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D2" w:rsidRPr="00C605D1" w:rsidRDefault="003905D2" w:rsidP="00C605D1">
      <w:pPr>
        <w:rPr>
          <w:b/>
        </w:rPr>
      </w:pPr>
    </w:p>
    <w:p w:rsidR="003905D2" w:rsidRDefault="003905D2" w:rsidP="00A31048">
      <w:pPr>
        <w:jc w:val="center"/>
        <w:rPr>
          <w:b/>
          <w:lang w:val="en-US"/>
        </w:rPr>
      </w:pPr>
    </w:p>
    <w:p w:rsidR="003905D2" w:rsidRDefault="003905D2" w:rsidP="00A31048">
      <w:pPr>
        <w:jc w:val="center"/>
        <w:rPr>
          <w:b/>
          <w:lang w:val="en-US"/>
        </w:rPr>
      </w:pPr>
    </w:p>
    <w:p w:rsidR="003905D2" w:rsidRDefault="003905D2" w:rsidP="003905D2">
      <w:pPr>
        <w:pStyle w:val="a3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ПРОЕКТ</w:t>
      </w:r>
    </w:p>
    <w:p w:rsidR="003905D2" w:rsidRPr="009042FE" w:rsidRDefault="003905D2" w:rsidP="003905D2">
      <w:pPr>
        <w:pStyle w:val="a3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 xml:space="preserve">АДМИНИСТРАЦИЯ МУНИЦИПАЛЬНОГО ОБРАЗОВАНИЯ </w:t>
      </w: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ГЛАЗОВСКИЙ РАЙОН</w:t>
      </w:r>
      <w:r>
        <w:rPr>
          <w:b/>
          <w:bCs/>
          <w:sz w:val="22"/>
          <w:szCs w:val="22"/>
        </w:rPr>
        <w:t>»</w:t>
      </w:r>
    </w:p>
    <w:p w:rsidR="003905D2" w:rsidRPr="009042FE" w:rsidRDefault="003905D2" w:rsidP="003905D2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 ЁРОС</w:t>
      </w:r>
      <w:r>
        <w:rPr>
          <w:b/>
          <w:bCs/>
          <w:sz w:val="22"/>
          <w:szCs w:val="22"/>
        </w:rPr>
        <w:t>»</w:t>
      </w:r>
      <w:r w:rsidRPr="009042FE">
        <w:rPr>
          <w:b/>
          <w:bCs/>
          <w:sz w:val="22"/>
          <w:szCs w:val="22"/>
        </w:rPr>
        <w:t xml:space="preserve"> МУНИЦИПАЛ КЫЛДЫТЭТЛЭН АДМИНИСТРАЦИЕЗ</w:t>
      </w:r>
    </w:p>
    <w:p w:rsidR="003905D2" w:rsidRPr="009042FE" w:rsidRDefault="003905D2" w:rsidP="003905D2">
      <w:pPr>
        <w:pStyle w:val="a3"/>
        <w:ind w:firstLine="540"/>
        <w:jc w:val="center"/>
        <w:rPr>
          <w:b/>
          <w:bCs/>
        </w:rPr>
      </w:pPr>
    </w:p>
    <w:p w:rsidR="003905D2" w:rsidRPr="009042FE" w:rsidRDefault="003905D2" w:rsidP="003905D2">
      <w:pPr>
        <w:pStyle w:val="a3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3905D2" w:rsidRDefault="003905D2" w:rsidP="003905D2">
      <w:pPr>
        <w:pStyle w:val="a3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3905D2" w:rsidRDefault="003905D2" w:rsidP="003905D2">
      <w:pPr>
        <w:rPr>
          <w:sz w:val="28"/>
          <w:szCs w:val="28"/>
        </w:rPr>
      </w:pPr>
    </w:p>
    <w:p w:rsidR="003905D2" w:rsidRDefault="003905D2" w:rsidP="003905D2">
      <w:pPr>
        <w:pStyle w:val="1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905D2" w:rsidRPr="006647F2" w:rsidRDefault="003905D2" w:rsidP="003905D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905D2" w:rsidTr="00B03FEF">
        <w:tc>
          <w:tcPr>
            <w:tcW w:w="4785" w:type="dxa"/>
          </w:tcPr>
          <w:p w:rsidR="003905D2" w:rsidRPr="007B7CB9" w:rsidRDefault="003905D2" w:rsidP="00B03F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_____________________</w:t>
            </w:r>
          </w:p>
        </w:tc>
        <w:tc>
          <w:tcPr>
            <w:tcW w:w="4786" w:type="dxa"/>
          </w:tcPr>
          <w:p w:rsidR="003905D2" w:rsidRPr="007B7CB9" w:rsidRDefault="003905D2" w:rsidP="00B03FEF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</w:t>
            </w:r>
            <w:r w:rsidRPr="007B7CB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______</w:t>
            </w:r>
          </w:p>
        </w:tc>
      </w:tr>
    </w:tbl>
    <w:p w:rsidR="003905D2" w:rsidRDefault="003905D2" w:rsidP="003905D2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3905D2" w:rsidRDefault="003905D2" w:rsidP="003905D2">
      <w:pPr>
        <w:ind w:left="-360"/>
        <w:jc w:val="center"/>
        <w:rPr>
          <w:b/>
          <w:bCs/>
        </w:rPr>
      </w:pPr>
    </w:p>
    <w:p w:rsidR="003905D2" w:rsidRDefault="003905D2" w:rsidP="003905D2">
      <w:pPr>
        <w:ind w:left="-360"/>
        <w:jc w:val="center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  <w:r w:rsidRPr="00F21C3D">
        <w:rPr>
          <w:b/>
          <w:bCs/>
        </w:rPr>
        <w:t>О</w:t>
      </w:r>
      <w:r>
        <w:rPr>
          <w:b/>
          <w:bCs/>
        </w:rPr>
        <w:t xml:space="preserve"> внесении изменений в муниципальную программу </w:t>
      </w:r>
    </w:p>
    <w:p w:rsidR="00B03FEF" w:rsidRDefault="00454F32" w:rsidP="00454F32">
      <w:pPr>
        <w:rPr>
          <w:b/>
        </w:rPr>
      </w:pPr>
      <w:r w:rsidRPr="00954450">
        <w:rPr>
          <w:b/>
        </w:rPr>
        <w:t xml:space="preserve"> </w:t>
      </w:r>
      <w:r w:rsidR="00B03FEF">
        <w:rPr>
          <w:b/>
        </w:rPr>
        <w:t xml:space="preserve"> муниципального образования «</w:t>
      </w:r>
      <w:proofErr w:type="spellStart"/>
      <w:r w:rsidR="00B03FEF">
        <w:rPr>
          <w:b/>
        </w:rPr>
        <w:t>Глазовский</w:t>
      </w:r>
      <w:proofErr w:type="spellEnd"/>
      <w:r w:rsidR="00B03FEF">
        <w:rPr>
          <w:b/>
        </w:rPr>
        <w:t xml:space="preserve"> район»</w:t>
      </w:r>
    </w:p>
    <w:p w:rsidR="00454F32" w:rsidRPr="00954450" w:rsidRDefault="00B03FEF" w:rsidP="00454F32">
      <w:pPr>
        <w:rPr>
          <w:b/>
        </w:rPr>
      </w:pPr>
      <w:r w:rsidRPr="0005132F">
        <w:rPr>
          <w:b/>
        </w:rPr>
        <w:t xml:space="preserve">«Сохранение здоровья и формирование здорового </w:t>
      </w:r>
    </w:p>
    <w:p w:rsidR="00454F32" w:rsidRDefault="00B03FEF" w:rsidP="00454F32">
      <w:pPr>
        <w:jc w:val="both"/>
        <w:rPr>
          <w:b/>
          <w:bCs/>
        </w:rPr>
      </w:pPr>
      <w:r w:rsidRPr="0005132F">
        <w:rPr>
          <w:b/>
        </w:rPr>
        <w:t>образа жизни населения  на 2015-2020г.»</w:t>
      </w:r>
      <w:r w:rsidR="00454F32">
        <w:rPr>
          <w:b/>
        </w:rPr>
        <w:t>,</w:t>
      </w:r>
      <w:r w:rsidR="00454F32" w:rsidRPr="00454F32">
        <w:rPr>
          <w:b/>
          <w:bCs/>
        </w:rPr>
        <w:t xml:space="preserve"> </w:t>
      </w:r>
      <w:proofErr w:type="gramStart"/>
      <w:r w:rsidR="00454F32">
        <w:rPr>
          <w:b/>
          <w:bCs/>
        </w:rPr>
        <w:t>утвержденную</w:t>
      </w:r>
      <w:proofErr w:type="gramEnd"/>
      <w:r w:rsidR="00454F32">
        <w:rPr>
          <w:b/>
          <w:bCs/>
        </w:rPr>
        <w:t xml:space="preserve"> </w:t>
      </w:r>
    </w:p>
    <w:p w:rsidR="00454F32" w:rsidRDefault="00454F32" w:rsidP="00454F32">
      <w:pPr>
        <w:jc w:val="both"/>
        <w:rPr>
          <w:b/>
          <w:bCs/>
          <w:color w:val="000000"/>
        </w:rPr>
      </w:pPr>
      <w:r w:rsidRPr="00F515D5">
        <w:rPr>
          <w:b/>
          <w:bCs/>
          <w:color w:val="000000"/>
        </w:rPr>
        <w:t>постановлением</w:t>
      </w:r>
      <w:r>
        <w:rPr>
          <w:b/>
          <w:bCs/>
          <w:color w:val="000000"/>
        </w:rPr>
        <w:t xml:space="preserve"> </w:t>
      </w:r>
      <w:r w:rsidRPr="00F515D5">
        <w:rPr>
          <w:b/>
          <w:bCs/>
          <w:color w:val="000000"/>
        </w:rPr>
        <w:t xml:space="preserve">Администрации </w:t>
      </w:r>
      <w:proofErr w:type="gramStart"/>
      <w:r>
        <w:rPr>
          <w:b/>
          <w:bCs/>
          <w:color w:val="000000"/>
        </w:rPr>
        <w:t>муниципального</w:t>
      </w:r>
      <w:proofErr w:type="gramEnd"/>
      <w:r>
        <w:rPr>
          <w:b/>
          <w:bCs/>
          <w:color w:val="000000"/>
        </w:rPr>
        <w:t xml:space="preserve"> </w:t>
      </w:r>
    </w:p>
    <w:p w:rsidR="00454F32" w:rsidRPr="00954450" w:rsidRDefault="00454F32" w:rsidP="00454F3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</w:t>
      </w:r>
      <w:r w:rsidRPr="00F515D5">
        <w:rPr>
          <w:b/>
          <w:bCs/>
          <w:color w:val="000000"/>
        </w:rPr>
        <w:t>«</w:t>
      </w:r>
      <w:proofErr w:type="spellStart"/>
      <w:r w:rsidRPr="00F515D5">
        <w:rPr>
          <w:b/>
          <w:bCs/>
          <w:color w:val="000000"/>
        </w:rPr>
        <w:t>Глазовский</w:t>
      </w:r>
      <w:proofErr w:type="spellEnd"/>
      <w:r w:rsidRPr="00F515D5">
        <w:rPr>
          <w:b/>
          <w:bCs/>
          <w:color w:val="000000"/>
        </w:rPr>
        <w:t xml:space="preserve"> район»</w:t>
      </w:r>
      <w:r w:rsidRPr="00454F32">
        <w:rPr>
          <w:b/>
        </w:rPr>
        <w:t xml:space="preserve"> </w:t>
      </w:r>
      <w:r w:rsidR="003905D2" w:rsidRPr="00F515D5">
        <w:rPr>
          <w:b/>
          <w:bCs/>
          <w:color w:val="000000"/>
        </w:rPr>
        <w:t xml:space="preserve">от </w:t>
      </w:r>
      <w:r w:rsidR="003905D2">
        <w:rPr>
          <w:b/>
          <w:bCs/>
          <w:color w:val="000000"/>
        </w:rPr>
        <w:t>22</w:t>
      </w:r>
      <w:r w:rsidR="003905D2" w:rsidRPr="00F515D5">
        <w:rPr>
          <w:b/>
          <w:bCs/>
          <w:color w:val="000000"/>
        </w:rPr>
        <w:t>.</w:t>
      </w:r>
      <w:r w:rsidR="003905D2">
        <w:rPr>
          <w:b/>
          <w:bCs/>
          <w:color w:val="000000"/>
        </w:rPr>
        <w:t>03</w:t>
      </w:r>
      <w:r w:rsidR="003905D2" w:rsidRPr="00F515D5">
        <w:rPr>
          <w:b/>
          <w:bCs/>
          <w:color w:val="000000"/>
        </w:rPr>
        <w:t>.201</w:t>
      </w:r>
      <w:r w:rsidR="003905D2">
        <w:rPr>
          <w:b/>
          <w:bCs/>
          <w:color w:val="000000"/>
        </w:rPr>
        <w:t>7</w:t>
      </w:r>
      <w:r w:rsidR="003905D2" w:rsidRPr="00F515D5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52</w:t>
      </w:r>
    </w:p>
    <w:p w:rsidR="003905D2" w:rsidRPr="00454F32" w:rsidRDefault="003905D2" w:rsidP="00454F32">
      <w:pPr>
        <w:rPr>
          <w:b/>
        </w:rPr>
      </w:pPr>
      <w:r>
        <w:rPr>
          <w:b/>
          <w:bCs/>
        </w:rPr>
        <w:t xml:space="preserve">«Об утверждении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</w:t>
      </w:r>
    </w:p>
    <w:p w:rsidR="00454F32" w:rsidRDefault="003905D2" w:rsidP="00454F32">
      <w:pPr>
        <w:rPr>
          <w:b/>
        </w:rPr>
      </w:pPr>
      <w:r>
        <w:rPr>
          <w:b/>
          <w:bCs/>
        </w:rPr>
        <w:t xml:space="preserve">программы </w:t>
      </w:r>
      <w:r w:rsidR="00454F32" w:rsidRPr="0005132F">
        <w:rPr>
          <w:b/>
        </w:rPr>
        <w:t>«Сохранение здоровья и формирование</w:t>
      </w:r>
    </w:p>
    <w:p w:rsidR="00454F32" w:rsidRDefault="00454F32" w:rsidP="00454F32">
      <w:pPr>
        <w:rPr>
          <w:b/>
        </w:rPr>
      </w:pPr>
      <w:r w:rsidRPr="0005132F">
        <w:rPr>
          <w:b/>
        </w:rPr>
        <w:t xml:space="preserve"> здорового образа жизни населения  на 2015-2020г.»</w:t>
      </w:r>
      <w:r w:rsidRPr="00454F32">
        <w:rPr>
          <w:b/>
        </w:rPr>
        <w:t xml:space="preserve">. </w:t>
      </w:r>
    </w:p>
    <w:p w:rsidR="003905D2" w:rsidRDefault="003905D2" w:rsidP="00954450">
      <w:pPr>
        <w:rPr>
          <w:b/>
          <w:bCs/>
        </w:rPr>
      </w:pPr>
      <w:r>
        <w:rPr>
          <w:b/>
          <w:bCs/>
        </w:rPr>
        <w:t xml:space="preserve"> </w:t>
      </w:r>
      <w:r w:rsidR="00954450">
        <w:rPr>
          <w:b/>
          <w:bCs/>
        </w:rPr>
        <w:t xml:space="preserve"> </w:t>
      </w:r>
    </w:p>
    <w:p w:rsidR="003905D2" w:rsidRDefault="003905D2" w:rsidP="003905D2">
      <w:pPr>
        <w:jc w:val="both"/>
        <w:rPr>
          <w:b/>
          <w:bCs/>
        </w:rPr>
      </w:pPr>
    </w:p>
    <w:p w:rsidR="003905D2" w:rsidRPr="004355E2" w:rsidRDefault="003905D2" w:rsidP="003905D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5D2" w:rsidRPr="00266E8D" w:rsidRDefault="003905D2" w:rsidP="003905D2">
      <w:pPr>
        <w:ind w:firstLine="709"/>
        <w:jc w:val="both"/>
        <w:rPr>
          <w:b/>
          <w:shd w:val="clear" w:color="auto" w:fill="FFFFFF"/>
        </w:rPr>
      </w:pPr>
      <w:r w:rsidRPr="00266E8D">
        <w:rPr>
          <w:shd w:val="clear" w:color="auto" w:fill="FFFFFF"/>
        </w:rPr>
        <w:t>В соответствии с Бюджетным кодексом Российской Федерации,</w:t>
      </w:r>
      <w:r>
        <w:rPr>
          <w:shd w:val="clear" w:color="auto" w:fill="FFFFFF"/>
        </w:rPr>
        <w:t xml:space="preserve"> руководствуясь </w:t>
      </w:r>
      <w:r w:rsidRPr="00266E8D">
        <w:rPr>
          <w:shd w:val="clear" w:color="auto" w:fill="FFFFFF"/>
        </w:rPr>
        <w:t>Постановлением Администрации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от 12.07.2017 №111 «Об утверждении порядка разработки, реализации и оценке эффективности муниципальных программ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район», Уставом муниципального образования «</w:t>
      </w:r>
      <w:proofErr w:type="spellStart"/>
      <w:r w:rsidRPr="00266E8D">
        <w:rPr>
          <w:shd w:val="clear" w:color="auto" w:fill="FFFFFF"/>
        </w:rPr>
        <w:t>Г</w:t>
      </w:r>
      <w:r>
        <w:rPr>
          <w:shd w:val="clear" w:color="auto" w:fill="FFFFFF"/>
        </w:rPr>
        <w:t>лазовский</w:t>
      </w:r>
      <w:proofErr w:type="spellEnd"/>
      <w:r>
        <w:rPr>
          <w:shd w:val="clear" w:color="auto" w:fill="FFFFFF"/>
        </w:rPr>
        <w:t xml:space="preserve"> район» и в</w:t>
      </w:r>
      <w:r>
        <w:t xml:space="preserve"> целях приведения в соответствие муниципальных программ муниципального образования «</w:t>
      </w:r>
      <w:proofErr w:type="spellStart"/>
      <w:r>
        <w:t>Глазовский</w:t>
      </w:r>
      <w:proofErr w:type="spellEnd"/>
      <w:r>
        <w:t xml:space="preserve"> район»,</w:t>
      </w:r>
      <w:r w:rsidRPr="00266E8D">
        <w:rPr>
          <w:b/>
          <w:shd w:val="clear" w:color="auto" w:fill="FFFFFF"/>
        </w:rPr>
        <w:t xml:space="preserve"> ПОСТАНОВЛЯ</w:t>
      </w:r>
      <w:r>
        <w:rPr>
          <w:b/>
          <w:shd w:val="clear" w:color="auto" w:fill="FFFFFF"/>
        </w:rPr>
        <w:t>Ю</w:t>
      </w:r>
      <w:r w:rsidRPr="00266E8D">
        <w:rPr>
          <w:b/>
          <w:shd w:val="clear" w:color="auto" w:fill="FFFFFF"/>
        </w:rPr>
        <w:t>:</w:t>
      </w:r>
    </w:p>
    <w:p w:rsidR="003905D2" w:rsidRPr="00454F32" w:rsidRDefault="003905D2" w:rsidP="00454F32">
      <w:pPr>
        <w:jc w:val="both"/>
      </w:pPr>
      <w:r w:rsidRPr="00266E8D">
        <w:rPr>
          <w:shd w:val="clear" w:color="auto" w:fill="FFFFFF"/>
        </w:rPr>
        <w:t xml:space="preserve">1. Внести изменения в муниципальную </w:t>
      </w:r>
      <w:r>
        <w:rPr>
          <w:shd w:val="clear" w:color="auto" w:fill="FFFFFF"/>
        </w:rPr>
        <w:t xml:space="preserve">программу </w:t>
      </w:r>
      <w:r w:rsidRPr="00266E8D">
        <w:rPr>
          <w:shd w:val="clear" w:color="auto" w:fill="FFFFFF"/>
        </w:rPr>
        <w:t>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</w:t>
      </w:r>
      <w:r w:rsidR="00454F32" w:rsidRPr="00454F32">
        <w:t>«Сохранение здоровья и формирование здорового образа жизни населения  на 2015-2020г.»,</w:t>
      </w:r>
      <w:r w:rsidR="00454F32" w:rsidRPr="00454F32">
        <w:rPr>
          <w:bCs/>
        </w:rPr>
        <w:t xml:space="preserve"> утвержденную </w:t>
      </w:r>
      <w:r w:rsidR="00454F32" w:rsidRPr="00454F32">
        <w:rPr>
          <w:bCs/>
          <w:color w:val="000000"/>
        </w:rPr>
        <w:t>постановлением Администрации муниципального образования «</w:t>
      </w:r>
      <w:proofErr w:type="spellStart"/>
      <w:r w:rsidR="00454F32" w:rsidRPr="00454F32">
        <w:rPr>
          <w:bCs/>
          <w:color w:val="000000"/>
        </w:rPr>
        <w:t>Глазовский</w:t>
      </w:r>
      <w:proofErr w:type="spellEnd"/>
      <w:r w:rsidR="00454F32" w:rsidRPr="00454F32">
        <w:rPr>
          <w:bCs/>
          <w:color w:val="000000"/>
        </w:rPr>
        <w:t xml:space="preserve"> район»</w:t>
      </w:r>
      <w:r w:rsidR="00454F32" w:rsidRPr="00454F32">
        <w:t xml:space="preserve"> </w:t>
      </w:r>
      <w:r w:rsidR="00454F32" w:rsidRPr="00454F32">
        <w:rPr>
          <w:bCs/>
          <w:color w:val="000000"/>
        </w:rPr>
        <w:t>от 22.03.2017 № 52</w:t>
      </w:r>
      <w:r w:rsidR="00454F32">
        <w:t xml:space="preserve"> </w:t>
      </w:r>
      <w:r w:rsidR="00454F32" w:rsidRPr="00454F32">
        <w:rPr>
          <w:bCs/>
        </w:rPr>
        <w:t xml:space="preserve">«Об утверждении муниципальной программы </w:t>
      </w:r>
      <w:r w:rsidR="00454F32" w:rsidRPr="00454F32">
        <w:t>«Сохранение здоровья и формирование</w:t>
      </w:r>
      <w:r w:rsidR="00454F32">
        <w:t xml:space="preserve"> </w:t>
      </w:r>
      <w:r w:rsidR="00454F32" w:rsidRPr="00454F32">
        <w:t xml:space="preserve">здорового образа жизни населения  на 2015-2020г.». </w:t>
      </w:r>
      <w:r>
        <w:rPr>
          <w:shd w:val="clear" w:color="auto" w:fill="FFFFFF"/>
        </w:rPr>
        <w:t xml:space="preserve"> </w:t>
      </w:r>
      <w:r w:rsidR="00954450">
        <w:rPr>
          <w:shd w:val="clear" w:color="auto" w:fill="FFFFFF"/>
        </w:rPr>
        <w:t xml:space="preserve"> </w:t>
      </w:r>
    </w:p>
    <w:p w:rsidR="003905D2" w:rsidRPr="00266E8D" w:rsidRDefault="003905D2" w:rsidP="003905D2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2. Отделу </w:t>
      </w:r>
      <w:r>
        <w:rPr>
          <w:shd w:val="clear" w:color="auto" w:fill="FFFFFF"/>
        </w:rPr>
        <w:t>информатизации</w:t>
      </w:r>
      <w:r w:rsidRPr="00266E8D">
        <w:rPr>
          <w:shd w:val="clear" w:color="auto" w:fill="FFFFFF"/>
        </w:rPr>
        <w:t xml:space="preserve"> Администрации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</w:t>
      </w:r>
      <w:proofErr w:type="gramStart"/>
      <w:r w:rsidRPr="00266E8D">
        <w:rPr>
          <w:shd w:val="clear" w:color="auto" w:fill="FFFFFF"/>
        </w:rPr>
        <w:t>разместить</w:t>
      </w:r>
      <w:proofErr w:type="gramEnd"/>
      <w:r w:rsidRPr="00266E8D">
        <w:rPr>
          <w:shd w:val="clear" w:color="auto" w:fill="FFFFFF"/>
        </w:rPr>
        <w:t xml:space="preserve"> настоящее постановление на официальном портале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район». </w:t>
      </w:r>
    </w:p>
    <w:p w:rsidR="003905D2" w:rsidRPr="00266E8D" w:rsidRDefault="003905D2" w:rsidP="003905D2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3. </w:t>
      </w:r>
      <w:proofErr w:type="gramStart"/>
      <w:r w:rsidRPr="00266E8D">
        <w:rPr>
          <w:shd w:val="clear" w:color="auto" w:fill="FFFFFF"/>
        </w:rPr>
        <w:t>Контроль за</w:t>
      </w:r>
      <w:proofErr w:type="gramEnd"/>
      <w:r w:rsidRPr="00266E8D">
        <w:rPr>
          <w:shd w:val="clear" w:color="auto" w:fill="FFFFFF"/>
        </w:rPr>
        <w:t xml:space="preserve"> исполнением настоящего постановления возложить на </w:t>
      </w:r>
      <w:r>
        <w:rPr>
          <w:shd w:val="clear" w:color="auto" w:fill="FFFFFF"/>
        </w:rPr>
        <w:t xml:space="preserve"> </w:t>
      </w:r>
      <w:r w:rsidRPr="00266E8D">
        <w:rPr>
          <w:shd w:val="clear" w:color="auto" w:fill="FFFFFF"/>
        </w:rPr>
        <w:t>заместителя главы Администрации муниципального образования «</w:t>
      </w:r>
      <w:proofErr w:type="spellStart"/>
      <w:r w:rsidRPr="00266E8D">
        <w:rPr>
          <w:shd w:val="clear" w:color="auto" w:fill="FFFFFF"/>
        </w:rPr>
        <w:t>Глазовский</w:t>
      </w:r>
      <w:proofErr w:type="spellEnd"/>
      <w:r w:rsidRPr="00266E8D">
        <w:rPr>
          <w:shd w:val="clear" w:color="auto" w:fill="FFFFFF"/>
        </w:rPr>
        <w:t xml:space="preserve"> район» по </w:t>
      </w:r>
      <w:r>
        <w:rPr>
          <w:shd w:val="clear" w:color="auto" w:fill="FFFFFF"/>
        </w:rPr>
        <w:t>вопросам</w:t>
      </w:r>
      <w:r w:rsidRPr="00266E8D">
        <w:rPr>
          <w:shd w:val="clear" w:color="auto" w:fill="FFFFFF"/>
        </w:rPr>
        <w:t xml:space="preserve"> </w:t>
      </w:r>
      <w:r>
        <w:rPr>
          <w:shd w:val="clear" w:color="auto" w:fill="FFFFFF"/>
        </w:rPr>
        <w:t>Е</w:t>
      </w:r>
      <w:r w:rsidRPr="00266E8D">
        <w:rPr>
          <w:shd w:val="clear" w:color="auto" w:fill="FFFFFF"/>
        </w:rPr>
        <w:t>.</w:t>
      </w:r>
      <w:r>
        <w:rPr>
          <w:shd w:val="clear" w:color="auto" w:fill="FFFFFF"/>
        </w:rPr>
        <w:t>А</w:t>
      </w:r>
      <w:r w:rsidRPr="00266E8D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Попову</w:t>
      </w:r>
      <w:r w:rsidRPr="00266E8D">
        <w:rPr>
          <w:shd w:val="clear" w:color="auto" w:fill="FFFFFF"/>
        </w:rPr>
        <w:t>.</w:t>
      </w:r>
    </w:p>
    <w:p w:rsidR="003905D2" w:rsidRPr="00266E8D" w:rsidRDefault="003905D2" w:rsidP="003905D2">
      <w:pPr>
        <w:jc w:val="both"/>
        <w:rPr>
          <w:b/>
          <w:shd w:val="clear" w:color="auto" w:fill="FFFFFF"/>
        </w:rPr>
      </w:pPr>
    </w:p>
    <w:p w:rsidR="003905D2" w:rsidRPr="00266E8D" w:rsidRDefault="003905D2" w:rsidP="003905D2">
      <w:pPr>
        <w:jc w:val="both"/>
        <w:rPr>
          <w:b/>
          <w:shd w:val="clear" w:color="auto" w:fill="FFFFFF"/>
        </w:rPr>
      </w:pPr>
    </w:p>
    <w:p w:rsidR="003905D2" w:rsidRPr="00266E8D" w:rsidRDefault="003905D2" w:rsidP="003905D2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 xml:space="preserve">Глава </w:t>
      </w:r>
      <w:proofErr w:type="gramStart"/>
      <w:r w:rsidRPr="00266E8D">
        <w:rPr>
          <w:b/>
          <w:shd w:val="clear" w:color="auto" w:fill="FFFFFF"/>
        </w:rPr>
        <w:t>муниципального</w:t>
      </w:r>
      <w:proofErr w:type="gramEnd"/>
      <w:r w:rsidRPr="00266E8D">
        <w:rPr>
          <w:b/>
          <w:shd w:val="clear" w:color="auto" w:fill="FFFFFF"/>
        </w:rPr>
        <w:t xml:space="preserve"> </w:t>
      </w:r>
    </w:p>
    <w:p w:rsidR="003905D2" w:rsidRPr="00266E8D" w:rsidRDefault="003905D2" w:rsidP="003905D2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>образования «</w:t>
      </w:r>
      <w:proofErr w:type="spellStart"/>
      <w:r w:rsidRPr="00266E8D">
        <w:rPr>
          <w:b/>
          <w:shd w:val="clear" w:color="auto" w:fill="FFFFFF"/>
        </w:rPr>
        <w:t>Глазовский</w:t>
      </w:r>
      <w:proofErr w:type="spellEnd"/>
      <w:r w:rsidRPr="00266E8D">
        <w:rPr>
          <w:b/>
          <w:shd w:val="clear" w:color="auto" w:fill="FFFFFF"/>
        </w:rPr>
        <w:t xml:space="preserve">  район»                           </w:t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  <w:t xml:space="preserve">В.В. </w:t>
      </w:r>
      <w:proofErr w:type="spellStart"/>
      <w:r w:rsidRPr="00266E8D">
        <w:rPr>
          <w:b/>
          <w:shd w:val="clear" w:color="auto" w:fill="FFFFFF"/>
        </w:rPr>
        <w:t>Сабреков</w:t>
      </w:r>
      <w:proofErr w:type="spellEnd"/>
    </w:p>
    <w:p w:rsidR="003905D2" w:rsidRDefault="003905D2" w:rsidP="003905D2">
      <w:pPr>
        <w:jc w:val="both"/>
        <w:rPr>
          <w:b/>
          <w:bCs/>
        </w:rPr>
      </w:pPr>
      <w:r w:rsidRPr="00266E8D">
        <w:rPr>
          <w:shd w:val="clear" w:color="auto" w:fill="FFFFFF"/>
        </w:rPr>
        <w:br w:type="page"/>
      </w:r>
    </w:p>
    <w:p w:rsidR="003905D2" w:rsidRDefault="003905D2" w:rsidP="003905D2">
      <w:pPr>
        <w:jc w:val="both"/>
        <w:rPr>
          <w:b/>
          <w:bCs/>
        </w:rPr>
      </w:pPr>
      <w:r>
        <w:rPr>
          <w:b/>
          <w:bCs/>
        </w:rPr>
        <w:lastRenderedPageBreak/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3905D2" w:rsidRPr="00074C3D" w:rsidTr="00B03FEF">
        <w:tc>
          <w:tcPr>
            <w:tcW w:w="4796" w:type="dxa"/>
          </w:tcPr>
          <w:p w:rsidR="003905D2" w:rsidRPr="00074C3D" w:rsidRDefault="003905D2" w:rsidP="00B03FEF">
            <w:pPr>
              <w:jc w:val="both"/>
            </w:pPr>
            <w:r>
              <w:t>Первый з</w:t>
            </w:r>
            <w:r w:rsidRPr="00074C3D">
              <w:t xml:space="preserve">аместитель главы Администрации </w:t>
            </w:r>
            <w:r>
              <w:t>муниципального образования</w:t>
            </w:r>
            <w:r w:rsidRPr="00074C3D">
              <w:t xml:space="preserve"> «</w:t>
            </w:r>
            <w:proofErr w:type="spellStart"/>
            <w:r w:rsidRPr="00074C3D">
              <w:t>Глазовский</w:t>
            </w:r>
            <w:proofErr w:type="spellEnd"/>
            <w:r w:rsidRPr="00074C3D">
              <w:t xml:space="preserve"> район» по экономике, имущественным отношениям и финансам</w:t>
            </w:r>
          </w:p>
          <w:p w:rsidR="003905D2" w:rsidRPr="00074C3D" w:rsidRDefault="003905D2" w:rsidP="00B03FEF">
            <w:pPr>
              <w:jc w:val="both"/>
            </w:pPr>
          </w:p>
          <w:p w:rsidR="003905D2" w:rsidRPr="00074C3D" w:rsidRDefault="003905D2" w:rsidP="00B03FEF">
            <w:pPr>
              <w:jc w:val="both"/>
            </w:pPr>
            <w:r w:rsidRPr="00074C3D">
              <w:t>_____________________ Ю.В. Ушакова</w:t>
            </w:r>
          </w:p>
          <w:p w:rsidR="003905D2" w:rsidRPr="00074C3D" w:rsidRDefault="003905D2" w:rsidP="00B03FEF">
            <w:pPr>
              <w:jc w:val="both"/>
            </w:pPr>
          </w:p>
          <w:p w:rsidR="003905D2" w:rsidRPr="00074C3D" w:rsidRDefault="003905D2" w:rsidP="00B03FEF">
            <w:pPr>
              <w:jc w:val="both"/>
            </w:pPr>
            <w:r>
              <w:t>_______________2018</w:t>
            </w:r>
            <w:r w:rsidRPr="00074C3D">
              <w:t xml:space="preserve"> г.</w:t>
            </w:r>
          </w:p>
          <w:p w:rsidR="003905D2" w:rsidRPr="00074C3D" w:rsidRDefault="003905D2" w:rsidP="00B03FEF">
            <w:pPr>
              <w:jc w:val="both"/>
            </w:pPr>
          </w:p>
        </w:tc>
        <w:tc>
          <w:tcPr>
            <w:tcW w:w="4775" w:type="dxa"/>
          </w:tcPr>
          <w:p w:rsidR="003905D2" w:rsidRDefault="003905D2" w:rsidP="00B03FEF">
            <w:pPr>
              <w:jc w:val="both"/>
            </w:pPr>
            <w:r>
              <w:t xml:space="preserve"> </w:t>
            </w:r>
          </w:p>
          <w:p w:rsidR="003905D2" w:rsidRPr="006F602E" w:rsidRDefault="003905D2" w:rsidP="00B03FEF">
            <w:pPr>
              <w:jc w:val="both"/>
              <w:rPr>
                <w:i/>
                <w:u w:val="single"/>
              </w:rPr>
            </w:pPr>
          </w:p>
        </w:tc>
      </w:tr>
      <w:tr w:rsidR="003905D2" w:rsidRPr="00074C3D" w:rsidTr="00B03FEF">
        <w:tc>
          <w:tcPr>
            <w:tcW w:w="4796" w:type="dxa"/>
          </w:tcPr>
          <w:p w:rsidR="003905D2" w:rsidRPr="00282CCF" w:rsidRDefault="003905D2" w:rsidP="00B03FEF">
            <w:pPr>
              <w:jc w:val="both"/>
            </w:pPr>
            <w:r w:rsidRPr="00282CCF">
              <w:t>Начальник правового отдела Аппарата Администрации муниципального образования «</w:t>
            </w:r>
            <w:proofErr w:type="spellStart"/>
            <w:r w:rsidRPr="00282CCF">
              <w:t>Глазовский</w:t>
            </w:r>
            <w:proofErr w:type="spellEnd"/>
            <w:r w:rsidRPr="00282CCF">
              <w:t xml:space="preserve"> район»</w:t>
            </w:r>
          </w:p>
          <w:p w:rsidR="003905D2" w:rsidRPr="00282CCF" w:rsidRDefault="003905D2" w:rsidP="00B03FEF">
            <w:pPr>
              <w:jc w:val="both"/>
            </w:pPr>
          </w:p>
          <w:p w:rsidR="003905D2" w:rsidRPr="00282CCF" w:rsidRDefault="003905D2" w:rsidP="00B03FEF">
            <w:pPr>
              <w:jc w:val="both"/>
            </w:pPr>
          </w:p>
          <w:p w:rsidR="003905D2" w:rsidRDefault="003905D2" w:rsidP="00B03FEF">
            <w:pPr>
              <w:jc w:val="both"/>
            </w:pPr>
            <w:r w:rsidRPr="00282CCF">
              <w:t xml:space="preserve">___________________ </w:t>
            </w:r>
            <w:r>
              <w:t>М.В. Русских</w:t>
            </w:r>
          </w:p>
          <w:p w:rsidR="003905D2" w:rsidRPr="00282CCF" w:rsidRDefault="003905D2" w:rsidP="00B03FEF">
            <w:pPr>
              <w:jc w:val="both"/>
            </w:pPr>
          </w:p>
          <w:p w:rsidR="003905D2" w:rsidRPr="00282CCF" w:rsidRDefault="003905D2" w:rsidP="00B03FEF">
            <w:pPr>
              <w:jc w:val="both"/>
            </w:pPr>
            <w:r w:rsidRPr="00282CCF">
              <w:t>______________201</w:t>
            </w:r>
            <w:r>
              <w:t>8</w:t>
            </w:r>
            <w:r w:rsidRPr="00282CCF">
              <w:t xml:space="preserve"> г.</w:t>
            </w:r>
          </w:p>
          <w:p w:rsidR="003905D2" w:rsidRDefault="003905D2" w:rsidP="00B03FEF">
            <w:pPr>
              <w:jc w:val="both"/>
            </w:pPr>
          </w:p>
        </w:tc>
        <w:tc>
          <w:tcPr>
            <w:tcW w:w="4775" w:type="dxa"/>
          </w:tcPr>
          <w:p w:rsidR="003905D2" w:rsidRPr="00282CCF" w:rsidRDefault="003905D2" w:rsidP="00B03FEF">
            <w:pPr>
              <w:jc w:val="both"/>
            </w:pPr>
            <w:r w:rsidRPr="00282CCF"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proofErr w:type="spellStart"/>
            <w:r w:rsidRPr="00282CCF">
              <w:t>Глазовский</w:t>
            </w:r>
            <w:proofErr w:type="spellEnd"/>
            <w:r w:rsidRPr="00282CCF">
              <w:t xml:space="preserve"> район»</w:t>
            </w:r>
          </w:p>
          <w:p w:rsidR="003905D2" w:rsidRPr="00282CCF" w:rsidRDefault="003905D2" w:rsidP="00B03FEF">
            <w:pPr>
              <w:jc w:val="both"/>
            </w:pPr>
          </w:p>
          <w:p w:rsidR="003905D2" w:rsidRPr="00282CCF" w:rsidRDefault="003905D2" w:rsidP="00B03FEF">
            <w:pPr>
              <w:jc w:val="both"/>
            </w:pPr>
            <w:r w:rsidRPr="00282CCF">
              <w:t xml:space="preserve">__________________ Н.А. </w:t>
            </w:r>
            <w:proofErr w:type="spellStart"/>
            <w:r w:rsidRPr="00282CCF">
              <w:t>Кандакова</w:t>
            </w:r>
            <w:proofErr w:type="spellEnd"/>
            <w:r w:rsidRPr="00282CCF">
              <w:t xml:space="preserve"> </w:t>
            </w:r>
          </w:p>
          <w:p w:rsidR="003905D2" w:rsidRPr="00282CCF" w:rsidRDefault="003905D2" w:rsidP="00B03FEF">
            <w:pPr>
              <w:jc w:val="both"/>
            </w:pPr>
          </w:p>
          <w:p w:rsidR="003905D2" w:rsidRPr="00282CCF" w:rsidRDefault="003905D2" w:rsidP="00B03FEF">
            <w:pPr>
              <w:jc w:val="both"/>
            </w:pPr>
            <w:r w:rsidRPr="00282CCF">
              <w:t>______________201</w:t>
            </w:r>
            <w:r>
              <w:t>8</w:t>
            </w:r>
            <w:r w:rsidRPr="00282CCF">
              <w:t xml:space="preserve"> г.</w:t>
            </w:r>
          </w:p>
          <w:p w:rsidR="003905D2" w:rsidRPr="00282CCF" w:rsidRDefault="003905D2" w:rsidP="00B03FEF">
            <w:pPr>
              <w:jc w:val="both"/>
              <w:rPr>
                <w:b/>
                <w:bCs/>
              </w:rPr>
            </w:pPr>
          </w:p>
          <w:p w:rsidR="003905D2" w:rsidRPr="00B65E8D" w:rsidRDefault="003905D2" w:rsidP="00B03FEF">
            <w:pPr>
              <w:jc w:val="both"/>
            </w:pPr>
          </w:p>
        </w:tc>
      </w:tr>
      <w:tr w:rsidR="003905D2" w:rsidRPr="00074C3D" w:rsidTr="00B03FEF">
        <w:tc>
          <w:tcPr>
            <w:tcW w:w="4796" w:type="dxa"/>
          </w:tcPr>
          <w:p w:rsidR="003905D2" w:rsidRPr="00074C3D" w:rsidRDefault="003905D2" w:rsidP="00B03FEF">
            <w:pPr>
              <w:jc w:val="both"/>
            </w:pPr>
          </w:p>
        </w:tc>
        <w:tc>
          <w:tcPr>
            <w:tcW w:w="4775" w:type="dxa"/>
          </w:tcPr>
          <w:p w:rsidR="003905D2" w:rsidRPr="00074C3D" w:rsidRDefault="003905D2" w:rsidP="00B03FEF">
            <w:pPr>
              <w:jc w:val="both"/>
            </w:pPr>
          </w:p>
        </w:tc>
      </w:tr>
    </w:tbl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Default="003905D2" w:rsidP="003905D2">
      <w:pPr>
        <w:jc w:val="both"/>
        <w:rPr>
          <w:b/>
          <w:bCs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 xml:space="preserve">Рассылка: </w:t>
      </w: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>2 – отдел организационной работы</w:t>
      </w: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 xml:space="preserve">1 – </w:t>
      </w:r>
      <w:r>
        <w:rPr>
          <w:bCs/>
          <w:sz w:val="20"/>
          <w:szCs w:val="20"/>
        </w:rPr>
        <w:t xml:space="preserve">отдел </w:t>
      </w:r>
      <w:r w:rsidR="00454F32">
        <w:rPr>
          <w:bCs/>
          <w:sz w:val="20"/>
          <w:szCs w:val="20"/>
        </w:rPr>
        <w:t>физкультуры и спорта</w:t>
      </w:r>
    </w:p>
    <w:p w:rsidR="003905D2" w:rsidRDefault="003905D2" w:rsidP="003905D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3905D2" w:rsidRDefault="003905D2" w:rsidP="003905D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Опубликовать</w:t>
      </w: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</w:p>
    <w:p w:rsidR="003905D2" w:rsidRPr="00797024" w:rsidRDefault="003905D2" w:rsidP="003905D2">
      <w:pPr>
        <w:jc w:val="both"/>
        <w:rPr>
          <w:bCs/>
          <w:sz w:val="20"/>
          <w:szCs w:val="20"/>
        </w:rPr>
      </w:pPr>
      <w:r w:rsidRPr="00797024">
        <w:rPr>
          <w:bCs/>
          <w:sz w:val="20"/>
          <w:szCs w:val="20"/>
        </w:rPr>
        <w:t xml:space="preserve">Е.А. </w:t>
      </w:r>
      <w:r>
        <w:rPr>
          <w:bCs/>
          <w:sz w:val="20"/>
          <w:szCs w:val="20"/>
        </w:rPr>
        <w:t>Попова</w:t>
      </w:r>
    </w:p>
    <w:p w:rsidR="003905D2" w:rsidRDefault="003905D2" w:rsidP="003905D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7 20 05</w:t>
      </w:r>
    </w:p>
    <w:p w:rsidR="003905D2" w:rsidRDefault="003905D2" w:rsidP="00A31048">
      <w:pPr>
        <w:jc w:val="center"/>
        <w:rPr>
          <w:b/>
          <w:lang w:val="en-US"/>
        </w:rPr>
      </w:pPr>
    </w:p>
    <w:p w:rsidR="003905D2" w:rsidRDefault="003905D2" w:rsidP="00A31048">
      <w:pPr>
        <w:jc w:val="center"/>
        <w:rPr>
          <w:b/>
          <w:lang w:val="en-US"/>
        </w:rPr>
      </w:pPr>
    </w:p>
    <w:p w:rsidR="003905D2" w:rsidRDefault="003905D2" w:rsidP="00A31048">
      <w:pPr>
        <w:jc w:val="center"/>
        <w:rPr>
          <w:b/>
          <w:lang w:val="en-US"/>
        </w:rPr>
      </w:pPr>
    </w:p>
    <w:p w:rsidR="00A31048" w:rsidRDefault="00A31048" w:rsidP="00A31048">
      <w:pPr>
        <w:jc w:val="center"/>
        <w:rPr>
          <w:b/>
        </w:rPr>
      </w:pPr>
      <w:r>
        <w:rPr>
          <w:b/>
        </w:rPr>
        <w:t>2.Муниципальная программа муниципального 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</w:p>
    <w:p w:rsidR="00A31048" w:rsidRPr="0005132F" w:rsidRDefault="00A31048" w:rsidP="00A31048">
      <w:pPr>
        <w:jc w:val="center"/>
        <w:rPr>
          <w:b/>
        </w:rPr>
      </w:pPr>
      <w:r w:rsidRPr="0005132F">
        <w:rPr>
          <w:b/>
        </w:rPr>
        <w:t>«Сохранение здоровья и формирование здорового образа жизни населения  на 2015-2020г.»</w:t>
      </w:r>
    </w:p>
    <w:p w:rsidR="00A31048" w:rsidRDefault="00A31048" w:rsidP="00A31048">
      <w:pPr>
        <w:jc w:val="center"/>
        <w:rPr>
          <w:b/>
        </w:rPr>
      </w:pPr>
    </w:p>
    <w:p w:rsidR="00A31048" w:rsidRDefault="00A31048" w:rsidP="00A31048">
      <w:pPr>
        <w:jc w:val="center"/>
        <w:rPr>
          <w:b/>
        </w:rPr>
      </w:pPr>
      <w:r>
        <w:rPr>
          <w:b/>
        </w:rPr>
        <w:t>Краткая характеристика (паспорт) муниципальной программы</w:t>
      </w:r>
    </w:p>
    <w:p w:rsidR="00A31048" w:rsidRDefault="00A31048" w:rsidP="00A31048">
      <w:pPr>
        <w:keepNext/>
        <w:tabs>
          <w:tab w:val="left" w:pos="1276"/>
        </w:tabs>
        <w:outlineLvl w:val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267DB2" w:rsidRDefault="00A31048" w:rsidP="00B03FEF">
            <w:r w:rsidRPr="00267DB2">
              <w:t>Муниципальная программа муниципального образования «</w:t>
            </w:r>
            <w:proofErr w:type="spellStart"/>
            <w:r w:rsidRPr="00267DB2">
              <w:t>Глазовский</w:t>
            </w:r>
            <w:proofErr w:type="spellEnd"/>
            <w:r w:rsidRPr="00267DB2">
              <w:t xml:space="preserve"> район»</w:t>
            </w:r>
          </w:p>
          <w:p w:rsidR="00A31048" w:rsidRPr="00252EB9" w:rsidRDefault="00A31048" w:rsidP="00B03FEF">
            <w:r>
              <w:t xml:space="preserve">«Сохранение здоровья и формирование здорового образа жизни населения </w:t>
            </w:r>
            <w:r w:rsidRPr="00267DB2">
              <w:t xml:space="preserve"> на 2015-2020г.»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252EB9" w:rsidRDefault="00A31048" w:rsidP="00B03FE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252EB9">
              <w:rPr>
                <w:color w:val="000000"/>
                <w:lang w:eastAsia="ar-SA"/>
              </w:rPr>
              <w:t>2.1Подпрограмма «Создание условий для развития физической культуры и спорта»;</w:t>
            </w:r>
          </w:p>
          <w:p w:rsidR="00A31048" w:rsidRPr="00AC62B4" w:rsidRDefault="00A31048" w:rsidP="00B03FE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252EB9">
              <w:rPr>
                <w:color w:val="000000"/>
                <w:lang w:eastAsia="ar-SA"/>
              </w:rPr>
              <w:t xml:space="preserve">2.2Подпрограмма «Создание условий для оказания медицинской помощи населению, профилактика заболеваний и формирование здорового образа жизни» 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rPr>
                <w:sz w:val="22"/>
                <w:szCs w:val="22"/>
              </w:rPr>
              <w:t>Координатор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67DB2">
              <w:rPr>
                <w:sz w:val="22"/>
                <w:szCs w:val="22"/>
              </w:rPr>
              <w:t xml:space="preserve">Заместитель главы </w:t>
            </w:r>
            <w:r>
              <w:rPr>
                <w:sz w:val="22"/>
                <w:szCs w:val="22"/>
              </w:rPr>
              <w:t>Администрации по социальным вопросам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67DB2">
              <w:rPr>
                <w:sz w:val="22"/>
                <w:szCs w:val="22"/>
              </w:rPr>
              <w:t xml:space="preserve">Заместитель главы </w:t>
            </w:r>
            <w:r>
              <w:rPr>
                <w:sz w:val="22"/>
                <w:szCs w:val="22"/>
              </w:rPr>
              <w:t>Администрации по социальным вопросам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744115">
              <w:rPr>
                <w:sz w:val="22"/>
                <w:szCs w:val="22"/>
              </w:rPr>
              <w:t>Отдел физкультуры и спорта Администрации МО «</w:t>
            </w:r>
            <w:proofErr w:type="spellStart"/>
            <w:r w:rsidRPr="00744115">
              <w:rPr>
                <w:sz w:val="22"/>
                <w:szCs w:val="22"/>
              </w:rPr>
              <w:t>Глазовский</w:t>
            </w:r>
            <w:proofErr w:type="spellEnd"/>
            <w:r w:rsidRPr="00744115">
              <w:rPr>
                <w:sz w:val="22"/>
                <w:szCs w:val="22"/>
              </w:rPr>
              <w:t xml:space="preserve"> район»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rPr>
                <w:b/>
                <w:sz w:val="22"/>
                <w:szCs w:val="22"/>
              </w:rPr>
              <w:t>Т</w:t>
            </w:r>
            <w:r w:rsidRPr="00E813EF">
              <w:t>ренеры-преподаватели районной детско-юношеской спортивной школы.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744115">
              <w:t>Бюджетное учреждение здравоохранения Удмуртской Республики «</w:t>
            </w:r>
            <w:proofErr w:type="spellStart"/>
            <w:r w:rsidRPr="00744115">
              <w:t>Глазовская</w:t>
            </w:r>
            <w:proofErr w:type="spellEnd"/>
            <w:r w:rsidRPr="00744115">
              <w:t xml:space="preserve">   районная больница Министерства здравоохранения Удмурт</w:t>
            </w:r>
            <w:r>
              <w:t xml:space="preserve">ской Республики» </w:t>
            </w:r>
            <w:r w:rsidRPr="00744115">
              <w:t xml:space="preserve"> (по согласованию)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744115">
              <w:t>Отдел культуры  и молодежной политики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Pr="00744115">
              <w:t>;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744115">
              <w:t>Управление образования Администрации муниципального образовани</w:t>
            </w:r>
            <w:r>
              <w:t>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Pr="00744115">
              <w:t>;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744115">
              <w:t>Отдел по делам опеки, попечительства, семьи и несовершеннолетних   Администрации муниципального образован</w:t>
            </w:r>
            <w:r>
              <w:t>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Pr="00744115">
              <w:t>;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744115">
              <w:t>Отдел социальной защиты населения Глазовского района (по согласованию);</w:t>
            </w:r>
          </w:p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744115">
              <w:t>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744115">
              <w:t>Г</w:t>
            </w:r>
            <w:r>
              <w:t>лазовский</w:t>
            </w:r>
            <w:proofErr w:type="spellEnd"/>
            <w:r>
              <w:t xml:space="preserve"> район» 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744115" w:rsidRDefault="00A31048" w:rsidP="00B03FEF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744115">
              <w:t>Формирование потребности населения Глазовского района в ведении здорового образа жизни, создание благоприятных условий для развития на селе массовых видов спорта, реализация спортивного потенциала населения района и привлечение к занятиям физической культурой и спортом, а также выявление и поддержка талантливой, спортивно-</w:t>
            </w:r>
            <w:r w:rsidRPr="00744115">
              <w:lastRenderedPageBreak/>
              <w:t>одаренной молодежи.</w:t>
            </w:r>
          </w:p>
          <w:p w:rsidR="00A31048" w:rsidRPr="00744115" w:rsidRDefault="00A31048" w:rsidP="00B03FE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2.</w:t>
            </w:r>
            <w:r w:rsidRPr="00744115">
      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Глазовского района, формирование у населения   мотивации к ведению здорового образа жизни.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05132F" w:rsidRDefault="00A31048" w:rsidP="00B03FEF">
            <w:pPr>
              <w:pStyle w:val="p5"/>
              <w:shd w:val="clear" w:color="auto" w:fill="FFFFFF"/>
              <w:spacing w:before="39" w:beforeAutospacing="0" w:after="39" w:afterAutospacing="0"/>
            </w:pPr>
            <w:r>
              <w:t xml:space="preserve">- </w:t>
            </w:r>
            <w:r>
              <w:rPr>
                <w:shd w:val="clear" w:color="auto" w:fill="FFFFFF"/>
              </w:rPr>
              <w:t>создание</w:t>
            </w:r>
            <w:r>
              <w:t xml:space="preserve"> условий для привлечения населения к активному здоровому образу жизни;</w:t>
            </w:r>
          </w:p>
          <w:p w:rsidR="00A31048" w:rsidRPr="0005132F" w:rsidRDefault="00A31048" w:rsidP="00B03FEF">
            <w:pPr>
              <w:jc w:val="both"/>
            </w:pPr>
            <w:r w:rsidRPr="0005132F">
              <w:t>- привлечение молодых специалистов для работы в  БУЗ УР «</w:t>
            </w:r>
            <w:proofErr w:type="spellStart"/>
            <w:r w:rsidRPr="0005132F">
              <w:t>Глазовская</w:t>
            </w:r>
            <w:proofErr w:type="spellEnd"/>
            <w:r w:rsidRPr="0005132F">
              <w:t xml:space="preserve"> районная больница МЗ УР»  с целью доступности и качества оказания медицинской помощи населению;</w:t>
            </w:r>
          </w:p>
          <w:p w:rsidR="00A31048" w:rsidRPr="0005132F" w:rsidRDefault="00A31048" w:rsidP="00B03FEF">
            <w:pPr>
              <w:jc w:val="both"/>
            </w:pPr>
            <w:r w:rsidRPr="0005132F">
              <w:t>- повышение уровня санитарно-гигиенических знаний населения района;</w:t>
            </w:r>
          </w:p>
          <w:p w:rsidR="00A31048" w:rsidRPr="0005132F" w:rsidRDefault="00A31048" w:rsidP="00B03FEF">
            <w:pPr>
              <w:jc w:val="both"/>
            </w:pPr>
            <w:r w:rsidRPr="0005132F">
              <w:t>- увеличение охвата населения различными формами профилактических мероприятий с целью   проведения пропаганды здорового образа жизни</w:t>
            </w:r>
            <w:r>
              <w:t>;</w:t>
            </w:r>
          </w:p>
          <w:p w:rsidR="00A31048" w:rsidRPr="00AC62B4" w:rsidRDefault="00A31048" w:rsidP="00B03FEF">
            <w:pPr>
              <w:suppressAutoHyphens/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05132F">
              <w:t>- создание эффективного межведомственного взаимодействия в вопросах охраны здоровья населения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744115" w:rsidRDefault="00A31048" w:rsidP="00B03FEF">
            <w:pPr>
              <w:jc w:val="both"/>
            </w:pPr>
            <w:r>
              <w:t>-</w:t>
            </w:r>
            <w:r w:rsidRPr="00744115">
              <w:t>Доля граждан, систематически занимающихся</w:t>
            </w:r>
          </w:p>
          <w:p w:rsidR="00A31048" w:rsidRPr="00744115" w:rsidRDefault="00A31048" w:rsidP="00B03FEF">
            <w:pPr>
              <w:jc w:val="both"/>
            </w:pPr>
            <w:r w:rsidRPr="00744115">
              <w:t>физической культурой и спортом, в общей численности</w:t>
            </w:r>
          </w:p>
          <w:p w:rsidR="00A31048" w:rsidRDefault="00A31048" w:rsidP="00B03FEF">
            <w:pPr>
              <w:jc w:val="both"/>
            </w:pPr>
            <w:r w:rsidRPr="00744115">
              <w:t xml:space="preserve">населения, в процентах; </w:t>
            </w:r>
          </w:p>
          <w:p w:rsidR="00A31048" w:rsidRPr="0005132F" w:rsidRDefault="00A31048" w:rsidP="00B03FEF">
            <w:pPr>
              <w:jc w:val="both"/>
            </w:pPr>
            <w:r>
              <w:t>-</w:t>
            </w:r>
            <w:r w:rsidRPr="0005132F">
              <w:t>Укомплектованность кадрами медицинских работников: врачебным  и средним медицинским персоналом.</w:t>
            </w:r>
          </w:p>
          <w:p w:rsidR="00A31048" w:rsidRPr="00AC62B4" w:rsidRDefault="00A31048" w:rsidP="00B03FEF">
            <w:pPr>
              <w:jc w:val="both"/>
            </w:pPr>
            <w:r>
              <w:t>-</w:t>
            </w:r>
            <w:r w:rsidRPr="0005132F">
              <w:t>Увеличение ожидаемой продолжительности жизни населения.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Default="00A31048" w:rsidP="00B03FEF">
            <w:pPr>
              <w:spacing w:before="120" w:after="120" w:line="276" w:lineRule="auto"/>
            </w:pPr>
            <w:r>
              <w:rPr>
                <w:color w:val="000000"/>
              </w:rPr>
              <w:t>Срок реализации – 2015-2020 годы. Этапы не выделяются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t>Объем средств бюджета муниципального района  на реализацию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252EB9" w:rsidRDefault="00A31048" w:rsidP="00B03FE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 Подпрограмме</w:t>
            </w:r>
            <w:r w:rsidRPr="00252EB9">
              <w:rPr>
                <w:color w:val="000000"/>
                <w:lang w:eastAsia="ar-SA"/>
              </w:rPr>
              <w:t xml:space="preserve"> «Создание условий для развития физической культуры и спорта»</w:t>
            </w:r>
            <w:r>
              <w:rPr>
                <w:color w:val="000000"/>
                <w:lang w:eastAsia="ar-SA"/>
              </w:rPr>
              <w:t xml:space="preserve"> - 4,368 тыс. рублей</w:t>
            </w:r>
            <w:r w:rsidRPr="00252EB9">
              <w:rPr>
                <w:color w:val="000000"/>
                <w:lang w:eastAsia="ar-SA"/>
              </w:rPr>
              <w:t>;</w:t>
            </w:r>
          </w:p>
          <w:p w:rsidR="00A31048" w:rsidRPr="006A285F" w:rsidRDefault="00A31048" w:rsidP="00B03FEF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  <w:r>
              <w:rPr>
                <w:color w:val="000000"/>
                <w:lang w:eastAsia="ar-SA"/>
              </w:rPr>
              <w:t>По Подпрограмме</w:t>
            </w:r>
            <w:r w:rsidRPr="00252EB9">
              <w:rPr>
                <w:color w:val="000000"/>
                <w:lang w:eastAsia="ar-SA"/>
              </w:rPr>
              <w:t xml:space="preserve"> «Создание условий для оказания медицинской помощи населению, профилактика заболеваний и формирование здорового образа жизни» </w:t>
            </w:r>
            <w:r>
              <w:rPr>
                <w:color w:val="000000"/>
                <w:lang w:eastAsia="ar-SA"/>
              </w:rPr>
              <w:t>-23,1 тыс</w:t>
            </w:r>
            <w:proofErr w:type="gramStart"/>
            <w:r>
              <w:rPr>
                <w:color w:val="000000"/>
                <w:lang w:eastAsia="ar-SA"/>
              </w:rPr>
              <w:t>.р</w:t>
            </w:r>
            <w:proofErr w:type="gramEnd"/>
            <w:r>
              <w:rPr>
                <w:color w:val="000000"/>
                <w:lang w:eastAsia="ar-SA"/>
              </w:rPr>
              <w:t>уб.</w:t>
            </w:r>
          </w:p>
        </w:tc>
      </w:tr>
      <w:tr w:rsidR="00A31048" w:rsidTr="00B03FE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rPr>
                <w:sz w:val="22"/>
                <w:szCs w:val="22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8" w:rsidRPr="0005132F" w:rsidRDefault="00A31048" w:rsidP="00B03FEF">
            <w:pPr>
              <w:pStyle w:val="p5"/>
              <w:shd w:val="clear" w:color="auto" w:fill="FFFFFF"/>
              <w:spacing w:before="39" w:beforeAutospacing="0" w:after="39" w:afterAutospacing="0"/>
            </w:pPr>
            <w:r>
              <w:t>-увеличение доли граждан, систематически занимающихся физической культурой и спортом, до 44 процентов в общей численности населения Удмуртской Республики;</w:t>
            </w:r>
          </w:p>
          <w:p w:rsidR="00A31048" w:rsidRPr="0005132F" w:rsidRDefault="00A31048" w:rsidP="00B03FEF">
            <w:pPr>
              <w:shd w:val="clear" w:color="auto" w:fill="FFFFFF"/>
              <w:spacing w:before="40" w:after="40"/>
            </w:pPr>
            <w:r>
              <w:t>-</w:t>
            </w:r>
            <w:r w:rsidRPr="0005132F">
              <w:t>укомплектованности БУЗ «</w:t>
            </w:r>
            <w:proofErr w:type="spellStart"/>
            <w:r w:rsidRPr="0005132F">
              <w:t>Глазовская</w:t>
            </w:r>
            <w:proofErr w:type="spellEnd"/>
            <w:r w:rsidRPr="0005132F">
              <w:t xml:space="preserve"> районная больница МЗ УР» кадрами медицинских работников</w:t>
            </w:r>
            <w:r>
              <w:t>;</w:t>
            </w:r>
          </w:p>
          <w:p w:rsidR="00A31048" w:rsidRPr="0005132F" w:rsidRDefault="00A31048" w:rsidP="00B03FEF">
            <w:pPr>
              <w:shd w:val="clear" w:color="auto" w:fill="FFFFFF"/>
              <w:spacing w:before="40" w:after="40"/>
            </w:pPr>
            <w:r w:rsidRPr="0005132F">
              <w:t>- увеличение ожидаемой продолжительности жизни населения до 70 лет</w:t>
            </w:r>
            <w:r>
              <w:t>.</w:t>
            </w:r>
          </w:p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</w:p>
        </w:tc>
      </w:tr>
    </w:tbl>
    <w:p w:rsidR="00A31048" w:rsidRDefault="00A31048" w:rsidP="00A31048"/>
    <w:p w:rsidR="00A31048" w:rsidRDefault="00A31048" w:rsidP="00A31048"/>
    <w:p w:rsidR="00A31048" w:rsidRDefault="00A31048" w:rsidP="00A31048">
      <w:r>
        <w:br/>
      </w:r>
    </w:p>
    <w:p w:rsidR="00A31048" w:rsidRDefault="00A31048" w:rsidP="00A31048"/>
    <w:p w:rsidR="00A31048" w:rsidRDefault="00A31048" w:rsidP="00A31048"/>
    <w:p w:rsidR="00A31048" w:rsidRDefault="00A31048" w:rsidP="00A31048"/>
    <w:p w:rsidR="00A31048" w:rsidRDefault="00A31048" w:rsidP="00A31048"/>
    <w:p w:rsidR="00A31048" w:rsidRDefault="00A31048" w:rsidP="00A31048"/>
    <w:p w:rsidR="00A31048" w:rsidRPr="00157F7D" w:rsidRDefault="00A31048" w:rsidP="00A31048">
      <w:pPr>
        <w:jc w:val="center"/>
        <w:rPr>
          <w:b/>
          <w:bCs/>
          <w:sz w:val="28"/>
          <w:szCs w:val="28"/>
        </w:rPr>
      </w:pPr>
      <w:r w:rsidRPr="00157F7D">
        <w:rPr>
          <w:b/>
          <w:bCs/>
          <w:sz w:val="28"/>
          <w:szCs w:val="28"/>
        </w:rPr>
        <w:t>2.1 ПОДПРОГРАММА</w:t>
      </w:r>
    </w:p>
    <w:p w:rsidR="00A31048" w:rsidRPr="00157F7D" w:rsidRDefault="00A31048" w:rsidP="00A31048">
      <w:pPr>
        <w:jc w:val="center"/>
        <w:rPr>
          <w:b/>
          <w:bCs/>
        </w:rPr>
      </w:pPr>
      <w:r w:rsidRPr="00157F7D">
        <w:rPr>
          <w:b/>
          <w:bCs/>
        </w:rPr>
        <w:t>«Создание условий для развития физкультуры и спорта»</w:t>
      </w:r>
    </w:p>
    <w:p w:rsidR="00A31048" w:rsidRDefault="00A31048" w:rsidP="00A31048">
      <w:pPr>
        <w:jc w:val="both"/>
      </w:pPr>
    </w:p>
    <w:p w:rsidR="00A31048" w:rsidRPr="00157F7D" w:rsidRDefault="00A31048" w:rsidP="00A31048">
      <w:pPr>
        <w:keepNext/>
        <w:tabs>
          <w:tab w:val="left" w:pos="2340"/>
        </w:tabs>
        <w:jc w:val="center"/>
        <w:outlineLvl w:val="0"/>
        <w:rPr>
          <w:b/>
          <w:bCs/>
        </w:rPr>
      </w:pPr>
      <w:r w:rsidRPr="00157F7D">
        <w:rPr>
          <w:b/>
          <w:bCs/>
        </w:rPr>
        <w:t>1.ПАСПОРТ</w:t>
      </w:r>
    </w:p>
    <w:p w:rsidR="00A31048" w:rsidRPr="00157F7D" w:rsidRDefault="00A31048" w:rsidP="00A31048">
      <w:pPr>
        <w:tabs>
          <w:tab w:val="left" w:pos="2340"/>
        </w:tabs>
        <w:jc w:val="both"/>
        <w:rPr>
          <w:sz w:val="20"/>
        </w:rPr>
      </w:pPr>
    </w:p>
    <w:p w:rsidR="00A31048" w:rsidRPr="00157F7D" w:rsidRDefault="00A31048" w:rsidP="00A31048">
      <w:pPr>
        <w:tabs>
          <w:tab w:val="left" w:pos="2340"/>
        </w:tabs>
        <w:jc w:val="both"/>
      </w:pPr>
      <w:r w:rsidRPr="00157F7D">
        <w:t>Подпрограммы «</w:t>
      </w:r>
      <w:r w:rsidRPr="00157F7D">
        <w:rPr>
          <w:bCs/>
        </w:rPr>
        <w:t>Создание условий для р</w:t>
      </w:r>
      <w:r>
        <w:rPr>
          <w:bCs/>
        </w:rPr>
        <w:t>азвития физкультуры и спорта</w:t>
      </w:r>
      <w:r w:rsidRPr="00157F7D">
        <w:t>»</w:t>
      </w:r>
    </w:p>
    <w:p w:rsidR="00A31048" w:rsidRPr="00157F7D" w:rsidRDefault="00A31048" w:rsidP="00A31048">
      <w:pPr>
        <w:tabs>
          <w:tab w:val="left" w:pos="2340"/>
        </w:tabs>
        <w:jc w:val="both"/>
      </w:pPr>
    </w:p>
    <w:p w:rsidR="00A31048" w:rsidRPr="00157F7D" w:rsidRDefault="00A31048" w:rsidP="00A31048">
      <w:pPr>
        <w:tabs>
          <w:tab w:val="left" w:pos="2340"/>
        </w:tabs>
        <w:jc w:val="both"/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303"/>
      </w:tblGrid>
      <w:tr w:rsidR="00A31048" w:rsidRPr="00157F7D" w:rsidTr="00B03FEF">
        <w:trPr>
          <w:trHeight w:val="1220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Наименование подпрограммы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rPr>
                <w:bCs/>
              </w:rPr>
              <w:t xml:space="preserve"> «Создание условий для развития физкультуры и спорта Глазовского района на 2015-2020 гг.»</w:t>
            </w:r>
          </w:p>
        </w:tc>
      </w:tr>
      <w:tr w:rsidR="00A31048" w:rsidRPr="00157F7D" w:rsidTr="00B03FEF">
        <w:trPr>
          <w:trHeight w:val="903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Основание для разработки целевой 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1.Конституция РФ и УР, определяющая права граждан на занятие  физкультурой и спортом.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2.Закон РФ от 4 декабря 2007 г№329 «О физической культуре и спорте в РФ»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3. Закон УР «О государственной молодежной политике»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4.Постановление Администрации Глазовского района от 24 февраля 2009 года №20 «Об утверждении Положения о разработке и реализации  муниципальных целевых программ Глазовского района»</w:t>
            </w:r>
          </w:p>
        </w:tc>
      </w:tr>
      <w:tr w:rsidR="00A31048" w:rsidRPr="00157F7D" w:rsidTr="00B03FEF">
        <w:trPr>
          <w:trHeight w:val="903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Заказчик целевой 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Администрация муниципального образования «</w:t>
            </w:r>
            <w:proofErr w:type="spellStart"/>
            <w:r w:rsidRPr="00157F7D">
              <w:t>Глазовский</w:t>
            </w:r>
            <w:proofErr w:type="spellEnd"/>
            <w:r w:rsidRPr="00157F7D">
              <w:t xml:space="preserve"> район»</w:t>
            </w:r>
          </w:p>
        </w:tc>
      </w:tr>
      <w:tr w:rsidR="00A31048" w:rsidRPr="00157F7D" w:rsidTr="00B03FEF">
        <w:trPr>
          <w:trHeight w:val="1777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Разработчик  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Отдел физкультуры и спорта Администрации муниципального образования «</w:t>
            </w:r>
            <w:proofErr w:type="spellStart"/>
            <w:r w:rsidRPr="00157F7D">
              <w:t>Глазовский</w:t>
            </w:r>
            <w:proofErr w:type="spellEnd"/>
            <w:r w:rsidRPr="00157F7D">
              <w:t xml:space="preserve"> район»</w:t>
            </w:r>
          </w:p>
        </w:tc>
      </w:tr>
      <w:tr w:rsidR="00A31048" w:rsidRPr="00157F7D" w:rsidTr="00B03FEF">
        <w:trPr>
          <w:trHeight w:val="1870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Основные исполнители мероприятий 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Отдел физкультуры и спорта Администрации Глазовского района, тренеры-преподаватели районной детско-юношеской спортивной школы.</w:t>
            </w:r>
          </w:p>
        </w:tc>
      </w:tr>
      <w:tr w:rsidR="00A31048" w:rsidRPr="00157F7D" w:rsidTr="00B03FEF">
        <w:trPr>
          <w:trHeight w:val="1549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Основные цели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 xml:space="preserve">Формирование потребности населения Глазовского района в ведении здорового образа жизни, создание благоприятных условий для развития на селе массовых видов спорта, реализация спортивного потенциала населения района и привлечение к занятиям физической культурой и спортом, а также выявление и поддержка талантливой, спортивно-одаренной молодежи. </w:t>
            </w:r>
          </w:p>
        </w:tc>
      </w:tr>
      <w:tr w:rsidR="00A31048" w:rsidRPr="00157F7D" w:rsidTr="00B03FEF">
        <w:trPr>
          <w:trHeight w:val="786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lastRenderedPageBreak/>
              <w:t xml:space="preserve">Координатор 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>Заместитель главы по социальным вопросам Попова Елена Анатольевна</w:t>
            </w:r>
          </w:p>
        </w:tc>
      </w:tr>
      <w:tr w:rsidR="00A31048" w:rsidRPr="00157F7D" w:rsidTr="00B03FEF">
        <w:trPr>
          <w:trHeight w:val="786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 xml:space="preserve">Соисполнитель 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 xml:space="preserve">Органы местного самоуправления </w:t>
            </w:r>
          </w:p>
        </w:tc>
      </w:tr>
      <w:tr w:rsidR="00A31048" w:rsidRPr="00157F7D" w:rsidTr="00B03FEF">
        <w:trPr>
          <w:trHeight w:val="786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 xml:space="preserve">Цели </w:t>
            </w:r>
            <w:proofErr w:type="spellStart"/>
            <w:r w:rsidRPr="00157F7D">
              <w:rPr>
                <w:u w:val="single"/>
              </w:rPr>
              <w:t>прораммы</w:t>
            </w:r>
            <w:proofErr w:type="spellEnd"/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>Устойчивое и динамичное развитие физической культуры и спорта в Удмуртской Республике, формирование у населения Удмуртской Республики   потребности в здоровом образе жизни  как неотъемлемой части физического и духовного   развития.</w:t>
            </w:r>
          </w:p>
        </w:tc>
      </w:tr>
      <w:tr w:rsidR="00A31048" w:rsidRPr="00157F7D" w:rsidTr="00B03FEF">
        <w:trPr>
          <w:trHeight w:val="4122"/>
        </w:trPr>
        <w:tc>
          <w:tcPr>
            <w:tcW w:w="3528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 xml:space="preserve">Основные  задачи муниципальной целевой  программы 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shd w:val="clear" w:color="auto" w:fill="FFFFFF"/>
              <w:spacing w:before="39" w:after="39"/>
              <w:jc w:val="both"/>
              <w:rPr>
                <w:color w:val="000000"/>
                <w:sz w:val="23"/>
                <w:szCs w:val="23"/>
              </w:rPr>
            </w:pPr>
            <w:r w:rsidRPr="00157F7D">
              <w:t xml:space="preserve">- </w:t>
            </w:r>
            <w:r w:rsidRPr="00157F7D">
              <w:rPr>
                <w:shd w:val="clear" w:color="auto" w:fill="FFFFFF"/>
              </w:rPr>
              <w:t>создание</w:t>
            </w:r>
            <w:r w:rsidRPr="00157F7D">
              <w:t xml:space="preserve"> условий для привлечения населения к активному здоровому образу жизни;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-Проведение соревнований и спартакиад среди всех слоев населения Глазовского района во всех возрастных группах по дисциплинам, включенным в республиканские сельские спортивные игры. </w:t>
            </w:r>
          </w:p>
          <w:p w:rsidR="00A31048" w:rsidRPr="00157F7D" w:rsidRDefault="00A31048" w:rsidP="00B03FEF">
            <w:pPr>
              <w:jc w:val="both"/>
            </w:pPr>
            <w:r w:rsidRPr="00157F7D">
              <w:t>-Привлечение к занятиям физкультурой и спортом взрослого рабочего населения района (работников СПК, СХПК, КФХ и т.д.);</w:t>
            </w:r>
          </w:p>
          <w:p w:rsidR="00A31048" w:rsidRPr="00157F7D" w:rsidRDefault="00A31048" w:rsidP="00B03FEF">
            <w:pPr>
              <w:jc w:val="both"/>
            </w:pPr>
            <w:r w:rsidRPr="00157F7D">
              <w:t>-Реализация мероприятий по обеспечению занятости подростков и молодежи в свободное время, отвлечение их от прогрессивных негативных влияний.</w:t>
            </w:r>
          </w:p>
          <w:p w:rsidR="00A31048" w:rsidRPr="00157F7D" w:rsidRDefault="00A31048" w:rsidP="00B03FEF">
            <w:pPr>
              <w:jc w:val="both"/>
            </w:pPr>
            <w:r w:rsidRPr="00157F7D">
              <w:t>-</w:t>
            </w:r>
            <w:proofErr w:type="spellStart"/>
            <w:r w:rsidRPr="00157F7D">
              <w:t>Профориентационная</w:t>
            </w:r>
            <w:proofErr w:type="spellEnd"/>
            <w:r w:rsidRPr="00157F7D">
              <w:t xml:space="preserve"> работа среди учащихся по подготовке спортивных кадров;</w:t>
            </w:r>
          </w:p>
          <w:p w:rsidR="00A31048" w:rsidRPr="00157F7D" w:rsidRDefault="00A31048" w:rsidP="00B03FEF">
            <w:pPr>
              <w:jc w:val="both"/>
            </w:pPr>
            <w:r w:rsidRPr="00157F7D">
              <w:t>-Укрепление материально-технической и методической  базы: приобретение спортивного инвентаря, формы:</w:t>
            </w:r>
          </w:p>
          <w:p w:rsidR="00A31048" w:rsidRPr="00157F7D" w:rsidRDefault="00A31048" w:rsidP="00A31048">
            <w:pPr>
              <w:numPr>
                <w:ilvl w:val="0"/>
                <w:numId w:val="1"/>
              </w:numPr>
              <w:jc w:val="both"/>
            </w:pPr>
            <w:r w:rsidRPr="00157F7D">
              <w:t>формы по видам спорта;</w:t>
            </w:r>
          </w:p>
          <w:p w:rsidR="00A31048" w:rsidRPr="00157F7D" w:rsidRDefault="00A31048" w:rsidP="00A31048">
            <w:pPr>
              <w:numPr>
                <w:ilvl w:val="0"/>
                <w:numId w:val="1"/>
              </w:numPr>
              <w:jc w:val="both"/>
            </w:pPr>
            <w:r w:rsidRPr="00157F7D">
              <w:t>лыжного инвентаря (лыжи, крепления, мази, палки);</w:t>
            </w:r>
          </w:p>
          <w:p w:rsidR="00A31048" w:rsidRPr="00157F7D" w:rsidRDefault="00A31048" w:rsidP="00A31048">
            <w:pPr>
              <w:numPr>
                <w:ilvl w:val="0"/>
                <w:numId w:val="1"/>
              </w:numPr>
              <w:jc w:val="both"/>
            </w:pPr>
            <w:r w:rsidRPr="00157F7D">
              <w:t>мячей и формы для игровых видов спорта;</w:t>
            </w:r>
          </w:p>
          <w:p w:rsidR="00A31048" w:rsidRPr="00157F7D" w:rsidRDefault="00A31048" w:rsidP="00A31048">
            <w:pPr>
              <w:numPr>
                <w:ilvl w:val="0"/>
                <w:numId w:val="1"/>
              </w:numPr>
              <w:jc w:val="both"/>
            </w:pPr>
            <w:r w:rsidRPr="00157F7D">
              <w:t>легкоатлетической формы.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 - Содействие социальной адаптации и физической реабилитации инвалидов и лиц с ограниченными возможностями.</w:t>
            </w:r>
          </w:p>
          <w:p w:rsidR="00A31048" w:rsidRPr="00157F7D" w:rsidRDefault="00A31048" w:rsidP="00B03FEF">
            <w:pPr>
              <w:jc w:val="both"/>
              <w:rPr>
                <w:color w:val="000000"/>
              </w:rPr>
            </w:pPr>
            <w:r w:rsidRPr="00157F7D">
              <w:t xml:space="preserve">- </w:t>
            </w:r>
            <w:r w:rsidRPr="00157F7D">
              <w:rPr>
                <w:color w:val="000000"/>
              </w:rPr>
              <w:t>Повышение эффективности управления муниципальными финансами и использования муниципального имущества при реализации муниципальной программы.</w:t>
            </w:r>
          </w:p>
          <w:p w:rsidR="00A31048" w:rsidRPr="00157F7D" w:rsidRDefault="00A31048" w:rsidP="00B03FEF">
            <w:pPr>
              <w:jc w:val="both"/>
            </w:pPr>
            <w:r w:rsidRPr="00157F7D">
              <w:rPr>
                <w:color w:val="000000"/>
              </w:rPr>
              <w:t>- Внедрение Всероссийского физкультурно-спортивного комплекса «Готов к труду и обороне»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</w:p>
        </w:tc>
      </w:tr>
      <w:tr w:rsidR="00A31048" w:rsidRPr="00157F7D" w:rsidTr="00B03FEF">
        <w:trPr>
          <w:trHeight w:val="1787"/>
        </w:trPr>
        <w:tc>
          <w:tcPr>
            <w:tcW w:w="3528" w:type="dxa"/>
            <w:tcBorders>
              <w:bottom w:val="single" w:sz="4" w:space="0" w:color="auto"/>
            </w:tcBorders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Целевые индикаторы 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jc w:val="both"/>
            </w:pPr>
            <w:r w:rsidRPr="00157F7D">
              <w:t>1. Единовременная пропускная способность объектов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спорта (уровень обеспеченности населения </w:t>
            </w:r>
            <w:proofErr w:type="spellStart"/>
            <w:r w:rsidRPr="00157F7D">
              <w:t>спорт</w:t>
            </w:r>
            <w:proofErr w:type="gramStart"/>
            <w:r w:rsidRPr="00157F7D">
              <w:t>.с</w:t>
            </w:r>
            <w:proofErr w:type="gramEnd"/>
            <w:r w:rsidRPr="00157F7D">
              <w:t>ооружениями</w:t>
            </w:r>
            <w:proofErr w:type="spellEnd"/>
            <w:r w:rsidRPr="00157F7D">
              <w:t xml:space="preserve">), в процентах; </w:t>
            </w:r>
          </w:p>
          <w:p w:rsidR="00A31048" w:rsidRPr="00157F7D" w:rsidRDefault="00A31048" w:rsidP="00B03FEF">
            <w:pPr>
              <w:jc w:val="both"/>
            </w:pPr>
            <w:r w:rsidRPr="00157F7D">
              <w:t>2. Доля граждан, систематически занимающихся</w:t>
            </w:r>
          </w:p>
          <w:p w:rsidR="00A31048" w:rsidRPr="00157F7D" w:rsidRDefault="00A31048" w:rsidP="00B03FEF">
            <w:pPr>
              <w:jc w:val="both"/>
            </w:pPr>
            <w:r w:rsidRPr="00157F7D">
              <w:t>физической культурой и спортом, в общей численности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населения, в процентах; </w:t>
            </w:r>
          </w:p>
          <w:p w:rsidR="00A31048" w:rsidRPr="00157F7D" w:rsidRDefault="00A31048" w:rsidP="00B03FEF">
            <w:pPr>
              <w:jc w:val="both"/>
            </w:pPr>
            <w:r w:rsidRPr="00157F7D">
              <w:t>3. Доля лиц с ограниченными возможностями   здоровья и инвалидов, систематически занимающихся физической культурой и спортом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4. Доля работников сферы физической культуры и спорта, </w:t>
            </w:r>
          </w:p>
          <w:p w:rsidR="00A31048" w:rsidRPr="00157F7D" w:rsidRDefault="00A31048" w:rsidP="00B03FEF">
            <w:pPr>
              <w:jc w:val="both"/>
            </w:pPr>
            <w:proofErr w:type="gramStart"/>
            <w:r w:rsidRPr="00157F7D">
              <w:t>имеющих</w:t>
            </w:r>
            <w:proofErr w:type="gramEnd"/>
            <w:r w:rsidRPr="00157F7D">
              <w:t xml:space="preserve"> высшее профессиональное образование, </w:t>
            </w:r>
          </w:p>
          <w:p w:rsidR="00A31048" w:rsidRPr="00157F7D" w:rsidRDefault="00A31048" w:rsidP="00B03FEF">
            <w:pPr>
              <w:jc w:val="both"/>
            </w:pPr>
            <w:r w:rsidRPr="00157F7D">
              <w:lastRenderedPageBreak/>
              <w:t xml:space="preserve">в общей численности работников сферы, в процентах; 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отношение средней заработной платы </w:t>
            </w:r>
            <w:proofErr w:type="gramStart"/>
            <w:r w:rsidRPr="00157F7D">
              <w:t>педагогических</w:t>
            </w:r>
            <w:proofErr w:type="gramEnd"/>
          </w:p>
          <w:p w:rsidR="00A31048" w:rsidRPr="00157F7D" w:rsidRDefault="00A31048" w:rsidP="00B03FEF">
            <w:pPr>
              <w:jc w:val="both"/>
            </w:pPr>
            <w:r w:rsidRPr="00157F7D">
              <w:t xml:space="preserve">работников государственных (муниципальных) </w:t>
            </w:r>
          </w:p>
          <w:p w:rsidR="00A31048" w:rsidRPr="00157F7D" w:rsidRDefault="00A31048" w:rsidP="00B03FEF">
            <w:pPr>
              <w:jc w:val="both"/>
            </w:pPr>
            <w:r w:rsidRPr="00157F7D">
              <w:t>учреждений дополнительного образования детей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в сфере физической культуры и спорта </w:t>
            </w:r>
            <w:proofErr w:type="gramStart"/>
            <w:r w:rsidRPr="00157F7D">
              <w:t>к</w:t>
            </w:r>
            <w:proofErr w:type="gramEnd"/>
            <w:r w:rsidRPr="00157F7D">
              <w:t xml:space="preserve"> средней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заработной плате учителей в Удмуртской Республике, </w:t>
            </w:r>
          </w:p>
          <w:p w:rsidR="00A31048" w:rsidRPr="00157F7D" w:rsidRDefault="00A31048" w:rsidP="00B03FEF">
            <w:pPr>
              <w:jc w:val="both"/>
            </w:pPr>
            <w:r w:rsidRPr="00157F7D">
              <w:t xml:space="preserve">в процентах; </w:t>
            </w:r>
          </w:p>
          <w:p w:rsidR="00A31048" w:rsidRPr="00157F7D" w:rsidRDefault="00A31048" w:rsidP="00B03FEF">
            <w:pPr>
              <w:jc w:val="both"/>
            </w:pPr>
          </w:p>
        </w:tc>
      </w:tr>
      <w:tr w:rsidR="00A31048" w:rsidRPr="00157F7D" w:rsidTr="00B03FEF">
        <w:trPr>
          <w:trHeight w:val="488"/>
        </w:trPr>
        <w:tc>
          <w:tcPr>
            <w:tcW w:w="3528" w:type="dxa"/>
            <w:tcBorders>
              <w:bottom w:val="single" w:sz="4" w:space="0" w:color="auto"/>
            </w:tcBorders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lastRenderedPageBreak/>
              <w:t>Сроки реализации программы</w:t>
            </w:r>
          </w:p>
        </w:tc>
        <w:tc>
          <w:tcPr>
            <w:tcW w:w="6303" w:type="dxa"/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2015-2020 годы.</w:t>
            </w:r>
          </w:p>
        </w:tc>
      </w:tr>
      <w:tr w:rsidR="00A31048" w:rsidRPr="00157F7D" w:rsidTr="00B03FEF">
        <w:trPr>
          <w:trHeight w:val="201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  <w:r w:rsidRPr="00157F7D">
              <w:rPr>
                <w:u w:val="single"/>
              </w:rPr>
              <w:t>Объем и источники финансирования подпрограммы</w:t>
            </w:r>
          </w:p>
        </w:tc>
        <w:tc>
          <w:tcPr>
            <w:tcW w:w="6303" w:type="dxa"/>
            <w:tcBorders>
              <w:left w:val="single" w:sz="4" w:space="0" w:color="auto"/>
            </w:tcBorders>
          </w:tcPr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r w:rsidRPr="00157F7D">
              <w:t>Необходимый объем финансирования подпрограммы (в тыс. рублях) составляет: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57F7D">
                <w:t>2015 г</w:t>
              </w:r>
            </w:smartTag>
            <w:r w:rsidR="003905D2">
              <w:t>. –  7</w:t>
            </w:r>
            <w:r w:rsidR="003905D2" w:rsidRPr="00954450">
              <w:t>47.0</w:t>
            </w:r>
            <w:r w:rsidRPr="00157F7D">
              <w:t>. Тыс. руб.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7F7D">
                <w:t>2016 г</w:t>
              </w:r>
            </w:smartTag>
            <w:r w:rsidRPr="00157F7D">
              <w:t>. –  7</w:t>
            </w:r>
            <w:r w:rsidR="003905D2" w:rsidRPr="003905D2">
              <w:t>47.0</w:t>
            </w:r>
            <w:r w:rsidRPr="00157F7D">
              <w:t xml:space="preserve"> тыс. руб.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57F7D">
                <w:t>2017 г</w:t>
              </w:r>
            </w:smartTag>
            <w:r w:rsidR="003905D2">
              <w:t xml:space="preserve">. –  </w:t>
            </w:r>
            <w:r w:rsidR="003905D2" w:rsidRPr="003905D2">
              <w:t xml:space="preserve">829.9 </w:t>
            </w:r>
            <w:r w:rsidRPr="00157F7D">
              <w:t>тыс</w:t>
            </w:r>
            <w:proofErr w:type="gramStart"/>
            <w:r w:rsidRPr="00157F7D">
              <w:t>.р</w:t>
            </w:r>
            <w:proofErr w:type="gramEnd"/>
            <w:r w:rsidRPr="00157F7D">
              <w:t>уб.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57F7D">
                <w:t>2018 г</w:t>
              </w:r>
            </w:smartTag>
            <w:r w:rsidRPr="00157F7D">
              <w:t>. –  7</w:t>
            </w:r>
            <w:r w:rsidR="003905D2" w:rsidRPr="003905D2">
              <w:t xml:space="preserve">47.0 </w:t>
            </w:r>
            <w:r w:rsidRPr="00157F7D">
              <w:t>тыс. руб.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57F7D">
                <w:t>2019 г</w:t>
              </w:r>
            </w:smartTag>
            <w:r w:rsidRPr="00157F7D">
              <w:t>. – 7</w:t>
            </w:r>
            <w:r w:rsidR="003905D2" w:rsidRPr="003905D2">
              <w:t>47.0</w:t>
            </w:r>
            <w:r w:rsidRPr="00157F7D">
              <w:t xml:space="preserve"> тыс. руб.</w:t>
            </w:r>
          </w:p>
          <w:p w:rsidR="00A31048" w:rsidRPr="003905D2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57F7D">
                <w:t>2020 г</w:t>
              </w:r>
            </w:smartTag>
            <w:r w:rsidRPr="00157F7D">
              <w:t>.</w:t>
            </w:r>
            <w:r w:rsidR="003905D2">
              <w:t xml:space="preserve"> – 7</w:t>
            </w:r>
            <w:r w:rsidR="003905D2" w:rsidRPr="003905D2">
              <w:t>47.</w:t>
            </w:r>
            <w:r w:rsidR="003905D2" w:rsidRPr="00954450">
              <w:t>0</w:t>
            </w:r>
            <w:r w:rsidRPr="00157F7D">
              <w:t xml:space="preserve"> тыс. руб.</w:t>
            </w:r>
          </w:p>
          <w:p w:rsidR="003905D2" w:rsidRPr="003905D2" w:rsidRDefault="003905D2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</w:p>
          <w:p w:rsidR="003905D2" w:rsidRPr="003905D2" w:rsidRDefault="003905D2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</w:p>
          <w:p w:rsidR="003905D2" w:rsidRPr="003905D2" w:rsidRDefault="003905D2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</w:pPr>
          </w:p>
        </w:tc>
      </w:tr>
      <w:tr w:rsidR="00A31048" w:rsidRPr="00157F7D" w:rsidTr="00B03FEF">
        <w:trPr>
          <w:trHeight w:val="201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>Ожидаемый конечный результат:</w:t>
            </w:r>
          </w:p>
          <w:p w:rsidR="00A31048" w:rsidRPr="00157F7D" w:rsidRDefault="00A31048" w:rsidP="00B03FEF">
            <w:pPr>
              <w:tabs>
                <w:tab w:val="left" w:pos="2340"/>
                <w:tab w:val="left" w:pos="8460"/>
                <w:tab w:val="left" w:pos="9360"/>
                <w:tab w:val="left" w:pos="10620"/>
              </w:tabs>
              <w:ind w:right="1500"/>
              <w:jc w:val="both"/>
              <w:rPr>
                <w:u w:val="single"/>
              </w:rPr>
            </w:pPr>
          </w:p>
        </w:tc>
        <w:tc>
          <w:tcPr>
            <w:tcW w:w="6303" w:type="dxa"/>
            <w:tcBorders>
              <w:left w:val="single" w:sz="4" w:space="0" w:color="auto"/>
            </w:tcBorders>
          </w:tcPr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 xml:space="preserve">   -    улучшение условий для организации работы спортивных секций на территориях муниципальных образований;</w:t>
            </w:r>
          </w:p>
          <w:p w:rsidR="00A31048" w:rsidRPr="00157F7D" w:rsidRDefault="00A31048" w:rsidP="00B03FEF">
            <w:pPr>
              <w:shd w:val="clear" w:color="auto" w:fill="FFFFFF"/>
              <w:spacing w:before="39" w:after="39"/>
              <w:jc w:val="both"/>
              <w:rPr>
                <w:color w:val="000000"/>
                <w:sz w:val="23"/>
                <w:szCs w:val="23"/>
              </w:rPr>
            </w:pPr>
            <w:r w:rsidRPr="00157F7D">
              <w:t xml:space="preserve"> - увеличение единовременной пропускной способности объектов спорта (уровня обеспеченности населения спортивными сооружениями) до 45 процентов;</w:t>
            </w:r>
          </w:p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 xml:space="preserve"> -      развитие и укрепление материально-технической и методической базы спортивной школы и ее филиалов;</w:t>
            </w:r>
          </w:p>
          <w:p w:rsidR="00A31048" w:rsidRPr="00157F7D" w:rsidRDefault="00A31048" w:rsidP="00B03FEF">
            <w:pPr>
              <w:tabs>
                <w:tab w:val="left" w:pos="2340"/>
              </w:tabs>
              <w:jc w:val="both"/>
            </w:pPr>
            <w:r w:rsidRPr="00157F7D">
              <w:t xml:space="preserve"> - улучшение организации и проведения работы по пропаганде здорового образа жизни;</w:t>
            </w:r>
          </w:p>
          <w:p w:rsidR="00A31048" w:rsidRPr="00157F7D" w:rsidRDefault="00A31048" w:rsidP="00B03FEF">
            <w:pPr>
              <w:shd w:val="clear" w:color="auto" w:fill="FFFFFF"/>
              <w:spacing w:before="39" w:after="39"/>
              <w:jc w:val="both"/>
              <w:rPr>
                <w:color w:val="000000"/>
                <w:sz w:val="23"/>
                <w:szCs w:val="23"/>
              </w:rPr>
            </w:pPr>
            <w:r w:rsidRPr="00157F7D">
              <w:t>- увеличение доли работников сферы физической культуры и спорта, имеющих высшее профессиональное образование, до 70 процентов в общей численности работников сферы;</w:t>
            </w:r>
          </w:p>
          <w:p w:rsidR="00A31048" w:rsidRPr="00157F7D" w:rsidRDefault="00A31048" w:rsidP="00B03FEF">
            <w:pPr>
              <w:shd w:val="clear" w:color="auto" w:fill="FFFFFF"/>
              <w:spacing w:before="39" w:after="39"/>
              <w:jc w:val="both"/>
              <w:rPr>
                <w:color w:val="000000"/>
                <w:sz w:val="23"/>
                <w:szCs w:val="23"/>
              </w:rPr>
            </w:pPr>
            <w:r w:rsidRPr="00157F7D">
              <w:t xml:space="preserve"> - увеличение доли граждан, систематически занимающихся физической культурой и спортом, до 44 процентов в общей численности населения Удмуртской Республики;</w:t>
            </w:r>
          </w:p>
          <w:p w:rsidR="00A31048" w:rsidRPr="00157F7D" w:rsidRDefault="00A31048" w:rsidP="00A31048">
            <w:pPr>
              <w:numPr>
                <w:ilvl w:val="0"/>
                <w:numId w:val="1"/>
              </w:numPr>
              <w:tabs>
                <w:tab w:val="left" w:pos="2340"/>
              </w:tabs>
              <w:jc w:val="both"/>
            </w:pPr>
            <w:r w:rsidRPr="00157F7D">
              <w:t xml:space="preserve">Формирование сборных команд района по отдельным видам спорта из числа сильнейших спортсменов района.  </w:t>
            </w:r>
          </w:p>
          <w:p w:rsidR="00A31048" w:rsidRPr="00157F7D" w:rsidRDefault="00A31048" w:rsidP="00A31048">
            <w:pPr>
              <w:numPr>
                <w:ilvl w:val="0"/>
                <w:numId w:val="1"/>
              </w:numPr>
              <w:tabs>
                <w:tab w:val="left" w:pos="2340"/>
              </w:tabs>
              <w:jc w:val="both"/>
            </w:pPr>
            <w:r w:rsidRPr="00157F7D">
              <w:t>Повышение конкурентоспособности спортсменов Глазовского района на региональном и федеральном уровне.</w:t>
            </w:r>
          </w:p>
        </w:tc>
      </w:tr>
    </w:tbl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jc w:val="both"/>
      </w:pPr>
    </w:p>
    <w:p w:rsidR="00A31048" w:rsidRPr="00157F7D" w:rsidRDefault="00A31048" w:rsidP="00A31048">
      <w:pPr>
        <w:spacing w:before="100" w:beforeAutospacing="1"/>
        <w:ind w:left="360"/>
        <w:jc w:val="both"/>
        <w:rPr>
          <w:color w:val="000000"/>
        </w:rPr>
      </w:pPr>
      <w:r w:rsidRPr="00157F7D">
        <w:rPr>
          <w:b/>
          <w:bCs/>
          <w:color w:val="000000"/>
        </w:rPr>
        <w:t>1Общая характеристика состояния, основные проблемы и перспективы развития сферы физической культуры и спорта</w:t>
      </w:r>
    </w:p>
    <w:p w:rsidR="00A31048" w:rsidRPr="00157F7D" w:rsidRDefault="00A31048" w:rsidP="00A31048">
      <w:pPr>
        <w:jc w:val="both"/>
      </w:pPr>
      <w:r w:rsidRPr="00157F7D">
        <w:t xml:space="preserve">         На территории Глазовского района 11 сельских муниципальных образований.  В каждом сельском поселении есть специалист по физкультуре и спорту. При главе сельского поселения создан совет по спорту. В каждом сельскохозяйственном предприятии   есть специалист, который отвечает за спортивную работу.</w:t>
      </w:r>
    </w:p>
    <w:p w:rsidR="00A31048" w:rsidRPr="00157F7D" w:rsidRDefault="00A31048" w:rsidP="00A31048">
      <w:pPr>
        <w:autoSpaceDE w:val="0"/>
        <w:autoSpaceDN w:val="0"/>
        <w:adjustRightInd w:val="0"/>
        <w:ind w:firstLine="540"/>
        <w:jc w:val="both"/>
      </w:pPr>
      <w:r w:rsidRPr="00157F7D">
        <w:t xml:space="preserve"> Постановлением  главы администрации утверждена  «Муниципальная целевая комплексная программа «Физкультура и спорт Глазовского района 2011-2014 годы». Частично реализуются цели следующих программ: </w:t>
      </w:r>
      <w:proofErr w:type="gramStart"/>
      <w:r w:rsidRPr="00157F7D">
        <w:t xml:space="preserve">Районная целевая программа «По усилению борьбы с преступностью и профилактике правонарушений» в </w:t>
      </w:r>
      <w:proofErr w:type="spellStart"/>
      <w:r w:rsidRPr="00157F7D">
        <w:t>Глазовском</w:t>
      </w:r>
      <w:proofErr w:type="spellEnd"/>
      <w:r w:rsidRPr="00157F7D">
        <w:t xml:space="preserve"> районе, «Комплексные меры противодействия злоупотреблению наркотиками и их незаконному обороту в </w:t>
      </w:r>
      <w:proofErr w:type="spellStart"/>
      <w:r w:rsidRPr="00157F7D">
        <w:t>Глазовском</w:t>
      </w:r>
      <w:proofErr w:type="spellEnd"/>
      <w:r w:rsidRPr="00157F7D">
        <w:t xml:space="preserve"> районе на 2011-2015 гг.», «Молодежь Глазовского района» на 2009 – 2013 годы, Республиканская целевая программа "Формирование здорового образа жизни, развитие физической    культуры и спорта в Удмуртской Республике на 2010 - 2014 годы". </w:t>
      </w:r>
      <w:proofErr w:type="gramEnd"/>
    </w:p>
    <w:p w:rsidR="00A31048" w:rsidRPr="00157F7D" w:rsidRDefault="00A31048" w:rsidP="00A31048">
      <w:pPr>
        <w:ind w:firstLine="567"/>
        <w:jc w:val="both"/>
      </w:pPr>
      <w:r w:rsidRPr="00157F7D">
        <w:t>Спортивно-массовая работа проводится во всех образовательных учреждениях: через школьные спортивные секции и дополнительное образование на имеющихся в населенных пунктах спортивных объектах. Охват обучающихся  спортивными секциями в районе составляет 96,05%. Одним из важнейших компонентов внеклассной работы по физической культуре является формирование  здорового образа жизни. Таким образом, совершенствуется система профилактики злоупотребления наркотическими веществами среди молодежи и несовершеннолетних.</w:t>
      </w:r>
    </w:p>
    <w:p w:rsidR="00A31048" w:rsidRPr="00157F7D" w:rsidRDefault="00A31048" w:rsidP="00A31048">
      <w:pPr>
        <w:ind w:firstLine="567"/>
        <w:jc w:val="both"/>
      </w:pPr>
      <w:proofErr w:type="gramStart"/>
      <w:r w:rsidRPr="00157F7D">
        <w:t>На территории лыжной базы МОУ ДОД «ДЮСШ» проводятся такие соревнования как: первенство по лыжным гонкам спортсменов «ФСБ Приволжского федерального округа», Первенство России среди предприятий ТВЭЛ (</w:t>
      </w:r>
      <w:proofErr w:type="spellStart"/>
      <w:r w:rsidRPr="00157F7D">
        <w:t>атомиада</w:t>
      </w:r>
      <w:proofErr w:type="spellEnd"/>
      <w:r w:rsidRPr="00157F7D">
        <w:t>),  лыжные гонки на приз завода «Металлист», первенство промышленных предприятий г. Глазова, первенство среди муниципальных образований Глазовского района, тематические спортивные дни (День физкультурника, День молодежи, День деревни, День защиты детей, фестивали) и т.д.</w:t>
      </w:r>
      <w:proofErr w:type="gramEnd"/>
      <w:r w:rsidRPr="00157F7D">
        <w:t xml:space="preserve"> Проведение мероприятий подобного рода способствует поддержке интеллектуального творчества участников, формированию активной жизненной позиции, добросовестного отношения к участию в делах «малой Родины».</w:t>
      </w:r>
    </w:p>
    <w:p w:rsidR="00A31048" w:rsidRPr="00157F7D" w:rsidRDefault="00A31048" w:rsidP="00A31048">
      <w:pPr>
        <w:ind w:firstLine="567"/>
        <w:jc w:val="both"/>
      </w:pPr>
      <w:r w:rsidRPr="00157F7D">
        <w:t>Ежегодно в районе проводится примерно 150 соревнований, по 25 видам спорта, участвуют все слои населения, включая дошкольников и детей школьного возраста.</w:t>
      </w:r>
    </w:p>
    <w:p w:rsidR="00A31048" w:rsidRPr="00157F7D" w:rsidRDefault="00A31048" w:rsidP="00A31048">
      <w:pPr>
        <w:ind w:firstLine="567"/>
        <w:jc w:val="both"/>
      </w:pPr>
      <w:r w:rsidRPr="00157F7D">
        <w:t>С детьми старшего школьного возраста работает психолог. Используемые тесты помогают определить, есть ли у школьника вредные привычки, как он и, его близкое окружение к ним относится. Такая работа помогает оградить подростков от негативных влияний современной действительности.</w:t>
      </w:r>
    </w:p>
    <w:p w:rsidR="00A31048" w:rsidRPr="00157F7D" w:rsidRDefault="00A31048" w:rsidP="00A31048">
      <w:pPr>
        <w:ind w:firstLine="540"/>
        <w:jc w:val="both"/>
      </w:pPr>
      <w:r w:rsidRPr="00157F7D">
        <w:t xml:space="preserve">  В каждом муниципальном образовании при общеобразовательных школах есть спортивные залы и спортивные и детские  площадки. В районе ежегодно проводятся зимние и летние сельские игры с привлечением  всех сельских поселений, где принимают участие Главы сельских поселений, руководители предприятий и организаций, а также директора школ и большинство сотрудников.</w:t>
      </w:r>
    </w:p>
    <w:p w:rsidR="00A31048" w:rsidRPr="00157F7D" w:rsidRDefault="00A31048" w:rsidP="00A31048">
      <w:pPr>
        <w:ind w:firstLine="540"/>
        <w:jc w:val="both"/>
      </w:pPr>
      <w:r w:rsidRPr="00157F7D">
        <w:t xml:space="preserve">С 2012 года проводится летняя и зимняя спартакиада среди ветеранов и людей с ограниченными возможностями, под девизом «Спорт-это сила!». Наши спортсмены активно принимают участие во всероссийских </w:t>
      </w:r>
      <w:proofErr w:type="gramStart"/>
      <w:r w:rsidRPr="00157F7D">
        <w:t>соревнованиях</w:t>
      </w:r>
      <w:proofErr w:type="gramEnd"/>
      <w:r w:rsidRPr="00157F7D">
        <w:t xml:space="preserve">  проводимых в городе </w:t>
      </w:r>
      <w:r w:rsidRPr="00157F7D">
        <w:lastRenderedPageBreak/>
        <w:t>Глазова и в Республике «Кросс нации»,  «Лыжня России» и многих других. Раз в два года на коллегии рассматриваются проблемы и изменения  спортивной работы в сельском поселении.</w:t>
      </w:r>
    </w:p>
    <w:p w:rsidR="00A31048" w:rsidRPr="00157F7D" w:rsidRDefault="00A31048" w:rsidP="00A31048">
      <w:pPr>
        <w:ind w:firstLine="540"/>
        <w:jc w:val="both"/>
      </w:pPr>
      <w:r w:rsidRPr="00157F7D">
        <w:t xml:space="preserve"> Агропромышленный комплекс помогает в пропаганде здорового образа жизни, приобщения населения к физической культуре и поддержке спорта на селе. Стало традиций среди механизаторов и животноводов проведения конкурса по зимней и летней рыбалке.</w:t>
      </w:r>
    </w:p>
    <w:p w:rsidR="00A31048" w:rsidRPr="00157F7D" w:rsidRDefault="00A31048" w:rsidP="00A31048">
      <w:pPr>
        <w:ind w:firstLine="540"/>
        <w:jc w:val="both"/>
      </w:pPr>
      <w:r w:rsidRPr="00157F7D">
        <w:rPr>
          <w:color w:val="000000"/>
        </w:rPr>
        <w:t xml:space="preserve">В районе функционируют 1 спортивная школа и 7 ее филиалов. В сфере физической культуры и спорта работает </w:t>
      </w:r>
      <w:r w:rsidRPr="00157F7D">
        <w:t>45 человек</w:t>
      </w:r>
      <w:r w:rsidRPr="00157F7D">
        <w:rPr>
          <w:color w:val="000000"/>
        </w:rPr>
        <w:t>. В течение года проводятся соревнования для всех возрастных групп. Регулярно спортом занимаются более 37,7 % населения. Главная цель в деятельности отдела - создание условий для занятий спортом всех категорий граждан, без учета их возраста и материального достатка. Пропаганда физической культуры является незаменимым средством достижения основной цели. С помощью пропаганды появляется возможность доказывать значение физической культуры в воспитании подрастающего поколения, профилактике болезней, продлении активного долголетия, в борьбе с курением, алкоголизмом и другими негативными социальными явлениями. Основная задача  пропаганды занятий физической культурой и спортом состоит в увеличении интереса к физическому совершенствованию, формирование в массовом сознании понимания жизненной необходимости физкультурно-спортивных занятий.</w:t>
      </w:r>
    </w:p>
    <w:p w:rsidR="00A31048" w:rsidRPr="00157F7D" w:rsidRDefault="00A31048" w:rsidP="00A31048">
      <w:pPr>
        <w:spacing w:before="100" w:beforeAutospacing="1"/>
        <w:ind w:firstLine="720"/>
        <w:jc w:val="both"/>
        <w:rPr>
          <w:color w:val="000000"/>
        </w:rPr>
      </w:pPr>
      <w:r w:rsidRPr="00157F7D">
        <w:rPr>
          <w:color w:val="000000"/>
        </w:rPr>
        <w:t>В настоящее время актуальными вопросами, требующими решения, для благоприятного развития физической культуры и спорта, являются следующие: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отсутствие специалистов в сельских поселениях для систематического привлечения населения к занятиям физической культурой и спортом;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несоответствие уровня материальной базы и инфраструктуры учреждений физической культуры и спорта для подготовки спортсменов высокого уровня, а также износ спортивных сооружений.</w:t>
      </w:r>
    </w:p>
    <w:p w:rsidR="00A31048" w:rsidRPr="00157F7D" w:rsidRDefault="00A31048" w:rsidP="00A31048">
      <w:pPr>
        <w:spacing w:before="100" w:beforeAutospacing="1"/>
        <w:ind w:firstLine="720"/>
        <w:jc w:val="both"/>
        <w:rPr>
          <w:color w:val="000000"/>
        </w:rPr>
      </w:pPr>
      <w:r w:rsidRPr="00157F7D">
        <w:rPr>
          <w:color w:val="000000"/>
        </w:rPr>
        <w:t>Реализация Программы позволит решать указанные проблемы и добиться значительного роста основных показателей развития физической культуры и спорта в муниципальном образовании «</w:t>
      </w:r>
      <w:proofErr w:type="spellStart"/>
      <w:r w:rsidRPr="00157F7D">
        <w:rPr>
          <w:color w:val="000000"/>
        </w:rPr>
        <w:t>Глазовский</w:t>
      </w:r>
      <w:proofErr w:type="spellEnd"/>
      <w:r w:rsidRPr="00157F7D">
        <w:rPr>
          <w:color w:val="000000"/>
        </w:rPr>
        <w:t xml:space="preserve"> район» при максимально эффективном управлении финансами.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Можно выделить следующие основные преимущества программно-целевого метода работы: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комплексный подход к решению проблемы;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распределение полномочий и ответственности;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t>- эффективное планирование и мониторинг результатов реализации программы.</w:t>
      </w:r>
    </w:p>
    <w:p w:rsidR="00A31048" w:rsidRPr="00157F7D" w:rsidRDefault="00A31048" w:rsidP="00A31048">
      <w:pPr>
        <w:spacing w:beforeAutospacing="1"/>
        <w:ind w:firstLine="14"/>
        <w:jc w:val="both"/>
        <w:rPr>
          <w:b/>
          <w:color w:val="000000"/>
        </w:rPr>
      </w:pPr>
      <w:r w:rsidRPr="00157F7D">
        <w:rPr>
          <w:b/>
          <w:color w:val="000000"/>
        </w:rPr>
        <w:t>2. Приоритеты, цели, задачи.</w:t>
      </w:r>
    </w:p>
    <w:p w:rsidR="00A31048" w:rsidRPr="00157F7D" w:rsidRDefault="00A31048" w:rsidP="00A31048">
      <w:pPr>
        <w:spacing w:before="100" w:beforeAutospacing="1"/>
        <w:ind w:firstLine="720"/>
        <w:jc w:val="both"/>
        <w:rPr>
          <w:color w:val="000000"/>
        </w:rPr>
      </w:pPr>
      <w:r w:rsidRPr="00157F7D">
        <w:rPr>
          <w:color w:val="000000"/>
        </w:rPr>
        <w:t>Целью настоящей Программы является формирование системных мероприятий, направленных на создание условий для укрепления здоровья населения муниципального образования «</w:t>
      </w:r>
      <w:proofErr w:type="spellStart"/>
      <w:r w:rsidRPr="00157F7D">
        <w:rPr>
          <w:color w:val="000000"/>
        </w:rPr>
        <w:t>Глазовский</w:t>
      </w:r>
      <w:proofErr w:type="spellEnd"/>
      <w:r w:rsidRPr="00157F7D">
        <w:rPr>
          <w:color w:val="000000"/>
        </w:rPr>
        <w:t xml:space="preserve"> район, путем популяризации здорового образа жизни, поддержки талантливой молодежи для высших достижений профессионального спорта, развития инфраструктуры массового спорта, приобщения различных возрастных групп населения к регулярным занятиям физической культурой и спортом.</w:t>
      </w:r>
    </w:p>
    <w:p w:rsidR="00A31048" w:rsidRPr="00157F7D" w:rsidRDefault="00A31048" w:rsidP="00A31048">
      <w:pPr>
        <w:spacing w:before="100" w:beforeAutospacing="1"/>
        <w:ind w:firstLine="720"/>
        <w:jc w:val="both"/>
        <w:rPr>
          <w:color w:val="000000"/>
        </w:rPr>
      </w:pPr>
      <w:r w:rsidRPr="00157F7D">
        <w:rPr>
          <w:color w:val="000000"/>
        </w:rPr>
        <w:lastRenderedPageBreak/>
        <w:t>Способствовать достижению данной цели будет решение следующих задач: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пропаганда и популяризация физической культуры и спорта;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формирование у населения устойчивой мотивации физической активности к здоровому образу жизни;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укрепление материально-технической базы муниципальных физкультурно-спортивных учреждений;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создание оптимальных условий для достижения высоких спортивных результатов и подготовки спортивного резерва;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реконструкция и строительство спортивных площадок, спортзалов школ, центров на территории сельских поселений Глазовского района;</w:t>
      </w:r>
    </w:p>
    <w:p w:rsidR="00A31048" w:rsidRPr="00157F7D" w:rsidRDefault="00A31048" w:rsidP="00A31048">
      <w:pPr>
        <w:spacing w:before="100" w:beforeAutospacing="1"/>
        <w:jc w:val="both"/>
        <w:rPr>
          <w:color w:val="000000"/>
        </w:rPr>
      </w:pPr>
      <w:r w:rsidRPr="00157F7D">
        <w:rPr>
          <w:color w:val="000000"/>
        </w:rPr>
        <w:t>- участие команды Глазовского района в федеральных и областных программах в сфере спорта.</w:t>
      </w:r>
    </w:p>
    <w:p w:rsidR="00A31048" w:rsidRPr="00157F7D" w:rsidRDefault="00A31048" w:rsidP="00A31048">
      <w:pPr>
        <w:spacing w:before="100" w:beforeAutospacing="1" w:line="480" w:lineRule="auto"/>
        <w:jc w:val="both"/>
        <w:rPr>
          <w:color w:val="000000"/>
        </w:rPr>
      </w:pPr>
      <w:r w:rsidRPr="00157F7D">
        <w:t>- реализация проекта «ГТО Перезагрузка».</w:t>
      </w:r>
    </w:p>
    <w:p w:rsidR="00A31048" w:rsidRPr="00157F7D" w:rsidRDefault="00A31048" w:rsidP="00A31048">
      <w:pPr>
        <w:numPr>
          <w:ilvl w:val="0"/>
          <w:numId w:val="3"/>
        </w:num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  <w:rPr>
          <w:b/>
        </w:rPr>
      </w:pPr>
      <w:r w:rsidRPr="00157F7D">
        <w:rPr>
          <w:b/>
        </w:rPr>
        <w:t>Целевые показатели (индикаторы)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jc w:val="both"/>
      </w:pPr>
      <w:r w:rsidRPr="00157F7D">
        <w:t xml:space="preserve">            В результате реализации муниципальной подпрограммы ожидается увеличение числа занимающихся физической культурой и спортом, улучшение спортивных результатов спортсменами района, выпускниками «Детско-юношеской спортивной школы»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В качестве целевых показателей (индикаторов) подпрограммы определены: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1.​ Доля граждан, занимающихся физической культурой и спортом по месту работы, в общей численности населения, занятого в экономике.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Показатель характеризует охват физической культурой и спортом населения, занятого в экономике Удмуртской Республики.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2.​ Доля учащихся и студентов, занимающихся физической культурой и спортом, в общей численности данной категории населения.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Показатель характеризует охват физической культурой и спортом учащихся общеобразовательных учреждений, образовательных учреждений начального профессионального образования, образовательных учреждений среднего профессионального образования.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3.​ 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 xml:space="preserve">Показатель характеризует охват физической культурой и спортом лиц с ограниченными возможностями здоровья и инвалидов. Показатель предусмотрен </w:t>
      </w:r>
      <w:r w:rsidRPr="00157F7D">
        <w:rPr>
          <w:color w:val="000000"/>
        </w:rPr>
        <w:lastRenderedPageBreak/>
        <w:t>Стратегией развития физической культуры и спорта в Российской Федерации на период до 2020 года.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Сведения о составе и значениях целевых показателей (индикаторов) по годам реализации подпрограммы представлены в Приложении 1 к муниципальной программе.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Ожидаемые конечные результаты реализации подпрограммы: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1)​ доля граждан, занимающихся физической культурой и спортом по месту работы, составит 30,5 процента в общей численности населения, занятого в экономике;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rPr>
          <w:color w:val="000000"/>
        </w:rPr>
        <w:t>2)​ доля учащихся и студентов, занимающихся физической культурой и спортом, увеличится до 70,5  процентов в общей численности данной категории населения;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</w:pPr>
      <w:r w:rsidRPr="00157F7D">
        <w:rPr>
          <w:color w:val="000000"/>
        </w:rPr>
        <w:t>3)​ </w:t>
      </w:r>
      <w:r w:rsidRPr="00157F7D">
        <w:t>доля лиц с ограниченными возможностями здоровья и инвалидов, систематически занимающихся физической культурой и спортом, увеличится до 11,9 процентов от общей численности данной категории лиц;</w:t>
      </w:r>
    </w:p>
    <w:p w:rsidR="00A31048" w:rsidRPr="00157F7D" w:rsidRDefault="00A31048" w:rsidP="00A3104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157F7D">
        <w:t>4) доля граждан систематически занимающихся физкультурой и спортом увеличится до 44 %.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jc w:val="both"/>
      </w:pPr>
      <w:r w:rsidRPr="00157F7D">
        <w:t xml:space="preserve">            Источниками получения информации по показателям являются: форма федерального государственного статистического наблюдения 1-ФК, годовой отчет в министерство физической культуры, спорта и туризма Удмуртской республики.</w:t>
      </w:r>
    </w:p>
    <w:p w:rsidR="00A31048" w:rsidRPr="00157F7D" w:rsidRDefault="00A31048" w:rsidP="00A31048">
      <w:pPr>
        <w:numPr>
          <w:ilvl w:val="0"/>
          <w:numId w:val="3"/>
        </w:num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  <w:rPr>
          <w:b/>
        </w:rPr>
      </w:pPr>
      <w:r w:rsidRPr="00157F7D">
        <w:rPr>
          <w:b/>
        </w:rPr>
        <w:t>Сроки и этапы реализации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left="360" w:right="709"/>
        <w:jc w:val="both"/>
      </w:pPr>
      <w:r w:rsidRPr="00157F7D">
        <w:t>2015-2020 гг. без деления на этапы.</w:t>
      </w:r>
    </w:p>
    <w:p w:rsidR="00A31048" w:rsidRPr="00157F7D" w:rsidRDefault="00A31048" w:rsidP="00A31048">
      <w:pPr>
        <w:numPr>
          <w:ilvl w:val="0"/>
          <w:numId w:val="3"/>
        </w:num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  <w:rPr>
          <w:b/>
        </w:rPr>
      </w:pPr>
      <w:r w:rsidRPr="00157F7D">
        <w:rPr>
          <w:b/>
        </w:rPr>
        <w:t>Основные мероприятия</w:t>
      </w:r>
    </w:p>
    <w:p w:rsidR="00A31048" w:rsidRPr="00157F7D" w:rsidRDefault="00A31048" w:rsidP="00A31048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157F7D">
        <w:t>Система мероприятий определяется основными целями и задачами Программы. План мероприятий Программы представлен в Приложении 2 к настоящей Программе.</w:t>
      </w:r>
    </w:p>
    <w:p w:rsidR="00A31048" w:rsidRPr="00157F7D" w:rsidRDefault="00A31048" w:rsidP="00A31048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157F7D">
        <w:t xml:space="preserve">В рамках программы основными мероприятиями считаются: </w:t>
      </w:r>
    </w:p>
    <w:p w:rsidR="00A31048" w:rsidRPr="00157F7D" w:rsidRDefault="00A31048" w:rsidP="00A31048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157F7D">
        <w:t xml:space="preserve">1. Участие в организации и проведение физкультурных и спортивных мероприятий Глазовского района, в рамках которых осуществляется: формирование Единого календарного плана официальных физкультурных мероприятий и спортивных мероприятий Удмуртской Республики; </w:t>
      </w:r>
    </w:p>
    <w:p w:rsidR="00A31048" w:rsidRPr="00157F7D" w:rsidRDefault="00A31048" w:rsidP="00A31048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157F7D">
        <w:t xml:space="preserve">Выполнение государственной работы "Участие в организации и (или) проведении физкультурных мероприятий и массовых спортивных соревнований"; </w:t>
      </w:r>
    </w:p>
    <w:p w:rsidR="00A31048" w:rsidRPr="00157F7D" w:rsidRDefault="00A31048" w:rsidP="00A31048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157F7D">
        <w:t xml:space="preserve">Выполнение государственной работы "Участие в организации и (или) проведении официальных региональных (межмуниципальных) спортивных соревнований"; </w:t>
      </w:r>
    </w:p>
    <w:p w:rsidR="00A31048" w:rsidRPr="00157F7D" w:rsidRDefault="00A31048" w:rsidP="00A3104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57F7D">
        <w:t xml:space="preserve">В 2015 году мероприятия, направленные на формирование здорового образа жизни, развитие физической культуры и спорта в Удмуртской Республике, будут реализовываться как основные мероприятия подпрограммы. </w:t>
      </w:r>
    </w:p>
    <w:p w:rsidR="00A31048" w:rsidRPr="00157F7D" w:rsidRDefault="00A31048" w:rsidP="00A3104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57F7D">
        <w:rPr>
          <w:color w:val="000000"/>
          <w:shd w:val="clear" w:color="auto" w:fill="FFFFFF"/>
        </w:rPr>
        <w:t>Реализация мероприятий по внедрению Всероссийского физкультурно-спортивного комплекса «Готов к труду и обороне» (ГТО) как комплекса мер по укреплению здоровья населения.</w:t>
      </w:r>
    </w:p>
    <w:p w:rsidR="00A31048" w:rsidRPr="00157F7D" w:rsidRDefault="00A31048" w:rsidP="00A31048">
      <w:pPr>
        <w:numPr>
          <w:ilvl w:val="0"/>
          <w:numId w:val="3"/>
        </w:num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  <w:rPr>
          <w:b/>
        </w:rPr>
      </w:pPr>
      <w:r w:rsidRPr="00157F7D">
        <w:rPr>
          <w:b/>
        </w:rPr>
        <w:t>Меры муниципального регулирования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lastRenderedPageBreak/>
        <w:t xml:space="preserve">        В рамках Программы меры государственного регулирования реализуются </w:t>
      </w:r>
      <w:proofErr w:type="gramStart"/>
      <w:r w:rsidRPr="00157F7D">
        <w:t>в соответствии с Положением о проведении республиканского смотра-конкурса на лучшую организацию спортивно-массовой работы в муниципальных образованиях</w:t>
      </w:r>
      <w:proofErr w:type="gramEnd"/>
      <w:r w:rsidRPr="00157F7D">
        <w:t xml:space="preserve"> в Удмуртской Республике, утверждаемым постановлением Правительства Удмуртской Республики. Программой </w:t>
      </w:r>
      <w:r w:rsidRPr="00157F7D">
        <w:rPr>
          <w:color w:val="000000"/>
          <w:sz w:val="22"/>
          <w:szCs w:val="22"/>
          <w:shd w:val="clear" w:color="auto" w:fill="FFFFFF"/>
        </w:rPr>
        <w:t xml:space="preserve">«Развитие физической </w:t>
      </w:r>
      <w:r w:rsidRPr="00157F7D">
        <w:rPr>
          <w:color w:val="000000"/>
          <w:shd w:val="clear" w:color="auto" w:fill="FFFFFF"/>
        </w:rPr>
        <w:t>культуры, спорта и туризма» на 2015-2020 годы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left="360" w:right="709"/>
        <w:jc w:val="both"/>
        <w:rPr>
          <w:b/>
        </w:rPr>
      </w:pPr>
      <w:r w:rsidRPr="00157F7D">
        <w:rPr>
          <w:b/>
        </w:rPr>
        <w:t>7. Прогноз сводных показателей муниципальных заданий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  <w:rPr>
          <w:color w:val="000000"/>
        </w:rPr>
      </w:pPr>
      <w:r w:rsidRPr="00157F7D">
        <w:rPr>
          <w:color w:val="000000"/>
        </w:rPr>
        <w:t xml:space="preserve"> В рамках программы муниципальные задания на оказание услуг не предусмотрены.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  <w:rPr>
          <w:b/>
        </w:rPr>
      </w:pPr>
    </w:p>
    <w:p w:rsidR="00A31048" w:rsidRPr="00157F7D" w:rsidRDefault="00A31048" w:rsidP="00A31048">
      <w:pPr>
        <w:shd w:val="clear" w:color="auto" w:fill="FFFFFF"/>
        <w:tabs>
          <w:tab w:val="left" w:pos="1276"/>
        </w:tabs>
        <w:spacing w:before="360" w:after="360"/>
        <w:ind w:left="360" w:right="709"/>
        <w:jc w:val="both"/>
        <w:rPr>
          <w:b/>
        </w:rPr>
      </w:pPr>
      <w:r w:rsidRPr="00157F7D">
        <w:rPr>
          <w:b/>
        </w:rPr>
        <w:t>8. Взаимодействие с органами государственной власти и местного самоуправления, организациями и гражданами.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t xml:space="preserve">          В целях реализации Программы отдел физкультуры и спорта муниципального образования «</w:t>
      </w:r>
      <w:proofErr w:type="spellStart"/>
      <w:r w:rsidRPr="00157F7D">
        <w:t>Глазовский</w:t>
      </w:r>
      <w:proofErr w:type="spellEnd"/>
      <w:r w:rsidRPr="00157F7D">
        <w:t xml:space="preserve"> район» отчитывается перед заказчиком программы (Администрацией Глазовского района), взаимодействует с органами местного самоуправления, профсоюзами, общественными и ветеранскими организациями. Для каждой организации отдел предоставляет методическое и техническое обеспечения для проведения соревнований и пропаганды здорового образа жизни и занятий физкультурой. </w:t>
      </w:r>
    </w:p>
    <w:p w:rsidR="00A31048" w:rsidRPr="00157F7D" w:rsidRDefault="00A31048" w:rsidP="00A31048">
      <w:pPr>
        <w:shd w:val="clear" w:color="auto" w:fill="FFFFFF"/>
        <w:tabs>
          <w:tab w:val="left" w:pos="1276"/>
        </w:tabs>
        <w:spacing w:before="360" w:after="360"/>
        <w:ind w:right="709"/>
        <w:jc w:val="both"/>
        <w:rPr>
          <w:b/>
        </w:rPr>
      </w:pPr>
      <w:r w:rsidRPr="00157F7D">
        <w:rPr>
          <w:b/>
        </w:rPr>
        <w:t>9. Ресурсное обеспечение</w:t>
      </w:r>
    </w:p>
    <w:p w:rsidR="00A31048" w:rsidRPr="00157F7D" w:rsidRDefault="00A31048" w:rsidP="00A31048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157F7D">
        <w:t>Финансирование мероприятий Подпрограммы осуществляется за счет средств бюджета Глазовского района. Для финансирования мероприятий Программы в 2015 - 2020 годах необходимая сумма  составляет 2993023,4 тыс. рублей.</w:t>
      </w:r>
    </w:p>
    <w:p w:rsidR="00A31048" w:rsidRPr="00157F7D" w:rsidRDefault="00A31048" w:rsidP="00A31048">
      <w:pPr>
        <w:shd w:val="clear" w:color="auto" w:fill="FFFFFF"/>
        <w:tabs>
          <w:tab w:val="left" w:pos="1276"/>
        </w:tabs>
        <w:spacing w:before="360" w:after="360"/>
        <w:ind w:left="360" w:right="709"/>
        <w:jc w:val="both"/>
        <w:rPr>
          <w:b/>
        </w:rPr>
      </w:pPr>
      <w:r w:rsidRPr="00157F7D">
        <w:rPr>
          <w:b/>
        </w:rPr>
        <w:t>10. Риски и меры по управлению рисками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t xml:space="preserve">           Организационные риски при  достижении целей и задач Программы связаны с необходимостью взаимодействия сразу с несколькими структурными объединениями (исполнительных органов государственной власти Удмуртской Республики, органов местного самоуправления, спортивных федераций, образовательных организаций, работодателей, собственников спортивных объектов). 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left="360" w:right="709"/>
        <w:jc w:val="both"/>
      </w:pPr>
      <w:r w:rsidRPr="00157F7D">
        <w:t xml:space="preserve">Меры по управлению организационными рисками: 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t xml:space="preserve">- мониторинг реализации мероприятий подпрограммы; координация деятельности участников реализации подпрограммы; 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t xml:space="preserve">- закрепление персональной ответственности за руководителями и специалистами исполнительных органов государственной власти Удмуртской Республики за достижение поставленных целей и задач. 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lastRenderedPageBreak/>
        <w:t xml:space="preserve">        Финансовые риски обусловлены возможностью сокращения ресурсного обеспечения Программы. Для управления рисками будут реализовываться меры по обоснованию необходимых средств на реализацию мероприятий подпрограммы в рамках бюджетного цикла, привлечению средств из внебюджетных источников. 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t xml:space="preserve">        Финансовые риски также связаны с возможностью нецелевого и (или) неэффективного использования бюджетных сре</w:t>
      </w:r>
      <w:proofErr w:type="gramStart"/>
      <w:r w:rsidRPr="00157F7D">
        <w:t>дств в х</w:t>
      </w:r>
      <w:proofErr w:type="gramEnd"/>
      <w:r w:rsidRPr="00157F7D">
        <w:t xml:space="preserve">оде реализации мероприятий подпрограммы. В качестве меры по управлению рисками предусматривается осуществление финансового контроля. </w:t>
      </w:r>
    </w:p>
    <w:p w:rsidR="00A31048" w:rsidRPr="00157F7D" w:rsidRDefault="00A31048" w:rsidP="00A31048">
      <w:pPr>
        <w:shd w:val="clear" w:color="auto" w:fill="FFFFFF"/>
        <w:tabs>
          <w:tab w:val="num" w:pos="540"/>
          <w:tab w:val="left" w:pos="1276"/>
        </w:tabs>
        <w:spacing w:before="360" w:after="360"/>
        <w:ind w:right="709"/>
        <w:jc w:val="both"/>
      </w:pPr>
      <w:r w:rsidRPr="00157F7D">
        <w:t xml:space="preserve">          Кадровые риски связаны с недостатком квалифицированных кадров в сфере физической культуры и спорта. Мерами по управлению рисками являются подготовка и переподготовка кадров, повышение оплаты труда и социальных гарантий в отрасли</w:t>
      </w:r>
    </w:p>
    <w:p w:rsidR="00A31048" w:rsidRPr="00157F7D" w:rsidRDefault="00A31048" w:rsidP="00A31048">
      <w:pPr>
        <w:numPr>
          <w:ilvl w:val="0"/>
          <w:numId w:val="4"/>
        </w:numPr>
        <w:shd w:val="clear" w:color="auto" w:fill="FFFFFF"/>
        <w:tabs>
          <w:tab w:val="left" w:pos="1276"/>
        </w:tabs>
        <w:spacing w:before="360" w:after="360"/>
        <w:ind w:right="709"/>
        <w:jc w:val="both"/>
        <w:rPr>
          <w:b/>
        </w:rPr>
      </w:pPr>
      <w:r w:rsidRPr="00157F7D">
        <w:rPr>
          <w:b/>
        </w:rPr>
        <w:t xml:space="preserve">Ожидаемые результаты и оценка эффективности. </w:t>
      </w:r>
    </w:p>
    <w:p w:rsidR="00A31048" w:rsidRPr="00157F7D" w:rsidRDefault="00A31048" w:rsidP="00A31048">
      <w:pPr>
        <w:tabs>
          <w:tab w:val="num" w:pos="540"/>
        </w:tabs>
        <w:jc w:val="both"/>
      </w:pPr>
      <w:r w:rsidRPr="00157F7D">
        <w:t>Ожидаемыми результатами являются:</w:t>
      </w:r>
    </w:p>
    <w:p w:rsidR="00A31048" w:rsidRPr="00157F7D" w:rsidRDefault="00A31048" w:rsidP="00A31048">
      <w:pPr>
        <w:tabs>
          <w:tab w:val="num" w:pos="540"/>
        </w:tabs>
        <w:jc w:val="both"/>
      </w:pPr>
      <w:r w:rsidRPr="00157F7D">
        <w:t>- повышение степени информированности и уровня знаний различных категорий населения по вопросам физической культуры и спорта, здорового образа жизни;</w:t>
      </w:r>
      <w:r w:rsidRPr="00157F7D">
        <w:br/>
        <w:t>- увеличение числа лиц активного населения и лиц старшего возраста, систематически занимающихся физической культурой и спортом;</w:t>
      </w:r>
      <w:r w:rsidRPr="00157F7D">
        <w:br/>
        <w:t>- увеличение числа лиц, занимающихся физической культурой самостоятельно;</w:t>
      </w:r>
      <w:r w:rsidRPr="00157F7D">
        <w:br/>
        <w:t>-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(особенно среди молодежи).</w:t>
      </w:r>
    </w:p>
    <w:p w:rsidR="00A31048" w:rsidRPr="00157F7D" w:rsidRDefault="00A31048" w:rsidP="00A3104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57F7D">
        <w:rPr>
          <w:color w:val="2D2D2D"/>
          <w:spacing w:val="2"/>
        </w:rPr>
        <w:t>- увеличение доли граждан, систематически занимающихся физической культурой и спортом;</w:t>
      </w:r>
    </w:p>
    <w:p w:rsidR="00A31048" w:rsidRPr="00157F7D" w:rsidRDefault="00A31048" w:rsidP="00A3104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57F7D">
        <w:rPr>
          <w:color w:val="2D2D2D"/>
          <w:spacing w:val="2"/>
        </w:rPr>
        <w:t>- увеличение доли обучающихся и студентов, систематически занимающихся физической культурой и спортом;</w:t>
      </w:r>
    </w:p>
    <w:p w:rsidR="00A31048" w:rsidRPr="00157F7D" w:rsidRDefault="00A31048" w:rsidP="00A3104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57F7D">
        <w:rPr>
          <w:color w:val="2D2D2D"/>
          <w:spacing w:val="2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спортом;</w:t>
      </w:r>
    </w:p>
    <w:p w:rsidR="00A31048" w:rsidRPr="00157F7D" w:rsidRDefault="00A31048" w:rsidP="00A3104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57F7D">
        <w:rPr>
          <w:color w:val="2D2D2D"/>
          <w:spacing w:val="2"/>
        </w:rPr>
        <w:t>- увеличение количества штатных работников физической культуры и спорта (волонтёров);</w:t>
      </w:r>
    </w:p>
    <w:p w:rsidR="00A31048" w:rsidRPr="00157F7D" w:rsidRDefault="00A31048" w:rsidP="00A3104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57F7D">
        <w:rPr>
          <w:color w:val="2D2D2D"/>
          <w:spacing w:val="2"/>
        </w:rPr>
        <w:t>- повышение уровня обеспеченности населения спортивными сооружениями;</w:t>
      </w:r>
    </w:p>
    <w:p w:rsidR="00A31048" w:rsidRPr="00157F7D" w:rsidRDefault="00A31048" w:rsidP="00A3104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57F7D">
        <w:rPr>
          <w:color w:val="2D2D2D"/>
          <w:spacing w:val="2"/>
        </w:rPr>
        <w:t>- успешное выступление сборной команды на летних и зимних республиканских сельских играх.</w:t>
      </w:r>
    </w:p>
    <w:p w:rsidR="00A31048" w:rsidRPr="00157F7D" w:rsidRDefault="00A31048" w:rsidP="00A31048">
      <w:pPr>
        <w:tabs>
          <w:tab w:val="num" w:pos="540"/>
        </w:tabs>
        <w:jc w:val="both"/>
      </w:pPr>
      <w:r w:rsidRPr="00157F7D">
        <w:t>- регулярность проведения спартакиад среди различных групп и категорий населения района;</w:t>
      </w:r>
      <w:r w:rsidRPr="00157F7D">
        <w:br/>
        <w:t>- выполнение норм всероссийского физкультурно-спортивного комплекса «Готов к труду и обороне» обучающимися и студентами образовательных учреждений;</w:t>
      </w:r>
      <w:r w:rsidRPr="00157F7D">
        <w:br/>
      </w: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1048" w:rsidRPr="005F0B8F" w:rsidRDefault="00A31048" w:rsidP="00A310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0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Подпрограмма</w:t>
      </w:r>
    </w:p>
    <w:p w:rsidR="00A31048" w:rsidRPr="00271386" w:rsidRDefault="00A31048" w:rsidP="00A31048">
      <w:pPr>
        <w:ind w:left="720"/>
        <w:jc w:val="center"/>
        <w:rPr>
          <w:b/>
        </w:rPr>
      </w:pPr>
      <w:r w:rsidRPr="00271386">
        <w:rPr>
          <w:b/>
        </w:rPr>
        <w:t>«Создание условий для оказания медицинской помощи населению, профилактика заболеваний  и формирование здорового образа жизни»</w:t>
      </w:r>
    </w:p>
    <w:p w:rsidR="00A31048" w:rsidRPr="00D13BE5" w:rsidRDefault="00A31048" w:rsidP="00A31048">
      <w:pPr>
        <w:keepNext/>
        <w:tabs>
          <w:tab w:val="left" w:pos="1276"/>
        </w:tabs>
        <w:outlineLvl w:val="1"/>
        <w:rPr>
          <w:b/>
          <w:b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8"/>
        <w:gridCol w:w="7180"/>
      </w:tblGrid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D13BE5">
              <w:t xml:space="preserve">Наименование </w:t>
            </w:r>
            <w:r>
              <w:t xml:space="preserve"> под</w:t>
            </w:r>
            <w:r w:rsidRPr="00D13BE5">
              <w:t>программы</w:t>
            </w:r>
          </w:p>
        </w:tc>
        <w:tc>
          <w:tcPr>
            <w:tcW w:w="7020" w:type="dxa"/>
          </w:tcPr>
          <w:p w:rsidR="00A31048" w:rsidRPr="00D13BE5" w:rsidRDefault="00A31048" w:rsidP="00B03FEF">
            <w:pPr>
              <w:ind w:left="72"/>
              <w:jc w:val="both"/>
            </w:pPr>
            <w:r w:rsidRPr="00D13BE5">
              <w:t>«</w:t>
            </w:r>
            <w:r>
              <w:t xml:space="preserve">Создание условий для оказания медицинской помощи населению, профилактика заболеваний </w:t>
            </w:r>
            <w:r w:rsidRPr="00D13BE5">
              <w:t xml:space="preserve"> и формирование здорового образа жизни</w:t>
            </w:r>
            <w:r>
              <w:t>»</w:t>
            </w:r>
          </w:p>
          <w:p w:rsidR="00A31048" w:rsidRPr="00425CC9" w:rsidRDefault="00A31048" w:rsidP="00B03FEF"/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D13BE5">
              <w:t>Координатор</w:t>
            </w:r>
          </w:p>
        </w:tc>
        <w:tc>
          <w:tcPr>
            <w:tcW w:w="7020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D13BE5">
              <w:t>Заместитель главы Администрации муниципального образования «</w:t>
            </w:r>
            <w:proofErr w:type="spellStart"/>
            <w:r>
              <w:t>Глазо</w:t>
            </w:r>
            <w:r w:rsidRPr="00D13BE5">
              <w:t>вский</w:t>
            </w:r>
            <w:proofErr w:type="spellEnd"/>
            <w:r w:rsidRPr="00D13BE5">
              <w:t xml:space="preserve"> район» по социальн</w:t>
            </w:r>
            <w:r>
              <w:t xml:space="preserve">ым </w:t>
            </w:r>
            <w:r w:rsidRPr="00D13BE5">
              <w:t xml:space="preserve"> </w:t>
            </w:r>
            <w:r>
              <w:t>вопросам</w:t>
            </w: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13BE5">
              <w:t xml:space="preserve">Ответственный исполнитель </w:t>
            </w:r>
          </w:p>
        </w:tc>
        <w:tc>
          <w:tcPr>
            <w:tcW w:w="7020" w:type="dxa"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>Администрация 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 </w:t>
            </w:r>
          </w:p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13BE5">
              <w:t xml:space="preserve">Соисполнители </w:t>
            </w:r>
          </w:p>
        </w:tc>
        <w:tc>
          <w:tcPr>
            <w:tcW w:w="7020" w:type="dxa"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- </w:t>
            </w:r>
            <w:r w:rsidRPr="00D13BE5">
              <w:t>Бюджетное учреждение здравоохранения Удмуртской Республики «</w:t>
            </w:r>
            <w:proofErr w:type="spellStart"/>
            <w:r>
              <w:t>Глазовская</w:t>
            </w:r>
            <w:proofErr w:type="spellEnd"/>
            <w:r>
              <w:t xml:space="preserve">   </w:t>
            </w:r>
            <w:r w:rsidRPr="00D13BE5">
              <w:t>районная больница Министерства здравоохранения Удмуртской Республики» (далее БУЗ УР «</w:t>
            </w:r>
            <w:proofErr w:type="spellStart"/>
            <w:r>
              <w:t>Глазо</w:t>
            </w:r>
            <w:r w:rsidRPr="00D13BE5">
              <w:t>вская</w:t>
            </w:r>
            <w:proofErr w:type="spellEnd"/>
            <w:r w:rsidRPr="00D13BE5">
              <w:t xml:space="preserve"> РБ МЗ УР») (по согласованию)</w:t>
            </w:r>
            <w:r>
              <w:t>;</w:t>
            </w:r>
          </w:p>
          <w:p w:rsidR="00A31048" w:rsidRPr="00E42676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- </w:t>
            </w:r>
            <w:r w:rsidRPr="00E42676">
              <w:t>Управление образования Администрации муниципального образования «</w:t>
            </w:r>
            <w:proofErr w:type="spellStart"/>
            <w:r w:rsidRPr="00E42676">
              <w:t>Глазовский</w:t>
            </w:r>
            <w:proofErr w:type="spellEnd"/>
            <w:r w:rsidRPr="00E42676">
              <w:t xml:space="preserve"> район» (далее - Управление образования</w:t>
            </w:r>
            <w:r>
              <w:t>, по согласованию</w:t>
            </w:r>
            <w:r w:rsidRPr="00E42676">
              <w:t>);</w:t>
            </w:r>
          </w:p>
          <w:p w:rsidR="00A31048" w:rsidRPr="00E42676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- </w:t>
            </w:r>
            <w:r w:rsidRPr="00E42676">
              <w:t>Отдел по делам опеки, попечительства, семьи и несовершеннолетних   Администрации муниципального образования «</w:t>
            </w:r>
            <w:proofErr w:type="spellStart"/>
            <w:r w:rsidRPr="00E42676">
              <w:t>Глазовский</w:t>
            </w:r>
            <w:proofErr w:type="spellEnd"/>
            <w:r w:rsidRPr="00E42676">
              <w:t xml:space="preserve"> район» (далее – Отдел по делам опеки, попечительства, семьи и несовершеннолетних);</w:t>
            </w:r>
          </w:p>
          <w:p w:rsidR="00A31048" w:rsidRPr="00E42676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- </w:t>
            </w:r>
            <w:r w:rsidRPr="00E42676">
              <w:t>Отдел социальной защиты населения Глазовского района (по согласованию);</w:t>
            </w:r>
          </w:p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- </w:t>
            </w:r>
            <w:r w:rsidRPr="00E42676">
              <w:t>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E42676">
              <w:t>Глазовский</w:t>
            </w:r>
            <w:proofErr w:type="spellEnd"/>
            <w:r w:rsidRPr="00E42676">
              <w:t xml:space="preserve"> район» (далее – Комисс</w:t>
            </w:r>
            <w:r>
              <w:t>ия по делам несовершеннолетних, по согласованию);</w:t>
            </w:r>
          </w:p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>
              <w:t>-  МУ «Молодежный центр «Диалог» МО «</w:t>
            </w:r>
            <w:proofErr w:type="spellStart"/>
            <w:r>
              <w:t>Глазовский</w:t>
            </w:r>
            <w:proofErr w:type="spellEnd"/>
            <w:r>
              <w:t xml:space="preserve"> район» (по согласованию).</w:t>
            </w: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13BE5">
              <w:t>Цель</w:t>
            </w:r>
          </w:p>
        </w:tc>
        <w:tc>
          <w:tcPr>
            <w:tcW w:w="7020" w:type="dxa"/>
          </w:tcPr>
          <w:p w:rsidR="00A31048" w:rsidRPr="00D13BE5" w:rsidRDefault="00A31048" w:rsidP="00B03FEF">
            <w:pPr>
              <w:jc w:val="both"/>
            </w:pPr>
            <w:r w:rsidRPr="00271386">
              <w:t xml:space="preserve"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</w:t>
            </w:r>
            <w:r>
              <w:t xml:space="preserve">Глазовского </w:t>
            </w:r>
            <w:r w:rsidRPr="00271386">
              <w:t xml:space="preserve">района, формирование у населения </w:t>
            </w:r>
            <w:r>
              <w:t xml:space="preserve"> </w:t>
            </w:r>
            <w:r w:rsidRPr="00271386">
              <w:t xml:space="preserve"> мотивации к ведению здорового образа жизни.</w:t>
            </w: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13BE5">
              <w:t xml:space="preserve">Задачи </w:t>
            </w:r>
            <w:r>
              <w:t xml:space="preserve"> </w:t>
            </w:r>
          </w:p>
        </w:tc>
        <w:tc>
          <w:tcPr>
            <w:tcW w:w="7020" w:type="dxa"/>
          </w:tcPr>
          <w:p w:rsidR="00A31048" w:rsidRPr="00271386" w:rsidRDefault="00A31048" w:rsidP="00B03FEF">
            <w:pPr>
              <w:jc w:val="both"/>
            </w:pPr>
            <w:r w:rsidRPr="00271386">
              <w:t xml:space="preserve">- привлечение молодых специалистов для работы в  </w:t>
            </w:r>
            <w:r w:rsidRPr="00D13BE5">
              <w:t>БУЗ УР «</w:t>
            </w:r>
            <w:proofErr w:type="spellStart"/>
            <w:r>
              <w:t>Глазо</w:t>
            </w:r>
            <w:r w:rsidRPr="00D13BE5">
              <w:t>вская</w:t>
            </w:r>
            <w:proofErr w:type="spellEnd"/>
            <w:r w:rsidRPr="00D13BE5">
              <w:t xml:space="preserve"> </w:t>
            </w:r>
            <w:r>
              <w:t>районная больница</w:t>
            </w:r>
            <w:r w:rsidRPr="00D13BE5">
              <w:t xml:space="preserve"> МЗ УР</w:t>
            </w:r>
            <w:r w:rsidRPr="00271386">
              <w:t xml:space="preserve">»  с целью </w:t>
            </w:r>
            <w:r>
              <w:t xml:space="preserve">обеспечения </w:t>
            </w:r>
            <w:r w:rsidRPr="00271386">
              <w:t>доступности и качества оказания медицинской помощи населению;</w:t>
            </w:r>
          </w:p>
          <w:p w:rsidR="00A31048" w:rsidRPr="00271386" w:rsidRDefault="00A31048" w:rsidP="00B03FEF">
            <w:pPr>
              <w:jc w:val="both"/>
            </w:pPr>
            <w:r w:rsidRPr="00271386">
              <w:t>- повышение уровня санитарно-гигиенических знаний населения района;</w:t>
            </w:r>
          </w:p>
          <w:p w:rsidR="00A31048" w:rsidRPr="00271386" w:rsidRDefault="00A31048" w:rsidP="00B03FEF">
            <w:pPr>
              <w:jc w:val="both"/>
            </w:pPr>
            <w:r w:rsidRPr="00271386">
              <w:t>- увеличение охвата населения различными форма</w:t>
            </w:r>
            <w:r>
              <w:t>ми профилактических мероприятий с целью</w:t>
            </w:r>
            <w:r w:rsidRPr="00271386">
              <w:t xml:space="preserve"> </w:t>
            </w:r>
            <w:r>
              <w:t xml:space="preserve"> </w:t>
            </w:r>
            <w:r w:rsidRPr="00271386">
              <w:t xml:space="preserve"> пров</w:t>
            </w:r>
            <w:r>
              <w:t>едения пропаганды</w:t>
            </w:r>
            <w:r w:rsidRPr="00271386">
              <w:t xml:space="preserve"> здорового образа жизни</w:t>
            </w:r>
          </w:p>
          <w:p w:rsidR="00A31048" w:rsidRPr="00D13BE5" w:rsidRDefault="00A31048" w:rsidP="00B03FEF">
            <w:pPr>
              <w:spacing w:before="120" w:after="120"/>
              <w:ind w:left="9"/>
            </w:pPr>
            <w:r w:rsidRPr="00271386">
              <w:t xml:space="preserve">- </w:t>
            </w:r>
            <w:r>
              <w:t xml:space="preserve">создание </w:t>
            </w:r>
            <w:r w:rsidRPr="00271386">
              <w:t xml:space="preserve">эффективного межведомственного взаимодействия в </w:t>
            </w:r>
            <w:r w:rsidRPr="00271386">
              <w:lastRenderedPageBreak/>
              <w:t>вопросах охраны здоровья населения</w:t>
            </w: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13BE5">
              <w:lastRenderedPageBreak/>
              <w:t xml:space="preserve">Целевые показатели (индикаторы) </w:t>
            </w:r>
          </w:p>
        </w:tc>
        <w:tc>
          <w:tcPr>
            <w:tcW w:w="7020" w:type="dxa"/>
          </w:tcPr>
          <w:p w:rsidR="00A31048" w:rsidRPr="00FB59A4" w:rsidRDefault="00A31048" w:rsidP="00B03FEF">
            <w:pPr>
              <w:rPr>
                <w:rFonts w:eastAsia="Calibri"/>
              </w:rPr>
            </w:pPr>
            <w:r w:rsidRPr="00FB59A4">
              <w:rPr>
                <w:rFonts w:eastAsia="Calibri"/>
              </w:rPr>
              <w:t>1.Ожидаемая продолжительность жизни населения (лет)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2.Смертность от всех причин (число умерших на 1000 населения)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3.Младенческая смертность (случаев на 1000 родившихся живыми)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4.Смертность от болезней системы кровообращения (на 100 тыс. населения)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tabs>
                <w:tab w:val="left" w:pos="459"/>
                <w:tab w:val="left" w:pos="1134"/>
              </w:tabs>
              <w:spacing w:before="60"/>
              <w:rPr>
                <w:bCs/>
              </w:rPr>
            </w:pPr>
            <w:r w:rsidRPr="00FB59A4">
              <w:t>5.Смертность от новообразований, в т. ч. злокачественных (на 100 тыс. нас.)</w:t>
            </w:r>
            <w: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6.Смертность от туберкулеза (на 100 тыс. населения)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7.Охват населения  профилактическими осмотрами на туберкулез (</w:t>
            </w:r>
            <w:r>
              <w:rPr>
                <w:rFonts w:eastAsia="Calibri"/>
              </w:rPr>
              <w:t xml:space="preserve">в </w:t>
            </w:r>
            <w:r w:rsidRPr="00FB59A4">
              <w:rPr>
                <w:rFonts w:eastAsia="Calibri"/>
              </w:rPr>
              <w:t>процент</w:t>
            </w:r>
            <w:r>
              <w:rPr>
                <w:rFonts w:eastAsia="Calibri"/>
              </w:rPr>
              <w:t>ах</w:t>
            </w:r>
            <w:r w:rsidRPr="00FB59A4">
              <w:rPr>
                <w:rFonts w:eastAsia="Calibri"/>
              </w:rPr>
              <w:t>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8.Распространённость потребления табака среди взрослого населения</w:t>
            </w:r>
            <w:r>
              <w:rPr>
                <w:rFonts w:eastAsia="Calibri"/>
              </w:rPr>
              <w:t xml:space="preserve"> (в процентах).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9.Охват диспансеризацией взрослого населения  (</w:t>
            </w:r>
            <w:r>
              <w:rPr>
                <w:rFonts w:eastAsia="Calibri"/>
              </w:rPr>
              <w:t xml:space="preserve">в </w:t>
            </w:r>
            <w:r w:rsidRPr="00FB59A4">
              <w:rPr>
                <w:rFonts w:eastAsia="Calibri"/>
              </w:rPr>
              <w:t>процент</w:t>
            </w:r>
            <w:r>
              <w:rPr>
                <w:rFonts w:eastAsia="Calibri"/>
              </w:rPr>
              <w:t>ах</w:t>
            </w:r>
            <w:r w:rsidRPr="00FB59A4">
              <w:rPr>
                <w:rFonts w:eastAsia="Calibri"/>
              </w:rPr>
              <w:t>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10.Уровень информированности населения по вопросам профилактики сердечн</w:t>
            </w:r>
            <w:proofErr w:type="gramStart"/>
            <w:r w:rsidRPr="00FB59A4">
              <w:rPr>
                <w:rFonts w:eastAsia="Calibri"/>
              </w:rPr>
              <w:t>о-</w:t>
            </w:r>
            <w:proofErr w:type="gramEnd"/>
            <w:r w:rsidRPr="00FB59A4">
              <w:rPr>
                <w:rFonts w:eastAsia="Calibri"/>
              </w:rPr>
              <w:t xml:space="preserve"> сосудистых заболеваний, онкологических заболеваний, туберкулеза (</w:t>
            </w:r>
            <w:r>
              <w:rPr>
                <w:rFonts w:eastAsia="Calibri"/>
              </w:rPr>
              <w:t xml:space="preserve">в </w:t>
            </w:r>
            <w:r w:rsidRPr="00FB59A4">
              <w:rPr>
                <w:rFonts w:eastAsia="Calibri"/>
              </w:rPr>
              <w:t>процент</w:t>
            </w:r>
            <w:r>
              <w:rPr>
                <w:rFonts w:eastAsia="Calibri"/>
              </w:rPr>
              <w:t>ах</w:t>
            </w:r>
            <w:r w:rsidRPr="00FB59A4">
              <w:rPr>
                <w:rFonts w:eastAsia="Calibri"/>
              </w:rPr>
              <w:t>)</w:t>
            </w:r>
            <w:r>
              <w:rPr>
                <w:rFonts w:eastAsia="Calibri"/>
              </w:rPr>
              <w:t>.</w:t>
            </w:r>
          </w:p>
          <w:p w:rsidR="00A31048" w:rsidRPr="00FB59A4" w:rsidRDefault="00A31048" w:rsidP="00B03FEF">
            <w:pPr>
              <w:shd w:val="clear" w:color="auto" w:fill="FFFFFF"/>
              <w:rPr>
                <w:rFonts w:eastAsia="Calibri"/>
              </w:rPr>
            </w:pPr>
            <w:r w:rsidRPr="00FB59A4">
              <w:rPr>
                <w:rFonts w:eastAsia="Calibri"/>
              </w:rPr>
              <w:t>11.</w:t>
            </w:r>
            <w:r w:rsidRPr="00FB59A4">
              <w:t>Уровень информированности населения по вопросам здорового     образа жизни, рациональному питанию, двигательной активности, потребления алкоголя и табака (</w:t>
            </w:r>
            <w:r>
              <w:t xml:space="preserve">в </w:t>
            </w:r>
            <w:r w:rsidRPr="00FB59A4">
              <w:t>процент</w:t>
            </w:r>
            <w:r>
              <w:t>ах</w:t>
            </w:r>
            <w:r w:rsidRPr="00FB59A4">
              <w:t>)</w:t>
            </w:r>
            <w:r>
              <w:t>.</w:t>
            </w:r>
          </w:p>
          <w:p w:rsidR="00A31048" w:rsidRPr="00FB59A4" w:rsidRDefault="00A31048" w:rsidP="00B03FEF">
            <w:pPr>
              <w:tabs>
                <w:tab w:val="left" w:pos="1134"/>
              </w:tabs>
              <w:spacing w:before="60"/>
              <w:rPr>
                <w:bCs/>
              </w:rPr>
            </w:pPr>
            <w:r w:rsidRPr="00FB59A4">
              <w:t>12.</w:t>
            </w:r>
            <w:r>
              <w:t xml:space="preserve">  Доля граждан, систематически занимающихся физической культурой и спортом (в процентах).                                                  </w:t>
            </w:r>
          </w:p>
          <w:p w:rsidR="00A31048" w:rsidRPr="00FB59A4" w:rsidRDefault="00A31048" w:rsidP="00B03FEF">
            <w:pPr>
              <w:tabs>
                <w:tab w:val="left" w:pos="459"/>
                <w:tab w:val="left" w:pos="1134"/>
              </w:tabs>
              <w:spacing w:before="60"/>
            </w:pPr>
            <w:r w:rsidRPr="00FB59A4">
              <w:t>13.Смертность от самоубийств (на 100 тыс. населения)</w:t>
            </w:r>
            <w:r>
              <w:t>.</w:t>
            </w:r>
          </w:p>
          <w:p w:rsidR="00A31048" w:rsidRDefault="00A31048" w:rsidP="00B03FEF">
            <w:pPr>
              <w:shd w:val="clear" w:color="auto" w:fill="FFFFFF"/>
              <w:spacing w:before="40"/>
              <w:rPr>
                <w:rFonts w:eastAsia="Calibri"/>
                <w:bCs/>
              </w:rPr>
            </w:pPr>
            <w:r w:rsidRPr="00FB59A4">
              <w:rPr>
                <w:rFonts w:eastAsia="Calibri"/>
                <w:bCs/>
              </w:rPr>
              <w:t>14.</w:t>
            </w:r>
            <w:r>
              <w:rPr>
                <w:rFonts w:eastAsia="Calibri"/>
                <w:bCs/>
              </w:rPr>
              <w:t>Доля  медицинских работников и фармацевтических специалистов, обучавшихся в рамках целевой подготовки, трудоустроившихся после завершения учебы в БУЗ «</w:t>
            </w:r>
            <w:proofErr w:type="spellStart"/>
            <w:r>
              <w:rPr>
                <w:rFonts w:eastAsia="Calibri"/>
                <w:bCs/>
              </w:rPr>
              <w:t>Глазовская</w:t>
            </w:r>
            <w:proofErr w:type="spellEnd"/>
            <w:r>
              <w:rPr>
                <w:rFonts w:eastAsia="Calibri"/>
                <w:bCs/>
              </w:rPr>
              <w:t xml:space="preserve"> РБ МЗ УР»  </w:t>
            </w:r>
            <w:r w:rsidRPr="00FB59A4">
              <w:rPr>
                <w:rFonts w:eastAsia="Calibri"/>
                <w:bCs/>
              </w:rPr>
              <w:t xml:space="preserve"> (</w:t>
            </w:r>
            <w:r>
              <w:rPr>
                <w:rFonts w:eastAsia="Calibri"/>
                <w:bCs/>
              </w:rPr>
              <w:t xml:space="preserve">в </w:t>
            </w:r>
            <w:r w:rsidRPr="00FB59A4">
              <w:rPr>
                <w:rFonts w:eastAsia="Calibri"/>
                <w:bCs/>
              </w:rPr>
              <w:t>процент</w:t>
            </w:r>
            <w:r>
              <w:rPr>
                <w:rFonts w:eastAsia="Calibri"/>
                <w:bCs/>
              </w:rPr>
              <w:t>ах</w:t>
            </w:r>
            <w:r w:rsidRPr="00FB59A4">
              <w:rPr>
                <w:rFonts w:eastAsia="Calibri"/>
                <w:bCs/>
              </w:rPr>
              <w:t>)</w:t>
            </w:r>
            <w:r>
              <w:rPr>
                <w:rFonts w:eastAsia="Calibri"/>
                <w:bCs/>
              </w:rPr>
              <w:t>.</w:t>
            </w:r>
          </w:p>
          <w:p w:rsidR="00A31048" w:rsidRDefault="00A31048" w:rsidP="00B03FEF">
            <w:pPr>
              <w:shd w:val="clear" w:color="auto" w:fill="FFFFFF"/>
              <w:spacing w:before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 Доля аккредитованных специалистов (в процентах).</w:t>
            </w:r>
          </w:p>
          <w:p w:rsidR="00A31048" w:rsidRPr="00D13BE5" w:rsidRDefault="00A31048" w:rsidP="00B03FEF">
            <w:pPr>
              <w:shd w:val="clear" w:color="auto" w:fill="FFFFFF"/>
              <w:spacing w:before="40" w:after="40"/>
            </w:pP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D13BE5">
              <w:t>Сроки и этапы  реализации</w:t>
            </w:r>
          </w:p>
        </w:tc>
        <w:tc>
          <w:tcPr>
            <w:tcW w:w="7020" w:type="dxa"/>
          </w:tcPr>
          <w:p w:rsidR="00A31048" w:rsidRPr="00D13BE5" w:rsidRDefault="00A31048" w:rsidP="00B03FEF">
            <w:pPr>
              <w:shd w:val="clear" w:color="auto" w:fill="FFFFFF"/>
              <w:spacing w:before="40" w:after="40"/>
            </w:pPr>
            <w:r w:rsidRPr="00D13BE5">
              <w:t>2015 – 2020 годы</w:t>
            </w:r>
            <w:r>
              <w:t>. Этапы реализации подпрограммы не выделяются</w:t>
            </w:r>
          </w:p>
        </w:tc>
      </w:tr>
      <w:tr w:rsidR="00A31048" w:rsidRPr="00D13BE5" w:rsidTr="00B03FEF">
        <w:trPr>
          <w:trHeight w:val="1067"/>
        </w:trPr>
        <w:tc>
          <w:tcPr>
            <w:tcW w:w="2448" w:type="dxa"/>
          </w:tcPr>
          <w:p w:rsidR="00A31048" w:rsidRDefault="00A31048" w:rsidP="00B03FEF">
            <w:pPr>
              <w:autoSpaceDE w:val="0"/>
              <w:autoSpaceDN w:val="0"/>
              <w:adjustRightInd w:val="0"/>
              <w:spacing w:before="120" w:after="120"/>
            </w:pPr>
            <w:r w:rsidRPr="00D13BE5">
              <w:t>Ресурсное обеспечение за счет средств бюджета муниципального образования «</w:t>
            </w:r>
            <w:proofErr w:type="spellStart"/>
            <w:r>
              <w:t>Глаз</w:t>
            </w:r>
            <w:r w:rsidRPr="00D13BE5">
              <w:t>овский</w:t>
            </w:r>
            <w:proofErr w:type="spellEnd"/>
            <w:r w:rsidRPr="00D13BE5">
              <w:t xml:space="preserve"> район»</w:t>
            </w:r>
          </w:p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  <w:tc>
          <w:tcPr>
            <w:tcW w:w="7020" w:type="dxa"/>
          </w:tcPr>
          <w:p w:rsidR="00A31048" w:rsidRPr="009A3340" w:rsidRDefault="00A31048" w:rsidP="00B03FEF">
            <w:pPr>
              <w:jc w:val="both"/>
            </w:pPr>
            <w:r w:rsidRPr="009A3340">
              <w:t>Общий объем финансирования мероприятий подпрограммы за 2015-2020 годы за счет средств МО «</w:t>
            </w:r>
            <w:proofErr w:type="spellStart"/>
            <w:r>
              <w:t>Глазовский</w:t>
            </w:r>
            <w:proofErr w:type="spellEnd"/>
            <w:r w:rsidRPr="009A3340">
              <w:t xml:space="preserve">  район» составит </w:t>
            </w:r>
            <w:r>
              <w:t xml:space="preserve"> 23,1</w:t>
            </w:r>
            <w:r w:rsidRPr="009A3340">
              <w:t xml:space="preserve"> тыс. руб.</w:t>
            </w:r>
          </w:p>
          <w:p w:rsidR="00A31048" w:rsidRPr="009A3340" w:rsidRDefault="00A31048" w:rsidP="00B03FEF">
            <w:r w:rsidRPr="009A3340">
              <w:t>Сведения о ресурсном обеспечении подпрограммы за счет средств бюджета МО «</w:t>
            </w:r>
            <w:proofErr w:type="spellStart"/>
            <w:r>
              <w:t>Глазовский</w:t>
            </w:r>
            <w:proofErr w:type="spellEnd"/>
            <w:r w:rsidRPr="009A3340">
              <w:t xml:space="preserve"> район» по годам реализации муниципальной программы</w:t>
            </w:r>
          </w:p>
          <w:p w:rsidR="00A31048" w:rsidRPr="009A3340" w:rsidRDefault="00A31048" w:rsidP="00B03FEF">
            <w:pPr>
              <w:jc w:val="center"/>
            </w:pPr>
            <w:r w:rsidRPr="009A3340">
              <w:t>( в тыс. руб.)</w:t>
            </w:r>
          </w:p>
          <w:p w:rsidR="00A31048" w:rsidRDefault="00A31048" w:rsidP="00B03FEF">
            <w:pPr>
              <w:shd w:val="clear" w:color="auto" w:fill="FFFFFF"/>
              <w:spacing w:before="40" w:after="40"/>
            </w:pP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99"/>
              <w:gridCol w:w="1112"/>
              <w:gridCol w:w="1588"/>
              <w:gridCol w:w="1307"/>
              <w:gridCol w:w="1448"/>
            </w:tblGrid>
            <w:tr w:rsidR="00A31048" w:rsidRPr="00D67B0C" w:rsidTr="00B03FEF">
              <w:trPr>
                <w:trHeight w:val="299"/>
              </w:trPr>
              <w:tc>
                <w:tcPr>
                  <w:tcW w:w="1499" w:type="dxa"/>
                  <w:vMerge w:val="restart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Всего</w:t>
                  </w:r>
                </w:p>
              </w:tc>
              <w:tc>
                <w:tcPr>
                  <w:tcW w:w="4343" w:type="dxa"/>
                  <w:gridSpan w:val="3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В том числе за счет:</w:t>
                  </w:r>
                </w:p>
              </w:tc>
            </w:tr>
            <w:tr w:rsidR="00A31048" w:rsidRPr="00D67B0C" w:rsidTr="00B03FEF">
              <w:trPr>
                <w:trHeight w:val="299"/>
              </w:trPr>
              <w:tc>
                <w:tcPr>
                  <w:tcW w:w="1499" w:type="dxa"/>
                  <w:vMerge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12" w:type="dxa"/>
                  <w:vMerge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Собственных средств Глазовского района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Субсидий из бюджета УР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D67B0C">
                    <w:t>Субвенции из бюджетов поселений</w:t>
                  </w:r>
                </w:p>
              </w:tc>
            </w:tr>
            <w:tr w:rsidR="00A31048" w:rsidRPr="00D67B0C" w:rsidTr="00B03FEF">
              <w:trPr>
                <w:trHeight w:val="328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D67B0C">
                      <w:t>2015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31048" w:rsidRPr="00D67B0C" w:rsidTr="00B03FE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D67B0C">
                      <w:t>2016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31048" w:rsidRPr="00D67B0C" w:rsidTr="00B03FE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67B0C">
                      <w:t>2017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</w:t>
                  </w:r>
                  <w:r>
                    <w:t>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</w:t>
                  </w:r>
                  <w:r>
                    <w:t>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31048" w:rsidRPr="00D67B0C" w:rsidTr="00B03FE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D67B0C">
                      <w:lastRenderedPageBreak/>
                      <w:t>2018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31048" w:rsidRPr="00D67B0C" w:rsidTr="00B03FE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D67B0C">
                      <w:t>2019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</w:t>
                  </w:r>
                  <w:r>
                    <w:t>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D67B0C" w:rsidRDefault="00A31048" w:rsidP="00B03FEF">
                  <w:pPr>
                    <w:spacing w:before="40" w:after="40"/>
                  </w:pPr>
                  <w:r>
                    <w:t>3</w:t>
                  </w:r>
                  <w:r w:rsidRPr="00D67B0C">
                    <w:t>,</w:t>
                  </w:r>
                  <w:r>
                    <w:t>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31048" w:rsidRPr="00D67B0C" w:rsidTr="00B03FEF">
              <w:trPr>
                <w:trHeight w:val="30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D67B0C">
                      <w:t>2020 г</w:t>
                    </w:r>
                  </w:smartTag>
                  <w:r w:rsidRPr="00D67B0C"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3905D2" w:rsidRDefault="003905D2" w:rsidP="00B03FEF">
                  <w:pPr>
                    <w:spacing w:before="40" w:after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3905D2" w:rsidRDefault="003905D2" w:rsidP="00B03FEF">
                  <w:pPr>
                    <w:spacing w:before="40" w:after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  <w:tr w:rsidR="00A31048" w:rsidRPr="00D67B0C" w:rsidTr="00B03FEF">
              <w:trPr>
                <w:trHeight w:val="579"/>
              </w:trPr>
              <w:tc>
                <w:tcPr>
                  <w:tcW w:w="1499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autoSpaceDN w:val="0"/>
                    <w:adjustRightInd w:val="0"/>
                    <w:spacing w:before="40" w:after="40"/>
                  </w:pPr>
                  <w:r w:rsidRPr="00D67B0C">
                    <w:t>Итого 2015-2020 гг.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A31048" w:rsidRPr="003905D2" w:rsidRDefault="003905D2" w:rsidP="00B03FEF">
                  <w:pPr>
                    <w:spacing w:before="40" w:after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18.0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31048" w:rsidRPr="003905D2" w:rsidRDefault="003905D2" w:rsidP="00B03FEF">
                  <w:pPr>
                    <w:spacing w:before="40" w:after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18.0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A31048" w:rsidRPr="00D67B0C" w:rsidRDefault="00A31048" w:rsidP="00B03FEF">
                  <w:pPr>
                    <w:spacing w:before="40" w:after="40"/>
                    <w:jc w:val="center"/>
                    <w:rPr>
                      <w:bCs/>
                      <w:color w:val="FF0000"/>
                    </w:rPr>
                  </w:pPr>
                  <w:r w:rsidRPr="00D67B0C">
                    <w:rPr>
                      <w:bCs/>
                      <w:color w:val="FF0000"/>
                    </w:rPr>
                    <w:t>0</w:t>
                  </w:r>
                </w:p>
              </w:tc>
            </w:tr>
          </w:tbl>
          <w:p w:rsidR="00A31048" w:rsidRDefault="00A31048" w:rsidP="00B03FEF">
            <w:pPr>
              <w:shd w:val="clear" w:color="auto" w:fill="FFFFFF"/>
              <w:spacing w:before="40" w:after="40"/>
            </w:pPr>
          </w:p>
          <w:p w:rsidR="00A31048" w:rsidRDefault="00A31048" w:rsidP="00B03FEF">
            <w:pPr>
              <w:shd w:val="clear" w:color="auto" w:fill="FFFFFF"/>
              <w:spacing w:before="40" w:after="40"/>
            </w:pPr>
          </w:p>
          <w:p w:rsidR="00A31048" w:rsidRDefault="00A31048" w:rsidP="00B03FEF">
            <w:pPr>
              <w:shd w:val="clear" w:color="auto" w:fill="FFFFFF"/>
              <w:spacing w:before="40" w:after="40"/>
            </w:pPr>
          </w:p>
          <w:p w:rsidR="00A31048" w:rsidRPr="00D13BE5" w:rsidRDefault="00A31048" w:rsidP="00B03FEF">
            <w:pPr>
              <w:shd w:val="clear" w:color="auto" w:fill="FFFFFF"/>
              <w:spacing w:before="40" w:after="40"/>
            </w:pPr>
          </w:p>
        </w:tc>
      </w:tr>
      <w:tr w:rsidR="00A31048" w:rsidRPr="00D13BE5" w:rsidTr="00B03FEF">
        <w:tc>
          <w:tcPr>
            <w:tcW w:w="2448" w:type="dxa"/>
          </w:tcPr>
          <w:p w:rsidR="00A31048" w:rsidRPr="00D13BE5" w:rsidRDefault="00A31048" w:rsidP="00B03FEF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D13BE5"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020" w:type="dxa"/>
          </w:tcPr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увеличение ожидаемой продолжительности жизни населения до 70 лет</w:t>
            </w:r>
            <w:r>
              <w:rPr>
                <w:rFonts w:eastAsia="Calibri"/>
              </w:rPr>
              <w:t>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снижение смертности от всех причин до 12,6  на 1000 человек населения;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снижение младенческой смертности до</w:t>
            </w:r>
            <w:r>
              <w:rPr>
                <w:rFonts w:eastAsia="Calibri"/>
              </w:rPr>
              <w:t xml:space="preserve"> 6,9</w:t>
            </w:r>
            <w:r w:rsidRPr="00FB59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FB59A4">
              <w:rPr>
                <w:rFonts w:eastAsia="Calibri"/>
              </w:rPr>
              <w:t xml:space="preserve"> на 1000 </w:t>
            </w:r>
            <w:proofErr w:type="gramStart"/>
            <w:r w:rsidRPr="00FB59A4">
              <w:rPr>
                <w:rFonts w:eastAsia="Calibri"/>
              </w:rPr>
              <w:t>родившихся</w:t>
            </w:r>
            <w:proofErr w:type="gramEnd"/>
            <w:r w:rsidRPr="00FB59A4">
              <w:rPr>
                <w:rFonts w:eastAsia="Calibri"/>
              </w:rPr>
              <w:t xml:space="preserve"> живыми;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 xml:space="preserve">снижение смертности от болезней системы кровообращения </w:t>
            </w:r>
            <w:r>
              <w:rPr>
                <w:rFonts w:eastAsia="Calibri"/>
              </w:rPr>
              <w:t>635</w:t>
            </w:r>
            <w:r w:rsidRPr="00FB59A4">
              <w:rPr>
                <w:rFonts w:eastAsia="Calibri"/>
              </w:rPr>
              <w:t xml:space="preserve">  на 100 тыс. населения;</w:t>
            </w:r>
            <w:r>
              <w:rPr>
                <w:rFonts w:eastAsia="Calibri"/>
              </w:rPr>
              <w:t xml:space="preserve"> 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снижение смертности от новообразований (в т. ч. з</w:t>
            </w:r>
            <w:r>
              <w:rPr>
                <w:rFonts w:eastAsia="Calibri"/>
              </w:rPr>
              <w:t xml:space="preserve">локачественных) до </w:t>
            </w:r>
            <w:r w:rsidRPr="00FD2F5B">
              <w:rPr>
                <w:rFonts w:eastAsia="Calibri"/>
              </w:rPr>
              <w:t>135,6</w:t>
            </w:r>
            <w:r w:rsidRPr="00FB59A4">
              <w:rPr>
                <w:rFonts w:eastAsia="Calibri"/>
              </w:rPr>
              <w:t xml:space="preserve"> на 100 тыс. населения;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 xml:space="preserve">снижение смертности от туберкулеза </w:t>
            </w:r>
            <w:r>
              <w:rPr>
                <w:rFonts w:eastAsia="Calibri"/>
              </w:rPr>
              <w:t>до 11,6</w:t>
            </w:r>
            <w:r w:rsidRPr="00FB59A4">
              <w:rPr>
                <w:rFonts w:eastAsia="Calibri"/>
              </w:rPr>
              <w:t xml:space="preserve">  на 100 тыс. населения;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 xml:space="preserve">снижение  распространенности потребления табака среди взрослого населения до </w:t>
            </w:r>
            <w:r w:rsidRPr="00FD2F5B">
              <w:rPr>
                <w:rFonts w:eastAsia="Calibri"/>
              </w:rPr>
              <w:t>25,0 %;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достижение</w:t>
            </w:r>
            <w:r w:rsidRPr="00FB59A4">
              <w:rPr>
                <w:rFonts w:eastAsia="Calibri"/>
              </w:rPr>
              <w:t xml:space="preserve"> охвата диспансеризацией взрослого населения до </w:t>
            </w:r>
            <w:r>
              <w:rPr>
                <w:rFonts w:eastAsia="Calibri"/>
              </w:rPr>
              <w:t>23</w:t>
            </w:r>
            <w:r w:rsidRPr="00276AB0">
              <w:rPr>
                <w:rFonts w:eastAsia="Calibri"/>
              </w:rPr>
              <w:t>%</w:t>
            </w:r>
            <w:r>
              <w:rPr>
                <w:rFonts w:eastAsia="Calibri"/>
              </w:rPr>
              <w:t xml:space="preserve"> от общей численности взрослого населения</w:t>
            </w:r>
            <w:r w:rsidRPr="00276AB0">
              <w:rPr>
                <w:rFonts w:eastAsia="Calibri"/>
              </w:rPr>
              <w:t>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 xml:space="preserve">повышение информированности населения по вопросам профилактики </w:t>
            </w:r>
            <w:proofErr w:type="spellStart"/>
            <w:proofErr w:type="gramStart"/>
            <w:r w:rsidRPr="00FB59A4">
              <w:rPr>
                <w:rFonts w:eastAsia="Calibri"/>
              </w:rPr>
              <w:t>сердечно-сосудистых</w:t>
            </w:r>
            <w:proofErr w:type="spellEnd"/>
            <w:proofErr w:type="gramEnd"/>
            <w:r w:rsidRPr="00FB59A4">
              <w:rPr>
                <w:rFonts w:eastAsia="Calibri"/>
              </w:rPr>
              <w:t xml:space="preserve"> заболеваний, онкологических, туберкулеза до 80%;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повышение уровня информированности населения по вопросам здорового образа жизни, рациональному питанию, двигательной активности, потребления алкоголя и табака до 80 %;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  <w:color w:val="000000"/>
              </w:rPr>
            </w:pPr>
            <w:r w:rsidRPr="008678D6">
              <w:rPr>
                <w:rFonts w:eastAsia="Calibri"/>
                <w:color w:val="000000"/>
              </w:rPr>
              <w:t>- увеличение доли граждан</w:t>
            </w:r>
            <w:r>
              <w:rPr>
                <w:rFonts w:eastAsia="Calibri"/>
                <w:color w:val="000000"/>
              </w:rPr>
              <w:t>,</w:t>
            </w:r>
            <w:r w:rsidRPr="008678D6">
              <w:rPr>
                <w:color w:val="000000"/>
              </w:rPr>
              <w:t xml:space="preserve"> систематически занимающихся физической культурой и спортом</w:t>
            </w:r>
            <w:r w:rsidRPr="008678D6">
              <w:rPr>
                <w:rFonts w:eastAsia="Calibri"/>
                <w:color w:val="000000"/>
              </w:rPr>
              <w:t xml:space="preserve"> до 4</w:t>
            </w:r>
            <w:r>
              <w:rPr>
                <w:rFonts w:eastAsia="Calibri"/>
                <w:color w:val="000000"/>
              </w:rPr>
              <w:t>4</w:t>
            </w:r>
            <w:r w:rsidRPr="008678D6">
              <w:rPr>
                <w:rFonts w:eastAsia="Calibri"/>
                <w:color w:val="000000"/>
              </w:rPr>
              <w:t xml:space="preserve"> %;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увеличение охвата профилактическими осмотрами на туберкулез до 80%;</w:t>
            </w:r>
          </w:p>
          <w:p w:rsidR="00A31048" w:rsidRPr="00FB59A4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 xml:space="preserve">уменьшение смертности от самоубийств до </w:t>
            </w:r>
            <w:r>
              <w:rPr>
                <w:rFonts w:eastAsia="Calibri"/>
              </w:rPr>
              <w:t>41</w:t>
            </w:r>
            <w:r w:rsidRPr="00FB59A4">
              <w:rPr>
                <w:rFonts w:eastAsia="Calibri"/>
              </w:rPr>
              <w:t>,</w:t>
            </w:r>
            <w:r>
              <w:rPr>
                <w:rFonts w:eastAsia="Calibri"/>
              </w:rPr>
              <w:t>4</w:t>
            </w:r>
            <w:r w:rsidRPr="00FB59A4">
              <w:rPr>
                <w:rFonts w:eastAsia="Calibri"/>
              </w:rPr>
              <w:t xml:space="preserve"> на 100 тыс. населения;</w:t>
            </w:r>
          </w:p>
          <w:p w:rsidR="00A31048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FB59A4">
              <w:rPr>
                <w:rFonts w:eastAsia="Calibri"/>
              </w:rPr>
              <w:t>увеличение доли медицинских и фармацевтических специалистов, обучавшихся в рамках целевой подготовки, трудоустроившихся после завершения обучения в БУЗ УР «</w:t>
            </w:r>
            <w:proofErr w:type="spellStart"/>
            <w:r>
              <w:rPr>
                <w:rFonts w:eastAsia="Calibri"/>
              </w:rPr>
              <w:t>Глазов</w:t>
            </w:r>
            <w:r w:rsidRPr="00FB59A4">
              <w:rPr>
                <w:rFonts w:eastAsia="Calibri"/>
              </w:rPr>
              <w:t>ская</w:t>
            </w:r>
            <w:proofErr w:type="spellEnd"/>
            <w:r w:rsidRPr="00FB59A4">
              <w:rPr>
                <w:rFonts w:eastAsia="Calibri"/>
              </w:rPr>
              <w:t xml:space="preserve"> РБ</w:t>
            </w:r>
            <w:r>
              <w:rPr>
                <w:rFonts w:eastAsia="Calibri"/>
              </w:rPr>
              <w:t xml:space="preserve"> МЗ УР</w:t>
            </w:r>
            <w:r w:rsidRPr="00FB59A4">
              <w:rPr>
                <w:rFonts w:eastAsia="Calibri"/>
              </w:rPr>
              <w:t>» до 100%</w:t>
            </w:r>
            <w:r>
              <w:rPr>
                <w:rFonts w:eastAsia="Calibri"/>
              </w:rPr>
              <w:t>;</w:t>
            </w:r>
          </w:p>
          <w:p w:rsidR="00A31048" w:rsidRDefault="00A31048" w:rsidP="00B03F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обеспечение к 2020 году аккредитации 80% медицинских специалистов, занимающихся профессиональной деятельностью</w:t>
            </w:r>
          </w:p>
          <w:p w:rsidR="00A31048" w:rsidRPr="00D13BE5" w:rsidRDefault="00A31048" w:rsidP="00B03FEF">
            <w:pPr>
              <w:shd w:val="clear" w:color="auto" w:fill="FFFFFF"/>
              <w:spacing w:before="40" w:after="40"/>
            </w:pPr>
            <w:r>
              <w:t xml:space="preserve"> </w:t>
            </w:r>
          </w:p>
        </w:tc>
      </w:tr>
    </w:tbl>
    <w:p w:rsidR="00A31048" w:rsidRDefault="00A31048" w:rsidP="00A31048">
      <w:pPr>
        <w:widowControl w:val="0"/>
        <w:autoSpaceDE w:val="0"/>
        <w:autoSpaceDN w:val="0"/>
        <w:adjustRightInd w:val="0"/>
        <w:ind w:firstLine="540"/>
        <w:jc w:val="both"/>
      </w:pPr>
    </w:p>
    <w:p w:rsidR="00A31048" w:rsidRDefault="00A31048" w:rsidP="00A31048">
      <w:pPr>
        <w:widowControl w:val="0"/>
        <w:autoSpaceDE w:val="0"/>
        <w:autoSpaceDN w:val="0"/>
        <w:adjustRightInd w:val="0"/>
        <w:ind w:firstLine="540"/>
        <w:jc w:val="both"/>
      </w:pPr>
    </w:p>
    <w:p w:rsidR="00A31048" w:rsidRDefault="00A31048" w:rsidP="00A31048">
      <w:pPr>
        <w:widowControl w:val="0"/>
        <w:autoSpaceDE w:val="0"/>
        <w:autoSpaceDN w:val="0"/>
        <w:adjustRightInd w:val="0"/>
        <w:ind w:firstLine="540"/>
        <w:jc w:val="both"/>
      </w:pPr>
    </w:p>
    <w:p w:rsidR="00A31048" w:rsidRPr="00D13BE5" w:rsidRDefault="00A31048" w:rsidP="00A31048">
      <w:pPr>
        <w:jc w:val="center"/>
        <w:rPr>
          <w:b/>
        </w:rPr>
      </w:pPr>
      <w:r>
        <w:rPr>
          <w:b/>
        </w:rPr>
        <w:t xml:space="preserve"> 5.1.1.  </w:t>
      </w:r>
      <w:r w:rsidRPr="00D13BE5">
        <w:rPr>
          <w:b/>
        </w:rPr>
        <w:t>Характеристика состояния сферы социально – экономического развития, в рамках которой реализуется программа, в том числе основные проблемы.</w:t>
      </w:r>
    </w:p>
    <w:p w:rsidR="00A31048" w:rsidRPr="00D13BE5" w:rsidRDefault="00A31048" w:rsidP="00A31048"/>
    <w:p w:rsidR="00A31048" w:rsidRPr="00726F6A" w:rsidRDefault="00A31048" w:rsidP="00A31048">
      <w:pPr>
        <w:pStyle w:val="4"/>
      </w:pPr>
      <w:r>
        <w:lastRenderedPageBreak/>
        <w:t xml:space="preserve"> </w:t>
      </w:r>
      <w:r w:rsidRPr="00726F6A">
        <w:t>Демографическая и семейная политика</w:t>
      </w:r>
    </w:p>
    <w:p w:rsidR="00A31048" w:rsidRPr="00726F6A" w:rsidRDefault="00A31048" w:rsidP="00A31048"/>
    <w:p w:rsidR="00A31048" w:rsidRPr="00726F6A" w:rsidRDefault="00A31048" w:rsidP="00A31048">
      <w:pPr>
        <w:ind w:firstLine="851"/>
        <w:jc w:val="right"/>
      </w:pPr>
      <w:r w:rsidRPr="00726F6A">
        <w:t>Таблица 1.</w:t>
      </w:r>
    </w:p>
    <w:tbl>
      <w:tblPr>
        <w:tblW w:w="0" w:type="auto"/>
        <w:tblInd w:w="-44" w:type="dxa"/>
        <w:tblLayout w:type="fixed"/>
        <w:tblLook w:val="0000"/>
      </w:tblPr>
      <w:tblGrid>
        <w:gridCol w:w="3714"/>
        <w:gridCol w:w="2817"/>
        <w:gridCol w:w="1276"/>
        <w:gridCol w:w="1417"/>
      </w:tblGrid>
      <w:tr w:rsidR="00A31048" w:rsidRPr="00726F6A" w:rsidTr="00B03FEF">
        <w:trPr>
          <w:trHeight w:val="47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6F6A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6F6A">
              <w:rPr>
                <w:b/>
                <w:sz w:val="20"/>
                <w:szCs w:val="20"/>
              </w:rPr>
              <w:t>Ед.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6F6A">
              <w:rPr>
                <w:b/>
                <w:sz w:val="20"/>
                <w:szCs w:val="20"/>
              </w:rPr>
              <w:t>изм</w:t>
            </w:r>
            <w:proofErr w:type="spellEnd"/>
            <w:r w:rsidRPr="00726F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6F6A">
              <w:rPr>
                <w:b/>
                <w:sz w:val="20"/>
                <w:szCs w:val="20"/>
              </w:rPr>
              <w:t>2012год</w:t>
            </w:r>
          </w:p>
          <w:p w:rsidR="00A31048" w:rsidRPr="00726F6A" w:rsidRDefault="00A31048" w:rsidP="00B03FEF">
            <w:pPr>
              <w:jc w:val="center"/>
              <w:rPr>
                <w:b/>
                <w:sz w:val="20"/>
                <w:szCs w:val="20"/>
              </w:rPr>
            </w:pPr>
            <w:r w:rsidRPr="00726F6A">
              <w:rPr>
                <w:b/>
                <w:sz w:val="20"/>
                <w:szCs w:val="20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48" w:rsidRPr="00726F6A" w:rsidRDefault="00A31048" w:rsidP="00B03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6F6A">
              <w:rPr>
                <w:b/>
                <w:sz w:val="20"/>
                <w:szCs w:val="20"/>
              </w:rPr>
              <w:t>2013год</w:t>
            </w:r>
          </w:p>
          <w:p w:rsidR="00A31048" w:rsidRPr="00726F6A" w:rsidRDefault="00A31048" w:rsidP="00B03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26F6A">
              <w:rPr>
                <w:b/>
                <w:sz w:val="20"/>
                <w:szCs w:val="20"/>
              </w:rPr>
              <w:t>факт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Среднегодовая численность населения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17,6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Уровень рождаемости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на 1000 чел.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14,4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Уровень смертности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на 1000 чел.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17,7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16,3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Естественный прирост населения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на 1000 чел.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>-0,7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FD2F5B" w:rsidRDefault="00A31048" w:rsidP="00B03FEF">
            <w:pPr>
              <w:snapToGrid w:val="0"/>
              <w:jc w:val="center"/>
            </w:pPr>
            <w:r w:rsidRPr="00FD2F5B">
              <w:t xml:space="preserve">-1,9   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Уровень браков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на 1000 чел.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4,1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Уровень разводов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на 1000 чел.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2,6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Доля внебрачных рождений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27,5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Миграционный прирост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на 10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Количество многодетных семей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 xml:space="preserve">семей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273</w:t>
            </w:r>
          </w:p>
        </w:tc>
      </w:tr>
      <w:tr w:rsidR="00A31048" w:rsidRPr="00726F6A" w:rsidTr="00B03FEF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48" w:rsidRPr="00726F6A" w:rsidRDefault="00A31048" w:rsidP="00B03FEF">
            <w:pPr>
              <w:snapToGrid w:val="0"/>
            </w:pPr>
            <w:r w:rsidRPr="00726F6A">
              <w:t>в т.ч. малообеспеченных многодетных семей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rPr>
                <w:sz w:val="22"/>
                <w:szCs w:val="22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48" w:rsidRPr="00726F6A" w:rsidRDefault="00A31048" w:rsidP="00B03FEF">
            <w:pPr>
              <w:snapToGrid w:val="0"/>
              <w:jc w:val="center"/>
            </w:pPr>
            <w:r w:rsidRPr="00726F6A">
              <w:t>270</w:t>
            </w:r>
          </w:p>
        </w:tc>
      </w:tr>
    </w:tbl>
    <w:p w:rsidR="00A31048" w:rsidRPr="00726F6A" w:rsidRDefault="00A31048" w:rsidP="00A31048">
      <w:pPr>
        <w:ind w:firstLine="851"/>
      </w:pPr>
      <w:r w:rsidRPr="00726F6A">
        <w:t xml:space="preserve"> </w:t>
      </w:r>
    </w:p>
    <w:p w:rsidR="00A31048" w:rsidRPr="00FD2F5B" w:rsidRDefault="00A31048" w:rsidP="00A31048">
      <w:pPr>
        <w:ind w:firstLine="567"/>
        <w:jc w:val="both"/>
      </w:pPr>
      <w:r w:rsidRPr="00726F6A">
        <w:t xml:space="preserve">В 2013  году в </w:t>
      </w:r>
      <w:proofErr w:type="spellStart"/>
      <w:r w:rsidRPr="00726F6A">
        <w:t>Глазовском</w:t>
      </w:r>
      <w:proofErr w:type="spellEnd"/>
      <w:r w:rsidRPr="00726F6A">
        <w:t xml:space="preserve"> районе зарегистрировано рождение 214 детей. Показатель рождае</w:t>
      </w:r>
      <w:r>
        <w:t xml:space="preserve">мости в 2013 году  составил - </w:t>
      </w:r>
      <w:r w:rsidRPr="00FD2F5B">
        <w:t xml:space="preserve">14,4. Естественный прирост остается стабильно отрицательным. В  2013 году естественный прирост составил- (-1,9), в 2012 году - (-0,7).  Показатель  младенческой смертности составил - 7,9, в 2012 году -6,7.  Показатель за 2013 год ниже </w:t>
      </w:r>
      <w:proofErr w:type="gramStart"/>
      <w:r w:rsidRPr="00FD2F5B">
        <w:t>базовых</w:t>
      </w:r>
      <w:proofErr w:type="gramEnd"/>
      <w:r w:rsidRPr="00FD2F5B">
        <w:t xml:space="preserve"> нормативных, но остаётся крайне нестабильным.      </w:t>
      </w:r>
    </w:p>
    <w:p w:rsidR="00A31048" w:rsidRPr="00726F6A" w:rsidRDefault="00A31048" w:rsidP="00A31048">
      <w:pPr>
        <w:tabs>
          <w:tab w:val="left" w:pos="780"/>
        </w:tabs>
        <w:spacing w:after="200"/>
        <w:ind w:firstLine="567"/>
        <w:contextualSpacing/>
      </w:pPr>
      <w:r w:rsidRPr="00FD2F5B">
        <w:t>В 2013 году зарегистрировано 289 смертей. Смертность  населения имеет тенденцию к снижению.  В 2013 году  умерло взрослого населения - 288 человек, 1 ребёнок, в том числе трудоспособного возраста – 83, (в 2012 году  умерло – 307 человек, в том числе трудоспособного возраста - 89). Смертность составила в 2013 году - 16,3.</w:t>
      </w:r>
    </w:p>
    <w:p w:rsidR="00A31048" w:rsidRPr="00726F6A" w:rsidRDefault="00A31048" w:rsidP="00A31048">
      <w:pPr>
        <w:tabs>
          <w:tab w:val="left" w:pos="780"/>
        </w:tabs>
        <w:spacing w:after="200"/>
        <w:ind w:firstLine="567"/>
        <w:contextualSpacing/>
        <w:jc w:val="both"/>
      </w:pPr>
      <w:r w:rsidRPr="00726F6A">
        <w:t xml:space="preserve">Среди причин смерти, высокая смертность сохраняется от болезней системы кровообращения. </w:t>
      </w:r>
      <w:proofErr w:type="gramStart"/>
      <w:r w:rsidRPr="00726F6A">
        <w:t>Особенно настораживает резкое увеличение смертности  от инфаркта миокарда (6 смертей за 2013 год и 4 за 2012</w:t>
      </w:r>
      <w:r>
        <w:t xml:space="preserve"> год</w:t>
      </w:r>
      <w:r w:rsidRPr="00726F6A">
        <w:t xml:space="preserve">), высокая смертность от геморрагического инсульта и ишемического (9 смертей от геморрагического и 9 от ишемического за 2013 год). </w:t>
      </w:r>
      <w:proofErr w:type="gramEnd"/>
    </w:p>
    <w:p w:rsidR="00A31048" w:rsidRPr="00726F6A" w:rsidRDefault="00A31048" w:rsidP="00A31048">
      <w:pPr>
        <w:tabs>
          <w:tab w:val="left" w:pos="780"/>
        </w:tabs>
        <w:spacing w:after="200"/>
        <w:ind w:firstLine="567"/>
        <w:contextualSpacing/>
        <w:jc w:val="both"/>
      </w:pPr>
      <w:r w:rsidRPr="00726F6A">
        <w:t xml:space="preserve">В течение последних трёх лет шла небольшая тенденция к уменьшению смертности от заболеваний </w:t>
      </w:r>
      <w:proofErr w:type="spellStart"/>
      <w:proofErr w:type="gramStart"/>
      <w:r w:rsidRPr="00726F6A">
        <w:t>сердечно-сосудистой</w:t>
      </w:r>
      <w:proofErr w:type="spellEnd"/>
      <w:proofErr w:type="gramEnd"/>
      <w:r w:rsidRPr="00726F6A">
        <w:t xml:space="preserve"> системы, но последние данные говорят о том, что данный показатель нестабильный и работа по снижению смертности от заболеваний </w:t>
      </w:r>
      <w:proofErr w:type="spellStart"/>
      <w:r w:rsidRPr="00726F6A">
        <w:t>сердечно-сосудистой</w:t>
      </w:r>
      <w:proofErr w:type="spellEnd"/>
      <w:r w:rsidRPr="00726F6A">
        <w:t xml:space="preserve"> системы проводится не эффективно. Недостаточно активно врачами общей практики проводится профилактика заболеваний </w:t>
      </w:r>
      <w:proofErr w:type="spellStart"/>
      <w:proofErr w:type="gramStart"/>
      <w:r w:rsidRPr="00726F6A">
        <w:t>сердечно-сосудистой</w:t>
      </w:r>
      <w:proofErr w:type="spellEnd"/>
      <w:proofErr w:type="gramEnd"/>
      <w:r w:rsidRPr="00726F6A">
        <w:t xml:space="preserve"> системы, неэффективна работа школы здоровья артериальной гипертонии, также определённое значение имеет неправильная шифровка в справках о смерти.</w:t>
      </w: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t xml:space="preserve"> Выросла в 1,5 раза смертность от </w:t>
      </w:r>
      <w:proofErr w:type="spellStart"/>
      <w:r w:rsidRPr="00726F6A">
        <w:t>бронхо</w:t>
      </w:r>
      <w:proofErr w:type="spellEnd"/>
      <w:r>
        <w:t xml:space="preserve"> </w:t>
      </w:r>
      <w:r w:rsidRPr="00726F6A">
        <w:t>-</w:t>
      </w:r>
      <w:r>
        <w:t xml:space="preserve"> </w:t>
      </w:r>
      <w:r w:rsidRPr="00726F6A">
        <w:t xml:space="preserve">лёгочной патологии </w:t>
      </w:r>
      <w:proofErr w:type="gramStart"/>
      <w:r w:rsidRPr="00726F6A">
        <w:t>(</w:t>
      </w:r>
      <w:r>
        <w:t xml:space="preserve"> </w:t>
      </w:r>
      <w:proofErr w:type="gramEnd"/>
      <w:r>
        <w:t xml:space="preserve">2013 год </w:t>
      </w:r>
      <w:r w:rsidRPr="00726F6A">
        <w:t>ХОБЛ – 17 чел.,</w:t>
      </w:r>
      <w:r>
        <w:t xml:space="preserve"> от пневмонии – 3 чел., </w:t>
      </w:r>
      <w:r w:rsidRPr="00726F6A">
        <w:t>2012 г</w:t>
      </w:r>
      <w:r>
        <w:t>од</w:t>
      </w:r>
      <w:r w:rsidRPr="00726F6A">
        <w:t xml:space="preserve">: ХОБЛ – 11, от пневмонии – 2).      Смертность от заболеваний ЖКТ хотя и снижается, но остаётся достаточно высокой. И в структуре причин смерти от ЖКТ почти 70%  составляет цирроз печени и алкогольный цирроз печени. </w:t>
      </w: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t>Количество умерших в трудоспособном возрасте в абсолютных цифрах остаётся на протяжении ряда лет примерно на одном уровне. Показатель смертности в трудоспособном возрасте на 1000 населе</w:t>
      </w:r>
      <w:r>
        <w:t xml:space="preserve">ния  за  2013 год составил - </w:t>
      </w:r>
      <w:r w:rsidRPr="00FD2F5B">
        <w:t>8,6 (за  2012 год – 9,2</w:t>
      </w:r>
      <w:r>
        <w:t xml:space="preserve"> </w:t>
      </w:r>
      <w:r w:rsidRPr="00726F6A">
        <w:t>%; за  2011г</w:t>
      </w:r>
      <w:r>
        <w:t xml:space="preserve"> </w:t>
      </w:r>
      <w:r w:rsidRPr="00726F6A">
        <w:t>-</w:t>
      </w:r>
      <w:r>
        <w:t xml:space="preserve"> </w:t>
      </w:r>
      <w:r w:rsidRPr="00726F6A">
        <w:t>10,0</w:t>
      </w:r>
      <w:r>
        <w:t xml:space="preserve"> </w:t>
      </w:r>
      <w:r w:rsidRPr="00726F6A">
        <w:t>%). Базовый годовой показатель на 1000 населения: 6,0</w:t>
      </w:r>
      <w:r>
        <w:t xml:space="preserve"> </w:t>
      </w:r>
      <w:r w:rsidRPr="00726F6A">
        <w:t>-</w:t>
      </w:r>
      <w:r>
        <w:t xml:space="preserve"> </w:t>
      </w:r>
      <w:r w:rsidRPr="00726F6A">
        <w:t>6,6. Данные на протяжении многих лет значительно превышают базовые показатели.</w:t>
      </w: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t xml:space="preserve">В  2013 году значительно выросла смертность в трудоспособном возрасте от заболеваний </w:t>
      </w:r>
      <w:proofErr w:type="spellStart"/>
      <w:proofErr w:type="gramStart"/>
      <w:r w:rsidRPr="00726F6A">
        <w:t>сердечно-сосудистой</w:t>
      </w:r>
      <w:proofErr w:type="spellEnd"/>
      <w:proofErr w:type="gramEnd"/>
      <w:r w:rsidRPr="00726F6A">
        <w:t xml:space="preserve"> системы и  составила – 28,9% от смертности в трудоспособном возрасте, рост показателя в сравнении с 2012 годом в 1,7 раза. Остаются </w:t>
      </w:r>
      <w:r w:rsidRPr="00726F6A">
        <w:lastRenderedPageBreak/>
        <w:t xml:space="preserve">высокие показатели смертности от травм, отравлений, внешних причин, а также от заболеваний желудочно-кишечного тракта.  </w:t>
      </w: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rPr>
          <w:b/>
        </w:rPr>
        <w:t xml:space="preserve">  </w:t>
      </w:r>
      <w:proofErr w:type="gramStart"/>
      <w:r w:rsidRPr="00726F6A">
        <w:t xml:space="preserve">С целью снижения показателей детской смертности, смертности в трудоспособном возрасте, создания условий для повышения уровня рождаемости учреждениями здравоохранения разработаны и реализуются планы мероприятий по снижению младенческой и детской смертности, по совершенствованию оказания медицинской помощи больным с </w:t>
      </w:r>
      <w:proofErr w:type="spellStart"/>
      <w:r w:rsidRPr="00726F6A">
        <w:t>сердечно-сосудистыми</w:t>
      </w:r>
      <w:proofErr w:type="spellEnd"/>
      <w:r w:rsidRPr="00726F6A">
        <w:t xml:space="preserve"> заболеваниями, по снижению общей смертности и смертности лиц трудоспособного возраста среди населения Глазовского района. </w:t>
      </w:r>
      <w:proofErr w:type="gramEnd"/>
    </w:p>
    <w:p w:rsidR="00A31048" w:rsidRDefault="00A31048" w:rsidP="00A31048">
      <w:pPr>
        <w:widowControl w:val="0"/>
        <w:autoSpaceDE w:val="0"/>
        <w:autoSpaceDN w:val="0"/>
        <w:adjustRightInd w:val="0"/>
        <w:jc w:val="both"/>
      </w:pPr>
    </w:p>
    <w:p w:rsidR="00A31048" w:rsidRPr="00726F6A" w:rsidRDefault="00A31048" w:rsidP="00A31048">
      <w:pPr>
        <w:pStyle w:val="4"/>
        <w:rPr>
          <w:rStyle w:val="a5"/>
        </w:rPr>
      </w:pPr>
      <w:r>
        <w:rPr>
          <w:rStyle w:val="a5"/>
        </w:rPr>
        <w:t xml:space="preserve"> </w:t>
      </w:r>
      <w:r w:rsidRPr="00726F6A">
        <w:rPr>
          <w:rStyle w:val="a5"/>
        </w:rPr>
        <w:t>Качественное и доступное здравоохранение</w:t>
      </w:r>
    </w:p>
    <w:p w:rsidR="00A31048" w:rsidRPr="00726F6A" w:rsidRDefault="00A31048" w:rsidP="00A31048">
      <w:pPr>
        <w:jc w:val="center"/>
        <w:rPr>
          <w:b/>
        </w:rPr>
      </w:pPr>
      <w:r w:rsidRPr="00726F6A">
        <w:rPr>
          <w:b/>
        </w:rPr>
        <w:t>Сеть учреждений и кадры</w:t>
      </w:r>
    </w:p>
    <w:p w:rsidR="00A31048" w:rsidRPr="00726F6A" w:rsidRDefault="00A31048" w:rsidP="00A31048">
      <w:pPr>
        <w:jc w:val="center"/>
        <w:rPr>
          <w:b/>
        </w:rPr>
      </w:pP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t>Сеть учреждений здравоохранения представлена бюджетным учреждением здравоохранения Удмуртской Республики «</w:t>
      </w:r>
      <w:proofErr w:type="spellStart"/>
      <w:r w:rsidRPr="00726F6A">
        <w:t>Глазовская</w:t>
      </w:r>
      <w:proofErr w:type="spellEnd"/>
      <w:r w:rsidRPr="00726F6A">
        <w:t xml:space="preserve"> РБ МЗ УР»  на 442 койки  на 2013 год, в том числе: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rPr>
          <w:b/>
        </w:rPr>
        <w:t xml:space="preserve">- </w:t>
      </w:r>
      <w:r w:rsidRPr="00726F6A">
        <w:t>центральная районная больница   на 345 коек (282 койки круглосуточного пребывания, 63 коек дневного пребывания);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t xml:space="preserve">- 4 участковые больницы: </w:t>
      </w:r>
      <w:proofErr w:type="spellStart"/>
      <w:proofErr w:type="gramStart"/>
      <w:r w:rsidRPr="00726F6A">
        <w:t>Понинская</w:t>
      </w:r>
      <w:proofErr w:type="spellEnd"/>
      <w:r w:rsidRPr="00726F6A">
        <w:t xml:space="preserve"> участковая больница на 30</w:t>
      </w:r>
      <w:r>
        <w:t xml:space="preserve"> коек (7 круглосуточных коек, 10</w:t>
      </w:r>
      <w:r w:rsidRPr="00726F6A">
        <w:t xml:space="preserve"> коек дневного пребывания, 1</w:t>
      </w:r>
      <w:r>
        <w:t>3</w:t>
      </w:r>
      <w:r w:rsidRPr="00726F6A">
        <w:t xml:space="preserve"> коек сестринского ухода); </w:t>
      </w:r>
      <w:proofErr w:type="spellStart"/>
      <w:r w:rsidRPr="00726F6A">
        <w:t>Дзякинская</w:t>
      </w:r>
      <w:proofErr w:type="spellEnd"/>
      <w:r w:rsidRPr="00726F6A">
        <w:t xml:space="preserve"> участковая больница на 20  коек (4 круглосуточных коек, 5 коек дневного пребывания, 11 коек сестринского ухода);  </w:t>
      </w:r>
      <w:proofErr w:type="spellStart"/>
      <w:r w:rsidRPr="00726F6A">
        <w:t>Парзинская</w:t>
      </w:r>
      <w:proofErr w:type="spellEnd"/>
      <w:r w:rsidRPr="00726F6A">
        <w:t xml:space="preserve"> участковая больница на 27 коек (4 круглосуточных коек, 5 коек дневного пребывания, 18 коек сестринского ухода);</w:t>
      </w:r>
      <w:proofErr w:type="gramEnd"/>
      <w:r w:rsidRPr="00726F6A">
        <w:t xml:space="preserve">  </w:t>
      </w:r>
      <w:proofErr w:type="spellStart"/>
      <w:r w:rsidRPr="00726F6A">
        <w:t>Люмская</w:t>
      </w:r>
      <w:proofErr w:type="spellEnd"/>
      <w:r w:rsidRPr="00726F6A">
        <w:t xml:space="preserve"> участковая больница на 20 коек (3– круглосуточные койки, 5 коек дневного пребывания, 12 коек сестринского ухода);</w:t>
      </w:r>
    </w:p>
    <w:p w:rsidR="00A31048" w:rsidRPr="00726F6A" w:rsidRDefault="00A31048" w:rsidP="00A31048">
      <w:pPr>
        <w:spacing w:after="200"/>
        <w:jc w:val="both"/>
      </w:pPr>
      <w:r w:rsidRPr="00726F6A">
        <w:t xml:space="preserve"> - 2 врачебными амбулаториями (</w:t>
      </w:r>
      <w:proofErr w:type="gramStart"/>
      <w:r w:rsidRPr="00726F6A">
        <w:t>Октябрьская</w:t>
      </w:r>
      <w:proofErr w:type="gramEnd"/>
      <w:r w:rsidRPr="00726F6A">
        <w:t xml:space="preserve"> и Удмурт-Ключевская амбулатории);</w:t>
      </w:r>
    </w:p>
    <w:p w:rsidR="00A31048" w:rsidRPr="00200AFF" w:rsidRDefault="00A31048" w:rsidP="00A31048">
      <w:pPr>
        <w:pStyle w:val="a3"/>
        <w:rPr>
          <w:sz w:val="24"/>
          <w:szCs w:val="24"/>
        </w:rPr>
      </w:pPr>
      <w:r w:rsidRPr="00200AFF">
        <w:rPr>
          <w:sz w:val="24"/>
          <w:szCs w:val="24"/>
        </w:rPr>
        <w:t>- 28 фельдшерско-акушерских пунктов.</w:t>
      </w:r>
    </w:p>
    <w:p w:rsidR="00A31048" w:rsidRPr="00200AFF" w:rsidRDefault="00A31048" w:rsidP="00A31048">
      <w:pPr>
        <w:pStyle w:val="a3"/>
        <w:rPr>
          <w:sz w:val="24"/>
          <w:szCs w:val="24"/>
        </w:rPr>
      </w:pPr>
    </w:p>
    <w:p w:rsidR="00A31048" w:rsidRPr="00200AFF" w:rsidRDefault="00A31048" w:rsidP="00A31048">
      <w:pPr>
        <w:pStyle w:val="a3"/>
        <w:rPr>
          <w:sz w:val="24"/>
          <w:szCs w:val="24"/>
        </w:rPr>
      </w:pPr>
      <w:r w:rsidRPr="00200AFF">
        <w:rPr>
          <w:sz w:val="24"/>
          <w:szCs w:val="24"/>
        </w:rPr>
        <w:t xml:space="preserve">Согласно Территориальной программе государственных гарантий (далее ТПГГ) на оказание бесплатной медицинской </w:t>
      </w:r>
      <w:r>
        <w:rPr>
          <w:sz w:val="24"/>
          <w:szCs w:val="24"/>
        </w:rPr>
        <w:t>помощи для БУЗ УР «</w:t>
      </w:r>
      <w:proofErr w:type="spellStart"/>
      <w:r>
        <w:rPr>
          <w:sz w:val="24"/>
          <w:szCs w:val="24"/>
        </w:rPr>
        <w:t>Глазовская</w:t>
      </w:r>
      <w:proofErr w:type="spellEnd"/>
      <w:r>
        <w:rPr>
          <w:sz w:val="24"/>
          <w:szCs w:val="24"/>
        </w:rPr>
        <w:t xml:space="preserve"> РБ МЗ УР»</w:t>
      </w:r>
      <w:r w:rsidRPr="00200AFF">
        <w:rPr>
          <w:sz w:val="24"/>
          <w:szCs w:val="24"/>
        </w:rPr>
        <w:t xml:space="preserve"> доведены объемы на  2013 год: </w:t>
      </w:r>
    </w:p>
    <w:p w:rsidR="00A31048" w:rsidRPr="00726F6A" w:rsidRDefault="00A31048" w:rsidP="00A31048">
      <w:pPr>
        <w:spacing w:after="200"/>
        <w:jc w:val="both"/>
      </w:pPr>
      <w:r w:rsidRPr="00726F6A">
        <w:t>- стационарной помощи (круглосуточной) - 6207 койко-дней, выполнение плана койко-дней за 2013 го</w:t>
      </w:r>
      <w:r>
        <w:t xml:space="preserve">д -  на 101,3% </w:t>
      </w:r>
      <w:r w:rsidRPr="00726F6A">
        <w:t>(факт – 6287).</w:t>
      </w:r>
    </w:p>
    <w:p w:rsidR="00A31048" w:rsidRPr="00726F6A" w:rsidRDefault="00A31048" w:rsidP="00A31048">
      <w:pPr>
        <w:spacing w:after="200"/>
        <w:jc w:val="both"/>
      </w:pPr>
      <w:r w:rsidRPr="00726F6A">
        <w:t>- план  на койки дневного стационара в 2013 году- 8500 койко-дней, выпол</w:t>
      </w:r>
      <w:r>
        <w:t xml:space="preserve">нение плана за 2013 год – 99,2% </w:t>
      </w:r>
      <w:r w:rsidRPr="00726F6A">
        <w:t>(факт – 8431)</w:t>
      </w:r>
      <w:r>
        <w:t>.</w:t>
      </w:r>
    </w:p>
    <w:p w:rsidR="00A31048" w:rsidRPr="00726F6A" w:rsidRDefault="00A31048" w:rsidP="00A31048">
      <w:pPr>
        <w:spacing w:after="200"/>
        <w:ind w:firstLine="567"/>
        <w:jc w:val="both"/>
      </w:pPr>
      <w:r w:rsidRPr="00726F6A">
        <w:t>В муниципальном образовании  «</w:t>
      </w:r>
      <w:proofErr w:type="spellStart"/>
      <w:r w:rsidRPr="00726F6A">
        <w:t>Глазовский</w:t>
      </w:r>
      <w:proofErr w:type="spellEnd"/>
      <w:r w:rsidRPr="00726F6A">
        <w:t xml:space="preserve"> район» 54 койки сестринского ухода. Они востребованы на сегодняшний день и на них  оказывается медицинская помощь населению города и района.</w:t>
      </w:r>
    </w:p>
    <w:p w:rsidR="00A31048" w:rsidRPr="00726F6A" w:rsidRDefault="00A31048" w:rsidP="00A31048">
      <w:pPr>
        <w:spacing w:after="200"/>
        <w:ind w:firstLine="567"/>
      </w:pPr>
      <w:r w:rsidRPr="00726F6A">
        <w:t xml:space="preserve"> Обеспеченност</w:t>
      </w:r>
      <w:r>
        <w:t xml:space="preserve">ь врачебными кадрами </w:t>
      </w:r>
      <w:r w:rsidRPr="00726F6A">
        <w:t xml:space="preserve"> на 10000 населения п</w:t>
      </w:r>
      <w:r>
        <w:t>о состоянию на 31.12.2013 год и составляет</w:t>
      </w:r>
      <w:r w:rsidRPr="00726F6A">
        <w:t xml:space="preserve"> 4,5.  Доля лиц пенсионного возраста </w:t>
      </w:r>
      <w:r>
        <w:t xml:space="preserve">среди врачей </w:t>
      </w:r>
      <w:r w:rsidRPr="00726F6A">
        <w:t>-</w:t>
      </w:r>
      <w:r>
        <w:t xml:space="preserve"> </w:t>
      </w:r>
      <w:r w:rsidRPr="00726F6A">
        <w:t>25,0%.</w:t>
      </w:r>
    </w:p>
    <w:p w:rsidR="00A31048" w:rsidRPr="00726F6A" w:rsidRDefault="00A31048" w:rsidP="00A31048">
      <w:pPr>
        <w:spacing w:after="200"/>
        <w:ind w:firstLine="567"/>
      </w:pPr>
      <w:r w:rsidRPr="00726F6A">
        <w:t>Обеспеченность сред</w:t>
      </w:r>
      <w:r>
        <w:t xml:space="preserve">ним медицинским персоналом в </w:t>
      </w:r>
      <w:r w:rsidRPr="00FD2F5B">
        <w:t>медицинских организациях</w:t>
      </w:r>
      <w:r w:rsidRPr="00726F6A">
        <w:t xml:space="preserve"> района н</w:t>
      </w:r>
      <w:r>
        <w:t>а 10000 населения составляет  70,7. Среди средних медицинских работников д</w:t>
      </w:r>
      <w:r w:rsidRPr="00726F6A">
        <w:t>оля лиц пенсионного возраста</w:t>
      </w:r>
      <w:r>
        <w:t xml:space="preserve"> </w:t>
      </w:r>
      <w:r w:rsidRPr="00726F6A">
        <w:t>-</w:t>
      </w:r>
      <w:r>
        <w:t xml:space="preserve"> </w:t>
      </w:r>
      <w:r w:rsidRPr="00726F6A">
        <w:t>15%.</w:t>
      </w:r>
    </w:p>
    <w:p w:rsidR="00A31048" w:rsidRPr="00726F6A" w:rsidRDefault="00A31048" w:rsidP="00A31048">
      <w:pPr>
        <w:spacing w:after="200"/>
        <w:contextualSpacing/>
        <w:jc w:val="center"/>
        <w:rPr>
          <w:b/>
        </w:rPr>
      </w:pPr>
      <w:r w:rsidRPr="00726F6A">
        <w:rPr>
          <w:b/>
        </w:rPr>
        <w:t>Штаты БУЗ УР «</w:t>
      </w:r>
      <w:proofErr w:type="spellStart"/>
      <w:r w:rsidRPr="00726F6A">
        <w:rPr>
          <w:b/>
        </w:rPr>
        <w:t>Глазовская</w:t>
      </w:r>
      <w:proofErr w:type="spellEnd"/>
      <w:r w:rsidRPr="00726F6A">
        <w:rPr>
          <w:b/>
        </w:rPr>
        <w:t xml:space="preserve"> РБ МЗ УР»</w:t>
      </w:r>
    </w:p>
    <w:p w:rsidR="00A31048" w:rsidRPr="00726F6A" w:rsidRDefault="00A31048" w:rsidP="00A31048">
      <w:pPr>
        <w:spacing w:after="200"/>
        <w:contextualSpacing/>
        <w:jc w:val="center"/>
        <w:rPr>
          <w:b/>
        </w:rPr>
      </w:pPr>
      <w:r w:rsidRPr="00726F6A">
        <w:rPr>
          <w:b/>
        </w:rPr>
        <w:t xml:space="preserve"> на конец отчетного периода (по данным  отчетных форм №30).</w:t>
      </w:r>
    </w:p>
    <w:p w:rsidR="00A31048" w:rsidRPr="00726F6A" w:rsidRDefault="00A31048" w:rsidP="00A31048">
      <w:pPr>
        <w:spacing w:after="200"/>
        <w:contextualSpacing/>
        <w:jc w:val="right"/>
      </w:pPr>
      <w:r w:rsidRPr="00726F6A"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290"/>
        <w:gridCol w:w="1234"/>
        <w:gridCol w:w="1276"/>
        <w:gridCol w:w="1201"/>
        <w:gridCol w:w="1607"/>
        <w:gridCol w:w="1086"/>
      </w:tblGrid>
      <w:tr w:rsidR="00A31048" w:rsidRPr="00726F6A" w:rsidTr="00B03FEF">
        <w:tc>
          <w:tcPr>
            <w:tcW w:w="1911" w:type="dxa"/>
            <w:vMerge w:val="restart"/>
          </w:tcPr>
          <w:p w:rsidR="00A31048" w:rsidRPr="00726F6A" w:rsidRDefault="00A31048" w:rsidP="00B03FEF">
            <w:pPr>
              <w:rPr>
                <w:b/>
              </w:rPr>
            </w:pPr>
            <w:r w:rsidRPr="00726F6A">
              <w:rPr>
                <w:b/>
              </w:rPr>
              <w:t>Учреждение</w:t>
            </w:r>
          </w:p>
        </w:tc>
        <w:tc>
          <w:tcPr>
            <w:tcW w:w="2591" w:type="dxa"/>
            <w:gridSpan w:val="2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 xml:space="preserve">Число должностей в целом по </w:t>
            </w:r>
            <w:r w:rsidRPr="00726F6A">
              <w:rPr>
                <w:b/>
              </w:rPr>
              <w:lastRenderedPageBreak/>
              <w:t>учреждению</w:t>
            </w:r>
          </w:p>
        </w:tc>
        <w:tc>
          <w:tcPr>
            <w:tcW w:w="2529" w:type="dxa"/>
            <w:gridSpan w:val="2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lastRenderedPageBreak/>
              <w:t>В том числе в поликлинике</w:t>
            </w:r>
          </w:p>
        </w:tc>
        <w:tc>
          <w:tcPr>
            <w:tcW w:w="2823" w:type="dxa"/>
            <w:gridSpan w:val="2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Физических лиц</w:t>
            </w:r>
          </w:p>
        </w:tc>
      </w:tr>
      <w:tr w:rsidR="00A31048" w:rsidRPr="00726F6A" w:rsidTr="00B03FEF">
        <w:tc>
          <w:tcPr>
            <w:tcW w:w="1911" w:type="dxa"/>
            <w:vMerge/>
          </w:tcPr>
          <w:p w:rsidR="00A31048" w:rsidRPr="00726F6A" w:rsidRDefault="00A31048" w:rsidP="00B03FEF">
            <w:pPr>
              <w:rPr>
                <w:b/>
              </w:rPr>
            </w:pP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штатные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занятые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штатные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занятые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В целом  по организации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 xml:space="preserve">В т.ч. в </w:t>
            </w:r>
            <w:proofErr w:type="spellStart"/>
            <w:proofErr w:type="gramStart"/>
            <w:r w:rsidRPr="00726F6A">
              <w:rPr>
                <w:b/>
              </w:rPr>
              <w:t>пол-ке</w:t>
            </w:r>
            <w:proofErr w:type="spellEnd"/>
            <w:proofErr w:type="gramEnd"/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pPr>
              <w:rPr>
                <w:b/>
              </w:rPr>
            </w:pPr>
            <w:r w:rsidRPr="00726F6A">
              <w:rPr>
                <w:b/>
              </w:rPr>
              <w:t>Всего должностей:</w:t>
            </w:r>
          </w:p>
        </w:tc>
        <w:tc>
          <w:tcPr>
            <w:tcW w:w="1317" w:type="dxa"/>
          </w:tcPr>
          <w:p w:rsidR="00A31048" w:rsidRPr="00726F6A" w:rsidRDefault="00A31048" w:rsidP="00B03FEF"/>
        </w:tc>
        <w:tc>
          <w:tcPr>
            <w:tcW w:w="1274" w:type="dxa"/>
          </w:tcPr>
          <w:p w:rsidR="00A31048" w:rsidRPr="00726F6A" w:rsidRDefault="00A31048" w:rsidP="00B03FEF"/>
        </w:tc>
        <w:tc>
          <w:tcPr>
            <w:tcW w:w="1299" w:type="dxa"/>
          </w:tcPr>
          <w:p w:rsidR="00A31048" w:rsidRPr="00726F6A" w:rsidRDefault="00A31048" w:rsidP="00B03FEF"/>
        </w:tc>
        <w:tc>
          <w:tcPr>
            <w:tcW w:w="1230" w:type="dxa"/>
          </w:tcPr>
          <w:p w:rsidR="00A31048" w:rsidRPr="00726F6A" w:rsidRDefault="00A31048" w:rsidP="00B03FEF"/>
        </w:tc>
        <w:tc>
          <w:tcPr>
            <w:tcW w:w="1607" w:type="dxa"/>
          </w:tcPr>
          <w:p w:rsidR="00A31048" w:rsidRPr="00726F6A" w:rsidRDefault="00A31048" w:rsidP="00B03FEF"/>
        </w:tc>
        <w:tc>
          <w:tcPr>
            <w:tcW w:w="1216" w:type="dxa"/>
          </w:tcPr>
          <w:p w:rsidR="00A31048" w:rsidRPr="00726F6A" w:rsidRDefault="00A31048" w:rsidP="00B03FEF"/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Район всего, в т.ч.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921,5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921,0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476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475,5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643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348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-ЦРБ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796,75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796,25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383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382,5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541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278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-УБ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111,25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111,25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79,5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79,5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90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68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-ВА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13,5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13,5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13,5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13,5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12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12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pPr>
              <w:rPr>
                <w:b/>
              </w:rPr>
            </w:pPr>
            <w:r w:rsidRPr="00726F6A">
              <w:rPr>
                <w:b/>
              </w:rPr>
              <w:t>В том числе врачи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pPr>
              <w:rPr>
                <w:b/>
              </w:rPr>
            </w:pPr>
            <w:r>
              <w:rPr>
                <w:b/>
              </w:rPr>
              <w:t>Район всего</w:t>
            </w:r>
            <w:r w:rsidRPr="00726F6A">
              <w:rPr>
                <w:b/>
              </w:rPr>
              <w:t>, в т.ч</w:t>
            </w:r>
            <w:r>
              <w:rPr>
                <w:b/>
              </w:rPr>
              <w:t>.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258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258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136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136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141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84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-ЦРБ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243,25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243,25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124,5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124,5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133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76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-УБ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12,25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12,25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9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9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6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6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-ВА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2,5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2,5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2,5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2,5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2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2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pPr>
              <w:rPr>
                <w:b/>
              </w:rPr>
            </w:pPr>
            <w:r w:rsidRPr="00726F6A">
              <w:rPr>
                <w:b/>
              </w:rPr>
              <w:t>В том числе средние медработники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pPr>
              <w:rPr>
                <w:b/>
              </w:rPr>
            </w:pPr>
            <w:r w:rsidRPr="00726F6A">
              <w:rPr>
                <w:b/>
              </w:rPr>
              <w:t>Район всего, в т.ч</w:t>
            </w:r>
            <w:r>
              <w:rPr>
                <w:b/>
              </w:rPr>
              <w:t>.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663,5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663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340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339,5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494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  <w:rPr>
                <w:b/>
              </w:rPr>
            </w:pPr>
            <w:r w:rsidRPr="00726F6A">
              <w:rPr>
                <w:b/>
              </w:rPr>
              <w:t>274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-ЦРБ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553,5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553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258,5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258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400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202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-УБ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99,0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99,0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70,5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70,5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84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62</w:t>
            </w:r>
          </w:p>
        </w:tc>
      </w:tr>
      <w:tr w:rsidR="00A31048" w:rsidRPr="00726F6A" w:rsidTr="00B03FEF">
        <w:tc>
          <w:tcPr>
            <w:tcW w:w="1911" w:type="dxa"/>
          </w:tcPr>
          <w:p w:rsidR="00A31048" w:rsidRPr="00726F6A" w:rsidRDefault="00A31048" w:rsidP="00B03FEF">
            <w:r w:rsidRPr="00726F6A">
              <w:t>-ВА</w:t>
            </w:r>
          </w:p>
        </w:tc>
        <w:tc>
          <w:tcPr>
            <w:tcW w:w="1317" w:type="dxa"/>
          </w:tcPr>
          <w:p w:rsidR="00A31048" w:rsidRPr="00726F6A" w:rsidRDefault="00A31048" w:rsidP="00B03FEF">
            <w:pPr>
              <w:jc w:val="center"/>
            </w:pPr>
            <w:r w:rsidRPr="00726F6A">
              <w:t>11,0</w:t>
            </w:r>
          </w:p>
        </w:tc>
        <w:tc>
          <w:tcPr>
            <w:tcW w:w="1274" w:type="dxa"/>
          </w:tcPr>
          <w:p w:rsidR="00A31048" w:rsidRPr="00726F6A" w:rsidRDefault="00A31048" w:rsidP="00B03FEF">
            <w:pPr>
              <w:jc w:val="center"/>
            </w:pPr>
            <w:r w:rsidRPr="00726F6A">
              <w:t>11,0</w:t>
            </w:r>
          </w:p>
        </w:tc>
        <w:tc>
          <w:tcPr>
            <w:tcW w:w="1299" w:type="dxa"/>
          </w:tcPr>
          <w:p w:rsidR="00A31048" w:rsidRPr="00726F6A" w:rsidRDefault="00A31048" w:rsidP="00B03FEF">
            <w:pPr>
              <w:jc w:val="center"/>
            </w:pPr>
            <w:r w:rsidRPr="00726F6A">
              <w:t>11,0</w:t>
            </w:r>
          </w:p>
        </w:tc>
        <w:tc>
          <w:tcPr>
            <w:tcW w:w="1230" w:type="dxa"/>
          </w:tcPr>
          <w:p w:rsidR="00A31048" w:rsidRPr="00726F6A" w:rsidRDefault="00A31048" w:rsidP="00B03FEF">
            <w:pPr>
              <w:jc w:val="center"/>
            </w:pPr>
            <w:r w:rsidRPr="00726F6A">
              <w:t>11,0</w:t>
            </w:r>
          </w:p>
        </w:tc>
        <w:tc>
          <w:tcPr>
            <w:tcW w:w="1607" w:type="dxa"/>
          </w:tcPr>
          <w:p w:rsidR="00A31048" w:rsidRPr="00726F6A" w:rsidRDefault="00A31048" w:rsidP="00B03FEF">
            <w:pPr>
              <w:jc w:val="center"/>
            </w:pPr>
            <w:r w:rsidRPr="00726F6A">
              <w:t>10,0</w:t>
            </w:r>
          </w:p>
        </w:tc>
        <w:tc>
          <w:tcPr>
            <w:tcW w:w="1216" w:type="dxa"/>
          </w:tcPr>
          <w:p w:rsidR="00A31048" w:rsidRPr="00726F6A" w:rsidRDefault="00A31048" w:rsidP="00B03FEF">
            <w:pPr>
              <w:jc w:val="center"/>
            </w:pPr>
            <w:r w:rsidRPr="00726F6A">
              <w:t>10,0</w:t>
            </w:r>
          </w:p>
        </w:tc>
      </w:tr>
    </w:tbl>
    <w:p w:rsidR="00A31048" w:rsidRPr="00726F6A" w:rsidRDefault="00A31048" w:rsidP="00A31048">
      <w:pPr>
        <w:spacing w:after="200" w:line="276" w:lineRule="auto"/>
      </w:pP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t>Основными причинами не укомплектованности должностей физическими лицами являются: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t>-  нежелание работать на селе,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t>- отсутствие жилья,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t>- отсутствие привлекательности пр</w:t>
      </w:r>
      <w:r>
        <w:t>оживания на селе (</w:t>
      </w:r>
      <w:r w:rsidRPr="00726F6A">
        <w:t>отсутствие инфраструктуры).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t xml:space="preserve">      </w:t>
      </w:r>
    </w:p>
    <w:p w:rsidR="00A31048" w:rsidRPr="00726F6A" w:rsidRDefault="00A31048" w:rsidP="00A31048">
      <w:pPr>
        <w:spacing w:after="200"/>
        <w:ind w:firstLine="567"/>
        <w:contextualSpacing/>
        <w:jc w:val="both"/>
      </w:pPr>
      <w:r w:rsidRPr="00726F6A">
        <w:t>Администрацией БУЗ УР «</w:t>
      </w:r>
      <w:proofErr w:type="spellStart"/>
      <w:r w:rsidRPr="00726F6A">
        <w:t>Глазовская</w:t>
      </w:r>
      <w:proofErr w:type="spellEnd"/>
      <w:r w:rsidRPr="00726F6A">
        <w:t xml:space="preserve"> РБ МЗ УР» в целях подготовки и привлечения кадров на селе проводится работа:</w:t>
      </w:r>
    </w:p>
    <w:p w:rsidR="00A31048" w:rsidRPr="00726F6A" w:rsidRDefault="00A31048" w:rsidP="00A31048">
      <w:pPr>
        <w:spacing w:after="200"/>
        <w:contextualSpacing/>
        <w:jc w:val="both"/>
      </w:pPr>
      <w:r w:rsidRPr="00726F6A">
        <w:t xml:space="preserve">- </w:t>
      </w:r>
      <w:r>
        <w:t>ежегодно в медицинскую Академию</w:t>
      </w:r>
      <w:r w:rsidRPr="00726F6A">
        <w:t>, медицинский  колледж направляются выпускники школ г</w:t>
      </w:r>
      <w:proofErr w:type="gramStart"/>
      <w:r w:rsidRPr="00726F6A">
        <w:t>.Г</w:t>
      </w:r>
      <w:proofErr w:type="gramEnd"/>
      <w:r w:rsidRPr="00726F6A">
        <w:t>лазова, Глазовского района по целевым  направлениям.</w:t>
      </w:r>
    </w:p>
    <w:p w:rsidR="00A31048" w:rsidRDefault="00A31048" w:rsidP="00A31048">
      <w:pPr>
        <w:spacing w:after="200"/>
        <w:contextualSpacing/>
        <w:jc w:val="both"/>
      </w:pPr>
      <w:r w:rsidRPr="00726F6A">
        <w:t>- в образовательных учреждениях района проходят уроки профориентации.</w:t>
      </w:r>
    </w:p>
    <w:p w:rsidR="00A31048" w:rsidRDefault="00A31048" w:rsidP="00A31048">
      <w:pPr>
        <w:spacing w:after="200"/>
        <w:contextualSpacing/>
        <w:jc w:val="both"/>
      </w:pPr>
      <w:proofErr w:type="gramStart"/>
      <w:r>
        <w:t xml:space="preserve">В соответствии с Законом Удмуртской Республики от 25 февраля 2014 </w:t>
      </w:r>
      <w:r w:rsidRPr="00FD2F5B">
        <w:t>года № 2 - РЗ «Об отдельных полномочиях органов местного самоуправления  в сфере охраны здоровья граждан в Удмуртской Республике», который в соответствии со ст. 17 - Федерального  Закона от 21 ноября 2011 года № 323-ФЗ «Об основах охраны здоровья граждан в Российской Федерации» регулирует отношения,  связанные с осуществлением  органами местного самоуправления  отдельных государственных полномочий</w:t>
      </w:r>
      <w:proofErr w:type="gramEnd"/>
      <w:r w:rsidRPr="00FD2F5B">
        <w:t xml:space="preserve"> в сфере охраны здоровья граждан.</w:t>
      </w:r>
    </w:p>
    <w:p w:rsidR="00A31048" w:rsidRDefault="00A31048" w:rsidP="00A31048">
      <w:pPr>
        <w:spacing w:after="200"/>
        <w:contextualSpacing/>
        <w:jc w:val="both"/>
      </w:pPr>
    </w:p>
    <w:p w:rsidR="00A31048" w:rsidRDefault="00A31048" w:rsidP="00A31048">
      <w:pPr>
        <w:spacing w:after="200"/>
        <w:contextualSpacing/>
        <w:jc w:val="center"/>
        <w:rPr>
          <w:b/>
        </w:rPr>
      </w:pPr>
    </w:p>
    <w:p w:rsidR="00A31048" w:rsidRPr="00FC23FC" w:rsidRDefault="00A31048" w:rsidP="00A31048">
      <w:pPr>
        <w:spacing w:after="200"/>
        <w:contextualSpacing/>
        <w:jc w:val="center"/>
      </w:pPr>
      <w:r>
        <w:rPr>
          <w:b/>
        </w:rPr>
        <w:t xml:space="preserve">5.1.2. Приоритеты, </w:t>
      </w:r>
      <w:r w:rsidRPr="001372B7">
        <w:rPr>
          <w:b/>
        </w:rPr>
        <w:t xml:space="preserve"> цели,</w:t>
      </w:r>
    </w:p>
    <w:p w:rsidR="00A31048" w:rsidRDefault="00A31048" w:rsidP="00A310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2B7">
        <w:rPr>
          <w:rFonts w:ascii="Times New Roman" w:hAnsi="Times New Roman" w:cs="Times New Roman"/>
          <w:b/>
          <w:sz w:val="24"/>
          <w:szCs w:val="24"/>
        </w:rPr>
        <w:t>задачи в сфере реализации подпрограммы</w:t>
      </w:r>
    </w:p>
    <w:p w:rsidR="00A31048" w:rsidRPr="001372B7" w:rsidRDefault="00A31048" w:rsidP="00A310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48" w:rsidRPr="00FD2F5B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Pr="00FD2F5B">
        <w:rPr>
          <w:rFonts w:ascii="Times New Roman" w:hAnsi="Times New Roman" w:cs="Times New Roman"/>
          <w:sz w:val="24"/>
          <w:szCs w:val="24"/>
        </w:rPr>
        <w:t xml:space="preserve">21 ноября 2011 года № 323-ФЗ «Об </w:t>
      </w:r>
      <w:r w:rsidRPr="00FD2F5B">
        <w:rPr>
          <w:rFonts w:ascii="Times New Roman" w:hAnsi="Times New Roman" w:cs="Times New Roman"/>
          <w:sz w:val="24"/>
          <w:szCs w:val="24"/>
        </w:rPr>
        <w:lastRenderedPageBreak/>
        <w:t xml:space="preserve">основах охраны здоровья граждан в Российской Федерации» реализация мер по профилактике заболеваний и формирование здорового образа жизни  населения отнесена к приоритетам направления в сфере охраны здоровья граждан. </w:t>
      </w:r>
    </w:p>
    <w:p w:rsidR="00A31048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F5B">
        <w:rPr>
          <w:rFonts w:ascii="Times New Roman" w:hAnsi="Times New Roman" w:cs="Times New Roman"/>
          <w:sz w:val="24"/>
          <w:szCs w:val="24"/>
        </w:rPr>
        <w:t>Целевые показатели реализации государственных программ по сохранению и укреплению здоровья населения России утверждены в майских Указах Президента Российской Федерации от 07 мая 2012 года № 598 «О совершенствовании государственной политики в сфере здравоохранения» и № 606 «О мерах по реализации демографической политики в Российской Федерации».</w:t>
      </w:r>
    </w:p>
    <w:p w:rsidR="00A31048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приоритета относится:</w:t>
      </w:r>
    </w:p>
    <w:p w:rsidR="00A31048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преодоления безответственного отношения общества в вопросах здорового образа жизни и усиление внимания к сбережению здоровья</w:t>
      </w:r>
    </w:p>
    <w:p w:rsidR="00A31048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устойчивого повышения уровня жизни и состояния здоровья граждан, формирование мотивации к ведению здорового образа жизни, создание  условий для вовлечения всех слоев населения к систематическим занятиям физкультурой и спортом, популяризация культуры здорового питания, спортивно-оздоровительные  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, профилактика алкоголизма, наркомании, противодействие потреблению табака.</w:t>
      </w:r>
    </w:p>
    <w:p w:rsidR="00A31048" w:rsidRDefault="00A31048" w:rsidP="00A31048">
      <w:pPr>
        <w:jc w:val="both"/>
      </w:pPr>
      <w:r>
        <w:t xml:space="preserve">Работа по этим направлениям позволит добиться положительных результатов для достижения целевых показателей, утвержденных майскими Указами Президента </w:t>
      </w:r>
      <w:r w:rsidRPr="00FD2F5B">
        <w:t>Российской Федерации.</w:t>
      </w:r>
      <w:r w:rsidRPr="00D13BE5">
        <w:t xml:space="preserve"> </w:t>
      </w:r>
      <w:r>
        <w:t xml:space="preserve"> </w:t>
      </w:r>
    </w:p>
    <w:p w:rsidR="00A31048" w:rsidRDefault="00A31048" w:rsidP="00A31048">
      <w:pPr>
        <w:jc w:val="center"/>
      </w:pPr>
    </w:p>
    <w:p w:rsidR="00A31048" w:rsidRDefault="00A31048" w:rsidP="00A31048">
      <w:pPr>
        <w:jc w:val="center"/>
        <w:rPr>
          <w:b/>
        </w:rPr>
      </w:pPr>
      <w:r>
        <w:rPr>
          <w:b/>
        </w:rPr>
        <w:t>5.1.</w:t>
      </w:r>
      <w:r w:rsidRPr="002351D0">
        <w:rPr>
          <w:b/>
        </w:rPr>
        <w:t>3. Целевые показатели (индикаторы)</w:t>
      </w:r>
    </w:p>
    <w:p w:rsidR="00A31048" w:rsidRDefault="00A31048" w:rsidP="00A31048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</w:rPr>
      </w:pPr>
      <w:r w:rsidRPr="009F5C43">
        <w:rPr>
          <w:rFonts w:eastAsia="Calibri"/>
        </w:rPr>
        <w:t>1.</w:t>
      </w:r>
      <w:r>
        <w:rPr>
          <w:rFonts w:eastAsia="Calibri"/>
        </w:rPr>
        <w:t xml:space="preserve">  Ожидаемая продолжительность   жизни (лет). </w:t>
      </w:r>
    </w:p>
    <w:p w:rsidR="00A31048" w:rsidRPr="009F5C43" w:rsidRDefault="00A31048" w:rsidP="00A31048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9F5C43">
        <w:rPr>
          <w:rFonts w:eastAsia="Calibri"/>
        </w:rPr>
        <w:t>Смертность от всех причин (число умерших на 1000 населения). Показатель, характеризует демографическую обстановку в районе, состояние здоровья населения.</w:t>
      </w:r>
    </w:p>
    <w:p w:rsidR="00A31048" w:rsidRPr="009F5C43" w:rsidRDefault="00A31048" w:rsidP="00A31048">
      <w:pPr>
        <w:shd w:val="clear" w:color="auto" w:fill="FFFFFF"/>
        <w:tabs>
          <w:tab w:val="left" w:pos="284"/>
        </w:tabs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Pr="009F5C43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9F5C43">
        <w:rPr>
          <w:rFonts w:eastAsia="Calibri"/>
        </w:rPr>
        <w:t>Младенческая смертность (случаев на 1000 родившихся живыми). Показатель характеризует  уровень социально-экономического  благополучия в районе.</w:t>
      </w:r>
    </w:p>
    <w:p w:rsidR="00A31048" w:rsidRPr="009F5C43" w:rsidRDefault="00A31048" w:rsidP="00A31048">
      <w:pPr>
        <w:shd w:val="clear" w:color="auto" w:fill="FFFFFF"/>
        <w:tabs>
          <w:tab w:val="left" w:pos="426"/>
        </w:tabs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Pr="009F5C43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9F5C43">
        <w:rPr>
          <w:rFonts w:eastAsia="Calibri"/>
        </w:rPr>
        <w:t>Смертность от болезней системы кровообращения (на 100 тыс. населения). Показатель отражает общую социально-экономическую обстановку, эффективность лечения и профилактики сердечн</w:t>
      </w:r>
      <w:proofErr w:type="gramStart"/>
      <w:r w:rsidRPr="009F5C43">
        <w:rPr>
          <w:rFonts w:eastAsia="Calibri"/>
        </w:rPr>
        <w:t>о-</w:t>
      </w:r>
      <w:proofErr w:type="gramEnd"/>
      <w:r w:rsidRPr="009F5C43">
        <w:rPr>
          <w:rFonts w:eastAsia="Calibri"/>
        </w:rPr>
        <w:t xml:space="preserve"> сосудистых заболеваний в районе.</w:t>
      </w:r>
    </w:p>
    <w:p w:rsidR="00A31048" w:rsidRPr="009F5C43" w:rsidRDefault="00A31048" w:rsidP="00A31048">
      <w:pPr>
        <w:tabs>
          <w:tab w:val="left" w:pos="459"/>
          <w:tab w:val="left" w:pos="1134"/>
        </w:tabs>
        <w:ind w:firstLine="567"/>
        <w:jc w:val="both"/>
        <w:rPr>
          <w:bCs/>
        </w:rPr>
      </w:pPr>
      <w:r>
        <w:t>5</w:t>
      </w:r>
      <w:r w:rsidRPr="009F5C43">
        <w:t>. Смертность от новообразований, в т.ч. злокачественных (на 100 тыс. населения).</w:t>
      </w:r>
      <w:r w:rsidRPr="009F5C43">
        <w:rPr>
          <w:bCs/>
        </w:rPr>
        <w:t xml:space="preserve"> Показатель характеризует качество проводимой профилактической работы по своевременному выявлению злокачественных заболеваний на ранних стадиях.</w:t>
      </w:r>
    </w:p>
    <w:p w:rsidR="00A31048" w:rsidRPr="009F5C43" w:rsidRDefault="00A31048" w:rsidP="00A31048">
      <w:pPr>
        <w:shd w:val="clear" w:color="auto" w:fill="FFFFFF"/>
        <w:tabs>
          <w:tab w:val="left" w:pos="284"/>
        </w:tabs>
        <w:ind w:firstLine="567"/>
        <w:jc w:val="both"/>
        <w:rPr>
          <w:rFonts w:eastAsia="Calibri"/>
        </w:rPr>
      </w:pPr>
      <w:r>
        <w:rPr>
          <w:rFonts w:eastAsia="Calibri"/>
        </w:rPr>
        <w:t>6</w:t>
      </w:r>
      <w:r w:rsidRPr="009F5C43">
        <w:rPr>
          <w:rFonts w:eastAsia="Calibri"/>
        </w:rPr>
        <w:t xml:space="preserve">. Смертность от туберкулеза (на 100 тыс. населения). </w:t>
      </w:r>
    </w:p>
    <w:p w:rsidR="00A31048" w:rsidRPr="00FD2F5B" w:rsidRDefault="00A31048" w:rsidP="00A31048">
      <w:pPr>
        <w:shd w:val="clear" w:color="auto" w:fill="FFFFFF"/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Pr="009F5C43">
        <w:rPr>
          <w:rFonts w:eastAsia="Calibri"/>
        </w:rPr>
        <w:t>. Охват населения профилактическими осмотрами на туберкулез</w:t>
      </w:r>
      <w:r>
        <w:rPr>
          <w:rFonts w:eastAsia="Calibri"/>
        </w:rPr>
        <w:t xml:space="preserve"> (процент).   Данные показатели (</w:t>
      </w:r>
      <w:r w:rsidRPr="00FD2F5B">
        <w:rPr>
          <w:rFonts w:eastAsia="Calibri"/>
        </w:rPr>
        <w:t>6,7) характеризуют уровень проводимой профилактической работы по предотвращению  распространения туберкулеза в районе.</w:t>
      </w:r>
    </w:p>
    <w:p w:rsidR="00A31048" w:rsidRPr="00FD2F5B" w:rsidRDefault="00A31048" w:rsidP="00A31048">
      <w:pPr>
        <w:shd w:val="clear" w:color="auto" w:fill="FFFFFF"/>
        <w:ind w:firstLine="567"/>
        <w:jc w:val="both"/>
        <w:rPr>
          <w:rFonts w:eastAsia="Calibri"/>
        </w:rPr>
      </w:pPr>
      <w:r w:rsidRPr="00FD2F5B">
        <w:rPr>
          <w:rFonts w:eastAsia="Calibri"/>
        </w:rPr>
        <w:t>8. Распространенность   потребления табака среди взрослого населения (процент).     Показатель характеризует качество  и эффективность проводимых мероприятий  по профилактике курения.</w:t>
      </w:r>
    </w:p>
    <w:p w:rsidR="00A31048" w:rsidRPr="00FD2F5B" w:rsidRDefault="00A31048" w:rsidP="00A31048">
      <w:pPr>
        <w:shd w:val="clear" w:color="auto" w:fill="FFFFFF"/>
        <w:ind w:firstLine="567"/>
        <w:jc w:val="both"/>
        <w:rPr>
          <w:rFonts w:eastAsia="Calibri"/>
        </w:rPr>
      </w:pPr>
      <w:r w:rsidRPr="00FD2F5B">
        <w:rPr>
          <w:rFonts w:eastAsia="Calibri"/>
        </w:rPr>
        <w:t>9. Охват диспансеризацией взрослого населения (процент). Показатель отражает вовлеченность  взрослого населения  района  в  диспансеризацию  определенных гру</w:t>
      </w:r>
      <w:proofErr w:type="gramStart"/>
      <w:r w:rsidRPr="00FD2F5B">
        <w:rPr>
          <w:rFonts w:eastAsia="Calibri"/>
        </w:rPr>
        <w:t>пп  взр</w:t>
      </w:r>
      <w:proofErr w:type="gramEnd"/>
      <w:r w:rsidRPr="00FD2F5B">
        <w:rPr>
          <w:rFonts w:eastAsia="Calibri"/>
        </w:rPr>
        <w:t>ослого населения.</w:t>
      </w:r>
    </w:p>
    <w:p w:rsidR="00A31048" w:rsidRPr="00FD2F5B" w:rsidRDefault="00A31048" w:rsidP="00A31048">
      <w:pPr>
        <w:shd w:val="clear" w:color="auto" w:fill="FFFFFF"/>
        <w:ind w:firstLine="567"/>
        <w:jc w:val="both"/>
        <w:rPr>
          <w:rFonts w:eastAsia="Calibri"/>
        </w:rPr>
      </w:pPr>
      <w:r w:rsidRPr="00FD2F5B">
        <w:rPr>
          <w:rFonts w:eastAsia="Calibri"/>
        </w:rPr>
        <w:t>10. Уровень информированности населения по вопросам профилактики сердечн</w:t>
      </w:r>
      <w:proofErr w:type="gramStart"/>
      <w:r w:rsidRPr="00FD2F5B">
        <w:rPr>
          <w:rFonts w:eastAsia="Calibri"/>
        </w:rPr>
        <w:t>о-</w:t>
      </w:r>
      <w:proofErr w:type="gramEnd"/>
      <w:r w:rsidRPr="00FD2F5B">
        <w:rPr>
          <w:rFonts w:eastAsia="Calibri"/>
        </w:rPr>
        <w:t xml:space="preserve"> сосудистых заболеваний, онкологических заболеваний, туберкулеза  (процент).   </w:t>
      </w:r>
    </w:p>
    <w:p w:rsidR="00A31048" w:rsidRPr="009F5C43" w:rsidRDefault="00A31048" w:rsidP="00A31048">
      <w:pPr>
        <w:tabs>
          <w:tab w:val="left" w:pos="0"/>
          <w:tab w:val="left" w:pos="1134"/>
        </w:tabs>
        <w:ind w:firstLine="567"/>
        <w:jc w:val="both"/>
        <w:rPr>
          <w:bCs/>
        </w:rPr>
      </w:pPr>
      <w:r w:rsidRPr="00FD2F5B">
        <w:t xml:space="preserve">11. Уровень информированности населения по вопросам здорового образа жизни, рациональному питанию, двигательной активности, потребления алкоголя и табака </w:t>
      </w:r>
      <w:r w:rsidRPr="00FD2F5B">
        <w:rPr>
          <w:rFonts w:eastAsia="Calibri"/>
        </w:rPr>
        <w:t xml:space="preserve">(процент).   </w:t>
      </w:r>
      <w:r w:rsidRPr="00FD2F5B">
        <w:t xml:space="preserve">  </w:t>
      </w:r>
      <w:r w:rsidRPr="00FD2F5B">
        <w:rPr>
          <w:bCs/>
        </w:rPr>
        <w:t xml:space="preserve"> Показатели (10,11</w:t>
      </w:r>
      <w:r>
        <w:rPr>
          <w:bCs/>
        </w:rPr>
        <w:t xml:space="preserve">) характеризуют уровень санитарно-гигиенических знаний </w:t>
      </w:r>
      <w:r w:rsidRPr="009F5C43">
        <w:rPr>
          <w:bCs/>
        </w:rPr>
        <w:t>насел</w:t>
      </w:r>
      <w:r>
        <w:rPr>
          <w:bCs/>
        </w:rPr>
        <w:t xml:space="preserve">ения района, </w:t>
      </w:r>
      <w:r w:rsidRPr="009F5C43">
        <w:rPr>
          <w:bCs/>
        </w:rPr>
        <w:t>его вовлеченность  в  мероприятия  по  ведению здорового образа жизни.</w:t>
      </w:r>
    </w:p>
    <w:p w:rsidR="00A31048" w:rsidRDefault="00A31048" w:rsidP="00A31048">
      <w:pPr>
        <w:shd w:val="clear" w:color="auto" w:fill="FFFFFF"/>
        <w:ind w:firstLine="567"/>
        <w:jc w:val="both"/>
      </w:pPr>
      <w:r>
        <w:rPr>
          <w:rFonts w:eastAsia="Calibri"/>
        </w:rPr>
        <w:t xml:space="preserve">12. Доля граждан, систематически занимающихся физической культурой и спортом (процент).   </w:t>
      </w:r>
      <w:r>
        <w:t xml:space="preserve"> </w:t>
      </w:r>
    </w:p>
    <w:p w:rsidR="00A31048" w:rsidRPr="009F5C43" w:rsidRDefault="00A31048" w:rsidP="00A31048">
      <w:pPr>
        <w:shd w:val="clear" w:color="auto" w:fill="FFFFFF"/>
        <w:ind w:firstLine="567"/>
        <w:jc w:val="both"/>
      </w:pPr>
      <w:r w:rsidRPr="009F5C43">
        <w:lastRenderedPageBreak/>
        <w:t>1</w:t>
      </w:r>
      <w:r>
        <w:t>3</w:t>
      </w:r>
      <w:r w:rsidRPr="009F5C43">
        <w:t>.</w:t>
      </w:r>
      <w:r>
        <w:t xml:space="preserve"> </w:t>
      </w:r>
      <w:r w:rsidRPr="009F5C43">
        <w:t>Смертность от самоубийств (на 100 тыс.</w:t>
      </w:r>
      <w:r>
        <w:t xml:space="preserve"> населения). Данный показатель отражает</w:t>
      </w:r>
      <w:r w:rsidRPr="009F5C43">
        <w:t xml:space="preserve"> общую социально-экономическую  обстановку  в районе.</w:t>
      </w:r>
    </w:p>
    <w:p w:rsidR="00A31048" w:rsidRDefault="00A31048" w:rsidP="00A31048">
      <w:pPr>
        <w:tabs>
          <w:tab w:val="left" w:pos="459"/>
        </w:tabs>
        <w:ind w:firstLine="567"/>
        <w:jc w:val="both"/>
      </w:pPr>
      <w:r>
        <w:t xml:space="preserve">14.  Доля медицинских и фармацевтических специалистов, обучавшихся в рамках целевой подготовки, трудоустроившихся после завершения учебы в </w:t>
      </w:r>
      <w:r w:rsidRPr="00D13BE5">
        <w:t>БУЗ УР «</w:t>
      </w:r>
      <w:proofErr w:type="spellStart"/>
      <w:r>
        <w:t>Глазо</w:t>
      </w:r>
      <w:r w:rsidRPr="00D13BE5">
        <w:t>вская</w:t>
      </w:r>
      <w:proofErr w:type="spellEnd"/>
      <w:r w:rsidRPr="00D13BE5">
        <w:t xml:space="preserve"> РБ МЗ УР»</w:t>
      </w:r>
      <w:r>
        <w:t xml:space="preserve"> (процент).</w:t>
      </w:r>
    </w:p>
    <w:p w:rsidR="00A31048" w:rsidRPr="009F5C43" w:rsidRDefault="00A31048" w:rsidP="00A31048">
      <w:pPr>
        <w:tabs>
          <w:tab w:val="left" w:pos="459"/>
        </w:tabs>
        <w:ind w:firstLine="567"/>
        <w:jc w:val="both"/>
        <w:rPr>
          <w:bCs/>
        </w:rPr>
      </w:pPr>
      <w:r>
        <w:t>15.</w:t>
      </w:r>
      <w:r w:rsidRPr="005A5B60">
        <w:t xml:space="preserve"> </w:t>
      </w:r>
      <w:r>
        <w:t>Доля аккредитованных специалистов (процент).</w:t>
      </w:r>
    </w:p>
    <w:p w:rsidR="00A31048" w:rsidRPr="009F5C43" w:rsidRDefault="00A31048" w:rsidP="00A31048">
      <w:pPr>
        <w:tabs>
          <w:tab w:val="left" w:pos="459"/>
          <w:tab w:val="left" w:pos="1134"/>
        </w:tabs>
        <w:ind w:firstLine="567"/>
        <w:jc w:val="both"/>
        <w:rPr>
          <w:bCs/>
        </w:rPr>
      </w:pPr>
      <w:r w:rsidRPr="009F5C43">
        <w:rPr>
          <w:bCs/>
        </w:rPr>
        <w:t>Сведения о целевых показателях и их значениях по годам реализации  подпрограммы     представлены в</w:t>
      </w:r>
      <w:r>
        <w:rPr>
          <w:bCs/>
        </w:rPr>
        <w:t xml:space="preserve">  приложении 1.     </w:t>
      </w:r>
    </w:p>
    <w:p w:rsidR="00A31048" w:rsidRDefault="00A31048" w:rsidP="00A31048">
      <w:pPr>
        <w:shd w:val="clear" w:color="auto" w:fill="FFFFFF"/>
        <w:spacing w:before="40" w:after="40"/>
      </w:pPr>
      <w:r>
        <w:t xml:space="preserve"> </w:t>
      </w:r>
    </w:p>
    <w:p w:rsidR="00A31048" w:rsidRPr="00D13BE5" w:rsidRDefault="00A31048" w:rsidP="00A31048">
      <w:pPr>
        <w:jc w:val="both"/>
      </w:pPr>
      <w:r>
        <w:t xml:space="preserve"> </w:t>
      </w:r>
    </w:p>
    <w:p w:rsidR="00A31048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5.1.4. </w:t>
      </w:r>
      <w:r w:rsidRPr="00D13BE5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A31048" w:rsidRPr="002400DB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Подпрограмма реализуется в 2015 - 2020 годах.</w:t>
      </w:r>
      <w:r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не выделяются.</w:t>
      </w:r>
    </w:p>
    <w:p w:rsidR="00A31048" w:rsidRPr="002400DB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5.1.5.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13BE5">
        <w:rPr>
          <w:rFonts w:ascii="Times New Roman" w:hAnsi="Times New Roman" w:cs="Times New Roman"/>
          <w:b/>
          <w:sz w:val="24"/>
          <w:szCs w:val="24"/>
        </w:rPr>
        <w:t>сновны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A31048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31048" w:rsidRPr="009F5C43" w:rsidRDefault="00A31048" w:rsidP="00A31048">
      <w:pPr>
        <w:ind w:firstLine="567"/>
        <w:jc w:val="both"/>
        <w:rPr>
          <w:rFonts w:eastAsia="Calibri"/>
        </w:rPr>
      </w:pPr>
      <w:r w:rsidRPr="009F5C43">
        <w:rPr>
          <w:rFonts w:eastAsia="Calibri"/>
        </w:rPr>
        <w:t>Основные мероприятия реализуются в соответствии с Законом Удмуртской Республики от 25 февраля 2014 года</w:t>
      </w:r>
      <w:r>
        <w:rPr>
          <w:rFonts w:eastAsia="Calibri"/>
        </w:rPr>
        <w:t xml:space="preserve"> № </w:t>
      </w:r>
      <w:r w:rsidRPr="00FD2F5B">
        <w:rPr>
          <w:rFonts w:eastAsia="Calibri"/>
        </w:rPr>
        <w:t>2-РЗ</w:t>
      </w:r>
      <w:r w:rsidRPr="009F5C43">
        <w:rPr>
          <w:rFonts w:eastAsia="Calibri"/>
        </w:rPr>
        <w:t xml:space="preserve"> «Об отдельных полномочиях органов местного самоуправления в сфере охраны здоровья граждан в Удмуртской Республике» в пределах полномочий, установленных Федеральным законом от 6 октября 2003 года №131-ФЗ «Об общих принципах местного самоуправления».</w:t>
      </w:r>
    </w:p>
    <w:p w:rsidR="00A31048" w:rsidRDefault="00A31048" w:rsidP="00A31048">
      <w:pPr>
        <w:ind w:firstLine="567"/>
        <w:jc w:val="both"/>
        <w:rPr>
          <w:rFonts w:eastAsia="Calibri"/>
        </w:rPr>
      </w:pPr>
      <w:r w:rsidRPr="009F5C43">
        <w:rPr>
          <w:rFonts w:eastAsia="Calibri"/>
        </w:rPr>
        <w:t>Основные мероприятия реализуются совместно с БУЗ УР «</w:t>
      </w:r>
      <w:proofErr w:type="spellStart"/>
      <w:r>
        <w:rPr>
          <w:rFonts w:eastAsia="Calibri"/>
        </w:rPr>
        <w:t>Глазов</w:t>
      </w:r>
      <w:r w:rsidRPr="009F5C43">
        <w:rPr>
          <w:rFonts w:eastAsia="Calibri"/>
        </w:rPr>
        <w:t>ская</w:t>
      </w:r>
      <w:proofErr w:type="spellEnd"/>
      <w:r w:rsidRPr="009F5C43">
        <w:rPr>
          <w:rFonts w:eastAsia="Calibri"/>
        </w:rPr>
        <w:t xml:space="preserve"> районная больница МЗ УР», Управлениями и отделами Администрации </w:t>
      </w:r>
      <w:r>
        <w:rPr>
          <w:rFonts w:eastAsia="Calibri"/>
        </w:rPr>
        <w:t>муниципального образования</w:t>
      </w:r>
      <w:r w:rsidRPr="009F5C43">
        <w:rPr>
          <w:rFonts w:eastAsia="Calibri"/>
        </w:rPr>
        <w:t xml:space="preserve"> «</w:t>
      </w:r>
      <w:proofErr w:type="spellStart"/>
      <w:r>
        <w:rPr>
          <w:rFonts w:eastAsia="Calibri"/>
        </w:rPr>
        <w:t>Глазов</w:t>
      </w:r>
      <w:r w:rsidRPr="009F5C43">
        <w:rPr>
          <w:rFonts w:eastAsia="Calibri"/>
        </w:rPr>
        <w:t>ский</w:t>
      </w:r>
      <w:proofErr w:type="spellEnd"/>
      <w:r w:rsidRPr="009F5C43">
        <w:rPr>
          <w:rFonts w:eastAsia="Calibri"/>
        </w:rPr>
        <w:t xml:space="preserve">  район».</w:t>
      </w:r>
    </w:p>
    <w:p w:rsidR="00A31048" w:rsidRPr="009F5C43" w:rsidRDefault="00A31048" w:rsidP="00A31048">
      <w:pPr>
        <w:ind w:firstLine="567"/>
        <w:jc w:val="both"/>
        <w:rPr>
          <w:rFonts w:eastAsia="Calibri"/>
        </w:rPr>
      </w:pPr>
    </w:p>
    <w:tbl>
      <w:tblPr>
        <w:tblW w:w="9595" w:type="dxa"/>
        <w:tblLook w:val="01E0"/>
      </w:tblPr>
      <w:tblGrid>
        <w:gridCol w:w="9595"/>
      </w:tblGrid>
      <w:tr w:rsidR="00A31048" w:rsidRPr="009F5C43" w:rsidTr="00B03FEF">
        <w:tc>
          <w:tcPr>
            <w:tcW w:w="9595" w:type="dxa"/>
          </w:tcPr>
          <w:p w:rsidR="00A31048" w:rsidRPr="009F5C43" w:rsidRDefault="00A31048" w:rsidP="00B03FEF">
            <w:pPr>
              <w:ind w:firstLine="601"/>
              <w:jc w:val="both"/>
              <w:rPr>
                <w:rFonts w:eastAsia="Calibri"/>
              </w:rPr>
            </w:pPr>
            <w:r w:rsidRPr="009F5C43">
              <w:rPr>
                <w:rFonts w:eastAsia="Calibri"/>
              </w:rPr>
              <w:t>1. Создание условий для оказания медицинской помощи населению: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предоставление БУЗ «</w:t>
            </w:r>
            <w:proofErr w:type="spellStart"/>
            <w:r w:rsidRPr="00FD2F5B">
              <w:rPr>
                <w:rFonts w:eastAsia="Calibri"/>
              </w:rPr>
              <w:t>Глазовская</w:t>
            </w:r>
            <w:proofErr w:type="spellEnd"/>
            <w:r w:rsidRPr="00FD2F5B">
              <w:rPr>
                <w:rFonts w:eastAsia="Calibri"/>
              </w:rPr>
              <w:t xml:space="preserve">  РБ МЗ УР»  в безвозмездное пользование имущества, находящегося  в муниципальной собственности;</w:t>
            </w:r>
          </w:p>
        </w:tc>
      </w:tr>
      <w:tr w:rsidR="00A31048" w:rsidRPr="00FD2F5B" w:rsidTr="00B03FEF">
        <w:trPr>
          <w:trHeight w:val="80"/>
        </w:trPr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формирование банка данных о наличии вакантных мест в БУЗ УР «</w:t>
            </w:r>
            <w:proofErr w:type="spellStart"/>
            <w:r w:rsidRPr="00FD2F5B">
              <w:rPr>
                <w:rFonts w:eastAsia="Calibri"/>
              </w:rPr>
              <w:t>Глазовская</w:t>
            </w:r>
            <w:proofErr w:type="spellEnd"/>
            <w:r w:rsidRPr="00FD2F5B">
              <w:rPr>
                <w:rFonts w:eastAsia="Calibri"/>
              </w:rPr>
              <w:t xml:space="preserve">  РБ МЗУР», посещение ИГМА, медицинских колледжей с целью привлечения выпускников для работы в районе;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 xml:space="preserve">- организация </w:t>
            </w:r>
            <w:proofErr w:type="spellStart"/>
            <w:r w:rsidRPr="00FD2F5B">
              <w:rPr>
                <w:rFonts w:eastAsia="Calibri"/>
              </w:rPr>
              <w:t>профориентационной</w:t>
            </w:r>
            <w:proofErr w:type="spellEnd"/>
            <w:r w:rsidRPr="00FD2F5B">
              <w:rPr>
                <w:rFonts w:eastAsia="Calibri"/>
              </w:rPr>
              <w:t xml:space="preserve"> работы среди учащихся школ района на медицинские специальности;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предоставление медицинским работникам  в первоочередном порядке льготных кредитов на строительство или приобретение жилья;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обеспечение граждан на территории  Глазовского района  доступной и достоверной информацией, включающей в себя сведения о видах, объемах и условиях предоставления медицинской помощи, установленных Территориальной программой Госгарантий оказания бесплатной медицинской помощи;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обеспечение бесплатной контрацепцией женщин фертильного возраста, оказавшихся в трудной жизненной ситуации</w:t>
            </w:r>
            <w:proofErr w:type="gramStart"/>
            <w:r w:rsidRPr="00FD2F5B">
              <w:rPr>
                <w:rFonts w:eastAsia="Calibri"/>
              </w:rPr>
              <w:t xml:space="preserve">;. </w:t>
            </w:r>
            <w:proofErr w:type="gramEnd"/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2.  Профилактика заболеваний и формирование здорового образа жизни: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разработка и распространение памяток, буклетов по здоровому образу жизни и профилактике заболеваний;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публикация   статей  в районной газете «</w:t>
            </w:r>
            <w:proofErr w:type="spellStart"/>
            <w:r w:rsidRPr="00FD2F5B">
              <w:rPr>
                <w:rFonts w:eastAsia="Calibri"/>
              </w:rPr>
              <w:t>Иднакар</w:t>
            </w:r>
            <w:proofErr w:type="spellEnd"/>
            <w:r w:rsidRPr="00FD2F5B">
              <w:rPr>
                <w:rFonts w:eastAsia="Calibri"/>
              </w:rPr>
              <w:t>» по вопросам ЗОЖ, профилактике инфекционных и неинфекционных заболеваний;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организация работы «Школ здоровья» для больных с хроническими заболеваниями;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организация взаимодействия БУЗ УР «</w:t>
            </w:r>
            <w:proofErr w:type="spellStart"/>
            <w:r w:rsidRPr="00FD2F5B">
              <w:rPr>
                <w:rFonts w:eastAsia="Calibri"/>
              </w:rPr>
              <w:t>Глазовская</w:t>
            </w:r>
            <w:proofErr w:type="spellEnd"/>
            <w:r w:rsidRPr="00FD2F5B">
              <w:rPr>
                <w:rFonts w:eastAsia="Calibri"/>
              </w:rPr>
              <w:t xml:space="preserve">  РБ МЗ УР» с  руководителями предприятий, организаций, учреждений всех форм собственности, расположенных на территории муниципального образования «</w:t>
            </w:r>
            <w:proofErr w:type="spellStart"/>
            <w:r w:rsidRPr="00FD2F5B">
              <w:rPr>
                <w:rFonts w:eastAsia="Calibri"/>
              </w:rPr>
              <w:t>Глазовский</w:t>
            </w:r>
            <w:proofErr w:type="spellEnd"/>
            <w:r w:rsidRPr="00FD2F5B">
              <w:rPr>
                <w:rFonts w:eastAsia="Calibri"/>
              </w:rPr>
              <w:t xml:space="preserve">  район» по вопросам </w:t>
            </w:r>
            <w:r w:rsidRPr="00FD2F5B">
              <w:rPr>
                <w:rFonts w:eastAsia="Calibri"/>
              </w:rPr>
              <w:lastRenderedPageBreak/>
              <w:t>диспансеризации, вакцинации, периодических и плановых медицинских осмотров и иных профилактических мероприятий;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lastRenderedPageBreak/>
              <w:t>- информирование населения о случаях возникновения угрозы возникновения  эпидемии путем размещения соответствующей информации  в районных средствах массовой информации, размещения на официальном сайте  муниципального образования «</w:t>
            </w:r>
            <w:proofErr w:type="spellStart"/>
            <w:r w:rsidRPr="00FD2F5B">
              <w:rPr>
                <w:rFonts w:eastAsia="Calibri"/>
              </w:rPr>
              <w:t>Глазовский</w:t>
            </w:r>
            <w:proofErr w:type="spellEnd"/>
            <w:r w:rsidRPr="00FD2F5B">
              <w:rPr>
                <w:rFonts w:eastAsia="Calibri"/>
              </w:rPr>
              <w:t xml:space="preserve">  район»,  в местах массового пребывания людей;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 xml:space="preserve">- организация оздоровительно-информационных кампаний  и массовых акций, формирование здорового образа жизни, профилактика заболеваний, приуроченных к  Всемирному  Дню здоровья (7 апреля);  Всемирному Дню борьбы с туберкулезом (24 марта); Международному Дню отказа от курения (16 ноября); Всемирному Дню борьбы со </w:t>
            </w:r>
            <w:proofErr w:type="spellStart"/>
            <w:r w:rsidRPr="00FD2F5B">
              <w:rPr>
                <w:rFonts w:eastAsia="Calibri"/>
              </w:rPr>
              <w:t>СПИДом</w:t>
            </w:r>
            <w:proofErr w:type="spellEnd"/>
            <w:r w:rsidRPr="00FD2F5B">
              <w:rPr>
                <w:rFonts w:eastAsia="Calibri"/>
              </w:rPr>
              <w:t xml:space="preserve"> (1 декабря); Всемирному Дню без табачного дыма (31 мая) и другие;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проведение игр с элементами театрализации, часов здорового образа жизни, книжных выставок, вечеров, бесед, лекций - бесед, тематических дискотек, музейных занятий по формированию здорового образа жизни;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организация и проведение смотро</w:t>
            </w:r>
            <w:proofErr w:type="gramStart"/>
            <w:r w:rsidRPr="00FD2F5B">
              <w:rPr>
                <w:rFonts w:eastAsia="Calibri"/>
              </w:rPr>
              <w:t>в-</w:t>
            </w:r>
            <w:proofErr w:type="gramEnd"/>
            <w:r w:rsidRPr="00FD2F5B">
              <w:rPr>
                <w:rFonts w:eastAsia="Calibri"/>
              </w:rPr>
              <w:t xml:space="preserve"> конкурсов «Самый здоровый детский сад», «Самый здоровый класс», «Самый спортивный класс»;</w:t>
            </w:r>
          </w:p>
        </w:tc>
      </w:tr>
      <w:tr w:rsidR="00A31048" w:rsidRPr="00FD2F5B" w:rsidTr="00B03FEF">
        <w:tc>
          <w:tcPr>
            <w:tcW w:w="9595" w:type="dxa"/>
          </w:tcPr>
          <w:p w:rsidR="00A31048" w:rsidRPr="00FD2F5B" w:rsidRDefault="00A31048" w:rsidP="00B03FEF">
            <w:pPr>
              <w:jc w:val="both"/>
              <w:rPr>
                <w:rFonts w:eastAsia="Calibri"/>
              </w:rPr>
            </w:pPr>
            <w:r w:rsidRPr="00FD2F5B">
              <w:rPr>
                <w:rFonts w:eastAsia="Calibri"/>
              </w:rPr>
              <w:t>- проведение спортивных мероприятий под девизом «Спорт против табака, алкоголя и наркотиков</w:t>
            </w:r>
            <w:proofErr w:type="gramStart"/>
            <w:r w:rsidRPr="00FD2F5B">
              <w:rPr>
                <w:rFonts w:eastAsia="Calibri"/>
              </w:rPr>
              <w:t>»..</w:t>
            </w:r>
            <w:proofErr w:type="gramEnd"/>
          </w:p>
        </w:tc>
      </w:tr>
    </w:tbl>
    <w:p w:rsidR="00A31048" w:rsidRPr="00FD2F5B" w:rsidRDefault="00A31048" w:rsidP="00A31048">
      <w:pPr>
        <w:autoSpaceDE w:val="0"/>
        <w:autoSpaceDN w:val="0"/>
        <w:adjustRightInd w:val="0"/>
        <w:jc w:val="both"/>
        <w:rPr>
          <w:lang w:eastAsia="en-US"/>
        </w:rPr>
      </w:pPr>
    </w:p>
    <w:p w:rsidR="00A31048" w:rsidRDefault="00A31048" w:rsidP="00A3104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D2F5B">
        <w:rPr>
          <w:rFonts w:eastAsia="Calibri"/>
        </w:rPr>
        <w:t>Перечень основных мероприятий подпрограммы с указанием ответственного исполнителя, сроков реализации и непосредственных результатов представлен в приложении 2 к муниципальной  подпрограмме.</w:t>
      </w:r>
    </w:p>
    <w:p w:rsidR="00A31048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31048" w:rsidRDefault="00A31048" w:rsidP="00A3104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1048" w:rsidRPr="00AF2D5D" w:rsidRDefault="00A31048" w:rsidP="00A310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5.1.6. </w:t>
      </w:r>
      <w:r w:rsidRPr="00AF2D5D">
        <w:rPr>
          <w:rFonts w:ascii="Times New Roman" w:hAnsi="Times New Roman" w:cs="Times New Roman"/>
          <w:b/>
          <w:sz w:val="24"/>
          <w:szCs w:val="24"/>
        </w:rPr>
        <w:t>Меры муниципального  регулирования</w:t>
      </w:r>
    </w:p>
    <w:p w:rsidR="00A31048" w:rsidRPr="00AF2D5D" w:rsidRDefault="00A31048" w:rsidP="00A31048">
      <w:pPr>
        <w:numPr>
          <w:ilvl w:val="1"/>
          <w:numId w:val="6"/>
        </w:numPr>
        <w:jc w:val="center"/>
        <w:rPr>
          <w:b/>
        </w:rPr>
      </w:pPr>
    </w:p>
    <w:p w:rsidR="00A31048" w:rsidRPr="00AF2D5D" w:rsidRDefault="00A31048" w:rsidP="00A31048">
      <w:pPr>
        <w:jc w:val="center"/>
        <w:rPr>
          <w:b/>
        </w:rPr>
      </w:pPr>
    </w:p>
    <w:p w:rsidR="00A31048" w:rsidRPr="00AF2D5D" w:rsidRDefault="00A31048" w:rsidP="00A31048">
      <w:pPr>
        <w:numPr>
          <w:ilvl w:val="1"/>
          <w:numId w:val="6"/>
        </w:numPr>
        <w:jc w:val="center"/>
        <w:rPr>
          <w:b/>
        </w:rPr>
      </w:pPr>
      <w:r w:rsidRPr="00AF2D5D">
        <w:rPr>
          <w:b/>
        </w:rPr>
        <w:t>Взаимодействие с органами государственной власти и местного самоуправления, организациями и гражданами</w:t>
      </w:r>
    </w:p>
    <w:p w:rsidR="00A31048" w:rsidRPr="00AF2D5D" w:rsidRDefault="00A31048" w:rsidP="00A31048">
      <w:pPr>
        <w:jc w:val="center"/>
        <w:rPr>
          <w:b/>
        </w:rPr>
      </w:pPr>
    </w:p>
    <w:p w:rsidR="00A31048" w:rsidRPr="00AF2D5D" w:rsidRDefault="00A31048" w:rsidP="00A31048">
      <w:pPr>
        <w:jc w:val="both"/>
      </w:pPr>
      <w:r w:rsidRPr="00AF2D5D">
        <w:t xml:space="preserve">     В рамках подпрограммы осуществляется взаимодействие с Министерством здравоохранения У</w:t>
      </w:r>
      <w:r>
        <w:t xml:space="preserve">дмуртской </w:t>
      </w:r>
      <w:r w:rsidRPr="00AF2D5D">
        <w:t>Р</w:t>
      </w:r>
      <w:r>
        <w:t>еспублики</w:t>
      </w:r>
      <w:r w:rsidRPr="00AF2D5D">
        <w:t>, БУЗ УР «</w:t>
      </w:r>
      <w:proofErr w:type="spellStart"/>
      <w:r>
        <w:t>Глазовская</w:t>
      </w:r>
      <w:proofErr w:type="spellEnd"/>
      <w:r w:rsidRPr="00AF2D5D">
        <w:t xml:space="preserve"> районная б</w:t>
      </w:r>
      <w:r>
        <w:t>ольница МЗ УР», Управлениями и О</w:t>
      </w:r>
      <w:r w:rsidRPr="00AF2D5D">
        <w:t>тделами Администрации МО «</w:t>
      </w:r>
      <w:proofErr w:type="spellStart"/>
      <w:r>
        <w:t>Глазовс</w:t>
      </w:r>
      <w:r w:rsidRPr="00AF2D5D">
        <w:t>кий</w:t>
      </w:r>
      <w:proofErr w:type="spellEnd"/>
      <w:r w:rsidRPr="00AF2D5D">
        <w:t xml:space="preserve">  район», общественными организациями района.</w:t>
      </w:r>
    </w:p>
    <w:p w:rsidR="00A31048" w:rsidRPr="00AF2D5D" w:rsidRDefault="00A31048" w:rsidP="00A31048">
      <w:pPr>
        <w:jc w:val="both"/>
      </w:pPr>
    </w:p>
    <w:p w:rsidR="00A31048" w:rsidRPr="00AF2D5D" w:rsidRDefault="00A31048" w:rsidP="00A31048">
      <w:pPr>
        <w:numPr>
          <w:ilvl w:val="1"/>
          <w:numId w:val="6"/>
        </w:numPr>
        <w:jc w:val="center"/>
        <w:rPr>
          <w:b/>
        </w:rPr>
      </w:pPr>
      <w:r w:rsidRPr="00AF2D5D">
        <w:rPr>
          <w:b/>
        </w:rPr>
        <w:t xml:space="preserve">Ресурсное обеспечение </w:t>
      </w:r>
      <w:r>
        <w:rPr>
          <w:b/>
        </w:rPr>
        <w:t>под</w:t>
      </w:r>
      <w:r w:rsidRPr="00AF2D5D">
        <w:rPr>
          <w:b/>
        </w:rPr>
        <w:t xml:space="preserve">программы </w:t>
      </w:r>
    </w:p>
    <w:p w:rsidR="00A31048" w:rsidRPr="00AF2D5D" w:rsidRDefault="00A31048" w:rsidP="00A31048">
      <w:pPr>
        <w:ind w:left="360"/>
        <w:rPr>
          <w:b/>
        </w:rPr>
      </w:pPr>
    </w:p>
    <w:p w:rsidR="00A31048" w:rsidRPr="00AF2D5D" w:rsidRDefault="00A31048" w:rsidP="00A31048">
      <w:pPr>
        <w:jc w:val="both"/>
      </w:pPr>
      <w:r w:rsidRPr="00AF2D5D">
        <w:t xml:space="preserve">     Источниками ресурсного обеспечения  подпрограммы являются средства бюджета МО «</w:t>
      </w:r>
      <w:proofErr w:type="spellStart"/>
      <w:r>
        <w:t>Глазов</w:t>
      </w:r>
      <w:r w:rsidRPr="00AF2D5D">
        <w:t>ский</w:t>
      </w:r>
      <w:proofErr w:type="spellEnd"/>
      <w:r w:rsidRPr="00AF2D5D">
        <w:t xml:space="preserve">  район».</w:t>
      </w:r>
    </w:p>
    <w:p w:rsidR="00A31048" w:rsidRDefault="00A31048" w:rsidP="00A31048">
      <w:pPr>
        <w:shd w:val="clear" w:color="auto" w:fill="FFFFFF"/>
        <w:tabs>
          <w:tab w:val="num" w:pos="0"/>
        </w:tabs>
        <w:jc w:val="both"/>
      </w:pPr>
      <w:r w:rsidRPr="00AF2D5D">
        <w:t xml:space="preserve">     Общий объем финансирования мероприятий </w:t>
      </w:r>
      <w:r>
        <w:t>под</w:t>
      </w:r>
      <w:r w:rsidRPr="00AF2D5D">
        <w:t>программы  на 2015-2020 годы за счет средств бюджета МО «</w:t>
      </w:r>
      <w:proofErr w:type="spellStart"/>
      <w:r>
        <w:t>Глазов</w:t>
      </w:r>
      <w:r w:rsidRPr="00AF2D5D">
        <w:t>ский</w:t>
      </w:r>
      <w:proofErr w:type="spellEnd"/>
      <w:r w:rsidRPr="00AF2D5D">
        <w:t xml:space="preserve">  район» составит:  </w:t>
      </w:r>
      <w:r>
        <w:t>23,1</w:t>
      </w:r>
      <w:r w:rsidRPr="00AF2D5D">
        <w:t xml:space="preserve"> тыс. руб.</w:t>
      </w:r>
      <w:r w:rsidRPr="00CE3B25">
        <w:t xml:space="preserve"> </w:t>
      </w:r>
      <w:r>
        <w:t xml:space="preserve"> </w:t>
      </w:r>
    </w:p>
    <w:p w:rsidR="00A31048" w:rsidRPr="00AF2D5D" w:rsidRDefault="00A31048" w:rsidP="00A31048">
      <w:pPr>
        <w:jc w:val="both"/>
      </w:pPr>
    </w:p>
    <w:p w:rsidR="00A31048" w:rsidRDefault="00A31048" w:rsidP="00A31048">
      <w:pPr>
        <w:jc w:val="both"/>
      </w:pPr>
      <w:r w:rsidRPr="00AF2D5D">
        <w:t xml:space="preserve">     Сведения о ресурсном обеспечении подпрограммы за счет средств бюджета МО «</w:t>
      </w:r>
      <w:proofErr w:type="spellStart"/>
      <w:r>
        <w:t>Глазов</w:t>
      </w:r>
      <w:r w:rsidRPr="00AF2D5D">
        <w:t>ский</w:t>
      </w:r>
      <w:proofErr w:type="spellEnd"/>
      <w:r w:rsidRPr="00AF2D5D">
        <w:t xml:space="preserve">  район»  по годам реализации муниципальной программы (в тыс. руб.)</w:t>
      </w:r>
    </w:p>
    <w:p w:rsidR="00A31048" w:rsidRPr="00AF2D5D" w:rsidRDefault="00A31048" w:rsidP="00A31048">
      <w:pPr>
        <w:jc w:val="both"/>
      </w:pP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112"/>
        <w:gridCol w:w="1588"/>
        <w:gridCol w:w="1307"/>
        <w:gridCol w:w="1448"/>
      </w:tblGrid>
      <w:tr w:rsidR="00A31048" w:rsidRPr="00D67B0C" w:rsidTr="00B03FEF">
        <w:trPr>
          <w:trHeight w:val="299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  <w:r w:rsidRPr="00D67B0C">
              <w:t>Годы реализации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  <w:r w:rsidRPr="00D67B0C">
              <w:t>Всего</w:t>
            </w:r>
          </w:p>
        </w:tc>
        <w:tc>
          <w:tcPr>
            <w:tcW w:w="4343" w:type="dxa"/>
            <w:gridSpan w:val="3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  <w:r w:rsidRPr="00D67B0C">
              <w:t>В том числе за счет:</w:t>
            </w:r>
          </w:p>
        </w:tc>
      </w:tr>
      <w:tr w:rsidR="00A31048" w:rsidRPr="00D67B0C" w:rsidTr="00B03FEF">
        <w:trPr>
          <w:trHeight w:val="299"/>
        </w:trPr>
        <w:tc>
          <w:tcPr>
            <w:tcW w:w="1499" w:type="dxa"/>
            <w:vMerge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  <w:r w:rsidRPr="00D67B0C">
              <w:t>Собственных средств Глазовского района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  <w:r w:rsidRPr="00D67B0C">
              <w:t>Субсидий из бюджета УР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  <w:jc w:val="center"/>
            </w:pPr>
            <w:r w:rsidRPr="00D67B0C">
              <w:t>Субвенции из бюджетов поселений</w:t>
            </w:r>
          </w:p>
        </w:tc>
      </w:tr>
      <w:tr w:rsidR="00A31048" w:rsidRPr="00D67B0C" w:rsidTr="00B03FEF">
        <w:trPr>
          <w:trHeight w:val="328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B0C">
                <w:lastRenderedPageBreak/>
                <w:t>2015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3,0</w:t>
            </w:r>
            <w:r w:rsidRPr="00D67B0C">
              <w:rPr>
                <w:bCs/>
                <w:color w:val="FF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A31048" w:rsidRPr="00D67B0C" w:rsidRDefault="00A31048" w:rsidP="00B03FEF">
            <w:pPr>
              <w:spacing w:before="40" w:after="40"/>
            </w:pPr>
            <w:r>
              <w:t>3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A31048" w:rsidRPr="00D67B0C" w:rsidTr="00B03FE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B0C">
                <w:t>2016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3,0</w:t>
            </w:r>
            <w:r w:rsidRPr="00D67B0C">
              <w:rPr>
                <w:bCs/>
                <w:color w:val="FF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A31048" w:rsidRPr="00D67B0C" w:rsidRDefault="00A31048" w:rsidP="00B03FEF">
            <w:pPr>
              <w:spacing w:before="40" w:after="40"/>
            </w:pPr>
            <w:r>
              <w:t>3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A31048" w:rsidRPr="00D67B0C" w:rsidTr="00B03FE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7B0C">
                <w:t>2017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 xml:space="preserve"> </w:t>
            </w:r>
            <w:r w:rsidRPr="00FD2F5B">
              <w:rPr>
                <w:bCs/>
                <w:color w:val="FF0000"/>
              </w:rPr>
              <w:t>3,</w:t>
            </w:r>
            <w:r>
              <w:rPr>
                <w:bCs/>
                <w:color w:val="FF000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A31048" w:rsidRPr="00D67B0C" w:rsidRDefault="00A31048" w:rsidP="00B03FEF">
            <w:pPr>
              <w:spacing w:before="40" w:after="40"/>
            </w:pPr>
            <w:r>
              <w:t>3</w:t>
            </w:r>
            <w:r w:rsidRPr="00D67B0C">
              <w:t>,</w:t>
            </w:r>
            <w:r>
              <w:t>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A31048" w:rsidRPr="00D67B0C" w:rsidTr="00B03FE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67B0C">
                <w:t>2018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3,0</w:t>
            </w:r>
          </w:p>
        </w:tc>
        <w:tc>
          <w:tcPr>
            <w:tcW w:w="1588" w:type="dxa"/>
            <w:shd w:val="clear" w:color="auto" w:fill="auto"/>
          </w:tcPr>
          <w:p w:rsidR="00A31048" w:rsidRPr="00D67B0C" w:rsidRDefault="00A31048" w:rsidP="00B03FEF">
            <w:pPr>
              <w:spacing w:before="40" w:after="40"/>
            </w:pPr>
            <w:r>
              <w:t>3</w:t>
            </w:r>
            <w:r w:rsidRPr="00D67B0C">
              <w:t>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A31048" w:rsidRPr="00D67B0C" w:rsidTr="00B03FE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67B0C">
                <w:t>2019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3,0</w:t>
            </w:r>
          </w:p>
        </w:tc>
        <w:tc>
          <w:tcPr>
            <w:tcW w:w="1588" w:type="dxa"/>
            <w:shd w:val="clear" w:color="auto" w:fill="auto"/>
          </w:tcPr>
          <w:p w:rsidR="00A31048" w:rsidRPr="00D67B0C" w:rsidRDefault="00A31048" w:rsidP="00B03FEF">
            <w:pPr>
              <w:spacing w:before="40" w:after="40"/>
            </w:pPr>
            <w:r>
              <w:t>3</w:t>
            </w:r>
            <w:r w:rsidRPr="00D67B0C">
              <w:t>,</w:t>
            </w:r>
            <w:r>
              <w:t>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A31048" w:rsidRPr="00D67B0C" w:rsidTr="00B03FEF">
        <w:trPr>
          <w:trHeight w:val="309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67B0C">
                <w:t>2020 г</w:t>
              </w:r>
            </w:smartTag>
            <w:r w:rsidRPr="00D67B0C">
              <w:t>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3905D2" w:rsidRDefault="00A31048" w:rsidP="003905D2">
            <w:pPr>
              <w:spacing w:before="40" w:after="40"/>
              <w:jc w:val="center"/>
              <w:rPr>
                <w:bCs/>
                <w:color w:val="FF0000"/>
                <w:lang w:val="en-US"/>
              </w:rPr>
            </w:pPr>
            <w:r w:rsidRPr="00D67B0C">
              <w:rPr>
                <w:bCs/>
                <w:color w:val="FF0000"/>
              </w:rPr>
              <w:t xml:space="preserve"> </w:t>
            </w:r>
            <w:r w:rsidR="003905D2">
              <w:rPr>
                <w:bCs/>
                <w:color w:val="FF0000"/>
                <w:lang w:val="en-US"/>
              </w:rPr>
              <w:t>3.0</w:t>
            </w:r>
          </w:p>
        </w:tc>
        <w:tc>
          <w:tcPr>
            <w:tcW w:w="1588" w:type="dxa"/>
            <w:shd w:val="clear" w:color="auto" w:fill="auto"/>
          </w:tcPr>
          <w:p w:rsidR="00A31048" w:rsidRPr="003905D2" w:rsidRDefault="003905D2" w:rsidP="00B03FEF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  <w:tr w:rsidR="00A31048" w:rsidRPr="00D67B0C" w:rsidTr="00B03FEF">
        <w:trPr>
          <w:trHeight w:val="579"/>
        </w:trPr>
        <w:tc>
          <w:tcPr>
            <w:tcW w:w="1499" w:type="dxa"/>
            <w:shd w:val="clear" w:color="auto" w:fill="auto"/>
            <w:vAlign w:val="center"/>
          </w:tcPr>
          <w:p w:rsidR="00A31048" w:rsidRPr="00D67B0C" w:rsidRDefault="00A31048" w:rsidP="00B03FEF">
            <w:pPr>
              <w:autoSpaceDN w:val="0"/>
              <w:adjustRightInd w:val="0"/>
              <w:spacing w:before="40" w:after="40"/>
            </w:pPr>
            <w:r w:rsidRPr="00D67B0C">
              <w:t>Итого 2015-2020 гг.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048" w:rsidRPr="00D67B0C" w:rsidRDefault="003905D2" w:rsidP="00B03FEF">
            <w:pPr>
              <w:spacing w:before="40" w:after="40"/>
              <w:rPr>
                <w:bCs/>
                <w:color w:val="FF0000"/>
              </w:rPr>
            </w:pPr>
            <w:r w:rsidRPr="003905D2">
              <w:rPr>
                <w:bCs/>
                <w:color w:val="FF0000"/>
              </w:rPr>
              <w:t>18.</w:t>
            </w:r>
            <w:r>
              <w:rPr>
                <w:bCs/>
                <w:color w:val="FF0000"/>
                <w:lang w:val="en-US"/>
              </w:rPr>
              <w:t>0</w:t>
            </w:r>
            <w:r w:rsidR="00A31048">
              <w:rPr>
                <w:bCs/>
                <w:color w:val="FF0000"/>
              </w:rPr>
              <w:t xml:space="preserve">             </w:t>
            </w:r>
          </w:p>
        </w:tc>
        <w:tc>
          <w:tcPr>
            <w:tcW w:w="1588" w:type="dxa"/>
            <w:shd w:val="clear" w:color="auto" w:fill="auto"/>
          </w:tcPr>
          <w:p w:rsidR="00A31048" w:rsidRPr="003905D2" w:rsidRDefault="003905D2" w:rsidP="00B03FEF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31048" w:rsidRPr="00D67B0C" w:rsidRDefault="00A31048" w:rsidP="00B03FEF">
            <w:pPr>
              <w:spacing w:before="40" w:after="40"/>
              <w:jc w:val="center"/>
              <w:rPr>
                <w:bCs/>
                <w:color w:val="FF0000"/>
              </w:rPr>
            </w:pPr>
            <w:r w:rsidRPr="00D67B0C">
              <w:rPr>
                <w:bCs/>
                <w:color w:val="FF0000"/>
              </w:rPr>
              <w:t>0</w:t>
            </w:r>
          </w:p>
        </w:tc>
      </w:tr>
    </w:tbl>
    <w:p w:rsidR="00A31048" w:rsidRPr="00AF2D5D" w:rsidRDefault="00A31048" w:rsidP="00A31048">
      <w:pPr>
        <w:jc w:val="both"/>
      </w:pPr>
    </w:p>
    <w:p w:rsidR="00A31048" w:rsidRPr="00AF2D5D" w:rsidRDefault="00A31048" w:rsidP="00A31048">
      <w:pPr>
        <w:jc w:val="both"/>
        <w:rPr>
          <w:i/>
        </w:rPr>
      </w:pPr>
    </w:p>
    <w:p w:rsidR="00A31048" w:rsidRPr="00AF2D5D" w:rsidRDefault="00A31048" w:rsidP="00A31048">
      <w:pPr>
        <w:jc w:val="both"/>
      </w:pPr>
      <w:r w:rsidRPr="00AF2D5D">
        <w:t xml:space="preserve">     Ресурсное обеспечение подпрограммы за счет средств бюджета МО «</w:t>
      </w:r>
      <w:proofErr w:type="spellStart"/>
      <w:r>
        <w:t>Глазов</w:t>
      </w:r>
      <w:r w:rsidRPr="00AF2D5D">
        <w:t>ский</w:t>
      </w:r>
      <w:proofErr w:type="spellEnd"/>
      <w:r w:rsidRPr="00AF2D5D">
        <w:t xml:space="preserve">  район»  сформировано:</w:t>
      </w:r>
    </w:p>
    <w:p w:rsidR="00A31048" w:rsidRPr="00AF2D5D" w:rsidRDefault="00A31048" w:rsidP="00A31048">
      <w:pPr>
        <w:jc w:val="both"/>
      </w:pPr>
      <w:r w:rsidRPr="00AF2D5D">
        <w:t>На 2015-2016 годы в соответствии с проектом решения о бюджете МО «</w:t>
      </w:r>
      <w:proofErr w:type="spellStart"/>
      <w:r>
        <w:t>Глазов</w:t>
      </w:r>
      <w:r w:rsidRPr="00AF2D5D">
        <w:t>ский</w:t>
      </w:r>
      <w:proofErr w:type="spellEnd"/>
      <w:r w:rsidRPr="00AF2D5D">
        <w:t xml:space="preserve">  район на 2014 и плановый период 2015-2016 годов»;</w:t>
      </w:r>
    </w:p>
    <w:p w:rsidR="00A31048" w:rsidRPr="00AF2D5D" w:rsidRDefault="00A31048" w:rsidP="00A31048">
      <w:pPr>
        <w:jc w:val="both"/>
      </w:pPr>
      <w:r w:rsidRPr="00AF2D5D">
        <w:t xml:space="preserve">     Ресурсное обеспечение подпрограммы за счет средств бюджета МО «</w:t>
      </w:r>
      <w:proofErr w:type="spellStart"/>
      <w:r>
        <w:t>Глазов</w:t>
      </w:r>
      <w:r w:rsidRPr="00AF2D5D">
        <w:t>ский</w:t>
      </w:r>
      <w:proofErr w:type="spellEnd"/>
      <w:r w:rsidRPr="00AF2D5D">
        <w:t xml:space="preserve">  район» подлежит уточнению в рамках бюджетного цикла.</w:t>
      </w:r>
    </w:p>
    <w:p w:rsidR="00A31048" w:rsidRPr="00AF2D5D" w:rsidRDefault="00A31048" w:rsidP="00A31048">
      <w:pPr>
        <w:jc w:val="both"/>
      </w:pPr>
    </w:p>
    <w:p w:rsidR="00A31048" w:rsidRPr="00AF2D5D" w:rsidRDefault="00A31048" w:rsidP="00A31048">
      <w:pPr>
        <w:numPr>
          <w:ilvl w:val="1"/>
          <w:numId w:val="6"/>
        </w:numPr>
        <w:jc w:val="center"/>
        <w:rPr>
          <w:b/>
        </w:rPr>
      </w:pPr>
      <w:r w:rsidRPr="00AF2D5D">
        <w:rPr>
          <w:b/>
        </w:rPr>
        <w:t>Риски и меры по управлению рисками.</w:t>
      </w:r>
    </w:p>
    <w:p w:rsidR="00A31048" w:rsidRPr="00AF2D5D" w:rsidRDefault="00A31048" w:rsidP="00A31048">
      <w:pPr>
        <w:ind w:left="360"/>
        <w:rPr>
          <w:b/>
        </w:rPr>
      </w:pPr>
    </w:p>
    <w:p w:rsidR="00A31048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Финансовые риски. </w:t>
      </w:r>
    </w:p>
    <w:p w:rsidR="00A31048" w:rsidRPr="00D13BE5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Сокращение финансирования на реализацию подпрограммы приведет к невозможности выполнения поставленных задач в установленные сроки. Преодоление рисков может быть осуществлено путем сохранения устойчивого финансирования подпрограммы. В случае сокращения объема финансирования будет уточняться система мероприятий и целевых показателей (индикаторов) подпрограммы.</w:t>
      </w:r>
    </w:p>
    <w:p w:rsidR="00A31048" w:rsidRPr="00D13BE5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Финансовым риском также является нецелевое и (или) неэффективное использование бюджетных средств. Для минимизации риска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 контроль </w:t>
      </w:r>
      <w:r w:rsidRPr="00D13BE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3BE5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A31048" w:rsidRDefault="00A31048" w:rsidP="00A31048">
      <w:pPr>
        <w:autoSpaceDE w:val="0"/>
        <w:autoSpaceDN w:val="0"/>
        <w:adjustRightInd w:val="0"/>
        <w:spacing w:before="120" w:after="120"/>
      </w:pPr>
      <w:r w:rsidRPr="00D13BE5">
        <w:t>Организационные риски. В решении вопросов, связанных с реализацией подпрограммы, задействованы различные исполнители и соисполнители: БУЗ УР «</w:t>
      </w:r>
      <w:proofErr w:type="spellStart"/>
      <w:r>
        <w:t>Глазо</w:t>
      </w:r>
      <w:r w:rsidRPr="00D13BE5">
        <w:t>вская</w:t>
      </w:r>
      <w:proofErr w:type="spellEnd"/>
      <w:r w:rsidRPr="00D13BE5">
        <w:t xml:space="preserve"> РБ МЗ УР», </w:t>
      </w:r>
      <w:r>
        <w:t>Отдел культуры</w:t>
      </w:r>
      <w:r w:rsidRPr="00D13BE5">
        <w:t xml:space="preserve"> </w:t>
      </w:r>
      <w:r>
        <w:t xml:space="preserve">   и молодежной политики</w:t>
      </w:r>
      <w:r w:rsidRPr="00D13BE5">
        <w:t xml:space="preserve">; Управление образования; </w:t>
      </w:r>
      <w:r w:rsidRPr="00F4544A">
        <w:t>Отдел по делам опеки, попечительства, семьи и несовершеннолетних</w:t>
      </w:r>
      <w:r w:rsidRPr="00D13BE5">
        <w:t xml:space="preserve">; </w:t>
      </w:r>
      <w:r w:rsidRPr="00F4544A">
        <w:t>Отдел социальной защиты населения Глазовского района;</w:t>
      </w:r>
      <w:r>
        <w:rPr>
          <w:b/>
        </w:rPr>
        <w:t xml:space="preserve"> </w:t>
      </w:r>
      <w:r w:rsidRPr="00F4544A">
        <w:t>Комиссия по делам несовершеннолетних и защите их прав при Администрации муниципального образования «</w:t>
      </w:r>
      <w:proofErr w:type="spellStart"/>
      <w:r w:rsidRPr="00F4544A">
        <w:t>Глазовский</w:t>
      </w:r>
      <w:proofErr w:type="spellEnd"/>
      <w:r w:rsidRPr="00F4544A">
        <w:t xml:space="preserve"> район».</w:t>
      </w:r>
    </w:p>
    <w:p w:rsidR="00A31048" w:rsidRPr="00F4544A" w:rsidRDefault="00A31048" w:rsidP="00A31048">
      <w:pPr>
        <w:autoSpaceDE w:val="0"/>
        <w:autoSpaceDN w:val="0"/>
        <w:adjustRightInd w:val="0"/>
        <w:spacing w:before="120" w:after="120"/>
        <w:ind w:firstLine="540"/>
        <w:jc w:val="both"/>
        <w:rPr>
          <w:b/>
        </w:rPr>
      </w:pPr>
      <w:r w:rsidRPr="00D13BE5">
        <w:t xml:space="preserve"> В связи с этим возникают риски неисполнения или ненадлежащего исполнения отдельных мероприятий подпрограммы отдельными ее соисполнителями и (или) участниками из-за низкой исполнительской дисциплины или слабой межведомственной и (или) межуровневой координации. Для минимизации риска будет осуществляться мониторинг реализации подпрограммы. Преодоление риска также будет осуществляться путем закрепления персональной ответственности за достижение целевых показателей (индикаторов) и конечных результатов реализации подпрограммы за руководителями.</w:t>
      </w:r>
    </w:p>
    <w:p w:rsidR="00A31048" w:rsidRPr="00D13BE5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Социально-психологические риски. Риск связан с низкой активностью населения, низким уровнем </w:t>
      </w:r>
      <w:proofErr w:type="gramStart"/>
      <w:r w:rsidRPr="00D13BE5">
        <w:rPr>
          <w:rFonts w:ascii="Times New Roman" w:hAnsi="Times New Roman" w:cs="Times New Roman"/>
          <w:sz w:val="24"/>
          <w:szCs w:val="24"/>
        </w:rPr>
        <w:t>осознания необходимости ведения здорового образа жизни</w:t>
      </w:r>
      <w:proofErr w:type="gramEnd"/>
      <w:r w:rsidRPr="00D13BE5">
        <w:rPr>
          <w:rFonts w:ascii="Times New Roman" w:hAnsi="Times New Roman" w:cs="Times New Roman"/>
          <w:sz w:val="24"/>
          <w:szCs w:val="24"/>
        </w:rPr>
        <w:t xml:space="preserve"> и сохранения собственного здоровья.</w:t>
      </w:r>
    </w:p>
    <w:p w:rsidR="00A31048" w:rsidRPr="00D13BE5" w:rsidRDefault="00A31048" w:rsidP="00A31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048" w:rsidRPr="00AF2D5D" w:rsidRDefault="00A31048" w:rsidP="00A31048">
      <w:pPr>
        <w:numPr>
          <w:ilvl w:val="1"/>
          <w:numId w:val="7"/>
        </w:numPr>
        <w:jc w:val="center"/>
        <w:rPr>
          <w:b/>
        </w:rPr>
      </w:pPr>
      <w:r>
        <w:rPr>
          <w:b/>
        </w:rPr>
        <w:t xml:space="preserve">5.1.7. </w:t>
      </w:r>
      <w:r w:rsidRPr="00AF2D5D">
        <w:rPr>
          <w:b/>
        </w:rPr>
        <w:t>Конечные результаты и оценка эффективности</w:t>
      </w:r>
    </w:p>
    <w:p w:rsidR="00A31048" w:rsidRPr="00AF2D5D" w:rsidRDefault="00A31048" w:rsidP="00A31048">
      <w:pPr>
        <w:rPr>
          <w:b/>
        </w:rPr>
      </w:pPr>
    </w:p>
    <w:p w:rsidR="00A31048" w:rsidRPr="00AF2D5D" w:rsidRDefault="00A31048" w:rsidP="00A31048">
      <w:pPr>
        <w:jc w:val="both"/>
      </w:pPr>
      <w:r w:rsidRPr="00AF2D5D">
        <w:t xml:space="preserve">     Реализация подпрограммы позволит создать возможности для создания условий по оказанию доступной  и качественной медицинской помощи населению.</w:t>
      </w:r>
    </w:p>
    <w:p w:rsidR="00A31048" w:rsidRPr="00AF2D5D" w:rsidRDefault="00A31048" w:rsidP="00A31048">
      <w:pPr>
        <w:jc w:val="both"/>
      </w:pPr>
      <w:r w:rsidRPr="00AF2D5D">
        <w:lastRenderedPageBreak/>
        <w:t xml:space="preserve">     Основными конечными результатами реализации подпрограммы являются:</w:t>
      </w:r>
    </w:p>
    <w:p w:rsidR="00A31048" w:rsidRPr="00FB59A4" w:rsidRDefault="00A31048" w:rsidP="00A310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B59A4">
        <w:rPr>
          <w:rFonts w:eastAsia="Calibri"/>
        </w:rPr>
        <w:t>увеличение ожидаемой продолжительности жизни населения до 70 лет</w:t>
      </w:r>
      <w:r>
        <w:rPr>
          <w:rFonts w:eastAsia="Calibri"/>
        </w:rPr>
        <w:t>;</w:t>
      </w:r>
    </w:p>
    <w:p w:rsidR="00A31048" w:rsidRPr="00FB59A4" w:rsidRDefault="00A31048" w:rsidP="00A310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B59A4">
        <w:rPr>
          <w:rFonts w:eastAsia="Calibri"/>
        </w:rPr>
        <w:t>снижение смертности от всех причин до 12,6  на 1000 человек населения;</w:t>
      </w:r>
    </w:p>
    <w:p w:rsidR="00A31048" w:rsidRPr="00FB59A4" w:rsidRDefault="00A31048" w:rsidP="00A310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B59A4">
        <w:rPr>
          <w:rFonts w:eastAsia="Calibri"/>
        </w:rPr>
        <w:t>снижение младенческой смертности до</w:t>
      </w:r>
      <w:r>
        <w:rPr>
          <w:rFonts w:eastAsia="Calibri"/>
        </w:rPr>
        <w:t xml:space="preserve"> 6,9</w:t>
      </w:r>
      <w:r w:rsidRPr="00FB59A4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FB59A4">
        <w:rPr>
          <w:rFonts w:eastAsia="Calibri"/>
        </w:rPr>
        <w:t xml:space="preserve"> на 1000 </w:t>
      </w:r>
      <w:proofErr w:type="gramStart"/>
      <w:r w:rsidRPr="00FB59A4">
        <w:rPr>
          <w:rFonts w:eastAsia="Calibri"/>
        </w:rPr>
        <w:t>родившихся</w:t>
      </w:r>
      <w:proofErr w:type="gramEnd"/>
      <w:r w:rsidRPr="00FB59A4">
        <w:rPr>
          <w:rFonts w:eastAsia="Calibri"/>
        </w:rPr>
        <w:t xml:space="preserve"> живыми;</w:t>
      </w:r>
    </w:p>
    <w:p w:rsidR="00A31048" w:rsidRPr="00FB59A4" w:rsidRDefault="00A31048" w:rsidP="00A310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B59A4">
        <w:rPr>
          <w:rFonts w:eastAsia="Calibri"/>
        </w:rPr>
        <w:t xml:space="preserve">снижение смертности от болезней системы кровообращения </w:t>
      </w:r>
      <w:r>
        <w:rPr>
          <w:rFonts w:eastAsia="Calibri"/>
        </w:rPr>
        <w:t>635</w:t>
      </w:r>
      <w:r w:rsidRPr="00FB59A4">
        <w:rPr>
          <w:rFonts w:eastAsia="Calibri"/>
        </w:rPr>
        <w:t xml:space="preserve">  на 100 тыс. населения;</w:t>
      </w:r>
      <w:r>
        <w:rPr>
          <w:rFonts w:eastAsia="Calibri"/>
        </w:rPr>
        <w:t xml:space="preserve"> </w:t>
      </w:r>
    </w:p>
    <w:p w:rsidR="00A31048" w:rsidRPr="00FD2F5B" w:rsidRDefault="00A31048" w:rsidP="00A310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B59A4">
        <w:rPr>
          <w:rFonts w:eastAsia="Calibri"/>
        </w:rPr>
        <w:t>снижение смертности от новообразований</w:t>
      </w:r>
      <w:r>
        <w:rPr>
          <w:rFonts w:eastAsia="Calibri"/>
        </w:rPr>
        <w:t xml:space="preserve"> (в т. ч. злокачественных) до </w:t>
      </w:r>
      <w:r w:rsidRPr="00FD2F5B">
        <w:rPr>
          <w:rFonts w:eastAsia="Calibri"/>
        </w:rPr>
        <w:t>135,6 на 100 тыс. населения;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снижение смертности от туберкулеза до 11,6  на 100 тыс. населения;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снижение  распространенности потребления табака среди взрослого населения до 25,0 %;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достижение охвата диспансеризацией взрослого населения 23% от общей численности взрослого населения;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 xml:space="preserve">- повышение информированности населения по вопросам профилактики </w:t>
      </w:r>
      <w:proofErr w:type="spellStart"/>
      <w:proofErr w:type="gramStart"/>
      <w:r w:rsidRPr="00FD2F5B">
        <w:rPr>
          <w:rFonts w:eastAsia="Calibri"/>
        </w:rPr>
        <w:t>сердечно-сосудистых</w:t>
      </w:r>
      <w:proofErr w:type="spellEnd"/>
      <w:proofErr w:type="gramEnd"/>
      <w:r w:rsidRPr="00FD2F5B">
        <w:rPr>
          <w:rFonts w:eastAsia="Calibri"/>
        </w:rPr>
        <w:t xml:space="preserve"> заболеваний, онкологических, туберкулеза до 80%;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повышение уровня информированности населения по вопросам здорового образа жизни, рациональному питанию, двигательной активности, потребления алкоголя и табака до 80 %;</w:t>
      </w:r>
    </w:p>
    <w:p w:rsidR="00A31048" w:rsidRPr="00FD2F5B" w:rsidRDefault="00A31048" w:rsidP="00A31048">
      <w:pPr>
        <w:jc w:val="both"/>
        <w:rPr>
          <w:rFonts w:eastAsia="Calibri"/>
          <w:color w:val="000000"/>
        </w:rPr>
      </w:pPr>
      <w:r w:rsidRPr="00FD2F5B">
        <w:rPr>
          <w:rFonts w:eastAsia="Calibri"/>
          <w:color w:val="000000"/>
        </w:rPr>
        <w:t>- увеличение доли граждан,</w:t>
      </w:r>
      <w:r w:rsidRPr="00FD2F5B">
        <w:rPr>
          <w:color w:val="000000"/>
        </w:rPr>
        <w:t xml:space="preserve"> систематически занимающихся физической культурой и спортом</w:t>
      </w:r>
      <w:r w:rsidRPr="00FD2F5B">
        <w:rPr>
          <w:rFonts w:eastAsia="Calibri"/>
          <w:color w:val="000000"/>
        </w:rPr>
        <w:t xml:space="preserve"> до 44 %;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увеличение охвата профилактическими осмотрами на туберкулез до 80%;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уменьшение смертности от самоубийств до 41,4 на 100 тыс. населения;</w:t>
      </w:r>
    </w:p>
    <w:p w:rsidR="00A31048" w:rsidRPr="00FD2F5B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увеличение доли медицинских и фармацевтических специалистов, обучавшихся в рамках целевой подготовки, трудоустроившихся после завершения обучения в БУЗ УР «</w:t>
      </w:r>
      <w:proofErr w:type="spellStart"/>
      <w:r w:rsidRPr="00FD2F5B">
        <w:rPr>
          <w:rFonts w:eastAsia="Calibri"/>
        </w:rPr>
        <w:t>Глазовская</w:t>
      </w:r>
      <w:proofErr w:type="spellEnd"/>
      <w:r w:rsidRPr="00FD2F5B">
        <w:rPr>
          <w:rFonts w:eastAsia="Calibri"/>
        </w:rPr>
        <w:t xml:space="preserve"> РБ МЗ УР» до 100%;</w:t>
      </w:r>
    </w:p>
    <w:p w:rsidR="00A31048" w:rsidRDefault="00A31048" w:rsidP="00A31048">
      <w:pPr>
        <w:jc w:val="both"/>
        <w:rPr>
          <w:rFonts w:eastAsia="Calibri"/>
        </w:rPr>
      </w:pPr>
      <w:r w:rsidRPr="00FD2F5B">
        <w:rPr>
          <w:rFonts w:eastAsia="Calibri"/>
        </w:rPr>
        <w:t>- обеспечение к 2020 году аккредитации 80% медицинских специалистов, занимающихся профессиональной деятельностью</w:t>
      </w:r>
      <w:proofErr w:type="gramStart"/>
      <w:r w:rsidRPr="00FD2F5B">
        <w:rPr>
          <w:rFonts w:eastAsia="Calibri"/>
        </w:rPr>
        <w:t>..</w:t>
      </w:r>
      <w:proofErr w:type="gramEnd"/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tabs>
          <w:tab w:val="left" w:pos="2340"/>
        </w:tabs>
        <w:jc w:val="center"/>
        <w:rPr>
          <w:sz w:val="20"/>
        </w:rPr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A31048" w:rsidRDefault="00A31048" w:rsidP="00A31048">
      <w:pPr>
        <w:jc w:val="both"/>
      </w:pPr>
    </w:p>
    <w:p w:rsidR="00C448D1" w:rsidRDefault="00C448D1"/>
    <w:sectPr w:rsidR="00C448D1" w:rsidSect="00C4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A3DFA"/>
    <w:multiLevelType w:val="hybridMultilevel"/>
    <w:tmpl w:val="FDAE7F0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13DA9"/>
    <w:multiLevelType w:val="hybridMultilevel"/>
    <w:tmpl w:val="9DF080DE"/>
    <w:lvl w:ilvl="0" w:tplc="27682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1EB80E">
      <w:numFmt w:val="none"/>
      <w:lvlText w:val=""/>
      <w:lvlJc w:val="left"/>
      <w:pPr>
        <w:tabs>
          <w:tab w:val="num" w:pos="360"/>
        </w:tabs>
      </w:pPr>
    </w:lvl>
    <w:lvl w:ilvl="2" w:tplc="7CC4ECA0">
      <w:numFmt w:val="none"/>
      <w:lvlText w:val=""/>
      <w:lvlJc w:val="left"/>
      <w:pPr>
        <w:tabs>
          <w:tab w:val="num" w:pos="360"/>
        </w:tabs>
      </w:pPr>
    </w:lvl>
    <w:lvl w:ilvl="3" w:tplc="55004210">
      <w:numFmt w:val="none"/>
      <w:lvlText w:val=""/>
      <w:lvlJc w:val="left"/>
      <w:pPr>
        <w:tabs>
          <w:tab w:val="num" w:pos="360"/>
        </w:tabs>
      </w:pPr>
    </w:lvl>
    <w:lvl w:ilvl="4" w:tplc="E842E942">
      <w:numFmt w:val="none"/>
      <w:lvlText w:val=""/>
      <w:lvlJc w:val="left"/>
      <w:pPr>
        <w:tabs>
          <w:tab w:val="num" w:pos="360"/>
        </w:tabs>
      </w:pPr>
    </w:lvl>
    <w:lvl w:ilvl="5" w:tplc="2ECC8DC8">
      <w:numFmt w:val="none"/>
      <w:lvlText w:val=""/>
      <w:lvlJc w:val="left"/>
      <w:pPr>
        <w:tabs>
          <w:tab w:val="num" w:pos="360"/>
        </w:tabs>
      </w:pPr>
    </w:lvl>
    <w:lvl w:ilvl="6" w:tplc="B6C2ADB0">
      <w:numFmt w:val="none"/>
      <w:lvlText w:val=""/>
      <w:lvlJc w:val="left"/>
      <w:pPr>
        <w:tabs>
          <w:tab w:val="num" w:pos="360"/>
        </w:tabs>
      </w:pPr>
    </w:lvl>
    <w:lvl w:ilvl="7" w:tplc="D8688F4E">
      <w:numFmt w:val="none"/>
      <w:lvlText w:val=""/>
      <w:lvlJc w:val="left"/>
      <w:pPr>
        <w:tabs>
          <w:tab w:val="num" w:pos="360"/>
        </w:tabs>
      </w:pPr>
    </w:lvl>
    <w:lvl w:ilvl="8" w:tplc="1638E42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BA59D0"/>
    <w:multiLevelType w:val="hybridMultilevel"/>
    <w:tmpl w:val="C76ACF82"/>
    <w:lvl w:ilvl="0" w:tplc="6B38C4EA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363BD"/>
    <w:multiLevelType w:val="hybridMultilevel"/>
    <w:tmpl w:val="D780D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985A11"/>
    <w:multiLevelType w:val="multilevel"/>
    <w:tmpl w:val="3504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25F75"/>
    <w:multiLevelType w:val="hybridMultilevel"/>
    <w:tmpl w:val="D7021430"/>
    <w:lvl w:ilvl="0" w:tplc="F54E7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2E1D14">
      <w:numFmt w:val="none"/>
      <w:lvlText w:val=""/>
      <w:lvlJc w:val="left"/>
      <w:pPr>
        <w:tabs>
          <w:tab w:val="num" w:pos="360"/>
        </w:tabs>
      </w:pPr>
    </w:lvl>
    <w:lvl w:ilvl="2" w:tplc="CC2E7C50">
      <w:numFmt w:val="none"/>
      <w:lvlText w:val=""/>
      <w:lvlJc w:val="left"/>
      <w:pPr>
        <w:tabs>
          <w:tab w:val="num" w:pos="360"/>
        </w:tabs>
      </w:pPr>
    </w:lvl>
    <w:lvl w:ilvl="3" w:tplc="9E42EB08">
      <w:numFmt w:val="none"/>
      <w:lvlText w:val=""/>
      <w:lvlJc w:val="left"/>
      <w:pPr>
        <w:tabs>
          <w:tab w:val="num" w:pos="360"/>
        </w:tabs>
      </w:pPr>
    </w:lvl>
    <w:lvl w:ilvl="4" w:tplc="59241DFC">
      <w:numFmt w:val="none"/>
      <w:lvlText w:val=""/>
      <w:lvlJc w:val="left"/>
      <w:pPr>
        <w:tabs>
          <w:tab w:val="num" w:pos="360"/>
        </w:tabs>
      </w:pPr>
    </w:lvl>
    <w:lvl w:ilvl="5" w:tplc="D0B8AD06">
      <w:numFmt w:val="none"/>
      <w:lvlText w:val=""/>
      <w:lvlJc w:val="left"/>
      <w:pPr>
        <w:tabs>
          <w:tab w:val="num" w:pos="360"/>
        </w:tabs>
      </w:pPr>
    </w:lvl>
    <w:lvl w:ilvl="6" w:tplc="53461ABA">
      <w:numFmt w:val="none"/>
      <w:lvlText w:val=""/>
      <w:lvlJc w:val="left"/>
      <w:pPr>
        <w:tabs>
          <w:tab w:val="num" w:pos="360"/>
        </w:tabs>
      </w:pPr>
    </w:lvl>
    <w:lvl w:ilvl="7" w:tplc="C86C5296">
      <w:numFmt w:val="none"/>
      <w:lvlText w:val=""/>
      <w:lvlJc w:val="left"/>
      <w:pPr>
        <w:tabs>
          <w:tab w:val="num" w:pos="360"/>
        </w:tabs>
      </w:pPr>
    </w:lvl>
    <w:lvl w:ilvl="8" w:tplc="BE2ACA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475048"/>
    <w:multiLevelType w:val="hybridMultilevel"/>
    <w:tmpl w:val="0EE0FB5C"/>
    <w:lvl w:ilvl="0" w:tplc="BFA015FE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48"/>
    <w:rsid w:val="003905D2"/>
    <w:rsid w:val="00400861"/>
    <w:rsid w:val="00454F32"/>
    <w:rsid w:val="00954450"/>
    <w:rsid w:val="009907AC"/>
    <w:rsid w:val="00A31048"/>
    <w:rsid w:val="00A64B13"/>
    <w:rsid w:val="00B03FEF"/>
    <w:rsid w:val="00C448D1"/>
    <w:rsid w:val="00C6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048"/>
    <w:pPr>
      <w:keepNext/>
      <w:numPr>
        <w:numId w:val="5"/>
      </w:numPr>
      <w:suppressAutoHyphens/>
      <w:jc w:val="both"/>
      <w:outlineLvl w:val="0"/>
    </w:pPr>
    <w:rPr>
      <w:rFonts w:cs="Arial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31048"/>
    <w:pPr>
      <w:keepNext/>
      <w:numPr>
        <w:ilvl w:val="1"/>
        <w:numId w:val="5"/>
      </w:numPr>
      <w:suppressAutoHyphens/>
      <w:ind w:left="0" w:firstLine="709"/>
      <w:jc w:val="both"/>
      <w:outlineLvl w:val="1"/>
    </w:pPr>
    <w:rPr>
      <w:rFonts w:eastAsia="Batang"/>
      <w:b/>
      <w:i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31048"/>
    <w:pPr>
      <w:keepNext/>
      <w:numPr>
        <w:ilvl w:val="2"/>
        <w:numId w:val="5"/>
      </w:numPr>
      <w:suppressAutoHyphens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31048"/>
    <w:pPr>
      <w:keepNext/>
      <w:numPr>
        <w:ilvl w:val="3"/>
        <w:numId w:val="5"/>
      </w:numPr>
      <w:suppressAutoHyphens/>
      <w:jc w:val="center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A31048"/>
    <w:pPr>
      <w:keepNext/>
      <w:numPr>
        <w:ilvl w:val="4"/>
        <w:numId w:val="5"/>
      </w:numPr>
      <w:suppressAutoHyphens/>
      <w:ind w:left="56" w:firstLine="0"/>
      <w:jc w:val="center"/>
      <w:outlineLvl w:val="4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31048"/>
    <w:pPr>
      <w:keepNext/>
      <w:numPr>
        <w:ilvl w:val="5"/>
        <w:numId w:val="5"/>
      </w:numPr>
      <w:suppressAutoHyphens/>
      <w:autoSpaceDE w:val="0"/>
      <w:ind w:left="0" w:firstLine="545"/>
      <w:jc w:val="center"/>
      <w:outlineLvl w:val="5"/>
    </w:pPr>
    <w:rPr>
      <w:rFonts w:ascii="Bookman Old Style" w:hAnsi="Bookman Old Style"/>
      <w:b/>
      <w:lang w:eastAsia="ar-SA"/>
    </w:rPr>
  </w:style>
  <w:style w:type="paragraph" w:styleId="7">
    <w:name w:val="heading 7"/>
    <w:basedOn w:val="a"/>
    <w:next w:val="a"/>
    <w:link w:val="70"/>
    <w:qFormat/>
    <w:rsid w:val="00A31048"/>
    <w:pPr>
      <w:keepNext/>
      <w:numPr>
        <w:ilvl w:val="6"/>
        <w:numId w:val="5"/>
      </w:numPr>
      <w:suppressAutoHyphens/>
      <w:outlineLvl w:val="6"/>
    </w:pPr>
    <w:rPr>
      <w:rFonts w:ascii="Bookman Old Style" w:hAnsi="Bookman Old Style" w:cs="Arial"/>
      <w:b/>
      <w:bCs/>
      <w:lang w:eastAsia="ar-SA"/>
    </w:rPr>
  </w:style>
  <w:style w:type="paragraph" w:styleId="8">
    <w:name w:val="heading 8"/>
    <w:basedOn w:val="a"/>
    <w:next w:val="a"/>
    <w:link w:val="80"/>
    <w:qFormat/>
    <w:rsid w:val="00A31048"/>
    <w:pPr>
      <w:keepNext/>
      <w:numPr>
        <w:ilvl w:val="7"/>
        <w:numId w:val="5"/>
      </w:numPr>
      <w:shd w:val="clear" w:color="auto" w:fill="FFFFFF"/>
      <w:suppressAutoHyphens/>
      <w:spacing w:before="322"/>
      <w:ind w:left="1133" w:firstLine="0"/>
      <w:outlineLvl w:val="7"/>
    </w:pPr>
    <w:rPr>
      <w:rFonts w:ascii="Bookman Old Style" w:hAnsi="Bookman Old Style"/>
      <w:b/>
      <w:bCs/>
      <w:color w:val="000000"/>
      <w:spacing w:val="-1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31048"/>
    <w:pPr>
      <w:keepNext/>
      <w:numPr>
        <w:ilvl w:val="8"/>
        <w:numId w:val="5"/>
      </w:numPr>
      <w:shd w:val="clear" w:color="auto" w:fill="FFFFFF"/>
      <w:suppressAutoHyphens/>
      <w:ind w:left="2717" w:firstLine="0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310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31048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31048"/>
    <w:rPr>
      <w:rFonts w:ascii="Times New Roman" w:eastAsia="Batang" w:hAnsi="Times New Roman" w:cs="Times New Roman"/>
      <w:b/>
      <w:i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310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310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3104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31048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31048"/>
    <w:rPr>
      <w:rFonts w:ascii="Bookman Old Style" w:eastAsia="Times New Roman" w:hAnsi="Bookman Old Style" w:cs="Arial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31048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31048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ar-SA"/>
    </w:rPr>
  </w:style>
  <w:style w:type="paragraph" w:styleId="a3">
    <w:name w:val="Body Text Indent"/>
    <w:basedOn w:val="a"/>
    <w:link w:val="a4"/>
    <w:rsid w:val="00A31048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31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A31048"/>
    <w:rPr>
      <w:i/>
      <w:iCs/>
    </w:rPr>
  </w:style>
  <w:style w:type="paragraph" w:customStyle="1" w:styleId="ConsPlusNormal">
    <w:name w:val="ConsPlusNormal"/>
    <w:rsid w:val="00A31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9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90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5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2017-03-15T09:39:00Z</dcterms:created>
  <dcterms:modified xsi:type="dcterms:W3CDTF">2018-02-07T10:33:00Z</dcterms:modified>
</cp:coreProperties>
</file>