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A9" w:rsidRDefault="00012AA9" w:rsidP="007D5149">
      <w:pPr>
        <w:suppressAutoHyphens/>
        <w:spacing w:line="240" w:lineRule="auto"/>
        <w:jc w:val="center"/>
        <w:rPr>
          <w:rFonts w:eastAsia="Times New Roman" w:cs="Times New Roman"/>
          <w:b/>
          <w:sz w:val="20"/>
          <w:szCs w:val="20"/>
          <w:lang w:eastAsia="ar-SA"/>
        </w:rPr>
      </w:pPr>
    </w:p>
    <w:p w:rsidR="00012AA9" w:rsidRDefault="00012AA9" w:rsidP="007D5149">
      <w:pPr>
        <w:suppressAutoHyphens/>
        <w:spacing w:line="240" w:lineRule="auto"/>
        <w:jc w:val="center"/>
        <w:rPr>
          <w:rFonts w:eastAsia="Times New Roman" w:cs="Times New Roman"/>
          <w:b/>
          <w:sz w:val="20"/>
          <w:szCs w:val="20"/>
          <w:lang w:eastAsia="ar-SA"/>
        </w:rPr>
      </w:pPr>
    </w:p>
    <w:p w:rsidR="007D5149" w:rsidRPr="00352D40" w:rsidRDefault="007D5149" w:rsidP="007D5149">
      <w:pPr>
        <w:suppressAutoHyphens/>
        <w:spacing w:line="240" w:lineRule="auto"/>
        <w:jc w:val="center"/>
        <w:rPr>
          <w:rFonts w:eastAsia="Times New Roman" w:cs="Times New Roman"/>
          <w:b/>
          <w:sz w:val="20"/>
          <w:szCs w:val="20"/>
          <w:lang w:eastAsia="ar-SA"/>
        </w:rPr>
      </w:pPr>
      <w:bookmarkStart w:id="0" w:name="_GoBack"/>
      <w:bookmarkEnd w:id="0"/>
      <w:r w:rsidRPr="00352D40">
        <w:rPr>
          <w:rFonts w:eastAsia="Times New Roman" w:cs="Times New Roman"/>
          <w:noProof/>
          <w:sz w:val="20"/>
          <w:szCs w:val="20"/>
          <w:lang w:eastAsia="ru-RU"/>
        </w:rPr>
        <w:drawing>
          <wp:inline distT="0" distB="0" distL="0" distR="0" wp14:anchorId="7FDF90F4" wp14:editId="3EC8EC15">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7D5149" w:rsidRPr="00352D40" w:rsidRDefault="007D5149" w:rsidP="007D5149">
      <w:pPr>
        <w:suppressAutoHyphens/>
        <w:spacing w:line="240" w:lineRule="auto"/>
        <w:jc w:val="center"/>
        <w:rPr>
          <w:rFonts w:eastAsia="Times New Roman" w:cs="Times New Roman"/>
          <w:b/>
          <w:sz w:val="20"/>
          <w:szCs w:val="20"/>
          <w:lang w:eastAsia="ar-SA"/>
        </w:rPr>
      </w:pPr>
    </w:p>
    <w:p w:rsidR="007D5149" w:rsidRPr="00352D40" w:rsidRDefault="007D5149" w:rsidP="007D5149">
      <w:pPr>
        <w:suppressAutoHyphens/>
        <w:spacing w:line="240" w:lineRule="auto"/>
        <w:jc w:val="center"/>
        <w:rPr>
          <w:rFonts w:eastAsia="Times New Roman" w:cs="Times New Roman"/>
          <w:b/>
          <w:bCs/>
          <w:sz w:val="22"/>
          <w:lang w:eastAsia="ar-SA"/>
        </w:rPr>
      </w:pPr>
      <w:r w:rsidRPr="00352D40">
        <w:rPr>
          <w:rFonts w:eastAsia="Times New Roman" w:cs="Times New Roman"/>
          <w:b/>
          <w:bCs/>
          <w:sz w:val="22"/>
          <w:lang w:eastAsia="ar-SA"/>
        </w:rPr>
        <w:t>АДМИНИСТРАЦИЯ МУНИЦИПАЛЬНОГО ОБРАЗОВАНИЯ «ГЛАЗОВСКИЙ РАЙОН»</w:t>
      </w: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 МУНИЦИПАЛ КЫЛДЫТЭТЛЭН АДМИНИСТРАЦИЕЗ</w:t>
      </w:r>
    </w:p>
    <w:p w:rsidR="007D5149" w:rsidRPr="00352D40" w:rsidRDefault="007D5149" w:rsidP="007D5149">
      <w:pPr>
        <w:suppressAutoHyphens/>
        <w:spacing w:line="240" w:lineRule="auto"/>
        <w:ind w:left="-540" w:firstLine="540"/>
        <w:jc w:val="center"/>
        <w:rPr>
          <w:rFonts w:eastAsia="Times New Roman" w:cs="Times New Roman"/>
          <w:b/>
          <w:bCs/>
          <w:sz w:val="20"/>
          <w:szCs w:val="20"/>
          <w:lang w:eastAsia="ar-SA"/>
        </w:rPr>
      </w:pP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(АДМИНИСТРАЦИЯ ГЛАЗОВСКОГО РАЙОНА)</w:t>
      </w: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ЁРОСЛЭН АДМИНИСТРАЦИЕЗ)</w:t>
      </w:r>
    </w:p>
    <w:p w:rsidR="007D5149" w:rsidRPr="00352D40" w:rsidRDefault="007D5149" w:rsidP="007D5149">
      <w:pPr>
        <w:suppressAutoHyphens/>
        <w:spacing w:line="240" w:lineRule="auto"/>
        <w:rPr>
          <w:rFonts w:eastAsia="Times New Roman" w:cs="Times New Roman"/>
          <w:sz w:val="20"/>
          <w:szCs w:val="20"/>
          <w:lang w:eastAsia="ar-SA"/>
        </w:rPr>
      </w:pPr>
    </w:p>
    <w:p w:rsidR="007D5149" w:rsidRDefault="007D5149" w:rsidP="007D5149">
      <w:pPr>
        <w:keepNext/>
        <w:tabs>
          <w:tab w:val="left" w:pos="0"/>
        </w:tabs>
        <w:suppressAutoHyphens/>
        <w:spacing w:line="240" w:lineRule="auto"/>
        <w:jc w:val="center"/>
        <w:outlineLvl w:val="2"/>
        <w:rPr>
          <w:rFonts w:eastAsia="Times New Roman" w:cs="Times New Roman"/>
          <w:b/>
          <w:spacing w:val="-20"/>
          <w:sz w:val="32"/>
          <w:szCs w:val="28"/>
          <w:lang w:eastAsia="ar-SA"/>
        </w:rPr>
      </w:pPr>
      <w:r w:rsidRPr="00352D40">
        <w:rPr>
          <w:rFonts w:eastAsia="Times New Roman" w:cs="Times New Roman"/>
          <w:b/>
          <w:spacing w:val="-20"/>
          <w:sz w:val="32"/>
          <w:szCs w:val="28"/>
          <w:lang w:eastAsia="ar-SA"/>
        </w:rPr>
        <w:t>ПОСТАНОВЛЕНИЕ</w:t>
      </w:r>
    </w:p>
    <w:p w:rsidR="00F053EF" w:rsidRPr="00352D40" w:rsidRDefault="00F053EF" w:rsidP="00F053EF">
      <w:pPr>
        <w:shd w:val="clear" w:color="auto" w:fill="FFFFFF"/>
        <w:tabs>
          <w:tab w:val="left" w:pos="9010"/>
        </w:tabs>
        <w:suppressAutoHyphens/>
        <w:spacing w:before="264" w:line="240" w:lineRule="auto"/>
        <w:ind w:left="19"/>
        <w:rPr>
          <w:rFonts w:eastAsia="Times New Roman" w:cs="Times New Roman"/>
          <w:szCs w:val="24"/>
          <w:lang w:eastAsia="ar-SA"/>
        </w:rPr>
      </w:pPr>
      <w:r>
        <w:rPr>
          <w:rFonts w:eastAsia="Times New Roman" w:cs="Times New Roman"/>
          <w:b/>
          <w:bCs/>
          <w:spacing w:val="-5"/>
          <w:szCs w:val="24"/>
          <w:lang w:eastAsia="ar-SA"/>
        </w:rPr>
        <w:t xml:space="preserve"> </w:t>
      </w:r>
      <w:r w:rsidR="003F41D1">
        <w:rPr>
          <w:rFonts w:eastAsia="Times New Roman" w:cs="Times New Roman"/>
          <w:b/>
          <w:bCs/>
          <w:spacing w:val="-5"/>
          <w:szCs w:val="24"/>
          <w:lang w:eastAsia="ar-SA"/>
        </w:rPr>
        <w:t>января 2018</w:t>
      </w:r>
      <w:r w:rsidRPr="00352D40">
        <w:rPr>
          <w:rFonts w:eastAsia="Times New Roman" w:cs="Times New Roman"/>
          <w:b/>
          <w:bCs/>
          <w:spacing w:val="-5"/>
          <w:szCs w:val="24"/>
          <w:lang w:eastAsia="ar-SA"/>
        </w:rPr>
        <w:t xml:space="preserve"> года</w:t>
      </w:r>
      <w:r w:rsidRPr="00352D40">
        <w:rPr>
          <w:rFonts w:eastAsia="Times New Roman" w:cs="Times New Roman"/>
          <w:b/>
          <w:bCs/>
          <w:szCs w:val="24"/>
          <w:lang w:eastAsia="ar-SA"/>
        </w:rPr>
        <w:t xml:space="preserve">                                                                                 </w:t>
      </w:r>
      <w:r>
        <w:rPr>
          <w:rFonts w:eastAsia="Times New Roman" w:cs="Times New Roman"/>
          <w:b/>
          <w:bCs/>
          <w:szCs w:val="24"/>
          <w:lang w:eastAsia="ar-SA"/>
        </w:rPr>
        <w:t xml:space="preserve">                   </w:t>
      </w:r>
      <w:r w:rsidRPr="00352D40">
        <w:rPr>
          <w:rFonts w:eastAsia="Times New Roman" w:cs="Times New Roman"/>
          <w:b/>
          <w:bCs/>
          <w:color w:val="000000"/>
          <w:spacing w:val="-5"/>
          <w:szCs w:val="24"/>
          <w:lang w:eastAsia="ar-SA"/>
        </w:rPr>
        <w:t xml:space="preserve">№ </w:t>
      </w:r>
    </w:p>
    <w:p w:rsidR="00F053EF" w:rsidRPr="00352D40" w:rsidRDefault="00F053EF" w:rsidP="00F053EF">
      <w:pPr>
        <w:shd w:val="clear" w:color="auto" w:fill="FFFFFF"/>
        <w:suppressAutoHyphens/>
        <w:spacing w:line="240" w:lineRule="auto"/>
        <w:ind w:left="3874"/>
        <w:rPr>
          <w:rFonts w:eastAsia="Times New Roman" w:cs="Times New Roman"/>
          <w:b/>
          <w:bCs/>
          <w:color w:val="000000"/>
          <w:spacing w:val="-4"/>
          <w:szCs w:val="24"/>
          <w:lang w:eastAsia="ar-SA"/>
        </w:rPr>
      </w:pPr>
    </w:p>
    <w:p w:rsidR="00F053EF" w:rsidRPr="00352D40" w:rsidRDefault="00F053EF" w:rsidP="00F053EF">
      <w:pPr>
        <w:shd w:val="clear" w:color="auto" w:fill="FFFFFF"/>
        <w:suppressAutoHyphens/>
        <w:spacing w:line="240" w:lineRule="auto"/>
        <w:ind w:left="3874"/>
        <w:rPr>
          <w:rFonts w:eastAsia="Times New Roman" w:cs="Times New Roman"/>
          <w:szCs w:val="24"/>
          <w:lang w:eastAsia="ar-SA"/>
        </w:rPr>
      </w:pPr>
      <w:r w:rsidRPr="00352D40">
        <w:rPr>
          <w:rFonts w:eastAsia="Times New Roman" w:cs="Times New Roman"/>
          <w:b/>
          <w:bCs/>
          <w:color w:val="000000"/>
          <w:spacing w:val="-4"/>
          <w:szCs w:val="24"/>
          <w:lang w:eastAsia="ar-SA"/>
        </w:rPr>
        <w:t>город Глазов</w:t>
      </w:r>
    </w:p>
    <w:p w:rsidR="00F053EF" w:rsidRPr="00352D40" w:rsidRDefault="00F053EF" w:rsidP="00F053EF">
      <w:pPr>
        <w:shd w:val="clear" w:color="auto" w:fill="FFFFFF"/>
        <w:suppressAutoHyphens/>
        <w:spacing w:line="240" w:lineRule="auto"/>
        <w:jc w:val="both"/>
        <w:rPr>
          <w:rFonts w:eastAsia="Times New Roman" w:cs="Times New Roman"/>
          <w:color w:val="000000"/>
          <w:szCs w:val="24"/>
          <w:lang w:eastAsia="ar-SA"/>
        </w:rPr>
      </w:pPr>
    </w:p>
    <w:p w:rsidR="00F053EF" w:rsidRPr="00352D40" w:rsidRDefault="00F053EF" w:rsidP="00F053EF">
      <w:pPr>
        <w:shd w:val="clear" w:color="auto" w:fill="FFFFFF"/>
        <w:suppressAutoHyphens/>
        <w:spacing w:line="240" w:lineRule="auto"/>
        <w:jc w:val="both"/>
        <w:rPr>
          <w:rFonts w:eastAsia="Times New Roman" w:cs="Times New Roman"/>
          <w:b/>
          <w:bCs/>
          <w:color w:val="000000"/>
          <w:szCs w:val="24"/>
          <w:lang w:eastAsia="ar-SA"/>
        </w:rPr>
      </w:pPr>
      <w:r w:rsidRPr="00352D40">
        <w:rPr>
          <w:rFonts w:eastAsia="Times New Roman" w:cs="Times New Roman"/>
          <w:b/>
          <w:color w:val="000000"/>
          <w:szCs w:val="24"/>
          <w:lang w:eastAsia="ar-SA"/>
        </w:rPr>
        <w:t xml:space="preserve">О внесении изменений в муниципальную </w:t>
      </w:r>
    </w:p>
    <w:p w:rsidR="00F053EF" w:rsidRDefault="00F053EF" w:rsidP="00F053EF">
      <w:pPr>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программу</w:t>
      </w:r>
      <w:r w:rsidRPr="00352D40">
        <w:rPr>
          <w:rFonts w:eastAsia="Times New Roman" w:cs="Times New Roman"/>
          <w:b/>
          <w:bCs/>
          <w:color w:val="000000"/>
          <w:szCs w:val="24"/>
          <w:lang w:eastAsia="ar-SA"/>
        </w:rPr>
        <w:t xml:space="preserve"> «Развитие культуры на 2015-2020 годы» </w:t>
      </w:r>
    </w:p>
    <w:p w:rsidR="00F053EF" w:rsidRPr="00352D40" w:rsidRDefault="00F053EF" w:rsidP="00F053EF">
      <w:pPr>
        <w:spacing w:line="240" w:lineRule="auto"/>
        <w:rPr>
          <w:rFonts w:eastAsia="Times New Roman" w:cs="Times New Roman"/>
          <w:b/>
          <w:szCs w:val="24"/>
          <w:lang w:eastAsia="ru-RU"/>
        </w:rPr>
      </w:pPr>
      <w:r w:rsidRPr="00352D40">
        <w:rPr>
          <w:rFonts w:eastAsia="Times New Roman" w:cs="Times New Roman"/>
          <w:b/>
          <w:color w:val="000000"/>
          <w:szCs w:val="24"/>
          <w:lang w:eastAsia="ar-SA"/>
        </w:rPr>
        <w:t>муниципального образования «Глазовский район»</w:t>
      </w:r>
      <w:r w:rsidRPr="00352D40">
        <w:rPr>
          <w:rFonts w:eastAsia="Times New Roman" w:cs="Times New Roman"/>
          <w:b/>
          <w:bCs/>
          <w:color w:val="000000"/>
          <w:szCs w:val="24"/>
          <w:lang w:eastAsia="ar-SA"/>
        </w:rPr>
        <w:t>,</w:t>
      </w:r>
    </w:p>
    <w:p w:rsidR="00F053EF" w:rsidRPr="00352D40" w:rsidRDefault="00F053EF" w:rsidP="00F053EF">
      <w:pPr>
        <w:shd w:val="clear" w:color="auto" w:fill="FFFFFF"/>
        <w:suppressAutoHyphens/>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утвержденную</w:t>
      </w:r>
      <w:r w:rsidRPr="00352D40">
        <w:rPr>
          <w:rFonts w:eastAsia="Times New Roman" w:cs="Times New Roman"/>
          <w:b/>
          <w:bCs/>
          <w:color w:val="000000"/>
          <w:szCs w:val="24"/>
          <w:lang w:eastAsia="ar-SA"/>
        </w:rPr>
        <w:t xml:space="preserve">   постановлением Администрации</w:t>
      </w:r>
    </w:p>
    <w:p w:rsidR="00F053EF" w:rsidRPr="00352D40" w:rsidRDefault="00F053EF" w:rsidP="00F053EF">
      <w:pPr>
        <w:shd w:val="clear" w:color="auto" w:fill="FFFFFF"/>
        <w:suppressAutoHyphens/>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муниципального образования «Глазовский район» от 15.03.2017 № 46</w:t>
      </w:r>
      <w:r w:rsidRPr="00352D40">
        <w:rPr>
          <w:rFonts w:eastAsia="Times New Roman" w:cs="Times New Roman"/>
          <w:b/>
          <w:bCs/>
          <w:color w:val="000000"/>
          <w:szCs w:val="24"/>
          <w:lang w:eastAsia="ar-SA"/>
        </w:rPr>
        <w:t xml:space="preserve"> </w:t>
      </w:r>
    </w:p>
    <w:p w:rsidR="00F053EF" w:rsidRPr="00352D40" w:rsidRDefault="00F053EF" w:rsidP="00F053EF">
      <w:pPr>
        <w:shd w:val="clear" w:color="auto" w:fill="FFFFFF"/>
        <w:suppressAutoHyphens/>
        <w:spacing w:line="240" w:lineRule="auto"/>
        <w:jc w:val="both"/>
        <w:rPr>
          <w:rFonts w:eastAsia="Times New Roman" w:cs="Times New Roman"/>
          <w:color w:val="000000"/>
          <w:szCs w:val="24"/>
          <w:lang w:eastAsia="ar-SA"/>
        </w:rPr>
      </w:pPr>
    </w:p>
    <w:p w:rsidR="00F053EF" w:rsidRDefault="00F053EF" w:rsidP="00F053EF">
      <w:pPr>
        <w:shd w:val="clear" w:color="auto" w:fill="FFFFFF"/>
        <w:suppressAutoHyphens/>
        <w:spacing w:line="240" w:lineRule="auto"/>
        <w:ind w:right="281" w:firstLine="720"/>
        <w:jc w:val="both"/>
        <w:rPr>
          <w:rFonts w:eastAsia="Times New Roman" w:cs="Times New Roman"/>
          <w:b/>
          <w:bCs/>
          <w:szCs w:val="24"/>
          <w:lang w:eastAsia="ar-SA"/>
        </w:rPr>
      </w:pPr>
      <w:r w:rsidRPr="00352D40">
        <w:rPr>
          <w:rFonts w:eastAsia="Times New Roman" w:cs="Times New Roman"/>
          <w:color w:val="000000"/>
          <w:szCs w:val="24"/>
          <w:lang w:eastAsia="ar-SA"/>
        </w:rPr>
        <w:t xml:space="preserve">В  соответствии со </w:t>
      </w:r>
      <w:r w:rsidRPr="00352D40">
        <w:rPr>
          <w:rFonts w:eastAsia="Times New Roman" w:cs="Times New Roman"/>
          <w:szCs w:val="24"/>
          <w:lang w:eastAsia="ar-SA"/>
        </w:rPr>
        <w:t>статьей 179 Бюджетного кодекса Российской Федерации,</w:t>
      </w:r>
      <w:r>
        <w:rPr>
          <w:rFonts w:eastAsia="Times New Roman" w:cs="Times New Roman"/>
          <w:szCs w:val="24"/>
          <w:lang w:eastAsia="ar-SA"/>
        </w:rPr>
        <w:t xml:space="preserve"> </w:t>
      </w:r>
      <w:r w:rsidRPr="00352D40">
        <w:rPr>
          <w:rFonts w:eastAsia="Times New Roman" w:cs="Times New Roman"/>
          <w:szCs w:val="24"/>
          <w:lang w:eastAsia="ar-SA"/>
        </w:rPr>
        <w:t xml:space="preserve">руководствуясь Постановлением  Администрации муниципального образования </w:t>
      </w:r>
      <w:r>
        <w:rPr>
          <w:rFonts w:eastAsia="Times New Roman" w:cs="Times New Roman"/>
          <w:szCs w:val="24"/>
          <w:lang w:eastAsia="ar-SA"/>
        </w:rPr>
        <w:t>«Глазовский район» от 30.09.2015 года № 122.2</w:t>
      </w:r>
      <w:r w:rsidRPr="00352D40">
        <w:rPr>
          <w:rFonts w:eastAsia="Times New Roman" w:cs="Times New Roman"/>
          <w:szCs w:val="24"/>
          <w:lang w:eastAsia="ar-SA"/>
        </w:rPr>
        <w:t xml:space="preserve"> «Об утверждении Порядка разработки, реализации и оценки эффективности муниципальных программ  муниципального образования «Глазовский район», Уставом муниципального образования «Глазовский район» </w:t>
      </w:r>
      <w:r>
        <w:rPr>
          <w:rFonts w:eastAsia="Times New Roman" w:cs="Times New Roman"/>
          <w:b/>
          <w:bCs/>
          <w:szCs w:val="24"/>
          <w:lang w:eastAsia="ar-SA"/>
        </w:rPr>
        <w:t>ПОСТАНОВЛЯЮ</w:t>
      </w:r>
      <w:r w:rsidRPr="00352D40">
        <w:rPr>
          <w:rFonts w:eastAsia="Times New Roman" w:cs="Times New Roman"/>
          <w:b/>
          <w:bCs/>
          <w:szCs w:val="24"/>
          <w:lang w:eastAsia="ar-SA"/>
        </w:rPr>
        <w:t>:</w:t>
      </w:r>
    </w:p>
    <w:p w:rsidR="00F053EF" w:rsidRDefault="00F053EF" w:rsidP="00F053EF">
      <w:pPr>
        <w:shd w:val="clear" w:color="auto" w:fill="FFFFFF"/>
        <w:suppressAutoHyphens/>
        <w:spacing w:line="240" w:lineRule="auto"/>
        <w:ind w:right="281" w:firstLine="720"/>
        <w:jc w:val="both"/>
        <w:rPr>
          <w:rFonts w:eastAsia="Times New Roman" w:cs="Times New Roman"/>
          <w:szCs w:val="24"/>
          <w:lang w:eastAsia="ar-SA"/>
        </w:rPr>
      </w:pPr>
    </w:p>
    <w:p w:rsidR="00F053EF" w:rsidRPr="00145E81" w:rsidRDefault="00F053EF" w:rsidP="00F053EF">
      <w:pPr>
        <w:pStyle w:val="a4"/>
        <w:shd w:val="clear" w:color="auto" w:fill="FFFFFF"/>
        <w:suppressAutoHyphens/>
        <w:spacing w:line="240" w:lineRule="auto"/>
        <w:ind w:left="0" w:right="281"/>
        <w:jc w:val="both"/>
        <w:rPr>
          <w:rFonts w:eastAsia="Times New Roman" w:cs="Times New Roman"/>
          <w:szCs w:val="24"/>
          <w:lang w:eastAsia="ar-SA"/>
        </w:rPr>
      </w:pPr>
      <w:r w:rsidRPr="00C81492">
        <w:rPr>
          <w:rFonts w:eastAsia="Times New Roman" w:cs="Times New Roman"/>
          <w:b/>
          <w:szCs w:val="24"/>
          <w:lang w:eastAsia="ar-SA"/>
        </w:rPr>
        <w:t xml:space="preserve">      1.</w:t>
      </w:r>
      <w:r w:rsidRPr="00CC7A19">
        <w:rPr>
          <w:rFonts w:eastAsia="Times New Roman" w:cs="Times New Roman"/>
          <w:color w:val="000000"/>
          <w:szCs w:val="24"/>
          <w:lang w:eastAsia="ar-SA"/>
        </w:rPr>
        <w:t xml:space="preserve"> Внести в муниципальную программу «Разви</w:t>
      </w:r>
      <w:r>
        <w:rPr>
          <w:rFonts w:eastAsia="Times New Roman" w:cs="Times New Roman"/>
          <w:color w:val="000000"/>
          <w:szCs w:val="24"/>
          <w:lang w:eastAsia="ar-SA"/>
        </w:rPr>
        <w:t xml:space="preserve">тие культуры на 2015-2020                                                                                                                                                                                                                                                                                                                                                                                                                                                                                                                                                   </w:t>
      </w:r>
      <w:r w:rsidRPr="00145E81">
        <w:rPr>
          <w:rFonts w:eastAsia="Times New Roman" w:cs="Times New Roman"/>
          <w:color w:val="000000"/>
          <w:szCs w:val="24"/>
          <w:lang w:eastAsia="ar-SA"/>
        </w:rPr>
        <w:t>годы» муниципального образования «Глазовский район» изменения, изложив в следующей редакции:</w:t>
      </w:r>
    </w:p>
    <w:p w:rsidR="00F053EF" w:rsidRDefault="00F053EF" w:rsidP="00376E01">
      <w:pPr>
        <w:pStyle w:val="a4"/>
        <w:numPr>
          <w:ilvl w:val="0"/>
          <w:numId w:val="1"/>
        </w:numPr>
        <w:shd w:val="clear" w:color="auto" w:fill="FFFFFF"/>
        <w:suppressAutoHyphens/>
        <w:spacing w:line="240" w:lineRule="auto"/>
        <w:ind w:right="281"/>
        <w:jc w:val="both"/>
        <w:rPr>
          <w:rFonts w:eastAsia="Times New Roman" w:cs="Times New Roman"/>
          <w:szCs w:val="24"/>
          <w:lang w:eastAsia="ar-SA"/>
        </w:rPr>
      </w:pPr>
      <w:r>
        <w:rPr>
          <w:rFonts w:eastAsia="Times New Roman" w:cs="Times New Roman"/>
          <w:szCs w:val="24"/>
          <w:lang w:eastAsia="ar-SA"/>
        </w:rPr>
        <w:t>Паспорт муниципальной программы</w:t>
      </w:r>
      <w:r w:rsidRPr="00145E81">
        <w:rPr>
          <w:rFonts w:eastAsia="Times New Roman" w:cs="Times New Roman"/>
          <w:szCs w:val="24"/>
          <w:lang w:eastAsia="ar-SA"/>
        </w:rPr>
        <w:t xml:space="preserve"> </w:t>
      </w:r>
      <w:r>
        <w:rPr>
          <w:rFonts w:eastAsia="Times New Roman" w:cs="Times New Roman"/>
          <w:szCs w:val="24"/>
          <w:lang w:eastAsia="ar-SA"/>
        </w:rPr>
        <w:t>«Развитие культуры на 2015-2020</w:t>
      </w:r>
    </w:p>
    <w:p w:rsidR="00F053EF" w:rsidRDefault="00F053EF" w:rsidP="00F053EF">
      <w:pPr>
        <w:pStyle w:val="a4"/>
        <w:shd w:val="clear" w:color="auto" w:fill="FFFFFF"/>
        <w:suppressAutoHyphens/>
        <w:spacing w:line="240" w:lineRule="auto"/>
        <w:ind w:left="1170" w:right="281"/>
        <w:jc w:val="both"/>
        <w:rPr>
          <w:rFonts w:eastAsia="Times New Roman" w:cs="Times New Roman"/>
          <w:szCs w:val="24"/>
          <w:lang w:eastAsia="ar-SA"/>
        </w:rPr>
      </w:pPr>
      <w:r w:rsidRPr="00145E81">
        <w:rPr>
          <w:rFonts w:eastAsia="Times New Roman" w:cs="Times New Roman"/>
          <w:szCs w:val="24"/>
          <w:lang w:eastAsia="ar-SA"/>
        </w:rPr>
        <w:t>годы» муниципального образования «Глазовский район»</w:t>
      </w:r>
      <w:r>
        <w:rPr>
          <w:rFonts w:eastAsia="Times New Roman" w:cs="Times New Roman"/>
          <w:szCs w:val="24"/>
          <w:lang w:eastAsia="ar-SA"/>
        </w:rPr>
        <w:t xml:space="preserve"> (Прилагается)</w:t>
      </w:r>
      <w:r w:rsidR="00CB2186">
        <w:rPr>
          <w:rFonts w:eastAsia="Times New Roman" w:cs="Times New Roman"/>
          <w:szCs w:val="24"/>
          <w:lang w:eastAsia="ar-SA"/>
        </w:rPr>
        <w:t>.</w:t>
      </w:r>
    </w:p>
    <w:p w:rsidR="00F053EF" w:rsidRPr="00CC7A19" w:rsidRDefault="00F053EF" w:rsidP="00376E01">
      <w:pPr>
        <w:pStyle w:val="a4"/>
        <w:numPr>
          <w:ilvl w:val="0"/>
          <w:numId w:val="1"/>
        </w:numPr>
        <w:suppressAutoHyphens/>
        <w:spacing w:after="200"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 xml:space="preserve">Приложение № 2 «Перечень основных мероприятий муниципальной программы» (Прилагается). </w:t>
      </w:r>
    </w:p>
    <w:p w:rsidR="00F053EF" w:rsidRPr="006223B0" w:rsidRDefault="00F053EF" w:rsidP="00376E01">
      <w:pPr>
        <w:pStyle w:val="a4"/>
        <w:numPr>
          <w:ilvl w:val="0"/>
          <w:numId w:val="1"/>
        </w:numPr>
        <w:spacing w:line="240" w:lineRule="auto"/>
        <w:ind w:right="283"/>
        <w:jc w:val="both"/>
        <w:rPr>
          <w:rFonts w:eastAsia="Times New Roman" w:cs="Times New Roman"/>
          <w:color w:val="000000"/>
          <w:szCs w:val="24"/>
          <w:lang w:eastAsia="ar-SA"/>
        </w:rPr>
      </w:pPr>
      <w:r w:rsidRPr="006223B0">
        <w:rPr>
          <w:rFonts w:eastAsia="Times New Roman" w:cs="Times New Roman"/>
          <w:color w:val="000000"/>
          <w:szCs w:val="24"/>
          <w:lang w:eastAsia="ar-SA"/>
        </w:rPr>
        <w:t xml:space="preserve">Приложение № 5  «Ресурсное обеспечение реализации муниципальной программы за счет средств бюджета муниципального образования «Глазовский район» (Прилагается). </w:t>
      </w:r>
    </w:p>
    <w:p w:rsidR="00F053EF" w:rsidRDefault="00F053EF" w:rsidP="00376E01">
      <w:pPr>
        <w:numPr>
          <w:ilvl w:val="0"/>
          <w:numId w:val="1"/>
        </w:numPr>
        <w:suppressAutoHyphens/>
        <w:spacing w:line="240" w:lineRule="auto"/>
        <w:ind w:right="281"/>
        <w:contextualSpacing/>
        <w:jc w:val="both"/>
        <w:rPr>
          <w:rFonts w:eastAsia="Times New Roman" w:cs="Times New Roman"/>
          <w:color w:val="000000"/>
          <w:szCs w:val="24"/>
          <w:lang w:eastAsia="ar-SA"/>
        </w:rPr>
      </w:pPr>
      <w:r w:rsidRPr="00352D40">
        <w:rPr>
          <w:rFonts w:eastAsia="Times New Roman" w:cs="Times New Roman"/>
          <w:color w:val="000000"/>
          <w:szCs w:val="24"/>
          <w:lang w:eastAsia="ar-SA"/>
        </w:rPr>
        <w:t>Приложение № 6 «Прогнозная (справочная) оценка ресурсного обеспечения реализации муниципальной программы за счет всех источников финансирования» (Прилагается).</w:t>
      </w:r>
    </w:p>
    <w:p w:rsidR="00F053EF" w:rsidRDefault="00F053EF" w:rsidP="00376E01">
      <w:pPr>
        <w:pStyle w:val="a4"/>
        <w:numPr>
          <w:ilvl w:val="0"/>
          <w:numId w:val="2"/>
        </w:num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Отделу экономики Администрации муницип</w:t>
      </w:r>
      <w:r>
        <w:rPr>
          <w:rFonts w:eastAsia="Times New Roman" w:cs="Times New Roman"/>
          <w:color w:val="000000"/>
          <w:szCs w:val="24"/>
          <w:lang w:eastAsia="ar-SA"/>
        </w:rPr>
        <w:t>ального образования «Глазовский</w:t>
      </w:r>
    </w:p>
    <w:p w:rsidR="00F053EF" w:rsidRDefault="00F053EF" w:rsidP="00F053EF">
      <w:p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 xml:space="preserve">район» разместить настоящее постановление на официальном портале муниципального </w:t>
      </w:r>
      <w:r>
        <w:rPr>
          <w:rFonts w:eastAsia="Times New Roman" w:cs="Times New Roman"/>
          <w:color w:val="000000"/>
          <w:szCs w:val="24"/>
          <w:lang w:eastAsia="ar-SA"/>
        </w:rPr>
        <w:t>образования «Глазовский район».</w:t>
      </w:r>
    </w:p>
    <w:p w:rsidR="00F053EF" w:rsidRDefault="00F053EF" w:rsidP="00376E01">
      <w:pPr>
        <w:pStyle w:val="a4"/>
        <w:numPr>
          <w:ilvl w:val="0"/>
          <w:numId w:val="2"/>
        </w:num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Контроль за исполнением настоящего постано</w:t>
      </w:r>
      <w:r>
        <w:rPr>
          <w:rFonts w:eastAsia="Times New Roman" w:cs="Times New Roman"/>
          <w:color w:val="000000"/>
          <w:szCs w:val="24"/>
          <w:lang w:eastAsia="ar-SA"/>
        </w:rPr>
        <w:t>вления возложить на заместителя</w:t>
      </w:r>
    </w:p>
    <w:p w:rsidR="00F053EF" w:rsidRPr="00CC7A19" w:rsidRDefault="00F053EF" w:rsidP="00F053EF">
      <w:p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главы Администрации муниципального образования «Глазовский район» по социальным вопросам Е.А.</w:t>
      </w:r>
      <w:r>
        <w:rPr>
          <w:rFonts w:eastAsia="Times New Roman" w:cs="Times New Roman"/>
          <w:color w:val="000000"/>
          <w:szCs w:val="24"/>
          <w:lang w:eastAsia="ar-SA"/>
        </w:rPr>
        <w:t xml:space="preserve"> </w:t>
      </w:r>
      <w:r w:rsidRPr="00CC7A19">
        <w:rPr>
          <w:rFonts w:eastAsia="Times New Roman" w:cs="Times New Roman"/>
          <w:color w:val="000000"/>
          <w:szCs w:val="24"/>
          <w:lang w:eastAsia="ar-SA"/>
        </w:rPr>
        <w:t>Попову.</w:t>
      </w:r>
    </w:p>
    <w:p w:rsidR="00F053EF" w:rsidRDefault="00F053EF" w:rsidP="00F053EF">
      <w:pPr>
        <w:suppressAutoHyphens/>
        <w:spacing w:line="240" w:lineRule="auto"/>
        <w:ind w:right="281"/>
        <w:jc w:val="both"/>
        <w:rPr>
          <w:rFonts w:eastAsia="Times New Roman" w:cs="Times New Roman"/>
          <w:b/>
          <w:szCs w:val="24"/>
          <w:lang w:eastAsia="ar-SA"/>
        </w:rPr>
      </w:pPr>
    </w:p>
    <w:p w:rsidR="00F053EF" w:rsidRPr="00CC7A19" w:rsidRDefault="00F053EF" w:rsidP="00F053EF">
      <w:pPr>
        <w:suppressAutoHyphens/>
        <w:spacing w:line="240" w:lineRule="auto"/>
        <w:ind w:right="281"/>
        <w:jc w:val="both"/>
        <w:rPr>
          <w:rFonts w:eastAsia="Times New Roman" w:cs="Times New Roman"/>
          <w:b/>
          <w:szCs w:val="24"/>
          <w:lang w:eastAsia="ar-SA"/>
        </w:rPr>
      </w:pPr>
      <w:r w:rsidRPr="00CC7A19">
        <w:rPr>
          <w:rFonts w:eastAsia="Times New Roman" w:cs="Times New Roman"/>
          <w:b/>
          <w:szCs w:val="24"/>
          <w:lang w:eastAsia="ar-SA"/>
        </w:rPr>
        <w:t>Глава  муниципального</w:t>
      </w:r>
    </w:p>
    <w:p w:rsidR="00F053EF" w:rsidRPr="002F23CD" w:rsidRDefault="00F053EF" w:rsidP="00F053EF">
      <w:pPr>
        <w:suppressAutoHyphens/>
        <w:spacing w:line="240" w:lineRule="auto"/>
        <w:ind w:right="281"/>
        <w:jc w:val="both"/>
        <w:rPr>
          <w:rFonts w:eastAsia="Times New Roman" w:cs="Times New Roman"/>
          <w:b/>
          <w:szCs w:val="24"/>
          <w:lang w:eastAsia="ar-SA"/>
        </w:rPr>
      </w:pPr>
      <w:r w:rsidRPr="00CC7A19">
        <w:rPr>
          <w:rFonts w:eastAsia="Times New Roman" w:cs="Times New Roman"/>
          <w:b/>
          <w:szCs w:val="24"/>
          <w:lang w:eastAsia="ar-SA"/>
        </w:rPr>
        <w:t>обра</w:t>
      </w:r>
      <w:r>
        <w:rPr>
          <w:rFonts w:eastAsia="Times New Roman" w:cs="Times New Roman"/>
          <w:b/>
          <w:szCs w:val="24"/>
          <w:lang w:eastAsia="ar-SA"/>
        </w:rPr>
        <w:t>зования «Глазовский район»</w:t>
      </w:r>
      <w:r>
        <w:rPr>
          <w:rFonts w:eastAsia="Times New Roman" w:cs="Times New Roman"/>
          <w:b/>
          <w:szCs w:val="24"/>
          <w:lang w:eastAsia="ar-SA"/>
        </w:rPr>
        <w:tab/>
      </w:r>
      <w:r>
        <w:rPr>
          <w:rFonts w:eastAsia="Times New Roman" w:cs="Times New Roman"/>
          <w:b/>
          <w:szCs w:val="24"/>
          <w:lang w:eastAsia="ar-SA"/>
        </w:rPr>
        <w:tab/>
      </w:r>
      <w:r>
        <w:rPr>
          <w:rFonts w:eastAsia="Times New Roman" w:cs="Times New Roman"/>
          <w:b/>
          <w:szCs w:val="24"/>
          <w:lang w:eastAsia="ar-SA"/>
        </w:rPr>
        <w:tab/>
        <w:t xml:space="preserve">    </w:t>
      </w:r>
      <w:r>
        <w:rPr>
          <w:rFonts w:eastAsia="Times New Roman" w:cs="Times New Roman"/>
          <w:b/>
          <w:szCs w:val="24"/>
          <w:lang w:eastAsia="ar-SA"/>
        </w:rPr>
        <w:tab/>
        <w:t>В.В.Сабреков</w:t>
      </w:r>
    </w:p>
    <w:p w:rsidR="00F053EF" w:rsidRDefault="00F053EF" w:rsidP="00F053EF">
      <w:pPr>
        <w:rPr>
          <w:sz w:val="20"/>
          <w:szCs w:val="20"/>
        </w:rPr>
      </w:pPr>
    </w:p>
    <w:p w:rsidR="00F053EF" w:rsidRPr="009B7C01" w:rsidRDefault="00F053EF" w:rsidP="00F053EF">
      <w:pPr>
        <w:rPr>
          <w:sz w:val="20"/>
          <w:szCs w:val="20"/>
        </w:rPr>
      </w:pPr>
      <w:r w:rsidRPr="00C81492">
        <w:rPr>
          <w:sz w:val="20"/>
          <w:szCs w:val="20"/>
        </w:rPr>
        <w:t>Ворончихина И.Е.</w:t>
      </w:r>
      <w:r>
        <w:rPr>
          <w:sz w:val="20"/>
          <w:szCs w:val="20"/>
        </w:rPr>
        <w:t>834141</w:t>
      </w:r>
      <w:r w:rsidRPr="00C81492">
        <w:rPr>
          <w:sz w:val="20"/>
          <w:szCs w:val="20"/>
        </w:rPr>
        <w:t>53318</w:t>
      </w:r>
    </w:p>
    <w:p w:rsidR="00F053EF" w:rsidRPr="00F053EF" w:rsidRDefault="00F053EF" w:rsidP="00F053EF">
      <w:pPr>
        <w:spacing w:line="240" w:lineRule="auto"/>
        <w:ind w:left="11"/>
        <w:jc w:val="both"/>
        <w:rPr>
          <w:rFonts w:eastAsia="Times New Roman" w:cs="Times New Roman"/>
          <w:sz w:val="22"/>
          <w:szCs w:val="20"/>
          <w:lang w:eastAsia="ru-RU"/>
        </w:rPr>
      </w:pPr>
    </w:p>
    <w:p w:rsidR="00F053EF" w:rsidRPr="00F053EF" w:rsidRDefault="00F053EF" w:rsidP="00F053EF">
      <w:pPr>
        <w:spacing w:line="240" w:lineRule="auto"/>
        <w:ind w:left="11"/>
        <w:jc w:val="both"/>
        <w:rPr>
          <w:rFonts w:eastAsia="Times New Roman" w:cs="Times New Roman"/>
          <w:sz w:val="22"/>
          <w:szCs w:val="20"/>
          <w:lang w:eastAsia="ru-RU"/>
        </w:rPr>
      </w:pPr>
    </w:p>
    <w:p w:rsidR="00F053EF" w:rsidRDefault="00F053EF" w:rsidP="00F053EF">
      <w:pPr>
        <w:spacing w:line="240" w:lineRule="auto"/>
        <w:jc w:val="both"/>
        <w:rPr>
          <w:rFonts w:cs="Times New Roman"/>
          <w:szCs w:val="24"/>
        </w:rPr>
      </w:pPr>
      <w:r w:rsidRPr="00F053EF">
        <w:rPr>
          <w:rFonts w:cs="Times New Roman"/>
          <w:szCs w:val="24"/>
        </w:rPr>
        <w:t>СОГЛАСОВАНИЕ:</w:t>
      </w:r>
    </w:p>
    <w:p w:rsidR="00F053EF" w:rsidRPr="00F053EF" w:rsidRDefault="00F053EF" w:rsidP="00F053EF">
      <w:pPr>
        <w:spacing w:line="240" w:lineRule="auto"/>
        <w:jc w:val="both"/>
        <w:rPr>
          <w:rFonts w:cs="Times New Roman"/>
          <w:szCs w:val="24"/>
        </w:rPr>
      </w:pPr>
    </w:p>
    <w:tbl>
      <w:tblPr>
        <w:tblW w:w="0" w:type="auto"/>
        <w:tblLook w:val="04A0" w:firstRow="1" w:lastRow="0" w:firstColumn="1" w:lastColumn="0" w:noHBand="0" w:noVBand="1"/>
      </w:tblPr>
      <w:tblGrid>
        <w:gridCol w:w="4796"/>
        <w:gridCol w:w="4775"/>
      </w:tblGrid>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Первый заместитель главы Администрации муниципального образования «Глазовский район» по экономике, имущественным отношениям и финансам</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_____________________ Ю.В. Ушакова</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Pr>
                <w:rFonts w:cs="Times New Roman"/>
                <w:szCs w:val="24"/>
              </w:rPr>
              <w:t>_______________2018</w:t>
            </w:r>
            <w:r w:rsidRPr="00F053EF">
              <w:rPr>
                <w:rFonts w:cs="Times New Roman"/>
                <w:szCs w:val="24"/>
              </w:rPr>
              <w:t xml:space="preserve"> г.</w:t>
            </w:r>
          </w:p>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Заместитель главы администрации муниципального образования «Глазовский район» по социальным вопросам</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__________________________Е.А. Попова</w:t>
            </w: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 xml:space="preserve">Начальник правового отдела Аппарата </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w:t>
            </w:r>
            <w:r>
              <w:rPr>
                <w:rFonts w:cs="Times New Roman"/>
                <w:szCs w:val="24"/>
              </w:rPr>
              <w:t>_______ М.В. Русских</w:t>
            </w:r>
            <w:r w:rsidRPr="00F053EF">
              <w:rPr>
                <w:rFonts w:cs="Times New Roman"/>
                <w:szCs w:val="24"/>
              </w:rPr>
              <w:t xml:space="preserve"> </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Pr>
                <w:rFonts w:cs="Times New Roman"/>
                <w:szCs w:val="24"/>
              </w:rPr>
              <w:t>______________2018</w:t>
            </w:r>
            <w:r w:rsidRPr="00F053EF">
              <w:rPr>
                <w:rFonts w:cs="Times New Roman"/>
                <w:szCs w:val="24"/>
              </w:rPr>
              <w:t xml:space="preserve"> г.</w:t>
            </w:r>
          </w:p>
        </w:tc>
        <w:tc>
          <w:tcPr>
            <w:tcW w:w="4775" w:type="dxa"/>
            <w:shd w:val="clear" w:color="auto" w:fill="auto"/>
          </w:tcPr>
          <w:p w:rsidR="00F053EF" w:rsidRPr="00F053EF" w:rsidRDefault="00F053EF" w:rsidP="00F053EF">
            <w:pPr>
              <w:tabs>
                <w:tab w:val="left" w:pos="6695"/>
              </w:tabs>
              <w:spacing w:line="240" w:lineRule="auto"/>
              <w:jc w:val="both"/>
              <w:rPr>
                <w:rFonts w:cs="Times New Roman"/>
                <w:szCs w:val="24"/>
              </w:rPr>
            </w:pPr>
            <w:r w:rsidRPr="00F053EF">
              <w:rPr>
                <w:rFonts w:cs="Times New Roman"/>
                <w:szCs w:val="24"/>
              </w:rPr>
              <w:t xml:space="preserve">Начальник отдела организационной работы Аппарата </w:t>
            </w:r>
          </w:p>
          <w:p w:rsidR="00F053EF" w:rsidRPr="00F053EF" w:rsidRDefault="00F053EF" w:rsidP="00F053EF">
            <w:pPr>
              <w:tabs>
                <w:tab w:val="left" w:pos="6695"/>
              </w:tabs>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rPr>
                <w:rFonts w:cs="Times New Roman"/>
                <w:szCs w:val="24"/>
                <w:lang w:eastAsia="ar-SA"/>
              </w:rPr>
            </w:pPr>
            <w:r w:rsidRPr="00F053EF">
              <w:rPr>
                <w:rFonts w:cs="Times New Roman"/>
                <w:szCs w:val="24"/>
                <w:lang w:eastAsia="ar-SA"/>
              </w:rPr>
              <w:t xml:space="preserve">__________________ Н.А. Кандакова </w:t>
            </w:r>
          </w:p>
          <w:p w:rsidR="00F053EF" w:rsidRPr="00F053EF" w:rsidRDefault="00F053EF" w:rsidP="00F053EF">
            <w:pPr>
              <w:spacing w:line="240" w:lineRule="auto"/>
              <w:rPr>
                <w:rFonts w:cs="Times New Roman"/>
                <w:szCs w:val="24"/>
                <w:lang w:eastAsia="ar-SA"/>
              </w:rPr>
            </w:pPr>
          </w:p>
          <w:p w:rsidR="00F053EF" w:rsidRPr="00F053EF" w:rsidRDefault="00F053EF" w:rsidP="00F053EF">
            <w:pPr>
              <w:spacing w:line="240" w:lineRule="auto"/>
              <w:jc w:val="both"/>
              <w:rPr>
                <w:rFonts w:cs="Times New Roman"/>
                <w:szCs w:val="24"/>
              </w:rPr>
            </w:pPr>
            <w:r>
              <w:rPr>
                <w:rFonts w:cs="Times New Roman"/>
                <w:szCs w:val="24"/>
                <w:lang w:eastAsia="ar-SA"/>
              </w:rPr>
              <w:t>______________2018</w:t>
            </w:r>
            <w:r w:rsidRPr="00F053EF">
              <w:rPr>
                <w:rFonts w:cs="Times New Roman"/>
                <w:szCs w:val="24"/>
                <w:lang w:eastAsia="ar-SA"/>
              </w:rPr>
              <w:t xml:space="preserve"> г.</w:t>
            </w:r>
          </w:p>
          <w:p w:rsidR="00F053EF" w:rsidRPr="00F053EF" w:rsidRDefault="00F053EF" w:rsidP="00F053EF">
            <w:pPr>
              <w:spacing w:line="240" w:lineRule="auto"/>
              <w:jc w:val="both"/>
              <w:rPr>
                <w:rFonts w:cs="Times New Roman"/>
                <w:szCs w:val="24"/>
              </w:rPr>
            </w:pP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p>
        </w:tc>
      </w:tr>
    </w:tbl>
    <w:p w:rsidR="00F053EF" w:rsidRPr="00F053EF" w:rsidRDefault="00F053EF" w:rsidP="00F053EF">
      <w:pPr>
        <w:suppressAutoHyphens/>
        <w:spacing w:line="240" w:lineRule="auto"/>
        <w:rPr>
          <w:rFonts w:cs="Times New Roman"/>
          <w:szCs w:val="24"/>
          <w:lang w:eastAsia="ar-SA"/>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 w:val="20"/>
          <w:szCs w:val="20"/>
          <w:lang w:eastAsia="ru-RU"/>
        </w:rPr>
      </w:pPr>
      <w:r w:rsidRPr="00F053EF">
        <w:rPr>
          <w:rFonts w:eastAsia="Times New Roman" w:cs="Times New Roman"/>
          <w:sz w:val="20"/>
          <w:szCs w:val="20"/>
          <w:lang w:eastAsia="ru-RU"/>
        </w:rPr>
        <w:t xml:space="preserve">Рассылка: </w:t>
      </w:r>
    </w:p>
    <w:p w:rsidR="00F053EF" w:rsidRPr="00F053EF" w:rsidRDefault="00F053EF" w:rsidP="00F053EF">
      <w:pPr>
        <w:spacing w:line="240" w:lineRule="auto"/>
        <w:rPr>
          <w:rFonts w:eastAsia="Times New Roman" w:cs="Times New Roman"/>
          <w:sz w:val="20"/>
          <w:szCs w:val="20"/>
          <w:lang w:eastAsia="ru-RU"/>
        </w:rPr>
      </w:pPr>
      <w:r w:rsidRPr="00F053EF">
        <w:rPr>
          <w:rFonts w:eastAsia="Times New Roman" w:cs="Times New Roman"/>
          <w:sz w:val="20"/>
          <w:szCs w:val="20"/>
          <w:lang w:eastAsia="ru-RU"/>
        </w:rPr>
        <w:t xml:space="preserve">        1 –  орг.отдел</w:t>
      </w:r>
    </w:p>
    <w:p w:rsidR="00F053EF" w:rsidRPr="00F053EF" w:rsidRDefault="00F053EF" w:rsidP="00376E01">
      <w:pPr>
        <w:numPr>
          <w:ilvl w:val="0"/>
          <w:numId w:val="26"/>
        </w:numPr>
        <w:spacing w:after="200" w:line="240" w:lineRule="auto"/>
        <w:rPr>
          <w:rFonts w:eastAsia="Times New Roman" w:cs="Times New Roman"/>
          <w:sz w:val="20"/>
          <w:szCs w:val="20"/>
          <w:lang w:eastAsia="ru-RU"/>
        </w:rPr>
      </w:pPr>
      <w:r w:rsidRPr="00F053EF">
        <w:rPr>
          <w:rFonts w:eastAsia="Times New Roman" w:cs="Times New Roman"/>
          <w:sz w:val="20"/>
          <w:szCs w:val="20"/>
          <w:lang w:eastAsia="ru-RU"/>
        </w:rPr>
        <w:t>-  отдел экономики</w:t>
      </w:r>
    </w:p>
    <w:p w:rsidR="00F053EF" w:rsidRPr="00F053EF" w:rsidRDefault="00F053EF" w:rsidP="00376E01">
      <w:pPr>
        <w:numPr>
          <w:ilvl w:val="0"/>
          <w:numId w:val="27"/>
        </w:numPr>
        <w:spacing w:after="200" w:line="240" w:lineRule="auto"/>
        <w:rPr>
          <w:rFonts w:eastAsia="Times New Roman" w:cs="Times New Roman"/>
          <w:sz w:val="20"/>
          <w:szCs w:val="20"/>
          <w:lang w:eastAsia="ru-RU"/>
        </w:rPr>
      </w:pPr>
      <w:r w:rsidRPr="00F053EF">
        <w:rPr>
          <w:rFonts w:eastAsia="Times New Roman" w:cs="Times New Roman"/>
          <w:sz w:val="20"/>
          <w:szCs w:val="20"/>
          <w:lang w:eastAsia="ru-RU"/>
        </w:rPr>
        <w:t>Управление финансов</w:t>
      </w: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jc w:val="right"/>
        <w:rPr>
          <w:rFonts w:eastAsia="Times New Roman" w:cs="Times New Roman"/>
          <w:szCs w:val="24"/>
          <w:lang w:eastAsia="ru-RU"/>
        </w:rPr>
      </w:pPr>
    </w:p>
    <w:p w:rsidR="00F053EF" w:rsidRDefault="00F053EF" w:rsidP="00F053EF">
      <w:pPr>
        <w:shd w:val="clear" w:color="auto" w:fill="FFFFFF"/>
        <w:tabs>
          <w:tab w:val="left" w:pos="9010"/>
        </w:tabs>
        <w:suppressAutoHyphens/>
        <w:spacing w:before="264" w:line="240" w:lineRule="auto"/>
        <w:ind w:left="19"/>
        <w:rPr>
          <w:rFonts w:eastAsia="Times New Roman" w:cs="Times New Roman"/>
          <w:b/>
          <w:bCs/>
          <w:spacing w:val="-5"/>
          <w:szCs w:val="24"/>
          <w:lang w:eastAsia="ar-SA"/>
        </w:rPr>
      </w:pPr>
      <w:r>
        <w:rPr>
          <w:rFonts w:eastAsia="Times New Roman" w:cs="Times New Roman"/>
          <w:b/>
          <w:bCs/>
          <w:spacing w:val="-5"/>
          <w:szCs w:val="24"/>
          <w:lang w:eastAsia="ar-SA"/>
        </w:rPr>
        <w:t xml:space="preserve">                                                                                                         </w:t>
      </w:r>
    </w:p>
    <w:p w:rsidR="00F053EF" w:rsidRPr="00F053EF" w:rsidRDefault="00F053EF" w:rsidP="00F053EF">
      <w:pPr>
        <w:pStyle w:val="ab"/>
        <w:jc w:val="right"/>
        <w:rPr>
          <w:rFonts w:ascii="Times New Roman" w:hAnsi="Times New Roman" w:cs="Times New Roman"/>
          <w:sz w:val="24"/>
          <w:szCs w:val="24"/>
        </w:rPr>
      </w:pPr>
      <w:r>
        <w:t xml:space="preserve">  </w:t>
      </w:r>
      <w:r w:rsidRPr="00F053EF">
        <w:rPr>
          <w:rFonts w:ascii="Times New Roman" w:hAnsi="Times New Roman" w:cs="Times New Roman"/>
          <w:sz w:val="24"/>
          <w:szCs w:val="24"/>
        </w:rPr>
        <w:t xml:space="preserve">Приложение к Постановлению Администрации </w:t>
      </w:r>
    </w:p>
    <w:p w:rsidR="00F053EF" w:rsidRPr="00F053EF" w:rsidRDefault="00F053EF" w:rsidP="00F053EF">
      <w:pPr>
        <w:pStyle w:val="ab"/>
        <w:jc w:val="right"/>
        <w:rPr>
          <w:rFonts w:ascii="Times New Roman" w:hAnsi="Times New Roman" w:cs="Times New Roman"/>
          <w:sz w:val="24"/>
          <w:szCs w:val="24"/>
        </w:rPr>
      </w:pPr>
      <w:r w:rsidRPr="00F053EF">
        <w:rPr>
          <w:rFonts w:ascii="Times New Roman" w:hAnsi="Times New Roman" w:cs="Times New Roman"/>
          <w:sz w:val="24"/>
          <w:szCs w:val="24"/>
        </w:rPr>
        <w:t>МО «Глазовский район»</w:t>
      </w:r>
      <w:r>
        <w:rPr>
          <w:rFonts w:ascii="Times New Roman" w:hAnsi="Times New Roman" w:cs="Times New Roman"/>
          <w:sz w:val="24"/>
          <w:szCs w:val="24"/>
        </w:rPr>
        <w:t xml:space="preserve"> от </w:t>
      </w:r>
      <w:r w:rsidR="003F41D1">
        <w:rPr>
          <w:rFonts w:ascii="Times New Roman" w:hAnsi="Times New Roman" w:cs="Times New Roman"/>
          <w:sz w:val="24"/>
          <w:szCs w:val="24"/>
        </w:rPr>
        <w:t xml:space="preserve"> января 2018</w:t>
      </w:r>
      <w:r w:rsidRPr="00F053EF">
        <w:rPr>
          <w:rFonts w:ascii="Times New Roman" w:hAnsi="Times New Roman" w:cs="Times New Roman"/>
          <w:sz w:val="24"/>
          <w:szCs w:val="24"/>
        </w:rPr>
        <w:t xml:space="preserve"> года    </w:t>
      </w:r>
      <w:r w:rsidRPr="00F053EF">
        <w:rPr>
          <w:rFonts w:ascii="Times New Roman" w:hAnsi="Times New Roman" w:cs="Times New Roman"/>
          <w:color w:val="000000"/>
          <w:sz w:val="24"/>
          <w:szCs w:val="24"/>
        </w:rPr>
        <w:t xml:space="preserve">№ </w:t>
      </w:r>
    </w:p>
    <w:p w:rsidR="00F053EF" w:rsidRPr="00F053EF" w:rsidRDefault="00F053EF" w:rsidP="00F053EF">
      <w:pPr>
        <w:pStyle w:val="ab"/>
        <w:jc w:val="right"/>
        <w:rPr>
          <w:rFonts w:ascii="Times New Roman" w:hAnsi="Times New Roman" w:cs="Times New Roman"/>
          <w:color w:val="000000"/>
          <w:spacing w:val="-4"/>
          <w:sz w:val="24"/>
          <w:szCs w:val="24"/>
        </w:rPr>
      </w:pP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ind w:left="11"/>
        <w:jc w:val="both"/>
        <w:rPr>
          <w:rFonts w:eastAsia="Times New Roman" w:cs="Times New Roman"/>
          <w:sz w:val="22"/>
          <w:szCs w:val="20"/>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F053EF" w:rsidRPr="00F053EF" w:rsidTr="00CB2186">
        <w:tc>
          <w:tcPr>
            <w:tcW w:w="4928" w:type="dxa"/>
          </w:tcPr>
          <w:p w:rsidR="00F053EF" w:rsidRPr="00F053EF" w:rsidRDefault="00F053EF" w:rsidP="00F053EF">
            <w:pPr>
              <w:rPr>
                <w:rFonts w:eastAsia="Times New Roman" w:cs="Times New Roman"/>
                <w:sz w:val="20"/>
                <w:szCs w:val="20"/>
                <w:lang w:eastAsia="ru-RU"/>
              </w:rPr>
            </w:pPr>
          </w:p>
        </w:tc>
        <w:tc>
          <w:tcPr>
            <w:tcW w:w="4642" w:type="dxa"/>
          </w:tcPr>
          <w:p w:rsidR="00F053EF" w:rsidRPr="00F053EF" w:rsidRDefault="00F053EF" w:rsidP="00F053EF">
            <w:pPr>
              <w:jc w:val="center"/>
              <w:rPr>
                <w:rFonts w:eastAsia="Times New Roman" w:cs="Times New Roman"/>
                <w:szCs w:val="24"/>
                <w:lang w:eastAsia="ru-RU"/>
              </w:rPr>
            </w:pPr>
            <w:r w:rsidRPr="00F053EF">
              <w:rPr>
                <w:rFonts w:eastAsia="Times New Roman" w:cs="Times New Roman"/>
                <w:szCs w:val="24"/>
                <w:lang w:eastAsia="ru-RU"/>
              </w:rPr>
              <w:t>Утверждена</w:t>
            </w:r>
          </w:p>
          <w:p w:rsidR="00F053EF" w:rsidRPr="00F053EF" w:rsidRDefault="00F053EF" w:rsidP="00F053EF">
            <w:pPr>
              <w:jc w:val="center"/>
              <w:rPr>
                <w:rFonts w:eastAsia="Times New Roman" w:cs="Times New Roman"/>
                <w:szCs w:val="24"/>
                <w:lang w:eastAsia="ru-RU"/>
              </w:rPr>
            </w:pPr>
            <w:r w:rsidRPr="00F053EF">
              <w:rPr>
                <w:rFonts w:eastAsia="Times New Roman" w:cs="Times New Roman"/>
                <w:szCs w:val="24"/>
                <w:lang w:eastAsia="ru-RU"/>
              </w:rPr>
              <w:t xml:space="preserve">постановлением Администрации муниципального образования </w:t>
            </w:r>
          </w:p>
          <w:p w:rsidR="00F053EF" w:rsidRPr="00F053EF" w:rsidRDefault="00F053EF" w:rsidP="00F053EF">
            <w:pPr>
              <w:jc w:val="center"/>
              <w:rPr>
                <w:rFonts w:eastAsia="Times New Roman" w:cs="Times New Roman"/>
                <w:szCs w:val="24"/>
                <w:lang w:eastAsia="ru-RU"/>
              </w:rPr>
            </w:pPr>
            <w:r w:rsidRPr="00F053EF">
              <w:rPr>
                <w:rFonts w:eastAsia="Times New Roman" w:cs="Times New Roman"/>
                <w:szCs w:val="24"/>
                <w:lang w:eastAsia="ru-RU"/>
              </w:rPr>
              <w:t xml:space="preserve">«Глазовский район» </w:t>
            </w:r>
          </w:p>
          <w:p w:rsidR="00F053EF" w:rsidRPr="00F053EF" w:rsidRDefault="00F053EF" w:rsidP="00F053EF">
            <w:pPr>
              <w:jc w:val="center"/>
              <w:rPr>
                <w:rFonts w:eastAsia="Times New Roman" w:cs="Times New Roman"/>
                <w:sz w:val="20"/>
                <w:szCs w:val="20"/>
                <w:lang w:eastAsia="ru-RU"/>
              </w:rPr>
            </w:pPr>
            <w:r w:rsidRPr="00F053EF">
              <w:rPr>
                <w:rFonts w:eastAsia="Times New Roman" w:cs="Times New Roman"/>
                <w:szCs w:val="24"/>
                <w:lang w:eastAsia="ru-RU"/>
              </w:rPr>
              <w:t>от 15 марта 2017 года  № 46</w:t>
            </w:r>
          </w:p>
        </w:tc>
      </w:tr>
      <w:tr w:rsidR="00F053EF" w:rsidRPr="00F053EF" w:rsidTr="00CB2186">
        <w:tc>
          <w:tcPr>
            <w:tcW w:w="4928" w:type="dxa"/>
          </w:tcPr>
          <w:p w:rsidR="00F053EF" w:rsidRPr="00F053EF" w:rsidRDefault="00F053EF" w:rsidP="00F053EF">
            <w:pPr>
              <w:rPr>
                <w:rFonts w:eastAsia="Times New Roman" w:cs="Times New Roman"/>
                <w:sz w:val="20"/>
                <w:szCs w:val="20"/>
                <w:lang w:eastAsia="ru-RU"/>
              </w:rPr>
            </w:pPr>
          </w:p>
        </w:tc>
        <w:tc>
          <w:tcPr>
            <w:tcW w:w="4642" w:type="dxa"/>
          </w:tcPr>
          <w:p w:rsidR="00F053EF" w:rsidRPr="00F053EF" w:rsidRDefault="00F053EF" w:rsidP="00F053EF">
            <w:pPr>
              <w:rPr>
                <w:rFonts w:eastAsia="Times New Roman" w:cs="Times New Roman"/>
                <w:szCs w:val="24"/>
                <w:lang w:eastAsia="ru-RU"/>
              </w:rPr>
            </w:pPr>
          </w:p>
        </w:tc>
      </w:tr>
    </w:tbl>
    <w:p w:rsidR="00F053EF" w:rsidRPr="00F053EF" w:rsidRDefault="00F053EF" w:rsidP="00F053EF">
      <w:pPr>
        <w:autoSpaceDE w:val="0"/>
        <w:autoSpaceDN w:val="0"/>
        <w:adjustRightInd w:val="0"/>
        <w:spacing w:line="240" w:lineRule="auto"/>
        <w:jc w:val="both"/>
        <w:rPr>
          <w:rFonts w:cs="Times New Roman"/>
          <w:b/>
          <w:bCs/>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r w:rsidRPr="00F053EF">
        <w:rPr>
          <w:rFonts w:eastAsia="Times New Roman" w:cs="Times New Roman"/>
          <w:b/>
          <w:bCs/>
          <w:caps/>
          <w:szCs w:val="24"/>
          <w:lang w:eastAsia="ru-RU"/>
        </w:rPr>
        <w:t xml:space="preserve">Муниципальная программа  </w:t>
      </w: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center"/>
        <w:rPr>
          <w:rFonts w:cs="Times New Roman"/>
          <w:szCs w:val="24"/>
        </w:rPr>
      </w:pPr>
      <w:r w:rsidRPr="00F053EF">
        <w:rPr>
          <w:rFonts w:cs="Times New Roman"/>
          <w:szCs w:val="24"/>
        </w:rPr>
        <w:t>«Развитие культуры на 2015-2020 годы»</w:t>
      </w:r>
    </w:p>
    <w:p w:rsidR="00F053EF" w:rsidRPr="00F053EF" w:rsidRDefault="00F053EF" w:rsidP="00F053EF">
      <w:pPr>
        <w:tabs>
          <w:tab w:val="left" w:pos="1134"/>
        </w:tabs>
        <w:autoSpaceDE w:val="0"/>
        <w:autoSpaceDN w:val="0"/>
        <w:adjustRightInd w:val="0"/>
        <w:spacing w:line="240" w:lineRule="auto"/>
        <w:ind w:firstLine="709"/>
        <w:jc w:val="center"/>
        <w:rPr>
          <w:rFonts w:cs="Times New Roman"/>
          <w:szCs w:val="24"/>
        </w:rPr>
      </w:pPr>
      <w:r w:rsidRPr="00F053EF">
        <w:rPr>
          <w:rFonts w:cs="Times New Roman"/>
          <w:szCs w:val="24"/>
        </w:rPr>
        <w:t>муниципального образования «Глазовский район»</w:t>
      </w: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3F41D1">
      <w:pPr>
        <w:tabs>
          <w:tab w:val="left" w:pos="1134"/>
        </w:tabs>
        <w:autoSpaceDE w:val="0"/>
        <w:autoSpaceDN w:val="0"/>
        <w:adjustRightInd w:val="0"/>
        <w:spacing w:line="240" w:lineRule="auto"/>
        <w:jc w:val="both"/>
        <w:rPr>
          <w:rFonts w:cs="Times New Roman"/>
          <w:szCs w:val="24"/>
        </w:rPr>
      </w:pPr>
    </w:p>
    <w:p w:rsidR="00F053EF" w:rsidRPr="00F053EF" w:rsidRDefault="00F053EF" w:rsidP="00F053EF">
      <w:pPr>
        <w:tabs>
          <w:tab w:val="left" w:pos="1134"/>
        </w:tabs>
        <w:autoSpaceDE w:val="0"/>
        <w:autoSpaceDN w:val="0"/>
        <w:adjustRightInd w:val="0"/>
        <w:spacing w:line="240" w:lineRule="auto"/>
        <w:jc w:val="center"/>
        <w:rPr>
          <w:rFonts w:cs="Times New Roman"/>
          <w:szCs w:val="24"/>
        </w:rPr>
      </w:pPr>
      <w:r w:rsidRPr="00F053EF">
        <w:rPr>
          <w:rFonts w:cs="Times New Roman"/>
          <w:szCs w:val="24"/>
        </w:rPr>
        <w:t>Г. Глазов, 2017</w:t>
      </w:r>
    </w:p>
    <w:p w:rsidR="00F053EF" w:rsidRPr="00F053EF" w:rsidRDefault="00F053EF" w:rsidP="00F053EF">
      <w:pPr>
        <w:autoSpaceDE w:val="0"/>
        <w:autoSpaceDN w:val="0"/>
        <w:adjustRightInd w:val="0"/>
        <w:spacing w:line="240" w:lineRule="auto"/>
        <w:rPr>
          <w:rFonts w:eastAsia="Times New Roman" w:cs="Times New Roman"/>
          <w:b/>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r w:rsidRPr="00F053EF">
        <w:rPr>
          <w:rFonts w:eastAsia="Times New Roman" w:cs="Times New Roman"/>
          <w:b/>
          <w:szCs w:val="24"/>
          <w:lang w:eastAsia="ru-RU"/>
        </w:rPr>
        <w:t>Муниципальная программа муниципального образования «Глазовский район»</w:t>
      </w: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r w:rsidRPr="00F053EF">
        <w:rPr>
          <w:rFonts w:eastAsia="Times New Roman" w:cs="Times New Roman"/>
          <w:b/>
          <w:szCs w:val="24"/>
          <w:lang w:eastAsia="ru-RU"/>
        </w:rPr>
        <w:t>«Развитие культуры на 2015-2020 годы»</w:t>
      </w:r>
    </w:p>
    <w:p w:rsidR="00F053EF" w:rsidRPr="00F053EF" w:rsidRDefault="00F053EF" w:rsidP="00F053EF">
      <w:pPr>
        <w:autoSpaceDE w:val="0"/>
        <w:autoSpaceDN w:val="0"/>
        <w:adjustRightInd w:val="0"/>
        <w:spacing w:line="240" w:lineRule="auto"/>
        <w:ind w:right="680"/>
        <w:jc w:val="both"/>
        <w:rPr>
          <w:rFonts w:eastAsia="Times New Roman" w:cs="Times New Roman"/>
          <w:szCs w:val="24"/>
          <w:lang w:eastAsia="ru-RU"/>
        </w:rPr>
      </w:pPr>
    </w:p>
    <w:p w:rsidR="00F053EF" w:rsidRPr="00F053EF" w:rsidRDefault="00F053EF" w:rsidP="00F053EF">
      <w:pPr>
        <w:autoSpaceDE w:val="0"/>
        <w:autoSpaceDN w:val="0"/>
        <w:adjustRightInd w:val="0"/>
        <w:spacing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2"/>
        <w:gridCol w:w="6899"/>
      </w:tblGrid>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Наименование муниципальной программы</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03 - «Развитие культуры на 2015-2020 годы»</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 xml:space="preserve">Подпрограммы </w:t>
            </w:r>
          </w:p>
        </w:tc>
        <w:tc>
          <w:tcPr>
            <w:tcW w:w="6628" w:type="dxa"/>
          </w:tcPr>
          <w:p w:rsidR="00F053EF" w:rsidRPr="00F053EF" w:rsidRDefault="00F053EF" w:rsidP="00F053EF">
            <w:pPr>
              <w:tabs>
                <w:tab w:val="left" w:pos="392"/>
              </w:tabs>
              <w:spacing w:before="40" w:after="40"/>
              <w:rPr>
                <w:rFonts w:eastAsia="Times New Roman" w:cs="Times New Roman"/>
                <w:szCs w:val="24"/>
                <w:lang w:eastAsia="ru-RU"/>
              </w:rPr>
            </w:pPr>
            <w:r w:rsidRPr="00F053EF">
              <w:rPr>
                <w:rFonts w:eastAsia="Times New Roman" w:cs="Times New Roman"/>
                <w:szCs w:val="24"/>
                <w:lang w:eastAsia="ru-RU"/>
              </w:rPr>
              <w:t>03.1 Организация библиотечного обслуживание населения;</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03.2 Организация досуга, предоставление услуг организаций культуры и доступа к музейным фондам</w:t>
            </w:r>
          </w:p>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rPr>
              <w:t>03.3 Развитие местного  народного творчества;</w:t>
            </w:r>
          </w:p>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rPr>
              <w:t>03.4 Развитие туризма в муниципальном образовании «Глазовский район»</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03.1- Администрация муниципального образования «Глазовский район» (Администрация Глазовского района);</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03.2- Администрация муниципального образования «Глазовский район» (Администрация Глазовского района), в том числе: отдел физической культуры и спорта,  отдел  архитектуры и строительства», управление образования;</w:t>
            </w:r>
          </w:p>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03.3-  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(Управление образования)</w:t>
            </w:r>
          </w:p>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03.4 - Администрация муниципального образования «Глазовский район»</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6628" w:type="dxa"/>
          </w:tcPr>
          <w:p w:rsidR="00F053EF" w:rsidRPr="00F053EF" w:rsidRDefault="00F053EF" w:rsidP="00F053EF">
            <w:pPr>
              <w:spacing w:line="240" w:lineRule="auto"/>
              <w:rPr>
                <w:rFonts w:eastAsia="Times New Roman" w:cs="Times New Roman"/>
                <w:i/>
                <w:szCs w:val="24"/>
                <w:lang w:eastAsia="ru-RU"/>
              </w:rPr>
            </w:pPr>
            <w:r w:rsidRPr="00F053EF">
              <w:rPr>
                <w:rFonts w:eastAsia="Times New Roman" w:cs="Times New Roman"/>
                <w:szCs w:val="24"/>
                <w:lang w:eastAsia="ru-RU"/>
              </w:rPr>
              <w:t>Создание условий, обеспечивающих равный доступ населения Глазовского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03.1 - 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03.2 - </w:t>
            </w:r>
            <w:r w:rsidRPr="00F053EF">
              <w:rPr>
                <w:rFonts w:eastAsia="Times New Roman" w:cs="Times New Roman"/>
                <w:bCs/>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F053EF" w:rsidRPr="00F053EF" w:rsidRDefault="00F053EF" w:rsidP="00F053EF">
            <w:pPr>
              <w:autoSpaceDE w:val="0"/>
              <w:autoSpaceDN w:val="0"/>
              <w:adjustRightInd w:val="0"/>
              <w:spacing w:before="40" w:after="40" w:line="240" w:lineRule="auto"/>
              <w:rPr>
                <w:rFonts w:eastAsia="Times New Roman" w:cs="Times New Roman"/>
                <w:bCs/>
                <w:szCs w:val="24"/>
                <w:lang w:eastAsia="ru-RU"/>
              </w:rPr>
            </w:pPr>
            <w:r w:rsidRPr="00F053EF">
              <w:rPr>
                <w:rFonts w:eastAsia="Times New Roman" w:cs="Times New Roman"/>
                <w:szCs w:val="24"/>
                <w:lang w:eastAsia="ru-RU"/>
              </w:rPr>
              <w:t>03.3 - Сохранение и развитие национальных культур народов, проживающих на территории Глазовского района</w:t>
            </w:r>
            <w:r w:rsidRPr="00F053EF">
              <w:rPr>
                <w:rFonts w:eastAsia="Times New Roman" w:cs="Times New Roman"/>
                <w:bCs/>
                <w:szCs w:val="24"/>
                <w:lang w:eastAsia="ru-RU"/>
              </w:rPr>
              <w:t>, укрепление их духовной общности.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bCs/>
                <w:szCs w:val="24"/>
                <w:lang w:eastAsia="ru-RU"/>
              </w:rPr>
              <w:lastRenderedPageBreak/>
              <w:t>03.4 – Развитие туризма в Глазовском районе</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lastRenderedPageBreak/>
              <w:t xml:space="preserve">Целевые показатели (индикаторы) </w:t>
            </w:r>
          </w:p>
        </w:tc>
        <w:tc>
          <w:tcPr>
            <w:tcW w:w="6628" w:type="dxa"/>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Целевые показатели (индикаторы) определены по подпрограммам муниципальной программы</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Сроки и этапы  реализации</w:t>
            </w:r>
          </w:p>
        </w:tc>
        <w:tc>
          <w:tcPr>
            <w:tcW w:w="6628" w:type="dxa"/>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Срок реализации муниципальной программы и ее подпрограмм - 2015-2020 гг.</w:t>
            </w:r>
          </w:p>
          <w:p w:rsidR="00F053EF" w:rsidRPr="00F053EF" w:rsidRDefault="00F053EF" w:rsidP="00F053EF">
            <w:pPr>
              <w:spacing w:before="120" w:after="120" w:line="240" w:lineRule="auto"/>
              <w:rPr>
                <w:rFonts w:eastAsia="Times New Roman" w:cs="Times New Roman"/>
                <w:szCs w:val="24"/>
                <w:lang w:eastAsia="ru-RU"/>
              </w:rPr>
            </w:pPr>
            <w:r w:rsidRPr="00F053EF">
              <w:rPr>
                <w:rFonts w:eastAsia="Times New Roman" w:cs="Times New Roman"/>
                <w:szCs w:val="24"/>
                <w:lang w:eastAsia="ru-RU"/>
              </w:rPr>
              <w:t>Этапы реализации муниципальной программы и ее подпрограмм не выделяются.</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Объем средств бюджета муниципального образования «Глазовский район» на реализацию муниципальной программы</w:t>
            </w:r>
          </w:p>
        </w:tc>
        <w:tc>
          <w:tcPr>
            <w:tcW w:w="6628" w:type="dxa"/>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lang w:eastAsia="ru-RU"/>
              </w:rPr>
            </w:pPr>
            <w:r w:rsidRPr="00FA38C1">
              <w:rPr>
                <w:rFonts w:eastAsia="Times New Roman" w:cs="Times New Roman"/>
                <w:color w:val="FF0000"/>
                <w:szCs w:val="24"/>
                <w:lang w:eastAsia="ru-RU"/>
              </w:rPr>
              <w:t xml:space="preserve">Объем средств бюджета Глазовского района на реализацию муниципальной программы составит      </w:t>
            </w:r>
            <w:r w:rsidR="00E46ED6">
              <w:rPr>
                <w:rFonts w:eastAsia="Times New Roman" w:cs="Times New Roman"/>
                <w:color w:val="FF0000"/>
                <w:szCs w:val="24"/>
                <w:lang w:eastAsia="ru-RU"/>
              </w:rPr>
              <w:t>346402,5</w:t>
            </w:r>
            <w:r w:rsidRPr="00FA38C1">
              <w:rPr>
                <w:rFonts w:eastAsia="Times New Roman" w:cs="Times New Roman"/>
                <w:color w:val="FF0000"/>
                <w:szCs w:val="24"/>
                <w:lang w:eastAsia="ru-RU"/>
              </w:rPr>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16"/>
              <w:gridCol w:w="1588"/>
              <w:gridCol w:w="1233"/>
              <w:gridCol w:w="1352"/>
            </w:tblGrid>
            <w:tr w:rsidR="00F053EF" w:rsidRPr="00FA38C1" w:rsidTr="00E46ED6">
              <w:trPr>
                <w:trHeight w:val="310"/>
                <w:jc w:val="center"/>
              </w:trPr>
              <w:tc>
                <w:tcPr>
                  <w:tcW w:w="1358"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Годы реализации</w:t>
                  </w:r>
                </w:p>
              </w:tc>
              <w:tc>
                <w:tcPr>
                  <w:tcW w:w="1210"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Всего</w:t>
                  </w:r>
                </w:p>
              </w:tc>
              <w:tc>
                <w:tcPr>
                  <w:tcW w:w="4098" w:type="dxa"/>
                  <w:gridSpan w:val="3"/>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В том числе за счет:</w:t>
                  </w:r>
                </w:p>
              </w:tc>
            </w:tr>
            <w:tr w:rsidR="00F053EF" w:rsidRPr="00FA38C1" w:rsidTr="00E46ED6">
              <w:trPr>
                <w:trHeight w:val="310"/>
                <w:jc w:val="center"/>
              </w:trPr>
              <w:tc>
                <w:tcPr>
                  <w:tcW w:w="1358"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210"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559"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Собственных средств Глазовского района</w:t>
                  </w:r>
                </w:p>
              </w:tc>
              <w:tc>
                <w:tcPr>
                  <w:tcW w:w="1211"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Субсидий из бюджета УР</w:t>
                  </w:r>
                </w:p>
              </w:tc>
              <w:tc>
                <w:tcPr>
                  <w:tcW w:w="1328"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Субвенции из бюджетов поселений</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Cs w:val="24"/>
                      </w:rPr>
                      <w:t>2015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35395,0</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11850,9</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23359,4</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Cs w:val="24"/>
                      </w:rPr>
                      <w:t>2016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59777,7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50198,3</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2932,8</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6646,6</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Cs w:val="24"/>
                      </w:rPr>
                      <w:t>2017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76781,7</w:t>
                  </w:r>
                </w:p>
              </w:tc>
              <w:tc>
                <w:tcPr>
                  <w:tcW w:w="1559"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76631,7</w:t>
                  </w:r>
                </w:p>
              </w:tc>
              <w:tc>
                <w:tcPr>
                  <w:tcW w:w="1211"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150,0</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Cs w:val="24"/>
                      </w:rPr>
                      <w:t>2018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Cs w:val="24"/>
                      </w:rPr>
                      <w:t>2019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Cs w:val="24"/>
                      </w:rPr>
                      <w:t>2020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57392,7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50294,3</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7098,4</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Cs w:val="24"/>
                    </w:rPr>
                    <w:t>Итого 2015-2020 гг.</w:t>
                  </w:r>
                </w:p>
              </w:tc>
              <w:tc>
                <w:tcPr>
                  <w:tcW w:w="1210"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346402,5</w:t>
                  </w:r>
                </w:p>
              </w:tc>
              <w:tc>
                <w:tcPr>
                  <w:tcW w:w="1559"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346402,5</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16139,5</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37104,4</w:t>
                  </w:r>
                </w:p>
              </w:tc>
            </w:tr>
          </w:tbl>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A38C1">
              <w:rPr>
                <w:rFonts w:eastAsia="Times New Roman" w:cs="Times New Roman"/>
                <w:color w:val="FF0000"/>
                <w:szCs w:val="24"/>
                <w:lang w:eastAsia="ru-RU"/>
              </w:rPr>
              <w:t>Ресурсное обеспечение муниципальной 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Ожидаемые конечные результаты реализации муниципальной программы:</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1)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3) сохранение и развитие национальных культур, популяризация истории и традиций народов, проживающих на территории Глазовского района;</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От реализации муниципальной  программы будут получены социальный и экономический эффекты, влияющие на другие сферы жизнедеятельности.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F053EF" w:rsidRPr="00F053EF" w:rsidRDefault="00F053EF" w:rsidP="00F053EF">
            <w:pPr>
              <w:autoSpaceDE w:val="0"/>
              <w:autoSpaceDN w:val="0"/>
              <w:adjustRightInd w:val="0"/>
              <w:spacing w:line="240" w:lineRule="auto"/>
              <w:rPr>
                <w:rFonts w:eastAsia="HiddenHorzOCR" w:cs="Times New Roman"/>
                <w:szCs w:val="24"/>
                <w:lang w:eastAsia="ru-RU"/>
              </w:rPr>
            </w:pPr>
            <w:r w:rsidRPr="00F053EF">
              <w:rPr>
                <w:rFonts w:eastAsia="Times New Roman" w:cs="Times New Roman"/>
                <w:szCs w:val="24"/>
                <w:lang w:eastAsia="ru-RU"/>
              </w:rPr>
              <w:t xml:space="preserve">Экономический эффект заключается в создании благоприятных условий жизнедеятельности на территории Глазовского района, </w:t>
            </w:r>
            <w:r w:rsidRPr="00F053EF">
              <w:rPr>
                <w:rFonts w:eastAsia="Times New Roman" w:cs="Times New Roman"/>
                <w:szCs w:val="24"/>
                <w:lang w:eastAsia="ru-RU"/>
              </w:rPr>
              <w:lastRenderedPageBreak/>
              <w:t>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F053EF" w:rsidRPr="00F053EF" w:rsidRDefault="00F053EF" w:rsidP="00F053EF">
      <w:pPr>
        <w:shd w:val="clear" w:color="auto" w:fill="FFFFFF"/>
        <w:tabs>
          <w:tab w:val="left" w:pos="1134"/>
        </w:tabs>
        <w:spacing w:line="240" w:lineRule="auto"/>
        <w:jc w:val="center"/>
        <w:rPr>
          <w:rFonts w:eastAsia="Times New Roman" w:cs="Times New Roman"/>
          <w:b/>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keepNext/>
        <w:spacing w:before="360" w:after="120" w:line="240" w:lineRule="auto"/>
        <w:rPr>
          <w:rFonts w:eastAsia="Times New Roman" w:cs="Times New Roman"/>
          <w:b/>
          <w:szCs w:val="24"/>
          <w:lang w:eastAsia="ru-RU"/>
        </w:rPr>
      </w:pPr>
    </w:p>
    <w:p w:rsidR="00F053EF" w:rsidRPr="00F053EF" w:rsidRDefault="00F053EF" w:rsidP="00F053EF">
      <w:pPr>
        <w:keepNext/>
        <w:spacing w:before="360" w:after="120" w:line="240" w:lineRule="auto"/>
        <w:rPr>
          <w:rFonts w:eastAsia="Times New Roman" w:cs="Times New Roman"/>
          <w:b/>
          <w:szCs w:val="24"/>
          <w:lang w:eastAsia="ru-RU"/>
        </w:rPr>
      </w:pPr>
      <w:r w:rsidRPr="00F053EF">
        <w:rPr>
          <w:rFonts w:eastAsia="Times New Roman" w:cs="Times New Roman"/>
          <w:b/>
          <w:szCs w:val="24"/>
          <w:lang w:eastAsia="ru-RU"/>
        </w:rPr>
        <w:t>3.1 Подпрограмма «Организация библиотечного обслуживания населения»</w:t>
      </w:r>
    </w:p>
    <w:p w:rsidR="00F053EF" w:rsidRPr="00F053EF" w:rsidRDefault="00F053EF" w:rsidP="00F053EF">
      <w:pPr>
        <w:keepNext/>
        <w:autoSpaceDE w:val="0"/>
        <w:autoSpaceDN w:val="0"/>
        <w:adjustRightInd w:val="0"/>
        <w:spacing w:before="360"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 муниципальной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336"/>
      </w:tblGrid>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Наименование подпрограммы</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Организация библиотечного обслуживания населения</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Координатор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Ответственный исполнитель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Соисполнители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Администрация муниципального образования «Глазовский район» </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Цель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Задачи </w:t>
            </w:r>
          </w:p>
        </w:tc>
        <w:tc>
          <w:tcPr>
            <w:tcW w:w="7336" w:type="dxa"/>
          </w:tcPr>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1) Организация библиотечного обслуживания населения Глазовского района.</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2) Обновление и комплектование библиотечных фондов, обеспечение их сохранности.</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3) Внедрение в практику работы библиотек современных информационных технологий, создание электронных каталогов и баз данных.</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4) Развитие новых форм и методов оказания библиотечных услуг.</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Целевые показатели (индикаторы) </w:t>
            </w:r>
          </w:p>
        </w:tc>
        <w:tc>
          <w:tcPr>
            <w:tcW w:w="7336" w:type="dxa"/>
          </w:tcPr>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1) Уровень фактической обеспеченности библиотеками от нормативной потребности, процентов.</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2)  Охват населения муниципального района библиотечным обслуживанием, процентов.</w:t>
            </w:r>
          </w:p>
          <w:p w:rsidR="00F053EF" w:rsidRPr="00F053EF" w:rsidRDefault="00F053EF" w:rsidP="00F053EF">
            <w:pPr>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 xml:space="preserve">3)  Количество посещений библиотек в расчете на 1 жителя муниципального района в год, единиц. </w:t>
            </w:r>
          </w:p>
          <w:p w:rsidR="00F053EF" w:rsidRPr="00F053EF" w:rsidRDefault="00F053EF" w:rsidP="00F053EF">
            <w:pPr>
              <w:shd w:val="clear" w:color="auto" w:fill="FFFFFF"/>
              <w:spacing w:line="240" w:lineRule="auto"/>
              <w:ind w:right="-2"/>
              <w:rPr>
                <w:rFonts w:eastAsia="Times New Roman" w:cs="Times New Roman"/>
                <w:szCs w:val="24"/>
                <w:lang w:eastAsia="ru-RU"/>
              </w:rPr>
            </w:pPr>
            <w:r w:rsidRPr="00F053EF">
              <w:rPr>
                <w:rFonts w:eastAsia="Times New Roman" w:cs="Times New Roman"/>
                <w:bCs/>
                <w:sz w:val="22"/>
                <w:lang w:eastAsia="ru-RU"/>
              </w:rPr>
              <w:t xml:space="preserve">4) </w:t>
            </w:r>
            <w:r w:rsidRPr="00F053EF">
              <w:rPr>
                <w:rFonts w:eastAsia="Times New Roman" w:cs="Times New Roman"/>
                <w:sz w:val="22"/>
                <w:lang w:eastAsia="ru-RU"/>
              </w:rPr>
              <w:t xml:space="preserve"> Количество книговыдач в библиотеках муниципального района на 1000 жителей,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5)  Количество экземпляров новых поступлений в библиотечные фонды публичных библиотек Глазовского района на 1000 человек населения,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6)  Увеличение количества  библиографических записей,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 xml:space="preserve">7) Доля библиотек, подключенных к сети «Интернет», в общем количестве публичных библиотек Глазовского района, процентов. </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8) Сохранение количества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Сроки и этапы  реализации</w:t>
            </w:r>
          </w:p>
        </w:tc>
        <w:tc>
          <w:tcPr>
            <w:tcW w:w="7336"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 w:val="22"/>
                <w:lang w:eastAsia="ru-RU"/>
              </w:rPr>
              <w:t>Срок реализации - 2015-2020 годы.</w:t>
            </w:r>
          </w:p>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 w:val="22"/>
                <w:lang w:eastAsia="ru-RU"/>
              </w:rPr>
              <w:t>Этапы реализации подпрограммы не выделяются.</w:t>
            </w:r>
          </w:p>
        </w:tc>
      </w:tr>
      <w:tr w:rsidR="00F053EF" w:rsidRPr="00F053EF" w:rsidTr="00CB2186">
        <w:trPr>
          <w:trHeight w:val="3392"/>
        </w:trPr>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lastRenderedPageBreak/>
              <w:t>Ресурсное обеспечение за счет средств бюджета Глазовского района</w:t>
            </w:r>
          </w:p>
        </w:tc>
        <w:tc>
          <w:tcPr>
            <w:tcW w:w="7336" w:type="dxa"/>
          </w:tcPr>
          <w:p w:rsidR="00F053EF" w:rsidRPr="00FA38C1" w:rsidRDefault="00F053EF" w:rsidP="00F053EF">
            <w:pPr>
              <w:autoSpaceDE w:val="0"/>
              <w:autoSpaceDN w:val="0"/>
              <w:adjustRightInd w:val="0"/>
              <w:spacing w:before="60" w:after="60" w:line="240" w:lineRule="auto"/>
              <w:rPr>
                <w:rFonts w:eastAsia="Times New Roman" w:cs="Times New Roman"/>
                <w:color w:val="FF0000"/>
                <w:szCs w:val="24"/>
                <w:lang w:eastAsia="ru-RU"/>
              </w:rPr>
            </w:pPr>
            <w:r w:rsidRPr="00FA38C1">
              <w:rPr>
                <w:rFonts w:eastAsia="Times New Roman" w:cs="Times New Roman"/>
                <w:color w:val="FF0000"/>
                <w:sz w:val="22"/>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E46ED6">
              <w:rPr>
                <w:rFonts w:eastAsia="Times New Roman" w:cs="Times New Roman"/>
                <w:bCs/>
                <w:color w:val="FF0000"/>
                <w:sz w:val="22"/>
              </w:rPr>
              <w:t>67976,2</w:t>
            </w:r>
            <w:r w:rsidRPr="00FA38C1">
              <w:rPr>
                <w:rFonts w:eastAsia="Times New Roman" w:cs="Times New Roman"/>
                <w:color w:val="FF0000"/>
                <w:sz w:val="22"/>
                <w:lang w:eastAsia="ru-RU"/>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FA38C1">
              <w:rPr>
                <w:rFonts w:eastAsia="Times New Roman" w:cs="Times New Roman"/>
                <w:color w:val="FF0000"/>
                <w:sz w:val="22"/>
                <w:vertAlign w:val="superscript"/>
                <w:lang w:eastAsia="ru-RU"/>
              </w:rPr>
              <w:footnoteReference w:id="1"/>
            </w:r>
            <w:r w:rsidRPr="00FA38C1">
              <w:rPr>
                <w:rFonts w:eastAsia="Times New Roman" w:cs="Times New Roman"/>
                <w:color w:val="FF0000"/>
                <w:sz w:val="22"/>
                <w:lang w:eastAsia="ru-RU"/>
              </w:rPr>
              <w:t>:</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180"/>
              <w:gridCol w:w="1353"/>
              <w:gridCol w:w="1350"/>
              <w:gridCol w:w="1504"/>
            </w:tblGrid>
            <w:tr w:rsidR="00F053EF" w:rsidRPr="00FA38C1" w:rsidTr="00CB2186">
              <w:trPr>
                <w:trHeight w:val="299"/>
              </w:trPr>
              <w:tc>
                <w:tcPr>
                  <w:tcW w:w="1567"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Годы реализации</w:t>
                  </w:r>
                </w:p>
              </w:tc>
              <w:tc>
                <w:tcPr>
                  <w:tcW w:w="1180"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Всего</w:t>
                  </w:r>
                </w:p>
              </w:tc>
              <w:tc>
                <w:tcPr>
                  <w:tcW w:w="4207" w:type="dxa"/>
                  <w:gridSpan w:val="3"/>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 том числе за счет:</w:t>
                  </w:r>
                </w:p>
              </w:tc>
            </w:tr>
            <w:tr w:rsidR="00F053EF" w:rsidRPr="00FA38C1" w:rsidTr="00CB2186">
              <w:trPr>
                <w:trHeight w:val="299"/>
              </w:trPr>
              <w:tc>
                <w:tcPr>
                  <w:tcW w:w="1567"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180"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353"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Собственных средств Глазовского района</w:t>
                  </w:r>
                </w:p>
              </w:tc>
              <w:tc>
                <w:tcPr>
                  <w:tcW w:w="1350"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Субсидий из бюджета УР</w:t>
                  </w:r>
                </w:p>
              </w:tc>
              <w:tc>
                <w:tcPr>
                  <w:tcW w:w="1504"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Субвенции из бюджетов поселений</w:t>
                  </w:r>
                </w:p>
              </w:tc>
            </w:tr>
            <w:tr w:rsidR="00F053EF" w:rsidRPr="00FA38C1" w:rsidTr="00CB2186">
              <w:trPr>
                <w:trHeight w:val="328"/>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 w:val="22"/>
                      </w:rPr>
                      <w:t>2015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10663,2</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3453,1</w:t>
                  </w:r>
                </w:p>
              </w:tc>
              <w:tc>
                <w:tcPr>
                  <w:tcW w:w="135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7025,4</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 w:val="22"/>
                      </w:rPr>
                      <w:t>2016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10722,9</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3736,5</w:t>
                  </w:r>
                </w:p>
              </w:tc>
              <w:tc>
                <w:tcPr>
                  <w:tcW w:w="135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339,8</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6646,6</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 w:val="22"/>
                      </w:rPr>
                      <w:t>2017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3"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0" w:type="dxa"/>
                  <w:shd w:val="clear" w:color="auto" w:fill="auto"/>
                </w:tcPr>
                <w:p w:rsidR="00F053EF" w:rsidRPr="00FA38C1" w:rsidRDefault="00E46ED6" w:rsidP="00F053EF">
                  <w:pPr>
                    <w:spacing w:line="240" w:lineRule="auto"/>
                    <w:jc w:val="center"/>
                    <w:rPr>
                      <w:rFonts w:eastAsia="Times New Roman" w:cs="Times New Roman"/>
                      <w:color w:val="FF0000"/>
                      <w:szCs w:val="24"/>
                      <w:lang w:eastAsia="ru-RU"/>
                    </w:rPr>
                  </w:pPr>
                  <w:r>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 w:val="22"/>
                      </w:rPr>
                      <w:t>2018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 w:val="22"/>
                      </w:rPr>
                      <w:t>2019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 w:val="22"/>
                      </w:rPr>
                      <w:t>2020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10556,0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3457,6</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7098,4</w:t>
                  </w:r>
                </w:p>
              </w:tc>
            </w:tr>
            <w:tr w:rsidR="00F053EF" w:rsidRPr="00FA38C1" w:rsidTr="00CB2186">
              <w:trPr>
                <w:trHeight w:val="57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 w:val="22"/>
                    </w:rPr>
                    <w:t>Итого 2015-2020 гг.</w:t>
                  </w:r>
                </w:p>
              </w:tc>
              <w:tc>
                <w:tcPr>
                  <w:tcW w:w="1180"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67976,2</w:t>
                  </w:r>
                </w:p>
              </w:tc>
              <w:tc>
                <w:tcPr>
                  <w:tcW w:w="1353"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67445,3</w:t>
                  </w:r>
                </w:p>
              </w:tc>
              <w:tc>
                <w:tcPr>
                  <w:tcW w:w="135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518,4</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20770,4</w:t>
                  </w:r>
                </w:p>
              </w:tc>
            </w:tr>
          </w:tbl>
          <w:p w:rsidR="00F053EF" w:rsidRPr="00F053EF" w:rsidRDefault="00F053EF" w:rsidP="00F053EF">
            <w:pPr>
              <w:autoSpaceDE w:val="0"/>
              <w:autoSpaceDN w:val="0"/>
              <w:adjustRightInd w:val="0"/>
              <w:spacing w:before="60" w:after="60" w:line="240" w:lineRule="auto"/>
              <w:rPr>
                <w:rFonts w:eastAsia="Times New Roman" w:cs="Times New Roman"/>
                <w:szCs w:val="24"/>
                <w:lang w:eastAsia="ru-RU"/>
              </w:rPr>
            </w:pPr>
            <w:r w:rsidRPr="00FA38C1">
              <w:rPr>
                <w:rFonts w:eastAsia="Times New Roman" w:cs="Times New Roman"/>
                <w:color w:val="FF0000"/>
                <w:sz w:val="22"/>
                <w:lang w:eastAsia="ru-RU"/>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2235" w:type="dxa"/>
          </w:tcPr>
          <w:p w:rsidR="00F053EF" w:rsidRPr="00F053EF" w:rsidRDefault="00F053EF" w:rsidP="00F053EF">
            <w:pPr>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Ожидаемые конечные результаты, оценка планируемой эффективности </w:t>
            </w:r>
          </w:p>
        </w:tc>
        <w:tc>
          <w:tcPr>
            <w:tcW w:w="7336" w:type="dxa"/>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уровень фактической обеспеченности библиотеками от нормативной потребности  не менее 100%;</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охват населения муниципального района библиотечным обслуживанием - 59 процента;</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количество посещений библиотек в расчете на 1 жителя муниципального района в год -  6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 w:val="22"/>
                <w:lang w:eastAsia="ru-RU"/>
              </w:rPr>
              <w:t>- количество книговыдач в библиотеках муниципального района на 1000 жителей  не менее 12,5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 w:val="22"/>
                <w:lang w:eastAsia="ru-RU"/>
              </w:rPr>
              <w:t>- количество экземпляров новых поступлений в библиотечные фонды публичных библиотек Глазовского района – не менее 127 единиц на 1000 человек населения в год;</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sz w:val="22"/>
                <w:lang w:eastAsia="ru-RU"/>
              </w:rPr>
              <w:t xml:space="preserve">-  </w:t>
            </w:r>
            <w:r w:rsidRPr="00F053EF">
              <w:rPr>
                <w:rFonts w:eastAsia="Times New Roman" w:cs="Times New Roman"/>
                <w:bCs/>
                <w:sz w:val="22"/>
                <w:lang w:eastAsia="ru-RU"/>
              </w:rPr>
              <w:t xml:space="preserve">увеличение количества  библиографических записей до </w:t>
            </w:r>
            <w:r w:rsidRPr="00F053EF">
              <w:rPr>
                <w:rFonts w:eastAsia="Times New Roman" w:cs="Times New Roman"/>
                <w:sz w:val="22"/>
                <w:lang w:eastAsia="ru-RU"/>
              </w:rPr>
              <w:t xml:space="preserve">18000 </w:t>
            </w:r>
            <w:r w:rsidRPr="00F053EF">
              <w:rPr>
                <w:rFonts w:eastAsia="Times New Roman" w:cs="Times New Roman"/>
                <w:bCs/>
                <w:sz w:val="22"/>
                <w:lang w:eastAsia="ru-RU"/>
              </w:rPr>
              <w:t>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доля библиотек, подключенных к сети «Интернет», в общем количестве публичных библиотек Глазовского района (с учетом филиалов) - 100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1410 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p>
        </w:tc>
      </w:tr>
    </w:tbl>
    <w:p w:rsidR="00F053EF" w:rsidRPr="00F053EF" w:rsidRDefault="00F053EF" w:rsidP="00F053EF">
      <w:pPr>
        <w:keepNext/>
        <w:shd w:val="clear" w:color="auto" w:fill="FFFFFF"/>
        <w:tabs>
          <w:tab w:val="left" w:pos="1276"/>
        </w:tabs>
        <w:spacing w:before="48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lastRenderedPageBreak/>
        <w:t>1.1. Характеристика сферы деятельности</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В целях организации библиотечного обслуживания населения Глазовского района создано и осуществляет деятельность </w:t>
      </w:r>
      <w:r w:rsidRPr="00F053EF">
        <w:rPr>
          <w:rFonts w:eastAsia="Times New Roman" w:cs="Times New Roman"/>
          <w:szCs w:val="24"/>
          <w:lang w:eastAsia="ru-RU"/>
        </w:rPr>
        <w:t>муниципальное учреждение культуры «Глазовская районная централизованная библиотечная система» (МУК «Глазовская районная ЦБС»). В составе данного учреждения образованы следующие структурные подразделения: Центральная районная библиотека и 21 филиал: Понинский, Детский, Пусошурский,  Качкашурский, Кожильский, Штанигуртский, Слудский, Люмский, Октябрьский, Дондыкарский, Отогуртский, Кочишевский, Гулёковский, У-Ключевской, Адамский, Сёвинский, Золотаревский, Парзинский, Куреговский, Чуринский, Дзякинский.</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Обеспеченность библиотеками на территории района соответствует нормативной потребности.</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По сельским поселениям филиалы </w:t>
      </w:r>
      <w:r w:rsidRPr="00F053EF">
        <w:rPr>
          <w:rFonts w:eastAsia="Times New Roman" w:cs="Times New Roman"/>
          <w:szCs w:val="24"/>
          <w:lang w:eastAsia="ru-RU"/>
        </w:rPr>
        <w:t>МУК «Глазовская районная ЦБС» распределены следующим образом:</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«Адамское»: функционирует Адамский филиал;</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«Верхнебогатырское»: функционирует три филиала: Дондыкарский, Люмский, Слудский»;</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«Гулёковское»: функционирует два филиала Гулёковский, У-Ключевской;</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xml:space="preserve">- сельское поселение «Качкашурское»: функционирует Качкашурский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«Кожильское»: функционирует три филиала: Дзякинский, Кожильский, Чуринский;</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xml:space="preserve"> - сельское поселение «Куреговское»: функционирует Куреговский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«Октябрьское»: функционирует Октябрьский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«Парзинское»: функционирует Парзинский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«Понинское»: функционируют четыре филиала: Понинский, Детский, Золотаревский, Сёвинский;</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«Ураковское»: функционирует три филиала Кочишевский, Отогуртский, Пусошурский;</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«Штанигуртское»: функционирует Штанигуртский филиал.</w:t>
      </w:r>
    </w:p>
    <w:p w:rsidR="00F053EF" w:rsidRPr="00F053EF" w:rsidRDefault="00F053EF" w:rsidP="00F053EF">
      <w:pPr>
        <w:autoSpaceDE w:val="0"/>
        <w:autoSpaceDN w:val="0"/>
        <w:adjustRightInd w:val="0"/>
        <w:spacing w:line="240" w:lineRule="auto"/>
        <w:ind w:firstLine="708"/>
        <w:jc w:val="both"/>
        <w:rPr>
          <w:rFonts w:eastAsia="Times New Roman" w:cs="Times New Roman"/>
          <w:szCs w:val="24"/>
          <w:lang w:eastAsia="ru-RU"/>
        </w:rPr>
      </w:pPr>
      <w:r w:rsidRPr="00F053EF">
        <w:rPr>
          <w:rFonts w:eastAsia="Times New Roman" w:cs="Times New Roman"/>
          <w:bCs/>
          <w:szCs w:val="24"/>
          <w:lang w:eastAsia="ru-RU"/>
        </w:rPr>
        <w:t xml:space="preserve">Объем библиотечного книжного фонда </w:t>
      </w:r>
      <w:r w:rsidRPr="00F053EF">
        <w:rPr>
          <w:rFonts w:eastAsia="Times New Roman" w:cs="Times New Roman"/>
          <w:szCs w:val="24"/>
          <w:lang w:eastAsia="ru-RU"/>
        </w:rPr>
        <w:t>МУК «Глазовская районная ЦБС» в 2013 году составил 99976 экземпляров или 7332 экземпляра в расчете на 1 тыс. жителей Глазовского района. В последние годы объем библиотечного книжного фонда ежегодно сокращается на 3-4 процента.</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Число пользователей </w:t>
      </w:r>
      <w:r w:rsidRPr="00F053EF">
        <w:rPr>
          <w:rFonts w:eastAsia="Times New Roman" w:cs="Times New Roman"/>
          <w:szCs w:val="24"/>
          <w:lang w:eastAsia="ru-RU"/>
        </w:rPr>
        <w:t>МУК «Глазовская районная ЦБС» в 2013 году составило 10664 человек, или 50 процентов от общей численности жителей района. В связи с убыванием населения с 2010 года число пользователей библиотеки уменьшается на 0,5-1 процент в год.</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С</w:t>
      </w:r>
      <w:r w:rsidRPr="00F053EF">
        <w:rPr>
          <w:rFonts w:eastAsia="Times New Roman" w:cs="Times New Roman"/>
          <w:bCs/>
          <w:szCs w:val="24"/>
          <w:lang w:eastAsia="ru-RU"/>
        </w:rPr>
        <w:t>реднее число посещений библиотеки за год в расчете на одного  жителя составляет 5 раз (или один раз в месяц), количество книговыдач – 24 единицы (или 2 единицы в месяц).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Сведения, характеризующие библиотечное обслуживание населения Глазовского района в разрезе библиотек за 2013 год:</w:t>
      </w:r>
    </w:p>
    <w:tbl>
      <w:tblPr>
        <w:tblW w:w="9371" w:type="dxa"/>
        <w:tblInd w:w="93" w:type="dxa"/>
        <w:tblLook w:val="04A0" w:firstRow="1" w:lastRow="0" w:firstColumn="1" w:lastColumn="0" w:noHBand="0" w:noVBand="1"/>
      </w:tblPr>
      <w:tblGrid>
        <w:gridCol w:w="2283"/>
        <w:gridCol w:w="1843"/>
        <w:gridCol w:w="1701"/>
        <w:gridCol w:w="1843"/>
        <w:gridCol w:w="1701"/>
      </w:tblGrid>
      <w:tr w:rsidR="00F053EF" w:rsidRPr="00F053EF" w:rsidTr="00CB2186">
        <w:trPr>
          <w:trHeight w:val="1330"/>
          <w:tblHeader/>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3EF" w:rsidRPr="00F053EF" w:rsidRDefault="00F053EF" w:rsidP="00F053EF">
            <w:pPr>
              <w:spacing w:line="240" w:lineRule="auto"/>
              <w:jc w:val="center"/>
              <w:rPr>
                <w:rFonts w:ascii="Calibri" w:eastAsia="Times New Roman" w:hAnsi="Calibri" w:cs="Times New Roman"/>
                <w:bCs/>
                <w:color w:val="000000"/>
                <w:szCs w:val="24"/>
                <w:lang w:eastAsia="ru-RU"/>
              </w:rPr>
            </w:pPr>
            <w:r w:rsidRPr="00F053EF">
              <w:rPr>
                <w:rFonts w:eastAsia="Times New Roman" w:cs="Times New Roman"/>
                <w:bCs/>
                <w:color w:val="000000"/>
                <w:sz w:val="22"/>
                <w:lang w:eastAsia="ru-RU"/>
              </w:rPr>
              <w:t>Наименование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Объем библиотечного фонда, экз./чел.</w:t>
            </w:r>
          </w:p>
        </w:tc>
        <w:tc>
          <w:tcPr>
            <w:tcW w:w="1701"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 xml:space="preserve">Количество пользователей, % от общей численности населения </w:t>
            </w:r>
          </w:p>
        </w:tc>
        <w:tc>
          <w:tcPr>
            <w:tcW w:w="1843"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Количество посещений в расчете на 1-го пользователя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Количество книговыдач в расчете на пользователя</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Понинский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62</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10,9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24,6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Детский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20,4</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Пусошурский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12,8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19,4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Качкашурский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41</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21,0</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Кожильский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4,4</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48</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19,9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Штанигуртский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Слудский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18,9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lastRenderedPageBreak/>
              <w:t>Люмский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64</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Октябрьский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53</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10,3</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21,4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Дондыкарский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9,3</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17,0</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Отогуртский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8,2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94</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24,5</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Кочишевский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75</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7,5</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Гулёковский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36,7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Ключевской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14,9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Адамский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22,7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Сёвинский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45,5</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Золотаревский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Парзинский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Куреговский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45</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8,6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22,6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Чуринский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16,7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51,7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Дзякинский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12,6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 w:val="22"/>
                <w:lang w:eastAsia="ru-RU"/>
              </w:rPr>
              <w:t>Итого по ЦБС</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24,1</w:t>
            </w:r>
          </w:p>
        </w:tc>
      </w:tr>
    </w:tbl>
    <w:p w:rsidR="00F053EF" w:rsidRPr="00F053EF" w:rsidRDefault="00F053EF" w:rsidP="00F053EF">
      <w:pPr>
        <w:shd w:val="clear" w:color="auto" w:fill="FFFFFF"/>
        <w:spacing w:line="240" w:lineRule="auto"/>
        <w:jc w:val="both"/>
        <w:rPr>
          <w:rFonts w:eastAsia="Times New Roman" w:cs="Times New Roman"/>
          <w:bCs/>
          <w:i/>
          <w:color w:val="943634"/>
          <w:szCs w:val="24"/>
          <w:lang w:eastAsia="ru-RU"/>
        </w:rPr>
      </w:pP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Наблюдаются существенные отличия между библиотеками поселений:</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 объему библиотечного фонда: от 3,0 экземпляров на человека в муниципальных образованиях «Адамское» и «Штанигуртское» до 8,2 экземпляра на человека в Отогуртской библиотеке муниципального образования «Ураковское» при среднем значении по району 5,7 экземпляров на человека;</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 количеству пользователей: от 30,0 процентов от численности населения в муниципальных образованиях «Адамское» и «Штанигуртское» до 94 процентов от численности населения в Отогуртской библиотеке муниципального образования «Ураковское»  при среднем значении по району 60 процентов.</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Наиболее активно пользовались библиотечными услугами в 2013 году жители д. Чура Кожильского поселения: число книговыдач в расчете на пользователя составило 51,7 единиц в год, количество посещений – 16,7 посещений в расчете на 1-го пользователя.</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Библиотеки размещаются в зданиях учреждений культуры (8), в школах (6) и в зданиях администрации поселений (3).</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Из 21 структурного подразделения </w:t>
      </w:r>
      <w:r w:rsidRPr="00F053EF">
        <w:rPr>
          <w:rFonts w:eastAsia="Times New Roman" w:cs="Times New Roman"/>
          <w:szCs w:val="24"/>
          <w:lang w:eastAsia="ru-RU"/>
        </w:rPr>
        <w:t xml:space="preserve">МУК «Глазовская районная ЦБС» </w:t>
      </w:r>
      <w:r w:rsidRPr="00F053EF">
        <w:rPr>
          <w:rFonts w:eastAsia="Times New Roman" w:cs="Times New Roman"/>
          <w:bCs/>
          <w:szCs w:val="24"/>
          <w:lang w:eastAsia="ru-RU"/>
        </w:rPr>
        <w:t xml:space="preserve">15 имеют компьютерное оборудование, однако в пяти из них компьютерный парк устарел. В 6 библиотеках компьютеров нет.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К сети Интернет подключены 8 структурных подразделений </w:t>
      </w:r>
      <w:r w:rsidRPr="00F053EF">
        <w:rPr>
          <w:rFonts w:eastAsia="Times New Roman" w:cs="Times New Roman"/>
          <w:szCs w:val="24"/>
          <w:lang w:eastAsia="ru-RU"/>
        </w:rPr>
        <w:t>МУК «Глазовская районная ЦБС»</w:t>
      </w:r>
      <w:r w:rsidRPr="00F053EF">
        <w:rPr>
          <w:rFonts w:eastAsia="Times New Roman" w:cs="Times New Roman"/>
          <w:bCs/>
          <w:szCs w:val="24"/>
          <w:lang w:eastAsia="ru-RU"/>
        </w:rPr>
        <w:t xml:space="preserve">.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В центральной районной библиотеке установлено специализированное программное обеспечение ИРБИС, позволяющее формировать электронный каталог и библиографическое описание библиотечного фонда.</w:t>
      </w:r>
      <w:r w:rsidRPr="00F053EF">
        <w:rPr>
          <w:rFonts w:eastAsia="Times New Roman" w:cs="Calibri"/>
          <w:szCs w:val="24"/>
          <w:lang w:eastAsia="ru-RU"/>
        </w:rPr>
        <w:t xml:space="preserve">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Основные проблемы в развитии библиотек заключаются в следующем:</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1) недостаточное обновление и комплектование книжных фондов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цель формирования фонда -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2) недостаточный темп информатизации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3) слабая материально-техническая база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lastRenderedPageBreak/>
        <w:t>Библиотечная мебель (шкафы, стеллажи, кафедры, витрины, стулья) практически не обновлялись последние 40 лет.</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 состоянию на 01.01.2015 года в </w:t>
      </w:r>
      <w:r w:rsidRPr="00F053EF">
        <w:rPr>
          <w:rFonts w:eastAsia="Times New Roman" w:cs="Times New Roman"/>
          <w:szCs w:val="24"/>
          <w:lang w:eastAsia="ru-RU"/>
        </w:rPr>
        <w:t>МУК «Глазовская районная ЦБС»</w:t>
      </w:r>
      <w:r w:rsidRPr="00F053EF">
        <w:rPr>
          <w:rFonts w:eastAsia="Times New Roman" w:cs="Times New Roman"/>
          <w:sz w:val="16"/>
          <w:szCs w:val="16"/>
          <w:lang w:eastAsia="ru-RU"/>
        </w:rPr>
        <w:t xml:space="preserve"> </w:t>
      </w:r>
      <w:r w:rsidRPr="00F053EF">
        <w:rPr>
          <w:rFonts w:eastAsia="Times New Roman" w:cs="Times New Roman"/>
          <w:szCs w:val="24"/>
          <w:lang w:eastAsia="ru-RU"/>
        </w:rPr>
        <w:t xml:space="preserve"> работают 33 библиотечных работника, из них 21 человек с высшим образованием (64%),12 человек имеют среднее специальное образование. Процент специалистов по району составил 100%.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w:t>
      </w:r>
      <w:r w:rsidRPr="00F053EF">
        <w:rPr>
          <w:rFonts w:eastAsia="Times New Roman" w:cs="Times New Roman"/>
          <w:bCs/>
          <w:szCs w:val="24"/>
          <w:lang w:eastAsia="ru-RU"/>
        </w:rPr>
        <w:tab/>
        <w:t xml:space="preserve">Средняя заработная плата в учреждении </w:t>
      </w:r>
      <w:r w:rsidRPr="00F053EF">
        <w:rPr>
          <w:rFonts w:eastAsia="Times New Roman" w:cs="Times New Roman"/>
          <w:szCs w:val="24"/>
          <w:lang w:eastAsia="ru-RU"/>
        </w:rPr>
        <w:t xml:space="preserve">МУК «Глазовская районная ЦБС»  за 2013 год </w:t>
      </w:r>
      <w:r w:rsidRPr="00F053EF">
        <w:rPr>
          <w:rFonts w:eastAsia="Times New Roman" w:cs="Times New Roman"/>
          <w:bCs/>
          <w:szCs w:val="24"/>
          <w:lang w:eastAsia="ru-RU"/>
        </w:rPr>
        <w:t>составила 13,6 тысяч рублей.</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1.2. Приоритеты, цели и задачи в сфере деятельности</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межпоселенческими библиотеками, комплектование и обеспечение сохранности их библиотечных фондов;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 В Глазовском районе органы местного самоуправления поселений передают полномочия по организации библиотечного обслуживания населения, комплектованию и обеспечению сохранности библиотечных фондов библиотек для исполнения Администрации Глазовского района.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библиотечного обслуживания населения.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библиотечному обслуживанию населения, следующие:</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повышение качества и расширение спектра государственных (муниципальных) услуг в сфере культуры;</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обеспечение доступности к культурному продукту путем информатизации отрасли (создание электронных библиотек);</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участие сферы культуры в формировании комфортной среды жизнедеятельности населенных пунктов.</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lastRenderedPageBreak/>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Цель подпрограммы - с</w:t>
      </w:r>
      <w:r w:rsidRPr="00F053EF">
        <w:rPr>
          <w:rFonts w:eastAsia="Times New Roman" w:cs="Times New Roman"/>
          <w:szCs w:val="24"/>
          <w:lang w:eastAsia="ru-RU"/>
        </w:rPr>
        <w:t>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 xml:space="preserve">Для достижения поставленной цели </w:t>
      </w:r>
      <w:r w:rsidRPr="00F053EF">
        <w:rPr>
          <w:rFonts w:eastAsia="Times New Roman" w:cs="Times New Roman"/>
          <w:bCs/>
          <w:szCs w:val="24"/>
          <w:lang w:eastAsia="ru-RU"/>
        </w:rPr>
        <w:t>в рамках подпрограммы будут решаться следующие задачи:</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1) </w:t>
      </w:r>
      <w:r w:rsidRPr="00F053EF">
        <w:rPr>
          <w:rFonts w:eastAsia="Times New Roman" w:cs="Times New Roman"/>
          <w:szCs w:val="24"/>
          <w:lang w:eastAsia="ru-RU"/>
        </w:rPr>
        <w:tab/>
        <w:t>Организация библиотечного обслуживания населения Глазовского района.</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2) </w:t>
      </w:r>
      <w:r w:rsidRPr="00F053EF">
        <w:rPr>
          <w:rFonts w:eastAsia="Times New Roman" w:cs="Times New Roman"/>
          <w:szCs w:val="24"/>
          <w:lang w:eastAsia="ru-RU"/>
        </w:rPr>
        <w:tab/>
        <w:t>Обновление и комплектование библиотечных фондов, обеспечение их сохранности.</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3) </w:t>
      </w:r>
      <w:r w:rsidRPr="00F053EF">
        <w:rPr>
          <w:rFonts w:eastAsia="Times New Roman" w:cs="Times New Roman"/>
          <w:szCs w:val="24"/>
          <w:lang w:eastAsia="ru-RU"/>
        </w:rPr>
        <w:tab/>
        <w:t>Внедрение в практику работы библиотек современных информационных технологий, создание электронных каталогов и баз данных.</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4) </w:t>
      </w:r>
      <w:r w:rsidRPr="00F053EF">
        <w:rPr>
          <w:rFonts w:eastAsia="Times New Roman" w:cs="Times New Roman"/>
          <w:szCs w:val="24"/>
          <w:lang w:eastAsia="ru-RU"/>
        </w:rPr>
        <w:tab/>
        <w:t>Развитие новых форм и методов оказания библиотечных услуг.</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1.3. Целевые показатели (индикаторы)</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376E01">
      <w:pPr>
        <w:numPr>
          <w:ilvl w:val="0"/>
          <w:numId w:val="24"/>
        </w:numPr>
        <w:tabs>
          <w:tab w:val="left" w:pos="1134"/>
        </w:tabs>
        <w:autoSpaceDE w:val="0"/>
        <w:autoSpaceDN w:val="0"/>
        <w:adjustRightInd w:val="0"/>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Уровень фактической обеспеченности библиотеками от нормативной потребности, процентов.</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2)Охват населения муниципального района библиотечным обслуживанием, процентов.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3). Количество посещений библиотек в расчете на 1-го жителя муниципального района в год, единиц.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востребованность библиотечных услуг; зависит от качества и доступности их оказания. </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4).Количество книговыдач в библиотеках района на 1000 жителей, единиц.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5).Количество экземпляров новых поступлений в библиотечные фонды публичных библиотек Глазовского района на 1000 человек населения, единиц.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6).Увеличение количество библиографических записей.</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развитие справочно-поискового аппарата библиотечной системы; влияет на качество оказания библиотечных услуг. Предусмотрен для наблюдения в разрезе муниципальных образований в государственной программе Удмуртской Республики «Культура Удмуртии на 2013-2020 годы».</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7). Доля библиотек, подключенных к сети «Интернет», в общем количестве публичных библиотек Глазовского района, процентов. </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Показатель рассчитывается применительно к филиалам МУК «Глазовская районная ЦБС». </w:t>
      </w:r>
      <w:r w:rsidRPr="00F053EF">
        <w:rPr>
          <w:rFonts w:eastAsia="Times New Roman" w:cs="Times New Roman"/>
          <w:szCs w:val="24"/>
          <w:lang w:eastAsia="ru-RU"/>
        </w:rPr>
        <w:t xml:space="preserve">Характеризует </w:t>
      </w:r>
      <w:r w:rsidRPr="00F053EF">
        <w:rPr>
          <w:rFonts w:eastAsia="Times New Roman" w:cs="Times New Roman"/>
          <w:bCs/>
          <w:szCs w:val="24"/>
          <w:lang w:eastAsia="ru-RU"/>
        </w:rPr>
        <w:t xml:space="preserve">возможность </w:t>
      </w:r>
      <w:r w:rsidRPr="00F053EF">
        <w:rPr>
          <w:rFonts w:eastAsia="Times New Roman" w:cs="Times New Roman"/>
          <w:szCs w:val="24"/>
          <w:lang w:eastAsia="ru-RU"/>
        </w:rPr>
        <w:t>доступа пользователей библиотек к электронным фондам публичных библиотек Удмуртской Республики; влияет на качество оказания библиотечных услуг.</w:t>
      </w:r>
      <w:r w:rsidRPr="00F053EF">
        <w:rPr>
          <w:rFonts w:eastAsia="Times New Roman" w:cs="Times New Roman"/>
          <w:bCs/>
          <w:szCs w:val="24"/>
          <w:lang w:eastAsia="ru-RU"/>
        </w:rPr>
        <w:t xml:space="preserve"> </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8) Количество организованных и проведенных мероприятий</w:t>
      </w:r>
      <w:r w:rsidRPr="00F053EF">
        <w:rPr>
          <w:rFonts w:eastAsia="Times New Roman" w:cs="Times New Roman"/>
          <w:szCs w:val="24"/>
          <w:lang w:eastAsia="ru-RU"/>
        </w:rPr>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lastRenderedPageBreak/>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 xml:space="preserve">1.4. Сроки и этапы реализации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Подпрограмма реализуется в 2015-2020 годах.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p>
    <w:p w:rsidR="00F053EF" w:rsidRPr="00F053EF" w:rsidRDefault="00F053EF" w:rsidP="00F053EF">
      <w:pPr>
        <w:widowControl w:val="0"/>
        <w:autoSpaceDE w:val="0"/>
        <w:autoSpaceDN w:val="0"/>
        <w:adjustRightInd w:val="0"/>
        <w:spacing w:line="240" w:lineRule="auto"/>
        <w:jc w:val="both"/>
        <w:rPr>
          <w:rFonts w:eastAsia="Times New Roman" w:cs="Calibri"/>
          <w:szCs w:val="24"/>
          <w:lang w:eastAsia="ru-RU"/>
        </w:rPr>
      </w:pPr>
      <w:r w:rsidRPr="00F053EF">
        <w:rPr>
          <w:rFonts w:eastAsia="Times New Roman" w:cs="Times New Roman"/>
          <w:b/>
          <w:szCs w:val="24"/>
          <w:lang w:eastAsia="ru-RU"/>
        </w:rPr>
        <w:t>1.5. Основные мероприятия</w:t>
      </w:r>
      <w:r w:rsidRPr="00F053EF">
        <w:rPr>
          <w:rFonts w:eastAsia="Times New Roman" w:cs="Calibri"/>
          <w:szCs w:val="24"/>
          <w:lang w:eastAsia="ru-RU"/>
        </w:rPr>
        <w:t xml:space="preserve"> </w:t>
      </w:r>
    </w:p>
    <w:p w:rsidR="00F053EF" w:rsidRPr="00F053EF" w:rsidRDefault="00F053EF" w:rsidP="00F053EF">
      <w:pPr>
        <w:keepNext/>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t>Основные мероприятия в сфере реализации подпрограммы:</w:t>
      </w:r>
    </w:p>
    <w:p w:rsidR="00F053EF" w:rsidRPr="00F053EF" w:rsidRDefault="00F053EF" w:rsidP="00376E01">
      <w:pPr>
        <w:numPr>
          <w:ilvl w:val="0"/>
          <w:numId w:val="25"/>
        </w:numPr>
        <w:shd w:val="clear" w:color="auto" w:fill="FFFFFF"/>
        <w:tabs>
          <w:tab w:val="left" w:pos="1134"/>
        </w:tabs>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муниципальной услуги по осуществлению библиотечного, библиографического и информационного обслуживания пользователей библиотеки.</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 комплектование и обеспечение сохранности библиотечных фондов поселения.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В состав муниципальной услуги входят основные библиотечные процессы: комплектование и обработка документов; организация и обеспечение сохранности библиотечных фондов; обслуживание пользователей; информационная, библиографическая деятельность.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2). Организация нестационарных пунктов библиотечного обслуживания населения.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Основное мероприятие реализуется в целях обеспечения доступности библиотечных услуг в населенных пунктах, где отсутствуют филиалы МУК «Глазовская районная ЦБС».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3) Комплектование библиотечных фондов.</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 подписка на периодические издания.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4)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F053EF" w:rsidRPr="00F053EF" w:rsidRDefault="00F053EF" w:rsidP="00F053EF">
      <w:pPr>
        <w:keepNext/>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осуществляется: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и проведение мероприятий тематической направленности, таких как  «Неделя детской книги», «Летнее чтение», «Дни защиты от экологической опасности», «Декада права», декада «За здоровый образ жизни», Дни финно-угорских литератур, Дни информации по профориентации.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А) организация деятельности библиотек - 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 создание на базе библиотек клубов общения, любителей книги, семейного чтения;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оформление тематических выставок, экспозиций;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Г) проведение ежегодной краеведческой  конференции.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szCs w:val="24"/>
          <w:lang w:eastAsia="ru-RU"/>
        </w:rPr>
      </w:pPr>
      <w:r w:rsidRPr="00F053EF">
        <w:rPr>
          <w:rFonts w:eastAsia="Times New Roman" w:cs="Times New Roman"/>
          <w:bCs/>
          <w:szCs w:val="24"/>
          <w:lang w:eastAsia="ru-RU"/>
        </w:rPr>
        <w:tab/>
        <w:t xml:space="preserve">Проведение такого рода мероприятий способствует </w:t>
      </w:r>
      <w:r w:rsidRPr="00F053EF">
        <w:rPr>
          <w:rFonts w:eastAsia="Times New Roman" w:cs="Times New Roman"/>
          <w:szCs w:val="24"/>
          <w:lang w:eastAsia="ru-RU"/>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5) Укрепление и модернизация материально-технической базы библиотек.</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В рамках основного мероприятия  планируется  </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А) реализация мероприятий по целевой программе «Библиотека- центр деловой информации Глазовского района на 2014 – 2016 гг.» и обеспечение всех филиалов МУК «Глазовская районная ЦБС» компьютерами и копировально-множительной техникой, доступом к информационно-телекоммуникационной сети «Интернет». Основное мероприятие предусматривает приобретение мебели и специального оборудования</w:t>
      </w:r>
    </w:p>
    <w:p w:rsidR="00F053EF" w:rsidRPr="00F053EF" w:rsidRDefault="00F053EF"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lastRenderedPageBreak/>
        <w:t>6) Создание электронных информационных ресурсов.</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В рамках основного мероприятия ведется работа по созданию электронных информационных ресурсов: «История населённых пунктов Глазовского района», «История библиотек Глазовского района»,  «Православные церкви Глазовского уезда», «Достопримечательности Глазовского района» и др.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7). Оказание  методической помощи филиалам МУК «Глазовская районная ЦБС» в сельских поселениях.</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Основное мероприятие выполняется Центральной районной библиотекой в целях оказания методической помощи филиалам МУК «Глазовская районная ЦБС» в сельских поселениях по организации библиотечного обслуживания населения, внедрению новых форм и методов работы.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8). Информирование населения об организации оказания библиотечных услуг в Глазовском районе, проводимых мероприятиях, а также о трудовых коллективах и работниках библиотечной системы.</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Работа в рамках основного мероприятия осуществляется по следующим направлениям:</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А) </w:t>
      </w:r>
      <w:r w:rsidRPr="00F053EF">
        <w:rPr>
          <w:rFonts w:eastAsia="Times New Roman" w:cs="Times New Roman"/>
          <w:bCs/>
          <w:szCs w:val="24"/>
          <w:lang w:eastAsia="ru-RU"/>
        </w:rPr>
        <w:t>взаимодействие со СМИ в целях публикации информации в печатных средствах массовой информации, а также подготовки сюжетов для теле- и радиопередач;</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 размещение информации на внутренних и наружных рекламных щитах, афишах»;</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публикация анонсов мероприятий на официальном сайте Администрации муниципального образования «Глазовский район»;</w:t>
      </w:r>
      <w:r w:rsidRPr="00F053EF">
        <w:rPr>
          <w:rFonts w:eastAsia="Times New Roman" w:cs="Times New Roman"/>
          <w:bCs/>
          <w:color w:val="FF0000"/>
          <w:szCs w:val="24"/>
          <w:lang w:eastAsia="ru-RU"/>
        </w:rPr>
        <w:t xml:space="preserve"> </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Г) подготовка и публикация анонсов мероприятий на портале Библиотеки Удмуртии;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Д) подготовка и публикация анонсов мероприятий на официальном сайте МУК «Глазовская районная ЦБС», публикация на нем информации о деятельности учреждения, в том числе в разрезе его  структурных подразделений.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9) 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1.6. Меры муниципального регулирования</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В соответствии с Уставом МУК «Глазовская районная ЦБС»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 а также по решению вопроса местного значения об организации библиотечного обслуживания населения межпоселенческими библиотеками, комплектования и обеспечения сохранности библиотечных фондов. Функции и полномочия учредителя от имени муниципального образования «Глазовский район» осуществляет Администрация муниципального образования «Глазовский район».</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Муниципальное задание утверждено Главой муниципального образования «Глазовский район» 09 января 2014 года.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Положение</w:t>
      </w:r>
      <w:r w:rsidRPr="00F053EF">
        <w:rPr>
          <w:rFonts w:eastAsia="Times New Roman" w:cs="Times New Roman"/>
          <w:bCs/>
          <w:szCs w:val="24"/>
          <w:lang w:eastAsia="ru-RU"/>
        </w:rPr>
        <w:t xml:space="preserve"> </w:t>
      </w:r>
      <w:r w:rsidRPr="00F053EF">
        <w:rPr>
          <w:rFonts w:eastAsia="Times New Roman" w:cs="Times New Roman"/>
          <w:szCs w:val="24"/>
          <w:lang w:eastAsia="ru-RU"/>
        </w:rPr>
        <w:t>о порядке проведения аттестации специалистов и руководящих работников муниципальных учреждений культуры муниципального образования «Глазовский  район», утвержденное постановлением  администрации муниципального образования  «Глазовский район» 19 сентября 2011  № 134.</w:t>
      </w:r>
      <w:r w:rsidRPr="00F053EF">
        <w:rPr>
          <w:rFonts w:eastAsia="Times New Roman" w:cs="Times New Roman"/>
          <w:szCs w:val="24"/>
          <w:lang w:eastAsia="ru-RU"/>
        </w:rPr>
        <w:tab/>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Постановление Администрации муниципального образования «Глазовский район» № 21.3 от 26 февраля 2013 года </w:t>
      </w:r>
      <w:r w:rsidRPr="00F053EF">
        <w:rPr>
          <w:rFonts w:eastAsia="Times New Roman" w:cs="Times New Roman"/>
          <w:b/>
          <w:szCs w:val="24"/>
          <w:lang w:eastAsia="ru-RU"/>
        </w:rPr>
        <w:t>"</w:t>
      </w:r>
      <w:r w:rsidRPr="00F053EF">
        <w:rPr>
          <w:rFonts w:eastAsia="Times New Roman" w:cs="Times New Roman"/>
          <w:szCs w:val="24"/>
          <w:lang w:eastAsia="ru-RU"/>
        </w:rPr>
        <w:t>Об утверждении Порядка реализации Программы поэтапного совершенствования системы оплаты труда на 2012 - 2018 годы в отношении муниципальных учреждений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Постановлением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F053EF">
        <w:rPr>
          <w:rFonts w:eastAsia="Times New Roman" w:cs="Times New Roman"/>
          <w:bCs/>
          <w:szCs w:val="24"/>
          <w:lang w:eastAsia="ru-RU"/>
        </w:rPr>
        <w:t xml:space="preserve">Ежегодно утверждаются положения </w:t>
      </w:r>
      <w:r w:rsidRPr="00F053EF">
        <w:rPr>
          <w:rFonts w:eastAsia="Times New Roman" w:cs="Times New Roman"/>
          <w:bCs/>
          <w:spacing w:val="-3"/>
          <w:szCs w:val="24"/>
          <w:lang w:eastAsia="ru-RU"/>
        </w:rPr>
        <w:t xml:space="preserve">о проведении </w:t>
      </w:r>
      <w:r w:rsidRPr="00F053EF">
        <w:rPr>
          <w:rFonts w:eastAsia="Times New Roman" w:cs="Times New Roman"/>
          <w:bCs/>
          <w:szCs w:val="24"/>
          <w:lang w:eastAsia="ru-RU"/>
        </w:rPr>
        <w:t>краеведческой конференции и общероссийского Дня библиотек</w:t>
      </w:r>
      <w:r w:rsidRPr="00F053EF">
        <w:rPr>
          <w:rFonts w:eastAsia="Times New Roman" w:cs="Times New Roman"/>
          <w:bCs/>
          <w:spacing w:val="-3"/>
          <w:szCs w:val="24"/>
          <w:lang w:eastAsia="ru-RU"/>
        </w:rPr>
        <w:t xml:space="preserve"> </w:t>
      </w:r>
      <w:r w:rsidRPr="00F053EF">
        <w:rPr>
          <w:rFonts w:eastAsia="Times New Roman" w:cs="Times New Roman"/>
          <w:bCs/>
          <w:szCs w:val="24"/>
          <w:lang w:eastAsia="ru-RU"/>
        </w:rPr>
        <w:t xml:space="preserve">распоряжениями Администрации муниципального образования  «Глазовский район».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ab/>
        <w:t>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 в том числе МУК «Глазовская районная ЦБС»».</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 xml:space="preserve">1.7. Прогноз сводных показателей муниципальных заданий </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ab/>
        <w:t>В рамках подпрограммы МУК «Глазовская районная ЦБС» оказываются муниципальные услуги по осуществлению библиотечного, библиографического и информационного обслуживания пользователей библиотеки.</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Муниципальные услуги, предоставляемые в рамках подпрограммы, включены в Перечень муниципальных услуг, оказываемых муниципальными учреждениями муниципального образования «Глазовский район», утвержденный постановлением Администрации муниципального образования «Глазовский район» от 16 июня 2011года № 83.1</w:t>
      </w:r>
    </w:p>
    <w:p w:rsidR="00F053EF" w:rsidRPr="00F053EF" w:rsidRDefault="00F053EF" w:rsidP="00F053EF">
      <w:pPr>
        <w:keepNext/>
        <w:shd w:val="clear" w:color="auto" w:fill="FFFFFF"/>
        <w:tabs>
          <w:tab w:val="left" w:pos="1276"/>
        </w:tabs>
        <w:spacing w:before="360" w:after="240" w:line="240" w:lineRule="auto"/>
        <w:ind w:right="709"/>
        <w:rPr>
          <w:rFonts w:eastAsia="Times New Roman" w:cs="Times New Roman"/>
          <w:b/>
          <w:szCs w:val="24"/>
          <w:lang w:eastAsia="ru-RU"/>
        </w:rPr>
      </w:pPr>
      <w:r w:rsidRPr="00F053EF">
        <w:rPr>
          <w:rFonts w:eastAsia="Times New Roman" w:cs="Times New Roman"/>
          <w:b/>
          <w:szCs w:val="24"/>
          <w:lang w:eastAsia="ru-RU"/>
        </w:rPr>
        <w:t xml:space="preserve">1.8.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республиканской целевой программы  Удмуртской Республики «Развитие информационного общества в Удмуртской Республике (2014 - 2020 годы)», утвержденной Постановлением Правительства Удмуртской Республики от 01 июля 2013 года № 268 осуществляется: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обеспечение доступа муниципальных библиотек к информационно-телекоммуникационной сети «Интернет»;</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2) создание центров общественного доступа (компьютерных аудиторий) к муниципальным услугам, предоставляемым в электронном виде;</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3) </w:t>
      </w:r>
      <w:r w:rsidRPr="00F053EF">
        <w:rPr>
          <w:rFonts w:eastAsia="Times New Roman" w:cs="Times New Roman"/>
          <w:szCs w:val="24"/>
          <w:lang w:eastAsia="ru-RU"/>
        </w:rPr>
        <w:tab/>
        <w:t>перевод библиотечных фондов муниципальных библиотек в электронный вид;</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4) </w:t>
      </w:r>
      <w:r w:rsidRPr="00F053EF">
        <w:rPr>
          <w:rFonts w:eastAsia="Times New Roman" w:cs="Times New Roman"/>
          <w:szCs w:val="24"/>
          <w:lang w:eastAsia="ru-RU"/>
        </w:rPr>
        <w:tab/>
        <w:t>создание интернет-сайтов муниципальных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Между Администрацией муниципального образования «Глазовский район» и  администрациями сельских поселений ежегодно заключаются Соглашения о передаче осуществления полномочий по организации библиотечного обслуживания населения, комплектование и обеспечение сохранности библиотечных фондов библиотек поселения администрации муниципального района.</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В рамках подпрограммы осуществляется взаимодействие:</w:t>
      </w:r>
    </w:p>
    <w:p w:rsidR="00F053EF" w:rsidRPr="00F053EF" w:rsidRDefault="00F053EF" w:rsidP="00F053EF">
      <w:pPr>
        <w:shd w:val="clear" w:color="auto" w:fill="FFFFFF"/>
        <w:tabs>
          <w:tab w:val="left" w:pos="1134"/>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библиотекой для слепых ;</w:t>
      </w:r>
    </w:p>
    <w:p w:rsidR="00F053EF" w:rsidRPr="00F053EF" w:rsidRDefault="00F053EF" w:rsidP="00F053EF">
      <w:pPr>
        <w:shd w:val="clear" w:color="auto" w:fill="FFFFFF"/>
        <w:tabs>
          <w:tab w:val="left" w:pos="1134"/>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с образовательными организациями: школами и дошкольными учреждениями, школьными библиотеками района, библиотеками г.Глазова.</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В целях обмена опытом осуществляется взаимодействие с сельскими библиотеками других муниципальных образований.</w:t>
      </w:r>
    </w:p>
    <w:p w:rsidR="00F053EF" w:rsidRPr="00F053EF" w:rsidRDefault="00F053EF" w:rsidP="00F053EF">
      <w:pPr>
        <w:shd w:val="clear" w:color="auto" w:fill="FFFFFF"/>
        <w:spacing w:line="240" w:lineRule="auto"/>
        <w:ind w:right="-2" w:firstLine="708"/>
        <w:jc w:val="both"/>
        <w:rPr>
          <w:rFonts w:eastAsia="Times New Roman" w:cs="Times New Roman"/>
          <w:szCs w:val="24"/>
          <w:lang w:eastAsia="ru-RU"/>
        </w:rPr>
      </w:pPr>
      <w:r w:rsidRPr="00F053EF">
        <w:rPr>
          <w:rFonts w:eastAsia="Times New Roman" w:cs="Times New Roman"/>
          <w:szCs w:val="24"/>
          <w:lang w:eastAsia="ru-RU"/>
        </w:rPr>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lastRenderedPageBreak/>
        <w:t xml:space="preserve">1.9. Ресурсное обеспечение </w:t>
      </w:r>
    </w:p>
    <w:p w:rsidR="00F053EF" w:rsidRPr="00F053EF" w:rsidRDefault="00F053EF" w:rsidP="00F053EF">
      <w:pPr>
        <w:keepNext/>
        <w:shd w:val="clear" w:color="auto" w:fill="FFFFFF"/>
        <w:spacing w:line="240" w:lineRule="auto"/>
        <w:ind w:right="-1"/>
        <w:jc w:val="both"/>
        <w:rPr>
          <w:rFonts w:eastAsia="Times New Roman" w:cs="Times New Roman"/>
          <w:szCs w:val="24"/>
          <w:lang w:eastAsia="ru-RU"/>
        </w:rPr>
      </w:pPr>
      <w:r w:rsidRPr="00F053EF">
        <w:rPr>
          <w:rFonts w:eastAsia="Times New Roman" w:cs="Times New Roman"/>
          <w:szCs w:val="24"/>
          <w:lang w:eastAsia="ru-RU"/>
        </w:rPr>
        <w:t>Источниками ресурсного обеспечения подпрограммы являются:</w:t>
      </w:r>
    </w:p>
    <w:p w:rsidR="00F053EF" w:rsidRPr="00F053EF" w:rsidRDefault="00F053EF" w:rsidP="00F053EF">
      <w:pPr>
        <w:tabs>
          <w:tab w:val="left" w:pos="1134"/>
        </w:tabs>
        <w:spacing w:line="240" w:lineRule="auto"/>
        <w:contextualSpacing/>
        <w:jc w:val="both"/>
        <w:rPr>
          <w:rFonts w:eastAsia="Times New Roman" w:cs="Times New Roman"/>
          <w:bCs/>
          <w:color w:val="FF0000"/>
          <w:szCs w:val="24"/>
        </w:rPr>
      </w:pPr>
      <w:r w:rsidRPr="00F053EF">
        <w:rPr>
          <w:rFonts w:eastAsia="Times New Roman" w:cs="Times New Roman"/>
          <w:bCs/>
          <w:szCs w:val="24"/>
          <w:lang w:eastAsia="ru-RU"/>
        </w:rPr>
        <w:t xml:space="preserve"> - средства бюджета муниципального образования «Глазовский район»; </w:t>
      </w:r>
    </w:p>
    <w:p w:rsidR="00F053EF" w:rsidRPr="00F053EF" w:rsidRDefault="00F053EF" w:rsidP="00F053EF">
      <w:pPr>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color w:val="FF0000"/>
          <w:szCs w:val="24"/>
        </w:rPr>
        <w:t xml:space="preserve">-  </w:t>
      </w:r>
      <w:r w:rsidRPr="00F053EF">
        <w:rPr>
          <w:rFonts w:eastAsia="Times New Roman" w:cs="Times New Roman"/>
          <w:bCs/>
          <w:szCs w:val="24"/>
          <w:lang w:eastAsia="ru-RU"/>
        </w:rPr>
        <w:t>доходы от оказания платных услуг МУК «Глазовская районная ЦБС»</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К подпрограмме отнесена часть расходов на реализацию муниципальной программы «Библиотека – центр деловой информации Глазовского района на 2014-2016 гг»  (утверждена постановлением Администрации муниципального образования «Глазовский район» от 22.05.2013 №54.2).</w:t>
      </w:r>
    </w:p>
    <w:p w:rsidR="00F053EF" w:rsidRPr="00F053EF" w:rsidRDefault="00F053EF" w:rsidP="00F053EF">
      <w:pPr>
        <w:keepNext/>
        <w:shd w:val="clear" w:color="auto" w:fill="FFFFFF"/>
        <w:spacing w:line="240" w:lineRule="auto"/>
        <w:ind w:right="-1"/>
        <w:jc w:val="both"/>
        <w:rPr>
          <w:rFonts w:eastAsia="Times New Roman" w:cs="Times New Roman"/>
          <w:szCs w:val="24"/>
          <w:lang w:eastAsia="ru-RU"/>
        </w:rPr>
      </w:pPr>
      <w:r w:rsidRPr="00F053EF">
        <w:rPr>
          <w:rFonts w:eastAsia="Times New Roman" w:cs="Times New Roman"/>
          <w:szCs w:val="24"/>
          <w:lang w:eastAsia="ru-RU"/>
        </w:rPr>
        <w:t xml:space="preserve">Комплектование книжных фондов МУК «Глазовская районная ЦБС» осуществляется за счет средств бюджета муниципального образования «Глазовский район», внебюджетных средств  и иных межбюджетных трансфертов. </w:t>
      </w:r>
    </w:p>
    <w:p w:rsidR="00F053EF" w:rsidRPr="00FA38C1" w:rsidRDefault="00F053EF" w:rsidP="00F053EF">
      <w:pPr>
        <w:keepNext/>
        <w:shd w:val="clear" w:color="auto" w:fill="FFFFFF"/>
        <w:spacing w:line="240" w:lineRule="auto"/>
        <w:ind w:right="-1"/>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E46ED6">
        <w:rPr>
          <w:rFonts w:eastAsia="Times New Roman" w:cs="Times New Roman"/>
          <w:bCs/>
          <w:color w:val="FF0000"/>
          <w:sz w:val="22"/>
        </w:rPr>
        <w:t>67976,2</w:t>
      </w:r>
      <w:r w:rsidRPr="00FA38C1">
        <w:rPr>
          <w:rFonts w:eastAsia="Times New Roman" w:cs="Times New Roman"/>
          <w:bCs/>
          <w:color w:val="FF0000"/>
          <w:sz w:val="22"/>
        </w:rPr>
        <w:t xml:space="preserve"> </w:t>
      </w:r>
      <w:r w:rsidRPr="00FA38C1">
        <w:rPr>
          <w:rFonts w:eastAsia="Times New Roman" w:cs="Times New Roman"/>
          <w:color w:val="FF0000"/>
          <w:szCs w:val="24"/>
          <w:lang w:eastAsia="ru-RU"/>
        </w:rPr>
        <w:t xml:space="preserve">тыс. рублей. 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в разрезе источников </w:t>
      </w:r>
      <w:r w:rsidRPr="00FA38C1">
        <w:rPr>
          <w:rFonts w:eastAsia="Times New Roman" w:cs="Times New Roman"/>
          <w:color w:val="FF0000"/>
          <w:szCs w:val="24"/>
          <w:lang w:eastAsia="ru-RU"/>
        </w:rPr>
        <w:t>по годам реализации муниципальной программы</w:t>
      </w:r>
      <w:r w:rsidRPr="00FA38C1">
        <w:rPr>
          <w:rFonts w:eastAsia="Times New Roman" w:cs="Times New Roman"/>
          <w:color w:val="FF0000"/>
          <w:szCs w:val="24"/>
          <w:vertAlign w:val="superscript"/>
          <w:lang w:eastAsia="ru-RU"/>
        </w:rPr>
        <w:footnoteReference w:id="2"/>
      </w:r>
      <w:r w:rsidRPr="00FA38C1">
        <w:rPr>
          <w:rFonts w:eastAsia="Times New Roman" w:cs="Times New Roman"/>
          <w:color w:val="FF0000"/>
          <w:szCs w:val="24"/>
          <w:lang w:eastAsia="ru-RU"/>
        </w:rPr>
        <w:t>:</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180"/>
        <w:gridCol w:w="1353"/>
        <w:gridCol w:w="1350"/>
        <w:gridCol w:w="1504"/>
      </w:tblGrid>
      <w:tr w:rsidR="003D5137" w:rsidRPr="00FA38C1" w:rsidTr="00756931">
        <w:trPr>
          <w:trHeight w:val="299"/>
        </w:trPr>
        <w:tc>
          <w:tcPr>
            <w:tcW w:w="1567" w:type="dxa"/>
            <w:vMerge w:val="restart"/>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Годы реализации</w:t>
            </w:r>
          </w:p>
        </w:tc>
        <w:tc>
          <w:tcPr>
            <w:tcW w:w="1180" w:type="dxa"/>
            <w:vMerge w:val="restart"/>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Всего</w:t>
            </w:r>
          </w:p>
        </w:tc>
        <w:tc>
          <w:tcPr>
            <w:tcW w:w="4207" w:type="dxa"/>
            <w:gridSpan w:val="3"/>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 том числе за счет:</w:t>
            </w:r>
          </w:p>
        </w:tc>
      </w:tr>
      <w:tr w:rsidR="003D5137" w:rsidRPr="00FA38C1" w:rsidTr="00756931">
        <w:trPr>
          <w:trHeight w:val="299"/>
        </w:trPr>
        <w:tc>
          <w:tcPr>
            <w:tcW w:w="1567" w:type="dxa"/>
            <w:vMerge/>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p>
        </w:tc>
        <w:tc>
          <w:tcPr>
            <w:tcW w:w="1180" w:type="dxa"/>
            <w:vMerge/>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p>
        </w:tc>
        <w:tc>
          <w:tcPr>
            <w:tcW w:w="1353" w:type="dxa"/>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Собственных средств Глазовского района</w:t>
            </w:r>
          </w:p>
        </w:tc>
        <w:tc>
          <w:tcPr>
            <w:tcW w:w="1350" w:type="dxa"/>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Субсидий из бюджета УР</w:t>
            </w:r>
          </w:p>
        </w:tc>
        <w:tc>
          <w:tcPr>
            <w:tcW w:w="1504" w:type="dxa"/>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Субвенции из бюджетов поселений</w:t>
            </w:r>
          </w:p>
        </w:tc>
      </w:tr>
      <w:tr w:rsidR="003D5137" w:rsidRPr="00FA38C1" w:rsidTr="00756931">
        <w:trPr>
          <w:trHeight w:val="328"/>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 w:val="22"/>
                </w:rPr>
                <w:t>2015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10663,2</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3453,1</w:t>
            </w:r>
          </w:p>
        </w:tc>
        <w:tc>
          <w:tcPr>
            <w:tcW w:w="135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7025,4</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 w:val="22"/>
                </w:rPr>
                <w:t>2016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10722,9</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3736,5</w:t>
            </w:r>
          </w:p>
        </w:tc>
        <w:tc>
          <w:tcPr>
            <w:tcW w:w="135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339,8</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6646,6</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 w:val="22"/>
                </w:rPr>
                <w:t>2017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0" w:type="dxa"/>
            <w:shd w:val="clear" w:color="auto" w:fill="auto"/>
          </w:tcPr>
          <w:p w:rsidR="003D5137" w:rsidRPr="00FA38C1" w:rsidRDefault="003D5137" w:rsidP="00756931">
            <w:pPr>
              <w:spacing w:line="240" w:lineRule="auto"/>
              <w:jc w:val="center"/>
              <w:rPr>
                <w:rFonts w:eastAsia="Times New Roman" w:cs="Times New Roman"/>
                <w:color w:val="FF0000"/>
                <w:szCs w:val="24"/>
                <w:lang w:eastAsia="ru-RU"/>
              </w:rPr>
            </w:pPr>
            <w:r>
              <w:rPr>
                <w:rFonts w:eastAsia="Times New Roman" w:cs="Times New Roman"/>
                <w:bCs/>
                <w:color w:val="FF0000"/>
                <w:szCs w:val="24"/>
              </w:rPr>
              <w:t>0,0</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0,0</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 w:val="22"/>
                </w:rPr>
                <w:t>2018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3D5137" w:rsidRPr="00FA38C1" w:rsidRDefault="003D5137" w:rsidP="00756931">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 w:val="22"/>
                </w:rPr>
                <w:t>2019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3D5137" w:rsidRPr="00FA38C1" w:rsidRDefault="003D5137" w:rsidP="00756931">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 w:val="22"/>
                </w:rPr>
                <w:t>2020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10556,0</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3457,6</w:t>
            </w:r>
          </w:p>
        </w:tc>
        <w:tc>
          <w:tcPr>
            <w:tcW w:w="1350" w:type="dxa"/>
            <w:shd w:val="clear" w:color="auto" w:fill="auto"/>
          </w:tcPr>
          <w:p w:rsidR="003D5137" w:rsidRPr="00FA38C1" w:rsidRDefault="003D5137" w:rsidP="00756931">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7098,4</w:t>
            </w:r>
          </w:p>
        </w:tc>
      </w:tr>
      <w:tr w:rsidR="003D5137" w:rsidRPr="00FA38C1" w:rsidTr="00756931">
        <w:trPr>
          <w:trHeight w:val="57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 w:val="22"/>
              </w:rPr>
              <w:t>Итого 2015-2020 гг.</w:t>
            </w:r>
          </w:p>
        </w:tc>
        <w:tc>
          <w:tcPr>
            <w:tcW w:w="1180"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rPr>
            </w:pPr>
            <w:r>
              <w:rPr>
                <w:rFonts w:eastAsia="Times New Roman" w:cs="Times New Roman"/>
                <w:bCs/>
                <w:color w:val="FF0000"/>
                <w:szCs w:val="24"/>
              </w:rPr>
              <w:t>67976,2</w:t>
            </w:r>
          </w:p>
        </w:tc>
        <w:tc>
          <w:tcPr>
            <w:tcW w:w="1353"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rPr>
            </w:pPr>
            <w:r>
              <w:rPr>
                <w:rFonts w:eastAsia="Times New Roman" w:cs="Times New Roman"/>
                <w:bCs/>
                <w:color w:val="FF0000"/>
                <w:szCs w:val="24"/>
              </w:rPr>
              <w:t>67445,3</w:t>
            </w:r>
          </w:p>
        </w:tc>
        <w:tc>
          <w:tcPr>
            <w:tcW w:w="135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Pr>
                <w:rFonts w:eastAsia="Times New Roman" w:cs="Times New Roman"/>
                <w:bCs/>
                <w:color w:val="FF0000"/>
                <w:szCs w:val="24"/>
              </w:rPr>
              <w:t>518,4</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20770,4</w:t>
            </w:r>
          </w:p>
        </w:tc>
      </w:tr>
    </w:tbl>
    <w:p w:rsidR="00F053EF" w:rsidRPr="00FA38C1" w:rsidRDefault="00F053EF" w:rsidP="00F053EF">
      <w:pPr>
        <w:keepNext/>
        <w:shd w:val="clear" w:color="auto" w:fill="FFFFFF"/>
        <w:spacing w:line="240" w:lineRule="auto"/>
        <w:ind w:right="-1"/>
        <w:jc w:val="both"/>
        <w:rPr>
          <w:rFonts w:eastAsia="Times New Roman" w:cs="Times New Roman"/>
          <w:color w:val="FF0000"/>
          <w:szCs w:val="24"/>
          <w:lang w:eastAsia="ru-RU"/>
        </w:rPr>
      </w:pPr>
    </w:p>
    <w:p w:rsidR="00F053EF" w:rsidRPr="00FA38C1" w:rsidRDefault="00F053EF" w:rsidP="00F053EF">
      <w:pPr>
        <w:spacing w:line="240" w:lineRule="auto"/>
        <w:jc w:val="both"/>
        <w:rPr>
          <w:rFonts w:eastAsia="Times New Roman" w:cs="Times New Roman"/>
          <w:color w:val="FF0000"/>
          <w:szCs w:val="24"/>
        </w:rPr>
      </w:pPr>
      <w:r w:rsidRPr="00FA38C1">
        <w:rPr>
          <w:rFonts w:eastAsia="Times New Roman" w:cs="Times New Roman"/>
          <w:color w:val="FF0000"/>
          <w:szCs w:val="24"/>
        </w:rPr>
        <w:t>Ресурсное обеспечение подпрограммы за счет средств бюджета муниципального образования «Глазовский район» сформировано:</w:t>
      </w:r>
    </w:p>
    <w:p w:rsidR="00F053EF" w:rsidRPr="00FA38C1" w:rsidRDefault="00F053EF" w:rsidP="00F053EF">
      <w:pPr>
        <w:tabs>
          <w:tab w:val="left" w:pos="1134"/>
        </w:tabs>
        <w:spacing w:line="240" w:lineRule="auto"/>
        <w:contextualSpacing/>
        <w:jc w:val="both"/>
        <w:rPr>
          <w:rFonts w:eastAsia="Times New Roman" w:cs="Times New Roman"/>
          <w:bCs/>
          <w:color w:val="FF0000"/>
          <w:szCs w:val="24"/>
        </w:rPr>
      </w:pPr>
      <w:r w:rsidRPr="00FA38C1">
        <w:rPr>
          <w:rFonts w:eastAsia="Times New Roman" w:cs="Times New Roman"/>
          <w:bCs/>
          <w:color w:val="FF0000"/>
          <w:szCs w:val="24"/>
        </w:rPr>
        <w:t>- на 2015-2016 годы – в соответствии с решением Совета депутатов Глазовского района  от 19 декабря 2013 года №183 «О бюджете муниципального образования «Глазовский район» на 2014 год и плановый период 2015 и 2016 годов»;</w:t>
      </w:r>
    </w:p>
    <w:p w:rsidR="00F053EF" w:rsidRPr="00FA38C1" w:rsidRDefault="00F053EF" w:rsidP="00F053EF">
      <w:pPr>
        <w:tabs>
          <w:tab w:val="left" w:pos="1134"/>
        </w:tabs>
        <w:spacing w:line="240" w:lineRule="auto"/>
        <w:contextualSpacing/>
        <w:jc w:val="both"/>
        <w:rPr>
          <w:rFonts w:eastAsia="Times New Roman" w:cs="Times New Roman"/>
          <w:bCs/>
          <w:color w:val="FF0000"/>
          <w:szCs w:val="24"/>
        </w:rPr>
      </w:pPr>
      <w:r w:rsidRPr="00FA38C1">
        <w:rPr>
          <w:rFonts w:eastAsia="Times New Roman" w:cs="Times New Roman"/>
          <w:bCs/>
          <w:color w:val="FF0000"/>
          <w:szCs w:val="24"/>
        </w:rPr>
        <w:t>-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2017 - 2020 годы – 1,05.</w:t>
      </w:r>
    </w:p>
    <w:p w:rsidR="00F053EF" w:rsidRPr="00F053EF" w:rsidRDefault="00F053EF" w:rsidP="00F053EF">
      <w:pPr>
        <w:spacing w:line="240" w:lineRule="auto"/>
        <w:jc w:val="both"/>
        <w:rPr>
          <w:rFonts w:eastAsia="Times New Roman" w:cs="Times New Roman"/>
          <w:szCs w:val="24"/>
        </w:rPr>
      </w:pPr>
      <w:r w:rsidRPr="00F053EF">
        <w:rPr>
          <w:rFonts w:eastAsia="Times New Roman" w:cs="Times New Roman"/>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053EF" w:rsidRPr="00FA38C1" w:rsidRDefault="00F053EF" w:rsidP="00F053EF">
      <w:pPr>
        <w:spacing w:line="240" w:lineRule="auto"/>
        <w:jc w:val="both"/>
        <w:rPr>
          <w:rFonts w:eastAsia="Times New Roman" w:cs="Times New Roman"/>
          <w:color w:val="FF0000"/>
          <w:szCs w:val="24"/>
          <w:lang w:eastAsia="ru-RU"/>
        </w:rPr>
      </w:pPr>
      <w:r w:rsidRPr="00F053EF">
        <w:rPr>
          <w:rFonts w:eastAsia="Times New Roman" w:cs="Times New Roman"/>
          <w:szCs w:val="24"/>
          <w:lang w:eastAsia="ru-RU"/>
        </w:rPr>
        <w:t xml:space="preserve">Расходы на цели подпрограммы за счет оказания платных услуг МУК «Глазовская районная ЦБС» </w:t>
      </w:r>
      <w:r w:rsidRPr="00FA38C1">
        <w:rPr>
          <w:rFonts w:eastAsia="Times New Roman" w:cs="Times New Roman"/>
          <w:color w:val="FF0000"/>
          <w:szCs w:val="24"/>
          <w:lang w:eastAsia="ru-RU"/>
        </w:rPr>
        <w:t>ориентировочно составят 315,0 тыс. рублей, в том числе по годам реализации муниципальной программы</w:t>
      </w:r>
      <w:r w:rsidRPr="00FA38C1">
        <w:rPr>
          <w:rFonts w:eastAsia="Times New Roman" w:cs="Times New Roman"/>
          <w:color w:val="FF0000"/>
          <w:szCs w:val="24"/>
          <w:vertAlign w:val="superscript"/>
          <w:lang w:eastAsia="ru-RU"/>
        </w:rPr>
        <w:footnoteReference w:id="3"/>
      </w:r>
      <w:r w:rsidRPr="00FA38C1">
        <w:rPr>
          <w:rFonts w:eastAsia="Times New Roman" w:cs="Times New Roman"/>
          <w:color w:val="FF0000"/>
          <w:szCs w:val="24"/>
          <w:lang w:eastAsia="ru-RU"/>
        </w:rPr>
        <w:t>:</w:t>
      </w:r>
    </w:p>
    <w:p w:rsidR="00F053EF" w:rsidRPr="00FA38C1" w:rsidRDefault="00F053EF" w:rsidP="00F053EF">
      <w:pPr>
        <w:spacing w:line="240" w:lineRule="auto"/>
        <w:jc w:val="both"/>
        <w:rPr>
          <w:rFonts w:eastAsia="Times New Roman" w:cs="Times New Roman"/>
          <w:color w:val="FF0000"/>
          <w:szCs w:val="24"/>
          <w:lang w:eastAsia="ru-RU"/>
        </w:rPr>
      </w:pPr>
    </w:p>
    <w:p w:rsidR="00F053EF" w:rsidRPr="00FA38C1" w:rsidRDefault="00F053EF" w:rsidP="00F053EF">
      <w:pPr>
        <w:spacing w:line="240" w:lineRule="auto"/>
        <w:jc w:val="both"/>
        <w:rPr>
          <w:rFonts w:eastAsia="Times New Roman" w:cs="Times New Roman"/>
          <w:color w:val="FF0000"/>
          <w:szCs w:val="24"/>
          <w:lang w:eastAsia="ru-RU"/>
        </w:rPr>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82"/>
      </w:tblGrid>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Годы</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Всего</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lastRenderedPageBreak/>
              <w:t>2015</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2016</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51</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2017</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52</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2018</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53</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2019</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54</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2020</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55</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Итого за 2015-2020 годы</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315</w:t>
            </w:r>
          </w:p>
        </w:tc>
      </w:tr>
    </w:tbl>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«Глазовская районная ЦБС» на 2014 год.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1.10. Риски и меры по управлению рисками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F053EF" w:rsidRPr="00F053EF" w:rsidRDefault="00F053EF" w:rsidP="00F053EF">
      <w:pPr>
        <w:shd w:val="clear" w:color="auto" w:fill="FFFFFF"/>
        <w:tabs>
          <w:tab w:val="left" w:pos="993"/>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требуемые объемы бюджетного  финансирования обосновываются в рамках бюджетного цикла;</w:t>
      </w:r>
    </w:p>
    <w:p w:rsidR="00F053EF" w:rsidRPr="00F053EF" w:rsidRDefault="00F053EF" w:rsidP="00F053EF">
      <w:pPr>
        <w:shd w:val="clear" w:color="auto" w:fill="FFFFFF"/>
        <w:tabs>
          <w:tab w:val="left" w:pos="993"/>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xml:space="preserve">- применяется механизм финансирования МУК «Глазовская районная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F053EF" w:rsidRPr="00F053EF" w:rsidRDefault="00F053EF" w:rsidP="00F053EF">
      <w:pPr>
        <w:shd w:val="clear" w:color="auto" w:fill="FFFFFF"/>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библиотечного дела</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right="-2" w:firstLine="708"/>
        <w:jc w:val="both"/>
        <w:rPr>
          <w:rFonts w:eastAsia="Times New Roman" w:cs="Times New Roman"/>
          <w:szCs w:val="24"/>
          <w:lang w:eastAsia="ru-RU"/>
        </w:rPr>
      </w:pPr>
      <w:r w:rsidRPr="00F053EF">
        <w:rPr>
          <w:rFonts w:eastAsia="Times New Roman" w:cs="Times New Roman"/>
          <w:szCs w:val="24"/>
          <w:lang w:eastAsia="ru-RU"/>
        </w:rPr>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w:t>
      </w:r>
      <w:r w:rsidRPr="00F053EF">
        <w:rPr>
          <w:rFonts w:eastAsia="Times New Roman" w:cs="Times New Roman"/>
          <w:szCs w:val="24"/>
        </w:rPr>
        <w:t xml:space="preserve">на организацию библиотечного обслуживания населения, комплектование и обеспечение сохранности библиотечных фондов библиотек поселения. </w:t>
      </w:r>
      <w:r w:rsidRPr="00F053EF">
        <w:rPr>
          <w:rFonts w:eastAsia="Times New Roman" w:cs="Times New Roman"/>
          <w:szCs w:val="24"/>
          <w:lang w:eastAsia="ru-RU"/>
        </w:rPr>
        <w:t xml:space="preserve">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1.11. Конечные результаты и оценка эффективности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уровень фактической обеспеченности библиотеками от нормативной потребности  не менее 100%;</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охват населения муниципального района библиотечным обслуживанием - 59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количество посещений библиотек в расчете на 1 жителя муниципального района в год -  6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lastRenderedPageBreak/>
        <w:t>- количество книговыдач в библиотеках муниципального района на 1000 жителей  не менее 12,5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 количество экземпляров новых поступлений в библиотечные фонды публичных библиотек Глазовского района – не менее 127 единиц на 1000 человек населения в год;</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szCs w:val="24"/>
          <w:lang w:eastAsia="ru-RU"/>
        </w:rPr>
        <w:t xml:space="preserve">-  </w:t>
      </w:r>
      <w:r w:rsidRPr="00F053EF">
        <w:rPr>
          <w:rFonts w:eastAsia="Times New Roman" w:cs="Times New Roman"/>
          <w:bCs/>
          <w:szCs w:val="24"/>
          <w:lang w:eastAsia="ru-RU"/>
        </w:rPr>
        <w:t xml:space="preserve">увеличение количества  библиографических записей до </w:t>
      </w:r>
      <w:r w:rsidRPr="00F053EF">
        <w:rPr>
          <w:rFonts w:eastAsia="Times New Roman" w:cs="Times New Roman"/>
          <w:szCs w:val="24"/>
          <w:lang w:eastAsia="ru-RU"/>
        </w:rPr>
        <w:t>18000</w:t>
      </w:r>
      <w:r w:rsidRPr="00F053EF">
        <w:rPr>
          <w:rFonts w:eastAsia="Times New Roman" w:cs="Times New Roman"/>
          <w:bCs/>
          <w:szCs w:val="24"/>
          <w:lang w:eastAsia="ru-RU"/>
        </w:rPr>
        <w:t>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доля библиотек, подключенных к сети «Интернет», в общем количестве публичных библиотек Глазовского района (с учетом филиалов) - 100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1410 единиц.</w:t>
      </w: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4253" w:hanging="142"/>
        <w:jc w:val="right"/>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spacing w:line="240" w:lineRule="auto"/>
        <w:jc w:val="right"/>
        <w:rPr>
          <w:rFonts w:eastAsia="Times New Roman" w:cs="Times New Roman"/>
          <w:b/>
          <w:szCs w:val="24"/>
          <w:lang w:eastAsia="ru-RU"/>
        </w:rPr>
      </w:pPr>
    </w:p>
    <w:p w:rsidR="00F053EF" w:rsidRPr="00F053EF" w:rsidRDefault="00F053EF" w:rsidP="00F053EF">
      <w:pPr>
        <w:spacing w:line="240" w:lineRule="auto"/>
        <w:jc w:val="right"/>
        <w:rPr>
          <w:rFonts w:eastAsia="Times New Roman" w:cs="Times New Roman"/>
          <w:b/>
          <w:szCs w:val="24"/>
          <w:lang w:eastAsia="ru-RU"/>
        </w:rPr>
      </w:pPr>
      <w:r w:rsidRPr="00F053EF">
        <w:rPr>
          <w:rFonts w:eastAsia="Times New Roman" w:cs="Times New Roman"/>
          <w:b/>
          <w:szCs w:val="24"/>
          <w:lang w:eastAsia="ru-RU"/>
        </w:rPr>
        <w:lastRenderedPageBreak/>
        <w:t>03.2. Подпрограмма «Организация досуга, предоставление услуг организаций культуры и доступа к музейным фондам»</w:t>
      </w:r>
    </w:p>
    <w:p w:rsidR="00F053EF" w:rsidRPr="00F053EF" w:rsidRDefault="00F053EF" w:rsidP="00F053EF">
      <w:pPr>
        <w:spacing w:line="240" w:lineRule="auto"/>
        <w:jc w:val="center"/>
        <w:rPr>
          <w:rFonts w:eastAsia="Times New Roman" w:cs="Times New Roman"/>
          <w:b/>
          <w:szCs w:val="24"/>
          <w:lang w:eastAsia="ru-RU"/>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Паспорт подпрограммы</w:t>
      </w:r>
    </w:p>
    <w:p w:rsidR="00F053EF" w:rsidRPr="00F053EF" w:rsidRDefault="00F053EF" w:rsidP="00F053EF">
      <w:pPr>
        <w:spacing w:line="240" w:lineRule="auto"/>
        <w:rPr>
          <w:rFonts w:eastAsia="Times New Roman" w:cs="Times New Roman"/>
          <w:szCs w:val="24"/>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5"/>
        <w:gridCol w:w="6853"/>
      </w:tblGrid>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Наименование подпрограммы</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Организация досуга,  предоставление услуг организаций культуры и доступа к музейным фондам</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Отдел культуры и молодежной политики Администрации муниципального образования «Глазовский район» </w:t>
            </w:r>
          </w:p>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Администрация муниципального образования «Глазовский район» </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6853" w:type="dxa"/>
          </w:tcPr>
          <w:p w:rsidR="00F053EF" w:rsidRPr="00F053EF" w:rsidRDefault="00F053EF" w:rsidP="00F053EF">
            <w:pPr>
              <w:tabs>
                <w:tab w:val="left" w:pos="1418"/>
              </w:tabs>
              <w:autoSpaceDE w:val="0"/>
              <w:autoSpaceDN w:val="0"/>
              <w:adjustRightInd w:val="0"/>
              <w:spacing w:line="240" w:lineRule="auto"/>
              <w:jc w:val="both"/>
              <w:rPr>
                <w:rFonts w:eastAsia="Times New Roman" w:cs="Times New Roman"/>
                <w:spacing w:val="-2"/>
                <w:szCs w:val="24"/>
                <w:lang w:eastAsia="ru-RU"/>
              </w:rPr>
            </w:pPr>
            <w:r w:rsidRPr="00F053EF">
              <w:rPr>
                <w:rFonts w:eastAsia="Times New Roman" w:cs="Times New Roman"/>
                <w:spacing w:val="-2"/>
                <w:szCs w:val="24"/>
                <w:lang w:eastAsia="ru-RU"/>
              </w:rPr>
              <w:t xml:space="preserve"> </w:t>
            </w:r>
            <w:r w:rsidRPr="00F053EF">
              <w:rPr>
                <w:rFonts w:eastAsia="Times New Roman" w:cs="Times New Roman"/>
                <w:bCs/>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6853" w:type="dxa"/>
          </w:tcPr>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1) Повышение качества и доступности муниципальных услуг по организации досуга и услуг организаций культуры.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2) Организация культурно-досуговых (культурно-массовых) мероприятий для жителей района.</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3) Привлечение населения района в культурно-досуговые учреждения за счет повышения качества услуг, применения новых форм и методов работы.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4) Содействие развитию любительского народного творчества.</w:t>
            </w:r>
          </w:p>
          <w:p w:rsidR="00F053EF" w:rsidRPr="00F053EF" w:rsidRDefault="00F053EF" w:rsidP="00F053EF">
            <w:pPr>
              <w:autoSpaceDE w:val="0"/>
              <w:autoSpaceDN w:val="0"/>
              <w:adjustRightInd w:val="0"/>
              <w:spacing w:before="60" w:line="240" w:lineRule="auto"/>
              <w:jc w:val="both"/>
              <w:rPr>
                <w:rFonts w:eastAsia="Times New Roman" w:cs="Times New Roman"/>
                <w:szCs w:val="24"/>
                <w:lang w:eastAsia="ru-RU"/>
              </w:rPr>
            </w:pPr>
            <w:r w:rsidRPr="00F053EF">
              <w:rPr>
                <w:rFonts w:eastAsia="Times New Roman" w:cs="Times New Roman"/>
                <w:spacing w:val="-2"/>
                <w:szCs w:val="24"/>
                <w:lang w:eastAsia="ru-RU"/>
              </w:rPr>
              <w:t>5) Выявление и поддержка молодых дарований, новых авторов и исполнителей.</w:t>
            </w:r>
          </w:p>
          <w:p w:rsidR="00F053EF" w:rsidRPr="00F053EF" w:rsidRDefault="00F053EF" w:rsidP="00F053EF">
            <w:pPr>
              <w:autoSpaceDE w:val="0"/>
              <w:autoSpaceDN w:val="0"/>
              <w:adjustRightInd w:val="0"/>
              <w:spacing w:before="60" w:line="240" w:lineRule="auto"/>
              <w:jc w:val="both"/>
              <w:rPr>
                <w:rFonts w:eastAsia="HiddenHorzOCR" w:cs="Times New Roman"/>
                <w:szCs w:val="24"/>
                <w:lang w:eastAsia="ru-RU"/>
              </w:rPr>
            </w:pPr>
            <w:r w:rsidRPr="00F053EF">
              <w:rPr>
                <w:rFonts w:eastAsia="Times New Roman" w:cs="Times New Roman"/>
                <w:szCs w:val="24"/>
                <w:lang w:eastAsia="ru-RU"/>
              </w:rPr>
              <w:t xml:space="preserve">6) Обеспечение сохранности музейных предметов и музейных коллекций. </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7)  К</w:t>
            </w:r>
            <w:r w:rsidRPr="00F053EF">
              <w:rPr>
                <w:rFonts w:eastAsia="HiddenHorzOCR" w:cs="Times New Roman"/>
                <w:szCs w:val="24"/>
                <w:lang w:eastAsia="ru-RU"/>
              </w:rPr>
              <w:t>омплектование (пополнение) музейного фонда.</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8) </w:t>
            </w:r>
            <w:r w:rsidRPr="00F053EF">
              <w:rPr>
                <w:rFonts w:eastAsia="HiddenHorzOCR" w:cs="Times New Roman"/>
                <w:szCs w:val="24"/>
                <w:lang w:eastAsia="ru-RU"/>
              </w:rPr>
              <w:t xml:space="preserve">Обеспечение доступа </w:t>
            </w:r>
            <w:r w:rsidRPr="00F053EF">
              <w:rPr>
                <w:rFonts w:eastAsia="Times New Roman" w:cs="Times New Roman"/>
                <w:szCs w:val="24"/>
                <w:lang w:eastAsia="ru-RU"/>
              </w:rPr>
              <w:t>к музейным  предметам и музейным коллекциям</w:t>
            </w:r>
            <w:r w:rsidRPr="00F053EF">
              <w:rPr>
                <w:rFonts w:eastAsia="HiddenHorzOCR" w:cs="Times New Roman"/>
                <w:szCs w:val="24"/>
                <w:lang w:eastAsia="ru-RU"/>
              </w:rPr>
              <w:t>, находящимся в музеях, увеличение количества экспонируемых музейных предметов.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9) </w:t>
            </w:r>
            <w:r w:rsidRPr="00F053EF">
              <w:rPr>
                <w:rFonts w:eastAsia="HiddenHorzOCR" w:cs="Times New Roman"/>
                <w:szCs w:val="24"/>
                <w:lang w:eastAsia="ru-RU"/>
              </w:rPr>
              <w:t>Внедрение и использование в работе музеев</w:t>
            </w:r>
            <w:r w:rsidRPr="00F053EF">
              <w:rPr>
                <w:rFonts w:eastAsia="Times New Roman" w:cs="Times New Roman"/>
                <w:szCs w:val="24"/>
                <w:lang w:eastAsia="ru-RU"/>
              </w:rPr>
              <w:t xml:space="preserve"> современных информационных технологий.</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Целевые показатели (индикаторы)</w:t>
            </w:r>
          </w:p>
          <w:p w:rsidR="00F053EF" w:rsidRPr="00F053EF" w:rsidRDefault="00F053EF" w:rsidP="00F053EF">
            <w:pPr>
              <w:tabs>
                <w:tab w:val="left" w:pos="-55"/>
              </w:tabs>
              <w:spacing w:before="40" w:after="40" w:line="240" w:lineRule="auto"/>
              <w:rPr>
                <w:rFonts w:eastAsia="Times New Roman" w:cs="Times New Roman"/>
                <w:b/>
                <w:szCs w:val="24"/>
                <w:lang w:eastAsia="ru-RU"/>
              </w:rPr>
            </w:pPr>
          </w:p>
        </w:tc>
        <w:tc>
          <w:tcPr>
            <w:tcW w:w="6853" w:type="dxa"/>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  Численность участников культурно-досуговых мероприятий  по сравнению с предыдущим годом, процентов</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человек.</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человек.</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6) Доля муниципальных учреждений культуры клубного типа Глазовского района, здания которых находятся в аварийном </w:t>
            </w:r>
            <w:r w:rsidRPr="00F053EF">
              <w:rPr>
                <w:rFonts w:eastAsia="Times New Roman" w:cs="Times New Roman"/>
                <w:szCs w:val="24"/>
                <w:lang w:eastAsia="ru-RU"/>
              </w:rPr>
              <w:lastRenderedPageBreak/>
              <w:t>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9)  Увеличение объёма передвижного фонда музеев для экспонирования произведений культуры и искусства,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10)  Увеличение  количества виртуальных музеев, созданных при поддержке бюджета Удмуртской Республики,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11)  Количество выставочных проектов, процентов;</w:t>
            </w:r>
          </w:p>
          <w:p w:rsidR="00F053EF" w:rsidRPr="00F053EF" w:rsidRDefault="00F053EF" w:rsidP="00F053EF">
            <w:pPr>
              <w:spacing w:line="240" w:lineRule="auto"/>
              <w:rPr>
                <w:rFonts w:eastAsia="HiddenHorzOCR" w:cs="Times New Roman"/>
                <w:szCs w:val="24"/>
                <w:lang w:eastAsia="ru-RU"/>
              </w:rPr>
            </w:pPr>
            <w:r w:rsidRPr="00F053EF">
              <w:rPr>
                <w:rFonts w:eastAsia="Times New Roman" w:cs="Times New Roman"/>
                <w:szCs w:val="24"/>
                <w:lang w:eastAsia="ru-RU"/>
              </w:rPr>
              <w:t>12)  Увеличение к</w:t>
            </w:r>
            <w:r w:rsidRPr="00F053EF">
              <w:rPr>
                <w:rFonts w:eastAsia="HiddenHorzOCR" w:cs="Times New Roman"/>
                <w:szCs w:val="24"/>
                <w:lang w:eastAsia="ru-RU"/>
              </w:rPr>
              <w:t>оличества экскурсий, мероприятий, тысяч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процентов.</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lastRenderedPageBreak/>
              <w:t>Сроки и этапы  реализации</w:t>
            </w:r>
          </w:p>
        </w:tc>
        <w:tc>
          <w:tcPr>
            <w:tcW w:w="6853" w:type="dxa"/>
          </w:tcPr>
          <w:p w:rsidR="00F053EF" w:rsidRPr="00F053EF" w:rsidRDefault="00F053EF" w:rsidP="00F053EF">
            <w:pPr>
              <w:keepNext/>
              <w:spacing w:before="40" w:after="40" w:line="240" w:lineRule="auto"/>
              <w:rPr>
                <w:rFonts w:eastAsia="Times New Roman" w:cs="Times New Roman"/>
                <w:szCs w:val="24"/>
                <w:lang w:eastAsia="ru-RU"/>
              </w:rPr>
            </w:pPr>
            <w:r w:rsidRPr="00F053EF">
              <w:rPr>
                <w:rFonts w:eastAsia="Times New Roman" w:cs="Times New Roman"/>
                <w:szCs w:val="24"/>
                <w:lang w:eastAsia="ru-RU"/>
              </w:rPr>
              <w:t>Срок реализации - 2015-2020 годы.</w:t>
            </w:r>
          </w:p>
          <w:p w:rsidR="00F053EF" w:rsidRPr="00F053EF" w:rsidRDefault="00F053EF" w:rsidP="00F053EF">
            <w:pPr>
              <w:keepNext/>
              <w:spacing w:before="40" w:after="40" w:line="240" w:lineRule="auto"/>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Объем средств бюджета муниципального образования «Глазовский район» на реализацию муниципальной программы</w:t>
            </w:r>
          </w:p>
        </w:tc>
        <w:tc>
          <w:tcPr>
            <w:tcW w:w="6853" w:type="dxa"/>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bCs/>
                <w:color w:val="FF0000"/>
                <w:szCs w:val="24"/>
                <w:lang w:eastAsia="ru-RU"/>
              </w:rPr>
              <w:t>318998,2</w:t>
            </w:r>
            <w:r w:rsidRPr="00FA38C1">
              <w:rPr>
                <w:rFonts w:eastAsia="Times New Roman" w:cs="Times New Roman"/>
                <w:color w:val="FF0000"/>
                <w:szCs w:val="24"/>
                <w:lang w:eastAsia="ru-RU"/>
              </w:rPr>
              <w:t xml:space="preserve"> </w:t>
            </w:r>
            <w:r w:rsidRPr="00FA38C1">
              <w:rPr>
                <w:rFonts w:eastAsia="Times New Roman" w:cs="Times New Roman"/>
                <w:bCs/>
                <w:color w:val="FF0000"/>
                <w:szCs w:val="24"/>
                <w:lang w:eastAsia="ru-RU"/>
              </w:rPr>
              <w:t xml:space="preserve"> </w:t>
            </w:r>
            <w:r w:rsidRPr="00FA38C1">
              <w:rPr>
                <w:rFonts w:eastAsia="Times New Roman" w:cs="Times New Roman"/>
                <w:color w:val="FF0000"/>
                <w:szCs w:val="24"/>
                <w:lang w:eastAsia="ru-RU"/>
              </w:rPr>
              <w:t>тыс. рублей.</w:t>
            </w:r>
          </w:p>
          <w:p w:rsidR="00F053EF" w:rsidRPr="00FA38C1" w:rsidRDefault="00F053EF" w:rsidP="00F053EF">
            <w:pPr>
              <w:autoSpaceDE w:val="0"/>
              <w:autoSpaceDN w:val="0"/>
              <w:adjustRightInd w:val="0"/>
              <w:spacing w:before="40" w:after="40" w:line="240" w:lineRule="auto"/>
              <w:rPr>
                <w:rFonts w:eastAsia="Times New Roman" w:cs="Times New Roman"/>
                <w:color w:val="FF0000"/>
                <w:szCs w:val="24"/>
                <w:lang w:eastAsia="ru-RU"/>
              </w:rPr>
            </w:pPr>
            <w:r w:rsidRPr="00FA38C1">
              <w:rPr>
                <w:rFonts w:eastAsia="Times New Roman" w:cs="Times New Roman"/>
                <w:color w:val="FF0000"/>
                <w:szCs w:val="24"/>
                <w:lang w:eastAsia="ru-RU"/>
              </w:rPr>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849"/>
              <w:gridCol w:w="1594"/>
            </w:tblGrid>
            <w:tr w:rsidR="00F053EF" w:rsidRPr="00FA38C1" w:rsidTr="00CB2186">
              <w:trPr>
                <w:trHeight w:val="300"/>
                <w:jc w:val="center"/>
              </w:trPr>
              <w:tc>
                <w:tcPr>
                  <w:tcW w:w="2268" w:type="dxa"/>
                  <w:vMerge w:val="restart"/>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1134" w:type="dxa"/>
                  <w:vMerge w:val="restart"/>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c>
                <w:tcPr>
                  <w:tcW w:w="3443" w:type="dxa"/>
                  <w:gridSpan w:val="2"/>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В том числе за счет:</w:t>
                  </w:r>
                </w:p>
              </w:tc>
            </w:tr>
            <w:tr w:rsidR="00F053EF" w:rsidRPr="00FA38C1" w:rsidTr="00CB2186">
              <w:trPr>
                <w:trHeight w:val="300"/>
                <w:jc w:val="center"/>
              </w:trPr>
              <w:tc>
                <w:tcPr>
                  <w:tcW w:w="2268" w:type="dxa"/>
                  <w:vMerge/>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p>
              </w:tc>
              <w:tc>
                <w:tcPr>
                  <w:tcW w:w="1134" w:type="dxa"/>
                  <w:vMerge/>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p>
              </w:tc>
              <w:tc>
                <w:tcPr>
                  <w:tcW w:w="1849" w:type="dxa"/>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Собственных средств бюджета Глазовского</w:t>
                  </w:r>
                </w:p>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района</w:t>
                  </w:r>
                </w:p>
              </w:tc>
              <w:tc>
                <w:tcPr>
                  <w:tcW w:w="1594" w:type="dxa"/>
                  <w:vAlign w:val="center"/>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субвенции</w:t>
                  </w:r>
                </w:p>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 xml:space="preserve"> из бюджетов поселений</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2015</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24726,8</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8392,8</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1134" w:type="dxa"/>
                  <w:shd w:val="clear" w:color="auto" w:fill="auto"/>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849" w:type="dxa"/>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Итого за 2015-2019 годы</w:t>
                  </w:r>
                </w:p>
              </w:tc>
              <w:tc>
                <w:tcPr>
                  <w:tcW w:w="1134" w:type="dxa"/>
                  <w:shd w:val="clear" w:color="auto" w:fill="auto"/>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318998,2</w:t>
                  </w:r>
                </w:p>
              </w:tc>
              <w:tc>
                <w:tcPr>
                  <w:tcW w:w="1849" w:type="dxa"/>
                  <w:vAlign w:val="center"/>
                </w:tcPr>
                <w:p w:rsidR="00F053EF" w:rsidRPr="00FA38C1" w:rsidRDefault="003D5137" w:rsidP="00F053EF">
                  <w:pPr>
                    <w:spacing w:before="40" w:after="40" w:line="240" w:lineRule="auto"/>
                    <w:rPr>
                      <w:rFonts w:eastAsia="Times New Roman" w:cs="Times New Roman"/>
                      <w:bCs/>
                      <w:color w:val="FF0000"/>
                      <w:szCs w:val="24"/>
                      <w:lang w:eastAsia="ru-RU"/>
                    </w:rPr>
                  </w:pPr>
                  <w:r>
                    <w:rPr>
                      <w:rFonts w:eastAsia="Times New Roman" w:cs="Times New Roman"/>
                      <w:bCs/>
                      <w:color w:val="FF0000"/>
                      <w:szCs w:val="24"/>
                      <w:lang w:eastAsia="ru-RU"/>
                    </w:rPr>
                    <w:t>275013,2</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bl>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A38C1">
              <w:rPr>
                <w:rFonts w:eastAsia="Times New Roman" w:cs="Times New Roman"/>
                <w:color w:val="FF0000"/>
                <w:szCs w:val="24"/>
                <w:lang w:eastAsia="ru-RU"/>
              </w:rPr>
              <w:t xml:space="preserve">Ресурсное обеспечение подпрограммы за счет средств </w:t>
            </w:r>
            <w:r w:rsidRPr="00F053EF">
              <w:rPr>
                <w:rFonts w:eastAsia="Times New Roman" w:cs="Times New Roman"/>
                <w:szCs w:val="24"/>
                <w:lang w:eastAsia="ru-RU"/>
              </w:rPr>
              <w:t>бюджета муниципального образования «Глазовский район» подлежит уточнению в рамках бюджетного цикла.</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 xml:space="preserve">Ожидаемые конечные результаты реализации муниципальной программы, оценка планируемой </w:t>
            </w:r>
            <w:r w:rsidRPr="00F053EF">
              <w:rPr>
                <w:rFonts w:eastAsia="Times New Roman" w:cs="Times New Roman"/>
                <w:szCs w:val="24"/>
                <w:lang w:eastAsia="ru-RU"/>
              </w:rPr>
              <w:lastRenderedPageBreak/>
              <w:t>эффективности ее реализации</w:t>
            </w: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p>
        </w:tc>
        <w:tc>
          <w:tcPr>
            <w:tcW w:w="6853" w:type="dxa"/>
          </w:tcPr>
          <w:p w:rsidR="00F053EF" w:rsidRPr="00F053EF" w:rsidRDefault="00F053EF" w:rsidP="00F053EF">
            <w:pPr>
              <w:autoSpaceDE w:val="0"/>
              <w:autoSpaceDN w:val="0"/>
              <w:adjustRightInd w:val="0"/>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lastRenderedPageBreak/>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autoSpaceDE w:val="0"/>
              <w:autoSpaceDN w:val="0"/>
              <w:adjustRightInd w:val="0"/>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 xml:space="preserve">Для оценки результатов определены целевые показатели </w:t>
            </w:r>
            <w:r w:rsidRPr="00F053EF">
              <w:rPr>
                <w:rFonts w:eastAsia="Times New Roman" w:cs="Times New Roman"/>
                <w:szCs w:val="24"/>
                <w:lang w:eastAsia="ru-RU"/>
              </w:rPr>
              <w:lastRenderedPageBreak/>
              <w:t>(индикаторы) подпрограммы, значения которых на конец реализации  подпрограммы (к 2020 году) достигнут следующих значений: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129%.</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Увеличение численности участников культурно-досуговых мероприятий до 7,2 процента.</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составит  148 человек.</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составит 361 человека.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до 0,79 посещений.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150 единиц.</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 xml:space="preserve">10. Увеличение количества виртуальных музеев, созданных при поддержке бюджета Удмуртской Республики, до </w:t>
            </w:r>
            <w:r w:rsidRPr="00F053EF">
              <w:rPr>
                <w:rFonts w:eastAsia="Times New Roman" w:cs="Times New Roman"/>
                <w:szCs w:val="24"/>
                <w:lang w:eastAsia="ru-RU"/>
              </w:rPr>
              <w:t xml:space="preserve">1 </w:t>
            </w:r>
            <w:r w:rsidRPr="00F053EF">
              <w:rPr>
                <w:rFonts w:eastAsia="HiddenHorzOCR" w:cs="Times New Roman"/>
                <w:szCs w:val="24"/>
                <w:lang w:eastAsia="ru-RU"/>
              </w:rPr>
              <w:t>единицы.</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11.</w:t>
            </w:r>
            <w:r w:rsidRPr="00F053EF">
              <w:rPr>
                <w:rFonts w:eastAsia="Times New Roman" w:cs="Times New Roman"/>
                <w:szCs w:val="24"/>
                <w:lang w:eastAsia="ru-RU"/>
              </w:rPr>
              <w:t xml:space="preserve"> </w:t>
            </w:r>
            <w:r w:rsidRPr="00F053EF">
              <w:rPr>
                <w:rFonts w:eastAsia="HiddenHorzOCR" w:cs="Times New Roman"/>
                <w:szCs w:val="24"/>
                <w:lang w:eastAsia="ru-RU"/>
              </w:rPr>
              <w:t xml:space="preserve">Увеличение количества выставочных проектов, процентов по отношению к </w:t>
            </w:r>
            <w:r w:rsidRPr="00F053EF">
              <w:rPr>
                <w:rFonts w:eastAsia="Times New Roman" w:cs="Times New Roman"/>
                <w:szCs w:val="24"/>
                <w:lang w:eastAsia="ru-RU"/>
              </w:rPr>
              <w:t xml:space="preserve">2012 </w:t>
            </w:r>
            <w:r w:rsidRPr="00F053EF">
              <w:rPr>
                <w:rFonts w:eastAsia="HiddenHorzOCR" w:cs="Times New Roman"/>
                <w:szCs w:val="24"/>
                <w:lang w:eastAsia="ru-RU"/>
              </w:rPr>
              <w:t xml:space="preserve">году, до </w:t>
            </w:r>
            <w:r w:rsidRPr="00F053EF">
              <w:rPr>
                <w:rFonts w:eastAsia="Times New Roman" w:cs="Times New Roman"/>
                <w:szCs w:val="24"/>
                <w:lang w:eastAsia="ru-RU"/>
              </w:rPr>
              <w:t xml:space="preserve">100  </w:t>
            </w:r>
            <w:r w:rsidRPr="00F053EF">
              <w:rPr>
                <w:rFonts w:eastAsia="HiddenHorzOCR" w:cs="Times New Roman"/>
                <w:szCs w:val="24"/>
                <w:lang w:eastAsia="ru-RU"/>
              </w:rPr>
              <w:t>процентов.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12.</w:t>
            </w:r>
            <w:r w:rsidRPr="00F053EF">
              <w:rPr>
                <w:rFonts w:eastAsia="Times New Roman" w:cs="Times New Roman"/>
                <w:szCs w:val="24"/>
                <w:lang w:eastAsia="ru-RU"/>
              </w:rPr>
              <w:t xml:space="preserve">   К</w:t>
            </w:r>
            <w:r w:rsidRPr="00F053EF">
              <w:rPr>
                <w:rFonts w:eastAsia="HiddenHorzOCR" w:cs="Times New Roman"/>
                <w:szCs w:val="24"/>
                <w:lang w:eastAsia="ru-RU"/>
              </w:rPr>
              <w:t xml:space="preserve">оличество экскурсий, мероприятий составит </w:t>
            </w:r>
            <w:r w:rsidRPr="00F053EF">
              <w:rPr>
                <w:rFonts w:eastAsia="Times New Roman" w:cs="Times New Roman"/>
                <w:szCs w:val="24"/>
                <w:lang w:eastAsia="ru-RU"/>
              </w:rPr>
              <w:t xml:space="preserve">400 </w:t>
            </w:r>
            <w:r w:rsidRPr="00F053EF">
              <w:rPr>
                <w:rFonts w:eastAsia="HiddenHorzOCR" w:cs="Times New Roman"/>
                <w:szCs w:val="24"/>
                <w:lang w:eastAsia="ru-RU"/>
              </w:rPr>
              <w:t xml:space="preserve"> единиц.</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90%.</w:t>
            </w:r>
          </w:p>
        </w:tc>
      </w:tr>
    </w:tbl>
    <w:p w:rsidR="00F053EF" w:rsidRPr="00F053EF" w:rsidRDefault="00F053EF" w:rsidP="00F053EF">
      <w:pPr>
        <w:keepNext/>
        <w:shd w:val="clear" w:color="auto" w:fill="FFFFFF"/>
        <w:tabs>
          <w:tab w:val="left" w:pos="1276"/>
        </w:tabs>
        <w:spacing w:before="48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lastRenderedPageBreak/>
        <w:t>2.1. Характеристика сферы деятельности</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в целях решения вопросов местного значения в сфере культурно-досуговой деятельности на территории Глазовского района с 01.06.2015  осуществляет  деятельность муниципальное бюджетное учреждение «Центр культуры и туризма Глазовского района» (далее Центр КиТ).  В состав Учреждения входят следующие структурные подразделения, действующие на основании Положений, утвержденных руководителем Учреждения:</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Координационно-методический отдел;</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Отдел туризма и декоративно-прикладного искусства;</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Отдел хозяйственной деятельности;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Учреждение имеет следующие филиалы:</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Адамский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lastRenderedPageBreak/>
        <w:t xml:space="preserve">- Люмский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Слудский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Дондыкарский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Чажайский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Шудзинский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Ключевской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Гулековский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Качкашурский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Кожильский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Дзякинский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Чуринский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Куреговский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Коротаевский сельский клуб;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Самковский сельский клуб; </w:t>
      </w:r>
    </w:p>
    <w:p w:rsidR="00F053EF" w:rsidRPr="00F053EF" w:rsidRDefault="00F053EF" w:rsidP="00F053EF">
      <w:pPr>
        <w:spacing w:line="240" w:lineRule="auto"/>
        <w:ind w:firstLine="425"/>
        <w:jc w:val="both"/>
        <w:rPr>
          <w:rFonts w:eastAsia="Times New Roman" w:cs="Times New Roman"/>
          <w:color w:val="000000"/>
          <w:sz w:val="22"/>
          <w:lang w:eastAsia="ru-RU"/>
        </w:rPr>
      </w:pPr>
      <w:r w:rsidRPr="00F053EF">
        <w:rPr>
          <w:rFonts w:eastAsia="Times New Roman" w:cs="Times New Roman"/>
          <w:color w:val="000000"/>
          <w:sz w:val="22"/>
          <w:lang w:eastAsia="ru-RU"/>
        </w:rPr>
        <w:t xml:space="preserve">- Чиргинский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Октябрьский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Омутницкий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Трубашурский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Парзинский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Понинский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Золотаревский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Севинский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Кочишевский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Пусошурский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 </w:t>
      </w:r>
      <w:r w:rsidRPr="00F053EF">
        <w:rPr>
          <w:rFonts w:eastAsia="Times New Roman" w:cs="Times New Roman"/>
          <w:color w:val="000000"/>
          <w:szCs w:val="24"/>
          <w:lang w:eastAsia="ru-RU"/>
        </w:rPr>
        <w:t xml:space="preserve">Отогуртский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Ураковский сельский клуб; </w:t>
      </w:r>
    </w:p>
    <w:p w:rsidR="00F053EF" w:rsidRPr="00F053EF" w:rsidRDefault="00F053EF" w:rsidP="00F053EF">
      <w:pPr>
        <w:spacing w:line="240" w:lineRule="auto"/>
        <w:ind w:firstLine="425"/>
        <w:jc w:val="both"/>
        <w:rPr>
          <w:rFonts w:eastAsia="Times New Roman" w:cs="Times New Roman"/>
          <w:color w:val="000000"/>
          <w:sz w:val="22"/>
          <w:lang w:eastAsia="ru-RU"/>
        </w:rPr>
      </w:pPr>
      <w:r w:rsidRPr="00F053EF">
        <w:rPr>
          <w:rFonts w:eastAsia="Times New Roman" w:cs="Times New Roman"/>
          <w:color w:val="000000"/>
          <w:szCs w:val="24"/>
          <w:lang w:eastAsia="ru-RU"/>
        </w:rPr>
        <w:t xml:space="preserve">- </w:t>
      </w:r>
      <w:r w:rsidRPr="00F053EF">
        <w:rPr>
          <w:rFonts w:eastAsia="Times New Roman" w:cs="Times New Roman"/>
          <w:color w:val="000000"/>
          <w:sz w:val="22"/>
          <w:lang w:eastAsia="ru-RU"/>
        </w:rPr>
        <w:t xml:space="preserve">Т. Парзинский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Штанигуртский центральный сельский Дом культуры «Искра». </w:t>
      </w:r>
    </w:p>
    <w:p w:rsidR="00F053EF" w:rsidRPr="00F053EF" w:rsidRDefault="00F053EF" w:rsidP="00F053EF">
      <w:pPr>
        <w:keepNext/>
        <w:shd w:val="clear" w:color="auto" w:fill="FFFFFF"/>
        <w:spacing w:line="240" w:lineRule="auto"/>
        <w:jc w:val="both"/>
        <w:outlineLvl w:val="1"/>
        <w:rPr>
          <w:rFonts w:eastAsia="Times New Roman" w:cs="Times New Roman"/>
          <w:bCs/>
          <w:iCs/>
          <w:szCs w:val="24"/>
          <w:lang w:eastAsia="ru-RU"/>
        </w:rPr>
      </w:pPr>
      <w:r w:rsidRPr="00F053EF">
        <w:rPr>
          <w:rFonts w:eastAsia="Times New Roman" w:cs="Times New Roman"/>
          <w:bCs/>
          <w:iCs/>
          <w:szCs w:val="24"/>
          <w:lang w:eastAsia="ru-RU"/>
        </w:rPr>
        <w:t xml:space="preserve">Центр КиТ создан в соответствии с Гражданским кодексом Российской Федерации, Федеральным законом </w:t>
      </w:r>
      <w:r w:rsidRPr="00F053EF">
        <w:rPr>
          <w:rFonts w:eastAsia="Times New Roman" w:cs="Times New Roman"/>
          <w:color w:val="000000"/>
          <w:szCs w:val="24"/>
          <w:lang w:eastAsia="ru-RU"/>
        </w:rPr>
        <w:t>N 7-ФЗ</w:t>
      </w:r>
      <w:r w:rsidRPr="00F053EF">
        <w:rPr>
          <w:rFonts w:eastAsia="Times New Roman" w:cs="Times New Roman"/>
          <w:bCs/>
          <w:iCs/>
          <w:szCs w:val="24"/>
          <w:lang w:eastAsia="ru-RU"/>
        </w:rPr>
        <w:t xml:space="preserve"> </w:t>
      </w:r>
      <w:r w:rsidRPr="00F053EF">
        <w:rPr>
          <w:rFonts w:eastAsia="Times New Roman" w:cs="Times New Roman"/>
          <w:color w:val="000000"/>
          <w:szCs w:val="24"/>
          <w:lang w:eastAsia="ru-RU"/>
        </w:rPr>
        <w:t>от 12.01.1996</w:t>
      </w:r>
      <w:r w:rsidRPr="00F053EF">
        <w:rPr>
          <w:rFonts w:eastAsia="Times New Roman" w:cs="Times New Roman"/>
          <w:bCs/>
          <w:iCs/>
          <w:szCs w:val="24"/>
          <w:lang w:eastAsia="ru-RU"/>
        </w:rPr>
        <w:t xml:space="preserve"> «О некоммерческих организациях», Федеральным законом №131-ФЗ от 06.10.2003 «Об общих принципах организации местного самоуправления в Российской Федерации», иными нормативными правовыми актами Российской Федерации, регламентирующими реализацию полномочий органов местного самоуправления в сфере культуры и туризма.</w:t>
      </w:r>
    </w:p>
    <w:p w:rsidR="00F053EF" w:rsidRPr="00F053EF" w:rsidRDefault="00F053EF" w:rsidP="00F053EF">
      <w:pPr>
        <w:shd w:val="clear" w:color="auto" w:fill="FFFFFF"/>
        <w:spacing w:line="240" w:lineRule="auto"/>
        <w:jc w:val="both"/>
        <w:rPr>
          <w:rFonts w:eastAsia="Times New Roman" w:cs="Times New Roman"/>
          <w:szCs w:val="24"/>
          <w:lang w:eastAsia="ru-RU"/>
        </w:rPr>
      </w:pPr>
    </w:p>
    <w:p w:rsidR="00F053EF" w:rsidRPr="00F053EF" w:rsidRDefault="00F053EF" w:rsidP="00F053EF">
      <w:pPr>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Центром КиТ проводятся культурно-массовые и досуговые мероприятия, в числе которых:</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календарные праздники: Новый год, Рождество, Масленица, Пасха, Троица, Спасы, Покров;</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профессиональные праздники: 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lastRenderedPageBreak/>
        <w:t>общественно-значимые мероприятия: Дни деревни (села),  День борьбы с наркотиками, табаком, День толерантности, День борьбы со СПИДом и др.;</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спортивно-массовые, патриотические мероприятия: сельские спортивные игры, весенний и осенний легкоатлетический кросс, турниры – теннисный, шахматно-шашечный, спартакиады, военно-патриотические игры;</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ab/>
        <w:t>конкурсы и фестивали: районный фестиваль военно-патриотической песни «Мужское братство», районный фестиваль для людей с ограниченными возможностями «Вместе мы можем больше», районный фестиваль национальных культур «Радуга дружбы», смотр-конкурс любительских объединений, Дни культуры в сельских поселениях, открытые фестивали, посвященные Г.Н.Матвееву «Песни в ладонях», П.И.Чайковскому «П.И.Чайковский и 21 век».</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Численность работников  на 01.06.2015 Центра составляет 160 человек, из них 110 специалистов. Имеют высшее образование 52 работников, в том числе высшее по культуре и искусству – 9; среднее профессиональное – 42, в том числе по культуре и искусству – 27. </w:t>
      </w:r>
    </w:p>
    <w:p w:rsidR="00F053EF" w:rsidRPr="00F053EF" w:rsidRDefault="00F053EF" w:rsidP="00F053EF">
      <w:pPr>
        <w:shd w:val="clear" w:color="auto" w:fill="FFFFFF"/>
        <w:spacing w:line="240" w:lineRule="auto"/>
        <w:ind w:firstLine="709"/>
        <w:jc w:val="both"/>
        <w:rPr>
          <w:rFonts w:eastAsia="Times New Roman" w:cs="Times New Roman"/>
          <w:szCs w:val="24"/>
          <w:highlight w:val="green"/>
          <w:shd w:val="clear" w:color="auto" w:fill="FFFFFF"/>
          <w:lang w:eastAsia="ru-RU"/>
        </w:rPr>
      </w:pPr>
      <w:r w:rsidRPr="00F053EF">
        <w:rPr>
          <w:rFonts w:eastAsia="Times New Roman" w:cs="Times New Roman"/>
          <w:szCs w:val="24"/>
          <w:lang w:eastAsia="ru-RU"/>
        </w:rPr>
        <w:t>В возрасте до 30 лет в учреждении 16 штатных специалиста (10 процентов от общей численности), в возрасте от 30 до 50 лет – 70 штатных специалиста (44 процентов от общей численности), в возрасте старше 50 лет – 24 штатных специалиста (15 процентов от общей численности)</w:t>
      </w:r>
      <w:r w:rsidRPr="00F053EF">
        <w:rPr>
          <w:rFonts w:eastAsia="Times New Roman" w:cs="Times New Roman"/>
          <w:szCs w:val="24"/>
          <w:highlight w:val="green"/>
          <w:shd w:val="clear" w:color="auto" w:fill="FFFFFF"/>
          <w:lang w:eastAsia="ru-RU"/>
        </w:rPr>
        <w:t xml:space="preserve"> </w:t>
      </w:r>
    </w:p>
    <w:p w:rsidR="00F053EF" w:rsidRPr="00F053EF" w:rsidRDefault="00F053EF" w:rsidP="00F053EF">
      <w:pPr>
        <w:shd w:val="clear" w:color="auto" w:fill="FFFFFF"/>
        <w:spacing w:line="240" w:lineRule="auto"/>
        <w:ind w:firstLine="709"/>
        <w:jc w:val="both"/>
        <w:rPr>
          <w:rFonts w:eastAsia="Times New Roman" w:cs="Times New Roman"/>
          <w:szCs w:val="24"/>
          <w:shd w:val="clear" w:color="auto" w:fill="FFFFFF"/>
          <w:lang w:eastAsia="ru-RU"/>
        </w:rPr>
      </w:pPr>
    </w:p>
    <w:p w:rsidR="00F053EF" w:rsidRPr="00F053EF" w:rsidRDefault="00F053EF" w:rsidP="00F053EF">
      <w:pPr>
        <w:shd w:val="clear" w:color="auto" w:fill="FFFFFF"/>
        <w:spacing w:line="240" w:lineRule="auto"/>
        <w:ind w:firstLine="709"/>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В развитии клубных учреждений существуют проблемы,  требующие решения ряда задач, направленных на оказание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Учреждения культуры, расположенные в сельской местности, нуждаются в обновлении музыкальных инструментов, которые в настоящее время имеют высокий износ, оборудовании, соответствующим современным требованиям. Требуют решения вопросы капитального ремонта зданий Качкашурского Дома культуры, Парзинского Дома культуры, Трубашурского Дома народного творчества, Тат. Парзинского  сельского клуба. Зачастую учреждения культуры не могут предоставлять услуги по обслуживанию малонаселенных пунктов района и сельскохозяйственных кампаний из-за отсутствия автотранспорта.</w:t>
      </w:r>
    </w:p>
    <w:p w:rsidR="00F053EF" w:rsidRPr="00F053EF" w:rsidRDefault="00F053EF" w:rsidP="00F053EF">
      <w:pPr>
        <w:shd w:val="clear" w:color="auto" w:fill="FFFFFF"/>
        <w:spacing w:line="240" w:lineRule="auto"/>
        <w:jc w:val="both"/>
        <w:rPr>
          <w:rFonts w:eastAsia="Times New Roman" w:cs="Times New Roman"/>
          <w:szCs w:val="24"/>
          <w:shd w:val="clear" w:color="auto" w:fill="FFFFFF"/>
          <w:lang w:eastAsia="ru-RU"/>
        </w:rPr>
      </w:pPr>
    </w:p>
    <w:p w:rsidR="00F053EF" w:rsidRPr="00F053EF" w:rsidRDefault="00F053EF" w:rsidP="00F053EF">
      <w:pPr>
        <w:shd w:val="clear" w:color="auto" w:fill="FFFFFF"/>
        <w:spacing w:line="240" w:lineRule="auto"/>
        <w:ind w:firstLine="709"/>
        <w:jc w:val="both"/>
        <w:rPr>
          <w:rFonts w:eastAsia="Times New Roman" w:cs="Times New Roman"/>
          <w:i/>
          <w:szCs w:val="24"/>
          <w:lang w:eastAsia="ru-RU"/>
        </w:rPr>
      </w:pPr>
      <w:r w:rsidRPr="00F053EF">
        <w:rPr>
          <w:rFonts w:eastAsia="Times New Roman" w:cs="Times New Roman"/>
          <w:szCs w:val="24"/>
          <w:shd w:val="clear" w:color="auto" w:fill="FFFFFF"/>
          <w:lang w:eastAsia="ru-RU"/>
        </w:rPr>
        <w:t>В целях сохранения историко-культурного наследия Глазовского района осуществляет свою деятельность</w:t>
      </w:r>
      <w:r w:rsidRPr="00F053EF">
        <w:rPr>
          <w:rFonts w:eastAsia="Times New Roman" w:cs="Times New Roman"/>
          <w:szCs w:val="24"/>
          <w:lang w:eastAsia="ru-RU"/>
        </w:rPr>
        <w:t xml:space="preserve"> муниципальное бюджетное учреждение культуры «Глазовский районный историко-краеведческий музейный комплекс» (далее - ИКМК). </w:t>
      </w:r>
    </w:p>
    <w:p w:rsidR="00F053EF" w:rsidRPr="00F053EF" w:rsidRDefault="00F053EF" w:rsidP="00F053EF">
      <w:pPr>
        <w:spacing w:line="240" w:lineRule="auto"/>
        <w:ind w:firstLine="605"/>
        <w:jc w:val="both"/>
        <w:rPr>
          <w:rFonts w:eastAsia="Times New Roman" w:cs="Times New Roman"/>
          <w:szCs w:val="24"/>
          <w:lang w:eastAsia="ru-RU"/>
        </w:rPr>
      </w:pPr>
    </w:p>
    <w:p w:rsidR="00F053EF" w:rsidRPr="00F053EF" w:rsidRDefault="00F053EF" w:rsidP="00F053EF">
      <w:pPr>
        <w:spacing w:line="240" w:lineRule="auto"/>
        <w:ind w:firstLine="605"/>
        <w:jc w:val="both"/>
        <w:rPr>
          <w:rFonts w:eastAsia="Times New Roman" w:cs="Times New Roman"/>
          <w:szCs w:val="24"/>
          <w:lang w:eastAsia="ru-RU"/>
        </w:rPr>
      </w:pPr>
      <w:r w:rsidRPr="00F053EF">
        <w:rPr>
          <w:rFonts w:eastAsia="Times New Roman" w:cs="Times New Roman"/>
          <w:szCs w:val="24"/>
          <w:lang w:eastAsia="ru-RU"/>
        </w:rPr>
        <w:t>Предметом деятельности ИКМК является  хранение,  изучение,  выявление и представление музейных предметов и музейных коллекций. В состав ИКМК входят филиалы:</w:t>
      </w:r>
    </w:p>
    <w:p w:rsidR="00F053EF" w:rsidRPr="00F053EF" w:rsidRDefault="00F053EF" w:rsidP="00F053EF">
      <w:pPr>
        <w:shd w:val="clear" w:color="auto" w:fill="FFFFFF"/>
        <w:tabs>
          <w:tab w:val="left" w:pos="845"/>
        </w:tabs>
        <w:spacing w:line="278" w:lineRule="exact"/>
        <w:ind w:left="605"/>
        <w:jc w:val="both"/>
        <w:rPr>
          <w:rFonts w:eastAsia="Times New Roman" w:cs="Times New Roman"/>
          <w:szCs w:val="24"/>
          <w:lang w:eastAsia="ru-RU"/>
        </w:rPr>
      </w:pPr>
      <w:r w:rsidRPr="00F053EF">
        <w:rPr>
          <w:rFonts w:eastAsia="Times New Roman" w:cs="Times New Roman"/>
          <w:spacing w:val="-8"/>
          <w:szCs w:val="24"/>
          <w:lang w:eastAsia="ru-RU"/>
        </w:rPr>
        <w:t>1)</w:t>
      </w:r>
      <w:r w:rsidRPr="00F053EF">
        <w:rPr>
          <w:rFonts w:eastAsia="Times New Roman" w:cs="Times New Roman"/>
          <w:szCs w:val="24"/>
          <w:lang w:eastAsia="ru-RU"/>
        </w:rPr>
        <w:tab/>
      </w:r>
      <w:r w:rsidRPr="00F053EF">
        <w:rPr>
          <w:rFonts w:eastAsia="Times New Roman" w:cs="Times New Roman"/>
          <w:spacing w:val="-1"/>
          <w:szCs w:val="24"/>
          <w:lang w:eastAsia="ru-RU"/>
        </w:rPr>
        <w:t>Историко-краеведческий  отдел «Сепычкар» д. Кочишево;</w:t>
      </w:r>
    </w:p>
    <w:p w:rsidR="00F053EF" w:rsidRPr="00F053EF" w:rsidRDefault="00F053EF" w:rsidP="00F053EF">
      <w:pPr>
        <w:shd w:val="clear" w:color="auto" w:fill="FFFFFF"/>
        <w:tabs>
          <w:tab w:val="left" w:pos="845"/>
        </w:tabs>
        <w:spacing w:line="278" w:lineRule="exact"/>
        <w:ind w:left="605"/>
        <w:jc w:val="both"/>
        <w:rPr>
          <w:rFonts w:eastAsia="Times New Roman" w:cs="Times New Roman"/>
          <w:szCs w:val="24"/>
          <w:lang w:eastAsia="ru-RU"/>
        </w:rPr>
      </w:pPr>
      <w:r w:rsidRPr="00F053EF">
        <w:rPr>
          <w:rFonts w:eastAsia="Times New Roman" w:cs="Times New Roman"/>
          <w:spacing w:val="-8"/>
          <w:szCs w:val="24"/>
          <w:lang w:eastAsia="ru-RU"/>
        </w:rPr>
        <w:t>2)</w:t>
      </w:r>
      <w:r w:rsidRPr="00F053EF">
        <w:rPr>
          <w:rFonts w:eastAsia="Times New Roman" w:cs="Times New Roman"/>
          <w:szCs w:val="24"/>
          <w:lang w:eastAsia="ru-RU"/>
        </w:rPr>
        <w:tab/>
        <w:t>Краеведческий  отдел «Истоки» д. Золотарево.</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По состоянию на 1 января 2014 года основной фонд музея составляет  4452 единицы хранения.  Ежегодный прирост фондовых коллекций составляет в среднем  3 %.</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Во всех формах музейной деятельности используются более 47% музейных предметов и музейных коллекций в общем количестве предметов основного фонда.</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Изучение музейных коллекций лежит в основе научно-исследовательской деятельности МКМК и является базой для изучения истории и культуры Удмуртской Республики и Глазовского района, которая постоянно востребована школьниками,  исследователями, краеведами.</w:t>
      </w:r>
    </w:p>
    <w:p w:rsidR="00F053EF" w:rsidRPr="00F053EF" w:rsidRDefault="00F053EF" w:rsidP="00F053EF">
      <w:pPr>
        <w:spacing w:line="240" w:lineRule="auto"/>
        <w:ind w:firstLine="605"/>
        <w:rPr>
          <w:rFonts w:eastAsia="Times New Roman" w:cs="Times New Roman"/>
          <w:szCs w:val="24"/>
          <w:shd w:val="clear" w:color="auto" w:fill="FFFFFF"/>
          <w:lang w:eastAsia="ru-RU"/>
        </w:rPr>
      </w:pPr>
    </w:p>
    <w:p w:rsidR="00F053EF" w:rsidRPr="00F053EF" w:rsidRDefault="00F053EF" w:rsidP="00F053EF">
      <w:pPr>
        <w:spacing w:line="240" w:lineRule="auto"/>
        <w:ind w:firstLine="605"/>
        <w:rPr>
          <w:rFonts w:eastAsia="HiddenHorzOCR" w:cs="Times New Roman"/>
          <w:szCs w:val="24"/>
          <w:highlight w:val="green"/>
          <w:lang w:eastAsia="ru-RU"/>
        </w:rPr>
      </w:pPr>
      <w:r w:rsidRPr="00F053EF">
        <w:rPr>
          <w:rFonts w:eastAsia="HiddenHorzOCR" w:cs="Times New Roman"/>
          <w:szCs w:val="24"/>
          <w:lang w:eastAsia="ru-RU"/>
        </w:rPr>
        <w:lastRenderedPageBreak/>
        <w:t>ИКМК ежегодно проводит  30-40 выставок, более 300 экскурсий и мероприятий, которые посещают около  11400 человек</w:t>
      </w:r>
      <w:r w:rsidRPr="00F053EF">
        <w:rPr>
          <w:rFonts w:eastAsia="HiddenHorzOCR" w:cs="Times New Roman"/>
          <w:szCs w:val="24"/>
          <w:highlight w:val="green"/>
          <w:lang w:eastAsia="ru-RU"/>
        </w:rPr>
        <w:t xml:space="preserve">. </w:t>
      </w:r>
    </w:p>
    <w:p w:rsidR="00F053EF" w:rsidRPr="00F053EF" w:rsidRDefault="00F053EF" w:rsidP="00F053EF">
      <w:pPr>
        <w:spacing w:line="240" w:lineRule="auto"/>
        <w:ind w:firstLine="605"/>
        <w:rPr>
          <w:rFonts w:eastAsia="HiddenHorzOCR" w:cs="Times New Roman"/>
          <w:szCs w:val="24"/>
          <w:highlight w:val="green"/>
          <w:lang w:eastAsia="ru-RU"/>
        </w:rPr>
      </w:pPr>
      <w:r w:rsidRPr="00F053EF">
        <w:rPr>
          <w:rFonts w:eastAsia="Times New Roman" w:cs="Times New Roman"/>
          <w:sz w:val="22"/>
          <w:lang w:eastAsia="ru-RU"/>
        </w:rPr>
        <w:t>На территории Глазовского района ИКМК разработано девять туристических маршрутов. Такие экскурсии как: «По следам предков», «Почашевская высота», «В гости к северным удмуртам», «Государева дорога», «Открой завесу тайны», «Дорога дружбы», «Живая вода», «Дорога, которую мы выбираем», «Родной Глазов», «Наши земляки» несут большую патриотическую ценность. Наиболее посещаемой стала экскурсия «Почашевская высота», посвященная истории гражданской войны.  Частые гости  маршрутов -  учащиеся школ города и района, студенты.</w:t>
      </w:r>
    </w:p>
    <w:p w:rsidR="00F053EF" w:rsidRPr="00F053EF" w:rsidRDefault="00F053EF" w:rsidP="00F053EF">
      <w:pPr>
        <w:suppressAutoHyphens/>
        <w:spacing w:line="240" w:lineRule="auto"/>
        <w:ind w:firstLine="708"/>
        <w:jc w:val="both"/>
        <w:rPr>
          <w:rFonts w:eastAsia="Calibri" w:cs="Times New Roman"/>
          <w:sz w:val="22"/>
          <w:lang w:eastAsia="ar-SA"/>
        </w:rPr>
      </w:pPr>
      <w:r w:rsidRPr="00F053EF">
        <w:rPr>
          <w:rFonts w:eastAsia="Calibri" w:cs="Times New Roman"/>
          <w:sz w:val="22"/>
          <w:lang w:eastAsia="ar-SA"/>
        </w:rPr>
        <w:t xml:space="preserve">В настоящее время в музее активизировался процесс внедрения информационных технологий. Музей подключён к сети Интернет, функционирует сайт, что позволяет размещать информацию о деятельности и услугах музея в электронном виде. Имеется компьютерная техника. </w:t>
      </w:r>
    </w:p>
    <w:p w:rsidR="00F053EF" w:rsidRPr="00F053EF" w:rsidRDefault="00F053EF" w:rsidP="00F053EF">
      <w:pPr>
        <w:shd w:val="clear" w:color="auto" w:fill="FFFFFF"/>
        <w:spacing w:line="312"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штате ИКМК 8 работников, из них штатных 7. </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 xml:space="preserve">Недостаточное бюджетное финансирование крайне отрицательно сказывается на общем состоянии музея. Существует острая потребность в создании новых стационарных экспозиций, отвечающих современным требованиям с использованием новых информационных технологий. </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Требует обновления материально-техническое обеспечение. Отсутствует специальное, оснащенное современным оборудованием фондохранилище. Музейные предметы и музейные коллекции хранятся в приспособленных помещениях, не обеспечивается температурно-влажностный, пылевой, световой и биологический режим хранения. Не проводится реставрация музейных предметов и музейных коллекций. Отсутствует программное обеспечение, без которого невозможно автоматизировать учёт, оцифровывать музейные предметы, внедрить современные методики учёта культурных ценностей.</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 xml:space="preserve">Остается нерешённой проблема обеспечения безопасности музейных фондов. В музеях отсутствует система видеонаблюдения и автоматического пожаротушения, требует модернизации охранно-пожарной сигнализация. </w:t>
      </w:r>
    </w:p>
    <w:p w:rsidR="00F053EF" w:rsidRPr="00F053EF" w:rsidRDefault="00F053EF" w:rsidP="00F053EF">
      <w:pPr>
        <w:shd w:val="clear" w:color="auto" w:fill="FFFFFF"/>
        <w:spacing w:line="312" w:lineRule="auto"/>
        <w:jc w:val="both"/>
        <w:rPr>
          <w:rFonts w:eastAsia="Times New Roman" w:cs="Times New Roman"/>
          <w:szCs w:val="24"/>
          <w:lang w:eastAsia="ru-RU"/>
        </w:rPr>
      </w:pPr>
    </w:p>
    <w:p w:rsidR="00F053EF" w:rsidRPr="00F053EF" w:rsidRDefault="00F053EF" w:rsidP="00F053EF">
      <w:pPr>
        <w:shd w:val="clear" w:color="auto" w:fill="FFFFFF"/>
        <w:spacing w:line="240" w:lineRule="auto"/>
        <w:ind w:firstLine="709"/>
        <w:jc w:val="both"/>
        <w:rPr>
          <w:rFonts w:eastAsia="Times New Roman" w:cs="Times New Roman"/>
          <w:b/>
          <w:szCs w:val="24"/>
          <w:lang w:eastAsia="ru-RU"/>
        </w:rPr>
      </w:pPr>
      <w:r w:rsidRPr="00F053EF">
        <w:rPr>
          <w:rFonts w:eastAsia="Times New Roman" w:cs="Times New Roman"/>
          <w:b/>
          <w:szCs w:val="24"/>
          <w:lang w:eastAsia="ru-RU"/>
        </w:rPr>
        <w:t>2.2. Приоритеты, цели и задачи в сфере деятельности</w:t>
      </w:r>
    </w:p>
    <w:p w:rsidR="00F053EF" w:rsidRPr="00F053EF" w:rsidRDefault="00F053EF" w:rsidP="00F053EF">
      <w:pPr>
        <w:shd w:val="clear" w:color="auto" w:fill="FFFFFF"/>
        <w:spacing w:line="240" w:lineRule="auto"/>
        <w:ind w:firstLine="709"/>
        <w:jc w:val="both"/>
        <w:rPr>
          <w:rFonts w:eastAsia="Times New Roman" w:cs="Times New Roman"/>
          <w:i/>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spacing w:val="-3"/>
          <w:szCs w:val="24"/>
          <w:lang w:eastAsia="ru-RU"/>
        </w:rPr>
      </w:pPr>
      <w:r w:rsidRPr="00F053EF">
        <w:rPr>
          <w:rFonts w:eastAsia="Times New Roman" w:cs="Times New Roman"/>
          <w:spacing w:val="-3"/>
          <w:szCs w:val="24"/>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F053EF" w:rsidRPr="00F053EF" w:rsidRDefault="00F053EF" w:rsidP="00F053EF">
      <w:pPr>
        <w:suppressAutoHyphens/>
        <w:spacing w:line="240" w:lineRule="auto"/>
        <w:ind w:firstLine="708"/>
        <w:jc w:val="both"/>
        <w:rPr>
          <w:rFonts w:eastAsia="Calibri" w:cs="Times New Roman"/>
          <w:b/>
          <w:bCs/>
          <w:szCs w:val="24"/>
          <w:lang w:eastAsia="ar-SA"/>
        </w:rPr>
      </w:pPr>
      <w:r w:rsidRPr="00F053EF">
        <w:rPr>
          <w:rFonts w:eastAsia="Calibri" w:cs="Times New Roman"/>
          <w:szCs w:val="24"/>
          <w:lang w:eastAsia="ar-SA"/>
        </w:rPr>
        <w:t>Органы местного самоуправления поселения, муниципального района имеют право на создание музеев.</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szCs w:val="24"/>
          <w:lang w:eastAsia="ru-RU"/>
        </w:rPr>
        <w:t>Органы местного самоуправления поселения, муниципального района на создание условий для развития туризма.</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lastRenderedPageBreak/>
        <w:t>повышение качества и расширение спектра государственных (муниципальных) услуг в сфере культуры;</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создание многофункциональных культурных центров в муниципальных образованиях Удмуртской Республики;</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создание условий для творческой самореализации жителей Удмуртской Республики;</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вовлечение населения в создание и продвижение культурного продукта;</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участие сферы культуры в формировании комфортной среды жизнедеятельности населенных пунктов.</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Целью подпрограммы является </w:t>
      </w:r>
      <w:r w:rsidRPr="00F053EF">
        <w:rPr>
          <w:rFonts w:eastAsia="Times New Roman" w:cs="Times New Roman"/>
          <w:szCs w:val="24"/>
          <w:lang w:eastAsia="ru-RU"/>
        </w:rPr>
        <w:t>создание условий для обеспечения поселений, входящих в состав муниципального образования «Глазовский район», услугами по организации досуга и услугами организаций культуры;</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Задачи подпрограммы: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1) Повышение качества и доступности муниципальных услуг по организации досуга и услуг организаций культуры.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2) Организация культурно-досуговых (культурно-массовых) мероприятий для жителей района.</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3) Привлечение населения района в культурно-досуговые учреждения за счет повышения качества услуг, применения новых форм и методов работы.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4) Содействие развитию любительского народного творчества.</w:t>
      </w:r>
    </w:p>
    <w:p w:rsidR="00F053EF" w:rsidRPr="00F053EF" w:rsidRDefault="00F053EF" w:rsidP="00F053EF">
      <w:pPr>
        <w:autoSpaceDE w:val="0"/>
        <w:autoSpaceDN w:val="0"/>
        <w:adjustRightInd w:val="0"/>
        <w:spacing w:before="60" w:line="240" w:lineRule="auto"/>
        <w:jc w:val="both"/>
        <w:rPr>
          <w:rFonts w:eastAsia="Times New Roman" w:cs="Times New Roman"/>
          <w:szCs w:val="24"/>
          <w:lang w:eastAsia="ru-RU"/>
        </w:rPr>
      </w:pPr>
      <w:r w:rsidRPr="00F053EF">
        <w:rPr>
          <w:rFonts w:eastAsia="Times New Roman" w:cs="Times New Roman"/>
          <w:spacing w:val="-2"/>
          <w:szCs w:val="24"/>
          <w:lang w:eastAsia="ru-RU"/>
        </w:rPr>
        <w:t>5) Выявление и поддержка молодых дарований, новых авторов и исполнителей.</w:t>
      </w:r>
    </w:p>
    <w:p w:rsidR="00F053EF" w:rsidRPr="00F053EF" w:rsidRDefault="00F053EF" w:rsidP="00F053EF">
      <w:pPr>
        <w:autoSpaceDE w:val="0"/>
        <w:autoSpaceDN w:val="0"/>
        <w:adjustRightInd w:val="0"/>
        <w:spacing w:before="60" w:line="240" w:lineRule="auto"/>
        <w:jc w:val="both"/>
        <w:rPr>
          <w:rFonts w:eastAsia="HiddenHorzOCR" w:cs="Times New Roman"/>
          <w:szCs w:val="24"/>
          <w:lang w:eastAsia="ru-RU"/>
        </w:rPr>
      </w:pPr>
      <w:r w:rsidRPr="00F053EF">
        <w:rPr>
          <w:rFonts w:eastAsia="Times New Roman" w:cs="Times New Roman"/>
          <w:szCs w:val="24"/>
          <w:lang w:eastAsia="ru-RU"/>
        </w:rPr>
        <w:t xml:space="preserve">6) Обеспечение сохранности музейных предметов и музейных коллекций. </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7)  К</w:t>
      </w:r>
      <w:r w:rsidRPr="00F053EF">
        <w:rPr>
          <w:rFonts w:eastAsia="HiddenHorzOCR" w:cs="Times New Roman"/>
          <w:szCs w:val="24"/>
          <w:lang w:eastAsia="ru-RU"/>
        </w:rPr>
        <w:t>омплектование (пополнение) музейного фонда.</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8) </w:t>
      </w:r>
      <w:r w:rsidRPr="00F053EF">
        <w:rPr>
          <w:rFonts w:eastAsia="HiddenHorzOCR" w:cs="Times New Roman"/>
          <w:szCs w:val="24"/>
          <w:lang w:eastAsia="ru-RU"/>
        </w:rPr>
        <w:t xml:space="preserve">Обеспечение доступа </w:t>
      </w:r>
      <w:r w:rsidRPr="00F053EF">
        <w:rPr>
          <w:rFonts w:eastAsia="Times New Roman" w:cs="Times New Roman"/>
          <w:szCs w:val="24"/>
          <w:lang w:eastAsia="ru-RU"/>
        </w:rPr>
        <w:t>к музейным  предметам и музейным коллекциям</w:t>
      </w:r>
      <w:r w:rsidRPr="00F053EF">
        <w:rPr>
          <w:rFonts w:eastAsia="HiddenHorzOCR" w:cs="Times New Roman"/>
          <w:szCs w:val="24"/>
          <w:lang w:eastAsia="ru-RU"/>
        </w:rPr>
        <w:t>, находящимся в музеях, увеличение количества экспонируемых музейных предметов.</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 xml:space="preserve">9) </w:t>
      </w:r>
      <w:r w:rsidRPr="00F053EF">
        <w:rPr>
          <w:rFonts w:eastAsia="HiddenHorzOCR" w:cs="Times New Roman"/>
          <w:szCs w:val="24"/>
          <w:lang w:eastAsia="ru-RU"/>
        </w:rPr>
        <w:t>Внедрение и использование в работе музеев</w:t>
      </w:r>
      <w:r w:rsidRPr="00F053EF">
        <w:rPr>
          <w:rFonts w:eastAsia="Times New Roman" w:cs="Times New Roman"/>
          <w:szCs w:val="24"/>
          <w:lang w:eastAsia="ru-RU"/>
        </w:rPr>
        <w:t xml:space="preserve"> современных информационных технологий.</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2.3. Целевые показатели (индикаторы)</w:t>
      </w:r>
    </w:p>
    <w:p w:rsidR="00F053EF" w:rsidRPr="00F053EF" w:rsidRDefault="00F053EF" w:rsidP="00F053EF">
      <w:pPr>
        <w:keepNext/>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процентов. 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культурно-досуговых услуг.</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Численность участников культурно-досуговых мероприятий  по сравнению с предыдущим годом, процентов. По</w:t>
      </w:r>
      <w:r w:rsidRPr="00F053EF">
        <w:rPr>
          <w:rFonts w:eastAsia="HiddenHorzOCR" w:cs="Times New Roman"/>
          <w:szCs w:val="24"/>
          <w:lang w:eastAsia="ru-RU"/>
        </w:rPr>
        <w:t>казатель характеризует качество и доступность услуг учреждений культуры в Глазовском районе, их востребованность населением   и туристами;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человек. По</w:t>
      </w:r>
      <w:r w:rsidRPr="00F053EF">
        <w:rPr>
          <w:rFonts w:eastAsia="HiddenHorzOCR" w:cs="Times New Roman"/>
          <w:szCs w:val="24"/>
          <w:lang w:eastAsia="ru-RU"/>
        </w:rPr>
        <w:t>казатель характеризует качество и доступность услуг учреждений культуры в Глазовском районе, их востребованность населением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человек. По</w:t>
      </w:r>
      <w:r w:rsidRPr="00F053EF">
        <w:rPr>
          <w:rFonts w:eastAsia="HiddenHorzOCR" w:cs="Times New Roman"/>
          <w:szCs w:val="24"/>
          <w:lang w:eastAsia="ru-RU"/>
        </w:rPr>
        <w:t>казатель характеризует качество и доступность услуг учреждений культуры в Глазовском районе, их востребованность детьми;</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Показатель характеризует качество и доступность для населения платных культурно-досуговых мероприятий,  проводимых муниципальными учреждениями культуры.</w:t>
      </w:r>
    </w:p>
    <w:p w:rsidR="00F053EF" w:rsidRPr="00F053EF" w:rsidRDefault="00F053EF" w:rsidP="00F053EF">
      <w:pPr>
        <w:spacing w:line="240" w:lineRule="auto"/>
        <w:jc w:val="both"/>
        <w:rPr>
          <w:rFonts w:eastAsia="HiddenHorzOCR"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 Показатель предусмотрен в составе показателей для оценки эффективности деятельности органов местного самоуправления и характеризует состояние инфраструктуры для оказания муниципальных услуг по организации досуга и услуг организаций культуры, влияет на качество (безопасность) оказания соответствующих муниципальных услуг.</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10)  Увеличение  количества виртуальных музеев, созданных при поддержке бюджета Удмуртской Республики,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11)  Количество выставочных проектов, процентов;</w:t>
      </w:r>
    </w:p>
    <w:p w:rsidR="00F053EF" w:rsidRPr="00F053EF" w:rsidRDefault="00F053EF" w:rsidP="00F053EF">
      <w:pPr>
        <w:spacing w:line="240" w:lineRule="auto"/>
        <w:rPr>
          <w:rFonts w:eastAsia="HiddenHorzOCR" w:cs="Times New Roman"/>
          <w:szCs w:val="24"/>
          <w:lang w:eastAsia="ru-RU"/>
        </w:rPr>
      </w:pPr>
      <w:r w:rsidRPr="00F053EF">
        <w:rPr>
          <w:rFonts w:eastAsia="Times New Roman" w:cs="Times New Roman"/>
          <w:szCs w:val="24"/>
          <w:lang w:eastAsia="ru-RU"/>
        </w:rPr>
        <w:t>12)  Увеличение к</w:t>
      </w:r>
      <w:r w:rsidRPr="00F053EF">
        <w:rPr>
          <w:rFonts w:eastAsia="HiddenHorzOCR" w:cs="Times New Roman"/>
          <w:szCs w:val="24"/>
          <w:lang w:eastAsia="ru-RU"/>
        </w:rPr>
        <w:t>оличества экскурсий, мероприятий, тысяч единиц.</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процентов. Показатель характеризует оценку населением качества и доступности муниципальных услуг в сфере культуры.</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HiddenHorzOCR" w:cs="Times New Roman"/>
          <w:szCs w:val="24"/>
          <w:lang w:eastAsia="ru-RU"/>
        </w:rPr>
      </w:pP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Состав целевых показателей подпрограммы  определен с учетом:</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 Указа Президента Российской Федерации от 7 мая 2012 года № 601 «Об основных направлениях совершенствования системы государственного управления»;</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 xml:space="preserve">2. «Стратегии развития информационного общества в Российской Федерации», утвержденной Президентом Российской Федерации 7 февраля 2008 года № Пр-212; </w:t>
      </w:r>
      <w:r w:rsidRPr="00F053EF">
        <w:rPr>
          <w:rFonts w:eastAsia="HiddenHorzOCR" w:cs="Times New Roman"/>
          <w:i/>
          <w:iCs/>
          <w:szCs w:val="24"/>
          <w:lang w:eastAsia="ru-RU"/>
        </w:rPr>
        <w:t>11</w:t>
      </w:r>
    </w:p>
    <w:p w:rsidR="00F053EF" w:rsidRPr="00F053EF" w:rsidRDefault="00F053EF" w:rsidP="00F053EF">
      <w:pPr>
        <w:spacing w:line="240" w:lineRule="auto"/>
        <w:jc w:val="both"/>
        <w:rPr>
          <w:rFonts w:eastAsia="Times New Roman" w:cs="Times New Roman"/>
          <w:szCs w:val="24"/>
          <w:lang w:eastAsia="ru-RU"/>
        </w:rPr>
      </w:pPr>
      <w:r w:rsidRPr="00F053EF">
        <w:rPr>
          <w:rFonts w:eastAsia="HiddenHorzOCR" w:cs="Times New Roman"/>
          <w:szCs w:val="24"/>
          <w:lang w:eastAsia="ru-RU"/>
        </w:rPr>
        <w:t xml:space="preserve">3. </w:t>
      </w:r>
      <w:r w:rsidRPr="00F053EF">
        <w:rPr>
          <w:rFonts w:eastAsia="Times New Roman" w:cs="Times New Roman"/>
          <w:szCs w:val="24"/>
          <w:lang w:eastAsia="ru-RU"/>
        </w:rPr>
        <w:t>Государственной программой Удмуртской Республики «Культура Удмуртии на 2013-2020 годы», утверждена постановлением Правительства Удмуртской Республики  от  21 октября 2013 года № 470;</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Постановлением  Администрации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2.4. Сроки и этапы реализации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Подпрограмма реализуется в 2015-2020 годах.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2.5. Основные мероприятия</w:t>
      </w:r>
    </w:p>
    <w:p w:rsidR="00F053EF" w:rsidRPr="00F053EF" w:rsidRDefault="00F053EF" w:rsidP="00F053EF">
      <w:pPr>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t>Основные мероприятия в сфере реализации подпрограммы:</w:t>
      </w:r>
    </w:p>
    <w:p w:rsidR="00F053EF" w:rsidRPr="00F053EF" w:rsidRDefault="00F053EF" w:rsidP="00376E01">
      <w:pPr>
        <w:numPr>
          <w:ilvl w:val="0"/>
          <w:numId w:val="9"/>
        </w:numPr>
        <w:autoSpaceDE w:val="0"/>
        <w:autoSpaceDN w:val="0"/>
        <w:adjustRightInd w:val="0"/>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муниципальной услуги по организации и проведения культурно-массовых мероприятий. В рамках основного мероприятия осуществляются полномочия по созданию условий для организации досуга и обеспечению жителей поселений муниципального района услугами организации культуры.</w:t>
      </w:r>
    </w:p>
    <w:p w:rsidR="00F053EF" w:rsidRPr="00F053EF" w:rsidRDefault="00F053EF" w:rsidP="00F053EF">
      <w:pPr>
        <w:autoSpaceDE w:val="0"/>
        <w:autoSpaceDN w:val="0"/>
        <w:adjustRightInd w:val="0"/>
        <w:spacing w:line="240" w:lineRule="auto"/>
        <w:rPr>
          <w:rFonts w:eastAsia="Times New Roman" w:cs="Times New Roman"/>
          <w:szCs w:val="24"/>
          <w:lang w:eastAsia="ru-RU"/>
        </w:rPr>
      </w:pPr>
    </w:p>
    <w:p w:rsidR="00F053EF" w:rsidRPr="00F053EF" w:rsidRDefault="00F053EF" w:rsidP="00376E01">
      <w:pPr>
        <w:numPr>
          <w:ilvl w:val="0"/>
          <w:numId w:val="9"/>
        </w:numPr>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Организация деятельности клубных формирований и формирований самодеятельного народного творчества; </w:t>
      </w:r>
    </w:p>
    <w:p w:rsidR="00F053EF" w:rsidRPr="00F053EF" w:rsidRDefault="00F053EF" w:rsidP="00F053EF">
      <w:pPr>
        <w:spacing w:before="240" w:line="240" w:lineRule="auto"/>
        <w:ind w:left="720"/>
        <w:contextualSpacing/>
        <w:rPr>
          <w:rFonts w:eastAsia="Times New Roman" w:cs="Times New Roman"/>
          <w:bCs/>
          <w:szCs w:val="24"/>
          <w:lang w:eastAsia="ru-RU"/>
        </w:rPr>
      </w:pPr>
    </w:p>
    <w:p w:rsidR="00F053EF" w:rsidRPr="00F053EF" w:rsidRDefault="00F053EF" w:rsidP="00376E01">
      <w:pPr>
        <w:numPr>
          <w:ilvl w:val="0"/>
          <w:numId w:val="9"/>
        </w:numPr>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Проведение районных праздников, чествования заслуженных юбиляров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а). Районный конкурс зимних площадок;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б). Фестиваль – конкурс любительских  клубных формирований;</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в). Смотр танцевальных коллективов;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г). Фестиваль хоровых коллективов, посвященный Г. Н. Матвееву «Песни в ладонях»;</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д). Конкурс вокальных ансамблей;</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е). Конкурс театральных коллективов;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ж). Районный музыкальный конкурс, посвященный П.И. Чайковскому;</w:t>
      </w:r>
    </w:p>
    <w:p w:rsidR="00F053EF" w:rsidRPr="00F053EF" w:rsidRDefault="00F053EF" w:rsidP="00F053EF">
      <w:pPr>
        <w:autoSpaceDE w:val="0"/>
        <w:autoSpaceDN w:val="0"/>
        <w:adjustRightInd w:val="0"/>
        <w:spacing w:line="240" w:lineRule="auto"/>
        <w:rPr>
          <w:rFonts w:eastAsia="Times New Roman" w:cs="Times New Roman"/>
          <w:bCs/>
          <w:szCs w:val="24"/>
          <w:lang w:eastAsia="ru-RU"/>
        </w:rPr>
      </w:pPr>
      <w:r w:rsidRPr="00F053EF">
        <w:rPr>
          <w:rFonts w:eastAsia="Times New Roman" w:cs="Times New Roman"/>
          <w:bCs/>
          <w:szCs w:val="24"/>
          <w:lang w:eastAsia="ru-RU"/>
        </w:rPr>
        <w:t>и). Районный  праздник, посвященный Дню защиты детей;</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к).</w:t>
      </w:r>
      <w:r w:rsidRPr="00F053EF">
        <w:rPr>
          <w:rFonts w:eastAsia="Times New Roman" w:cs="Times New Roman"/>
          <w:szCs w:val="24"/>
          <w:lang w:eastAsia="ru-RU"/>
        </w:rPr>
        <w:t xml:space="preserve">  Акции  по здоровому образу  жизни, по защите от экологической опасности;</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л). Межрайонный фестиваль юмора «Штат-базар»;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м). Открытый  фестиваль духовного творчества;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н). фотоконкурс;</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 Организация и проведение районного смотра-конкурса по итогам работы за год;</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 Итоговая конференция, посвященная празднованию Дня работника культуры;</w:t>
      </w:r>
    </w:p>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р). </w:t>
      </w:r>
      <w:r w:rsidRPr="00F053EF">
        <w:rPr>
          <w:rFonts w:eastAsia="Times New Roman" w:cs="Times New Roman"/>
          <w:bCs/>
          <w:szCs w:val="24"/>
          <w:lang w:eastAsia="ru-RU"/>
        </w:rPr>
        <w:t>Конкурс профессионального мастерства.</w:t>
      </w:r>
    </w:p>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r w:rsidRPr="00F053EF">
        <w:rPr>
          <w:rFonts w:eastAsia="Times New Roman" w:cs="Times New Roman"/>
          <w:bCs/>
          <w:szCs w:val="24"/>
          <w:lang w:eastAsia="ru-RU"/>
        </w:rPr>
        <w:t>с) открытый детский  межрайонный фестиваль обрядов «Вашкала Чупчипал».</w:t>
      </w:r>
    </w:p>
    <w:p w:rsidR="00F053EF" w:rsidRPr="00F053EF" w:rsidRDefault="00F053EF" w:rsidP="00F053EF">
      <w:pPr>
        <w:autoSpaceDE w:val="0"/>
        <w:autoSpaceDN w:val="0"/>
        <w:adjustRightInd w:val="0"/>
        <w:spacing w:line="240" w:lineRule="auto"/>
        <w:jc w:val="both"/>
        <w:rPr>
          <w:rFonts w:eastAsia="Times New Roman" w:cs="Times New Roman"/>
          <w:color w:val="FF0000"/>
          <w:szCs w:val="24"/>
          <w:lang w:eastAsia="ru-RU"/>
        </w:rPr>
      </w:pP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4. </w:t>
      </w:r>
      <w:r w:rsidRPr="00F053EF">
        <w:rPr>
          <w:rFonts w:eastAsia="Times New Roman" w:cs="Times New Roman"/>
          <w:bCs/>
          <w:szCs w:val="24"/>
          <w:lang w:eastAsia="ru-RU"/>
        </w:rPr>
        <w:t>Муниципальная услуга «Административно-хозяйственное обеспечение деятельности организаций». Количество учреждений, охваченных услугами отдела по хозяйственной деятельности, составляет 4 ед.</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5. Обеспечение деятельности централизованных бухгалтерий и прочих учреждений</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Количество учреждений, охваченных услугами  централизованной бухгалтерии составляет 4 ед.</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6. Субсидии бюджетным учреждениям на иные цели:</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xml:space="preserve">а) </w:t>
      </w:r>
      <w:r w:rsidRPr="00F053E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Основное мероприятие реализуется в целях стимулирования деятельности специалистов культуры за выдающиеся творческие достижения. В рамках мероприятия осуществляется организационная и творческая работа по подготовке документов на соискание премии Главы Администрации муниципального образования «Глазовский район» «Успех», организация и проведение торжественного мероприятия по вручению премий;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pacing w:val="-3"/>
          <w:szCs w:val="24"/>
          <w:lang w:eastAsia="ru-RU"/>
        </w:rPr>
        <w:t xml:space="preserve">б) Фестиваль национальных </w:t>
      </w:r>
      <w:r w:rsidRPr="00F053EF">
        <w:rPr>
          <w:rFonts w:eastAsia="Times New Roman" w:cs="Times New Roman"/>
          <w:bCs/>
          <w:spacing w:val="-4"/>
          <w:szCs w:val="24"/>
          <w:lang w:eastAsia="ru-RU"/>
        </w:rPr>
        <w:t>культур «Радуга дружбы»;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Организация конкурсов инновационных проектов.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г)   мероприятия, направленные на обеспечение безопасности учреждений культуры Глазовского района.</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во взаимодействии с органами государственной власти Удмуртской Республики будут решаться вопросы: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Капитальный ремонт здания культурно - досугового центра в с.Парзи.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 Капитальный ремонт здания СДК в д. Качкашур со строительством пристроя для размещения спортзала.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Капитальный  ремонт здания ЦСДК в с.Октябрьский.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Капитальный ремонт спортзала Центра культуры и спорта  «Дружба» д. Кожиль.</w:t>
      </w:r>
    </w:p>
    <w:p w:rsidR="00F053EF" w:rsidRPr="00F053EF" w:rsidRDefault="00F053EF" w:rsidP="00F053EF">
      <w:pPr>
        <w:spacing w:line="240" w:lineRule="auto"/>
        <w:jc w:val="both"/>
        <w:rPr>
          <w:rFonts w:eastAsia="Times New Roman" w:cs="Times New Roman"/>
          <w:b/>
          <w:szCs w:val="24"/>
          <w:lang w:eastAsia="ru-RU"/>
        </w:rPr>
      </w:pPr>
      <w:r w:rsidRPr="00F053EF">
        <w:rPr>
          <w:rFonts w:eastAsia="Times New Roman" w:cs="Times New Roman"/>
          <w:szCs w:val="24"/>
          <w:lang w:eastAsia="ru-RU"/>
        </w:rPr>
        <w:t>-  Реконструкция кровель на объектах культуры: ДК д. Курегово, ДК д. Кожиль</w:t>
      </w:r>
      <w:r w:rsidRPr="00F053EF">
        <w:rPr>
          <w:rFonts w:eastAsia="Times New Roman" w:cs="Times New Roman"/>
          <w:b/>
          <w:szCs w:val="24"/>
          <w:lang w:eastAsia="ru-RU"/>
        </w:rPr>
        <w:t xml:space="preserve">. </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Строительство сельского Дома культур в д. Удмуртские Ключи.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bCs/>
          <w:szCs w:val="24"/>
          <w:lang w:eastAsia="ru-RU"/>
        </w:rPr>
        <w:t>В рамках основного мероприятия будут решаться вопросы по проведению противопожарных мероприятий, а именно:</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Замер сопротивления электропроводов;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Огнезащитная обработка чердаков, сцены и одежды сцены.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color w:val="FF0000"/>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bCs/>
          <w:szCs w:val="24"/>
          <w:lang w:eastAsia="ru-RU"/>
        </w:rPr>
      </w:pPr>
      <w:r w:rsidRPr="00F053EF">
        <w:rPr>
          <w:rFonts w:eastAsia="Times New Roman" w:cs="Times New Roman"/>
          <w:szCs w:val="24"/>
          <w:lang w:eastAsia="ru-RU"/>
        </w:rPr>
        <w:t>7. Информирование населения района о планируемых и проведенных культурно-досуговых мероприятиях.</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lastRenderedPageBreak/>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планируется осуществлять работы по следующим направлениям:</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взаимодействие со СМИ в целях публикации информации в печатных средствах массовой информации, а также подготовки сюжетов для теле и радиопередач;</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размещение информации на внутренних и наружных рекламных щитах, афишах;</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публикация анонсов мероприятий на официальном сайте Администрации муниципального образования «Глазовский район», </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подготовка и публикация информации на специализированном ресурсе официального сайта Администрации муниципального образования «Глазовский район», посвященному вопросам культуры, об организации культурно-досуговой деятельности в районе, планах мероприятий, </w:t>
      </w:r>
      <w:r w:rsidRPr="00F053EF">
        <w:rPr>
          <w:rFonts w:eastAsia="Times New Roman" w:cs="Times New Roman"/>
          <w:szCs w:val="24"/>
          <w:lang w:eastAsia="ru-RU"/>
        </w:rPr>
        <w:t>проведенных мероприятиях, конкурсах и фестивалях</w:t>
      </w:r>
      <w:r w:rsidRPr="00F053EF">
        <w:rPr>
          <w:rFonts w:eastAsia="Times New Roman" w:cs="Times New Roman"/>
          <w:bCs/>
          <w:szCs w:val="24"/>
          <w:lang w:eastAsia="ru-RU"/>
        </w:rPr>
        <w:t>, а также о муниципальных правовых актах, регламентирующих деятельность в сфере организации досуга и предоставления услуг организаций культуры;</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подготовка и публикация информации на официальный сайт Центра, публикация на нем информации о деятельности учреждения, в том числе и сельских муниципальных учреждений культуры.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8. Внедрение системы регулярного мониторинга удовлетворенности потребителей качеством предоставляемых услуг.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9. Оказание  муниципальной услуги  «Предоставление доступа к музейным фондам»;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10. Целевые мероприятия в сфере культуры по развитию музейного дела. В основное   мероприятие входят реставрация коллекция музейных предметов, пополнение муниципального фонда, обновлени и создание новых экспозиций.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11. Разработка комплекса мер по расширению практики обмена выставками между музеями Российской Федерации и музеями Удмуртской Республики;</w:t>
      </w:r>
    </w:p>
    <w:p w:rsidR="00F053EF" w:rsidRPr="00F053EF" w:rsidRDefault="00F053EF" w:rsidP="00F053EF">
      <w:pPr>
        <w:spacing w:line="240" w:lineRule="auto"/>
        <w:jc w:val="both"/>
        <w:rPr>
          <w:rFonts w:eastAsia="Times New Roman" w:cs="Times New Roman"/>
          <w:color w:val="FF0000"/>
          <w:szCs w:val="24"/>
          <w:lang w:eastAsia="ru-RU"/>
        </w:rPr>
      </w:pPr>
      <w:r w:rsidRPr="00F053EF">
        <w:rPr>
          <w:rFonts w:eastAsia="Times New Roman" w:cs="Times New Roman"/>
          <w:szCs w:val="24"/>
          <w:lang w:eastAsia="ru-RU"/>
        </w:rPr>
        <w:t>12. Разработка комплекса мер по работе музеев  в вечернее и ночное время.</w:t>
      </w:r>
    </w:p>
    <w:p w:rsidR="00F053EF" w:rsidRPr="00F053EF" w:rsidRDefault="00F053EF" w:rsidP="00F053EF">
      <w:pPr>
        <w:widowControl w:val="0"/>
        <w:spacing w:line="240" w:lineRule="auto"/>
        <w:ind w:firstLine="720"/>
        <w:jc w:val="both"/>
        <w:rPr>
          <w:rFonts w:eastAsia="Arial" w:cs="Times New Roman"/>
          <w:kern w:val="1"/>
          <w:szCs w:val="24"/>
          <w:lang w:eastAsia="ru-RU"/>
        </w:rPr>
      </w:pPr>
      <w:r w:rsidRPr="00F053EF">
        <w:rPr>
          <w:rFonts w:eastAsia="Droid Sans" w:cs="Times New Roman"/>
          <w:kern w:val="1"/>
          <w:szCs w:val="24"/>
          <w:lang w:eastAsia="zh-CN" w:bidi="hi-IN"/>
        </w:rPr>
        <w:t xml:space="preserve">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 – 2015 годы)», утверждённой постановлением Правительства Удмуртской Республики от 1 ноября 2010 года № 332. С 2014 года данные мероприятия будут реализовываться в рамках государственной программы «Развитие информационного общества в Удмуртской Республике (2014-2020 годы)», утверждённой постановлением Правительства Удмуртской Республики от 1 июля 2013 года № 268. В частности, будут реализовываться следующие мероприятия:       </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создание центров общественного доступа (компьютерных аудиторий) к электронным фондам муниципального музея;</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перевод музейных фондов в электронный вид;</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создание интернет-сайта музея;</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обучение использованию информационно-коммуникационных технологий работников музея.</w:t>
      </w:r>
    </w:p>
    <w:p w:rsidR="00F053EF" w:rsidRPr="00F053EF" w:rsidRDefault="00F053EF" w:rsidP="00F053EF">
      <w:pPr>
        <w:widowControl w:val="0"/>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     </w:t>
      </w:r>
    </w:p>
    <w:p w:rsidR="00F053EF" w:rsidRPr="00F053EF" w:rsidRDefault="00F053EF" w:rsidP="00F053EF">
      <w:pPr>
        <w:tabs>
          <w:tab w:val="left" w:pos="0"/>
        </w:tabs>
        <w:autoSpaceDE w:val="0"/>
        <w:autoSpaceDN w:val="0"/>
        <w:adjustRightInd w:val="0"/>
        <w:spacing w:before="240" w:line="240" w:lineRule="auto"/>
        <w:contextualSpacing/>
        <w:jc w:val="both"/>
        <w:rPr>
          <w:rFonts w:eastAsia="Times New Roman" w:cs="Times New Roman"/>
          <w:bCs/>
          <w:szCs w:val="24"/>
          <w:lang w:eastAsia="ru-RU"/>
        </w:rPr>
      </w:pPr>
    </w:p>
    <w:p w:rsidR="00F053EF" w:rsidRPr="00F053EF" w:rsidRDefault="00F053EF" w:rsidP="00F053EF">
      <w:pPr>
        <w:tabs>
          <w:tab w:val="left" w:pos="0"/>
        </w:tabs>
        <w:autoSpaceDE w:val="0"/>
        <w:autoSpaceDN w:val="0"/>
        <w:adjustRightInd w:val="0"/>
        <w:spacing w:before="240"/>
        <w:contextualSpacing/>
        <w:jc w:val="center"/>
        <w:rPr>
          <w:rFonts w:eastAsia="Times New Roman" w:cs="Times New Roman"/>
          <w:b/>
          <w:bCs/>
          <w:szCs w:val="24"/>
          <w:lang w:eastAsia="ru-RU"/>
        </w:rPr>
      </w:pPr>
      <w:r w:rsidRPr="00F053EF">
        <w:rPr>
          <w:rFonts w:eastAsia="Times New Roman" w:cs="Times New Roman"/>
          <w:b/>
          <w:bCs/>
          <w:szCs w:val="24"/>
          <w:lang w:eastAsia="ru-RU"/>
        </w:rPr>
        <w:t>2.6. Меры муниципального регулирования.</w:t>
      </w:r>
    </w:p>
    <w:p w:rsidR="00F053EF" w:rsidRPr="00F053EF" w:rsidRDefault="00F053EF" w:rsidP="00F053EF">
      <w:pPr>
        <w:tabs>
          <w:tab w:val="left" w:pos="0"/>
        </w:tabs>
        <w:autoSpaceDE w:val="0"/>
        <w:autoSpaceDN w:val="0"/>
        <w:adjustRightInd w:val="0"/>
        <w:spacing w:before="240"/>
        <w:contextualSpacing/>
        <w:jc w:val="center"/>
        <w:rPr>
          <w:rFonts w:eastAsia="Times New Roman" w:cs="Times New Roman"/>
          <w:b/>
          <w:bCs/>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ab/>
        <w:t xml:space="preserve">Положение о </w:t>
      </w:r>
      <w:r w:rsidRPr="00F053EF">
        <w:rPr>
          <w:rFonts w:eastAsia="Times New Roman" w:cs="Times New Roman"/>
          <w:bCs/>
          <w:szCs w:val="24"/>
          <w:lang w:eastAsia="ru-RU"/>
        </w:rPr>
        <w:t xml:space="preserve">премии «Успех» за вклад в развитие культуры Глазовского района, утверждено </w:t>
      </w:r>
      <w:r w:rsidRPr="00F053EF">
        <w:rPr>
          <w:rFonts w:eastAsia="Times New Roman" w:cs="Times New Roman"/>
          <w:szCs w:val="24"/>
          <w:lang w:eastAsia="ru-RU"/>
        </w:rPr>
        <w:t>постановлением Администрации муниципального образования «Глазовский район» от 26 июля 2012 года  № 169.</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Положение о районном смотре-конкурсе среди учреждений культуры  Глазовского района по итогам работы за 2014  год, утверждено постановлением  Администрации муниципального образования «Глазовский район» от 10 февраля 2014 года  № 20.</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Постановление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Муниципальные задания учреждений утверждены Главой Администрации муниципального образования «Глазовский района  09.01.2014 гг.</w:t>
      </w:r>
    </w:p>
    <w:p w:rsidR="00F053EF" w:rsidRPr="00F053EF" w:rsidRDefault="00F053EF" w:rsidP="00F053EF">
      <w:pPr>
        <w:tabs>
          <w:tab w:val="left" w:pos="1134"/>
        </w:tabs>
        <w:autoSpaceDE w:val="0"/>
        <w:autoSpaceDN w:val="0"/>
        <w:adjustRightInd w:val="0"/>
        <w:spacing w:line="240" w:lineRule="auto"/>
        <w:ind w:firstLine="709"/>
        <w:contextualSpacing/>
        <w:jc w:val="both"/>
        <w:rPr>
          <w:rFonts w:eastAsia="Times New Roman" w:cs="Times New Roman"/>
          <w:bCs/>
          <w:spacing w:val="-3"/>
          <w:szCs w:val="24"/>
          <w:lang w:eastAsia="ru-RU"/>
        </w:rPr>
      </w:pPr>
      <w:r w:rsidRPr="00F053EF">
        <w:rPr>
          <w:rFonts w:eastAsia="Times New Roman" w:cs="Times New Roman"/>
          <w:bCs/>
          <w:spacing w:val="-3"/>
          <w:szCs w:val="24"/>
          <w:lang w:eastAsia="ru-RU"/>
        </w:rPr>
        <w:t>Ежегодно утверждаются Положения о проведении районных  культурно-массовых мероприятий распоряжениями Администрации муниципального образования «Глазовский район».</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Сведения о финансовой оценке мер муниципального регулирования представлены в Приложении 3 к муниципальной программе.</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pacing w:line="240" w:lineRule="auto"/>
        <w:ind w:firstLine="708"/>
        <w:rPr>
          <w:rFonts w:eastAsia="Times New Roman" w:cs="Times New Roman"/>
          <w:b/>
          <w:szCs w:val="24"/>
          <w:lang w:eastAsia="ru-RU"/>
        </w:rPr>
      </w:pPr>
      <w:r w:rsidRPr="00F053EF">
        <w:rPr>
          <w:rFonts w:eastAsia="Times New Roman" w:cs="Times New Roman"/>
          <w:b/>
          <w:szCs w:val="24"/>
          <w:lang w:eastAsia="ru-RU"/>
        </w:rPr>
        <w:t xml:space="preserve">2.7. Прогноз сводных показателей муниципальных заданий </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рамках подпрограммы осуществляется оказание муниципальных услуг: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b/>
          <w:szCs w:val="24"/>
          <w:lang w:eastAsia="ru-RU"/>
        </w:rPr>
        <w:t xml:space="preserve">1. </w:t>
      </w:r>
      <w:r w:rsidRPr="00F053EF">
        <w:rPr>
          <w:rFonts w:eastAsia="Times New Roman" w:cs="Times New Roman"/>
          <w:szCs w:val="24"/>
          <w:lang w:eastAsia="ru-RU"/>
        </w:rPr>
        <w:t>Организация и проведение культурно-массовых мероприятий. Муниципальную услугу (работы) оказывает Центр.</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Муниципальная услуга «Административно-хозяйственное обеспечение деятельности организаций». Муниципальную услугу (работы) оказывает Центр.</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3. Муниципальная услуга «Организация бухгалтерского и программного обслуживания»</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Муниципальную услугу (работы) оказывает муниципальное </w:t>
      </w:r>
      <w:r w:rsidRPr="00F053EF">
        <w:rPr>
          <w:rFonts w:eastAsia="Times New Roman" w:cs="Times New Roman"/>
          <w:bCs/>
          <w:color w:val="000000"/>
          <w:spacing w:val="-6"/>
          <w:szCs w:val="24"/>
          <w:lang w:eastAsia="ru-RU"/>
        </w:rPr>
        <w:t>казенное учреждение «Централизованная бухгалтерия муниципальных учреждений культуры»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Оказание  муниципальной услуги  «Предоставление доступа к музейным фондам». Муниципальную услуги (работы) в рамках подпрограммы оказывает ИКМК .</w:t>
      </w: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Муниципальные услуги, предоставляемые в рамках подпрограммы, включены в Реестр (Перечень) муниципальных услуг, оказываемых муниципальными учреждениями муниципального образования «Глазовский район», утвержденный постановлением Администрации муниципального образования «Глазовский район» от 11 июня 2011 года № 83.1.</w:t>
      </w:r>
    </w:p>
    <w:p w:rsidR="00F053EF" w:rsidRPr="00F053EF" w:rsidRDefault="00F053EF" w:rsidP="00F053EF">
      <w:pPr>
        <w:autoSpaceDE w:val="0"/>
        <w:autoSpaceDN w:val="0"/>
        <w:adjustRightInd w:val="0"/>
        <w:spacing w:line="240" w:lineRule="auto"/>
        <w:jc w:val="both"/>
        <w:rPr>
          <w:rFonts w:eastAsia="Times New Roman" w:cs="Times New Roman"/>
          <w:b/>
          <w:bCs/>
          <w:szCs w:val="24"/>
          <w:lang w:eastAsia="ru-RU"/>
        </w:rPr>
      </w:pP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Сведения о прогнозе сводных показателей муниципальных заданий представлены в Приложении 4  </w:t>
      </w:r>
      <w:r w:rsidRPr="00F053EF">
        <w:rPr>
          <w:rFonts w:eastAsia="Times New Roman" w:cs="Times New Roman"/>
          <w:szCs w:val="24"/>
          <w:lang w:eastAsia="ru-RU"/>
        </w:rPr>
        <w:t>к муниципальной программе</w:t>
      </w:r>
      <w:r w:rsidRPr="00F053EF">
        <w:rPr>
          <w:rFonts w:eastAsia="Times New Roman" w:cs="Times New Roman"/>
          <w:bCs/>
          <w:szCs w:val="24"/>
          <w:lang w:eastAsia="ru-RU"/>
        </w:rPr>
        <w:t>.</w:t>
      </w:r>
    </w:p>
    <w:p w:rsidR="00F053EF" w:rsidRPr="00F053EF" w:rsidRDefault="00F053EF" w:rsidP="00F053EF">
      <w:pPr>
        <w:shd w:val="clear" w:color="auto" w:fill="FFFFFF"/>
        <w:tabs>
          <w:tab w:val="left" w:pos="1276"/>
        </w:tabs>
        <w:spacing w:before="360" w:after="240" w:line="240" w:lineRule="auto"/>
        <w:ind w:right="624"/>
        <w:jc w:val="both"/>
        <w:rPr>
          <w:rFonts w:eastAsia="Times New Roman" w:cs="Times New Roman"/>
          <w:b/>
          <w:szCs w:val="24"/>
          <w:lang w:eastAsia="ru-RU"/>
        </w:rPr>
      </w:pPr>
      <w:r w:rsidRPr="00F053EF">
        <w:rPr>
          <w:rFonts w:eastAsia="Times New Roman" w:cs="Times New Roman"/>
          <w:b/>
          <w:szCs w:val="24"/>
          <w:lang w:eastAsia="ru-RU"/>
        </w:rPr>
        <w:t xml:space="preserve">2.8.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«Центр повышения квалификации работников культуры Удмуртской Республики».</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Министерство культуры и туризма Удмуртской Республики осуществляет методическое сопровождение работы органов местного самоуправления в Удмуртской </w:t>
      </w:r>
      <w:r w:rsidRPr="00F053EF">
        <w:rPr>
          <w:rFonts w:eastAsia="Times New Roman" w:cs="Times New Roman"/>
          <w:szCs w:val="24"/>
          <w:lang w:eastAsia="ru-RU"/>
        </w:rPr>
        <w:lastRenderedPageBreak/>
        <w:t xml:space="preserve">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w:t>
      </w:r>
      <w:r w:rsidRPr="00F053EF">
        <w:rPr>
          <w:rFonts w:eastAsia="Times New Roman" w:cs="Times New Roman"/>
          <w:szCs w:val="24"/>
          <w:lang w:eastAsia="ru-RU"/>
        </w:rPr>
        <w:t>.</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Взаимодействие с органами местного самоуправления поселений строятся на основе Соглашения о взаимодействии с Администрацией Глазовского района.</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целях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 Советы директоров, Советы по культуре, семинары и круглые столы.</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Глазовского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F053EF" w:rsidRPr="00F053EF" w:rsidRDefault="00F053EF" w:rsidP="00F053EF">
      <w:pPr>
        <w:keepNext/>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2.9. Ресурсное обеспечение </w:t>
      </w:r>
    </w:p>
    <w:p w:rsidR="00F053EF" w:rsidRPr="00F053EF" w:rsidRDefault="00F053EF" w:rsidP="00F053EF">
      <w:pPr>
        <w:keepNext/>
        <w:shd w:val="clear" w:color="auto" w:fill="FFFFFF"/>
        <w:spacing w:line="240" w:lineRule="auto"/>
        <w:ind w:right="-1" w:firstLine="709"/>
        <w:jc w:val="both"/>
        <w:rPr>
          <w:rFonts w:eastAsia="Times New Roman" w:cs="Times New Roman"/>
          <w:szCs w:val="24"/>
          <w:lang w:eastAsia="ru-RU"/>
        </w:rPr>
      </w:pPr>
      <w:r w:rsidRPr="00F053EF">
        <w:rPr>
          <w:rFonts w:eastAsia="Times New Roman" w:cs="Times New Roman"/>
          <w:szCs w:val="24"/>
          <w:lang w:eastAsia="ru-RU"/>
        </w:rPr>
        <w:t>Источниками ресурсного обеспечения подпрограммы являются:</w:t>
      </w:r>
    </w:p>
    <w:p w:rsidR="00F053EF" w:rsidRPr="00F053EF" w:rsidRDefault="00F053EF" w:rsidP="00F053EF">
      <w:pPr>
        <w:tabs>
          <w:tab w:val="left" w:pos="1134"/>
        </w:tabs>
        <w:spacing w:line="240" w:lineRule="auto"/>
        <w:contextualSpacing/>
        <w:jc w:val="both"/>
        <w:rPr>
          <w:rFonts w:eastAsia="Times New Roman" w:cs="Times New Roman"/>
          <w:bCs/>
          <w:szCs w:val="24"/>
        </w:rPr>
      </w:pPr>
      <w:r w:rsidRPr="00F053EF">
        <w:rPr>
          <w:rFonts w:eastAsia="Times New Roman" w:cs="Times New Roman"/>
          <w:bCs/>
          <w:szCs w:val="24"/>
          <w:lang w:eastAsia="ru-RU"/>
        </w:rPr>
        <w:t>- средства бюджета муниципального образования «Глазовский район»</w:t>
      </w:r>
      <w:r w:rsidRPr="00F053EF">
        <w:rPr>
          <w:rFonts w:eastAsia="Times New Roman" w:cs="Times New Roman"/>
          <w:bCs/>
          <w:szCs w:val="24"/>
        </w:rPr>
        <w:t>;</w:t>
      </w:r>
    </w:p>
    <w:p w:rsidR="00F053EF" w:rsidRPr="00F053EF" w:rsidRDefault="00F053EF" w:rsidP="00F053EF">
      <w:pPr>
        <w:keepNext/>
        <w:shd w:val="clear" w:color="auto" w:fill="FFFFFF"/>
        <w:tabs>
          <w:tab w:val="left" w:pos="1134"/>
        </w:tabs>
        <w:spacing w:line="240" w:lineRule="auto"/>
        <w:ind w:right="-1"/>
        <w:contextualSpacing/>
        <w:jc w:val="both"/>
        <w:rPr>
          <w:rFonts w:eastAsia="Times New Roman" w:cs="Times New Roman"/>
          <w:bCs/>
          <w:szCs w:val="24"/>
          <w:lang w:eastAsia="ru-RU"/>
        </w:rPr>
      </w:pPr>
      <w:r w:rsidRPr="00F053EF">
        <w:rPr>
          <w:rFonts w:eastAsia="Times New Roman" w:cs="Times New Roman"/>
          <w:bCs/>
          <w:szCs w:val="24"/>
          <w:lang w:eastAsia="ru-RU"/>
        </w:rPr>
        <w:t>- доходы от оказания платных услуг Центра и ИКМК.</w:t>
      </w:r>
    </w:p>
    <w:p w:rsidR="00F053EF" w:rsidRPr="00F053EF" w:rsidRDefault="00F053EF" w:rsidP="00F053EF">
      <w:pPr>
        <w:spacing w:line="240" w:lineRule="auto"/>
        <w:ind w:firstLine="708"/>
        <w:rPr>
          <w:rFonts w:eastAsia="Times New Roman" w:cs="Times New Roman"/>
          <w:szCs w:val="24"/>
          <w:lang w:eastAsia="ru-RU"/>
        </w:rPr>
      </w:pPr>
      <w:r w:rsidRPr="00F053EF">
        <w:rPr>
          <w:rFonts w:eastAsia="Times New Roman" w:cs="Times New Roman"/>
          <w:szCs w:val="24"/>
          <w:lang w:eastAsia="ru-RU"/>
        </w:rPr>
        <w:t>К подпрограмме отнесена часть расходов на реализацию муниципальной программы «Развитие культуры Глазовского района   (2013-2015 годы)»</w:t>
      </w:r>
    </w:p>
    <w:p w:rsidR="00F053EF" w:rsidRPr="00F053EF" w:rsidRDefault="00F053EF" w:rsidP="00F053EF">
      <w:pPr>
        <w:keepNext/>
        <w:shd w:val="clear" w:color="auto" w:fill="FFFFFF"/>
        <w:tabs>
          <w:tab w:val="left" w:pos="1134"/>
        </w:tabs>
        <w:spacing w:line="240" w:lineRule="auto"/>
        <w:ind w:right="-1"/>
        <w:contextualSpacing/>
        <w:jc w:val="both"/>
        <w:rPr>
          <w:rFonts w:eastAsia="Times New Roman" w:cs="Times New Roman"/>
          <w:bCs/>
          <w:szCs w:val="24"/>
          <w:lang w:eastAsia="ru-RU"/>
        </w:rPr>
      </w:pPr>
    </w:p>
    <w:p w:rsidR="00F053EF" w:rsidRPr="00FA38C1" w:rsidRDefault="00F053EF" w:rsidP="00F053EF">
      <w:pPr>
        <w:spacing w:before="40" w:after="40" w:line="240" w:lineRule="auto"/>
        <w:jc w:val="center"/>
        <w:rPr>
          <w:rFonts w:eastAsia="Times New Roman" w:cs="Times New Roman"/>
          <w:color w:val="FF0000"/>
          <w:szCs w:val="24"/>
        </w:rPr>
      </w:pPr>
      <w:r w:rsidRPr="00FA38C1">
        <w:rPr>
          <w:rFonts w:eastAsia="Times New Roman" w:cs="Times New Roman"/>
          <w:color w:val="FF0000"/>
          <w:szCs w:val="24"/>
          <w:lang w:eastAsia="ru-RU"/>
        </w:rPr>
        <w:t xml:space="preserve">Общий объем финансирования мероприятий подпрограммы за 2015- 2020 годы за счет средств бюджета </w:t>
      </w:r>
      <w:r w:rsidRPr="00FA38C1">
        <w:rPr>
          <w:rFonts w:eastAsia="Times New Roman" w:cs="Times New Roman"/>
          <w:color w:val="FF0000"/>
          <w:szCs w:val="24"/>
        </w:rPr>
        <w:t xml:space="preserve">муниципального образования «Глазовский район» </w:t>
      </w:r>
      <w:r w:rsidRPr="00FA38C1">
        <w:rPr>
          <w:rFonts w:eastAsia="Times New Roman" w:cs="Times New Roman"/>
          <w:color w:val="FF0000"/>
          <w:szCs w:val="24"/>
          <w:lang w:eastAsia="ru-RU"/>
        </w:rPr>
        <w:t xml:space="preserve">составляет </w:t>
      </w:r>
      <w:r w:rsidR="003D5137">
        <w:rPr>
          <w:rFonts w:eastAsia="Times New Roman" w:cs="Times New Roman"/>
          <w:color w:val="FF0000"/>
          <w:szCs w:val="24"/>
          <w:lang w:eastAsia="ru-RU"/>
        </w:rPr>
        <w:t>318998,2</w:t>
      </w: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w:t>
      </w:r>
      <w:r w:rsidRPr="00FA38C1">
        <w:rPr>
          <w:rFonts w:eastAsia="Times New Roman" w:cs="Times New Roman"/>
          <w:color w:val="FF0000"/>
          <w:szCs w:val="24"/>
          <w:lang w:eastAsia="ru-RU"/>
        </w:rPr>
        <w:t>по годам реализации муниципальной программы:</w:t>
      </w:r>
    </w:p>
    <w:p w:rsidR="00F053EF" w:rsidRPr="00FA38C1" w:rsidRDefault="00F053EF" w:rsidP="00F053EF">
      <w:pPr>
        <w:spacing w:line="240" w:lineRule="auto"/>
        <w:ind w:firstLine="709"/>
        <w:jc w:val="both"/>
        <w:rPr>
          <w:rFonts w:eastAsia="Times New Roman" w:cs="Times New Roman"/>
          <w:color w:val="FF0000"/>
          <w:szCs w:val="24"/>
          <w:lang w:eastAsia="ru-RU"/>
        </w:rPr>
      </w:pP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849"/>
        <w:gridCol w:w="1594"/>
      </w:tblGrid>
      <w:tr w:rsidR="003D5137" w:rsidRPr="00FA38C1" w:rsidTr="00756931">
        <w:trPr>
          <w:trHeight w:val="300"/>
          <w:jc w:val="center"/>
        </w:trPr>
        <w:tc>
          <w:tcPr>
            <w:tcW w:w="2268" w:type="dxa"/>
            <w:vMerge w:val="restart"/>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1134" w:type="dxa"/>
            <w:vMerge w:val="restart"/>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c>
          <w:tcPr>
            <w:tcW w:w="3443" w:type="dxa"/>
            <w:gridSpan w:val="2"/>
          </w:tcPr>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В том числе за счет:</w:t>
            </w:r>
          </w:p>
        </w:tc>
      </w:tr>
      <w:tr w:rsidR="003D5137" w:rsidRPr="00FA38C1" w:rsidTr="00756931">
        <w:trPr>
          <w:trHeight w:val="300"/>
          <w:jc w:val="center"/>
        </w:trPr>
        <w:tc>
          <w:tcPr>
            <w:tcW w:w="2268" w:type="dxa"/>
            <w:vMerge/>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p>
        </w:tc>
        <w:tc>
          <w:tcPr>
            <w:tcW w:w="1134" w:type="dxa"/>
            <w:vMerge/>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p>
        </w:tc>
        <w:tc>
          <w:tcPr>
            <w:tcW w:w="1849" w:type="dxa"/>
          </w:tcPr>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Собственных средств бюджета Глазовского</w:t>
            </w:r>
          </w:p>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района</w:t>
            </w:r>
          </w:p>
        </w:tc>
        <w:tc>
          <w:tcPr>
            <w:tcW w:w="1594" w:type="dxa"/>
            <w:vAlign w:val="center"/>
          </w:tcPr>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субвенции</w:t>
            </w:r>
          </w:p>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 xml:space="preserve"> из бюджетов поселений</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2015</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24726,8</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8392,8</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Итого за 2015-2019 годы</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318998,2</w:t>
            </w:r>
          </w:p>
        </w:tc>
        <w:tc>
          <w:tcPr>
            <w:tcW w:w="1849" w:type="dxa"/>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Pr>
                <w:rFonts w:eastAsia="Times New Roman" w:cs="Times New Roman"/>
                <w:bCs/>
                <w:color w:val="FF0000"/>
                <w:szCs w:val="24"/>
                <w:lang w:eastAsia="ru-RU"/>
              </w:rPr>
              <w:t>275013,2</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bl>
    <w:p w:rsidR="00F053EF" w:rsidRPr="00FA38C1" w:rsidRDefault="00F053EF" w:rsidP="00F053EF">
      <w:pPr>
        <w:spacing w:line="240" w:lineRule="auto"/>
        <w:jc w:val="both"/>
        <w:rPr>
          <w:rFonts w:eastAsia="Times New Roman" w:cs="Times New Roman"/>
          <w:color w:val="FF0000"/>
          <w:szCs w:val="24"/>
        </w:rPr>
      </w:pPr>
    </w:p>
    <w:p w:rsidR="00F053EF" w:rsidRPr="00F053EF" w:rsidRDefault="00F053EF" w:rsidP="00F053EF">
      <w:pPr>
        <w:spacing w:line="240" w:lineRule="auto"/>
        <w:ind w:firstLine="709"/>
        <w:jc w:val="both"/>
        <w:rPr>
          <w:rFonts w:eastAsia="Times New Roman" w:cs="Times New Roman"/>
          <w:szCs w:val="24"/>
        </w:rPr>
      </w:pPr>
      <w:r w:rsidRPr="00F053EF">
        <w:rPr>
          <w:rFonts w:eastAsia="Times New Roman" w:cs="Times New Roman"/>
          <w:szCs w:val="24"/>
        </w:rPr>
        <w:t>Ресурсное обеспечение подпрограммы за счет средств бюджета муниципального образования «Глазовский район» сформировано:</w:t>
      </w:r>
    </w:p>
    <w:p w:rsidR="00F053EF" w:rsidRPr="00F053EF" w:rsidRDefault="00F053EF" w:rsidP="00376E01">
      <w:pPr>
        <w:numPr>
          <w:ilvl w:val="0"/>
          <w:numId w:val="5"/>
        </w:numPr>
        <w:tabs>
          <w:tab w:val="left" w:pos="1134"/>
        </w:tabs>
        <w:spacing w:line="240" w:lineRule="auto"/>
        <w:ind w:left="0" w:firstLine="709"/>
        <w:contextualSpacing/>
        <w:jc w:val="both"/>
        <w:rPr>
          <w:rFonts w:eastAsia="Times New Roman" w:cs="Times New Roman"/>
          <w:bCs/>
          <w:szCs w:val="24"/>
        </w:rPr>
      </w:pPr>
      <w:r w:rsidRPr="00F053EF">
        <w:rPr>
          <w:rFonts w:eastAsia="Times New Roman" w:cs="Times New Roman"/>
          <w:bCs/>
          <w:szCs w:val="24"/>
        </w:rPr>
        <w:lastRenderedPageBreak/>
        <w:t>на 2015-2016 годы – в соответствии с решением Совета депутатов Глазовского района  от 19 декабря 2013 года №183 «О бюджете муниципального образования «Глазовский район» на 2014 год и плановый период 2015 и 2016 годов»;</w:t>
      </w:r>
    </w:p>
    <w:p w:rsidR="00F053EF" w:rsidRPr="00F053EF" w:rsidRDefault="00F053EF" w:rsidP="00376E01">
      <w:pPr>
        <w:numPr>
          <w:ilvl w:val="0"/>
          <w:numId w:val="5"/>
        </w:numPr>
        <w:tabs>
          <w:tab w:val="left" w:pos="1134"/>
        </w:tabs>
        <w:spacing w:line="240" w:lineRule="auto"/>
        <w:ind w:left="0" w:firstLine="709"/>
        <w:contextualSpacing/>
        <w:jc w:val="both"/>
        <w:rPr>
          <w:rFonts w:eastAsia="Times New Roman" w:cs="Times New Roman"/>
          <w:bCs/>
          <w:szCs w:val="24"/>
        </w:rPr>
      </w:pPr>
      <w:r w:rsidRPr="00F053EF">
        <w:rPr>
          <w:rFonts w:eastAsia="Times New Roman" w:cs="Times New Roman"/>
          <w:bCs/>
          <w:szCs w:val="24"/>
        </w:rPr>
        <w:t>на 2017-2020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ежегодно коэффициент 1,05.</w:t>
      </w:r>
    </w:p>
    <w:p w:rsidR="00F053EF" w:rsidRPr="00F053EF" w:rsidRDefault="00F053EF" w:rsidP="00F053EF">
      <w:pPr>
        <w:tabs>
          <w:tab w:val="left" w:pos="1134"/>
        </w:tabs>
        <w:spacing w:line="240" w:lineRule="auto"/>
        <w:contextualSpacing/>
        <w:jc w:val="both"/>
        <w:rPr>
          <w:rFonts w:eastAsia="Times New Roman" w:cs="Times New Roman"/>
          <w:bCs/>
          <w:szCs w:val="24"/>
        </w:rPr>
      </w:pPr>
      <w:r w:rsidRPr="00F053EF">
        <w:rPr>
          <w:rFonts w:eastAsia="Times New Roman" w:cs="Times New Roman"/>
          <w:bCs/>
          <w:szCs w:val="24"/>
        </w:rPr>
        <w:tab/>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Расходы на цели подпрограммы за счет оказания платных услуг  ориентировочно составит </w:t>
      </w:r>
      <w:r w:rsidRPr="00FA38C1">
        <w:rPr>
          <w:rFonts w:eastAsia="Times New Roman" w:cs="Times New Roman"/>
          <w:bCs/>
          <w:color w:val="FF0000"/>
          <w:szCs w:val="24"/>
          <w:lang w:eastAsia="ru-RU"/>
        </w:rPr>
        <w:t xml:space="preserve">8479,0 </w:t>
      </w:r>
      <w:r w:rsidRPr="00FA38C1">
        <w:rPr>
          <w:rFonts w:eastAsia="Times New Roman" w:cs="Times New Roman"/>
          <w:color w:val="FF0000"/>
          <w:szCs w:val="24"/>
          <w:lang w:eastAsia="ru-RU"/>
        </w:rPr>
        <w:t>тыс. рублей, в том числе по годам реализации подпрограммы:</w:t>
      </w:r>
    </w:p>
    <w:p w:rsidR="00F053EF" w:rsidRPr="00FA38C1" w:rsidRDefault="00F053EF" w:rsidP="00F053EF">
      <w:pPr>
        <w:spacing w:line="240" w:lineRule="auto"/>
        <w:jc w:val="both"/>
        <w:rPr>
          <w:rFonts w:eastAsia="Times New Roman" w:cs="Times New Roman"/>
          <w:color w:val="FF0000"/>
          <w:szCs w:val="24"/>
          <w:lang w:eastAsia="ru-RU"/>
        </w:rPr>
      </w:pPr>
    </w:p>
    <w:tbl>
      <w:tblPr>
        <w:tblW w:w="4966"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429"/>
      </w:tblGrid>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2015</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254,0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1665,0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2015-2020</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8479,0</w:t>
            </w:r>
          </w:p>
        </w:tc>
      </w:tr>
    </w:tbl>
    <w:p w:rsidR="00F053EF" w:rsidRPr="00FA38C1" w:rsidRDefault="00F053EF" w:rsidP="00F053EF">
      <w:pPr>
        <w:spacing w:line="240" w:lineRule="auto"/>
        <w:ind w:firstLine="709"/>
        <w:jc w:val="both"/>
        <w:rPr>
          <w:rFonts w:eastAsia="Times New Roman" w:cs="Times New Roman"/>
          <w:color w:val="FF0000"/>
          <w:szCs w:val="24"/>
          <w:lang w:eastAsia="ru-RU"/>
        </w:rPr>
      </w:pP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на 2014 год с применением  среднегодового индекса инфляции (индекса потребительских цен). </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2.10. Риски и меры по управлению рисками</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требуемые объемы бюджетного финансирования обосновываются в рамках бюджетного цикла;</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применяется механизм финансирования Центра   и ИКМК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контроль за их выполнением. </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культуры</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lastRenderedPageBreak/>
        <w:t>Решение вопросов, связанных с капитальным строительством и реконструкцией объектов культуры в Глазовском районе, будет осуществляться во взаимодействии с органами государственной власти Удмуртской Республики.</w:t>
      </w:r>
    </w:p>
    <w:p w:rsidR="00F053EF" w:rsidRPr="00F053EF" w:rsidRDefault="00F053EF" w:rsidP="00F053EF">
      <w:pPr>
        <w:shd w:val="clear" w:color="auto" w:fill="FFFFFF"/>
        <w:spacing w:line="240" w:lineRule="auto"/>
        <w:ind w:firstLine="709"/>
        <w:jc w:val="both"/>
        <w:rPr>
          <w:rFonts w:eastAsia="Times New Roman" w:cs="Times New Roman"/>
          <w:szCs w:val="24"/>
        </w:rPr>
      </w:pPr>
      <w:r w:rsidRPr="00F053EF">
        <w:rPr>
          <w:rFonts w:eastAsia="Times New Roman" w:cs="Times New Roman"/>
          <w:szCs w:val="24"/>
          <w:lang w:eastAsia="ru-RU"/>
        </w:rPr>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В качестве мер управления организационными рисками будут использоваться:</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составление планов работ, закрепление ответственности за выполнение мероприятий за конкретными исполнителями;</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закрепление персональной ответственности за достижение  целевых показателей (индикаторов) муниципальной подпрограммы за руководителями и специалистами Администрации муниципального образования «Глазовский район»;</w:t>
      </w:r>
    </w:p>
    <w:p w:rsidR="00F053EF" w:rsidRPr="00F053EF" w:rsidRDefault="00F053EF" w:rsidP="00376E01">
      <w:pPr>
        <w:numPr>
          <w:ilvl w:val="0"/>
          <w:numId w:val="8"/>
        </w:numPr>
        <w:shd w:val="clear" w:color="auto" w:fill="FFFFFF"/>
        <w:tabs>
          <w:tab w:val="left" w:pos="1134"/>
        </w:tabs>
        <w:spacing w:line="240" w:lineRule="auto"/>
        <w:ind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механизм стимулирования руководителей и работников Центра и ИКМК,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Центра и ИКМК, в которых заработная плата определяется с учетом результатов их профессиональной служебной деятельности.</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 xml:space="preserve">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 </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2.11. Конечные результаты и оценка эффективности </w:t>
      </w: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129%.</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Увеличение численности участников культурно-досуговых мероприятий до 7,2 процента.</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составит  148 человек.</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составит 361 человека.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до 0,79 посещений.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150 единиц.</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lastRenderedPageBreak/>
        <w:t xml:space="preserve">10. Увеличение количества виртуальных музеев, созданных при поддержке бюджета Удмуртской Республики, до </w:t>
      </w:r>
      <w:r w:rsidRPr="00F053EF">
        <w:rPr>
          <w:rFonts w:eastAsia="Times New Roman" w:cs="Times New Roman"/>
          <w:szCs w:val="24"/>
          <w:lang w:eastAsia="ru-RU"/>
        </w:rPr>
        <w:t xml:space="preserve">1 </w:t>
      </w:r>
      <w:r w:rsidRPr="00F053EF">
        <w:rPr>
          <w:rFonts w:eastAsia="HiddenHorzOCR" w:cs="Times New Roman"/>
          <w:szCs w:val="24"/>
          <w:lang w:eastAsia="ru-RU"/>
        </w:rPr>
        <w:t>единицы.</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11.</w:t>
      </w:r>
      <w:r w:rsidRPr="00F053EF">
        <w:rPr>
          <w:rFonts w:eastAsia="Times New Roman" w:cs="Times New Roman"/>
          <w:szCs w:val="24"/>
          <w:lang w:eastAsia="ru-RU"/>
        </w:rPr>
        <w:t xml:space="preserve"> </w:t>
      </w:r>
      <w:r w:rsidRPr="00F053EF">
        <w:rPr>
          <w:rFonts w:eastAsia="HiddenHorzOCR" w:cs="Times New Roman"/>
          <w:szCs w:val="24"/>
          <w:lang w:eastAsia="ru-RU"/>
        </w:rPr>
        <w:t xml:space="preserve">Увеличение количества выставочных проектов, процентов по отношению к </w:t>
      </w:r>
      <w:r w:rsidRPr="00F053EF">
        <w:rPr>
          <w:rFonts w:eastAsia="Times New Roman" w:cs="Times New Roman"/>
          <w:szCs w:val="24"/>
          <w:lang w:eastAsia="ru-RU"/>
        </w:rPr>
        <w:t xml:space="preserve">2012 </w:t>
      </w:r>
      <w:r w:rsidRPr="00F053EF">
        <w:rPr>
          <w:rFonts w:eastAsia="HiddenHorzOCR" w:cs="Times New Roman"/>
          <w:szCs w:val="24"/>
          <w:lang w:eastAsia="ru-RU"/>
        </w:rPr>
        <w:t xml:space="preserve">году, до </w:t>
      </w:r>
      <w:r w:rsidRPr="00F053EF">
        <w:rPr>
          <w:rFonts w:eastAsia="Times New Roman" w:cs="Times New Roman"/>
          <w:szCs w:val="24"/>
          <w:lang w:eastAsia="ru-RU"/>
        </w:rPr>
        <w:t xml:space="preserve">100  </w:t>
      </w:r>
      <w:r w:rsidRPr="00F053EF">
        <w:rPr>
          <w:rFonts w:eastAsia="HiddenHorzOCR" w:cs="Times New Roman"/>
          <w:szCs w:val="24"/>
          <w:lang w:eastAsia="ru-RU"/>
        </w:rPr>
        <w:t>процентов.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12.</w:t>
      </w:r>
      <w:r w:rsidRPr="00F053EF">
        <w:rPr>
          <w:rFonts w:eastAsia="Times New Roman" w:cs="Times New Roman"/>
          <w:szCs w:val="24"/>
          <w:lang w:eastAsia="ru-RU"/>
        </w:rPr>
        <w:t xml:space="preserve">   К</w:t>
      </w:r>
      <w:r w:rsidRPr="00F053EF">
        <w:rPr>
          <w:rFonts w:eastAsia="HiddenHorzOCR" w:cs="Times New Roman"/>
          <w:szCs w:val="24"/>
          <w:lang w:eastAsia="ru-RU"/>
        </w:rPr>
        <w:t xml:space="preserve">оличество экскурсий, мероприятий составит </w:t>
      </w:r>
      <w:r w:rsidRPr="00F053EF">
        <w:rPr>
          <w:rFonts w:eastAsia="Times New Roman" w:cs="Times New Roman"/>
          <w:szCs w:val="24"/>
          <w:lang w:eastAsia="ru-RU"/>
        </w:rPr>
        <w:t xml:space="preserve">400 </w:t>
      </w:r>
      <w:r w:rsidRPr="00F053EF">
        <w:rPr>
          <w:rFonts w:eastAsia="HiddenHorzOCR" w:cs="Times New Roman"/>
          <w:szCs w:val="24"/>
          <w:lang w:eastAsia="ru-RU"/>
        </w:rPr>
        <w:t xml:space="preserve"> единиц.</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90%.</w:t>
      </w:r>
    </w:p>
    <w:p w:rsidR="00F053EF" w:rsidRPr="00F053EF" w:rsidRDefault="00F053EF" w:rsidP="00F053EF">
      <w:pPr>
        <w:keepNext/>
        <w:spacing w:before="360" w:after="120" w:line="240" w:lineRule="auto"/>
        <w:ind w:left="709" w:right="706"/>
        <w:jc w:val="center"/>
        <w:rPr>
          <w:rFonts w:eastAsia="Times New Roman" w:cs="Times New Roman"/>
          <w:b/>
          <w:szCs w:val="24"/>
          <w:lang w:eastAsia="ru-RU"/>
        </w:rPr>
      </w:pPr>
      <w:r w:rsidRPr="00F053EF">
        <w:rPr>
          <w:rFonts w:eastAsia="Times New Roman" w:cs="Times New Roman"/>
          <w:b/>
          <w:szCs w:val="24"/>
          <w:lang w:eastAsia="ru-RU"/>
        </w:rPr>
        <w:lastRenderedPageBreak/>
        <w:t>3.3. Подпрограмма «</w:t>
      </w:r>
      <w:r w:rsidRPr="00F053EF">
        <w:rPr>
          <w:rFonts w:eastAsia="Times New Roman" w:cs="Times New Roman"/>
          <w:b/>
          <w:color w:val="000000"/>
          <w:szCs w:val="24"/>
          <w:lang w:eastAsia="ru-RU"/>
        </w:rPr>
        <w:t>Развитие местного народного творчества</w:t>
      </w:r>
      <w:r w:rsidRPr="00F053EF">
        <w:rPr>
          <w:rFonts w:eastAsia="Times New Roman" w:cs="Times New Roman"/>
          <w:b/>
          <w:szCs w:val="24"/>
          <w:lang w:eastAsia="ru-RU"/>
        </w:rPr>
        <w:t>»</w:t>
      </w:r>
    </w:p>
    <w:p w:rsidR="00F053EF" w:rsidRPr="00F053EF" w:rsidRDefault="00F053EF" w:rsidP="00F053EF">
      <w:pPr>
        <w:keepNext/>
        <w:autoSpaceDE w:val="0"/>
        <w:autoSpaceDN w:val="0"/>
        <w:adjustRightInd w:val="0"/>
        <w:spacing w:before="360"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 подпрограммы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740"/>
      </w:tblGrid>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Наименование подпрограммы</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color w:val="000000"/>
                <w:szCs w:val="24"/>
              </w:rPr>
              <w:t>Развитие местного народного творчества</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7740"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color w:val="000000"/>
                <w:szCs w:val="24"/>
                <w:lang w:eastAsia="ru-RU"/>
              </w:rPr>
              <w:t>-Сохранение и развитие национальных культур народов, проживающих на территории Глазовского района</w:t>
            </w:r>
            <w:r w:rsidRPr="00F053EF">
              <w:rPr>
                <w:rFonts w:eastAsia="Times New Roman" w:cs="Times New Roman"/>
                <w:bCs/>
                <w:szCs w:val="24"/>
                <w:lang w:eastAsia="ru-RU"/>
              </w:rPr>
              <w:t>, укрепление их духовной общности.</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7740" w:type="dxa"/>
          </w:tcPr>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1) 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2) Поддержка общественных центров национальных культур.</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3) Изучение и популяризация культурных традиций народов, проживающих на территории Глазовского района.</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color w:val="000000"/>
                <w:spacing w:val="1"/>
                <w:szCs w:val="24"/>
                <w:lang w:eastAsia="ru-RU"/>
              </w:rPr>
            </w:pPr>
            <w:r w:rsidRPr="00F053EF">
              <w:rPr>
                <w:rFonts w:eastAsia="Times New Roman" w:cs="Times New Roman"/>
                <w:color w:val="000000"/>
                <w:spacing w:val="1"/>
                <w:szCs w:val="24"/>
                <w:lang w:eastAsia="ru-RU"/>
              </w:rPr>
              <w:t>4) Содействие развитию местного традиционного народного художественного творчества.</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Целевые показатели (индикаторы) </w:t>
            </w:r>
          </w:p>
        </w:tc>
        <w:tc>
          <w:tcPr>
            <w:tcW w:w="7740" w:type="dxa"/>
          </w:tcPr>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1) Количество общественных центров национальных культур, действующих на территории Глазовского района, ед.</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2) количество районных смотров, фестивалей, выставок, ед.</w:t>
            </w:r>
          </w:p>
          <w:p w:rsidR="00F053EF" w:rsidRPr="00F053EF" w:rsidRDefault="00F053EF" w:rsidP="00F053EF">
            <w:pPr>
              <w:shd w:val="clear" w:color="auto" w:fill="FFFFFF"/>
              <w:tabs>
                <w:tab w:val="left" w:pos="317"/>
              </w:tabs>
              <w:spacing w:before="60" w:after="60" w:line="240" w:lineRule="auto"/>
              <w:ind w:left="33"/>
              <w:rPr>
                <w:rFonts w:eastAsia="Times New Roman" w:cs="Times New Roman"/>
                <w:bCs/>
                <w:i/>
                <w:color w:val="339966"/>
                <w:szCs w:val="24"/>
                <w:lang w:eastAsia="ru-RU"/>
              </w:rPr>
            </w:pPr>
            <w:r w:rsidRPr="00F053EF">
              <w:rPr>
                <w:rFonts w:eastAsia="Times New Roman" w:cs="Times New Roman"/>
                <w:bCs/>
                <w:szCs w:val="24"/>
                <w:lang w:eastAsia="ru-RU"/>
              </w:rPr>
              <w:t>3) численность участников мероприятий, направленных на популяризацию национальных культур,  человек;</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4) Количество национальных коллективов, ед.</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Сроки и этапы  реализации</w:t>
            </w:r>
          </w:p>
        </w:tc>
        <w:tc>
          <w:tcPr>
            <w:tcW w:w="7740"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Срок реализации - 2015-2020 годы.</w:t>
            </w:r>
          </w:p>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tc>
      </w:tr>
      <w:tr w:rsidR="00F053EF" w:rsidRPr="00F053EF" w:rsidTr="00CB2186">
        <w:trPr>
          <w:trHeight w:val="698"/>
        </w:trPr>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Ресурсное обеспечение за счет средств бюджета Глазовского района </w:t>
            </w:r>
          </w:p>
        </w:tc>
        <w:tc>
          <w:tcPr>
            <w:tcW w:w="7740"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Средства бюджета муниципального образования «Глазовский район», направляемые на реализацию подпрограммы, учтены в составе</w:t>
            </w:r>
          </w:p>
          <w:p w:rsidR="00F053EF" w:rsidRPr="00F053EF" w:rsidRDefault="00F053EF" w:rsidP="00F053EF">
            <w:pPr>
              <w:keepNext/>
              <w:spacing w:before="60" w:after="60" w:line="240" w:lineRule="auto"/>
              <w:rPr>
                <w:rFonts w:eastAsia="Times New Roman" w:cs="Times New Roman"/>
                <w:color w:val="943634"/>
                <w:szCs w:val="24"/>
                <w:lang w:eastAsia="ru-RU"/>
              </w:rPr>
            </w:pPr>
            <w:r w:rsidRPr="00F053EF">
              <w:rPr>
                <w:rFonts w:eastAsia="Times New Roman" w:cs="Times New Roman"/>
                <w:szCs w:val="24"/>
                <w:lang w:eastAsia="ru-RU"/>
              </w:rPr>
              <w:t xml:space="preserve"> субсидии на выполнение муниципального задания муниципального бюджетного учреждения культуры «Центр развития культуры и туризма Глазовского района»  на оказание муниципальных услуг по организации и проведению культурно-массовых мероприятий, оказание координационно-методической помощи учреждениям культуры района (муниципальная программа «Развитие культуры» на 2015-2020 годы, подпрограмма «Организация досуга и предоставление услуг организаций культуры и доступа к музейным фондам»).</w:t>
            </w:r>
          </w:p>
        </w:tc>
      </w:tr>
      <w:tr w:rsidR="00F053EF" w:rsidRPr="00F053EF" w:rsidTr="00CB2186">
        <w:tc>
          <w:tcPr>
            <w:tcW w:w="2088" w:type="dxa"/>
          </w:tcPr>
          <w:p w:rsidR="00F053EF" w:rsidRPr="00F053EF" w:rsidRDefault="00F053EF" w:rsidP="00F053EF">
            <w:pPr>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Ожидаемые конечные результаты, оценка планируемой эффективности </w:t>
            </w:r>
          </w:p>
        </w:tc>
        <w:tc>
          <w:tcPr>
            <w:tcW w:w="7740" w:type="dxa"/>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Социально-экономические эффекты от реализации подпрограммы выражаются:</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lastRenderedPageBreak/>
              <w:t>1) в развитии единого этнокультурного пространства на территории Глазовского района;</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 xml:space="preserve">3) в повышении эффективности использования этнокультурного потенциала Глазовского района; </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4) в повышении инвестиционной привлекательности Глазовского района.</w:t>
            </w:r>
          </w:p>
          <w:p w:rsidR="00F053EF" w:rsidRPr="00F053EF" w:rsidRDefault="00F053EF" w:rsidP="00F053EF">
            <w:pPr>
              <w:shd w:val="clear" w:color="auto" w:fill="FFFFFF"/>
              <w:spacing w:before="60" w:after="60" w:line="240" w:lineRule="auto"/>
              <w:ind w:right="-2"/>
              <w:rPr>
                <w:rFonts w:eastAsia="Times New Roman" w:cs="Times New Roman"/>
                <w:szCs w:val="24"/>
                <w:lang w:eastAsia="ru-RU"/>
              </w:rPr>
            </w:pPr>
            <w:r w:rsidRPr="00F053EF">
              <w:rPr>
                <w:rFonts w:eastAsia="Times New Roman" w:cs="Times New Roman"/>
                <w:szCs w:val="24"/>
                <w:lang w:eastAsia="ru-RU"/>
              </w:rPr>
              <w:t>На конец реализации муниципальной программы:</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количества 5 общественных центров национальных культур;</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увеличится количество районных смотров, фестивалей, выставок до 15 ед. </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численности участников мероприятий, направленных на популяризацию национальных культур, составит 15200 человек;</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  увеличение количество национальных коллективов составит 21 ед. </w:t>
            </w:r>
          </w:p>
        </w:tc>
      </w:tr>
    </w:tbl>
    <w:p w:rsidR="00F053EF" w:rsidRPr="00F053EF" w:rsidRDefault="00F053EF" w:rsidP="00F053EF">
      <w:pPr>
        <w:keepNext/>
        <w:shd w:val="clear" w:color="auto" w:fill="FFFFFF"/>
        <w:tabs>
          <w:tab w:val="left" w:pos="1276"/>
        </w:tabs>
        <w:spacing w:before="480" w:after="240" w:line="240" w:lineRule="auto"/>
        <w:ind w:left="709" w:right="709"/>
        <w:jc w:val="center"/>
        <w:rPr>
          <w:rFonts w:eastAsia="Times New Roman" w:cs="Times New Roman"/>
          <w:b/>
          <w:szCs w:val="24"/>
          <w:lang w:eastAsia="ru-RU"/>
        </w:rPr>
      </w:pPr>
      <w:r w:rsidRPr="00F053EF">
        <w:rPr>
          <w:rFonts w:eastAsia="Times New Roman" w:cs="Times New Roman"/>
          <w:b/>
          <w:szCs w:val="24"/>
          <w:lang w:eastAsia="ru-RU"/>
        </w:rPr>
        <w:lastRenderedPageBreak/>
        <w:t>3.1. Характеристика сферы деятельности.</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szCs w:val="24"/>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 – одно из полномочий  в сфере культуры, выполняемое органом местного самоуправления Глазовского района.  В Глазов</w:t>
      </w:r>
      <w:r w:rsidRPr="00F053EF">
        <w:rPr>
          <w:rFonts w:eastAsia="Times New Roman" w:cs="Times New Roman"/>
          <w:bCs/>
          <w:szCs w:val="24"/>
          <w:lang w:eastAsia="ru-RU"/>
        </w:rPr>
        <w:t xml:space="preserve">ском районе проживают русские, удмурты, татары, бесермяне и другие национальности. Сохранилась деревня Самки, где проживают староверы. </w:t>
      </w:r>
      <w:r w:rsidRPr="00F053EF">
        <w:rPr>
          <w:rFonts w:eastAsia="Times New Roman" w:cs="Times New Roman"/>
          <w:szCs w:val="24"/>
          <w:lang w:eastAsia="ru-RU"/>
        </w:rPr>
        <w:t xml:space="preserve">По состоянию на 01.01.13 г  в районе проживает 17132 человека, по национальному составу  из них удмуртов  составляет 66,4%, русских -28,7%,  татар -2,4 %,  остальных -2,5 %.  </w:t>
      </w:r>
      <w:r w:rsidRPr="00F053EF">
        <w:rPr>
          <w:rFonts w:eastAsia="Times New Roman" w:cs="Times New Roman"/>
          <w:bCs/>
          <w:szCs w:val="24"/>
          <w:lang w:eastAsia="ru-RU"/>
        </w:rPr>
        <w:t>Все народы сохранили богатое наследие своей уникальной культуры.</w:t>
      </w:r>
    </w:p>
    <w:p w:rsidR="00F053EF" w:rsidRPr="00F053EF" w:rsidRDefault="00F053EF" w:rsidP="00F053EF">
      <w:pPr>
        <w:spacing w:line="240" w:lineRule="auto"/>
        <w:ind w:firstLine="708"/>
        <w:jc w:val="both"/>
        <w:rPr>
          <w:rFonts w:eastAsia="Times New Roman" w:cs="Times New Roman"/>
          <w:b/>
          <w:szCs w:val="24"/>
          <w:lang w:eastAsia="ru-RU"/>
        </w:rPr>
      </w:pPr>
      <w:r w:rsidRPr="00F053EF">
        <w:rPr>
          <w:rFonts w:eastAsia="Times New Roman" w:cs="Times New Roman"/>
          <w:szCs w:val="24"/>
          <w:lang w:eastAsia="ru-RU"/>
        </w:rPr>
        <w:t>За время реализации муниципальной программы «Развитие  и сохранение культуры Глазовского района» выстроена четкая система  мероприятий по сохранению и возрождению традиционной культуры, развитию самодеятельного творчества.  Наиболее значимыми из мероприятий  стали   Фестиваль национальных культур «Радуга Дружбы», районный конкурс красоты «Чеберай». Получили дальнейшее развитие межрайонный конкурс-фестиваль детского творчества «Мы любим музыку П.И. Чайковского», открытый фестиваль юмора «Штат-базар»». Ярко и красочно стали проходить в районе фольклорные фестивали и праздники. Среди них – Межрайонный фестиваль песенной культуры северных удмуртов «Пестросаес»», открытый фестиваль-конкурс татарской песни для северных районов «Туган авылым» («Родная деревня»), участниками которой становятся коллективы художественной самодеятельности Юкаменского, Балезинского, Глазовского районов. Каждый фестиваль открывается выставкой декоративно-прикладного творчества, где участники кружков ДПТ радуют зрителей произведениями в таких жанрах, как войлоковаляние, вышивка, бисероплетение, лепка из теста, плетение из соломки, оригами</w:t>
      </w:r>
      <w:r w:rsidRPr="00F053EF">
        <w:rPr>
          <w:rFonts w:eastAsia="Times New Roman" w:cs="Times New Roman"/>
          <w:color w:val="FF0000"/>
          <w:szCs w:val="24"/>
          <w:lang w:eastAsia="ru-RU"/>
        </w:rPr>
        <w:t xml:space="preserve">. </w:t>
      </w:r>
      <w:r w:rsidRPr="00F053EF">
        <w:rPr>
          <w:rFonts w:eastAsia="Times New Roman" w:cs="Times New Roman"/>
          <w:szCs w:val="24"/>
          <w:lang w:eastAsia="ru-RU"/>
        </w:rPr>
        <w:t>Показательны в этом отношении Качкашурский, Золотаревский, Пусошурский, Куреговский, Дондыкарский дома культуры, Трубашурский Дом народного творчества</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За последнее время в районе родились и стали популярными новые праздники: районный праздник танца «Краски танца», конкурс «Играй гармонь ветеранская». Впервые в районе проведен 1 открытый районный фестиваль хоровых коллективов, вокальных ансамблей, солистов памяти «Песни в ладонях», посвященный памяти композитора, педагога Г.Н. Матвеева. В нем участвовали  коллективы  Глазовского района, Балезинского, Юкаменского районов, Красногорского, Селтинского районов (участников всего 227 человек). </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lastRenderedPageBreak/>
        <w:t>Глазовский район - это родник самобытной народной культуры, неиссякаемый источник песенного творчества. И сегодня важную крайне необходимую задачу- возрождение, сохранение и развитие лучших образцов фольклора -  с успехом выполняют любительские фольклорные коллективы. Воссоздавая старинные песни, танцы, инструментальную музыку они являют собой пример преемственности традиционной культуры своего села. В Глазовском районе сегодня насчитывается 124 коллектива художественной самодеятельности, двенадцать из которых имеют почетное звание «Народный самодеятельный коллектив».</w:t>
      </w:r>
      <w:r w:rsidRPr="00F053EF">
        <w:rPr>
          <w:rFonts w:eastAsia="Times New Roman" w:cs="Times New Roman"/>
          <w:color w:val="FF0000"/>
          <w:szCs w:val="24"/>
          <w:lang w:eastAsia="ru-RU"/>
        </w:rPr>
        <w:t xml:space="preserve"> </w:t>
      </w:r>
      <w:r w:rsidRPr="00F053EF">
        <w:rPr>
          <w:rFonts w:eastAsia="Times New Roman" w:cs="Times New Roman"/>
          <w:szCs w:val="24"/>
          <w:lang w:eastAsia="ru-RU"/>
        </w:rPr>
        <w:t>Фольклорный ансамбль «Иднакар»  Штанигуртского ДК - постоянный участник республиканских и региональных мероприятий.  В его составе объединились талантливые певцы, обладающие хорошими голосами и природной музыкальной одаренностью. Главный принцип творческой деятельности, которому следуют участники коллектива – перенимать песни «из уст в уста», учиться непосредственно у сельских мастеров – носителей народной культуры.</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За последние три года фольклорный коллектив «Пестросаес» Золотаревского Дома культуры и ансамбль гармонистов «Шулдыр гуръес» Куреговского Дома культуры заняли достойное место в ряду аншлаговых мероприятий города и района. Выступления этих коллективов - это яркое зрелищное представление, которое возвращает  зрителя к истокам удмуртской культуры, знакомит с уникальными старинными песнями и обрядами. Все эти коллективы достойно представляют район на республиканских, всероссийских, межрегиональных  конкурсах и фестивалях. Это свидетельствует о творческом росте коллективов и исполнителей, о стабильности их работы.</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В настоящее время на территории района ведут работу 4 центра национальных культур, в том числе: Золотаревский центр удмуртской культуры, Отогуртский центр бесермянской культуры, Октябрьский центр русской культуры и Тат-Парзинский центр татарской культуры, которые тесную связь держат с обществами национальных культур г. Глазова. Кроме того, клубными учреждениями организована большая работа по развитию традиционной культуры во всех сельских поселениях. </w:t>
      </w:r>
    </w:p>
    <w:p w:rsidR="00F053EF" w:rsidRPr="00F053EF" w:rsidRDefault="00F053EF" w:rsidP="00F053EF">
      <w:pPr>
        <w:spacing w:line="240" w:lineRule="auto"/>
        <w:ind w:firstLine="851"/>
        <w:jc w:val="both"/>
        <w:rPr>
          <w:rFonts w:eastAsia="Times New Roman" w:cs="Times New Roman"/>
          <w:bCs/>
          <w:szCs w:val="24"/>
          <w:lang w:eastAsia="ru-RU"/>
        </w:rPr>
      </w:pPr>
      <w:r w:rsidRPr="00F053EF">
        <w:rPr>
          <w:rFonts w:eastAsia="Times New Roman" w:cs="Times New Roman"/>
          <w:bCs/>
          <w:szCs w:val="24"/>
          <w:lang w:eastAsia="ru-RU"/>
        </w:rPr>
        <w:t xml:space="preserve">Основными задачами работы центров национальных культур и культурно-досуговых учреждений является  укрепление национального самосознания жителей Глазовского района, возрождение, сохранение и развитие традиционных обрядов  и праздников, бытующих на территории Глазовского района, сохранение нематериального культурного наследия Глазовского района. </w:t>
      </w:r>
    </w:p>
    <w:p w:rsidR="00F053EF" w:rsidRPr="00F053EF" w:rsidRDefault="00F053EF" w:rsidP="00F053EF">
      <w:pPr>
        <w:spacing w:line="240" w:lineRule="auto"/>
        <w:ind w:firstLine="708"/>
        <w:jc w:val="both"/>
        <w:rPr>
          <w:rFonts w:eastAsia="Times New Roman" w:cs="Times New Roman"/>
          <w:color w:val="FF0000"/>
          <w:szCs w:val="24"/>
          <w:lang w:eastAsia="ru-RU"/>
        </w:rPr>
      </w:pPr>
      <w:r w:rsidRPr="00F053EF">
        <w:rPr>
          <w:rFonts w:eastAsia="Times New Roman" w:cs="Times New Roman"/>
          <w:szCs w:val="24"/>
          <w:lang w:eastAsia="ru-RU"/>
        </w:rPr>
        <w:t>Координационно-методическим отделом Центра развития культуры для работников культуры района организуются обучающие семинары, мастер-классы, консультации.</w:t>
      </w:r>
      <w:r w:rsidRPr="00F053EF">
        <w:rPr>
          <w:rFonts w:eastAsia="Times New Roman" w:cs="Times New Roman"/>
          <w:color w:val="FF0000"/>
          <w:szCs w:val="24"/>
          <w:lang w:eastAsia="ru-RU"/>
        </w:rPr>
        <w:t xml:space="preserve"> </w:t>
      </w:r>
      <w:r w:rsidRPr="00F053EF">
        <w:rPr>
          <w:rFonts w:eastAsia="Times New Roman" w:cs="Times New Roman"/>
          <w:bCs/>
          <w:szCs w:val="24"/>
          <w:lang w:eastAsia="ru-RU"/>
        </w:rPr>
        <w:t>За последние годы отделом  выпущено пять сборников фольклорно-этнографического материала:</w:t>
      </w:r>
      <w:r w:rsidRPr="00F053EF">
        <w:rPr>
          <w:rFonts w:eastAsia="Times New Roman" w:cs="Times New Roman"/>
          <w:bCs/>
          <w:color w:val="FF0000"/>
          <w:szCs w:val="24"/>
          <w:lang w:eastAsia="ru-RU"/>
        </w:rPr>
        <w:t xml:space="preserve"> </w:t>
      </w:r>
      <w:r w:rsidRPr="00F053EF">
        <w:rPr>
          <w:rFonts w:eastAsia="Times New Roman" w:cs="Times New Roman"/>
          <w:bCs/>
          <w:szCs w:val="24"/>
          <w:lang w:eastAsia="ru-RU"/>
        </w:rPr>
        <w:t>«Кырзась сюлэмы», «В фольклоре душа народа», «Народные танцы северных удмуртов», «Киям крезе – сюлмам кырзанэ», «Сбор и обработка фольклорного материала».</w:t>
      </w:r>
    </w:p>
    <w:p w:rsidR="00F053EF" w:rsidRPr="00F053EF" w:rsidRDefault="00F053EF" w:rsidP="00F053EF">
      <w:pPr>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Собранные фольклорно-этнографические материалы используются в работе исполнителей, коллективов любительского народного творчества, а также для подготовки  фольклорных представлений, экскурсионных туров в сельских поселениях.</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sectPr w:rsidR="00F053EF" w:rsidRPr="00F053EF" w:rsidSect="00CB2186">
          <w:pgSz w:w="11906" w:h="16838"/>
          <w:pgMar w:top="540" w:right="850" w:bottom="1134" w:left="1701" w:header="708" w:footer="708" w:gutter="0"/>
          <w:cols w:space="708"/>
          <w:docGrid w:linePitch="360"/>
        </w:sectPr>
      </w:pPr>
    </w:p>
    <w:tbl>
      <w:tblPr>
        <w:tblpPr w:leftFromText="180" w:rightFromText="180" w:horzAnchor="margin" w:tblpY="4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690"/>
        <w:gridCol w:w="2160"/>
        <w:gridCol w:w="1980"/>
        <w:gridCol w:w="3348"/>
      </w:tblGrid>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lastRenderedPageBreak/>
              <w:t>№</w:t>
            </w:r>
          </w:p>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п/п</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Населенный пункт</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Общественная организация при учреждении</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Руководитель</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      Характеристика</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szCs w:val="24"/>
                <w:lang w:eastAsia="ru-RU"/>
              </w:rPr>
              <w:t xml:space="preserve">                                        </w:t>
            </w:r>
            <w:r w:rsidRPr="00F053EF">
              <w:rPr>
                <w:rFonts w:eastAsia="Calibri" w:cs="Times New Roman"/>
                <w:b/>
                <w:szCs w:val="24"/>
                <w:lang w:eastAsia="ru-RU"/>
              </w:rPr>
              <w:t>муниципальное образование «Понинское»</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1</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Д.Золотарево</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Общественный</w:t>
            </w:r>
          </w:p>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центр удмуртской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Владыкина </w:t>
            </w:r>
          </w:p>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 А.</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В общественный центр удмуртской культуры входят краеведческий музей, СДК, библиотека, школа- сад. В музее функционирует туристическая тропа «Почашевская высота». В СДК работают «народный» фольклорный ансамбль «Пестросаес», кружок «Мастерица», которые являются постоянными участниками и дипломантами фестивалей, выставок ДПТ различных уровней</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b/>
                <w:szCs w:val="24"/>
                <w:lang w:eastAsia="ru-RU"/>
              </w:rPr>
              <w:t xml:space="preserve">                              муниципальное образование «Октябрьское»</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2</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С. Октябрьское</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Центр русской культуры </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Шудегова В.С.- зав. филиалом ЦБС</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Мероприятия, проводимые  по сохранению традиционной русской культуры  учреждениями культуры, отличаются качеством, разнообразием, познавательным содержанием. </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b/>
                <w:szCs w:val="24"/>
                <w:lang w:eastAsia="ru-RU"/>
              </w:rPr>
              <w:t xml:space="preserve">                             муниципальное образование «Ураковское»</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3</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Кочишевский ЦСДК</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Центр татарской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Корепанова В.Е. </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На территории бывшей деревни М. Парзи ежегодно  проводятся межрайонный фестиваль татарской песни и слова «Туган авыл»,  в Кочишевской библиотеке оформлен уголок татарской культуры, в краеведческом музее «Сепычкар» – комната татарского быта. </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4</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Отогуртский СДК</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Центр бесермянской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Невоструева З. А.</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В СДК  оформлена этнографическая комната,   проводятся экскурсии. Ежегодно являются участниками республиканского праздника «Корбан». Работает фольклорный коллектив «Тюрагай», который участвует на всех мероприятиях деревни.</w:t>
            </w:r>
          </w:p>
        </w:tc>
      </w:tr>
    </w:tbl>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Неотъемлемой частью культуры каждого народа является народное декоративно-прикладное искусство. Методический отдел ЦРК координирует организацию в районе </w:t>
      </w:r>
      <w:r w:rsidRPr="00F053EF">
        <w:rPr>
          <w:rFonts w:eastAsia="Times New Roman" w:cs="Times New Roman"/>
          <w:szCs w:val="24"/>
          <w:lang w:eastAsia="ru-RU"/>
        </w:rPr>
        <w:lastRenderedPageBreak/>
        <w:t>выставок и работу кружков и любительских объединений по декоративно-прикладному творчеству:</w:t>
      </w:r>
    </w:p>
    <w:p w:rsidR="00F053EF" w:rsidRPr="00F053EF" w:rsidRDefault="00F053EF" w:rsidP="00F053EF">
      <w:pPr>
        <w:autoSpaceDE w:val="0"/>
        <w:autoSpaceDN w:val="0"/>
        <w:adjustRightInd w:val="0"/>
        <w:spacing w:line="240" w:lineRule="auto"/>
        <w:ind w:firstLine="709"/>
        <w:jc w:val="both"/>
        <w:rPr>
          <w:rFonts w:eastAsia="Times New Roman" w:cs="Times New Roman"/>
          <w:bCs/>
          <w:color w:val="FF0000"/>
          <w:szCs w:val="24"/>
          <w:lang w:eastAsia="ru-RU"/>
        </w:rPr>
      </w:pPr>
      <w:r w:rsidRPr="00F053EF">
        <w:rPr>
          <w:rFonts w:eastAsia="Times New Roman" w:cs="Times New Roman"/>
          <w:szCs w:val="24"/>
          <w:lang w:eastAsia="ru-RU"/>
        </w:rPr>
        <w:t xml:space="preserve">  - в</w:t>
      </w:r>
      <w:r w:rsidRPr="00F053EF">
        <w:rPr>
          <w:rFonts w:eastAsia="Times New Roman" w:cs="Times New Roman"/>
          <w:color w:val="FF0000"/>
          <w:szCs w:val="24"/>
          <w:lang w:eastAsia="ru-RU"/>
        </w:rPr>
        <w:t xml:space="preserve"> </w:t>
      </w:r>
      <w:r w:rsidRPr="00F053EF">
        <w:rPr>
          <w:rFonts w:eastAsia="Times New Roman" w:cs="Times New Roman"/>
          <w:szCs w:val="24"/>
          <w:lang w:eastAsia="ru-RU"/>
        </w:rPr>
        <w:t xml:space="preserve">Дондыкаре  для взрослых проводятся мастер-классы по прикладному творчеству «Русские узоры на платке». Участников знакомят с традиционным русским орнаментам, узорами; </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ткачество: на бердах ткут пояса, полотенца, салфетки; (Куреговский СДК);</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плетение из лозы; плетут корзины, короба, вазы, вазоны, блюда и другие изделия; изготовление изделий из бересты; изготовляют домашнюю утварь и сувенирную продукцию; (Трубашурский ДНТ, Золотаревский СДК);</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изделия из соленого теста, картины, сувениры, изделия из бисера (Качкашурский и Пусошурский ДК); </w:t>
      </w:r>
    </w:p>
    <w:p w:rsidR="00F053EF" w:rsidRPr="00F053EF" w:rsidRDefault="00F053EF" w:rsidP="00F053EF">
      <w:pPr>
        <w:widowControl w:val="0"/>
        <w:autoSpaceDE w:val="0"/>
        <w:autoSpaceDN w:val="0"/>
        <w:adjustRightInd w:val="0"/>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 в Кочишевском Доме культуры работают творческие мастерские, где рукодельницы обучают  всех желающих вязать коврики из полиэтилена, делать куклы-обереги, мастерить цветы из пластиковых бутылок. В мастерской «Кочишевский шик» украшают валенки. На мероприятия организуются выставки поделок «Очумелые ручки!». Здесь выставляются вышитые картины, аппликация, модульное оригами, вышивка, вязание, изделия в технике мокрое валяние, декупаж, поделки из пластиковых бутылок, бисера, салфеток, сумки и коврики из полиэтиленовых пакетов. </w:t>
      </w:r>
    </w:p>
    <w:p w:rsidR="00F053EF" w:rsidRPr="00F053EF" w:rsidRDefault="00F053EF" w:rsidP="00F053EF">
      <w:pPr>
        <w:tabs>
          <w:tab w:val="left" w:pos="915"/>
        </w:tabs>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Большая работа по сохранению и развитию национальной культуры ведется в музейных комнатах школ и клубов. </w:t>
      </w:r>
    </w:p>
    <w:p w:rsidR="00F053EF" w:rsidRPr="00F053EF" w:rsidRDefault="00F053EF" w:rsidP="00F053EF">
      <w:pPr>
        <w:spacing w:line="240" w:lineRule="auto"/>
        <w:rPr>
          <w:rFonts w:eastAsia="Times New Roman" w:cs="Times New Roman"/>
          <w:b/>
          <w:szCs w:val="24"/>
          <w:lang w:eastAsia="ru-RU"/>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3.2. Приоритеты, цели и задачи в сфере деятельности</w:t>
      </w:r>
    </w:p>
    <w:p w:rsidR="00F053EF" w:rsidRPr="00F053EF" w:rsidRDefault="00F053EF" w:rsidP="00F053EF">
      <w:pPr>
        <w:spacing w:line="240" w:lineRule="auto"/>
        <w:jc w:val="center"/>
        <w:rPr>
          <w:rFonts w:eastAsia="Times New Roman" w:cs="Times New Roman"/>
          <w:b/>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w:t>
      </w:r>
      <w:smartTag w:uri="urn:schemas-microsoft-com:office:smarttags" w:element="metricconverter">
        <w:smartTagPr>
          <w:attr w:name="ProductID" w:val="2012 г"/>
        </w:smartTagPr>
        <w:r w:rsidRPr="00F053EF">
          <w:rPr>
            <w:rFonts w:eastAsia="Times New Roman" w:cs="Times New Roman"/>
            <w:bCs/>
            <w:szCs w:val="24"/>
            <w:lang w:eastAsia="ru-RU"/>
          </w:rPr>
          <w:t>2012 г</w:t>
        </w:r>
      </w:smartTag>
      <w:r w:rsidRPr="00F053EF">
        <w:rPr>
          <w:rFonts w:eastAsia="Times New Roman" w:cs="Times New Roman"/>
          <w:bCs/>
          <w:szCs w:val="24"/>
          <w:lang w:eastAsia="ru-RU"/>
        </w:rPr>
        <w:t>.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 меньшинств.</w:t>
      </w:r>
    </w:p>
    <w:p w:rsidR="00F053EF" w:rsidRPr="00F053EF" w:rsidRDefault="00F053EF" w:rsidP="00F053EF">
      <w:pPr>
        <w:autoSpaceDE w:val="0"/>
        <w:autoSpaceDN w:val="0"/>
        <w:adjustRightInd w:val="0"/>
        <w:spacing w:line="240" w:lineRule="auto"/>
        <w:ind w:firstLine="709"/>
        <w:jc w:val="both"/>
        <w:rPr>
          <w:rFonts w:eastAsia="Times New Roman" w:cs="Times New Roman"/>
          <w:color w:val="000000"/>
          <w:spacing w:val="1"/>
          <w:szCs w:val="24"/>
          <w:lang w:eastAsia="ru-RU"/>
        </w:rPr>
      </w:pPr>
      <w:r w:rsidRPr="00F053EF">
        <w:rPr>
          <w:rFonts w:eastAsia="Times New Roman" w:cs="Times New Roman"/>
          <w:color w:val="000000"/>
          <w:spacing w:val="1"/>
          <w:szCs w:val="24"/>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муниципальных районов отнесены:</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color w:val="000000"/>
          <w:spacing w:val="1"/>
          <w:szCs w:val="24"/>
          <w:lang w:eastAsia="ru-RU"/>
        </w:rPr>
      </w:pPr>
      <w:r w:rsidRPr="00F053EF">
        <w:rPr>
          <w:rFonts w:eastAsia="Times New Roman" w:cs="Times New Roman"/>
          <w:bCs/>
          <w:color w:val="000000"/>
          <w:spacing w:val="1"/>
          <w:szCs w:val="24"/>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color w:val="000000"/>
          <w:spacing w:val="1"/>
          <w:szCs w:val="24"/>
          <w:lang w:eastAsia="ru-RU"/>
        </w:rPr>
        <w:t xml:space="preserve"> </w:t>
      </w:r>
      <w:r w:rsidRPr="00F053EF">
        <w:rPr>
          <w:rFonts w:eastAsia="Times New Roman" w:cs="Times New Roman"/>
          <w:bCs/>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keepNext/>
        <w:autoSpaceDE w:val="0"/>
        <w:autoSpaceDN w:val="0"/>
        <w:adjustRightInd w:val="0"/>
        <w:spacing w:before="60" w:after="60" w:line="240" w:lineRule="auto"/>
        <w:jc w:val="both"/>
        <w:rPr>
          <w:rFonts w:eastAsia="Times New Roman" w:cs="Times New Roman"/>
          <w:bCs/>
          <w:szCs w:val="24"/>
          <w:lang w:eastAsia="ru-RU"/>
        </w:rPr>
      </w:pPr>
      <w:r w:rsidRPr="00F053EF">
        <w:rPr>
          <w:rFonts w:eastAsia="Times New Roman" w:cs="Times New Roman"/>
          <w:color w:val="000000"/>
          <w:szCs w:val="24"/>
          <w:lang w:eastAsia="ru-RU"/>
        </w:rPr>
        <w:t xml:space="preserve">Цели подпрограммы –  сохранение и развитие национальных культур народов, проживающих на территории </w:t>
      </w:r>
      <w:r w:rsidRPr="00F053EF">
        <w:rPr>
          <w:rFonts w:eastAsia="Times New Roman" w:cs="Times New Roman"/>
          <w:szCs w:val="24"/>
          <w:lang w:eastAsia="ru-RU"/>
        </w:rPr>
        <w:t>Глазов</w:t>
      </w:r>
      <w:r w:rsidRPr="00F053EF">
        <w:rPr>
          <w:rFonts w:eastAsia="Times New Roman" w:cs="Times New Roman"/>
          <w:color w:val="000000"/>
          <w:szCs w:val="24"/>
          <w:lang w:eastAsia="ru-RU"/>
        </w:rPr>
        <w:t>ского района</w:t>
      </w:r>
      <w:r w:rsidRPr="00F053EF">
        <w:rPr>
          <w:rFonts w:eastAsia="Times New Roman" w:cs="Times New Roman"/>
          <w:bCs/>
          <w:szCs w:val="24"/>
          <w:lang w:eastAsia="ru-RU"/>
        </w:rPr>
        <w:t>, укрепление их духовной общности;</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
          <w:bCs/>
          <w:szCs w:val="24"/>
          <w:lang w:eastAsia="ru-RU"/>
        </w:rPr>
      </w:pPr>
      <w:r w:rsidRPr="00F053EF">
        <w:rPr>
          <w:rFonts w:eastAsia="Times New Roman" w:cs="Times New Roman"/>
          <w:bCs/>
          <w:szCs w:val="24"/>
          <w:lang w:eastAsia="ru-RU"/>
        </w:rPr>
        <w:t>Для достижения поставленных целей определены следующие задачи:</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поддержка общественных центров национальных культур;</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изучение и популяризация культурных традиций народов, проживающих на территории Глазовского района;</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color w:val="000000"/>
          <w:spacing w:val="1"/>
          <w:szCs w:val="24"/>
          <w:lang w:eastAsia="ru-RU"/>
        </w:rPr>
        <w:t>содействие развитию местного традиционного народного художественного творчества.</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 xml:space="preserve">3.3. Целевые показатели (индикаторы) </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376E01">
      <w:pPr>
        <w:numPr>
          <w:ilvl w:val="0"/>
          <w:numId w:val="12"/>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lastRenderedPageBreak/>
        <w:t>Увеличение количества общественных центров национальных культур, действующих на территории Глазовского района, ед.</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развитие национальных культур народов, проживающих на территории </w:t>
      </w:r>
      <w:r w:rsidRPr="00F053EF">
        <w:rPr>
          <w:rFonts w:eastAsia="Times New Roman" w:cs="Times New Roman"/>
          <w:szCs w:val="24"/>
          <w:lang w:eastAsia="ru-RU"/>
        </w:rPr>
        <w:t>Глазов</w:t>
      </w:r>
      <w:r w:rsidRPr="00F053EF">
        <w:rPr>
          <w:rFonts w:eastAsia="Times New Roman" w:cs="Times New Roman"/>
          <w:bCs/>
          <w:szCs w:val="24"/>
          <w:lang w:eastAsia="ru-RU"/>
        </w:rPr>
        <w:t>ского района.</w:t>
      </w:r>
    </w:p>
    <w:p w:rsidR="00F053EF" w:rsidRPr="00F053EF" w:rsidRDefault="00F053EF" w:rsidP="00F053EF">
      <w:pPr>
        <w:tabs>
          <w:tab w:val="left" w:pos="-55"/>
        </w:tabs>
        <w:spacing w:before="60" w:after="60" w:line="240" w:lineRule="auto"/>
        <w:jc w:val="both"/>
        <w:rPr>
          <w:rFonts w:eastAsia="Times New Roman" w:cs="Times New Roman"/>
          <w:szCs w:val="24"/>
          <w:lang w:eastAsia="ru-RU"/>
        </w:rPr>
      </w:pPr>
      <w:r w:rsidRPr="00F053EF">
        <w:rPr>
          <w:rFonts w:eastAsia="Times New Roman" w:cs="Times New Roman"/>
          <w:bCs/>
          <w:szCs w:val="24"/>
          <w:lang w:eastAsia="ru-RU"/>
        </w:rPr>
        <w:t xml:space="preserve">             2) Увеличение к</w:t>
      </w:r>
      <w:r w:rsidRPr="00F053EF">
        <w:rPr>
          <w:rFonts w:eastAsia="Times New Roman" w:cs="Times New Roman"/>
          <w:szCs w:val="24"/>
          <w:lang w:eastAsia="ru-RU"/>
        </w:rPr>
        <w:t>оличества районных смотров, фестивалей, выставок, проводимых на территории Глазовского района, ед.</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развитие клубных формирований в учреждениях культуры по развитию традиционной культуры.</w:t>
      </w:r>
    </w:p>
    <w:p w:rsidR="00F053EF" w:rsidRPr="00F053EF" w:rsidRDefault="00F053EF" w:rsidP="00F053EF">
      <w:pPr>
        <w:shd w:val="clear" w:color="auto" w:fill="FFFFFF"/>
        <w:tabs>
          <w:tab w:val="left" w:pos="317"/>
        </w:tabs>
        <w:spacing w:before="60" w:after="60" w:line="240" w:lineRule="auto"/>
        <w:ind w:left="33"/>
        <w:jc w:val="both"/>
        <w:rPr>
          <w:rFonts w:eastAsia="Times New Roman" w:cs="Times New Roman"/>
          <w:bCs/>
          <w:i/>
          <w:color w:val="339966"/>
          <w:szCs w:val="24"/>
          <w:lang w:eastAsia="ru-RU"/>
        </w:rPr>
      </w:pPr>
      <w:r w:rsidRPr="00F053EF">
        <w:rPr>
          <w:rFonts w:eastAsia="Times New Roman" w:cs="Times New Roman"/>
          <w:bCs/>
          <w:szCs w:val="24"/>
          <w:lang w:eastAsia="ru-RU"/>
        </w:rPr>
        <w:tab/>
      </w:r>
      <w:r w:rsidRPr="00F053EF">
        <w:rPr>
          <w:rFonts w:eastAsia="Times New Roman" w:cs="Times New Roman"/>
          <w:bCs/>
          <w:szCs w:val="24"/>
          <w:lang w:eastAsia="ru-RU"/>
        </w:rPr>
        <w:tab/>
        <w:t>3) Увеличение численности участников мероприятий, направленных на популяризацию национальных культур,  человек;</w:t>
      </w:r>
    </w:p>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степень вовлеченности населения в мероприятия, направленные на популяризацию национальных культур.</w:t>
      </w:r>
    </w:p>
    <w:p w:rsidR="00F053EF" w:rsidRPr="00F053EF" w:rsidRDefault="00F053EF" w:rsidP="00F053EF">
      <w:pPr>
        <w:tabs>
          <w:tab w:val="left" w:pos="1134"/>
        </w:tabs>
        <w:autoSpaceDE w:val="0"/>
        <w:autoSpaceDN w:val="0"/>
        <w:adjustRightInd w:val="0"/>
        <w:spacing w:line="312" w:lineRule="auto"/>
        <w:ind w:firstLine="709"/>
        <w:contextualSpacing/>
        <w:jc w:val="both"/>
        <w:rPr>
          <w:rFonts w:eastAsia="Times New Roman" w:cs="Times New Roman"/>
          <w:bCs/>
          <w:color w:val="000000"/>
          <w:spacing w:val="-3"/>
          <w:szCs w:val="24"/>
          <w:lang w:eastAsia="ru-RU"/>
        </w:rPr>
      </w:pPr>
      <w:r w:rsidRPr="00F053EF">
        <w:rPr>
          <w:rFonts w:eastAsia="Times New Roman" w:cs="Times New Roman"/>
          <w:bCs/>
          <w:szCs w:val="24"/>
          <w:lang w:eastAsia="ru-RU"/>
        </w:rPr>
        <w:t>4) Количество национальных коллективов, ед. Показатель характеризует сохранение и развитие традиционной культуры Глазовского района,</w:t>
      </w:r>
      <w:r w:rsidRPr="00F053EF">
        <w:rPr>
          <w:rFonts w:eastAsia="Times New Roman" w:cs="Times New Roman"/>
          <w:bCs/>
          <w:color w:val="000000"/>
          <w:spacing w:val="-3"/>
          <w:szCs w:val="24"/>
          <w:lang w:eastAsia="ru-RU"/>
        </w:rPr>
        <w:t xml:space="preserve"> развитие самодеятельного художественного творчества, </w:t>
      </w:r>
      <w:r w:rsidRPr="00F053EF">
        <w:rPr>
          <w:rFonts w:eastAsia="Times New Roman" w:cs="Times New Roman"/>
          <w:bCs/>
          <w:szCs w:val="24"/>
          <w:lang w:eastAsia="ru-RU"/>
        </w:rPr>
        <w:t>выявление и поддержку молодых дарований,</w:t>
      </w:r>
      <w:r w:rsidRPr="00F053EF">
        <w:rPr>
          <w:rFonts w:eastAsia="Times New Roman" w:cs="Times New Roman"/>
          <w:bCs/>
          <w:color w:val="000000"/>
          <w:spacing w:val="-2"/>
          <w:szCs w:val="24"/>
          <w:lang w:eastAsia="ru-RU"/>
        </w:rPr>
        <w:t xml:space="preserve"> новых авторов и исполнителей</w:t>
      </w:r>
      <w:r w:rsidRPr="00F053EF">
        <w:rPr>
          <w:rFonts w:eastAsia="Times New Roman" w:cs="Times New Roman"/>
          <w:bCs/>
          <w:color w:val="000000"/>
          <w:spacing w:val="-3"/>
          <w:szCs w:val="24"/>
          <w:lang w:eastAsia="ru-RU"/>
        </w:rPr>
        <w:t>.</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3.4. Сроки и этапы реализации подпрограммы</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Подпрограмма реализуется в 2015-2020 годах.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Этапы реализации подпрограммы не выделяются.</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3.5. Основные мероприятия</w:t>
      </w:r>
    </w:p>
    <w:p w:rsidR="00F053EF" w:rsidRPr="00F053EF" w:rsidRDefault="00F053EF" w:rsidP="00F053EF">
      <w:pPr>
        <w:keepNext/>
        <w:shd w:val="clear" w:color="auto" w:fill="FFFFFF"/>
        <w:spacing w:line="240" w:lineRule="auto"/>
        <w:ind w:firstLine="540"/>
        <w:jc w:val="both"/>
        <w:rPr>
          <w:rFonts w:eastAsia="Times New Roman" w:cs="Times New Roman"/>
          <w:szCs w:val="24"/>
          <w:lang w:eastAsia="ru-RU"/>
        </w:rPr>
      </w:pPr>
      <w:r w:rsidRPr="00F053EF">
        <w:rPr>
          <w:rFonts w:eastAsia="Times New Roman" w:cs="Times New Roman"/>
          <w:szCs w:val="24"/>
          <w:lang w:eastAsia="ru-RU"/>
        </w:rPr>
        <w:t>Основные мероприятия в сфере реализации подпрограммы:</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Проведение мероприятий по популяризации национальных культур.</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 планируется проведение следующих мероприятий:</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4"/>
          <w:szCs w:val="24"/>
          <w:lang w:eastAsia="ru-RU"/>
        </w:rPr>
      </w:pPr>
      <w:r w:rsidRPr="00F053EF">
        <w:rPr>
          <w:rFonts w:eastAsia="Times New Roman" w:cs="Times New Roman"/>
          <w:bCs/>
          <w:spacing w:val="-4"/>
          <w:szCs w:val="24"/>
          <w:lang w:eastAsia="ru-RU"/>
        </w:rPr>
        <w:t xml:space="preserve">  открытый конкурс-фестиваль татарской песни «Туган авыл», праздник русской культуры «СосеДДушка», </w:t>
      </w:r>
      <w:r w:rsidRPr="00F053EF">
        <w:rPr>
          <w:rFonts w:eastAsia="Times New Roman" w:cs="Times New Roman"/>
          <w:bCs/>
          <w:szCs w:val="24"/>
          <w:lang w:eastAsia="ru-RU"/>
        </w:rPr>
        <w:t>Межрайонный фестиваль песенной культуры северных удмуртов «Пестросаес», открытый детский межрайонный фестиваль обрядов «Вашкала Чупчипал»;</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традиционных народных праздников: «Рождество», «Гербер», «Сабантуй», «Троица», «Масленица», «Пасха», «Корбан Байрам», «Покров» и др.;</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показательных мероприятий по бытовой национальной культуре: праздник Валенка, праздник Русской избы, праздник Печки и др.</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Поддержка деятельности общественных центров национальных культур.</w:t>
      </w:r>
    </w:p>
    <w:p w:rsidR="00F053EF" w:rsidRPr="00F053EF" w:rsidRDefault="00F053EF" w:rsidP="00F053EF">
      <w:pPr>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 осуществляется оказание методической и практической помощи общественным центрам национальных культур, в том числе:</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организация и проведение семинаров, практикумов, мастер-классов;</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консультирование;</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практическая помощь вокалистов, хореографов, фольклористов в работе национальных коллективов; </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информирование населения о деятельности общественных центров национальных культур через средства массовой информации и сайт МУК ЦРК.</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lastRenderedPageBreak/>
        <w:t xml:space="preserve">Сохранение и развитие  </w:t>
      </w:r>
      <w:r w:rsidRPr="00F053E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F053EF">
        <w:rPr>
          <w:rFonts w:eastAsia="Times New Roman" w:cs="Times New Roman"/>
          <w:bCs/>
          <w:szCs w:val="24"/>
          <w:lang w:eastAsia="ru-RU"/>
        </w:rPr>
        <w:t>изготовление изделий из бересты.</w:t>
      </w:r>
    </w:p>
    <w:p w:rsidR="00F053EF" w:rsidRPr="00F053EF" w:rsidRDefault="00F053EF" w:rsidP="00F053EF">
      <w:pPr>
        <w:keepNext/>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организуется деятельность  клубных формирований по декоративно-прикладному искусству и ремеслам;</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оказывается содействие в самореализации мастеров-любителей;</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организуются районные выставки по декоративно-прикладному искусству и ремеслам.</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szCs w:val="24"/>
          <w:lang w:eastAsia="ru-RU"/>
        </w:rPr>
        <w:t>оказывается содействие в представлении изделий мастеров Глазовского района на республиканских и межрегиональных выставках.</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Поддержка национальных самобытных коллективов самодеятельного художественного творчества.</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 xml:space="preserve">Национальные коллективы самодеятельного художественного творчества осуществляют деятельность на базе </w:t>
      </w:r>
      <w:r w:rsidRPr="00F053EF">
        <w:rPr>
          <w:rFonts w:eastAsia="Times New Roman" w:cs="Times New Roman"/>
          <w:bCs/>
          <w:spacing w:val="-2"/>
          <w:szCs w:val="24"/>
          <w:lang w:eastAsia="ru-RU"/>
        </w:rPr>
        <w:t>сельских муниципальных учреждений культуры, домов культуры, клубов.</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2"/>
          <w:szCs w:val="24"/>
          <w:lang w:eastAsia="ru-RU"/>
        </w:rPr>
        <w:t>В целях поддержки национальных коллективов и народных талантов осуществляется в</w:t>
      </w:r>
      <w:r w:rsidRPr="00F053EF">
        <w:rPr>
          <w:rFonts w:eastAsia="Times New Roman" w:cs="Times New Roman"/>
          <w:bCs/>
          <w:color w:val="000000"/>
          <w:spacing w:val="-3"/>
          <w:szCs w:val="24"/>
          <w:lang w:eastAsia="ru-RU"/>
        </w:rPr>
        <w:t xml:space="preserve">ыдвижение национальных самобытных коллективов, исполнителей на премию Правительства Удмуртской Республики </w:t>
      </w:r>
      <w:r w:rsidRPr="00F053EF">
        <w:rPr>
          <w:rFonts w:eastAsia="Times New Roman" w:cs="Times New Roman"/>
          <w:bCs/>
          <w:szCs w:val="24"/>
          <w:lang w:eastAsia="ru-RU"/>
        </w:rPr>
        <w:t xml:space="preserve">«Признание» за вклад в развитие народного творчества, </w:t>
      </w:r>
      <w:r w:rsidRPr="00F053EF">
        <w:rPr>
          <w:rFonts w:eastAsia="Times New Roman" w:cs="Times New Roman"/>
          <w:bCs/>
          <w:color w:val="000000"/>
          <w:spacing w:val="-3"/>
          <w:szCs w:val="24"/>
          <w:lang w:eastAsia="ru-RU"/>
        </w:rPr>
        <w:t>а также на присвоение коллективу самодеятельного художественного творчества звания «народный» («образцовый»).</w:t>
      </w:r>
    </w:p>
    <w:p w:rsidR="00F053EF" w:rsidRPr="00F053EF" w:rsidRDefault="00F053EF" w:rsidP="00F053EF">
      <w:pPr>
        <w:shd w:val="clear" w:color="auto" w:fill="FFFFFF"/>
        <w:tabs>
          <w:tab w:val="left" w:pos="1134"/>
        </w:tabs>
        <w:spacing w:line="240" w:lineRule="auto"/>
        <w:ind w:firstLine="540"/>
        <w:jc w:val="both"/>
        <w:rPr>
          <w:rFonts w:eastAsia="Times New Roman" w:cs="Times New Roman"/>
          <w:szCs w:val="24"/>
          <w:lang w:eastAsia="ru-RU"/>
        </w:rPr>
      </w:pPr>
      <w:r w:rsidRPr="00F053EF">
        <w:rPr>
          <w:rFonts w:eastAsia="Times New Roman" w:cs="Times New Roman"/>
          <w:szCs w:val="24"/>
          <w:lang w:eastAsia="ru-RU"/>
        </w:rPr>
        <w:t>Премия Правительства Удмуртской Республики «Признание» за вклад в развитие народного творчества» учреждена постановлением Правительства Удмуртской Республики от 24 декабря 2007 года № 200. Указанным постановлением утверждено Положение о премии Правительства Удмуртской Республики «Признание» за вклад в развитие народного творчества».</w:t>
      </w:r>
    </w:p>
    <w:p w:rsidR="00F053EF" w:rsidRPr="00F053EF" w:rsidRDefault="00F053EF" w:rsidP="00F053EF">
      <w:pPr>
        <w:shd w:val="clear" w:color="auto" w:fill="FFFFFF"/>
        <w:tabs>
          <w:tab w:val="left" w:pos="1134"/>
        </w:tabs>
        <w:spacing w:line="240" w:lineRule="auto"/>
        <w:ind w:firstLine="540"/>
        <w:jc w:val="both"/>
        <w:rPr>
          <w:rFonts w:eastAsia="Times New Roman" w:cs="Times New Roman"/>
          <w:bCs/>
          <w:szCs w:val="24"/>
          <w:lang w:eastAsia="ru-RU"/>
        </w:rPr>
      </w:pPr>
      <w:r w:rsidRPr="00F053EF">
        <w:rPr>
          <w:rFonts w:eastAsia="Times New Roman" w:cs="Times New Roman"/>
          <w:bCs/>
          <w:szCs w:val="24"/>
          <w:lang w:eastAsia="ru-RU"/>
        </w:rPr>
        <w:t xml:space="preserve">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w:t>
      </w:r>
      <w:smartTag w:uri="urn:schemas-microsoft-com:office:smarttags" w:element="metricconverter">
        <w:smartTagPr>
          <w:attr w:name="ProductID" w:val="2008 г"/>
        </w:smartTagPr>
        <w:r w:rsidRPr="00F053EF">
          <w:rPr>
            <w:rFonts w:eastAsia="Times New Roman" w:cs="Times New Roman"/>
            <w:bCs/>
            <w:szCs w:val="24"/>
            <w:lang w:eastAsia="ru-RU"/>
          </w:rPr>
          <w:t>2008 г</w:t>
        </w:r>
      </w:smartTag>
      <w:r w:rsidRPr="00F053EF">
        <w:rPr>
          <w:rFonts w:eastAsia="Times New Roman" w:cs="Times New Roman"/>
          <w:bCs/>
          <w:szCs w:val="24"/>
          <w:lang w:eastAsia="ru-RU"/>
        </w:rPr>
        <w:t>.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 и Постановления Администрации Глазовского района от 14 октября 2009 года №184 «Об утверждении Положения о «народных (образцовых)» коллективах любительского художественного творчества, действующих в учреждениях культуры Глазовского района».</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Сбор фольклорно-этнографического материала и его популяризация.</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осуществляется сбор народных (старинных) песен, частушек, народных игр, обрядов, традиций;</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издание сборников фольклорно-этнографического материала (на бумажном и электронном носителях, видеозаписи, аудиозаписи, фотографии).</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3"/>
          <w:szCs w:val="24"/>
          <w:lang w:eastAsia="ru-RU"/>
        </w:rPr>
        <w:t xml:space="preserve">Фольклорно-этнографические материалы используются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r w:rsidRPr="00F053EF">
        <w:rPr>
          <w:rFonts w:eastAsia="Times New Roman" w:cs="Times New Roman"/>
          <w:bCs/>
          <w:szCs w:val="24"/>
          <w:lang w:eastAsia="ru-RU"/>
        </w:rPr>
        <w:t>Глазов</w:t>
      </w:r>
      <w:r w:rsidRPr="00F053EF">
        <w:rPr>
          <w:rFonts w:eastAsia="Times New Roman" w:cs="Times New Roman"/>
          <w:bCs/>
          <w:color w:val="000000"/>
          <w:spacing w:val="-3"/>
          <w:szCs w:val="24"/>
          <w:lang w:eastAsia="ru-RU"/>
        </w:rPr>
        <w:t xml:space="preserve">ского района. </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spacing w:val="-3"/>
          <w:szCs w:val="24"/>
          <w:lang w:eastAsia="ru-RU"/>
        </w:rPr>
      </w:pPr>
      <w:r w:rsidRPr="00F053EF">
        <w:rPr>
          <w:rFonts w:eastAsia="Times New Roman" w:cs="Times New Roman"/>
          <w:bCs/>
          <w:color w:val="000000"/>
          <w:spacing w:val="-3"/>
          <w:szCs w:val="24"/>
          <w:lang w:eastAsia="ru-RU"/>
        </w:rPr>
        <w:t xml:space="preserve">Сведения об основных мероприятиях подпрограммы с указанием исполнителей, сроков реализации и ожидаемых результатов представлены </w:t>
      </w:r>
      <w:r w:rsidRPr="00F053EF">
        <w:rPr>
          <w:rFonts w:eastAsia="Times New Roman" w:cs="Times New Roman"/>
          <w:bCs/>
          <w:spacing w:val="-3"/>
          <w:szCs w:val="24"/>
          <w:lang w:eastAsia="ru-RU"/>
        </w:rPr>
        <w:t>в Приложении 2 к муниципальной программе.</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3.6. Меры муниципального регулирования</w:t>
      </w:r>
    </w:p>
    <w:p w:rsidR="00F053EF" w:rsidRPr="00F053EF" w:rsidRDefault="00F053EF" w:rsidP="00F053EF">
      <w:pPr>
        <w:tabs>
          <w:tab w:val="left" w:pos="1134"/>
        </w:tabs>
        <w:autoSpaceDE w:val="0"/>
        <w:autoSpaceDN w:val="0"/>
        <w:adjustRightInd w:val="0"/>
        <w:spacing w:line="240" w:lineRule="auto"/>
        <w:ind w:firstLine="709"/>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3"/>
          <w:szCs w:val="24"/>
          <w:lang w:eastAsia="ru-RU"/>
        </w:rPr>
        <w:t>Ежегодно утверждаются Положения о проведении районных фестивалей и конкурсов национальных культур постановлениями Администрации МО «Глазовский район».</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lastRenderedPageBreak/>
        <w:t xml:space="preserve">3.7. Прогноз сводных показателей муниципальных заданий </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рамках подпрограммы оказание муниципальных услуг муниципальными учреждениями не осуществляется.</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 xml:space="preserve">3.8.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рамках подпрограммы осуществляется взаимодействие с Министерством культуры, печати и информации Удмуртской Республики, Министерством национальной политики Удмуртской Республики, бюджетным учреждением Удмуртской Республики «Дом дружбы народов», автономным учреждением культуры Удмуртской Республики "РДНТ-Дом молодежи" в целях обеспечения согласованности в организации и проведении республиканских мероприятий по популяризации национальных культур,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а также в связи с выдвижением представителей Глазовского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Непосредственное участие в организации и проведении мероприятий по популяризации национальных культур принимают:</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органы местного самоуправления поселений, расположенных в границах Глазовского района;</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общественные центры национальных культур;</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культурно-досуговые учреждения поселений.</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(городских округов) Удмуртской Республики, а также других регионов, общественных организаций Глазовского района и города Глазова. </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3.9. Ресурсное обеспечение подпрограммы</w:t>
      </w:r>
    </w:p>
    <w:p w:rsidR="00F053EF" w:rsidRPr="00F053EF" w:rsidRDefault="00F053EF" w:rsidP="00F053EF">
      <w:pPr>
        <w:shd w:val="clear" w:color="auto" w:fill="FFFFFF"/>
        <w:spacing w:line="240" w:lineRule="auto"/>
        <w:ind w:right="-1" w:firstLine="709"/>
        <w:jc w:val="both"/>
        <w:rPr>
          <w:rFonts w:eastAsia="Times New Roman" w:cs="Times New Roman"/>
          <w:szCs w:val="24"/>
          <w:lang w:eastAsia="ru-RU"/>
        </w:rPr>
      </w:pPr>
      <w:r w:rsidRPr="00F053EF">
        <w:rPr>
          <w:rFonts w:eastAsia="Times New Roman" w:cs="Times New Roman"/>
          <w:szCs w:val="24"/>
          <w:lang w:eastAsia="ru-RU"/>
        </w:rPr>
        <w:t xml:space="preserve">Средства бюджета Глазовского района муниципального образования «Глазовский район», направляемые на реализацию подпрограммы, учтены в составе: </w:t>
      </w:r>
    </w:p>
    <w:p w:rsidR="00F053EF" w:rsidRPr="00F053EF" w:rsidRDefault="00F053EF" w:rsidP="00376E01">
      <w:pPr>
        <w:keepNext/>
        <w:numPr>
          <w:ilvl w:val="0"/>
          <w:numId w:val="17"/>
        </w:numPr>
        <w:shd w:val="clear" w:color="auto" w:fill="FFFFFF"/>
        <w:tabs>
          <w:tab w:val="left" w:pos="1134"/>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субсидии на выполнение муниципального задания МУК «Центр развития культуры» на оказание муниципальной услуги по организации и проведению культурно-массовых мероприятий; по оказанию координационно-методической помощи учреждениям культуры района (муниципальная программа «Развитие культуры» на 2015-2020 годы, подпрограмма «</w:t>
      </w:r>
      <w:r w:rsidRPr="00F053EF">
        <w:rPr>
          <w:rFonts w:eastAsia="Times New Roman" w:cs="Times New Roman"/>
          <w:szCs w:val="24"/>
          <w:lang w:eastAsia="ru-RU"/>
        </w:rPr>
        <w:t>Организация досуга и предоставление услуг организаций культуры</w:t>
      </w:r>
      <w:r w:rsidRPr="00F053EF">
        <w:rPr>
          <w:rFonts w:eastAsia="Times New Roman" w:cs="Times New Roman"/>
          <w:bCs/>
          <w:szCs w:val="24"/>
          <w:lang w:eastAsia="ru-RU"/>
        </w:rPr>
        <w:t>»).</w:t>
      </w:r>
    </w:p>
    <w:p w:rsidR="00F053EF" w:rsidRPr="00F053EF" w:rsidRDefault="00F053EF" w:rsidP="00F053EF">
      <w:pPr>
        <w:shd w:val="clear" w:color="auto" w:fill="FFFFFF"/>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В качестве дополнительных источников финансирования мероприятий подпрограммы (программ (проектов) в области </w:t>
      </w:r>
      <w:r w:rsidRPr="00F053EF">
        <w:rPr>
          <w:rFonts w:eastAsia="Times New Roman" w:cs="Times New Roman"/>
          <w:bCs/>
          <w:szCs w:val="24"/>
          <w:lang w:eastAsia="ru-RU"/>
        </w:rPr>
        <w:t>популяризации национальных культур</w:t>
      </w:r>
      <w:r w:rsidRPr="00F053EF">
        <w:rPr>
          <w:rFonts w:eastAsia="Times New Roman" w:cs="Times New Roman"/>
          <w:szCs w:val="24"/>
          <w:lang w:eastAsia="ru-RU"/>
        </w:rPr>
        <w:t xml:space="preserve">) могут быть целевые субсидии, полученные МУК «ЦРК», иными некоммерческими организациями, осуществляющими деятельность на территории </w:t>
      </w:r>
      <w:r w:rsidRPr="00F053EF">
        <w:rPr>
          <w:rFonts w:eastAsia="Times New Roman" w:cs="Times New Roman"/>
          <w:bCs/>
          <w:szCs w:val="24"/>
          <w:lang w:eastAsia="ru-RU"/>
        </w:rPr>
        <w:t>Глазов</w:t>
      </w:r>
      <w:r w:rsidRPr="00F053EF">
        <w:rPr>
          <w:rFonts w:eastAsia="Times New Roman" w:cs="Times New Roman"/>
          <w:szCs w:val="24"/>
          <w:lang w:eastAsia="ru-RU"/>
        </w:rPr>
        <w:t>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w:t>
      </w:r>
      <w:r w:rsidRPr="00F053EF">
        <w:rPr>
          <w:rFonts w:eastAsia="Times New Roman" w:cs="Times New Roman"/>
          <w:bCs/>
          <w:szCs w:val="24"/>
          <w:lang w:eastAsia="ru-RU"/>
        </w:rPr>
        <w:t xml:space="preserve">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lastRenderedPageBreak/>
        <w:t>3.10. Анализ рисков и описание мер управления рисками</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популяризации национальных культур</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составление планов работ, закрепление ответственных за выполнение мероприятий за конкретными исполнителями;</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отдела культуры и молодежной политики Администрации муниципального образования «Глазовский район»;</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информирование населения о мероприятиях по популяризации национальных культур.</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3.11. Конечные результаты и показатели эффективности</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Социально-экономические эффекты от реализации подпрограммы выражаются:</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развитии единого этнокультурного пространства на территории Глазовского района;</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повышение эффективности использования этнокультурного потенциала Глазовского района; </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повышение инвестиционной привлекательности Глазовского района.</w:t>
      </w:r>
    </w:p>
    <w:p w:rsidR="00F053EF" w:rsidRPr="00F053EF" w:rsidRDefault="00F053EF" w:rsidP="00F053EF">
      <w:pPr>
        <w:keepNext/>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На конец реализации муниципальной программы:</w:t>
      </w:r>
    </w:p>
    <w:p w:rsidR="00F053EF" w:rsidRPr="00F053EF" w:rsidRDefault="00F053EF" w:rsidP="00F053EF">
      <w:p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 увеличение количества 5 общественных центров национальных культур;</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увеличение количества районных смотров, фестивалей, выставок до 15 ед.; </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численности участников мероприятий, направленных на популяризацию национальных культур, составит 15200 человек;</w:t>
      </w:r>
    </w:p>
    <w:p w:rsidR="00F053EF" w:rsidRPr="00F053EF" w:rsidRDefault="00F053EF" w:rsidP="00F053EF">
      <w:pPr>
        <w:shd w:val="clear" w:color="auto" w:fill="FFFFFF"/>
        <w:tabs>
          <w:tab w:val="left" w:pos="993"/>
        </w:tabs>
        <w:spacing w:line="312"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  увеличение количества национальных коллективов составит 21 ед.</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hd w:val="clear" w:color="auto" w:fill="FFFFFF"/>
        <w:suppressAutoHyphens/>
        <w:spacing w:line="240" w:lineRule="auto"/>
        <w:jc w:val="both"/>
        <w:rPr>
          <w:rFonts w:eastAsia="Times New Roman" w:cs="Times New Roman"/>
          <w:b/>
          <w:color w:val="000000"/>
          <w:szCs w:val="24"/>
          <w:lang w:eastAsia="ar-SA"/>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 xml:space="preserve">Подпрограмма «Развитие туризма </w:t>
      </w: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в муниципальном образовании «Глазовский район»</w:t>
      </w: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на 2015-2020 годы»</w:t>
      </w:r>
    </w:p>
    <w:p w:rsidR="00F053EF" w:rsidRPr="00F053EF" w:rsidRDefault="00F053EF" w:rsidP="00F053EF">
      <w:pPr>
        <w:spacing w:line="240" w:lineRule="auto"/>
        <w:ind w:firstLine="426"/>
        <w:jc w:val="both"/>
        <w:rPr>
          <w:rFonts w:eastAsia="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7830"/>
      </w:tblGrid>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Наименование муниципальной программы</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z w:val="22"/>
                <w:lang w:eastAsia="ru-RU"/>
              </w:rPr>
            </w:pPr>
            <w:r w:rsidRPr="00F053EF">
              <w:rPr>
                <w:rFonts w:eastAsia="Times New Roman" w:cs="Times New Roman"/>
                <w:bCs/>
                <w:color w:val="000000"/>
                <w:szCs w:val="24"/>
                <w:lang w:eastAsia="ar-SA"/>
              </w:rPr>
              <w:t>Развитие культуры на 2015-2020 годы</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 xml:space="preserve">Подпрограммы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Cs w:val="24"/>
                <w:lang w:eastAsia="ru-RU"/>
              </w:rPr>
            </w:pPr>
            <w:r w:rsidRPr="00F053EF">
              <w:rPr>
                <w:rFonts w:eastAsia="Times New Roman" w:cs="Times New Roman"/>
                <w:szCs w:val="24"/>
                <w:lang w:eastAsia="ru-RU"/>
              </w:rPr>
              <w:t>«Развитие туризма в Глазовском районе на 2015-2020 годы»</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Координатор</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Ответственный исполнитель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 Администрации муниципального образования «Глазовский район»</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Соисполнители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МУК «Глазовский районный историко-краеведческий музейный комплекс» МО «Глазовский район»;</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МУК «Центр культуры и туризма» МО «Глазовский район»;</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МБУК «Дом дружбы народов» (по согласованию);</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Муниципальные образования Глазовского района (по согласованию);</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Учреждения культуры Глазовского района (по согласованию);</w:t>
            </w:r>
          </w:p>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szCs w:val="24"/>
                <w:lang w:eastAsia="ru-RU"/>
              </w:rPr>
              <w:t>Индивидуальные предприниматели (по согласованию);</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Цель</w:t>
            </w:r>
          </w:p>
        </w:tc>
        <w:tc>
          <w:tcPr>
            <w:tcW w:w="7830" w:type="dxa"/>
            <w:tcBorders>
              <w:top w:val="single" w:sz="4" w:space="0" w:color="000000"/>
              <w:left w:val="single" w:sz="4" w:space="0" w:color="000000"/>
              <w:bottom w:val="single" w:sz="4" w:space="0" w:color="000000"/>
              <w:right w:val="single" w:sz="4" w:space="0" w:color="000000"/>
            </w:tcBorders>
            <w:vAlign w:val="center"/>
          </w:tcPr>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Задачи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создание центра, занимающегося развитием туризма в Глазовском районе;</w:t>
            </w:r>
          </w:p>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формирование системы продвижения туристского продукта и рекламно-информационного обеспечения туристской отрасли; </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увеличение внутреннего и въездного туристских потоков;</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содействие развитию инфраструктуры и материальной базы туризма; </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повышение качества и доступности предоставляемых туристских услуг;</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увеличение разнообразия турпродуктов;</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создание благоприятных условий для развития малого и среднего предпринимательства, привлечения инвестиций в сферу туризма; </w:t>
            </w:r>
          </w:p>
          <w:p w:rsidR="00F053EF" w:rsidRPr="00F053EF" w:rsidRDefault="00F053EF" w:rsidP="00F053EF">
            <w:pPr>
              <w:spacing w:line="23" w:lineRule="atLeast"/>
              <w:jc w:val="both"/>
              <w:rPr>
                <w:rFonts w:eastAsia="Times New Roman" w:cs="Times New Roman"/>
                <w:iCs/>
                <w:sz w:val="22"/>
                <w:szCs w:val="24"/>
                <w:lang w:eastAsia="ru-RU"/>
              </w:rPr>
            </w:pPr>
            <w:r w:rsidRPr="00F053EF">
              <w:rPr>
                <w:rFonts w:eastAsia="Times New Roman" w:cs="Times New Roman"/>
                <w:iCs/>
                <w:sz w:val="22"/>
                <w:szCs w:val="24"/>
                <w:lang w:eastAsia="ru-RU"/>
              </w:rPr>
              <w:t>- формирование экономической заинтересованности населения Глазовского района в развитии, благоустройстве территории поселений.</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Целевые показатели (индикаторы)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pacing w:val="2"/>
                <w:sz w:val="22"/>
                <w:lang w:eastAsia="ru-RU"/>
              </w:rPr>
            </w:pPr>
            <w:r w:rsidRPr="00F053EF">
              <w:rPr>
                <w:rFonts w:eastAsia="Times New Roman" w:cs="Times New Roman"/>
                <w:spacing w:val="2"/>
                <w:sz w:val="22"/>
                <w:lang w:eastAsia="ru-RU"/>
              </w:rPr>
              <w:t xml:space="preserve">1) </w:t>
            </w:r>
            <w:r w:rsidRPr="00F053EF">
              <w:rPr>
                <w:rFonts w:eastAsia="Times New Roman" w:cs="Times New Roman"/>
                <w:szCs w:val="24"/>
                <w:lang w:eastAsia="ru-RU"/>
              </w:rPr>
              <w:t>внебюджетные финансовые средства за счет оказания туристических услуг</w:t>
            </w:r>
            <w:r w:rsidRPr="00F053EF">
              <w:rPr>
                <w:rFonts w:eastAsia="Times New Roman" w:cs="Times New Roman"/>
                <w:spacing w:val="2"/>
                <w:sz w:val="22"/>
                <w:lang w:eastAsia="ru-RU"/>
              </w:rPr>
              <w:t>, тыс.руб.</w:t>
            </w:r>
          </w:p>
          <w:p w:rsidR="00F053EF" w:rsidRPr="00F053EF" w:rsidRDefault="00F053EF" w:rsidP="00F053EF">
            <w:pPr>
              <w:spacing w:line="23" w:lineRule="atLeast"/>
              <w:jc w:val="both"/>
              <w:rPr>
                <w:rFonts w:eastAsia="Times New Roman" w:cs="Times New Roman"/>
                <w:sz w:val="22"/>
                <w:lang w:eastAsia="ru-RU"/>
              </w:rPr>
            </w:pPr>
            <w:r w:rsidRPr="00F053EF">
              <w:rPr>
                <w:rFonts w:eastAsia="Times New Roman" w:cs="Times New Roman"/>
                <w:sz w:val="22"/>
                <w:lang w:eastAsia="ru-RU"/>
              </w:rPr>
              <w:t>2) Объем внутреннего туристического потока, человек</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Сроки и этапы  реализации</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keepNext/>
              <w:spacing w:line="23" w:lineRule="atLeast"/>
              <w:jc w:val="both"/>
              <w:rPr>
                <w:rFonts w:eastAsia="Times New Roman" w:cs="Times New Roman"/>
                <w:szCs w:val="24"/>
                <w:lang w:eastAsia="ru-RU"/>
              </w:rPr>
            </w:pPr>
            <w:r w:rsidRPr="00F053EF">
              <w:rPr>
                <w:rFonts w:eastAsia="Times New Roman" w:cs="Times New Roman"/>
                <w:sz w:val="22"/>
                <w:lang w:eastAsia="ru-RU"/>
              </w:rPr>
              <w:t>Срок реализации  2015-2020 годы.</w:t>
            </w:r>
          </w:p>
          <w:p w:rsidR="00F053EF" w:rsidRPr="00F053EF" w:rsidRDefault="00F053EF" w:rsidP="00F053EF">
            <w:pPr>
              <w:spacing w:line="240" w:lineRule="auto"/>
              <w:jc w:val="both"/>
              <w:rPr>
                <w:rFonts w:eastAsia="Times New Roman" w:cs="Times New Roman"/>
                <w:sz w:val="20"/>
                <w:szCs w:val="20"/>
                <w:lang w:eastAsia="ru-RU"/>
              </w:rPr>
            </w:pPr>
            <w:r w:rsidRPr="00F053EF">
              <w:rPr>
                <w:rFonts w:eastAsia="Times New Roman" w:cs="Times New Roman"/>
                <w:sz w:val="20"/>
                <w:szCs w:val="20"/>
                <w:lang w:eastAsia="ru-RU"/>
              </w:rPr>
              <w:t>1 этап – 2015-2016 год – формирование сети субъектов туристической деятельности, разработка и продвижение бренда;</w:t>
            </w:r>
          </w:p>
          <w:p w:rsidR="00F053EF" w:rsidRPr="00F053EF" w:rsidRDefault="00F053EF" w:rsidP="00F053EF">
            <w:pPr>
              <w:spacing w:line="23" w:lineRule="atLeast"/>
              <w:jc w:val="both"/>
              <w:rPr>
                <w:rFonts w:eastAsia="Times New Roman" w:cs="Times New Roman"/>
                <w:sz w:val="20"/>
                <w:szCs w:val="20"/>
                <w:lang w:eastAsia="ru-RU"/>
              </w:rPr>
            </w:pPr>
            <w:r w:rsidRPr="00F053EF">
              <w:rPr>
                <w:rFonts w:eastAsia="Times New Roman" w:cs="Times New Roman"/>
                <w:sz w:val="20"/>
                <w:szCs w:val="20"/>
                <w:lang w:eastAsia="ru-RU"/>
              </w:rPr>
              <w:t>2 этап - 2017-2020 годы – продвижение туристического продукта на внутреннем и внешнем рынке</w:t>
            </w:r>
          </w:p>
          <w:p w:rsidR="00F053EF" w:rsidRPr="00F053EF" w:rsidRDefault="00F053EF" w:rsidP="00F053EF">
            <w:pPr>
              <w:spacing w:line="23" w:lineRule="atLeast"/>
              <w:jc w:val="both"/>
              <w:rPr>
                <w:rFonts w:eastAsia="Times New Roman" w:cs="Times New Roman"/>
                <w:sz w:val="22"/>
                <w:lang w:eastAsia="ru-RU"/>
              </w:rPr>
            </w:pP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Объем средств бюджета муниципального образования «Глазовский район» на реализацию муниципальной программы</w:t>
            </w:r>
          </w:p>
        </w:tc>
        <w:tc>
          <w:tcPr>
            <w:tcW w:w="7830" w:type="dxa"/>
            <w:tcBorders>
              <w:top w:val="single" w:sz="4" w:space="0" w:color="000000"/>
              <w:left w:val="single" w:sz="4" w:space="0" w:color="000000"/>
              <w:bottom w:val="single" w:sz="4" w:space="0" w:color="000000"/>
              <w:right w:val="single" w:sz="4" w:space="0" w:color="000000"/>
            </w:tcBorders>
          </w:tcPr>
          <w:p w:rsidR="00F053EF" w:rsidRPr="00FA38C1" w:rsidRDefault="00F053EF" w:rsidP="00F053EF">
            <w:pPr>
              <w:spacing w:line="23" w:lineRule="atLeast"/>
              <w:jc w:val="both"/>
              <w:rPr>
                <w:rFonts w:eastAsia="Times New Roman" w:cs="Times New Roman"/>
                <w:color w:val="FF0000"/>
                <w:sz w:val="22"/>
                <w:lang w:eastAsia="ru-RU"/>
              </w:rPr>
            </w:pPr>
            <w:r w:rsidRPr="00FA38C1">
              <w:rPr>
                <w:rFonts w:eastAsia="Times New Roman" w:cs="Times New Roman"/>
                <w:color w:val="FF0000"/>
                <w:sz w:val="22"/>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color w:val="FF0000"/>
                <w:sz w:val="22"/>
                <w:lang w:eastAsia="ru-RU"/>
              </w:rPr>
              <w:t>3984,0</w:t>
            </w:r>
            <w:r w:rsidRPr="00FA38C1">
              <w:rPr>
                <w:rFonts w:eastAsia="Times New Roman" w:cs="Times New Roman"/>
                <w:color w:val="FF0000"/>
                <w:sz w:val="22"/>
                <w:lang w:eastAsia="ru-RU"/>
              </w:rPr>
              <w:t xml:space="preserve"> тыс. рублей, в том числе по годам реализации муниципальной программы:</w:t>
            </w:r>
          </w:p>
          <w:p w:rsidR="00F053EF" w:rsidRPr="00FA38C1" w:rsidRDefault="00F053EF" w:rsidP="00F053EF">
            <w:pPr>
              <w:spacing w:line="23" w:lineRule="atLeast"/>
              <w:jc w:val="both"/>
              <w:rPr>
                <w:rFonts w:eastAsia="Times New Roman" w:cs="Times New Roman"/>
                <w:color w:val="FF0000"/>
                <w:sz w:val="22"/>
                <w:lang w:eastAsia="ru-RU"/>
              </w:rPr>
            </w:pP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951"/>
              <w:gridCol w:w="1852"/>
              <w:gridCol w:w="1852"/>
            </w:tblGrid>
            <w:tr w:rsidR="00F053EF" w:rsidRPr="00FA38C1" w:rsidTr="00CB2186">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 xml:space="preserve"> </w:t>
                  </w:r>
                  <w:r w:rsidRPr="00FA38C1">
                    <w:rPr>
                      <w:rFonts w:eastAsia="Times New Roman" w:cs="Times New Roman"/>
                      <w:bCs/>
                      <w:color w:val="FF0000"/>
                      <w:sz w:val="20"/>
                      <w:szCs w:val="20"/>
                      <w:lang w:eastAsia="ru-RU"/>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 том числе:</w:t>
                  </w:r>
                </w:p>
              </w:tc>
            </w:tr>
            <w:tr w:rsidR="00F053EF" w:rsidRPr="00FA38C1" w:rsidTr="00CB2186">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Субсидий из бюджета Удмуртской Республики</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2017</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3D5137" w:rsidP="00F053EF">
                  <w:pPr>
                    <w:spacing w:line="23" w:lineRule="atLeast"/>
                    <w:jc w:val="both"/>
                    <w:rPr>
                      <w:rFonts w:eastAsia="Times New Roman" w:cs="Times New Roman"/>
                      <w:color w:val="FF0000"/>
                      <w:szCs w:val="24"/>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2018</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2019</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lastRenderedPageBreak/>
                    <w:t>2020</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Итого за 2015-2020 годы</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3984,0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3944,0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bl>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A38C1">
              <w:rPr>
                <w:rFonts w:eastAsia="Times New Roman" w:cs="Times New Roman"/>
                <w:color w:val="FF0000"/>
                <w:sz w:val="22"/>
                <w:lang w:eastAsia="ru-RU"/>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lastRenderedPageBreak/>
              <w:t>Ожидаемые конечные результаты реализации муниципальной программы, оценка планируемой эффективности ее реализации</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Конечными результатами реализации подпрограммы является:</w:t>
            </w:r>
          </w:p>
          <w:p w:rsidR="00F053EF" w:rsidRPr="00F053EF" w:rsidRDefault="00F053EF" w:rsidP="00F053EF">
            <w:pPr>
              <w:spacing w:line="23" w:lineRule="atLeast"/>
              <w:jc w:val="both"/>
              <w:textAlignment w:val="baseline"/>
              <w:rPr>
                <w:rFonts w:eastAsia="Times New Roman" w:cs="Times New Roman"/>
                <w:sz w:val="22"/>
                <w:lang w:eastAsia="ru-RU"/>
              </w:rPr>
            </w:pPr>
            <w:r w:rsidRPr="00F053EF">
              <w:rPr>
                <w:rFonts w:eastAsia="Times New Roman" w:cs="Times New Roman"/>
                <w:sz w:val="22"/>
                <w:lang w:eastAsia="ru-RU"/>
              </w:rPr>
              <w:t>Увеличение внебюджетных финансовых средств за счет оказания туристических услуг 67,0 т.р.</w:t>
            </w: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 w:val="22"/>
                <w:lang w:eastAsia="ru-RU"/>
              </w:rPr>
            </w:pPr>
            <w:r w:rsidRPr="00F053EF">
              <w:rPr>
                <w:rFonts w:eastAsia="Times New Roman" w:cs="Times New Roman"/>
                <w:sz w:val="22"/>
                <w:lang w:eastAsia="ru-RU"/>
              </w:rPr>
              <w:t>Увеличение объема внутреннего туристского потока 6,4 тысяч человек</w:t>
            </w:r>
            <w:r w:rsidRPr="00F053EF">
              <w:rPr>
                <w:rFonts w:eastAsia="Times New Roman" w:cs="Times New Roman"/>
                <w:sz w:val="22"/>
                <w:lang w:eastAsia="ru-RU"/>
              </w:rPr>
              <w:tab/>
            </w: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Cs w:val="24"/>
                <w:lang w:eastAsia="ru-RU"/>
              </w:rPr>
            </w:pPr>
          </w:p>
          <w:p w:rsidR="00F053EF" w:rsidRPr="00F053EF" w:rsidRDefault="00F053EF" w:rsidP="00F053EF">
            <w:pPr>
              <w:spacing w:line="23" w:lineRule="atLeast"/>
              <w:jc w:val="both"/>
              <w:textAlignment w:val="baseline"/>
              <w:rPr>
                <w:rFonts w:eastAsia="Times New Roman" w:cs="Times New Roman"/>
                <w:szCs w:val="24"/>
                <w:lang w:eastAsia="ru-RU"/>
              </w:rPr>
            </w:pPr>
          </w:p>
        </w:tc>
      </w:tr>
    </w:tbl>
    <w:p w:rsidR="00F053EF" w:rsidRPr="00F053EF" w:rsidRDefault="00F053EF" w:rsidP="00F053EF">
      <w:pPr>
        <w:spacing w:line="240" w:lineRule="auto"/>
        <w:ind w:firstLine="426"/>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ind w:firstLine="426"/>
        <w:jc w:val="center"/>
        <w:rPr>
          <w:rFonts w:eastAsia="Times New Roman" w:cs="Times New Roman"/>
          <w:b/>
          <w:szCs w:val="24"/>
          <w:lang w:eastAsia="ru-RU"/>
        </w:rPr>
      </w:pPr>
      <w:r w:rsidRPr="00F053EF">
        <w:rPr>
          <w:rFonts w:eastAsia="Times New Roman" w:cs="Times New Roman"/>
          <w:b/>
          <w:szCs w:val="24"/>
          <w:lang w:eastAsia="ru-RU"/>
        </w:rPr>
        <w:t>2.1. Характеристика сферы деятельности</w:t>
      </w:r>
    </w:p>
    <w:p w:rsidR="00F053EF" w:rsidRPr="00F053EF" w:rsidRDefault="00F053EF" w:rsidP="00F053EF">
      <w:pPr>
        <w:widowControl w:val="0"/>
        <w:suppressAutoHyphens/>
        <w:autoSpaceDE w:val="0"/>
        <w:spacing w:line="23" w:lineRule="atLeast"/>
        <w:ind w:firstLine="426"/>
        <w:jc w:val="both"/>
        <w:rPr>
          <w:rFonts w:eastAsia="Times New Roman" w:cs="Times New Roman"/>
          <w:iCs/>
          <w:szCs w:val="24"/>
          <w:lang w:eastAsia="ar-SA"/>
        </w:rPr>
      </w:pPr>
      <w:r w:rsidRPr="00F053EF">
        <w:rPr>
          <w:rFonts w:eastAsia="Times New Roman" w:cs="Times New Roman"/>
          <w:iCs/>
          <w:szCs w:val="24"/>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сельский, событийный, активный (в том числе спортивно-оздоровительный), экологический, лечебно-оздоровительный, охотничье-промысловый, деловой.</w:t>
      </w:r>
    </w:p>
    <w:p w:rsidR="00F053EF" w:rsidRPr="00F053EF" w:rsidRDefault="00F053EF" w:rsidP="00F053EF">
      <w:pPr>
        <w:suppressAutoHyphens/>
        <w:spacing w:line="23" w:lineRule="atLeast"/>
        <w:ind w:firstLine="426"/>
        <w:jc w:val="both"/>
        <w:rPr>
          <w:rFonts w:eastAsia="Times New Roman" w:cs="Times New Roman"/>
          <w:iCs/>
          <w:szCs w:val="24"/>
          <w:lang w:eastAsia="ar-SA"/>
        </w:rPr>
      </w:pPr>
      <w:r w:rsidRPr="00F053EF">
        <w:rPr>
          <w:rFonts w:eastAsia="Times New Roman" w:cs="Times New Roman"/>
          <w:iCs/>
          <w:szCs w:val="24"/>
          <w:lang w:eastAsia="ar-SA"/>
        </w:rPr>
        <w:t>В РЦП «Развитие внутреннего и въездного туризма в Удмуртской Республике на 2012-2018 годы» Глазовский район отмечен как район с большим потенциалом развития туристической деятельности.</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Сегодня Глазовский район имеет реальные перспективы для развития внутреннего и въездного туризма на своей территории. Но, несмотря на это предложения по Глазовскому району не включены в туристические маршруты туроператоров России, а туристический поток ограничен. Это обусловливается рядом проблем, которые и сдерживают развитие туризма на территории района:</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отсутствие единого центра развития туризма, централизованной координации туристических туров по району и информирования в области туризма;</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xml:space="preserve">- недостаточная развитость туристической инфраструктуры (нехватка комфортабельных специализированных средств размещения туристов, в которых качество предоставляемых услуг соответствовало бы общепризнанным мировым стандартам; </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xml:space="preserve">- отсутствие гостиниц, рассчитанных на туристов с небольшим доходом (гостиницы экономкласса); </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xml:space="preserve">- недостаточное продвижение турпродуктов района на уровне республики, близлежащих регионов, России, на международном уровне; </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xml:space="preserve">- плохое технико - эксплуатационное состояние междугородних, межселенных и внутрипоселенческих дорог; </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отсутствие специализированного туристического транспорта;</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-отсутствие финансирования из бюджета мероприятий и проектов в сфере туризма;</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не достаточное благоустройство туристических маршрутов в поселениях: слабая освещенность, плохое состояние пешеходных дорожек, отсутствие внешнего благоустройства, отсутствие туалетов, указателей туристических объектов;</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отсутствие разработанного сувенирного «бренда» территории;</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существует необходимость в создании новых маршрутов;</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низкая заинтересованность жителей поселений в развитии на их территории туризма.</w:t>
      </w:r>
    </w:p>
    <w:p w:rsidR="00F053EF" w:rsidRPr="00F053EF" w:rsidRDefault="00F053EF" w:rsidP="00F053EF">
      <w:pPr>
        <w:spacing w:line="240" w:lineRule="auto"/>
        <w:ind w:firstLine="426"/>
        <w:jc w:val="both"/>
        <w:rPr>
          <w:rFonts w:eastAsia="Times New Roman" w:cs="Times New Roman"/>
          <w:szCs w:val="24"/>
          <w:lang w:eastAsia="ru-RU"/>
        </w:rPr>
      </w:pPr>
    </w:p>
    <w:p w:rsidR="00F053EF" w:rsidRPr="00F053EF" w:rsidRDefault="00F053EF" w:rsidP="00F053EF">
      <w:pPr>
        <w:autoSpaceDE w:val="0"/>
        <w:autoSpaceDN w:val="0"/>
        <w:adjustRightInd w:val="0"/>
        <w:spacing w:line="23" w:lineRule="atLeast"/>
        <w:ind w:firstLine="426"/>
        <w:jc w:val="center"/>
        <w:rPr>
          <w:rFonts w:eastAsia="Times New Roman" w:cs="Times New Roman"/>
          <w:b/>
          <w:szCs w:val="24"/>
          <w:lang w:eastAsia="ru-RU"/>
        </w:rPr>
      </w:pPr>
      <w:r w:rsidRPr="00F053EF">
        <w:rPr>
          <w:rFonts w:eastAsia="Times New Roman" w:cs="Times New Roman"/>
          <w:b/>
          <w:szCs w:val="24"/>
          <w:lang w:eastAsia="ru-RU"/>
        </w:rPr>
        <w:t>2.2. Приоритеты, цели и задачи в сфере деятельности</w:t>
      </w:r>
    </w:p>
    <w:p w:rsidR="00F053EF" w:rsidRPr="00F053EF" w:rsidRDefault="00F053EF" w:rsidP="00F053EF">
      <w:pPr>
        <w:keepNext/>
        <w:autoSpaceDE w:val="0"/>
        <w:autoSpaceDN w:val="0"/>
        <w:adjustRightInd w:val="0"/>
        <w:spacing w:line="23" w:lineRule="atLeast"/>
        <w:ind w:firstLine="426"/>
        <w:jc w:val="both"/>
        <w:rPr>
          <w:rFonts w:eastAsia="Times New Roman" w:cs="Times New Roman"/>
          <w:color w:val="2D2D2D"/>
          <w:spacing w:val="2"/>
          <w:szCs w:val="24"/>
          <w:shd w:val="clear" w:color="auto" w:fill="FFFFFF"/>
          <w:lang w:eastAsia="ru-RU"/>
        </w:rPr>
      </w:pPr>
      <w:r w:rsidRPr="00F053EF">
        <w:rPr>
          <w:rFonts w:eastAsia="Times New Roman" w:cs="Times New Roman"/>
          <w:color w:val="2D2D2D"/>
          <w:spacing w:val="2"/>
          <w:szCs w:val="24"/>
          <w:shd w:val="clear" w:color="auto" w:fill="FFFFFF"/>
          <w:lang w:eastAsia="ru-RU"/>
        </w:rPr>
        <w:t xml:space="preserve">Выбор цели и задач подпрограммы основывается на положениях федеральной целевой программы "Развитие внутреннего и въездного туризма в Российской </w:t>
      </w:r>
      <w:r w:rsidRPr="00F053EF">
        <w:rPr>
          <w:rFonts w:eastAsia="Times New Roman" w:cs="Times New Roman"/>
          <w:color w:val="2D2D2D"/>
          <w:spacing w:val="2"/>
          <w:szCs w:val="24"/>
          <w:shd w:val="clear" w:color="auto" w:fill="FFFFFF"/>
          <w:lang w:eastAsia="ru-RU"/>
        </w:rPr>
        <w:lastRenderedPageBreak/>
        <w:t>Федерации (2011 - 2018 годы)", утвержденной </w:t>
      </w:r>
      <w:hyperlink r:id="rId10" w:history="1">
        <w:r w:rsidRPr="00F053EF">
          <w:rPr>
            <w:rFonts w:eastAsia="Times New Roman" w:cs="Times New Roman"/>
            <w:color w:val="0000FF"/>
            <w:spacing w:val="2"/>
            <w:szCs w:val="24"/>
            <w:u w:val="single"/>
            <w:shd w:val="clear" w:color="auto" w:fill="FFFFFF"/>
            <w:lang w:eastAsia="ru-RU"/>
          </w:rPr>
          <w:t>постановлением Правительства Российской Федерации от 02.08.2011 N 644</w:t>
        </w:r>
      </w:hyperlink>
      <w:r w:rsidRPr="00F053EF">
        <w:rPr>
          <w:rFonts w:eastAsia="Times New Roman" w:cs="Times New Roman"/>
          <w:color w:val="2D2D2D"/>
          <w:spacing w:val="2"/>
          <w:szCs w:val="24"/>
          <w:shd w:val="clear" w:color="auto" w:fill="FFFFFF"/>
          <w:lang w:eastAsia="ru-RU"/>
        </w:rPr>
        <w:t>, а также Стратегии.</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развития туризма. </w:t>
      </w:r>
    </w:p>
    <w:p w:rsidR="00F053EF" w:rsidRPr="00F053EF" w:rsidRDefault="00F053EF" w:rsidP="00F053EF">
      <w:pPr>
        <w:autoSpaceDE w:val="0"/>
        <w:autoSpaceDN w:val="0"/>
        <w:adjustRightInd w:val="0"/>
        <w:spacing w:line="23" w:lineRule="atLeast"/>
        <w:ind w:firstLine="426"/>
        <w:jc w:val="both"/>
        <w:rPr>
          <w:rFonts w:eastAsia="Times New Roman" w:cs="Times New Roman"/>
          <w:i/>
          <w:szCs w:val="24"/>
          <w:lang w:eastAsia="ru-RU"/>
        </w:rPr>
      </w:pPr>
      <w:r w:rsidRPr="00F053EF">
        <w:rPr>
          <w:rFonts w:eastAsia="Times New Roman" w:cs="Times New Roman"/>
          <w:b/>
          <w:bCs/>
          <w:szCs w:val="24"/>
          <w:lang w:eastAsia="ru-RU"/>
        </w:rPr>
        <w:t>Целью</w:t>
      </w:r>
      <w:r w:rsidRPr="00F053EF">
        <w:rPr>
          <w:rFonts w:eastAsia="Times New Roman" w:cs="Times New Roman"/>
          <w:bCs/>
          <w:szCs w:val="24"/>
          <w:lang w:eastAsia="ru-RU"/>
        </w:rPr>
        <w:t xml:space="preserve"> программы является с</w:t>
      </w:r>
      <w:r w:rsidRPr="00F053EF">
        <w:rPr>
          <w:rFonts w:eastAsia="Times New Roman" w:cs="Times New Roman"/>
          <w:szCs w:val="24"/>
          <w:lang w:eastAsia="ru-RU"/>
        </w:rPr>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F053EF" w:rsidRPr="00F053EF" w:rsidRDefault="00F053EF" w:rsidP="00F053EF">
      <w:pPr>
        <w:snapToGrid w:val="0"/>
        <w:spacing w:line="23" w:lineRule="atLeast"/>
        <w:ind w:firstLine="426"/>
        <w:jc w:val="both"/>
        <w:rPr>
          <w:rFonts w:eastAsia="Times New Roman" w:cs="Times New Roman"/>
          <w:szCs w:val="24"/>
          <w:lang w:eastAsia="ru-RU"/>
        </w:rPr>
      </w:pPr>
      <w:r w:rsidRPr="00F053EF">
        <w:rPr>
          <w:rFonts w:eastAsia="Times New Roman" w:cs="Times New Roman"/>
          <w:b/>
          <w:szCs w:val="24"/>
          <w:lang w:eastAsia="ru-RU"/>
        </w:rPr>
        <w:t>Задачами</w:t>
      </w:r>
      <w:r w:rsidRPr="00F053EF">
        <w:rPr>
          <w:rFonts w:eastAsia="Times New Roman" w:cs="Times New Roman"/>
          <w:szCs w:val="24"/>
          <w:lang w:eastAsia="ru-RU"/>
        </w:rPr>
        <w:t>:</w:t>
      </w:r>
    </w:p>
    <w:p w:rsidR="00F053EF" w:rsidRPr="00F053EF" w:rsidRDefault="00F053EF" w:rsidP="00F053EF">
      <w:pPr>
        <w:snapToGrid w:val="0"/>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создание центра, занимающегося развитием туризма в Глазовском районе;</w:t>
      </w:r>
    </w:p>
    <w:p w:rsidR="00F053EF" w:rsidRPr="00F053EF" w:rsidRDefault="00F053EF" w:rsidP="00F053EF">
      <w:pPr>
        <w:snapToGrid w:val="0"/>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формирование системы продвижения туристского продукта и рекламно-информационного обеспечения туристской отрасли; </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увеличение внутреннего и въездного туристских потоков;</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содействие развитию инфраструктуры и материальной базы туризма; </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повышение качества и доступности предоставляемых туристских услуг;</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увеличение разнообразия турпродуктов;</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создание благоприятных условий для развития малого и среднего предпринимательства, привлечения инвестиций в сферу туризма; </w:t>
      </w:r>
    </w:p>
    <w:p w:rsidR="00F053EF" w:rsidRPr="00F053EF" w:rsidRDefault="00F053EF" w:rsidP="00F053EF">
      <w:pPr>
        <w:autoSpaceDE w:val="0"/>
        <w:autoSpaceDN w:val="0"/>
        <w:adjustRightInd w:val="0"/>
        <w:spacing w:line="23" w:lineRule="atLeast"/>
        <w:ind w:firstLine="425"/>
        <w:jc w:val="both"/>
        <w:rPr>
          <w:rFonts w:eastAsia="Times New Roman" w:cs="Times New Roman"/>
          <w:bCs/>
          <w:szCs w:val="24"/>
          <w:lang w:eastAsia="ru-RU"/>
        </w:rPr>
      </w:pPr>
      <w:r w:rsidRPr="00F053EF">
        <w:rPr>
          <w:rFonts w:eastAsia="Times New Roman" w:cs="Times New Roman"/>
          <w:iCs/>
          <w:szCs w:val="24"/>
          <w:lang w:eastAsia="ru-RU"/>
        </w:rPr>
        <w:t>- формирование экономической заинтересованности населения Глазовского района в развитии, благоустройстве территории поселений.</w:t>
      </w:r>
    </w:p>
    <w:p w:rsidR="00F053EF" w:rsidRPr="00F053EF" w:rsidRDefault="00F053EF" w:rsidP="00F053EF">
      <w:pPr>
        <w:shd w:val="clear" w:color="auto" w:fill="FFFFFF"/>
        <w:spacing w:line="23" w:lineRule="atLeast"/>
        <w:ind w:firstLine="426"/>
        <w:jc w:val="both"/>
        <w:textAlignment w:val="baseline"/>
        <w:rPr>
          <w:rFonts w:eastAsia="Times New Roman" w:cs="Times New Roman"/>
          <w:b/>
          <w:szCs w:val="24"/>
          <w:lang w:eastAsia="ru-RU"/>
        </w:rPr>
      </w:pPr>
    </w:p>
    <w:p w:rsidR="00F053EF" w:rsidRPr="00F053EF" w:rsidRDefault="00F053EF" w:rsidP="00F053EF">
      <w:pPr>
        <w:shd w:val="clear" w:color="auto" w:fill="FFFFFF"/>
        <w:spacing w:line="23" w:lineRule="atLeast"/>
        <w:ind w:firstLine="426"/>
        <w:jc w:val="center"/>
        <w:textAlignment w:val="baseline"/>
        <w:rPr>
          <w:rFonts w:eastAsia="Times New Roman" w:cs="Times New Roman"/>
          <w:b/>
          <w:szCs w:val="24"/>
          <w:lang w:eastAsia="ru-RU"/>
        </w:rPr>
      </w:pPr>
      <w:r w:rsidRPr="00F053EF">
        <w:rPr>
          <w:rFonts w:eastAsia="Times New Roman" w:cs="Times New Roman"/>
          <w:b/>
          <w:szCs w:val="24"/>
          <w:lang w:eastAsia="ru-RU"/>
        </w:rPr>
        <w:t>2.3. Целевые показатели (индикаторы)</w:t>
      </w:r>
    </w:p>
    <w:p w:rsidR="00F053EF" w:rsidRPr="00F053EF" w:rsidRDefault="00F053EF" w:rsidP="00F053EF">
      <w:pPr>
        <w:keepNext/>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F053EF">
      <w:pPr>
        <w:spacing w:line="23" w:lineRule="atLeast"/>
        <w:ind w:firstLine="426"/>
        <w:jc w:val="both"/>
        <w:rPr>
          <w:rFonts w:eastAsia="Times New Roman" w:cs="Times New Roman"/>
          <w:spacing w:val="2"/>
          <w:szCs w:val="24"/>
          <w:lang w:eastAsia="ru-RU"/>
        </w:rPr>
      </w:pPr>
      <w:r w:rsidRPr="00F053EF">
        <w:rPr>
          <w:rFonts w:eastAsia="Times New Roman" w:cs="Times New Roman"/>
          <w:spacing w:val="2"/>
          <w:szCs w:val="24"/>
          <w:lang w:eastAsia="ru-RU"/>
        </w:rPr>
        <w:t>1) Объем платных туристских услуг, оказанных населению, тыс.руб.</w:t>
      </w:r>
    </w:p>
    <w:p w:rsidR="00F053EF" w:rsidRPr="00F053EF" w:rsidRDefault="00F053EF" w:rsidP="00F053EF">
      <w:pPr>
        <w:spacing w:line="23" w:lineRule="atLeast"/>
        <w:ind w:firstLine="426"/>
        <w:jc w:val="both"/>
        <w:rPr>
          <w:rFonts w:eastAsia="Times New Roman" w:cs="Times New Roman"/>
          <w:szCs w:val="24"/>
          <w:lang w:eastAsia="ru-RU"/>
        </w:rPr>
      </w:pPr>
      <w:r w:rsidRPr="00F053EF">
        <w:rPr>
          <w:rFonts w:eastAsia="Times New Roman" w:cs="Times New Roman"/>
          <w:szCs w:val="24"/>
          <w:lang w:eastAsia="ru-RU"/>
        </w:rPr>
        <w:t>2) Объем внутреннего туристического потока, человек.</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востребованность туристических услуг населением; зависит от качества и доступности их оказания. Рассчитывается как количество внутренних пользователей, воспользовавшихся услугой.</w:t>
      </w:r>
    </w:p>
    <w:p w:rsidR="00F053EF" w:rsidRPr="00F053EF" w:rsidRDefault="00F053EF" w:rsidP="00F053EF">
      <w:pPr>
        <w:spacing w:line="23" w:lineRule="atLeast"/>
        <w:ind w:firstLine="426"/>
        <w:jc w:val="both"/>
        <w:rPr>
          <w:rFonts w:eastAsia="Times New Roman" w:cs="Times New Roman"/>
          <w:spacing w:val="2"/>
          <w:szCs w:val="24"/>
          <w:lang w:eastAsia="ru-RU"/>
        </w:rPr>
      </w:pPr>
      <w:r w:rsidRPr="00F053EF">
        <w:rPr>
          <w:rFonts w:eastAsia="Times New Roman" w:cs="Times New Roman"/>
          <w:spacing w:val="2"/>
          <w:szCs w:val="24"/>
          <w:lang w:eastAsia="ru-RU"/>
        </w:rPr>
        <w:t>3) Количество ежегодно проводимых мероприятий по продвижению туристского продукта, единиц.</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объем муниципальной услуги, направленной на развитие туризма, зависит от качества и доступности библиотечных услуг.</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szCs w:val="24"/>
          <w:lang w:eastAsia="ru-RU"/>
        </w:rPr>
        <w:t xml:space="preserve">4) Численность иностранных туристов, человек. </w:t>
      </w:r>
      <w:r w:rsidRPr="00F053EF">
        <w:rPr>
          <w:rFonts w:eastAsia="Times New Roman" w:cs="Times New Roman"/>
          <w:bCs/>
          <w:szCs w:val="24"/>
          <w:lang w:eastAsia="ru-RU"/>
        </w:rPr>
        <w:t>Показатель характеризует востребованность услуг; зависит от качества и доступности их оказания.</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F053EF" w:rsidRPr="00F053EF" w:rsidRDefault="00F053EF" w:rsidP="00F053EF">
      <w:pPr>
        <w:shd w:val="clear" w:color="auto" w:fill="FFFFFF"/>
        <w:spacing w:line="23" w:lineRule="atLeast"/>
        <w:ind w:firstLine="426"/>
        <w:jc w:val="both"/>
        <w:textAlignment w:val="baseline"/>
        <w:rPr>
          <w:rFonts w:eastAsia="Times New Roman" w:cs="Times New Roman"/>
          <w:b/>
          <w:szCs w:val="24"/>
          <w:lang w:eastAsia="ru-RU"/>
        </w:rPr>
      </w:pPr>
    </w:p>
    <w:p w:rsidR="00F053EF" w:rsidRPr="00F053EF" w:rsidRDefault="00F053EF" w:rsidP="00F053EF">
      <w:pPr>
        <w:keepNext/>
        <w:shd w:val="clear" w:color="auto" w:fill="FFFFFF"/>
        <w:spacing w:line="23" w:lineRule="atLeast"/>
        <w:jc w:val="center"/>
        <w:rPr>
          <w:rFonts w:eastAsia="Times New Roman" w:cs="Times New Roman"/>
          <w:b/>
          <w:szCs w:val="24"/>
          <w:lang w:eastAsia="ru-RU"/>
        </w:rPr>
      </w:pPr>
      <w:r w:rsidRPr="00F053EF">
        <w:rPr>
          <w:rFonts w:eastAsia="Times New Roman" w:cs="Times New Roman"/>
          <w:b/>
          <w:szCs w:val="24"/>
          <w:lang w:eastAsia="ru-RU"/>
        </w:rPr>
        <w:t>2.4. Сроки и этапы реализации</w:t>
      </w:r>
    </w:p>
    <w:p w:rsidR="00F053EF" w:rsidRPr="00F053EF" w:rsidRDefault="00F053EF" w:rsidP="00F053EF">
      <w:pPr>
        <w:snapToGrid w:val="0"/>
        <w:spacing w:line="240" w:lineRule="auto"/>
        <w:jc w:val="both"/>
        <w:rPr>
          <w:rFonts w:eastAsia="Times New Roman" w:cs="Times New Roman"/>
          <w:szCs w:val="24"/>
          <w:lang w:eastAsia="ru-RU"/>
        </w:rPr>
      </w:pPr>
      <w:r w:rsidRPr="00F053EF">
        <w:rPr>
          <w:rFonts w:eastAsia="Times New Roman" w:cs="Times New Roman"/>
          <w:szCs w:val="24"/>
          <w:lang w:eastAsia="ru-RU"/>
        </w:rPr>
        <w:t>Программа рассчитана на 2015-2020 годы, и предполагает ряд этапов: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этап – 2015-2016 год – формирование сети субъектов туристической деятельности, разработка и продвижение бренда;</w:t>
      </w:r>
    </w:p>
    <w:p w:rsidR="00F053EF" w:rsidRPr="00F053EF" w:rsidRDefault="00F053EF" w:rsidP="00F053EF">
      <w:pPr>
        <w:keepNext/>
        <w:shd w:val="clear" w:color="auto" w:fill="FFFFFF"/>
        <w:tabs>
          <w:tab w:val="left" w:pos="1276"/>
        </w:tabs>
        <w:spacing w:line="23" w:lineRule="atLeast"/>
        <w:jc w:val="both"/>
        <w:rPr>
          <w:rFonts w:eastAsia="Times New Roman" w:cs="Times New Roman"/>
          <w:szCs w:val="24"/>
          <w:lang w:eastAsia="ru-RU"/>
        </w:rPr>
      </w:pPr>
      <w:r w:rsidRPr="00F053EF">
        <w:rPr>
          <w:rFonts w:eastAsia="Times New Roman" w:cs="Times New Roman"/>
          <w:szCs w:val="24"/>
          <w:lang w:eastAsia="ru-RU"/>
        </w:rPr>
        <w:t>2 этап - 2017-2020 годы – продвижение туристического продукта на внутреннем и внешнем рынке</w:t>
      </w:r>
    </w:p>
    <w:p w:rsidR="00F053EF" w:rsidRPr="00F053EF" w:rsidRDefault="00F053EF" w:rsidP="00F053EF">
      <w:pPr>
        <w:keepNext/>
        <w:shd w:val="clear" w:color="auto" w:fill="FFFFFF"/>
        <w:tabs>
          <w:tab w:val="left" w:pos="1276"/>
        </w:tabs>
        <w:spacing w:line="23" w:lineRule="atLeast"/>
        <w:jc w:val="both"/>
        <w:rPr>
          <w:rFonts w:eastAsia="Times New Roman" w:cs="Times New Roman"/>
          <w:b/>
          <w:szCs w:val="24"/>
          <w:lang w:eastAsia="ru-RU"/>
        </w:rPr>
      </w:pPr>
    </w:p>
    <w:p w:rsidR="00F053EF" w:rsidRPr="00F053EF" w:rsidRDefault="00F053EF" w:rsidP="00F053EF">
      <w:pPr>
        <w:keepNext/>
        <w:shd w:val="clear" w:color="auto" w:fill="FFFFFF"/>
        <w:spacing w:line="23" w:lineRule="atLeast"/>
        <w:jc w:val="center"/>
        <w:rPr>
          <w:rFonts w:eastAsia="Times New Roman" w:cs="Times New Roman"/>
          <w:b/>
          <w:szCs w:val="24"/>
          <w:lang w:eastAsia="ru-RU"/>
        </w:rPr>
      </w:pPr>
      <w:r w:rsidRPr="00F053EF">
        <w:rPr>
          <w:rFonts w:eastAsia="Times New Roman" w:cs="Times New Roman"/>
          <w:b/>
          <w:szCs w:val="24"/>
          <w:lang w:eastAsia="ru-RU"/>
        </w:rPr>
        <w:t>2.5. Основные мероприятия</w:t>
      </w:r>
    </w:p>
    <w:p w:rsidR="00F053EF" w:rsidRPr="00F053EF" w:rsidRDefault="00F053EF" w:rsidP="00F053EF">
      <w:pPr>
        <w:shd w:val="clear" w:color="auto" w:fill="FFFFFF"/>
        <w:spacing w:line="315" w:lineRule="atLeast"/>
        <w:jc w:val="both"/>
        <w:textAlignment w:val="baseline"/>
        <w:rPr>
          <w:rFonts w:eastAsia="Times New Roman" w:cs="Times New Roman"/>
          <w:b/>
          <w:bCs/>
          <w:szCs w:val="24"/>
          <w:lang w:eastAsia="ru-RU"/>
        </w:rPr>
      </w:pPr>
      <w:r w:rsidRPr="00F053EF">
        <w:rPr>
          <w:rFonts w:eastAsia="Times New Roman" w:cs="Times New Roman"/>
          <w:szCs w:val="24"/>
          <w:lang w:eastAsia="ru-RU"/>
        </w:rPr>
        <w:t xml:space="preserve">           Для достижения намеченной цели и решения поставленных задач в рамках программы предусматривается реализация комплекса мероприятий, направленных на развитие действующих проектов, формирование новой сети учреждений туризма, новых туристических продуктов.</w:t>
      </w:r>
    </w:p>
    <w:p w:rsidR="00F053EF" w:rsidRPr="00F053EF" w:rsidRDefault="00F053EF" w:rsidP="00F053EF">
      <w:pPr>
        <w:shd w:val="clear" w:color="auto" w:fill="FFFFFF"/>
        <w:spacing w:line="315" w:lineRule="atLeast"/>
        <w:jc w:val="both"/>
        <w:textAlignment w:val="baseline"/>
        <w:rPr>
          <w:rFonts w:eastAsia="Times New Roman" w:cs="Times New Roman"/>
          <w:b/>
          <w:bCs/>
          <w:szCs w:val="24"/>
          <w:lang w:eastAsia="ru-RU"/>
        </w:rPr>
      </w:pPr>
    </w:p>
    <w:p w:rsidR="00F053EF" w:rsidRPr="00F053EF" w:rsidRDefault="00F053EF" w:rsidP="00F053EF">
      <w:pPr>
        <w:spacing w:line="240" w:lineRule="auto"/>
        <w:jc w:val="center"/>
        <w:rPr>
          <w:rFonts w:eastAsia="Times New Roman" w:cs="Times New Roman"/>
          <w:b/>
          <w:caps/>
          <w:szCs w:val="24"/>
          <w:lang w:eastAsia="ru-RU"/>
        </w:rPr>
      </w:pPr>
      <w:r w:rsidRPr="00F053EF">
        <w:rPr>
          <w:rFonts w:eastAsia="Times New Roman" w:cs="Times New Roman"/>
          <w:b/>
          <w:caps/>
          <w:szCs w:val="24"/>
          <w:lang w:eastAsia="ru-RU"/>
        </w:rPr>
        <w:t>Действующие проекты:</w:t>
      </w:r>
    </w:p>
    <w:p w:rsidR="00F053EF" w:rsidRPr="00F053EF" w:rsidRDefault="00F053EF" w:rsidP="00F053EF">
      <w:pPr>
        <w:spacing w:line="240" w:lineRule="auto"/>
        <w:jc w:val="center"/>
        <w:rPr>
          <w:rFonts w:eastAsia="Times New Roman" w:cs="Times New Roman"/>
          <w:b/>
          <w:caps/>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lastRenderedPageBreak/>
        <w:t>Агротуристический комплекс на базе комплекса отдыха «Горлица» (хутор Горлица)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Расположение – 15 км. от Глазова по Юкаменскому тракту.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Комплекс ориентирован на семейный отдых, для которого созданы все условия. Экологичные коттеджи, безопасный детский городок, уютные беседки для отдыха, возможность общения с разными домашними животными.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Территория комплекса ежегодно обрабатывается от клещей, мух и грызунов.</w:t>
      </w:r>
    </w:p>
    <w:p w:rsidR="00F053EF" w:rsidRPr="00F053EF" w:rsidRDefault="00F053EF" w:rsidP="00F053EF">
      <w:pPr>
        <w:tabs>
          <w:tab w:val="left" w:pos="284"/>
        </w:tabs>
        <w:spacing w:line="240" w:lineRule="auto"/>
        <w:jc w:val="both"/>
        <w:rPr>
          <w:rFonts w:eastAsia="Times New Roman" w:cs="Times New Roman"/>
          <w:i/>
          <w:szCs w:val="24"/>
          <w:lang w:eastAsia="ru-RU"/>
        </w:rPr>
      </w:pPr>
      <w:r w:rsidRPr="00F053EF">
        <w:rPr>
          <w:rFonts w:eastAsia="Times New Roman" w:cs="Times New Roman"/>
          <w:i/>
          <w:szCs w:val="24"/>
          <w:lang w:eastAsia="ru-RU"/>
        </w:rPr>
        <w:t>Инфраструктура комплекса:</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Коттеджи на 16 спальных мест;</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2)</w:t>
      </w:r>
      <w:r w:rsidRPr="00F053EF">
        <w:rPr>
          <w:rFonts w:eastAsia="Times New Roman" w:cs="Times New Roman"/>
          <w:szCs w:val="24"/>
          <w:lang w:eastAsia="ru-RU"/>
        </w:rPr>
        <w:tab/>
        <w:t>Гостиница;</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3)</w:t>
      </w:r>
      <w:r w:rsidRPr="00F053EF">
        <w:rPr>
          <w:rFonts w:eastAsia="Times New Roman" w:cs="Times New Roman"/>
          <w:szCs w:val="24"/>
          <w:lang w:eastAsia="ru-RU"/>
        </w:rPr>
        <w:tab/>
        <w:t>Ресторан;</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4)</w:t>
      </w:r>
      <w:r w:rsidRPr="00F053EF">
        <w:rPr>
          <w:rFonts w:eastAsia="Times New Roman" w:cs="Times New Roman"/>
          <w:szCs w:val="24"/>
          <w:lang w:eastAsia="ru-RU"/>
        </w:rPr>
        <w:tab/>
        <w:t>Бани;</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5)</w:t>
      </w:r>
      <w:r w:rsidRPr="00F053EF">
        <w:rPr>
          <w:rFonts w:eastAsia="Times New Roman" w:cs="Times New Roman"/>
          <w:szCs w:val="24"/>
          <w:lang w:eastAsia="ru-RU"/>
        </w:rPr>
        <w:tab/>
        <w:t>Беседки;</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6)</w:t>
      </w:r>
      <w:r w:rsidRPr="00F053EF">
        <w:rPr>
          <w:rFonts w:eastAsia="Times New Roman" w:cs="Times New Roman"/>
          <w:szCs w:val="24"/>
          <w:lang w:eastAsia="ru-RU"/>
        </w:rPr>
        <w:tab/>
        <w:t>Крестьянский двор;</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7)</w:t>
      </w:r>
      <w:r w:rsidRPr="00F053EF">
        <w:rPr>
          <w:rFonts w:eastAsia="Times New Roman" w:cs="Times New Roman"/>
          <w:szCs w:val="24"/>
          <w:lang w:eastAsia="ru-RU"/>
        </w:rPr>
        <w:tab/>
        <w:t>Карповый пруд;</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8)</w:t>
      </w:r>
      <w:r w:rsidRPr="00F053EF">
        <w:rPr>
          <w:rFonts w:eastAsia="Times New Roman" w:cs="Times New Roman"/>
          <w:szCs w:val="24"/>
          <w:lang w:eastAsia="ru-RU"/>
        </w:rPr>
        <w:tab/>
        <w:t>Детский городок.</w:t>
      </w:r>
    </w:p>
    <w:p w:rsidR="00F053EF" w:rsidRPr="00F053EF" w:rsidRDefault="00F053EF" w:rsidP="00F053EF">
      <w:pPr>
        <w:tabs>
          <w:tab w:val="left" w:pos="284"/>
        </w:tabs>
        <w:spacing w:line="240" w:lineRule="auto"/>
        <w:jc w:val="both"/>
        <w:rPr>
          <w:rFonts w:eastAsia="Times New Roman" w:cs="Times New Roman"/>
          <w:i/>
          <w:szCs w:val="24"/>
          <w:lang w:eastAsia="ru-RU"/>
        </w:rPr>
      </w:pPr>
      <w:r w:rsidRPr="00F053EF">
        <w:rPr>
          <w:rFonts w:eastAsia="Times New Roman" w:cs="Times New Roman"/>
          <w:i/>
          <w:szCs w:val="24"/>
          <w:lang w:eastAsia="ru-RU"/>
        </w:rPr>
        <w:t xml:space="preserve">Услуги: </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Катание на катамаранах;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2)</w:t>
      </w:r>
      <w:r w:rsidRPr="00F053EF">
        <w:rPr>
          <w:rFonts w:eastAsia="Times New Roman" w:cs="Times New Roman"/>
          <w:szCs w:val="24"/>
          <w:lang w:eastAsia="ru-RU"/>
        </w:rPr>
        <w:tab/>
        <w:t>Катание на лошадях;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3)</w:t>
      </w:r>
      <w:r w:rsidRPr="00F053EF">
        <w:rPr>
          <w:rFonts w:eastAsia="Times New Roman" w:cs="Times New Roman"/>
          <w:szCs w:val="24"/>
          <w:lang w:eastAsia="ru-RU"/>
        </w:rPr>
        <w:tab/>
        <w:t>Катание на квадроциклах;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4)</w:t>
      </w:r>
      <w:r w:rsidRPr="00F053EF">
        <w:rPr>
          <w:rFonts w:eastAsia="Times New Roman" w:cs="Times New Roman"/>
          <w:szCs w:val="24"/>
          <w:lang w:eastAsia="ru-RU"/>
        </w:rPr>
        <w:tab/>
        <w:t>Катание на лодках;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5)</w:t>
      </w:r>
      <w:r w:rsidRPr="00F053EF">
        <w:rPr>
          <w:rFonts w:eastAsia="Times New Roman" w:cs="Times New Roman"/>
          <w:szCs w:val="24"/>
          <w:lang w:eastAsia="ru-RU"/>
        </w:rPr>
        <w:tab/>
        <w:t>Караоке;</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6)</w:t>
      </w:r>
      <w:r w:rsidRPr="00F053EF">
        <w:rPr>
          <w:rFonts w:eastAsia="Times New Roman" w:cs="Times New Roman"/>
          <w:szCs w:val="24"/>
          <w:lang w:eastAsia="ru-RU"/>
        </w:rPr>
        <w:tab/>
        <w:t xml:space="preserve">Бильярд; </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7)</w:t>
      </w:r>
      <w:r w:rsidRPr="00F053EF">
        <w:rPr>
          <w:rFonts w:eastAsia="Times New Roman" w:cs="Times New Roman"/>
          <w:szCs w:val="24"/>
          <w:lang w:eastAsia="ru-RU"/>
        </w:rPr>
        <w:tab/>
        <w:t>Организация свадебных обрядов и др.</w:t>
      </w:r>
    </w:p>
    <w:p w:rsidR="00F053EF" w:rsidRPr="00F053EF" w:rsidRDefault="00F053EF" w:rsidP="00F053EF">
      <w:pPr>
        <w:tabs>
          <w:tab w:val="left" w:pos="284"/>
        </w:tabs>
        <w:spacing w:line="240" w:lineRule="auto"/>
        <w:jc w:val="both"/>
        <w:rPr>
          <w:rFonts w:eastAsia="Times New Roman" w:cs="Times New Roman"/>
          <w:szCs w:val="24"/>
          <w:lang w:eastAsia="ru-RU"/>
        </w:rPr>
      </w:pPr>
    </w:p>
    <w:p w:rsidR="00F053EF" w:rsidRPr="00F053EF" w:rsidRDefault="00F053EF" w:rsidP="00376E01">
      <w:pPr>
        <w:numPr>
          <w:ilvl w:val="0"/>
          <w:numId w:val="20"/>
        </w:numPr>
        <w:spacing w:line="240" w:lineRule="auto"/>
        <w:ind w:firstLine="360"/>
        <w:contextualSpacing/>
        <w:jc w:val="both"/>
        <w:rPr>
          <w:rFonts w:eastAsia="Times New Roman" w:cs="Times New Roman"/>
          <w:szCs w:val="24"/>
          <w:lang w:eastAsia="ru-RU"/>
        </w:rPr>
      </w:pPr>
      <w:r w:rsidRPr="00F053EF">
        <w:rPr>
          <w:rFonts w:eastAsia="Times New Roman" w:cs="Times New Roman"/>
          <w:b/>
          <w:i/>
          <w:szCs w:val="24"/>
          <w:lang w:eastAsia="ru-RU"/>
        </w:rPr>
        <w:t>Туристическо-экскурсионные маршруты МУК «Глазовский районный историко-краеведческий музейный комплекс»</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«Дорога дружбы» - </w:t>
      </w:r>
      <w:r w:rsidRPr="00F053EF">
        <w:rPr>
          <w:rFonts w:eastAsia="Times New Roman" w:cs="Times New Roman"/>
          <w:szCs w:val="24"/>
          <w:lang w:eastAsia="ru-RU"/>
        </w:rPr>
        <w:t>г. Глазов – д. Кочишево – д. Т-Парзи – д. Отогурт</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-Знакомство с национальными обычаями и традициями  удмуртов, татар и бесермян;</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-Легенда о происхождении названия деревни Кочишево;</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-История     строительства     мечети  д. Т-Парзи;</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-Посещение центра бесермянской культуры д. Отогурт;</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-Возможность поиграть в национальные игры и танцы.</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«Живая вода»</w:t>
      </w:r>
      <w:r w:rsidRPr="00F053EF">
        <w:rPr>
          <w:rFonts w:eastAsia="Times New Roman" w:cs="Times New Roman"/>
          <w:szCs w:val="24"/>
          <w:lang w:eastAsia="ru-RU"/>
        </w:rPr>
        <w:t xml:space="preserve"> - г. Глазов – д. Кочишево – д. Т-Парзи</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Обзорная экскурсия у единственной мечети в Глазовском районе</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музея «Сепычкар»</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-Остановка у родника: возможность набрать целебную родниковую воду и пройтись по песчано-гравийному карьеру</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«По следам предков»</w:t>
      </w:r>
      <w:r w:rsidRPr="00F053EF">
        <w:rPr>
          <w:rFonts w:eastAsia="Times New Roman" w:cs="Times New Roman"/>
          <w:szCs w:val="24"/>
          <w:lang w:eastAsia="ru-RU"/>
        </w:rPr>
        <w:t xml:space="preserve">  - г. Глазов – д. Золотарево</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Экспозиция под открытым небом «Природа и крестьянство»</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xml:space="preserve">- Экскурсия по залам краеведческого музея «Истоки» </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-мастер-классы, игры, песни</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«Почашевская высота» - </w:t>
      </w:r>
      <w:r w:rsidRPr="00F053EF">
        <w:rPr>
          <w:rFonts w:eastAsia="Times New Roman" w:cs="Times New Roman"/>
          <w:szCs w:val="24"/>
          <w:lang w:eastAsia="ru-RU"/>
        </w:rPr>
        <w:t>г. Глазов – д. Золотарёво- Почашевская высота</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музея «Истоки»</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-Театрализованное представление и военно-спортивная игра</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памятника героям гражданской войны, минута молчания</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-Солдатская каша у костра</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«Открой завесу тайны» - </w:t>
      </w:r>
      <w:r w:rsidRPr="00F053EF">
        <w:rPr>
          <w:rFonts w:eastAsia="Times New Roman" w:cs="Times New Roman"/>
          <w:szCs w:val="24"/>
          <w:lang w:eastAsia="ru-RU"/>
        </w:rPr>
        <w:t>г. Глазов – п. Дзякино</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-История возникновения п. Дзякино</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-Жизнь и судьба немецких военнопленных</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-Посещение района немецкой застройки</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 Государева дорога - </w:t>
      </w:r>
      <w:r w:rsidRPr="00F053EF">
        <w:rPr>
          <w:rFonts w:eastAsia="Times New Roman" w:cs="Times New Roman"/>
          <w:szCs w:val="24"/>
          <w:lang w:eastAsia="ru-RU"/>
        </w:rPr>
        <w:t>г. Глазов – д. Кожиль</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-Посещение музея д. Кожиль;</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-Театрализованное представление на тему «Государева дорога»;</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-«Две версты по Сибирскому тракту в кандалах…» - экстрим по Глазовски;</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lastRenderedPageBreak/>
        <w:t>остановка у Александровских берез;</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-Кафе «Придорожное»</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b/>
          <w:szCs w:val="24"/>
          <w:lang w:eastAsia="ru-RU"/>
        </w:rPr>
        <w:t xml:space="preserve">7. «Наши земляки» </w:t>
      </w:r>
      <w:r w:rsidRPr="00F053EF">
        <w:rPr>
          <w:rFonts w:eastAsia="Times New Roman" w:cs="Times New Roman"/>
          <w:szCs w:val="24"/>
          <w:lang w:eastAsia="ru-RU"/>
        </w:rPr>
        <w:t>г. Глазов – д. Качкашур – п.Октябрьский – д. Трубашур</w:t>
      </w:r>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История д. Качкашур и гражданской войны</w:t>
      </w:r>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Наговицин – революционер и политик</w:t>
      </w:r>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Поэт Эрик Александр, выступление театра ремесел и мастер-классы  по народному творчеству</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b/>
          <w:szCs w:val="24"/>
          <w:lang w:eastAsia="ru-RU"/>
        </w:rPr>
        <w:t xml:space="preserve">8. «Дорога, которую мы выбираем» - </w:t>
      </w:r>
      <w:r w:rsidRPr="00F053EF">
        <w:rPr>
          <w:rFonts w:eastAsia="Times New Roman" w:cs="Times New Roman"/>
          <w:szCs w:val="24"/>
          <w:lang w:eastAsia="ru-RU"/>
        </w:rPr>
        <w:t>Маршрут: г. Глазов – с. Понино</w:t>
      </w:r>
    </w:p>
    <w:p w:rsidR="00F053EF" w:rsidRPr="00F053EF" w:rsidRDefault="00F053EF" w:rsidP="00F053EF">
      <w:pPr>
        <w:spacing w:line="240" w:lineRule="auto"/>
        <w:ind w:left="284"/>
        <w:jc w:val="both"/>
        <w:rPr>
          <w:rFonts w:eastAsia="Times New Roman" w:cs="Times New Roman"/>
          <w:szCs w:val="24"/>
          <w:lang w:eastAsia="ru-RU"/>
        </w:rPr>
      </w:pPr>
      <w:r w:rsidRPr="00F053EF">
        <w:rPr>
          <w:rFonts w:eastAsia="Times New Roman" w:cs="Times New Roman"/>
          <w:szCs w:val="24"/>
          <w:lang w:eastAsia="ru-RU"/>
        </w:rPr>
        <w:t>-Посещение музея Н. Курченко и музейной комнаты Пряженникова</w:t>
      </w:r>
    </w:p>
    <w:p w:rsidR="00F053EF" w:rsidRPr="00F053EF" w:rsidRDefault="00F053EF" w:rsidP="00F053EF">
      <w:pPr>
        <w:spacing w:line="240" w:lineRule="auto"/>
        <w:ind w:left="284"/>
        <w:jc w:val="both"/>
        <w:rPr>
          <w:rFonts w:eastAsia="Times New Roman" w:cs="Times New Roman"/>
          <w:szCs w:val="24"/>
          <w:lang w:eastAsia="ru-RU"/>
        </w:rPr>
      </w:pPr>
      <w:r w:rsidRPr="00F053EF">
        <w:rPr>
          <w:rFonts w:eastAsia="Times New Roman" w:cs="Times New Roman"/>
          <w:szCs w:val="24"/>
          <w:lang w:eastAsia="ru-RU"/>
        </w:rPr>
        <w:t xml:space="preserve"> -Посещение Свято-Троицкого храма  с. Понино</w:t>
      </w:r>
    </w:p>
    <w:p w:rsidR="00F053EF" w:rsidRPr="00F053EF" w:rsidRDefault="00F053EF" w:rsidP="00F053EF">
      <w:pPr>
        <w:spacing w:line="240" w:lineRule="auto"/>
        <w:ind w:firstLine="360"/>
        <w:jc w:val="both"/>
        <w:rPr>
          <w:rFonts w:eastAsia="Times New Roman" w:cs="Times New Roman"/>
          <w:b/>
          <w:szCs w:val="24"/>
          <w:lang w:eastAsia="ru-RU"/>
        </w:rPr>
      </w:pPr>
    </w:p>
    <w:p w:rsidR="00F053EF" w:rsidRPr="00F053EF" w:rsidRDefault="00F053EF" w:rsidP="00F053EF">
      <w:pPr>
        <w:spacing w:line="240" w:lineRule="auto"/>
        <w:ind w:firstLine="360"/>
        <w:jc w:val="both"/>
        <w:rPr>
          <w:rFonts w:eastAsia="Times New Roman" w:cs="Times New Roman"/>
          <w:szCs w:val="24"/>
          <w:lang w:eastAsia="ru-RU"/>
        </w:rPr>
      </w:pPr>
    </w:p>
    <w:p w:rsidR="00F053EF" w:rsidRPr="00F053EF" w:rsidRDefault="00F053EF" w:rsidP="00F053EF">
      <w:pPr>
        <w:spacing w:line="240" w:lineRule="auto"/>
        <w:jc w:val="center"/>
        <w:rPr>
          <w:rFonts w:eastAsia="Times New Roman" w:cs="Times New Roman"/>
          <w:b/>
          <w:caps/>
          <w:szCs w:val="24"/>
          <w:lang w:eastAsia="ru-RU"/>
        </w:rPr>
      </w:pPr>
      <w:r w:rsidRPr="00F053EF">
        <w:rPr>
          <w:rFonts w:eastAsia="Times New Roman" w:cs="Times New Roman"/>
          <w:b/>
          <w:caps/>
          <w:szCs w:val="24"/>
          <w:lang w:eastAsia="ru-RU"/>
        </w:rPr>
        <w:t>Проекты в состоянии разработки:</w:t>
      </w:r>
    </w:p>
    <w:p w:rsidR="00F053EF" w:rsidRPr="00F053EF" w:rsidRDefault="00F053EF" w:rsidP="00F053EF">
      <w:pPr>
        <w:spacing w:line="240" w:lineRule="auto"/>
        <w:jc w:val="center"/>
        <w:rPr>
          <w:rFonts w:eastAsia="Times New Roman" w:cs="Times New Roman"/>
          <w:b/>
          <w:caps/>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Глазовский туристско-информационный центр «Иднакар» (г.Глазов)</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В 2015 году планируется создание туристско-информационного центра «Иднакар», как инструмента по формированию туристического продукта на севере Удмуртской Республики и его продвижению на внутреннем и внешнем рынке Удмуртии. Предполагается что, офис будет функционировать по адресу г.Глазов, ул. Кирова, 11. Доходы туристско – информационного центра составляют 30 % от операций по продвижению туристического продукта</w:t>
      </w:r>
    </w:p>
    <w:p w:rsidR="00F053EF" w:rsidRPr="00F053EF" w:rsidRDefault="00F053EF" w:rsidP="00F053EF">
      <w:pPr>
        <w:spacing w:line="240" w:lineRule="auto"/>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Туристический центр «Иднакар» Глазовского района (д.Солдырь)</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Историко-культурный ландшафт Глазовского района является уникальным среди субъектов Удмуртской Республики. Именно на территории Глазовского района топографически сохранилась легендарная история предков удмуртского народа, связанная с именами древних батыров: Донды и его сыновей – Идны, Весьи, Зуя.</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 xml:space="preserve"> Легенды до сих пор живут в названиях населенных пунктов (д.Дондыкар), археологических памятников (Иднакар, Весьякар, Зуйкар и др.), расположенных на территории Глазовского района. Указанные археологические памятники относятся к Чепецкой археологической культуре IX – XIII вв. </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 xml:space="preserve">Целостная культура, представленная артефактами археологии, связывает воедино те элементы историко-культурного ландшафта, которые расположены на территории района. Это в свою очередь позволяет говорить о единой системе взаимодействия предполагаемых субъектов туристической деятельности. Таким образом, главным принципом формирования туристско-краеведческого направления социально-экономического развития Глазовского района является формирование единой сети субъектов туристической деятельности, органично вписывающихся в историко-культурный ландшафт Глазовского района. </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i/>
          <w:szCs w:val="24"/>
          <w:lang w:eastAsia="ru-RU"/>
        </w:rPr>
        <w:t>Идеологический стержень</w:t>
      </w:r>
      <w:r w:rsidRPr="00F053EF">
        <w:rPr>
          <w:rFonts w:eastAsia="Times New Roman" w:cs="Times New Roman"/>
          <w:szCs w:val="24"/>
          <w:lang w:eastAsia="ru-RU"/>
        </w:rPr>
        <w:t xml:space="preserve"> работы сети субъектов туристической деятельности – легендарная история батыров, история Глазовского района в контексте культурно-исторического развития региона и России в целом.</w:t>
      </w:r>
    </w:p>
    <w:p w:rsidR="00F053EF" w:rsidRPr="00F053EF" w:rsidRDefault="00F053EF" w:rsidP="00F053EF">
      <w:pPr>
        <w:suppressAutoHyphens/>
        <w:spacing w:line="240" w:lineRule="auto"/>
        <w:ind w:firstLine="426"/>
        <w:jc w:val="both"/>
        <w:rPr>
          <w:rFonts w:eastAsia="Times New Roman" w:cs="Times New Roman"/>
          <w:szCs w:val="24"/>
          <w:lang w:eastAsia="ar-SA"/>
        </w:rPr>
      </w:pPr>
      <w:r w:rsidRPr="00F053EF">
        <w:rPr>
          <w:rFonts w:eastAsia="Times New Roman" w:cs="Times New Roman"/>
          <w:szCs w:val="24"/>
          <w:lang w:eastAsia="ar-SA"/>
        </w:rPr>
        <w:t>Логическим центром сети должен стать исторический административный центр Чепецкой археологической культуры – городище Иднакар (гора Солдырь).</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xml:space="preserve">На территории туристического центра «Иднакар» предполагается расположение следующей </w:t>
      </w:r>
      <w:r w:rsidRPr="00F053EF">
        <w:rPr>
          <w:rFonts w:eastAsia="Times New Roman" w:cs="Times New Roman"/>
          <w:i/>
          <w:szCs w:val="24"/>
          <w:lang w:eastAsia="ru-RU"/>
        </w:rPr>
        <w:t>туристической инфраструктуры</w:t>
      </w:r>
      <w:r w:rsidRPr="00F053EF">
        <w:rPr>
          <w:rFonts w:eastAsia="Times New Roman" w:cs="Times New Roman"/>
          <w:szCs w:val="24"/>
          <w:lang w:eastAsia="ru-RU"/>
        </w:rPr>
        <w:t>:</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гостевые дома – срубной конструкции (3 дома с размещаемым количеством - 30 человек);</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ресторан;</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баня;</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спортивно-туристический комплекс;</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детская игровая площадка.</w:t>
      </w:r>
    </w:p>
    <w:p w:rsidR="00F053EF" w:rsidRPr="00F053EF" w:rsidRDefault="00F053EF" w:rsidP="00F053EF">
      <w:pPr>
        <w:spacing w:line="240" w:lineRule="auto"/>
        <w:ind w:firstLine="360"/>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«Таинства старой Веры» (д.Самки)</w:t>
      </w:r>
    </w:p>
    <w:p w:rsidR="00F053EF" w:rsidRPr="00F053EF" w:rsidRDefault="00F053EF" w:rsidP="00F053EF">
      <w:pPr>
        <w:shd w:val="clear" w:color="auto" w:fill="FFFFFF"/>
        <w:spacing w:line="270" w:lineRule="atLeast"/>
        <w:ind w:firstLine="426"/>
        <w:jc w:val="both"/>
        <w:rPr>
          <w:rFonts w:eastAsia="Times New Roman" w:cs="Times New Roman"/>
          <w:szCs w:val="24"/>
          <w:shd w:val="clear" w:color="auto" w:fill="FFFFFF"/>
          <w:lang w:eastAsia="ru-RU"/>
        </w:rPr>
      </w:pPr>
      <w:r w:rsidRPr="00F053EF">
        <w:rPr>
          <w:rFonts w:eastAsia="Times New Roman" w:cs="Times New Roman"/>
          <w:szCs w:val="24"/>
          <w:lang w:eastAsia="ru-RU"/>
        </w:rPr>
        <w:lastRenderedPageBreak/>
        <w:t>В</w:t>
      </w:r>
      <w:r w:rsidRPr="00F053EF">
        <w:rPr>
          <w:rFonts w:eastAsia="Times New Roman" w:cs="Times New Roman"/>
          <w:szCs w:val="24"/>
          <w:shd w:val="clear" w:color="auto" w:fill="FFFFFF"/>
          <w:lang w:eastAsia="ru-RU"/>
        </w:rPr>
        <w:t xml:space="preserve"> д. Самки Глазовского района живут староверы, собираются в домах на молитвенные собрания, а многие жители района о них не знают. Открыв в этой деревне дом-музей население  поближе познакомится с образом жизни староверов, узнает об истории этой деревни. Узнает, в чем  отличие старого православия от нового, за что претерпели столько гонений, страданий и казней поборники старой веры? Дом музей в д. Самки станет центром старообрядческой культуры в нашем районе. В музее будут проводиться обзорные экскурсии, в гостиной бабушки Пелагеи утренники, праздники и творческие мастерские.</w:t>
      </w:r>
    </w:p>
    <w:p w:rsidR="00F053EF" w:rsidRPr="00F053EF" w:rsidRDefault="00F053EF" w:rsidP="00F053EF">
      <w:pPr>
        <w:shd w:val="clear" w:color="auto" w:fill="FFFFFF"/>
        <w:spacing w:line="270" w:lineRule="atLeast"/>
        <w:jc w:val="both"/>
        <w:rPr>
          <w:rFonts w:eastAsia="Times New Roman" w:cs="Times New Roman"/>
          <w:szCs w:val="24"/>
          <w:shd w:val="clear" w:color="auto" w:fill="FFFFFF"/>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 w:val="22"/>
          <w:szCs w:val="24"/>
          <w:lang w:eastAsia="ru-RU"/>
        </w:rPr>
      </w:pPr>
      <w:r w:rsidRPr="00F053EF">
        <w:rPr>
          <w:rFonts w:eastAsia="Times New Roman" w:cs="Times New Roman"/>
          <w:b/>
          <w:i/>
          <w:szCs w:val="26"/>
          <w:lang w:eastAsia="ru-RU"/>
        </w:rPr>
        <w:t>Туркомплекс «Карасевский» (д.Карасево)</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Главная цель – создание высокоэффективного, конкурентоспособного и доходного этнотуристического комплекса в удмуртской деревне Карасево Глазовского района УР на основе использования всех ресурсов деревни при условии их сохранения, сбережения и воспроизводства.</w:t>
      </w:r>
    </w:p>
    <w:p w:rsidR="00F053EF" w:rsidRPr="00F053EF" w:rsidRDefault="00F053EF" w:rsidP="00F053EF">
      <w:pPr>
        <w:spacing w:line="240" w:lineRule="auto"/>
        <w:ind w:firstLine="360"/>
        <w:rPr>
          <w:rFonts w:eastAsia="Times New Roman" w:cs="Times New Roman"/>
          <w:szCs w:val="24"/>
          <w:lang w:eastAsia="ru-RU"/>
        </w:rPr>
      </w:pPr>
      <w:r w:rsidRPr="00F053EF">
        <w:rPr>
          <w:rFonts w:eastAsia="Times New Roman" w:cs="Times New Roman"/>
          <w:szCs w:val="24"/>
          <w:lang w:eastAsia="ru-RU"/>
        </w:rPr>
        <w:t>Основные задачи:</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1) развитие познавательного и этнотуризма на территории Глазова и Глазовского района, что предполагает организацию туров исторической, культурной и этнографической направленности. Рынок познавательного и этнотуризма не зависит от возрастной принадлежности туристов, а только от круга их интересов. Это позволяет создать огромное разнообразие экскурсионных программ;</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2) развитие образовательного направления для учащихся и студентов, т.е. взаимосвязь экскурсионного материала с темами учебных программ по предметам: история Отечества, обществознание, краеведение, география, биология, литература;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3) сохранение культурно-исторического наследия удмуртов и других народов путем воссоздания мифологии, древних обычаев и обрядов;</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szCs w:val="24"/>
          <w:lang w:eastAsia="ru-RU"/>
        </w:rPr>
        <w:t xml:space="preserve">4) строительство Дома Хозяина воды и создание в нем реального и мифического околоводного и водного пространств; </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color w:val="000000"/>
          <w:szCs w:val="24"/>
          <w:lang w:eastAsia="ru-RU"/>
        </w:rPr>
        <w:t>5) создание туристической инфраструктуры. Это гостевые дома, предприятия общественного питания, а также туристско-информационный центр, специальные указатели (например стенды, показывающие расположение объектов туристического показа на данной территории, карты-схемы достопримечательностей и средств инфраструктуры);</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color w:val="000000"/>
          <w:szCs w:val="24"/>
          <w:lang w:eastAsia="ru-RU"/>
        </w:rPr>
        <w:t>7) создание птицефермы и контактного зоопарка;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8) организация и обеспечение здорового, активного отдыха населения;</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9) сохранение природного потенциала района;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10) информационно-просветительская деятельность, развитие знаний населения о природе, культуре удмуртского народа и других национальностей, проживающих на территории Глазова и Глазовского района;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11) патриотическое воспитание молодежи, которое закладывает в них уважительное отношение к своей малой родине;</w:t>
      </w:r>
    </w:p>
    <w:p w:rsidR="00F053EF" w:rsidRPr="00F053EF" w:rsidRDefault="00F053EF" w:rsidP="00F053EF">
      <w:pPr>
        <w:spacing w:line="240" w:lineRule="auto"/>
        <w:ind w:firstLine="360"/>
        <w:jc w:val="both"/>
        <w:rPr>
          <w:rFonts w:eastAsia="Times New Roman" w:cs="Times New Roman"/>
          <w:i/>
          <w:sz w:val="22"/>
          <w:szCs w:val="24"/>
          <w:lang w:eastAsia="ru-RU"/>
        </w:rPr>
      </w:pPr>
      <w:r w:rsidRPr="00F053EF">
        <w:rPr>
          <w:rFonts w:eastAsia="Times New Roman" w:cs="Times New Roman"/>
          <w:szCs w:val="24"/>
          <w:lang w:eastAsia="ru-RU"/>
        </w:rPr>
        <w:t>12) формирование этнокультурной толерантности в местном сообществе на фоне многонационального состава населения деревни;</w:t>
      </w:r>
    </w:p>
    <w:p w:rsidR="00F053EF" w:rsidRPr="00F053EF" w:rsidRDefault="00F053EF" w:rsidP="00F053EF">
      <w:pPr>
        <w:spacing w:line="240" w:lineRule="auto"/>
        <w:ind w:left="720"/>
        <w:contextualSpacing/>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 w:val="22"/>
          <w:szCs w:val="24"/>
          <w:lang w:eastAsia="ru-RU"/>
        </w:rPr>
      </w:pPr>
      <w:r w:rsidRPr="00F053EF">
        <w:rPr>
          <w:rFonts w:eastAsia="Times New Roman" w:cs="Times New Roman"/>
          <w:b/>
          <w:i/>
          <w:szCs w:val="28"/>
          <w:lang w:eastAsia="ru-RU"/>
        </w:rPr>
        <w:t>Проект «Кузница счастья» (с.Парзи)</w:t>
      </w:r>
    </w:p>
    <w:p w:rsidR="00F053EF" w:rsidRPr="00F053EF" w:rsidRDefault="00F053EF" w:rsidP="00F053EF">
      <w:pPr>
        <w:spacing w:line="240" w:lineRule="auto"/>
        <w:ind w:firstLine="426"/>
        <w:contextualSpacing/>
        <w:jc w:val="both"/>
        <w:rPr>
          <w:rFonts w:eastAsia="Times New Roman" w:cs="Times New Roman"/>
          <w:i/>
          <w:sz w:val="22"/>
          <w:szCs w:val="24"/>
          <w:lang w:eastAsia="ru-RU"/>
        </w:rPr>
      </w:pPr>
      <w:r w:rsidRPr="00F053EF">
        <w:rPr>
          <w:rFonts w:eastAsia="Times New Roman" w:cs="Times New Roman"/>
          <w:szCs w:val="28"/>
          <w:lang w:eastAsia="ru-RU"/>
        </w:rPr>
        <w:t>В результате реализации программы в центре села Парзи, на территории культурно - досугового центра  будет построена обрядовая площадка для молодожёнов г.Глазова и Глазовского района (построены резные ворота, мост, кузница, колодец, качели). Куда они смогут отправиться после бракосочетания, где с ними проведут интересную развлекательную программу с народными обычаями и традициями. Тем самым мы надеемся ещё больше укрепить брачный союз новобрачных</w:t>
      </w: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b/>
          <w:szCs w:val="24"/>
          <w:lang w:eastAsia="ru-RU"/>
        </w:rPr>
      </w:pPr>
      <w:r w:rsidRPr="00F053EF">
        <w:rPr>
          <w:rFonts w:eastAsia="Times New Roman" w:cs="Times New Roman"/>
          <w:b/>
          <w:szCs w:val="24"/>
          <w:lang w:eastAsia="ru-RU"/>
        </w:rPr>
        <w:t>Повышение конкурентоспособности туристского продукта посредством развития въездного и внутреннего туризма, формирования привлекательного образа Глазовского района на туристском рынке обеспечивается посредством:</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организации работы Совета по развитию туризма в Глазовском районе;</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 исследования и социологические опросы, разработку статистических и информационно-аналитических материалов в сфере туризма;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-организацию и проведение на территории области туристских событийных мероприятий, инфотуров, социальных туров и экскурсий;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-разработку и издание рекламно-информационной продукции;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-проведение регионального профессионального конкурса в сфере туризма.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Мероприятие направлено на достижение показателя подпрограммы - увеличение туристского потока на территорию Глазовского района. В ходе его реализации будут достигнуты следующие результаты: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привлекательность Глазовского района как территории, благоприятной для туризма и отдыха, обеспечение интереса к Глазовскому району как к туристскому направлению;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доступность к туристской информации о Глазовском районе - информационное обеспечение туристов, пребывающих на территории Глазовского района: развитие комфортной среды пребывания и атмосферы гостеприимства;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рост туристских потоков внутреннего и въездного туризма на территорию Глазовского района, улучшение качества приема и обслуживания в соответствии с распространенными международными стандартами.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ab/>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053EF" w:rsidRPr="00F053EF" w:rsidRDefault="00F053EF" w:rsidP="00F053EF">
      <w:pPr>
        <w:spacing w:line="240" w:lineRule="auto"/>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2.6. Меры муниципального регулирования</w:t>
      </w:r>
    </w:p>
    <w:p w:rsidR="00F053EF" w:rsidRPr="00F053EF" w:rsidRDefault="00F053EF" w:rsidP="00F053EF">
      <w:pPr>
        <w:spacing w:after="200"/>
        <w:ind w:firstLine="426"/>
        <w:contextualSpacing/>
        <w:jc w:val="both"/>
        <w:rPr>
          <w:rFonts w:eastAsia="Times New Roman" w:cs="Times New Roman"/>
          <w:color w:val="000000"/>
          <w:szCs w:val="24"/>
          <w:lang w:eastAsia="ru-RU"/>
        </w:rPr>
      </w:pPr>
      <w:r w:rsidRPr="00F053EF">
        <w:rPr>
          <w:rFonts w:eastAsia="Times New Roman" w:cs="Times New Roman"/>
          <w:color w:val="000000"/>
          <w:szCs w:val="24"/>
          <w:lang w:eastAsia="ru-RU"/>
        </w:rPr>
        <w:t>Не предусмотрены</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2.7. Прогноз сводных показателей муниципальных заданий самоуправления, организациями и гражданами</w:t>
      </w:r>
    </w:p>
    <w:p w:rsidR="00F053EF" w:rsidRPr="00F053EF" w:rsidRDefault="00F053EF" w:rsidP="00F053EF">
      <w:pPr>
        <w:spacing w:after="200"/>
        <w:ind w:firstLine="426"/>
        <w:contextualSpacing/>
        <w:jc w:val="both"/>
        <w:rPr>
          <w:rFonts w:eastAsia="Times New Roman" w:cs="Times New Roman"/>
          <w:color w:val="000000"/>
          <w:szCs w:val="24"/>
          <w:lang w:eastAsia="ru-RU"/>
        </w:rPr>
      </w:pPr>
      <w:r w:rsidRPr="00F053EF">
        <w:rPr>
          <w:rFonts w:eastAsia="Times New Roman" w:cs="Times New Roman"/>
          <w:color w:val="000000"/>
          <w:szCs w:val="24"/>
          <w:lang w:eastAsia="ru-RU"/>
        </w:rPr>
        <w:t>Не предусмотрен</w:t>
      </w:r>
    </w:p>
    <w:p w:rsidR="00F053EF" w:rsidRPr="00F053EF" w:rsidRDefault="00F053EF" w:rsidP="00F053EF">
      <w:pPr>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2.8. Взаимодействие с органами государственной власти и местного самоуправления, организациями и гражданами</w:t>
      </w:r>
    </w:p>
    <w:p w:rsidR="00F053EF" w:rsidRPr="00F053EF" w:rsidRDefault="00F053EF" w:rsidP="00F053EF">
      <w:pPr>
        <w:ind w:firstLine="426"/>
        <w:jc w:val="both"/>
        <w:rPr>
          <w:rFonts w:eastAsia="Times New Roman" w:cs="Times New Roman"/>
          <w:szCs w:val="24"/>
          <w:lang w:eastAsia="ru-RU"/>
        </w:rPr>
      </w:pPr>
      <w:r w:rsidRPr="00F053EF">
        <w:rPr>
          <w:rFonts w:eastAsia="Times New Roman" w:cs="Times New Roman"/>
          <w:szCs w:val="24"/>
          <w:lang w:eastAsia="ru-RU"/>
        </w:rPr>
        <w:t>В рамках республиканской целевой программы «Развитие внутреннего и въездного туризма в Удмуртской Республике (2012-2018 годы)», утвержденной постановлением Правительства Удмуртской Республики от 4 июня 2012 года № 237 предполагается  осуществлять:</w:t>
      </w:r>
    </w:p>
    <w:p w:rsidR="00F053EF" w:rsidRPr="00F053EF" w:rsidRDefault="00F053EF" w:rsidP="00F053EF">
      <w:pPr>
        <w:ind w:firstLine="426"/>
        <w:jc w:val="both"/>
        <w:rPr>
          <w:rFonts w:eastAsia="Times New Roman" w:cs="Times New Roman"/>
          <w:szCs w:val="24"/>
          <w:lang w:eastAsia="ru-RU"/>
        </w:rPr>
      </w:pPr>
      <w:r w:rsidRPr="00F053EF">
        <w:rPr>
          <w:rFonts w:eastAsia="Times New Roman" w:cs="Times New Roman"/>
          <w:szCs w:val="24"/>
          <w:lang w:eastAsia="ru-RU"/>
        </w:rPr>
        <w:t>- содействие развитию современных высокоэффективных и  конкурентоспособных туристических объектов на территории Удмуртской Республики и финансовая поддержка туристических проектов.</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В рамках подпрограммы осуществляется взаимодействие:</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 xml:space="preserve">- с муниципальными учреждениями культуры Глазовского района: МУК «Центр развития культуры Глазовского района»,  </w:t>
      </w:r>
      <w:r w:rsidRPr="00F053EF">
        <w:rPr>
          <w:rFonts w:eastAsia="Times New Roman" w:cs="Times New Roman"/>
          <w:bCs/>
          <w:color w:val="000000"/>
          <w:szCs w:val="24"/>
          <w:lang w:eastAsia="ru-RU"/>
        </w:rPr>
        <w:t>МУК «Глазовский историко-культурный музейный комплекс»</w:t>
      </w:r>
      <w:r w:rsidRPr="00F053EF">
        <w:rPr>
          <w:rFonts w:eastAsia="Times New Roman" w:cs="Times New Roman"/>
          <w:szCs w:val="24"/>
          <w:lang w:eastAsia="ru-RU"/>
        </w:rPr>
        <w:t>.</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Предполагается взаимодействие с индивидуальными предпринимателями и бизнесом всех форм собственности.</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Все заинтересованные субъекты туристической деятельности входят в состав Совета по развитию туризма в Глазовском районе.</w:t>
      </w:r>
    </w:p>
    <w:p w:rsidR="00F053EF" w:rsidRPr="00F053EF" w:rsidRDefault="00F053EF" w:rsidP="00F053EF">
      <w:pPr>
        <w:spacing w:line="23" w:lineRule="atLeast"/>
        <w:ind w:firstLine="426"/>
        <w:jc w:val="both"/>
        <w:rPr>
          <w:rFonts w:eastAsia="Times New Roman" w:cs="Times New Roman"/>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 xml:space="preserve">2.9. Ресурсное обеспечение </w:t>
      </w:r>
    </w:p>
    <w:p w:rsidR="00F053EF" w:rsidRPr="00F053EF" w:rsidRDefault="00F053EF" w:rsidP="00F053EF">
      <w:pPr>
        <w:keepNext/>
        <w:shd w:val="clear" w:color="auto" w:fill="FFFFFF"/>
        <w:ind w:right="-1" w:firstLine="709"/>
        <w:jc w:val="both"/>
        <w:rPr>
          <w:rFonts w:eastAsia="Times New Roman" w:cs="Times New Roman"/>
          <w:szCs w:val="24"/>
          <w:lang w:eastAsia="ru-RU"/>
        </w:rPr>
      </w:pPr>
      <w:r w:rsidRPr="00F053EF">
        <w:rPr>
          <w:rFonts w:eastAsia="Times New Roman" w:cs="Times New Roman"/>
          <w:szCs w:val="24"/>
          <w:lang w:eastAsia="ru-RU"/>
        </w:rPr>
        <w:t xml:space="preserve">Источниками ресурсного обеспечения подпрограммы являются средства бюджета муниципального образования «Глазовский район». </w:t>
      </w:r>
    </w:p>
    <w:p w:rsidR="00F053EF" w:rsidRPr="00F053EF" w:rsidRDefault="00F053EF" w:rsidP="00F053EF">
      <w:pPr>
        <w:shd w:val="clear" w:color="auto" w:fill="FFFFFF"/>
        <w:ind w:firstLine="709"/>
        <w:contextualSpacing/>
        <w:jc w:val="both"/>
        <w:rPr>
          <w:rFonts w:eastAsia="Calibri" w:cs="Times New Roman"/>
          <w:szCs w:val="20"/>
          <w:lang w:eastAsia="ru-RU"/>
        </w:rPr>
      </w:pPr>
      <w:r w:rsidRPr="00F053EF">
        <w:rPr>
          <w:rFonts w:eastAsia="Calibri" w:cs="Times New Roman"/>
          <w:szCs w:val="20"/>
          <w:lang w:eastAsia="ru-RU"/>
        </w:rPr>
        <w:t xml:space="preserve">В качестве дополнительных источников финансирования мероприятий подпрограммы (программ (проектов)) могут быть субсидии, полученные  некоммерческими организациями, осуществляющими деятельность на территории Глазовского района, по итогам конкурсного отбора социально ориентированных некоммерческих организаций для предоставления субсидий из бюджета Удмуртской </w:t>
      </w:r>
      <w:r w:rsidRPr="00F053EF">
        <w:rPr>
          <w:rFonts w:eastAsia="Calibri" w:cs="Times New Roman"/>
          <w:szCs w:val="20"/>
          <w:lang w:eastAsia="ru-RU"/>
        </w:rPr>
        <w:lastRenderedPageBreak/>
        <w:t xml:space="preserve">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A38C1" w:rsidRDefault="00F053EF" w:rsidP="00F053EF">
      <w:pPr>
        <w:keepNext/>
        <w:shd w:val="clear" w:color="auto" w:fill="FFFFFF"/>
        <w:spacing w:line="312" w:lineRule="auto"/>
        <w:ind w:right="-1"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color w:val="FF0000"/>
          <w:szCs w:val="24"/>
          <w:lang w:eastAsia="ru-RU"/>
        </w:rPr>
        <w:t>3984,0</w:t>
      </w:r>
      <w:r w:rsidRPr="00FA38C1">
        <w:rPr>
          <w:rFonts w:eastAsia="Times New Roman" w:cs="Times New Roman"/>
          <w:color w:val="FF0000"/>
          <w:szCs w:val="24"/>
          <w:lang w:eastAsia="ru-RU"/>
        </w:rPr>
        <w:t xml:space="preserve"> тыс. рублей. 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в разрезе источников </w:t>
      </w:r>
      <w:r w:rsidRPr="00FA38C1">
        <w:rPr>
          <w:rFonts w:eastAsia="Times New Roman" w:cs="Times New Roman"/>
          <w:color w:val="FF0000"/>
          <w:szCs w:val="24"/>
          <w:lang w:eastAsia="ru-RU"/>
        </w:rPr>
        <w:t>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951"/>
        <w:gridCol w:w="1852"/>
        <w:gridCol w:w="1852"/>
      </w:tblGrid>
      <w:tr w:rsidR="003D5137" w:rsidRPr="00FA38C1" w:rsidTr="00756931">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bCs/>
                <w:color w:val="FF0000"/>
                <w:sz w:val="20"/>
                <w:szCs w:val="20"/>
                <w:lang w:eastAsia="ru-RU"/>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 том числе:</w:t>
            </w:r>
          </w:p>
        </w:tc>
      </w:tr>
      <w:tr w:rsidR="003D5137" w:rsidRPr="00FA38C1" w:rsidTr="00756931">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Субсидий из бюджета Удмуртской Республики</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2017</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Cs w:val="24"/>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2018</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2019</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2020</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Cs w:val="24"/>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Итого за 2015-2020 годы</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3984,0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3944,0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bl>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2.10. Риски и меры по управлению рисками</w:t>
      </w:r>
    </w:p>
    <w:p w:rsidR="00F053EF" w:rsidRPr="00F053EF" w:rsidRDefault="00F053EF" w:rsidP="00376E01">
      <w:pPr>
        <w:numPr>
          <w:ilvl w:val="0"/>
          <w:numId w:val="21"/>
        </w:numPr>
        <w:shd w:val="clear" w:color="auto" w:fill="FFFFFF"/>
        <w:tabs>
          <w:tab w:val="left" w:pos="1134"/>
        </w:tabs>
        <w:spacing w:line="240" w:lineRule="auto"/>
        <w:ind w:right="-2" w:firstLine="709"/>
        <w:contextualSpacing/>
        <w:jc w:val="both"/>
        <w:rPr>
          <w:rFonts w:eastAsia="Times New Roman" w:cs="Times New Roman"/>
          <w:szCs w:val="24"/>
          <w:lang w:eastAsia="ru-RU"/>
        </w:rPr>
      </w:pPr>
      <w:r w:rsidRPr="00F053EF">
        <w:rPr>
          <w:rFonts w:eastAsia="Times New Roman" w:cs="Times New Roman"/>
          <w:szCs w:val="24"/>
          <w:lang w:eastAsia="ru-RU"/>
        </w:rPr>
        <w:t>Организационно-управленческие риски</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Для минимизации рисков в целях управления программой будет образована Совет по развитию туризма в Глазовском районе </w:t>
      </w:r>
    </w:p>
    <w:p w:rsidR="00F053EF" w:rsidRPr="00F053EF" w:rsidRDefault="00F053EF" w:rsidP="00376E01">
      <w:pPr>
        <w:keepNext/>
        <w:numPr>
          <w:ilvl w:val="0"/>
          <w:numId w:val="21"/>
        </w:numPr>
        <w:shd w:val="clear" w:color="auto" w:fill="FFFFFF"/>
        <w:tabs>
          <w:tab w:val="left" w:pos="1134"/>
        </w:tabs>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 xml:space="preserve">Финансовые риски </w:t>
      </w:r>
    </w:p>
    <w:p w:rsidR="00F053EF" w:rsidRPr="00F053EF" w:rsidRDefault="00F053EF" w:rsidP="00F053EF">
      <w:pPr>
        <w:shd w:val="clear" w:color="auto" w:fill="FFFFFF"/>
        <w:tabs>
          <w:tab w:val="left" w:pos="1134"/>
        </w:tabs>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Для управления риском:</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szCs w:val="24"/>
          <w:lang w:eastAsia="ru-RU"/>
        </w:rPr>
      </w:pPr>
      <w:r w:rsidRPr="00F053EF">
        <w:rPr>
          <w:rFonts w:eastAsia="Times New Roman" w:cs="Times New Roman"/>
          <w:szCs w:val="24"/>
          <w:lang w:eastAsia="ru-RU"/>
        </w:rPr>
        <w:t>требуемые объемы бюджетного финансирования обосновываются в рамках бюджетного цикла.</w:t>
      </w:r>
    </w:p>
    <w:p w:rsidR="00F053EF" w:rsidRPr="00F053EF" w:rsidRDefault="00F053EF" w:rsidP="00376E01">
      <w:pPr>
        <w:keepNext/>
        <w:numPr>
          <w:ilvl w:val="0"/>
          <w:numId w:val="21"/>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szCs w:val="24"/>
          <w:lang w:eastAsia="ru-RU"/>
        </w:rPr>
        <w:t>Кадровые риски</w:t>
      </w:r>
    </w:p>
    <w:p w:rsidR="00F053EF" w:rsidRPr="00F053EF" w:rsidRDefault="00F053EF" w:rsidP="00F053EF">
      <w:pPr>
        <w:ind w:firstLine="708"/>
        <w:contextualSpacing/>
        <w:jc w:val="both"/>
        <w:rPr>
          <w:rFonts w:eastAsia="Times New Roman" w:cs="Times New Roman"/>
          <w:szCs w:val="24"/>
          <w:lang w:eastAsia="ru-RU"/>
        </w:rPr>
      </w:pPr>
      <w:r w:rsidRPr="00F053EF">
        <w:rPr>
          <w:rFonts w:eastAsia="Times New Roman" w:cs="Times New Roman"/>
          <w:szCs w:val="24"/>
          <w:lang w:eastAsia="ru-RU"/>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задействованных в реализации туристического продукта. </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2.11. Конечные результаты и оценка эффективности</w:t>
      </w:r>
    </w:p>
    <w:p w:rsidR="00F053EF" w:rsidRPr="00F053EF" w:rsidRDefault="00F053EF" w:rsidP="00F053EF">
      <w:pPr>
        <w:spacing w:line="240" w:lineRule="auto"/>
        <w:jc w:val="both"/>
        <w:textAlignment w:val="baseline"/>
        <w:rPr>
          <w:rFonts w:eastAsia="Times New Roman" w:cs="Times New Roman"/>
          <w:szCs w:val="24"/>
          <w:lang w:eastAsia="ru-RU"/>
        </w:rPr>
      </w:pPr>
      <w:r w:rsidRPr="00F053EF">
        <w:rPr>
          <w:rFonts w:eastAsia="Times New Roman" w:cs="Times New Roman"/>
          <w:szCs w:val="24"/>
          <w:lang w:eastAsia="ru-RU"/>
        </w:rPr>
        <w:t xml:space="preserve">        К 2021 году в случае реализации мероприятий, предусмотренных подпрограммой, ожидаются следующие конечные результаты</w:t>
      </w:r>
    </w:p>
    <w:p w:rsidR="00F053EF" w:rsidRPr="00F053EF" w:rsidRDefault="00F053EF" w:rsidP="00376E01">
      <w:pPr>
        <w:numPr>
          <w:ilvl w:val="0"/>
          <w:numId w:val="23"/>
        </w:numPr>
        <w:spacing w:line="23" w:lineRule="atLeast"/>
        <w:jc w:val="both"/>
        <w:textAlignment w:val="baseline"/>
        <w:rPr>
          <w:rFonts w:eastAsia="Times New Roman" w:cs="Times New Roman"/>
          <w:szCs w:val="24"/>
          <w:lang w:eastAsia="ru-RU"/>
        </w:rPr>
      </w:pPr>
      <w:r w:rsidRPr="00F053EF">
        <w:rPr>
          <w:rFonts w:eastAsia="Times New Roman" w:cs="Times New Roman"/>
          <w:szCs w:val="24"/>
          <w:lang w:eastAsia="ru-RU"/>
        </w:rPr>
        <w:t>Увеличение внебюджетных финансовых средств за счет оказания туристических услуг 67,0 т.р.</w:t>
      </w:r>
    </w:p>
    <w:p w:rsidR="00F053EF" w:rsidRPr="00FA38C1" w:rsidRDefault="00F053EF" w:rsidP="00376E01">
      <w:pPr>
        <w:numPr>
          <w:ilvl w:val="0"/>
          <w:numId w:val="23"/>
        </w:numPr>
        <w:spacing w:line="23" w:lineRule="atLeast"/>
        <w:jc w:val="both"/>
        <w:textAlignment w:val="baseline"/>
        <w:rPr>
          <w:rFonts w:eastAsia="Times New Roman" w:cs="Times New Roman"/>
          <w:szCs w:val="24"/>
          <w:lang w:eastAsia="ru-RU"/>
        </w:rPr>
        <w:sectPr w:rsidR="00F053EF" w:rsidRPr="00FA38C1" w:rsidSect="00CB2186">
          <w:pgSz w:w="11906" w:h="16838"/>
          <w:pgMar w:top="719" w:right="850" w:bottom="719" w:left="1701" w:header="708" w:footer="708" w:gutter="0"/>
          <w:cols w:space="708"/>
          <w:docGrid w:linePitch="360"/>
        </w:sectPr>
      </w:pPr>
      <w:r w:rsidRPr="00F053EF">
        <w:rPr>
          <w:rFonts w:eastAsia="Times New Roman" w:cs="Times New Roman"/>
          <w:szCs w:val="24"/>
          <w:lang w:eastAsia="ru-RU"/>
        </w:rPr>
        <w:t>Увеличение объема внутреннего турис</w:t>
      </w:r>
      <w:r w:rsidR="00FA38C1">
        <w:rPr>
          <w:rFonts w:eastAsia="Times New Roman" w:cs="Times New Roman"/>
          <w:szCs w:val="24"/>
          <w:lang w:eastAsia="ru-RU"/>
        </w:rPr>
        <w:t>тского потока 6,4 тысяч человек.</w:t>
      </w:r>
    </w:p>
    <w:p w:rsidR="00F053EF" w:rsidRPr="00F053EF" w:rsidRDefault="00FA38C1" w:rsidP="00FA38C1">
      <w:pPr>
        <w:jc w:val="center"/>
        <w:rPr>
          <w:rFonts w:eastAsia="Times New Roman" w:cs="Times New Roman"/>
          <w:b/>
          <w:color w:val="C00000"/>
          <w:szCs w:val="24"/>
          <w:lang w:eastAsia="ru-RU"/>
        </w:rPr>
      </w:pPr>
      <w:r>
        <w:rPr>
          <w:rFonts w:eastAsia="Times New Roman" w:cs="Times New Roman"/>
          <w:b/>
          <w:color w:val="C00000"/>
          <w:szCs w:val="24"/>
          <w:lang w:eastAsia="ru-RU"/>
        </w:rPr>
        <w:lastRenderedPageBreak/>
        <w:t xml:space="preserve">                                                                                                                                                                                                 </w:t>
      </w:r>
      <w:r w:rsidR="00F053EF" w:rsidRPr="00F053EF">
        <w:rPr>
          <w:rFonts w:eastAsia="Times New Roman" w:cs="Times New Roman"/>
          <w:b/>
          <w:color w:val="C00000"/>
          <w:szCs w:val="24"/>
          <w:lang w:eastAsia="ru-RU"/>
        </w:rPr>
        <w:t>Приложение 2</w:t>
      </w:r>
    </w:p>
    <w:p w:rsidR="00F053EF" w:rsidRPr="00F053EF" w:rsidRDefault="00F053EF" w:rsidP="00F053EF">
      <w:pPr>
        <w:jc w:val="right"/>
        <w:rPr>
          <w:rFonts w:eastAsia="Times New Roman" w:cs="Times New Roman"/>
          <w:b/>
          <w:color w:val="C00000"/>
          <w:szCs w:val="24"/>
          <w:lang w:eastAsia="ru-RU"/>
        </w:rPr>
      </w:pPr>
      <w:r w:rsidRPr="00F053EF">
        <w:rPr>
          <w:rFonts w:eastAsia="Times New Roman" w:cs="Times New Roman"/>
          <w:b/>
          <w:color w:val="C00000"/>
          <w:szCs w:val="24"/>
          <w:lang w:eastAsia="ru-RU"/>
        </w:rPr>
        <w:t xml:space="preserve"> к  Муниципальной программе муниципального образования</w:t>
      </w:r>
    </w:p>
    <w:p w:rsidR="00F053EF" w:rsidRPr="00F053EF" w:rsidRDefault="00F053EF" w:rsidP="00F053EF">
      <w:pPr>
        <w:jc w:val="right"/>
        <w:rPr>
          <w:rFonts w:eastAsia="Times New Roman" w:cs="Times New Roman"/>
          <w:b/>
          <w:color w:val="C00000"/>
          <w:szCs w:val="24"/>
          <w:lang w:eastAsia="ru-RU"/>
        </w:rPr>
      </w:pPr>
      <w:r w:rsidRPr="00F053EF">
        <w:rPr>
          <w:rFonts w:eastAsia="Times New Roman" w:cs="Times New Roman"/>
          <w:b/>
          <w:color w:val="C00000"/>
          <w:szCs w:val="24"/>
          <w:lang w:eastAsia="ru-RU"/>
        </w:rPr>
        <w:t xml:space="preserve"> «Глазовский район»</w:t>
      </w:r>
    </w:p>
    <w:p w:rsidR="00F053EF" w:rsidRPr="00F053EF" w:rsidRDefault="00F053EF" w:rsidP="00F053EF">
      <w:pPr>
        <w:spacing w:line="240" w:lineRule="auto"/>
        <w:jc w:val="right"/>
        <w:rPr>
          <w:rFonts w:eastAsia="Times New Roman" w:cs="Times New Roman"/>
          <w:b/>
          <w:color w:val="C00000"/>
          <w:szCs w:val="24"/>
          <w:lang w:eastAsia="ru-RU"/>
        </w:rPr>
      </w:pPr>
      <w:r w:rsidRPr="00F053EF">
        <w:rPr>
          <w:rFonts w:eastAsia="Times New Roman" w:cs="Times New Roman"/>
          <w:b/>
          <w:color w:val="C00000"/>
          <w:szCs w:val="24"/>
          <w:lang w:eastAsia="ru-RU"/>
        </w:rPr>
        <w:t>«Развитие культуры на 2015-2020 год»</w:t>
      </w:r>
    </w:p>
    <w:p w:rsidR="00F053EF" w:rsidRPr="00F053EF" w:rsidRDefault="00F053EF" w:rsidP="00F053EF">
      <w:pPr>
        <w:spacing w:line="240" w:lineRule="auto"/>
        <w:rPr>
          <w:rFonts w:eastAsia="Times New Roman" w:cs="Times New Roman"/>
          <w:sz w:val="22"/>
          <w:lang w:eastAsia="ru-RU"/>
        </w:rPr>
      </w:pPr>
    </w:p>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Перечень основных мероприятий муниципальной программы</w:t>
      </w:r>
    </w:p>
    <w:p w:rsidR="00F053EF" w:rsidRPr="00F053EF" w:rsidRDefault="00F053EF" w:rsidP="00F053EF">
      <w:pPr>
        <w:spacing w:line="240" w:lineRule="auto"/>
        <w:rPr>
          <w:rFonts w:eastAsia="Times New Roman" w:cs="Times New Roman"/>
          <w:sz w:val="22"/>
          <w:lang w:eastAsia="ru-RU"/>
        </w:rPr>
      </w:pPr>
    </w:p>
    <w:tbl>
      <w:tblPr>
        <w:tblW w:w="14425" w:type="dxa"/>
        <w:tblInd w:w="93" w:type="dxa"/>
        <w:tblLayout w:type="fixed"/>
        <w:tblLook w:val="00A0" w:firstRow="1" w:lastRow="0" w:firstColumn="1" w:lastColumn="0" w:noHBand="0" w:noVBand="0"/>
      </w:tblPr>
      <w:tblGrid>
        <w:gridCol w:w="507"/>
        <w:gridCol w:w="460"/>
        <w:gridCol w:w="507"/>
        <w:gridCol w:w="881"/>
        <w:gridCol w:w="3060"/>
        <w:gridCol w:w="2160"/>
        <w:gridCol w:w="1455"/>
        <w:gridCol w:w="3885"/>
        <w:gridCol w:w="1475"/>
        <w:gridCol w:w="35"/>
      </w:tblGrid>
      <w:tr w:rsidR="00F053EF" w:rsidRPr="00F053EF" w:rsidTr="00CB2186">
        <w:trPr>
          <w:gridAfter w:val="1"/>
          <w:wAfter w:w="35" w:type="dxa"/>
          <w:trHeight w:val="843"/>
        </w:trPr>
        <w:tc>
          <w:tcPr>
            <w:tcW w:w="2355" w:type="dxa"/>
            <w:gridSpan w:val="4"/>
            <w:tcBorders>
              <w:top w:val="single" w:sz="8" w:space="0" w:color="auto"/>
              <w:left w:val="single" w:sz="8" w:space="0" w:color="auto"/>
              <w:bottom w:val="single" w:sz="4"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Код аналитической программной классификации</w:t>
            </w:r>
          </w:p>
        </w:tc>
        <w:tc>
          <w:tcPr>
            <w:tcW w:w="30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Наименование подпрограммы, основного мероприятия, мероприятия</w:t>
            </w:r>
          </w:p>
        </w:tc>
        <w:tc>
          <w:tcPr>
            <w:tcW w:w="21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Ответственный исполнитель, соисполнители </w:t>
            </w:r>
          </w:p>
        </w:tc>
        <w:tc>
          <w:tcPr>
            <w:tcW w:w="1455"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Срок выполнения</w:t>
            </w:r>
          </w:p>
        </w:tc>
        <w:tc>
          <w:tcPr>
            <w:tcW w:w="3885" w:type="dxa"/>
            <w:vMerge w:val="restart"/>
            <w:tcBorders>
              <w:top w:val="single" w:sz="4"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Ожидаемый непосредственный результат</w:t>
            </w:r>
          </w:p>
        </w:tc>
        <w:tc>
          <w:tcPr>
            <w:tcW w:w="1475" w:type="dxa"/>
            <w:vMerge w:val="restart"/>
            <w:tcBorders>
              <w:top w:val="single" w:sz="4" w:space="0" w:color="auto"/>
              <w:left w:val="single" w:sz="4" w:space="0" w:color="auto"/>
              <w:bottom w:val="single" w:sz="8" w:space="0" w:color="000000"/>
              <w:right w:val="single" w:sz="8" w:space="0" w:color="auto"/>
            </w:tcBorders>
            <w:vAlign w:val="center"/>
          </w:tcPr>
          <w:p w:rsidR="00F053EF" w:rsidRPr="00F053EF" w:rsidRDefault="00F053EF" w:rsidP="00F053EF">
            <w:pPr>
              <w:spacing w:line="240" w:lineRule="auto"/>
              <w:rPr>
                <w:rFonts w:eastAsia="Times New Roman" w:cs="Times New Roman"/>
                <w:i/>
                <w:color w:val="FF0000"/>
                <w:sz w:val="22"/>
                <w:lang w:eastAsia="ru-RU"/>
              </w:rPr>
            </w:pPr>
            <w:r w:rsidRPr="00F053EF">
              <w:rPr>
                <w:rFonts w:eastAsia="Times New Roman" w:cs="Times New Roman"/>
                <w:i/>
                <w:color w:val="FF0000"/>
                <w:sz w:val="22"/>
                <w:lang w:eastAsia="ru-RU"/>
              </w:rPr>
              <w:t>Взаимосвязь с целевыми показателями (индикаторами)</w:t>
            </w:r>
          </w:p>
          <w:p w:rsidR="00F053EF" w:rsidRPr="00F053EF" w:rsidRDefault="00F053EF" w:rsidP="00F053EF">
            <w:pPr>
              <w:spacing w:before="40" w:after="40" w:line="240" w:lineRule="auto"/>
              <w:jc w:val="center"/>
              <w:rPr>
                <w:rFonts w:eastAsia="Times New Roman" w:cs="Times New Roman"/>
                <w:i/>
                <w:color w:val="FF0000"/>
                <w:sz w:val="22"/>
                <w:lang w:eastAsia="ru-RU"/>
              </w:rPr>
            </w:pPr>
          </w:p>
        </w:tc>
      </w:tr>
      <w:tr w:rsidR="00F053EF" w:rsidRPr="00F053EF" w:rsidTr="00CB2186">
        <w:trPr>
          <w:gridAfter w:val="1"/>
          <w:wAfter w:w="35" w:type="dxa"/>
          <w:trHeight w:val="834"/>
        </w:trPr>
        <w:tc>
          <w:tcPr>
            <w:tcW w:w="507" w:type="dxa"/>
            <w:tcBorders>
              <w:top w:val="nil"/>
              <w:left w:val="single" w:sz="8" w:space="0" w:color="auto"/>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МП</w:t>
            </w:r>
          </w:p>
        </w:tc>
        <w:tc>
          <w:tcPr>
            <w:tcW w:w="460"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Пп</w:t>
            </w:r>
          </w:p>
        </w:tc>
        <w:tc>
          <w:tcPr>
            <w:tcW w:w="507"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ОМ</w:t>
            </w:r>
          </w:p>
        </w:tc>
        <w:tc>
          <w:tcPr>
            <w:tcW w:w="881"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w:t>
            </w:r>
          </w:p>
        </w:tc>
        <w:tc>
          <w:tcPr>
            <w:tcW w:w="30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21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455"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3885"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475" w:type="dxa"/>
            <w:vMerge/>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rPr>
                <w:rFonts w:eastAsia="Times New Roman" w:cs="Times New Roman"/>
                <w:i/>
                <w:color w:val="FF0000"/>
                <w:sz w:val="22"/>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tabs>
                <w:tab w:val="left" w:pos="392"/>
              </w:tabs>
              <w:spacing w:before="40" w:after="40"/>
              <w:rPr>
                <w:rFonts w:eastAsia="Times New Roman" w:cs="Times New Roman"/>
                <w:szCs w:val="24"/>
                <w:lang w:eastAsia="ru-RU"/>
              </w:rPr>
            </w:pPr>
            <w:r w:rsidRPr="00F053EF">
              <w:rPr>
                <w:rFonts w:eastAsia="Times New Roman" w:cs="Times New Roman"/>
                <w:szCs w:val="24"/>
                <w:lang w:eastAsia="ru-RU"/>
              </w:rPr>
              <w:t xml:space="preserve"> Организация библиотечного обслуживания населения</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03.1.01-03.1.10</w:t>
            </w:r>
          </w:p>
          <w:p w:rsidR="00F053EF" w:rsidRPr="00F053EF" w:rsidRDefault="00F053EF" w:rsidP="00F053EF">
            <w:pPr>
              <w:spacing w:before="40" w:after="40" w:line="240" w:lineRule="auto"/>
              <w:rPr>
                <w:rFonts w:eastAsia="Times New Roman" w:cs="Times New Roman"/>
                <w:i/>
                <w:szCs w:val="24"/>
                <w:lang w:eastAsia="ru-RU"/>
              </w:rPr>
            </w:pP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Уплата прочих налогов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w:t>
            </w:r>
            <w:r w:rsidRPr="00F053EF">
              <w:rPr>
                <w:rFonts w:eastAsia="Times New Roman" w:cs="Times New Roman"/>
                <w:bCs/>
                <w:szCs w:val="24"/>
                <w:lang w:eastAsia="ru-RU"/>
              </w:rPr>
              <w:lastRenderedPageBreak/>
              <w:t>библиографическое и информационное обслуживания пользователей библиотеки, 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w:t>
            </w:r>
            <w:r w:rsidRPr="00F053EF">
              <w:rPr>
                <w:rFonts w:eastAsia="Times New Roman" w:cs="Times New Roman"/>
                <w:szCs w:val="24"/>
                <w:lang w:eastAsia="ru-RU"/>
              </w:rPr>
              <w:lastRenderedPageBreak/>
              <w:t>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библиографическое и информационное обслуживание </w:t>
            </w:r>
            <w:r w:rsidRPr="00F053EF">
              <w:rPr>
                <w:rFonts w:eastAsia="Times New Roman" w:cs="Times New Roman"/>
                <w:bCs/>
                <w:szCs w:val="24"/>
                <w:lang w:eastAsia="ru-RU"/>
              </w:rPr>
              <w:lastRenderedPageBreak/>
              <w:t>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w:t>
            </w:r>
            <w:r w:rsidRPr="00F053EF">
              <w:rPr>
                <w:rFonts w:eastAsia="Times New Roman" w:cs="Times New Roman"/>
                <w:szCs w:val="24"/>
                <w:lang w:eastAsia="ru-RU"/>
              </w:rPr>
              <w:lastRenderedPageBreak/>
              <w:t>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Частичная компенсация дополнительных расходов на повышение оплаты </w:t>
            </w:r>
            <w:r w:rsidRPr="00F053EF">
              <w:rPr>
                <w:rFonts w:eastAsia="Times New Roman" w:cs="Times New Roman"/>
                <w:bCs/>
                <w:szCs w:val="24"/>
                <w:lang w:eastAsia="ru-RU"/>
              </w:rPr>
              <w:lastRenderedPageBreak/>
              <w:t>труда работников бюджетной сферы, 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w:t>
            </w:r>
            <w:r w:rsidRPr="00F053EF">
              <w:rPr>
                <w:rFonts w:eastAsia="Times New Roman" w:cs="Times New Roman"/>
                <w:szCs w:val="24"/>
                <w:lang w:eastAsia="ru-RU"/>
              </w:rPr>
              <w:lastRenderedPageBreak/>
              <w:t>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библиографическое и информационное </w:t>
            </w:r>
            <w:r w:rsidRPr="00F053EF">
              <w:rPr>
                <w:rFonts w:eastAsia="Times New Roman" w:cs="Times New Roman"/>
                <w:bCs/>
                <w:szCs w:val="24"/>
                <w:lang w:eastAsia="ru-RU"/>
              </w:rPr>
              <w:lastRenderedPageBreak/>
              <w:t>обслуживания пользователей библиотеки, 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w:t>
            </w:r>
            <w:r w:rsidRPr="00F053EF">
              <w:rPr>
                <w:rFonts w:eastAsia="Times New Roman" w:cs="Times New Roman"/>
                <w:szCs w:val="24"/>
                <w:lang w:eastAsia="ru-RU"/>
              </w:rPr>
              <w:lastRenderedPageBreak/>
              <w:t>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Организация нестационарных пунктов библиотечного обслуживания населения.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Обеспечение доступности библиотечных услуг в малонаселённых пунктах</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03.1.09</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Комплектование библиотечных фондов.</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    - подписка на периодические издания.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экземпляров новых поступлений в библиотечные фонды 160 экз. на 1000 населения</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 8-10 названий периодических изданий на каждую библиотеку</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Проведение библиотечных мероприятий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Проведение ежегодно не менее 1380 мероприятий для продвижения  чтения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w:t>
            </w:r>
          </w:p>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краеведческая конференция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Ежегодное проведение  краеведческой конференции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Неделя детской книги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Продвижение книги в детской и подростковой аудитории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Акция «Летнее чтение»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Приобщение детей к чтению в летнее время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127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Акция «Дни защиты от экологической опасности»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Духовное и нравственное воспитание,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06</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szCs w:val="24"/>
                <w:lang w:eastAsia="ru-RU"/>
              </w:rPr>
              <w:t>Декада права</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Правовое просвещение населения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bCs/>
                <w:szCs w:val="24"/>
                <w:lang w:eastAsia="ru-RU"/>
              </w:rPr>
              <w:t>07</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декада «За здоровый образ жизни»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Формирование здорового образа жизни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Дни информации по профориентации.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Содействие в выборе профессии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Дни финно-угорских литератур</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отдел культуры и молодежной </w:t>
            </w:r>
            <w:r w:rsidRPr="00F053EF">
              <w:rPr>
                <w:rFonts w:eastAsia="Times New Roman" w:cs="Times New Roman"/>
                <w:szCs w:val="24"/>
                <w:lang w:eastAsia="ru-RU"/>
              </w:rPr>
              <w:lastRenderedPageBreak/>
              <w:t>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Популяризация книжной культуры, повышение престижа чтения, </w:t>
            </w:r>
            <w:r w:rsidRPr="00F053EF">
              <w:rPr>
                <w:rFonts w:eastAsia="Times New Roman" w:cs="Times New Roman"/>
                <w:szCs w:val="24"/>
                <w:lang w:eastAsia="ru-RU"/>
              </w:rPr>
              <w:lastRenderedPageBreak/>
              <w:t>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деятельности библиотек-центров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Сохранение и возрождение национальных культур</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создание на базе библиотек клубов общения, любителей книги, семейного чтения;</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оформление тематических выставок, экспозиций;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Реализация целевых библиотечных мероприятий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Целевые мероприятия муниципальной программы «Библиотека-центр деловой информации </w:t>
            </w:r>
            <w:r w:rsidRPr="00F053EF">
              <w:rPr>
                <w:rFonts w:eastAsia="Times New Roman" w:cs="Times New Roman"/>
                <w:szCs w:val="24"/>
                <w:lang w:eastAsia="ru-RU"/>
              </w:rPr>
              <w:lastRenderedPageBreak/>
              <w:t>Глазовского района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В .т.г.</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Правовое воспитание населения Глазовского района</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в 2015 г. мероприятий по подключению общедоступных библиотек РФ к сети интернет и развитие системы библиотечного дела с учетом расшир информ. технологий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Доступ  филиалов к сети Интернет</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Доля компьютеризированных библиотек в общем количестве библиотек-</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100%,</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Доля библиотек, подключенных к сети Интернет в общем количестве библиотек -100%</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03.1.07</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03.1.08</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4</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5</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Выплату денежного </w:t>
            </w:r>
            <w:r w:rsidRPr="00F053EF">
              <w:rPr>
                <w:rFonts w:eastAsia="Times New Roman" w:cs="Times New Roman"/>
                <w:szCs w:val="24"/>
                <w:lang w:eastAsia="ru-RU"/>
              </w:rPr>
              <w:lastRenderedPageBreak/>
              <w:t>Поощрения для работников учреждений культуры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 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r w:rsidRPr="00F053EF">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r w:rsidRPr="00F053EF">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r w:rsidRPr="00F053EF">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r w:rsidRPr="00F053EF">
              <w:t>6</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ind w:right="48"/>
              <w:jc w:val="both"/>
            </w:pPr>
            <w:r w:rsidRPr="00F053EF">
              <w:t>Выплата поощрения лучшим муниципальным учреждениям культуры, находящимся на территориях сельских поселений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7</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color w:val="FF0000"/>
                <w:spacing w:val="-3"/>
                <w:szCs w:val="24"/>
                <w:lang w:eastAsia="ru-RU"/>
              </w:rPr>
            </w:pPr>
            <w:r w:rsidRPr="00F053EF">
              <w:rPr>
                <w:rFonts w:eastAsia="Times New Roman" w:cs="Times New Roman"/>
                <w:bCs/>
                <w:color w:val="FF0000"/>
                <w:spacing w:val="-3"/>
                <w:szCs w:val="24"/>
                <w:lang w:eastAsia="ru-RU"/>
              </w:rPr>
              <w:t>Мероприятия, направленные на  текущий ремонт зданий, сооружений и нежилых помещений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2015-2020</w:t>
            </w:r>
          </w:p>
          <w:p w:rsidR="00F053EF" w:rsidRPr="00F053EF" w:rsidRDefault="00F053EF" w:rsidP="00F053EF">
            <w:pPr>
              <w:spacing w:before="40" w:after="40" w:line="240" w:lineRule="auto"/>
              <w:rPr>
                <w:rFonts w:eastAsia="Times New Roman" w:cs="Times New Roman"/>
                <w:color w:val="FF0000"/>
                <w:szCs w:val="24"/>
                <w:lang w:eastAsia="ru-RU"/>
              </w:rPr>
            </w:pPr>
          </w:p>
          <w:p w:rsidR="00F053EF" w:rsidRPr="00F053EF" w:rsidRDefault="00F053EF" w:rsidP="00F053EF">
            <w:pPr>
              <w:spacing w:before="40" w:after="40" w:line="240" w:lineRule="auto"/>
              <w:rPr>
                <w:rFonts w:eastAsia="Times New Roman" w:cs="Times New Roman"/>
                <w:color w:val="FF0000"/>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Создание безопасных условий работы в учреждениях культуры</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p>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Создание электронных информационных ресурсов.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Обеспечение доступности к электронным ресурсам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03.1.06</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методической помощи филиалам МУК «Глазовская районная ЦБС» в сельских поселениях.</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2015-2020 </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Оказание методической помощи филиалам, внедрение новых форм и методов работы.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Информирование населения об организации оказания библиотечных услуг</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Информирование населения о работе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Внедрение во всех структурных подразделениях МУК «Глазовская районная ЦБС» системы регулярного мониторинга удовлетворенности </w:t>
            </w:r>
            <w:r w:rsidRPr="00F053EF">
              <w:rPr>
                <w:rFonts w:eastAsia="Times New Roman" w:cs="Times New Roman"/>
                <w:bCs/>
                <w:szCs w:val="24"/>
                <w:lang w:eastAsia="ru-RU"/>
              </w:rPr>
              <w:lastRenderedPageBreak/>
              <w:t>потребителей библиотечных услуг их качеством и доступностью.</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Оценка удовлетворённости читателей качеством и доступностью библиотечных услуг</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Полномочия по исполнению публичных обязательств перед физическими лицами, подлежащих исполнению в денежной форме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Укрепление и модернизация материально-технической базы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Доступ всех филиалов к сети Интернет</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03.1.07</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03.1.08</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налогов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налога на имущество</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прочих налогов и сборов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lang w:eastAsia="ru-RU"/>
              </w:rPr>
              <w:t>Организация досуга, предоставление услуг организаций культуры и доступа к музейным фондам</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03.2.01-03.2.13</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Методическая работа в </w:t>
            </w:r>
            <w:r w:rsidRPr="00F053EF">
              <w:rPr>
                <w:rFonts w:eastAsia="Times New Roman" w:cs="Times New Roman"/>
                <w:szCs w:val="24"/>
                <w:lang w:eastAsia="ru-RU"/>
              </w:rPr>
              <w:lastRenderedPageBreak/>
              <w:t>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 Предоставление качественных </w:t>
            </w:r>
            <w:r w:rsidRPr="00F053EF">
              <w:rPr>
                <w:rFonts w:eastAsia="Times New Roman" w:cs="Times New Roman"/>
                <w:szCs w:val="24"/>
                <w:lang w:eastAsia="ru-RU"/>
              </w:rPr>
              <w:lastRenderedPageBreak/>
              <w:t>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«Адамское»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w:t>
            </w:r>
            <w:r w:rsidRPr="00F053EF">
              <w:rPr>
                <w:rFonts w:eastAsia="Times New Roman" w:cs="Times New Roman"/>
                <w:szCs w:val="24"/>
                <w:lang w:eastAsia="ru-RU"/>
              </w:rPr>
              <w:lastRenderedPageBreak/>
              <w:t xml:space="preserve">в сфере культуры 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«Кожильское»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 xml:space="preserve">Организация деятельности клубных учреждений, МО </w:t>
            </w:r>
            <w:r w:rsidRPr="00F053EF">
              <w:lastRenderedPageBreak/>
              <w:t>«Кожильское»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молодежной </w:t>
            </w:r>
            <w:r w:rsidRPr="00F053E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w:t>
            </w:r>
            <w:r w:rsidRPr="00F053EF">
              <w:rPr>
                <w:rFonts w:eastAsia="Times New Roman" w:cs="Times New Roman"/>
                <w:szCs w:val="24"/>
                <w:lang w:eastAsia="ru-RU"/>
              </w:rPr>
              <w:lastRenderedPageBreak/>
              <w:t>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r w:rsidRPr="00F053EF">
              <w:rPr>
                <w:rFonts w:eastAsia="Times New Roman" w:cs="Times New Roman"/>
                <w:szCs w:val="24"/>
                <w:lang w:eastAsia="ru-RU"/>
              </w:rPr>
              <w:lastRenderedPageBreak/>
              <w:t>«Октябрьское»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«Парзинское»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«Понинское»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 xml:space="preserve">Организация деятельности клубных учреждений,  МО </w:t>
            </w:r>
            <w:r w:rsidRPr="00F053EF">
              <w:rPr>
                <w:rFonts w:eastAsia="Times New Roman" w:cs="Times New Roman"/>
                <w:szCs w:val="24"/>
                <w:lang w:eastAsia="ru-RU"/>
              </w:rPr>
              <w:lastRenderedPageBreak/>
              <w:t>«Ураковское»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молодежной </w:t>
            </w:r>
            <w:r w:rsidRPr="00F053E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w:t>
            </w:r>
            <w:r w:rsidRPr="00F053EF">
              <w:rPr>
                <w:rFonts w:eastAsia="Times New Roman" w:cs="Times New Roman"/>
                <w:szCs w:val="24"/>
                <w:lang w:eastAsia="ru-RU"/>
              </w:rPr>
              <w:lastRenderedPageBreak/>
              <w:t>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r w:rsidRPr="00F053EF">
              <w:rPr>
                <w:rFonts w:eastAsia="Times New Roman" w:cs="Times New Roman"/>
                <w:szCs w:val="24"/>
                <w:lang w:eastAsia="ru-RU"/>
              </w:rPr>
              <w:lastRenderedPageBreak/>
              <w:t>«Штанигуртское»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Реализация целевых мероприятий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зимних площадок;</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Благоустройство территорий клубных учреждений в зимний период</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Фестиваль-конкурс любительских  клубных формирований;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2015,2017</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Повышение качества клубных формирований</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Смотр-конкурс танцевальных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Развитие хореографического искусства</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Фестиваль хоровых коллективов, посвященный Г. Н. Матвееву «Песни в </w:t>
            </w:r>
            <w:r w:rsidRPr="00F053EF">
              <w:rPr>
                <w:rFonts w:eastAsia="Times New Roman" w:cs="Times New Roman"/>
                <w:bCs/>
                <w:szCs w:val="24"/>
                <w:lang w:eastAsia="ru-RU"/>
              </w:rPr>
              <w:lastRenderedPageBreak/>
              <w:t>ладонях»;</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2015, 2017,2019.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 xml:space="preserve">Дальнейшее развитие профессионального исполнения, придание позитивного импульса </w:t>
            </w:r>
            <w:r w:rsidRPr="00F053EF">
              <w:rPr>
                <w:rFonts w:eastAsia="Times New Roman" w:cs="Times New Roman"/>
                <w:szCs w:val="24"/>
              </w:rPr>
              <w:lastRenderedPageBreak/>
              <w:t>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lastRenderedPageBreak/>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Конкурс вокальных ансамблей;</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Повышение качества испол. Мастерства</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Конкурс театральных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Развитие театрального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Районный музыкальный конкурс, посвященный П.И. Чайковскому</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2015, 2017,2019.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Сохранение и пропаганда музыкального наследия П.И. Чайковского.</w:t>
            </w:r>
          </w:p>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Участие в конкурсе не менее 20 детских творческих коллективов и исполнителей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Районный  праздник, посвященный Дню защиты детей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 xml:space="preserve">Более 300 детей участвует  в  информационных и культурно- массовых мероприятиях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акции  по здоровому образу  жизни, по защите от экологической опасности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Снижение роста наркомании и алкоголизма, формирование здорового образа жизни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Межрайонный фестиваль юмора «Штат-базар» </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Развитие жанра юмора и вовлечение в досуг жителей район</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 Открытый  фестиваль духовного творчества </w:t>
            </w:r>
          </w:p>
          <w:p w:rsidR="00F053EF" w:rsidRPr="00F053EF" w:rsidRDefault="00F053EF" w:rsidP="00F053EF">
            <w:pPr>
              <w:spacing w:line="240" w:lineRule="auto"/>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2015,2017,</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2019</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Обеспечение духовного развития подрастающего поколения</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Фотоконкурс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повышение активности специалистов, увеличение интереса  к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Организация и проведение районного смотра-конкурса по итогам работы за год</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Ежегодное  денежное поощрение 5 лучшим муниципальным учреждениям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Итоговая конференция, посвященная празднованию Дня работника культуры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i/>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престижа профессии работника культуры в социальной  среде, стимулирование деятельности специалистов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Конкурс «Лучшая слайд-презентация о деятельности  клубного учреждения»</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повышение активности специалистов, рост престижа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открытый детский межрайонный фестиваль обрядов «Вашкала Чупчипал»;</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2016.2018.2020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jc w:val="center"/>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Конкурс профессионального мастерства.</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профессионального мастерства, повышение престижа профессии работника культуры в социальной  среде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Конкурс  ростовых фигур   «Сказочные герои»  </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2016.2018.2020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 xml:space="preserve">Сохранение нематериального наследия, передача культурного наследия подрастающему </w:t>
            </w:r>
            <w:r w:rsidRPr="00F053EF">
              <w:rPr>
                <w:rFonts w:eastAsia="Times New Roman" w:cs="Times New Roman"/>
                <w:szCs w:val="24"/>
                <w:lang w:eastAsia="ru-RU"/>
              </w:rPr>
              <w:lastRenderedPageBreak/>
              <w:t>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03.2.04</w:t>
            </w:r>
          </w:p>
          <w:p w:rsidR="00F053EF" w:rsidRPr="00F053EF" w:rsidRDefault="00F053EF" w:rsidP="00F053EF">
            <w:pPr>
              <w:spacing w:before="40" w:after="40" w:line="240" w:lineRule="auto"/>
              <w:jc w:val="center"/>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Ежегодное присуждение    премии за вклад в развитие культуры Глазовского района</w:t>
            </w: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03.02.02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03.02.03</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конкурсов инновационных проектов</w:t>
            </w:r>
          </w:p>
          <w:p w:rsidR="00F053EF" w:rsidRPr="00F053EF" w:rsidRDefault="00F053EF" w:rsidP="00F053EF">
            <w:pPr>
              <w:spacing w:before="40" w:after="40"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Поддержка 2 инновационных проектов муниципальных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4"/>
                <w:sz w:val="22"/>
                <w:lang w:eastAsia="ru-RU"/>
              </w:rPr>
            </w:pPr>
            <w:r w:rsidRPr="00F053EF">
              <w:rPr>
                <w:rFonts w:eastAsia="Times New Roman" w:cs="Times New Roman"/>
                <w:bCs/>
                <w:spacing w:val="-3"/>
                <w:sz w:val="22"/>
                <w:lang w:eastAsia="ru-RU"/>
              </w:rPr>
              <w:t xml:space="preserve">фестиваль национальных </w:t>
            </w:r>
            <w:r w:rsidRPr="00F053EF">
              <w:rPr>
                <w:rFonts w:eastAsia="Times New Roman" w:cs="Times New Roman"/>
                <w:bCs/>
                <w:spacing w:val="-4"/>
                <w:sz w:val="22"/>
                <w:lang w:eastAsia="ru-RU"/>
              </w:rPr>
              <w:t>культур «Радуга дружбы»</w:t>
            </w:r>
          </w:p>
          <w:p w:rsidR="00F053EF" w:rsidRPr="00F053EF" w:rsidRDefault="00F053EF" w:rsidP="00F053EF">
            <w:pPr>
              <w:spacing w:before="40" w:after="40" w:line="240" w:lineRule="auto"/>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2015-2020</w:t>
            </w: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укрепление межнациональных отношений ,  приобщение молодежи к традиционной культуре,  развитие и популяризация народного художественного и декоративно-прикладного  творчества.</w:t>
            </w:r>
          </w:p>
          <w:p w:rsidR="00F053EF" w:rsidRPr="00F053EF" w:rsidRDefault="00F053EF" w:rsidP="00F053EF">
            <w:pPr>
              <w:spacing w:line="240" w:lineRule="auto"/>
              <w:jc w:val="both"/>
              <w:rPr>
                <w:rFonts w:eastAsia="Times New Roman" w:cs="Times New Roman"/>
                <w:sz w:val="22"/>
                <w:lang w:eastAsia="ru-RU"/>
              </w:rPr>
            </w:pPr>
            <w:r w:rsidRPr="00F053EF">
              <w:rPr>
                <w:rFonts w:eastAsia="Times New Roman" w:cs="Times New Roman"/>
                <w:sz w:val="22"/>
                <w:lang w:eastAsia="ru-RU"/>
              </w:rPr>
              <w:t>-Создание привлекательного имиджа села, повышение интереса жителей к прошлому своего села .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обеспечение безопасности учреждений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Проведение мероприятий, направленных на обеспечение безопасности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03.2.06</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 xml:space="preserve">Мероприятия, направленные на  тех. Ремонт зданий, сооружений </w:t>
            </w:r>
            <w:r w:rsidRPr="00F053EF">
              <w:rPr>
                <w:rFonts w:eastAsia="Times New Roman" w:cs="Times New Roman"/>
                <w:bCs/>
                <w:spacing w:val="-3"/>
                <w:szCs w:val="24"/>
                <w:lang w:eastAsia="ru-RU"/>
              </w:rPr>
              <w:lastRenderedPageBreak/>
              <w:t>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03.2.06</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03.2.13</w:t>
            </w:r>
          </w:p>
        </w:tc>
      </w:tr>
      <w:tr w:rsidR="00F053EF" w:rsidRPr="00F053E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капитальный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03.2.06</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tc>
      </w:tr>
      <w:tr w:rsidR="00F053EF" w:rsidRPr="00F053E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 xml:space="preserve">Мероприятия, направленные на развитие и укрепление материально-технической базы учреждений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rPr>
                <w:b/>
                <w:bCs/>
                <w:sz w:val="17"/>
                <w:szCs w:val="17"/>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2016-2020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Cs w:val="24"/>
                <w:lang w:eastAsia="ru-RU"/>
              </w:rPr>
              <w:t xml:space="preserve">Проведение мероприятий, направленных на </w:t>
            </w:r>
            <w:r w:rsidRPr="00F053EF">
              <w:rPr>
                <w:spacing w:val="-3"/>
              </w:rPr>
              <w:t>укрепление материально-технической базы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03.2.06</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jc w:val="center"/>
              <w:rPr>
                <w:rFonts w:eastAsia="Times New Roman" w:cs="Times New Roman"/>
                <w:sz w:val="22"/>
                <w:lang w:eastAsia="ru-RU"/>
              </w:rPr>
            </w:pPr>
            <w:r w:rsidRPr="00F053EF">
              <w:rPr>
                <w:rFonts w:eastAsia="Times New Roman" w:cs="Times New Roman"/>
                <w:sz w:val="22"/>
                <w:lang w:eastAsia="ru-RU"/>
              </w:rPr>
              <w:t>районный конкурс</w:t>
            </w:r>
          </w:p>
          <w:p w:rsidR="00F053EF" w:rsidRPr="00F053EF" w:rsidRDefault="00F053EF" w:rsidP="00F053EF">
            <w:pPr>
              <w:spacing w:line="240" w:lineRule="auto"/>
              <w:jc w:val="center"/>
              <w:rPr>
                <w:rFonts w:eastAsia="Times New Roman" w:cs="Times New Roman"/>
                <w:sz w:val="22"/>
                <w:lang w:eastAsia="ru-RU"/>
              </w:rPr>
            </w:pPr>
            <w:r w:rsidRPr="00F053EF">
              <w:rPr>
                <w:rFonts w:eastAsia="Times New Roman" w:cs="Times New Roman"/>
                <w:sz w:val="22"/>
                <w:lang w:eastAsia="ru-RU"/>
              </w:rPr>
              <w:t>исполнителей русских частушек                                   «Эх, Семёновна!»</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2016</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Популяризация русской народной культуры</w:t>
            </w:r>
          </w:p>
          <w:p w:rsidR="00F053EF" w:rsidRPr="00F053EF" w:rsidRDefault="00F053EF" w:rsidP="00F053EF">
            <w:pPr>
              <w:spacing w:line="240" w:lineRule="auto"/>
              <w:rPr>
                <w:rFonts w:eastAsia="Times New Roman" w:cs="Times New Roman"/>
                <w:sz w:val="22"/>
                <w:lang w:eastAsia="ru-RU"/>
              </w:rPr>
            </w:pPr>
          </w:p>
          <w:p w:rsidR="00F053EF" w:rsidRPr="00F053EF" w:rsidRDefault="00F053EF" w:rsidP="00F053EF">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Районный конкурс  «Батыр ДондыДора»</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Популяризация Бренда района, сохранение исторического наследия</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zCs w:val="24"/>
                <w:lang w:eastAsia="ru-RU"/>
              </w:rPr>
              <w:t>Районный конкурс авторской эстрадной удмуртской песни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Развитие эстрадной удмуртской песни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 выставка декоративно-прикладного творчества «Мастерами славится район»</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детских театрализованных представлений «Жили-</w:t>
            </w:r>
            <w:r w:rsidRPr="00F053EF">
              <w:rPr>
                <w:rFonts w:eastAsia="Times New Roman" w:cs="Times New Roman"/>
                <w:bCs/>
                <w:szCs w:val="24"/>
                <w:lang w:eastAsia="ru-RU"/>
              </w:rPr>
              <w:lastRenderedPageBreak/>
              <w:t>были»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lastRenderedPageBreak/>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 xml:space="preserve">Организация досуга детей и развитие их способностей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lastRenderedPageBreak/>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w:t>
            </w:r>
            <w:r w:rsidRPr="00F053EF">
              <w:rPr>
                <w:rFonts w:eastAsia="Times New Roman" w:cs="Times New Roman"/>
                <w:bCs/>
                <w:szCs w:val="24"/>
                <w:lang w:eastAsia="ru-RU"/>
              </w:rPr>
              <w:t>Муниципальная услуга «Административно-хозяйственное обеспечение деятельности организаций».</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2015 - 2020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Обеспечение хозяйственной деятельности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03.2. 06</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03.2. 13</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Создание условий по организации деятельности централизованных бухгалтерий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2015 - 2020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Обеспечение учреждений услугами   централизованной бухгалтерии</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Информирование населения района о планируемых и проведенных культурно-досуговых мероприятиях</w:t>
            </w:r>
          </w:p>
          <w:p w:rsidR="00F053EF" w:rsidRPr="00F053EF" w:rsidRDefault="00F053EF" w:rsidP="00F053EF">
            <w:pPr>
              <w:shd w:val="clear" w:color="auto" w:fill="FFFFFF"/>
              <w:tabs>
                <w:tab w:val="left" w:pos="1134"/>
              </w:tabs>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Обеспечение информированности и доступа к услугам</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1398"/>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Внедрение системы регулярного мониторинга удовлетворенности потребителей качеством предоставляемых услуг.</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удовлетворенность потребителей качеством предоставляемых услуг составит 90%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 xml:space="preserve"> Организация деятельности музейного учреждения</w:t>
            </w:r>
          </w:p>
          <w:p w:rsidR="00F053EF" w:rsidRPr="00F053EF" w:rsidRDefault="00F053EF" w:rsidP="00F053EF">
            <w:pPr>
              <w:rPr>
                <w:rFonts w:eastAsia="Calibri" w:cs="Times New Roman"/>
                <w:bCs/>
                <w:szCs w:val="24"/>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 xml:space="preserve"> Организация деятельности музейного учреждения</w:t>
            </w:r>
          </w:p>
          <w:p w:rsidR="00F053EF" w:rsidRPr="00F053EF" w:rsidRDefault="00F053EF" w:rsidP="00F053EF">
            <w:pPr>
              <w:rPr>
                <w:rFonts w:eastAsia="Calibri" w:cs="Times New Roman"/>
                <w:bCs/>
                <w:szCs w:val="24"/>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Целевые мероприятия в сфере культуры по развитию музейного дела</w:t>
            </w:r>
          </w:p>
        </w:tc>
        <w:tc>
          <w:tcPr>
            <w:tcW w:w="2160" w:type="dxa"/>
            <w:tcBorders>
              <w:top w:val="single" w:sz="4"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4"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single" w:sz="4"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Качественное предоставление услуг </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экскурсий, мероприятий -360</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4" w:space="0" w:color="auto"/>
              <w:left w:val="single" w:sz="4" w:space="0" w:color="auto"/>
              <w:bottom w:val="single" w:sz="4"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03 2.12</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Реставрация коллекций музейных предметов Удмуртской Республики, входящих в муниципальную часть Музейного фонда Российской Федерации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не менее 28%</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03.2.07</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Пополнение </w:t>
            </w:r>
            <w:r w:rsidRPr="00F053EF">
              <w:rPr>
                <w:rFonts w:eastAsia="Times New Roman" w:cs="Times New Roman"/>
                <w:bCs/>
                <w:szCs w:val="24"/>
                <w:lang w:eastAsia="ru-RU"/>
              </w:rPr>
              <w:lastRenderedPageBreak/>
              <w:t>муниципального фонда коллекциями музейных предметов</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lastRenderedPageBreak/>
              <w:t xml:space="preserve">Отдел культуры и </w:t>
            </w:r>
            <w:r w:rsidRPr="00F053EF">
              <w:rPr>
                <w:rFonts w:eastAsia="Times New Roman" w:cs="Times New Roman"/>
                <w:bCs/>
                <w:szCs w:val="24"/>
                <w:lang w:eastAsia="ru-RU"/>
              </w:rPr>
              <w:lastRenderedPageBreak/>
              <w:t>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Количество предметов  не менее  5 </w:t>
            </w:r>
            <w:r w:rsidRPr="00F053EF">
              <w:rPr>
                <w:rFonts w:eastAsia="Times New Roman" w:cs="Times New Roman"/>
                <w:szCs w:val="24"/>
                <w:lang w:eastAsia="ru-RU"/>
              </w:rPr>
              <w:lastRenderedPageBreak/>
              <w:t>тыс. единиц хранения</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03.2.09</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Обновление и создание новых экспозиций в музеях</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увеличение количества виртуальных музеев, созданных при поддержке бюджета Удмуртской Республики, -1</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03.2.10</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Создание условий для научного использования музейных фондов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Разработка комплекса мер по расширению практики обмена выставками между музеями Российской Федерации и музеями Удмуртской Республики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объёма передвижного фонда музеев для экспонирования произведений культуры и искусства, не менее 100 ед</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03.2.09</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Уплата налогов</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contextualSpacing/>
              <w:jc w:val="both"/>
              <w:rPr>
                <w:bCs/>
              </w:rPr>
            </w:pPr>
            <w:r w:rsidRPr="00F053EF">
              <w:rPr>
                <w:bCs/>
              </w:rPr>
              <w:t>Уплата налога на имущество</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 xml:space="preserve">Отдел культуры и молодежной </w:t>
            </w:r>
            <w:r w:rsidRPr="00F053EF">
              <w:rPr>
                <w:rFonts w:eastAsia="Times New Roman" w:cs="Times New Roman"/>
                <w:bCs/>
                <w:szCs w:val="24"/>
                <w:lang w:eastAsia="ru-RU"/>
              </w:rPr>
              <w:lastRenderedPageBreak/>
              <w:t>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contextualSpacing/>
              <w:jc w:val="both"/>
              <w:rPr>
                <w:bCs/>
              </w:rPr>
            </w:pPr>
            <w:r w:rsidRPr="00F053EF">
              <w:rPr>
                <w:bCs/>
              </w:rPr>
              <w:t xml:space="preserve">Уплата прочих налогов и сборов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Разработка комплекса мер по работе музеев в вечернее и ночное время</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посещаемости музейных учреждений</w:t>
            </w:r>
          </w:p>
          <w:p w:rsidR="00F053EF" w:rsidRPr="00F053EF" w:rsidRDefault="00F053EF" w:rsidP="00F053EF">
            <w:pPr>
              <w:rPr>
                <w:rFonts w:eastAsia="Times New Roman" w:cs="Times New Roman"/>
                <w:szCs w:val="24"/>
                <w:lang w:eastAsia="ru-RU"/>
              </w:rPr>
            </w:pPr>
            <w:r w:rsidRPr="00F053EF">
              <w:rPr>
                <w:rFonts w:eastAsia="Times New Roman" w:cs="Times New Roman"/>
                <w:szCs w:val="24"/>
                <w:lang w:eastAsia="ru-RU"/>
              </w:rPr>
              <w:t>(Посещ. на 1 жит в год)</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-0,79</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03.2.08</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обеспечение доступа СОНКО</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bCs/>
                <w:szCs w:val="24"/>
                <w:lang w:eastAsia="ru-RU"/>
              </w:rPr>
            </w:pPr>
            <w:r w:rsidRPr="00F053EF">
              <w:rPr>
                <w:rFonts w:eastAsia="Times New Roman" w:cs="Times New Roman"/>
                <w:bCs/>
                <w:szCs w:val="24"/>
                <w:lang w:eastAsia="ru-RU"/>
              </w:rPr>
              <w:t>обеспечение доступа СОНКО к участию в культурном процессе</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tc>
      </w:tr>
      <w:tr w:rsidR="001500FB"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03</w:t>
            </w:r>
          </w:p>
        </w:tc>
        <w:tc>
          <w:tcPr>
            <w:tcW w:w="460"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2</w:t>
            </w:r>
          </w:p>
        </w:tc>
        <w:tc>
          <w:tcPr>
            <w:tcW w:w="507"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25</w:t>
            </w:r>
          </w:p>
        </w:tc>
        <w:tc>
          <w:tcPr>
            <w:tcW w:w="881"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p>
        </w:tc>
        <w:tc>
          <w:tcPr>
            <w:tcW w:w="3060"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tabs>
                <w:tab w:val="left" w:pos="392"/>
              </w:tabs>
              <w:spacing w:before="40" w:after="40"/>
              <w:rPr>
                <w:color w:val="FF0000"/>
              </w:rPr>
            </w:pPr>
            <w:r w:rsidRPr="00F4271A">
              <w:rPr>
                <w:color w:val="FF0000"/>
              </w:rPr>
              <w:t>Функционирование молодежного центра</w:t>
            </w:r>
          </w:p>
        </w:tc>
        <w:tc>
          <w:tcPr>
            <w:tcW w:w="2160"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pacing w:before="40" w:after="40"/>
              <w:rPr>
                <w:color w:val="FF0000"/>
              </w:rPr>
            </w:pPr>
            <w:r w:rsidRPr="00F4271A">
              <w:rPr>
                <w:color w:val="FF0000"/>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pacing w:before="40" w:after="40"/>
              <w:rPr>
                <w:color w:val="FF0000"/>
              </w:rPr>
            </w:pPr>
            <w:r w:rsidRPr="00F4271A">
              <w:rPr>
                <w:color w:val="FF0000"/>
              </w:rPr>
              <w:t>2017-2020</w:t>
            </w:r>
          </w:p>
          <w:p w:rsidR="001500FB" w:rsidRPr="00F4271A" w:rsidRDefault="001500FB" w:rsidP="00E46ED6">
            <w:pPr>
              <w:spacing w:before="40" w:after="40"/>
              <w:rPr>
                <w:color w:val="FF0000"/>
              </w:rPr>
            </w:pPr>
          </w:p>
        </w:tc>
        <w:tc>
          <w:tcPr>
            <w:tcW w:w="3885"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hd w:val="clear" w:color="auto" w:fill="FFFFFF"/>
              <w:spacing w:before="60" w:after="60"/>
              <w:rPr>
                <w:color w:val="FF0000"/>
              </w:rPr>
            </w:pPr>
            <w:r w:rsidRPr="00F4271A">
              <w:rPr>
                <w:color w:val="FF0000"/>
              </w:rPr>
              <w:t>Обеспечение деятельности молодежного центра</w:t>
            </w:r>
          </w:p>
        </w:tc>
        <w:tc>
          <w:tcPr>
            <w:tcW w:w="1475" w:type="dxa"/>
            <w:tcBorders>
              <w:top w:val="single" w:sz="8" w:space="0" w:color="auto"/>
              <w:left w:val="single" w:sz="4" w:space="0" w:color="auto"/>
              <w:bottom w:val="single" w:sz="4" w:space="0" w:color="auto"/>
              <w:right w:val="single" w:sz="8" w:space="0" w:color="auto"/>
            </w:tcBorders>
            <w:vAlign w:val="bottom"/>
          </w:tcPr>
          <w:p w:rsidR="001500FB" w:rsidRPr="00F4271A" w:rsidRDefault="001500FB" w:rsidP="00E46ED6">
            <w:pPr>
              <w:spacing w:before="40" w:after="40"/>
              <w:rPr>
                <w:color w:val="FF0000"/>
              </w:rPr>
            </w:pPr>
            <w:r w:rsidRPr="00F4271A">
              <w:rPr>
                <w:color w:val="FF0000"/>
              </w:rPr>
              <w:t>03.2.13</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rPr>
              <w:t>Развитие местного народного творчества</w:t>
            </w:r>
          </w:p>
        </w:tc>
        <w:tc>
          <w:tcPr>
            <w:tcW w:w="2160"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tc>
        <w:tc>
          <w:tcPr>
            <w:tcW w:w="1510" w:type="dxa"/>
            <w:gridSpan w:val="2"/>
            <w:tcBorders>
              <w:top w:val="single" w:sz="4" w:space="0" w:color="auto"/>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03.03.01-03.03.04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Целевые мероприятия по популяризации национальных культур.</w:t>
            </w:r>
          </w:p>
          <w:p w:rsidR="001500FB" w:rsidRPr="00F053EF" w:rsidRDefault="001500FB" w:rsidP="00F053EF">
            <w:pPr>
              <w:spacing w:before="40" w:after="40" w:line="240" w:lineRule="auto"/>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lastRenderedPageBreak/>
              <w:t xml:space="preserve">сохранение, развитие и пропаганда традиционной культуры народов, проживающих на территории Глазовского района, обеспечение </w:t>
            </w:r>
            <w:r w:rsidRPr="00F053EF">
              <w:rPr>
                <w:rFonts w:eastAsia="Times New Roman" w:cs="Times New Roman"/>
                <w:szCs w:val="24"/>
                <w:lang w:eastAsia="ru-RU"/>
              </w:rPr>
              <w:lastRenderedPageBreak/>
              <w:t>творческой деятельности населения;</w:t>
            </w:r>
            <w:r w:rsidRPr="00F053EF">
              <w:rPr>
                <w:rFonts w:ascii="Arial" w:eastAsia="Times New Roman" w:hAnsi="Arial" w:cs="Arial"/>
                <w:szCs w:val="24"/>
                <w:lang w:eastAsia="ru-RU"/>
              </w:rPr>
              <w:t> </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pacing w:val="-4"/>
                <w:szCs w:val="24"/>
                <w:lang w:eastAsia="ru-RU"/>
              </w:rPr>
              <w:t>открытый конкурс-фестиваль татарской песни «Туган авыл»,</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Возрождение и развитие национальной песенной культуры татар</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pacing w:val="-4"/>
                <w:szCs w:val="24"/>
                <w:lang w:eastAsia="ru-RU"/>
              </w:rPr>
              <w:t>праздник русской культуры «СосеДДушка»,</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и возрождение русской культуры, ее обычаев и традиций</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межрайонный фестиваль песенной культуры северных удмуртов «Пестросаес»,</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2015, 2017.2019</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Развитие традиционной песенной культуры, сохранение нематериального культурного наследия</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03. 3.03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r w:rsidRPr="00F053EF">
              <w:rPr>
                <w:rFonts w:eastAsia="Times New Roman" w:cs="Times New Roman"/>
                <w:bCs/>
                <w:szCs w:val="24"/>
                <w:lang w:eastAsia="ru-RU"/>
              </w:rPr>
              <w:t>мероприятия по бытовой национальной культуре: праздник Валенка, праздник Русской избы, праздник Печки и др.</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Возрождение и сохранение народных и бытовых праздников</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1500FB" w:rsidRPr="00F053EF" w:rsidRDefault="001500FB" w:rsidP="00376E01">
            <w:pPr>
              <w:numPr>
                <w:ilvl w:val="0"/>
                <w:numId w:val="14"/>
              </w:numPr>
              <w:tabs>
                <w:tab w:val="left" w:pos="1134"/>
              </w:tabs>
              <w:autoSpaceDE w:val="0"/>
              <w:autoSpaceDN w:val="0"/>
              <w:adjustRightInd w:val="0"/>
              <w:spacing w:line="240" w:lineRule="auto"/>
              <w:ind w:left="104"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традиционных народных праздников: «Рождество», «Гербер», «Сабантуй», «Троица», «Масленица», «Пасха», «Корбан Байрам», </w:t>
            </w:r>
            <w:r w:rsidRPr="00F053EF">
              <w:rPr>
                <w:rFonts w:eastAsia="Times New Roman" w:cs="Times New Roman"/>
                <w:bCs/>
                <w:spacing w:val="-2"/>
                <w:szCs w:val="24"/>
                <w:lang w:eastAsia="ru-RU"/>
              </w:rPr>
              <w:lastRenderedPageBreak/>
              <w:t>«Покров» и др.;</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line="240" w:lineRule="auto"/>
              <w:rPr>
                <w:rFonts w:eastAsia="Times New Roman" w:cs="Times New Roman"/>
                <w:szCs w:val="24"/>
                <w:lang w:eastAsia="ru-RU"/>
              </w:rPr>
            </w:pPr>
            <w:r w:rsidRPr="00F053EF">
              <w:rPr>
                <w:rFonts w:eastAsia="Times New Roman" w:cs="Times New Roman"/>
                <w:szCs w:val="24"/>
                <w:lang w:eastAsia="ru-RU"/>
              </w:rPr>
              <w:t>приобщение к ценностям традиционной народной культуры различных возрастных и социальных групп; развитие связей</w:t>
            </w:r>
          </w:p>
          <w:p w:rsidR="001500FB" w:rsidRPr="00F053EF" w:rsidRDefault="001500FB"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Поддержка деятельности общественных центров национальных культур</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autoSpaceDE w:val="0"/>
              <w:autoSpaceDN w:val="0"/>
              <w:adjustRightInd w:val="0"/>
              <w:spacing w:line="240" w:lineRule="auto"/>
              <w:ind w:firstLine="540"/>
              <w:contextualSpacing/>
              <w:jc w:val="both"/>
              <w:rPr>
                <w:rFonts w:eastAsia="Times New Roman" w:cs="Times New Roman"/>
                <w:bCs/>
                <w:spacing w:val="-2"/>
                <w:szCs w:val="24"/>
                <w:lang w:eastAsia="ru-RU"/>
              </w:rPr>
            </w:pPr>
            <w:r w:rsidRPr="00F053EF">
              <w:rPr>
                <w:rFonts w:eastAsia="Times New Roman" w:cs="Times New Roman"/>
                <w:bCs/>
                <w:spacing w:val="-2"/>
                <w:szCs w:val="24"/>
                <w:lang w:eastAsia="ru-RU"/>
              </w:rPr>
              <w:t>Развитие общественных центров национальных культур</w:t>
            </w:r>
          </w:p>
          <w:p w:rsidR="001500FB" w:rsidRPr="00F053EF" w:rsidRDefault="001500FB" w:rsidP="00F053EF">
            <w:pPr>
              <w:autoSpaceDE w:val="0"/>
              <w:autoSpaceDN w:val="0"/>
              <w:adjustRightInd w:val="0"/>
              <w:spacing w:line="240" w:lineRule="auto"/>
              <w:contextualSpacing/>
              <w:jc w:val="both"/>
              <w:rPr>
                <w:rFonts w:eastAsia="Times New Roman" w:cs="Times New Roman"/>
                <w:bCs/>
                <w:spacing w:val="-2"/>
                <w:szCs w:val="24"/>
                <w:lang w:eastAsia="ru-RU"/>
              </w:rPr>
            </w:pPr>
          </w:p>
          <w:p w:rsidR="001500FB" w:rsidRPr="00F053EF" w:rsidRDefault="001500FB" w:rsidP="00F053EF">
            <w:pPr>
              <w:autoSpaceDE w:val="0"/>
              <w:autoSpaceDN w:val="0"/>
              <w:adjustRightInd w:val="0"/>
              <w:spacing w:line="240" w:lineRule="auto"/>
              <w:contextualSpacing/>
              <w:jc w:val="both"/>
              <w:rPr>
                <w:rFonts w:eastAsia="Times New Roman" w:cs="Times New Roman"/>
                <w:bCs/>
                <w:spacing w:val="-2"/>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03.3.01</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1125"/>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pacing w:val="-2"/>
                <w:szCs w:val="24"/>
                <w:lang w:eastAsia="ru-RU"/>
              </w:rPr>
              <w:t xml:space="preserve">Сохранение и развитие  </w:t>
            </w:r>
            <w:r w:rsidRPr="00F053E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F053EF">
              <w:rPr>
                <w:rFonts w:eastAsia="Times New Roman" w:cs="Times New Roman"/>
                <w:bCs/>
                <w:szCs w:val="24"/>
                <w:lang w:eastAsia="ru-RU"/>
              </w:rPr>
              <w:t>изготовление изделий из бересты</w:t>
            </w:r>
          </w:p>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Активизация деятельности  клубных формирований по декоративно-прикладному искусству и ремеслам;</w:t>
            </w:r>
          </w:p>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 самореализация мастеров-любителей;</w:t>
            </w:r>
          </w:p>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zCs w:val="24"/>
                <w:lang w:eastAsia="ru-RU"/>
              </w:rPr>
              <w:t xml:space="preserve"> представление изделий мастеров Глазовского района на республиканских и межрегиональных выставках.</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Поддержка национальных самобытных коллективов самодеятельного художественного творчества.</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концертной деятельности и участия коллективов в республиканских и региональных мероприятиях</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работы по подтверждению и присвоению звания «народный (образцовый)» коллектив.</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2016,.2019</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«народный (образцовый)», </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Сбор фольклорно-этнографического материала и его </w:t>
            </w:r>
            <w:r w:rsidRPr="00F053EF">
              <w:rPr>
                <w:rFonts w:eastAsia="Times New Roman" w:cs="Times New Roman"/>
                <w:bCs/>
                <w:spacing w:val="-2"/>
                <w:szCs w:val="24"/>
                <w:lang w:eastAsia="ru-RU"/>
              </w:rPr>
              <w:lastRenderedPageBreak/>
              <w:t>популяризация.</w:t>
            </w:r>
          </w:p>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F053EF">
              <w:rPr>
                <w:rFonts w:eastAsia="Times New Roman" w:cs="Times New Roman"/>
                <w:bCs/>
                <w:szCs w:val="24"/>
                <w:lang w:eastAsia="ru-RU"/>
              </w:rPr>
              <w:lastRenderedPageBreak/>
              <w:t xml:space="preserve"> Создание банка данных для организации фольклорных представлений, путешествий-туров </w:t>
            </w:r>
            <w:r w:rsidRPr="00F053EF">
              <w:rPr>
                <w:rFonts w:eastAsia="Times New Roman" w:cs="Times New Roman"/>
                <w:bCs/>
                <w:szCs w:val="24"/>
                <w:lang w:eastAsia="ru-RU"/>
              </w:rPr>
              <w:lastRenderedPageBreak/>
              <w:t>в целях ознакомления с историей, традициями и  обрядами народов, проживающих на территории  Глазовского района</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03.3.01</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gridAfter w:val="1"/>
          <w:wAfter w:w="35" w:type="dxa"/>
          <w:trHeight w:val="282"/>
        </w:trPr>
        <w:tc>
          <w:tcPr>
            <w:tcW w:w="14390" w:type="dxa"/>
            <w:gridSpan w:val="9"/>
            <w:tcBorders>
              <w:top w:val="nil"/>
              <w:left w:val="single" w:sz="8" w:space="0" w:color="auto"/>
              <w:bottom w:val="single" w:sz="4" w:space="0" w:color="auto"/>
              <w:right w:val="single" w:sz="8"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03.4.           Развитие туризма в муниципальном образовании «Глазовский район»</w:t>
            </w:r>
          </w:p>
        </w:tc>
      </w:tr>
      <w:tr w:rsidR="001500FB" w:rsidRPr="00F053EF" w:rsidTr="00CB2186">
        <w:trPr>
          <w:trHeight w:val="282"/>
        </w:trPr>
        <w:tc>
          <w:tcPr>
            <w:tcW w:w="507" w:type="dxa"/>
            <w:tcBorders>
              <w:top w:val="nil"/>
              <w:left w:val="single" w:sz="8" w:space="0" w:color="auto"/>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03</w:t>
            </w:r>
          </w:p>
        </w:tc>
        <w:tc>
          <w:tcPr>
            <w:tcW w:w="460"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4</w:t>
            </w:r>
          </w:p>
        </w:tc>
        <w:tc>
          <w:tcPr>
            <w:tcW w:w="507"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01</w:t>
            </w:r>
          </w:p>
        </w:tc>
        <w:tc>
          <w:tcPr>
            <w:tcW w:w="881"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p>
        </w:tc>
        <w:tc>
          <w:tcPr>
            <w:tcW w:w="3060" w:type="dxa"/>
            <w:tcBorders>
              <w:top w:val="nil"/>
              <w:left w:val="nil"/>
              <w:bottom w:val="nil"/>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tc>
        <w:tc>
          <w:tcPr>
            <w:tcW w:w="2160"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nil"/>
              <w:left w:val="nil"/>
              <w:bottom w:val="nil"/>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nil"/>
              <w:left w:val="single" w:sz="4" w:space="0" w:color="auto"/>
              <w:bottom w:val="nil"/>
              <w:right w:val="single" w:sz="8" w:space="0" w:color="auto"/>
            </w:tcBorders>
            <w:vAlign w:val="center"/>
          </w:tcPr>
          <w:p w:rsidR="001500FB" w:rsidRPr="00F053EF" w:rsidRDefault="001500FB" w:rsidP="00F053EF">
            <w:pPr>
              <w:spacing w:before="40" w:after="40"/>
              <w:jc w:val="center"/>
              <w:rPr>
                <w:szCs w:val="24"/>
              </w:rPr>
            </w:pPr>
            <w:r w:rsidRPr="00F053EF">
              <w:rPr>
                <w:szCs w:val="24"/>
              </w:rPr>
              <w:t>03.04.01-03.04.02</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4</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01</w:t>
            </w: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1</w:t>
            </w: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tc>
        <w:tc>
          <w:tcPr>
            <w:tcW w:w="21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 xml:space="preserve">2. Увеличение объема внутреннего туристского потока к 2020 году до </w:t>
            </w:r>
            <w:r w:rsidRPr="00F053EF">
              <w:rPr>
                <w:szCs w:val="24"/>
              </w:rPr>
              <w:lastRenderedPageBreak/>
              <w:t>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1500FB" w:rsidRPr="00F053EF" w:rsidRDefault="001500FB" w:rsidP="00F053EF">
            <w:pPr>
              <w:spacing w:before="40" w:after="40"/>
              <w:jc w:val="center"/>
              <w:rPr>
                <w:szCs w:val="24"/>
              </w:rPr>
            </w:pPr>
            <w:r w:rsidRPr="00F053EF">
              <w:rPr>
                <w:szCs w:val="24"/>
              </w:rPr>
              <w:lastRenderedPageBreak/>
              <w:t>03.04.01-03.04.02</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lastRenderedPageBreak/>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2</w:t>
            </w: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1500FB" w:rsidRPr="00F053EF" w:rsidRDefault="001500FB" w:rsidP="00F053EF">
            <w:pPr>
              <w:spacing w:before="40" w:after="40"/>
              <w:jc w:val="center"/>
              <w:rPr>
                <w:szCs w:val="24"/>
              </w:rPr>
            </w:pPr>
            <w:r w:rsidRPr="00F053EF">
              <w:rPr>
                <w:szCs w:val="24"/>
              </w:rPr>
              <w:t>03.04.01-03.04.02</w:t>
            </w:r>
          </w:p>
        </w:tc>
      </w:tr>
    </w:tbl>
    <w:p w:rsidR="00F053EF" w:rsidRPr="00F053EF" w:rsidRDefault="00F053EF" w:rsidP="00F053EF">
      <w:pPr>
        <w:spacing w:line="240" w:lineRule="auto"/>
        <w:jc w:val="both"/>
        <w:rPr>
          <w:rFonts w:eastAsia="Times New Roman" w:cs="Times New Roman"/>
          <w:szCs w:val="24"/>
          <w:lang w:eastAsia="ru-RU"/>
        </w:rPr>
        <w:sectPr w:rsidR="00F053EF" w:rsidRPr="00F053EF" w:rsidSect="00CB2186">
          <w:pgSz w:w="16838" w:h="11906" w:orient="landscape"/>
          <w:pgMar w:top="1701" w:right="962" w:bottom="851" w:left="1134" w:header="709" w:footer="709" w:gutter="0"/>
          <w:cols w:space="708"/>
          <w:docGrid w:linePitch="360"/>
        </w:sectPr>
      </w:pPr>
    </w:p>
    <w:p w:rsidR="00F053EF" w:rsidRPr="00F053EF" w:rsidRDefault="00F053EF" w:rsidP="00F053EF">
      <w:pPr>
        <w:jc w:val="right"/>
        <w:rPr>
          <w:rFonts w:eastAsia="Times New Roman" w:cs="Times New Roman"/>
          <w:szCs w:val="24"/>
          <w:lang w:eastAsia="ru-RU"/>
        </w:rPr>
      </w:pPr>
      <w:r w:rsidRPr="00F053EF">
        <w:rPr>
          <w:rFonts w:eastAsia="Times New Roman" w:cs="Times New Roman"/>
          <w:b/>
          <w:szCs w:val="24"/>
          <w:lang w:eastAsia="ru-RU"/>
        </w:rPr>
        <w:lastRenderedPageBreak/>
        <w:t>Приложение 3.</w:t>
      </w:r>
      <w:r w:rsidRPr="00F053EF">
        <w:rPr>
          <w:rFonts w:eastAsia="Times New Roman" w:cs="Times New Roman"/>
          <w:szCs w:val="24"/>
          <w:lang w:eastAsia="ru-RU"/>
        </w:rPr>
        <w:t xml:space="preserve"> к  Муниципальной программе муниципального образования</w:t>
      </w:r>
    </w:p>
    <w:p w:rsidR="00F053EF" w:rsidRPr="00F053EF" w:rsidRDefault="00F053EF" w:rsidP="00F053EF">
      <w:pPr>
        <w:jc w:val="right"/>
        <w:rPr>
          <w:rFonts w:eastAsia="Times New Roman" w:cs="Times New Roman"/>
          <w:szCs w:val="24"/>
          <w:lang w:eastAsia="ru-RU"/>
        </w:rPr>
      </w:pPr>
      <w:r w:rsidRPr="00F053EF">
        <w:rPr>
          <w:rFonts w:eastAsia="Times New Roman" w:cs="Times New Roman"/>
          <w:szCs w:val="24"/>
          <w:lang w:eastAsia="ru-RU"/>
        </w:rPr>
        <w:t>«Глазовский район» «Развитие культуры на 2015-2020 годы</w:t>
      </w: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Финансовая оценка применений мер муниципального регулирования в сфере реализации муниципальной программы</w:t>
      </w:r>
    </w:p>
    <w:tbl>
      <w:tblPr>
        <w:tblW w:w="15250" w:type="dxa"/>
        <w:tblInd w:w="93" w:type="dxa"/>
        <w:tblLayout w:type="fixed"/>
        <w:tblLook w:val="00A0" w:firstRow="1" w:lastRow="0" w:firstColumn="1" w:lastColumn="0" w:noHBand="0" w:noVBand="0"/>
      </w:tblPr>
      <w:tblGrid>
        <w:gridCol w:w="507"/>
        <w:gridCol w:w="500"/>
        <w:gridCol w:w="507"/>
        <w:gridCol w:w="500"/>
        <w:gridCol w:w="2380"/>
        <w:gridCol w:w="1860"/>
        <w:gridCol w:w="1120"/>
        <w:gridCol w:w="741"/>
        <w:gridCol w:w="900"/>
        <w:gridCol w:w="576"/>
        <w:gridCol w:w="152"/>
        <w:gridCol w:w="532"/>
        <w:gridCol w:w="828"/>
        <w:gridCol w:w="785"/>
        <w:gridCol w:w="7"/>
        <w:gridCol w:w="722"/>
        <w:gridCol w:w="7"/>
        <w:gridCol w:w="2613"/>
        <w:gridCol w:w="13"/>
      </w:tblGrid>
      <w:tr w:rsidR="00F053EF" w:rsidRPr="00F053EF" w:rsidTr="00CB2186">
        <w:trPr>
          <w:trHeight w:val="259"/>
        </w:trPr>
        <w:tc>
          <w:tcPr>
            <w:tcW w:w="2014" w:type="dxa"/>
            <w:gridSpan w:val="4"/>
            <w:vMerge w:val="restart"/>
            <w:tcBorders>
              <w:top w:val="single" w:sz="8" w:space="0" w:color="auto"/>
              <w:left w:val="single" w:sz="8" w:space="0" w:color="auto"/>
              <w:bottom w:val="single" w:sz="4" w:space="0" w:color="000000"/>
              <w:right w:val="single" w:sz="4" w:space="0" w:color="000000"/>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Код аналитической программной классификации</w:t>
            </w:r>
          </w:p>
        </w:tc>
        <w:tc>
          <w:tcPr>
            <w:tcW w:w="238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Наименование меры                                        муниципального регулирования</w:t>
            </w:r>
          </w:p>
        </w:tc>
        <w:tc>
          <w:tcPr>
            <w:tcW w:w="18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Показатель применения меры</w:t>
            </w:r>
          </w:p>
        </w:tc>
        <w:tc>
          <w:tcPr>
            <w:tcW w:w="6370" w:type="dxa"/>
            <w:gridSpan w:val="11"/>
            <w:tcBorders>
              <w:top w:val="single" w:sz="8" w:space="0" w:color="auto"/>
              <w:left w:val="nil"/>
              <w:bottom w:val="single" w:sz="4"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Финансовая оценка результата, тыс. руб.</w:t>
            </w:r>
          </w:p>
        </w:tc>
        <w:tc>
          <w:tcPr>
            <w:tcW w:w="2626" w:type="dxa"/>
            <w:gridSpan w:val="2"/>
            <w:vMerge w:val="restart"/>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Краткое обоснование необходимости применения меры </w:t>
            </w:r>
          </w:p>
        </w:tc>
      </w:tr>
      <w:tr w:rsidR="00F053EF" w:rsidRPr="00F053EF" w:rsidTr="00CB2186">
        <w:trPr>
          <w:trHeight w:val="675"/>
        </w:trPr>
        <w:tc>
          <w:tcPr>
            <w:tcW w:w="2014" w:type="dxa"/>
            <w:gridSpan w:val="4"/>
            <w:vMerge/>
            <w:tcBorders>
              <w:top w:val="single" w:sz="8" w:space="0" w:color="auto"/>
              <w:left w:val="single" w:sz="8" w:space="0" w:color="auto"/>
              <w:bottom w:val="single" w:sz="4" w:space="0" w:color="000000"/>
              <w:right w:val="single" w:sz="4" w:space="0" w:color="000000"/>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238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8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120" w:type="dxa"/>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2013</w:t>
            </w:r>
          </w:p>
        </w:tc>
        <w:tc>
          <w:tcPr>
            <w:tcW w:w="741" w:type="dxa"/>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2014</w:t>
            </w:r>
          </w:p>
        </w:tc>
        <w:tc>
          <w:tcPr>
            <w:tcW w:w="900" w:type="dxa"/>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2015</w:t>
            </w:r>
          </w:p>
        </w:tc>
        <w:tc>
          <w:tcPr>
            <w:tcW w:w="576" w:type="dxa"/>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2016</w:t>
            </w:r>
          </w:p>
        </w:tc>
        <w:tc>
          <w:tcPr>
            <w:tcW w:w="684" w:type="dxa"/>
            <w:gridSpan w:val="2"/>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2017</w:t>
            </w:r>
          </w:p>
        </w:tc>
        <w:tc>
          <w:tcPr>
            <w:tcW w:w="828" w:type="dxa"/>
            <w:vMerge w:val="restart"/>
            <w:tcBorders>
              <w:top w:val="nil"/>
              <w:left w:val="single" w:sz="4" w:space="0" w:color="auto"/>
              <w:bottom w:val="single" w:sz="8" w:space="0" w:color="000000"/>
              <w:right w:val="single" w:sz="4" w:space="0" w:color="auto"/>
            </w:tcBorders>
            <w:vAlign w:val="center"/>
          </w:tcPr>
          <w:p w:rsidR="00F053EF" w:rsidRPr="00157220" w:rsidRDefault="00F053EF" w:rsidP="00F053EF">
            <w:pPr>
              <w:spacing w:before="40" w:after="40" w:line="240" w:lineRule="auto"/>
              <w:jc w:val="center"/>
              <w:rPr>
                <w:rFonts w:eastAsia="Times New Roman" w:cs="Times New Roman"/>
                <w:sz w:val="22"/>
                <w:lang w:eastAsia="ru-RU"/>
              </w:rPr>
            </w:pPr>
            <w:r w:rsidRPr="00157220">
              <w:rPr>
                <w:rFonts w:eastAsia="Times New Roman" w:cs="Times New Roman"/>
                <w:sz w:val="22"/>
                <w:lang w:eastAsia="ru-RU"/>
              </w:rPr>
              <w:t>2018</w:t>
            </w:r>
          </w:p>
        </w:tc>
        <w:tc>
          <w:tcPr>
            <w:tcW w:w="792" w:type="dxa"/>
            <w:gridSpan w:val="2"/>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2019</w:t>
            </w:r>
          </w:p>
        </w:tc>
        <w:tc>
          <w:tcPr>
            <w:tcW w:w="729" w:type="dxa"/>
            <w:gridSpan w:val="2"/>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2020</w:t>
            </w:r>
          </w:p>
        </w:tc>
        <w:tc>
          <w:tcPr>
            <w:tcW w:w="2626" w:type="dxa"/>
            <w:gridSpan w:val="2"/>
            <w:vMerge/>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r>
      <w:tr w:rsidR="00F053EF" w:rsidRPr="00F053EF" w:rsidTr="00CB2186">
        <w:trPr>
          <w:trHeight w:val="360"/>
        </w:trPr>
        <w:tc>
          <w:tcPr>
            <w:tcW w:w="507" w:type="dxa"/>
            <w:tcBorders>
              <w:top w:val="nil"/>
              <w:left w:val="single" w:sz="8" w:space="0" w:color="auto"/>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МП</w:t>
            </w:r>
          </w:p>
        </w:tc>
        <w:tc>
          <w:tcPr>
            <w:tcW w:w="500"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Пп</w:t>
            </w:r>
          </w:p>
        </w:tc>
        <w:tc>
          <w:tcPr>
            <w:tcW w:w="507"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ОМ</w:t>
            </w:r>
          </w:p>
        </w:tc>
        <w:tc>
          <w:tcPr>
            <w:tcW w:w="500"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w:t>
            </w:r>
          </w:p>
        </w:tc>
        <w:tc>
          <w:tcPr>
            <w:tcW w:w="238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8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120" w:type="dxa"/>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741" w:type="dxa"/>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900" w:type="dxa"/>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576" w:type="dxa"/>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684" w:type="dxa"/>
            <w:gridSpan w:val="2"/>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828" w:type="dxa"/>
            <w:vMerge/>
            <w:tcBorders>
              <w:top w:val="nil"/>
              <w:left w:val="single" w:sz="4" w:space="0" w:color="auto"/>
              <w:bottom w:val="single" w:sz="8" w:space="0" w:color="000000"/>
              <w:right w:val="single" w:sz="4" w:space="0" w:color="auto"/>
            </w:tcBorders>
            <w:vAlign w:val="center"/>
          </w:tcPr>
          <w:p w:rsidR="00F053EF" w:rsidRPr="00157220" w:rsidRDefault="00F053EF" w:rsidP="00F053EF">
            <w:pPr>
              <w:spacing w:before="40" w:after="40" w:line="240" w:lineRule="auto"/>
              <w:rPr>
                <w:rFonts w:eastAsia="Times New Roman" w:cs="Times New Roman"/>
                <w:sz w:val="22"/>
                <w:lang w:eastAsia="ru-RU"/>
              </w:rPr>
            </w:pPr>
          </w:p>
        </w:tc>
        <w:tc>
          <w:tcPr>
            <w:tcW w:w="792" w:type="dxa"/>
            <w:gridSpan w:val="2"/>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729" w:type="dxa"/>
            <w:gridSpan w:val="2"/>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2626" w:type="dxa"/>
            <w:gridSpan w:val="2"/>
            <w:vMerge/>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r>
      <w:tr w:rsidR="00F053EF" w:rsidRPr="00F053EF" w:rsidTr="00CB2186">
        <w:trPr>
          <w:gridAfter w:val="1"/>
          <w:wAfter w:w="13" w:type="dxa"/>
          <w:trHeight w:val="282"/>
        </w:trPr>
        <w:tc>
          <w:tcPr>
            <w:tcW w:w="507" w:type="dxa"/>
            <w:tcBorders>
              <w:top w:val="nil"/>
              <w:left w:val="single" w:sz="8" w:space="0" w:color="auto"/>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02</w:t>
            </w:r>
          </w:p>
        </w:tc>
        <w:tc>
          <w:tcPr>
            <w:tcW w:w="507"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01</w:t>
            </w:r>
          </w:p>
        </w:tc>
        <w:tc>
          <w:tcPr>
            <w:tcW w:w="2380" w:type="dxa"/>
            <w:tcBorders>
              <w:top w:val="nil"/>
              <w:left w:val="nil"/>
              <w:bottom w:val="nil"/>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 w:val="22"/>
                <w:lang w:eastAsia="ru-RU"/>
              </w:rPr>
            </w:pPr>
            <w:r w:rsidRPr="00F053EF">
              <w:rPr>
                <w:rFonts w:eastAsia="Times New Roman" w:cs="Times New Roman"/>
                <w:bCs/>
                <w:sz w:val="22"/>
                <w:lang w:eastAsia="ru-RU"/>
              </w:rPr>
              <w:t xml:space="preserve">Ежегодная премии Главы Администрации муниципального образования «Глазовский район» «Успех» за вклад в развитие культуры </w:t>
            </w:r>
          </w:p>
        </w:tc>
        <w:tc>
          <w:tcPr>
            <w:tcW w:w="186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Сумма  денежного поощрения</w:t>
            </w:r>
          </w:p>
        </w:tc>
        <w:tc>
          <w:tcPr>
            <w:tcW w:w="112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2,0</w:t>
            </w:r>
          </w:p>
        </w:tc>
        <w:tc>
          <w:tcPr>
            <w:tcW w:w="741"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2,0 </w:t>
            </w:r>
          </w:p>
        </w:tc>
        <w:tc>
          <w:tcPr>
            <w:tcW w:w="90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2,0</w:t>
            </w:r>
          </w:p>
        </w:tc>
        <w:tc>
          <w:tcPr>
            <w:tcW w:w="728" w:type="dxa"/>
            <w:gridSpan w:val="2"/>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2,0 </w:t>
            </w:r>
          </w:p>
        </w:tc>
        <w:tc>
          <w:tcPr>
            <w:tcW w:w="532" w:type="dxa"/>
            <w:tcBorders>
              <w:top w:val="nil"/>
              <w:left w:val="nil"/>
              <w:bottom w:val="nil"/>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w:t>
            </w:r>
          </w:p>
        </w:tc>
        <w:tc>
          <w:tcPr>
            <w:tcW w:w="828" w:type="dxa"/>
            <w:tcBorders>
              <w:top w:val="nil"/>
              <w:left w:val="nil"/>
              <w:bottom w:val="nil"/>
              <w:right w:val="single" w:sz="4" w:space="0" w:color="auto"/>
            </w:tcBorders>
            <w:noWrap/>
            <w:vAlign w:val="center"/>
          </w:tcPr>
          <w:p w:rsidR="00F053EF" w:rsidRPr="00157220" w:rsidRDefault="00F053EF" w:rsidP="00F053EF">
            <w:pPr>
              <w:spacing w:before="40" w:after="40" w:line="240" w:lineRule="auto"/>
              <w:jc w:val="center"/>
              <w:rPr>
                <w:rFonts w:eastAsia="Times New Roman" w:cs="Times New Roman"/>
                <w:sz w:val="22"/>
                <w:lang w:eastAsia="ru-RU"/>
              </w:rPr>
            </w:pPr>
            <w:r w:rsidRPr="00157220">
              <w:rPr>
                <w:rFonts w:eastAsia="Times New Roman" w:cs="Times New Roman"/>
                <w:sz w:val="22"/>
                <w:lang w:eastAsia="ru-RU"/>
              </w:rPr>
              <w:t>2,0</w:t>
            </w:r>
          </w:p>
        </w:tc>
        <w:tc>
          <w:tcPr>
            <w:tcW w:w="785" w:type="dxa"/>
            <w:tcBorders>
              <w:top w:val="nil"/>
              <w:left w:val="nil"/>
              <w:bottom w:val="nil"/>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2,0 </w:t>
            </w:r>
          </w:p>
        </w:tc>
        <w:tc>
          <w:tcPr>
            <w:tcW w:w="729" w:type="dxa"/>
            <w:gridSpan w:val="2"/>
            <w:tcBorders>
              <w:top w:val="nil"/>
              <w:left w:val="nil"/>
              <w:bottom w:val="nil"/>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w:t>
            </w:r>
          </w:p>
        </w:tc>
        <w:tc>
          <w:tcPr>
            <w:tcW w:w="2620" w:type="dxa"/>
            <w:gridSpan w:val="2"/>
            <w:tcBorders>
              <w:top w:val="nil"/>
              <w:left w:val="nil"/>
              <w:bottom w:val="nil"/>
              <w:right w:val="single" w:sz="8"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Ежегодно 1 премия в размере 2 т.р. с целью стимулирования творческой деятельности специалистов учреждений культуры</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  </w:t>
            </w:r>
          </w:p>
        </w:tc>
      </w:tr>
      <w:tr w:rsidR="00F053EF" w:rsidRPr="00F053EF" w:rsidTr="00CB2186">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02 </w:t>
            </w:r>
          </w:p>
        </w:tc>
        <w:tc>
          <w:tcPr>
            <w:tcW w:w="507"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02</w:t>
            </w:r>
          </w:p>
        </w:tc>
        <w:tc>
          <w:tcPr>
            <w:tcW w:w="238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Организация и проведение районного смотра-конкурса по итогам работы за год</w:t>
            </w:r>
          </w:p>
        </w:tc>
        <w:tc>
          <w:tcPr>
            <w:tcW w:w="186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Сумма  денежного поощрения</w:t>
            </w:r>
          </w:p>
        </w:tc>
        <w:tc>
          <w:tcPr>
            <w:tcW w:w="112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7,5</w:t>
            </w:r>
          </w:p>
        </w:tc>
        <w:tc>
          <w:tcPr>
            <w:tcW w:w="741"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7,5</w:t>
            </w:r>
          </w:p>
        </w:tc>
        <w:tc>
          <w:tcPr>
            <w:tcW w:w="90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7,5</w:t>
            </w:r>
          </w:p>
        </w:tc>
        <w:tc>
          <w:tcPr>
            <w:tcW w:w="728" w:type="dxa"/>
            <w:gridSpan w:val="2"/>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7,5</w:t>
            </w:r>
          </w:p>
        </w:tc>
        <w:tc>
          <w:tcPr>
            <w:tcW w:w="532"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7,5</w:t>
            </w:r>
          </w:p>
        </w:tc>
        <w:tc>
          <w:tcPr>
            <w:tcW w:w="828" w:type="dxa"/>
            <w:tcBorders>
              <w:top w:val="single" w:sz="8" w:space="0" w:color="auto"/>
              <w:left w:val="nil"/>
              <w:bottom w:val="single" w:sz="8" w:space="0" w:color="auto"/>
              <w:right w:val="single" w:sz="4" w:space="0" w:color="auto"/>
            </w:tcBorders>
            <w:noWrap/>
            <w:vAlign w:val="bottom"/>
          </w:tcPr>
          <w:p w:rsidR="00F053EF" w:rsidRPr="00157220" w:rsidRDefault="00F053EF" w:rsidP="00F053EF">
            <w:pPr>
              <w:spacing w:before="40" w:after="40" w:line="240" w:lineRule="auto"/>
              <w:rPr>
                <w:rFonts w:eastAsia="Times New Roman" w:cs="Times New Roman"/>
                <w:sz w:val="22"/>
                <w:lang w:eastAsia="ru-RU"/>
              </w:rPr>
            </w:pPr>
            <w:r w:rsidRPr="00157220">
              <w:rPr>
                <w:rFonts w:eastAsia="Times New Roman" w:cs="Times New Roman"/>
                <w:sz w:val="22"/>
                <w:lang w:eastAsia="ru-RU"/>
              </w:rPr>
              <w:t> 7,5</w:t>
            </w:r>
          </w:p>
        </w:tc>
        <w:tc>
          <w:tcPr>
            <w:tcW w:w="785"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7,5</w:t>
            </w:r>
          </w:p>
        </w:tc>
        <w:tc>
          <w:tcPr>
            <w:tcW w:w="729" w:type="dxa"/>
            <w:gridSpan w:val="2"/>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7,5</w:t>
            </w:r>
          </w:p>
        </w:tc>
        <w:tc>
          <w:tcPr>
            <w:tcW w:w="2620" w:type="dxa"/>
            <w:gridSpan w:val="2"/>
            <w:tcBorders>
              <w:top w:val="single" w:sz="8" w:space="0" w:color="auto"/>
              <w:left w:val="nil"/>
              <w:bottom w:val="single" w:sz="8" w:space="0" w:color="auto"/>
              <w:right w:val="single" w:sz="8"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Ежегодное  денежное поощрение 5 лучшим муниципальным учреждениям  культуры в целях стимулирования творческой деятельности</w:t>
            </w:r>
          </w:p>
        </w:tc>
      </w:tr>
      <w:tr w:rsidR="00F053EF" w:rsidRPr="00F053EF" w:rsidTr="00CB2186">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w:t>
            </w:r>
          </w:p>
        </w:tc>
        <w:tc>
          <w:tcPr>
            <w:tcW w:w="507"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238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 w:val="22"/>
                <w:lang w:eastAsia="ru-RU"/>
              </w:rPr>
            </w:pPr>
            <w:r w:rsidRPr="00F053EF">
              <w:rPr>
                <w:rFonts w:eastAsia="Times New Roman" w:cs="Times New Roman"/>
                <w:bCs/>
                <w:sz w:val="22"/>
                <w:lang w:eastAsia="ru-RU"/>
              </w:rPr>
              <w:t>Организация конкурсов инновационных проектов</w:t>
            </w:r>
          </w:p>
        </w:tc>
        <w:tc>
          <w:tcPr>
            <w:tcW w:w="186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Сумма денежного поощрения</w:t>
            </w:r>
          </w:p>
        </w:tc>
        <w:tc>
          <w:tcPr>
            <w:tcW w:w="112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741"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90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728" w:type="dxa"/>
            <w:gridSpan w:val="2"/>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532"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828" w:type="dxa"/>
            <w:tcBorders>
              <w:top w:val="single" w:sz="8" w:space="0" w:color="auto"/>
              <w:left w:val="nil"/>
              <w:bottom w:val="single" w:sz="8" w:space="0" w:color="auto"/>
              <w:right w:val="single" w:sz="4" w:space="0" w:color="auto"/>
            </w:tcBorders>
            <w:noWrap/>
            <w:vAlign w:val="bottom"/>
          </w:tcPr>
          <w:p w:rsidR="00F053EF" w:rsidRPr="00157220" w:rsidRDefault="00F053EF" w:rsidP="00F053EF">
            <w:pPr>
              <w:spacing w:before="40" w:after="40" w:line="240" w:lineRule="auto"/>
              <w:rPr>
                <w:rFonts w:eastAsia="Times New Roman" w:cs="Times New Roman"/>
                <w:sz w:val="22"/>
                <w:lang w:eastAsia="ru-RU"/>
              </w:rPr>
            </w:pPr>
            <w:r w:rsidRPr="00157220">
              <w:rPr>
                <w:rFonts w:eastAsia="Times New Roman" w:cs="Times New Roman"/>
                <w:sz w:val="22"/>
                <w:lang w:eastAsia="ru-RU"/>
              </w:rPr>
              <w:t>4,0</w:t>
            </w:r>
          </w:p>
        </w:tc>
        <w:tc>
          <w:tcPr>
            <w:tcW w:w="785"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729" w:type="dxa"/>
            <w:gridSpan w:val="2"/>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2620" w:type="dxa"/>
            <w:gridSpan w:val="2"/>
            <w:tcBorders>
              <w:top w:val="single" w:sz="8" w:space="0" w:color="auto"/>
              <w:left w:val="nil"/>
              <w:bottom w:val="single" w:sz="8" w:space="0" w:color="auto"/>
              <w:right w:val="single" w:sz="8"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Ежегодная поддержка  лучших инновационных  проектов учреждений культуры</w:t>
            </w:r>
          </w:p>
        </w:tc>
      </w:tr>
      <w:tr w:rsidR="00F053EF" w:rsidRPr="00F053EF" w:rsidTr="00CB2186">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w:t>
            </w:r>
          </w:p>
        </w:tc>
        <w:tc>
          <w:tcPr>
            <w:tcW w:w="507"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05</w:t>
            </w:r>
          </w:p>
        </w:tc>
        <w:tc>
          <w:tcPr>
            <w:tcW w:w="238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color w:val="FF0000"/>
                <w:sz w:val="22"/>
                <w:lang w:eastAsia="ru-RU"/>
              </w:rPr>
            </w:pPr>
            <w:r w:rsidRPr="00F053EF">
              <w:rPr>
                <w:rFonts w:eastAsia="Times New Roman" w:cs="Times New Roman"/>
                <w:bCs/>
                <w:sz w:val="22"/>
                <w:lang w:eastAsia="ru-RU"/>
              </w:rPr>
              <w:t>Конкурс профессионального мастерства.</w:t>
            </w:r>
          </w:p>
        </w:tc>
        <w:tc>
          <w:tcPr>
            <w:tcW w:w="186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сумма</w:t>
            </w:r>
          </w:p>
        </w:tc>
        <w:tc>
          <w:tcPr>
            <w:tcW w:w="112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w:t>
            </w:r>
          </w:p>
        </w:tc>
        <w:tc>
          <w:tcPr>
            <w:tcW w:w="741"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w:t>
            </w:r>
          </w:p>
        </w:tc>
        <w:tc>
          <w:tcPr>
            <w:tcW w:w="90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w:t>
            </w:r>
          </w:p>
        </w:tc>
        <w:tc>
          <w:tcPr>
            <w:tcW w:w="728" w:type="dxa"/>
            <w:gridSpan w:val="2"/>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w:t>
            </w:r>
          </w:p>
        </w:tc>
        <w:tc>
          <w:tcPr>
            <w:tcW w:w="532" w:type="dxa"/>
            <w:tcBorders>
              <w:top w:val="single" w:sz="8" w:space="0" w:color="auto"/>
              <w:left w:val="nil"/>
              <w:bottom w:val="single" w:sz="8" w:space="0" w:color="auto"/>
              <w:right w:val="single" w:sz="4" w:space="0" w:color="auto"/>
            </w:tcBorders>
            <w:vAlign w:val="bottom"/>
          </w:tcPr>
          <w:p w:rsidR="00F053EF" w:rsidRPr="00F053EF" w:rsidRDefault="00157220" w:rsidP="00F053EF">
            <w:pPr>
              <w:spacing w:before="40" w:after="40" w:line="240" w:lineRule="auto"/>
              <w:rPr>
                <w:rFonts w:eastAsia="Times New Roman" w:cs="Times New Roman"/>
                <w:sz w:val="22"/>
                <w:lang w:eastAsia="ru-RU"/>
              </w:rPr>
            </w:pPr>
            <w:r>
              <w:rPr>
                <w:rFonts w:eastAsia="Times New Roman" w:cs="Times New Roman"/>
                <w:sz w:val="22"/>
                <w:lang w:eastAsia="ru-RU"/>
              </w:rPr>
              <w:t>0</w:t>
            </w:r>
          </w:p>
        </w:tc>
        <w:tc>
          <w:tcPr>
            <w:tcW w:w="828" w:type="dxa"/>
            <w:tcBorders>
              <w:top w:val="single" w:sz="8" w:space="0" w:color="auto"/>
              <w:left w:val="nil"/>
              <w:bottom w:val="single" w:sz="8" w:space="0" w:color="auto"/>
              <w:right w:val="single" w:sz="4" w:space="0" w:color="auto"/>
            </w:tcBorders>
            <w:noWrap/>
            <w:vAlign w:val="bottom"/>
          </w:tcPr>
          <w:p w:rsidR="00F053EF" w:rsidRPr="00157220" w:rsidRDefault="00F053EF" w:rsidP="00F053EF">
            <w:pPr>
              <w:spacing w:before="40" w:after="40" w:line="240" w:lineRule="auto"/>
              <w:rPr>
                <w:rFonts w:eastAsia="Times New Roman" w:cs="Times New Roman"/>
                <w:sz w:val="22"/>
                <w:lang w:eastAsia="ru-RU"/>
              </w:rPr>
            </w:pPr>
            <w:r w:rsidRPr="00157220">
              <w:rPr>
                <w:rFonts w:eastAsia="Times New Roman" w:cs="Times New Roman"/>
                <w:sz w:val="22"/>
                <w:lang w:eastAsia="ru-RU"/>
              </w:rPr>
              <w:t>3,0</w:t>
            </w:r>
          </w:p>
        </w:tc>
        <w:tc>
          <w:tcPr>
            <w:tcW w:w="785"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3,0</w:t>
            </w:r>
          </w:p>
        </w:tc>
        <w:tc>
          <w:tcPr>
            <w:tcW w:w="729" w:type="dxa"/>
            <w:gridSpan w:val="2"/>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3,0</w:t>
            </w:r>
          </w:p>
        </w:tc>
        <w:tc>
          <w:tcPr>
            <w:tcW w:w="2620" w:type="dxa"/>
            <w:gridSpan w:val="2"/>
            <w:tcBorders>
              <w:top w:val="single" w:sz="8" w:space="0" w:color="auto"/>
              <w:left w:val="nil"/>
              <w:bottom w:val="single" w:sz="8" w:space="0" w:color="auto"/>
              <w:right w:val="single" w:sz="8" w:space="0" w:color="auto"/>
            </w:tcBorders>
            <w:noWrap/>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Повышение профессионального мастерства, повышение престижа профессии работника культуры в социальной  среде</w:t>
            </w:r>
          </w:p>
        </w:tc>
      </w:tr>
    </w:tbl>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b/>
          <w:szCs w:val="24"/>
          <w:lang w:eastAsia="ru-RU"/>
        </w:rPr>
        <w:lastRenderedPageBreak/>
        <w:t>Приложение 4.</w:t>
      </w:r>
      <w:r w:rsidRPr="003D5137">
        <w:rPr>
          <w:rFonts w:eastAsia="Times New Roman" w:cs="Times New Roman"/>
          <w:szCs w:val="24"/>
          <w:lang w:eastAsia="ru-RU"/>
        </w:rPr>
        <w:t xml:space="preserve"> </w:t>
      </w:r>
    </w:p>
    <w:p w:rsidR="003D5137" w:rsidRPr="003D5137" w:rsidRDefault="003D5137" w:rsidP="003D5137">
      <w:pPr>
        <w:jc w:val="right"/>
        <w:rPr>
          <w:rFonts w:eastAsia="Times New Roman" w:cs="Times New Roman"/>
          <w:szCs w:val="24"/>
          <w:lang w:eastAsia="ru-RU"/>
        </w:rPr>
      </w:pPr>
      <w:r w:rsidRPr="003D5137">
        <w:rPr>
          <w:rFonts w:eastAsia="Times New Roman" w:cs="Times New Roman"/>
          <w:szCs w:val="24"/>
          <w:lang w:eastAsia="ru-RU"/>
        </w:rPr>
        <w:t>к  Муниципальной программе муниципального образования</w:t>
      </w:r>
    </w:p>
    <w:p w:rsidR="003D5137" w:rsidRPr="003D5137" w:rsidRDefault="003D5137" w:rsidP="003D5137">
      <w:pPr>
        <w:jc w:val="right"/>
        <w:rPr>
          <w:rFonts w:eastAsia="Times New Roman" w:cs="Times New Roman"/>
          <w:szCs w:val="24"/>
          <w:lang w:eastAsia="ru-RU"/>
        </w:rPr>
      </w:pPr>
      <w:r w:rsidRPr="003D5137">
        <w:rPr>
          <w:rFonts w:eastAsia="Times New Roman" w:cs="Times New Roman"/>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szCs w:val="24"/>
          <w:lang w:eastAsia="ru-RU"/>
        </w:rPr>
        <w:t>«Развитие культуры на 2015-2020 годы</w:t>
      </w:r>
    </w:p>
    <w:p w:rsidR="003D5137" w:rsidRPr="003D5137" w:rsidRDefault="003D5137" w:rsidP="003D5137">
      <w:pPr>
        <w:spacing w:line="240" w:lineRule="auto"/>
        <w:jc w:val="center"/>
        <w:rPr>
          <w:rFonts w:eastAsia="Times New Roman" w:cs="Times New Roman"/>
          <w:b/>
          <w:szCs w:val="24"/>
          <w:lang w:eastAsia="ru-RU"/>
        </w:rPr>
      </w:pPr>
      <w:r w:rsidRPr="003D5137">
        <w:rPr>
          <w:rFonts w:eastAsia="Times New Roman" w:cs="Times New Roman"/>
          <w:b/>
          <w:szCs w:val="24"/>
          <w:lang w:eastAsia="ru-RU"/>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p w:rsidR="003D5137" w:rsidRPr="003D5137" w:rsidRDefault="003D5137" w:rsidP="003D5137">
      <w:pPr>
        <w:spacing w:after="200"/>
        <w:rPr>
          <w:rFonts w:ascii="Calibri" w:eastAsia="Calibri" w:hAnsi="Calibri" w:cs="Times New Roman"/>
          <w:sz w:val="22"/>
        </w:rPr>
      </w:pPr>
    </w:p>
    <w:tbl>
      <w:tblPr>
        <w:tblW w:w="15983" w:type="dxa"/>
        <w:tblInd w:w="93" w:type="dxa"/>
        <w:tblLook w:val="04A0" w:firstRow="1" w:lastRow="0" w:firstColumn="1" w:lastColumn="0" w:noHBand="0" w:noVBand="1"/>
      </w:tblPr>
      <w:tblGrid>
        <w:gridCol w:w="507"/>
        <w:gridCol w:w="461"/>
        <w:gridCol w:w="507"/>
        <w:gridCol w:w="460"/>
        <w:gridCol w:w="644"/>
        <w:gridCol w:w="2011"/>
        <w:gridCol w:w="3002"/>
        <w:gridCol w:w="1227"/>
        <w:gridCol w:w="1118"/>
        <w:gridCol w:w="1118"/>
        <w:gridCol w:w="1118"/>
        <w:gridCol w:w="1725"/>
        <w:gridCol w:w="801"/>
        <w:gridCol w:w="801"/>
        <w:gridCol w:w="483"/>
      </w:tblGrid>
      <w:tr w:rsidR="003D5137" w:rsidRPr="003D5137" w:rsidTr="00756931">
        <w:trPr>
          <w:gridAfter w:val="1"/>
          <w:wAfter w:w="483" w:type="dxa"/>
          <w:trHeight w:val="945"/>
          <w:tblHeader/>
        </w:trPr>
        <w:tc>
          <w:tcPr>
            <w:tcW w:w="1935" w:type="dxa"/>
            <w:gridSpan w:val="4"/>
            <w:tcBorders>
              <w:top w:val="single" w:sz="8" w:space="0" w:color="auto"/>
              <w:left w:val="single" w:sz="8" w:space="0" w:color="auto"/>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ГРБС</w:t>
            </w:r>
          </w:p>
        </w:tc>
        <w:tc>
          <w:tcPr>
            <w:tcW w:w="2011"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муниципальной услуги (работы)</w:t>
            </w:r>
          </w:p>
        </w:tc>
        <w:tc>
          <w:tcPr>
            <w:tcW w:w="3002"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показателя</w:t>
            </w:r>
          </w:p>
        </w:tc>
        <w:tc>
          <w:tcPr>
            <w:tcW w:w="1227"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измерения </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2015</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2016</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2017</w:t>
            </w:r>
          </w:p>
        </w:tc>
        <w:tc>
          <w:tcPr>
            <w:tcW w:w="1725"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2018</w:t>
            </w:r>
          </w:p>
        </w:tc>
        <w:tc>
          <w:tcPr>
            <w:tcW w:w="801"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2019</w:t>
            </w:r>
          </w:p>
        </w:tc>
        <w:tc>
          <w:tcPr>
            <w:tcW w:w="801" w:type="dxa"/>
            <w:vMerge w:val="restart"/>
            <w:tcBorders>
              <w:top w:val="single" w:sz="8" w:space="0" w:color="auto"/>
              <w:left w:val="single" w:sz="4" w:space="0" w:color="auto"/>
              <w:bottom w:val="single" w:sz="8" w:space="0" w:color="000000"/>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2020</w:t>
            </w:r>
          </w:p>
        </w:tc>
      </w:tr>
      <w:tr w:rsidR="003D5137" w:rsidRPr="003D5137" w:rsidTr="00756931">
        <w:trPr>
          <w:gridAfter w:val="1"/>
          <w:wAfter w:w="483" w:type="dxa"/>
          <w:trHeight w:val="282"/>
          <w:tblHeader/>
        </w:trPr>
        <w:tc>
          <w:tcPr>
            <w:tcW w:w="507" w:type="dxa"/>
            <w:tcBorders>
              <w:top w:val="nil"/>
              <w:left w:val="single" w:sz="8" w:space="0" w:color="auto"/>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МП</w:t>
            </w:r>
          </w:p>
        </w:tc>
        <w:tc>
          <w:tcPr>
            <w:tcW w:w="461"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Пп</w:t>
            </w:r>
          </w:p>
        </w:tc>
        <w:tc>
          <w:tcPr>
            <w:tcW w:w="507"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ОМ</w:t>
            </w:r>
          </w:p>
        </w:tc>
        <w:tc>
          <w:tcPr>
            <w:tcW w:w="460"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w:t>
            </w:r>
          </w:p>
        </w:tc>
        <w:tc>
          <w:tcPr>
            <w:tcW w:w="644" w:type="dxa"/>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1227"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72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01"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01" w:type="dxa"/>
            <w:vMerge/>
            <w:tcBorders>
              <w:top w:val="single" w:sz="8" w:space="0" w:color="auto"/>
              <w:left w:val="single" w:sz="4" w:space="0" w:color="auto"/>
              <w:bottom w:val="single" w:sz="8" w:space="0" w:color="000000"/>
              <w:right w:val="single" w:sz="8"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r>
      <w:tr w:rsidR="003D5137" w:rsidRPr="003D5137" w:rsidTr="00756931">
        <w:trPr>
          <w:gridAfter w:val="1"/>
          <w:wAfter w:w="483" w:type="dxa"/>
          <w:trHeight w:val="287"/>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bottom"/>
            <w:hideMark/>
          </w:tcPr>
          <w:p w:rsidR="003D5137" w:rsidRPr="003D5137" w:rsidRDefault="003D5137" w:rsidP="003D5137">
            <w:pPr>
              <w:rPr>
                <w:rFonts w:eastAsia="Calibri" w:cs="Times New Roman"/>
                <w:b/>
                <w:bCs/>
                <w:sz w:val="18"/>
                <w:szCs w:val="18"/>
              </w:rPr>
            </w:pPr>
            <w:r w:rsidRPr="003D5137">
              <w:rPr>
                <w:rFonts w:eastAsia="Calibri" w:cs="Times New Roman"/>
                <w:b/>
                <w:bCs/>
                <w:sz w:val="18"/>
                <w:szCs w:val="18"/>
              </w:rPr>
              <w:t>Организация библиотечного обслуживания населения</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«Адамское»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«Верхнебогатырское»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«Гулековское»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«Качкашурское»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«Кожильское»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«Куреговское»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«Октябрьское»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«Парзинское»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«Понинское»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«Ураковское»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«Штанигуртское»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Уплата прочих налогов и сборов</w:t>
            </w:r>
          </w:p>
        </w:tc>
      </w:tr>
      <w:tr w:rsidR="003D5137" w:rsidRPr="003D5137" w:rsidTr="00756931">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Муниципальная услуга «Библиотечное, </w:t>
            </w:r>
            <w:r w:rsidRPr="003D5137">
              <w:rPr>
                <w:rFonts w:eastAsia="Times New Roman" w:cs="Times New Roman"/>
                <w:sz w:val="18"/>
                <w:szCs w:val="18"/>
                <w:lang w:eastAsia="ru-RU"/>
              </w:rPr>
              <w:lastRenderedPageBreak/>
              <w:t>библиографическое и информационное обслуживание пользователей библиотеки (в стационарных условиях)»</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lastRenderedPageBreak/>
              <w:t>Число посещений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человек</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112900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112900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127990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r>
      <w:tr w:rsidR="003D5137" w:rsidRPr="003D5137" w:rsidTr="00756931">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10417,5</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10452,6</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12337,3</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r>
      <w:tr w:rsidR="003D5137" w:rsidRPr="003D5137" w:rsidTr="00756931">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«Формирование, учет, изучение, обеспечение физического сохранения и безопасности фондов библиотеки»</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Количество библиотечного фонда</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3800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3900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4000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4000</w:t>
            </w:r>
          </w:p>
        </w:tc>
      </w:tr>
      <w:tr w:rsidR="003D5137" w:rsidRPr="003D5137" w:rsidTr="00756931">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731,4</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r>
      <w:tr w:rsidR="003D5137" w:rsidRPr="003D5137" w:rsidTr="00756931">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«Библиографическая обработка документов и создание каталогов»</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библиографических записей электронного каталога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20520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23000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25500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25500</w:t>
            </w:r>
          </w:p>
        </w:tc>
      </w:tr>
      <w:tr w:rsidR="003D5137" w:rsidRPr="003D5137" w:rsidTr="00756931">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731,4</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b/>
                <w:color w:val="FF0000"/>
                <w:sz w:val="18"/>
                <w:szCs w:val="18"/>
              </w:rPr>
            </w:pPr>
            <w:r w:rsidRPr="003D5137">
              <w:rPr>
                <w:rFonts w:eastAsia="Calibri" w:cs="Times New Roman"/>
                <w:b/>
                <w:color w:val="000000"/>
                <w:sz w:val="18"/>
                <w:szCs w:val="18"/>
              </w:rPr>
              <w:t>Организация досуга и предоставление услуг организаций культуры и доступа к музейным фондам</w:t>
            </w: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color w:val="000000"/>
                <w:sz w:val="18"/>
                <w:szCs w:val="18"/>
              </w:rPr>
            </w:pPr>
            <w:r w:rsidRPr="003D5137">
              <w:rPr>
                <w:rFonts w:eastAsia="Calibri" w:cs="Times New Roman"/>
                <w:color w:val="000000"/>
                <w:sz w:val="18"/>
                <w:szCs w:val="18"/>
              </w:rPr>
              <w:t>Методическая работа в установленной сфере деятельности</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«Организация и проведение культурно-массовых мероприятий»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 xml:space="preserve"> количество культурно-массовых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мероприятий</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3669,7</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3620,0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nil"/>
              <w:left w:val="single" w:sz="4" w:space="0" w:color="auto"/>
              <w:bottom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Муниципальная работа «Организация и </w:t>
            </w:r>
            <w:r w:rsidRPr="003D5137">
              <w:rPr>
                <w:rFonts w:eastAsia="Times New Roman" w:cs="Times New Roman"/>
                <w:sz w:val="18"/>
                <w:szCs w:val="18"/>
                <w:lang w:eastAsia="ru-RU"/>
              </w:rPr>
              <w:lastRenderedPageBreak/>
              <w:t>проведение культурно-массовых мероприятий (методические)»</w:t>
            </w:r>
          </w:p>
        </w:tc>
        <w:tc>
          <w:tcPr>
            <w:tcW w:w="300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lastRenderedPageBreak/>
              <w:t>Количество культурно-массовых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r>
      <w:tr w:rsidR="003D5137" w:rsidRPr="003D5137" w:rsidTr="00756931">
        <w:trPr>
          <w:gridAfter w:val="1"/>
          <w:wAfter w:w="483" w:type="dxa"/>
          <w:trHeight w:val="765"/>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nil"/>
              <w:left w:val="single" w:sz="4" w:space="0" w:color="auto"/>
              <w:bottom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tcBorders>
              <w:top w:val="nil"/>
              <w:left w:val="single" w:sz="4" w:space="0" w:color="auto"/>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3595,9</w:t>
            </w:r>
          </w:p>
        </w:tc>
        <w:tc>
          <w:tcPr>
            <w:tcW w:w="1725"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2698,1</w:t>
            </w:r>
          </w:p>
        </w:tc>
        <w:tc>
          <w:tcPr>
            <w:tcW w:w="801" w:type="dxa"/>
            <w:tcBorders>
              <w:top w:val="nil"/>
              <w:left w:val="nil"/>
              <w:bottom w:val="nil"/>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2698,1</w:t>
            </w:r>
          </w:p>
        </w:tc>
        <w:tc>
          <w:tcPr>
            <w:tcW w:w="801" w:type="dxa"/>
            <w:tcBorders>
              <w:top w:val="nil"/>
              <w:left w:val="nil"/>
              <w:bottom w:val="nil"/>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2698,1</w:t>
            </w:r>
          </w:p>
        </w:tc>
      </w:tr>
      <w:tr w:rsidR="003D5137" w:rsidRPr="003D5137" w:rsidTr="00756931">
        <w:trPr>
          <w:trHeight w:val="315"/>
        </w:trPr>
        <w:tc>
          <w:tcPr>
            <w:tcW w:w="507" w:type="dxa"/>
            <w:vMerge w:val="restart"/>
            <w:tcBorders>
              <w:top w:val="single" w:sz="8" w:space="0" w:color="auto"/>
              <w:left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8" w:space="0" w:color="auto"/>
              <w:left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val="restart"/>
            <w:tcBorders>
              <w:top w:val="single" w:sz="8" w:space="0" w:color="auto"/>
              <w:left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«Предоставление консультационных и методических услуг»</w:t>
            </w:r>
          </w:p>
        </w:tc>
        <w:tc>
          <w:tcPr>
            <w:tcW w:w="3002" w:type="dxa"/>
            <w:tcBorders>
              <w:top w:val="single" w:sz="8" w:space="0" w:color="auto"/>
              <w:left w:val="nil"/>
              <w:bottom w:val="single" w:sz="8"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Количество проведенных мероприятий</w:t>
            </w:r>
          </w:p>
        </w:tc>
        <w:tc>
          <w:tcPr>
            <w:tcW w:w="1227"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135</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483" w:type="dxa"/>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r>
      <w:tr w:rsidR="003D5137" w:rsidRPr="003D5137" w:rsidTr="00756931">
        <w:trPr>
          <w:trHeight w:val="315"/>
        </w:trPr>
        <w:tc>
          <w:tcPr>
            <w:tcW w:w="507" w:type="dxa"/>
            <w:vMerge/>
            <w:tcBorders>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left w:val="single" w:sz="4" w:space="0" w:color="auto"/>
              <w:bottom w:val="single" w:sz="8"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3803,5</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8"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0</w:t>
            </w:r>
          </w:p>
        </w:tc>
        <w:tc>
          <w:tcPr>
            <w:tcW w:w="483" w:type="dxa"/>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«Адамское»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«Верхнебогатырское»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«Гулековское»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«Качкашурское»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«Кожильское»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«Куреговское»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«Октябрьское»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«Парзинское»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«Понинское»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«Ураковское»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«Штанигуртское»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eastAsia="Calibri" w:cs="Times New Roman"/>
                <w:color w:val="000000"/>
                <w:sz w:val="18"/>
                <w:szCs w:val="18"/>
              </w:rPr>
            </w:pPr>
            <w:r w:rsidRPr="003D5137">
              <w:rPr>
                <w:rFonts w:eastAsia="Calibri" w:cs="Times New Roman"/>
                <w:color w:val="000000"/>
                <w:sz w:val="18"/>
                <w:szCs w:val="18"/>
              </w:rPr>
              <w:t>Уплата прочих налогов и сборов</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«Организация деятельности клубных формирований и формирований самодеятельного народного творчества»</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клубных формирований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43314,4</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Функционирование молодежного центра</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работа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263,4</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«Административно-хозяйственное обеспечение деятельности организаций»</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 xml:space="preserve">Муниципальная услуга «Административно-хозяйственное обеспечение деятельности </w:t>
            </w:r>
          </w:p>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организаций»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учреждений, охваченных услугами отдела по хозяйственной деятельности</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Ед.</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4</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szCs w:val="18"/>
              </w:rPr>
              <w:t xml:space="preserve">Расходы бюджета муниципального образования «Глазовский район» на оказание муниципальной услуги (выполнение работы)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ascii="Calibri" w:eastAsia="Calibri" w:hAnsi="Calibri" w:cs="Times New Roman"/>
                <w:sz w:val="22"/>
              </w:rPr>
              <w:t>1402,0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Организация деятельности музейного учреждения</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eastAsia="Calibri" w:cs="Times New Roman"/>
                <w:color w:val="000000"/>
                <w:sz w:val="18"/>
                <w:szCs w:val="18"/>
              </w:rPr>
            </w:pPr>
            <w:r w:rsidRPr="003D5137">
              <w:rPr>
                <w:rFonts w:eastAsia="Calibri" w:cs="Times New Roman"/>
                <w:color w:val="000000"/>
                <w:sz w:val="18"/>
                <w:szCs w:val="18"/>
              </w:rPr>
              <w:t>Уплата прочих налогов и сборов</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autoSpaceDE w:val="0"/>
              <w:autoSpaceDN w:val="0"/>
              <w:adjustRightInd w:val="0"/>
              <w:spacing w:after="200" w:line="240" w:lineRule="auto"/>
              <w:jc w:val="both"/>
              <w:rPr>
                <w:rFonts w:eastAsia="Calibri" w:cs="Times New Roman"/>
                <w:sz w:val="18"/>
                <w:szCs w:val="18"/>
              </w:rPr>
            </w:pPr>
            <w:r w:rsidRPr="003D5137">
              <w:rPr>
                <w:rFonts w:eastAsia="Calibri" w:cs="Times New Roman"/>
                <w:sz w:val="18"/>
                <w:szCs w:val="18"/>
              </w:rPr>
              <w:t xml:space="preserve">Муниципальная услуга «Предоставление </w:t>
            </w:r>
            <w:r w:rsidRPr="003D5137">
              <w:rPr>
                <w:rFonts w:eastAsia="Calibri" w:cs="Times New Roman"/>
                <w:sz w:val="18"/>
                <w:szCs w:val="18"/>
              </w:rPr>
              <w:lastRenderedPageBreak/>
              <w:t>доступа к музейным фондам»</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lastRenderedPageBreak/>
              <w:t>Общее число посетителей музейных учреждений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Человек</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12266</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12352</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1795,5</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1812,4</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0</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 xml:space="preserve">Муниципальная услуга «Публичный показ музейных предметов, музейных коллекций» </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число посетителей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человек</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13638</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1758,9</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eastAsia="Calibri" w:cs="Times New Roman"/>
                <w:sz w:val="18"/>
              </w:rPr>
            </w:pPr>
            <w:r w:rsidRPr="003D5137">
              <w:rPr>
                <w:rFonts w:eastAsia="Calibri" w:cs="Times New Roman"/>
                <w:sz w:val="18"/>
              </w:rPr>
              <w:t>1758,9</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eastAsia="Calibri" w:cs="Times New Roman"/>
                <w:sz w:val="18"/>
              </w:rPr>
            </w:pPr>
            <w:r w:rsidRPr="003D5137">
              <w:rPr>
                <w:rFonts w:eastAsia="Calibri" w:cs="Times New Roman"/>
                <w:sz w:val="18"/>
              </w:rPr>
              <w:t>1758,9</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1758,9</w:t>
            </w:r>
          </w:p>
        </w:tc>
      </w:tr>
      <w:tr w:rsidR="003D5137" w:rsidRPr="003D5137" w:rsidTr="00756931">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sz w:val="18"/>
                <w:szCs w:val="18"/>
              </w:rPr>
            </w:pPr>
            <w:r w:rsidRPr="003D5137">
              <w:rPr>
                <w:rFonts w:eastAsia="Calibri" w:cs="Times New Roman"/>
                <w:sz w:val="18"/>
                <w:szCs w:val="18"/>
              </w:rPr>
              <w:t>Муниципальная работа «</w:t>
            </w:r>
            <w:r w:rsidRPr="003D5137">
              <w:rPr>
                <w:rFonts w:eastAsia="Calibri" w:cs="Times New Roman"/>
                <w:color w:val="000000"/>
                <w:sz w:val="18"/>
                <w:szCs w:val="18"/>
              </w:rPr>
              <w:t>Формирование, учет, изучение, обеспечение физического сохранения и безопасности музейных предметов, музейных коллекций»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предметов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5193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5193</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5193</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5193</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586,3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487,1</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487,1</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487,1</w:t>
            </w: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b/>
                <w:color w:val="FF0000"/>
                <w:sz w:val="18"/>
                <w:szCs w:val="18"/>
              </w:rPr>
            </w:pPr>
            <w:r w:rsidRPr="003D5137">
              <w:rPr>
                <w:rFonts w:eastAsia="Calibri" w:cs="Times New Roman"/>
                <w:b/>
                <w:color w:val="000000"/>
                <w:sz w:val="18"/>
                <w:szCs w:val="18"/>
              </w:rPr>
              <w:t>Развитие туризма в муниципальном образовании «Глазовский район»</w:t>
            </w: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color w:val="000000"/>
                <w:sz w:val="18"/>
                <w:szCs w:val="18"/>
              </w:rPr>
            </w:pPr>
            <w:r w:rsidRPr="003D5137">
              <w:rPr>
                <w:rFonts w:eastAsia="Calibri" w:cs="Times New Roman"/>
                <w:sz w:val="18"/>
                <w:szCs w:val="18"/>
              </w:rPr>
              <w:t>Мероприятия, направленные на развитие внутреннего и выездного туризма в Глазовском районе</w:t>
            </w:r>
          </w:p>
        </w:tc>
      </w:tr>
      <w:tr w:rsidR="003D5137" w:rsidRPr="003D5137" w:rsidTr="00756931">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sz w:val="18"/>
                <w:szCs w:val="18"/>
              </w:rPr>
            </w:pPr>
            <w:r w:rsidRPr="003D5137">
              <w:rPr>
                <w:rFonts w:eastAsia="Calibri" w:cs="Times New Roman"/>
                <w:sz w:val="18"/>
                <w:szCs w:val="18"/>
              </w:rPr>
              <w:t>Муниципальная работа «</w:t>
            </w:r>
            <w:r w:rsidRPr="003D5137">
              <w:rPr>
                <w:rFonts w:eastAsia="Calibri" w:cs="Times New Roman"/>
                <w:color w:val="000000"/>
                <w:sz w:val="18"/>
                <w:szCs w:val="18"/>
              </w:rPr>
              <w:t>Осуществление экскурсионного обслуживания»</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экскурсий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100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100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100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753,7</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1380,9</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899,7</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899,7</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899,7</w:t>
            </w:r>
          </w:p>
        </w:tc>
      </w:tr>
    </w:tbl>
    <w:p w:rsidR="00F053EF" w:rsidRDefault="00F053EF" w:rsidP="003D5137">
      <w:pPr>
        <w:spacing w:line="240" w:lineRule="auto"/>
        <w:jc w:val="right"/>
        <w:rPr>
          <w:rFonts w:eastAsia="Times New Roman" w:cs="Times New Roman"/>
          <w:b/>
          <w:spacing w:val="-20"/>
          <w:sz w:val="32"/>
          <w:szCs w:val="28"/>
          <w:lang w:eastAsia="ar-SA"/>
        </w:rPr>
      </w:pPr>
    </w:p>
    <w:p w:rsidR="003D5137" w:rsidRDefault="003D5137" w:rsidP="003D5137">
      <w:pPr>
        <w:spacing w:line="240" w:lineRule="auto"/>
        <w:jc w:val="right"/>
        <w:rPr>
          <w:rFonts w:eastAsia="Times New Roman" w:cs="Times New Roman"/>
          <w:b/>
          <w:spacing w:val="-20"/>
          <w:sz w:val="32"/>
          <w:szCs w:val="28"/>
          <w:lang w:eastAsia="ar-SA"/>
        </w:rPr>
      </w:pPr>
    </w:p>
    <w:p w:rsidR="003D5137" w:rsidRPr="003D5137" w:rsidRDefault="003D5137" w:rsidP="003D5137">
      <w:pPr>
        <w:jc w:val="right"/>
        <w:rPr>
          <w:rFonts w:eastAsia="Times New Roman" w:cs="Times New Roman"/>
          <w:b/>
          <w:szCs w:val="24"/>
          <w:lang w:eastAsia="ru-RU"/>
        </w:rPr>
      </w:pP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Приложение 5</w:t>
      </w: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 xml:space="preserve"> к  Муниципальной программе муниципального образования</w:t>
      </w: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b/>
          <w:szCs w:val="24"/>
          <w:lang w:eastAsia="ru-RU"/>
        </w:rPr>
        <w:t>«Развитие культуры на 2015-2020 годы</w:t>
      </w:r>
    </w:p>
    <w:p w:rsidR="003D5137" w:rsidRPr="003D5137" w:rsidRDefault="003D5137" w:rsidP="003D5137">
      <w:pPr>
        <w:spacing w:line="240" w:lineRule="auto"/>
        <w:rPr>
          <w:rFonts w:eastAsia="Times New Roman" w:cs="Times New Roman"/>
          <w:color w:val="C00000"/>
          <w:szCs w:val="24"/>
          <w:lang w:eastAsia="ru-RU"/>
        </w:rPr>
      </w:pPr>
    </w:p>
    <w:p w:rsidR="003D5137" w:rsidRPr="003D5137" w:rsidRDefault="003D5137" w:rsidP="003D5137">
      <w:pPr>
        <w:spacing w:line="240" w:lineRule="auto"/>
        <w:rPr>
          <w:rFonts w:eastAsia="Times New Roman" w:cs="Times New Roman"/>
          <w:b/>
          <w:szCs w:val="24"/>
          <w:lang w:eastAsia="ru-RU"/>
        </w:rPr>
      </w:pPr>
      <w:r w:rsidRPr="003D5137">
        <w:rPr>
          <w:rFonts w:eastAsia="Times New Roman" w:cs="Times New Roman"/>
          <w:b/>
          <w:szCs w:val="24"/>
          <w:lang w:eastAsia="ru-RU"/>
        </w:rPr>
        <w:t>Ресурсное обеспечение реализации муниципальной программы за счет средств бюджета муниципального образования «Глазовский район»</w:t>
      </w:r>
      <w:r w:rsidRPr="003D5137">
        <w:rPr>
          <w:rFonts w:eastAsia="Times New Roman" w:cs="Times New Roman"/>
          <w:b/>
          <w:szCs w:val="24"/>
          <w:lang w:eastAsia="ru-RU"/>
        </w:rPr>
        <w:tab/>
        <w:t xml:space="preserve">  </w:t>
      </w:r>
    </w:p>
    <w:p w:rsidR="003D5137" w:rsidRPr="003D5137" w:rsidRDefault="003D5137" w:rsidP="003D5137">
      <w:pPr>
        <w:spacing w:line="240" w:lineRule="auto"/>
        <w:rPr>
          <w:rFonts w:eastAsia="Times New Roman" w:cs="Times New Roman"/>
          <w:szCs w:val="24"/>
          <w:lang w:eastAsia="ru-RU"/>
        </w:rPr>
      </w:pPr>
    </w:p>
    <w:tbl>
      <w:tblPr>
        <w:tblW w:w="15519" w:type="dxa"/>
        <w:tblInd w:w="-176" w:type="dxa"/>
        <w:tblLayout w:type="fixed"/>
        <w:tblLook w:val="00A0" w:firstRow="1" w:lastRow="0" w:firstColumn="1" w:lastColumn="0" w:noHBand="0" w:noVBand="0"/>
      </w:tblPr>
      <w:tblGrid>
        <w:gridCol w:w="490"/>
        <w:gridCol w:w="456"/>
        <w:gridCol w:w="490"/>
        <w:gridCol w:w="456"/>
        <w:gridCol w:w="2801"/>
        <w:gridCol w:w="1377"/>
        <w:gridCol w:w="656"/>
        <w:gridCol w:w="429"/>
        <w:gridCol w:w="429"/>
        <w:gridCol w:w="1489"/>
        <w:gridCol w:w="507"/>
        <w:gridCol w:w="992"/>
        <w:gridCol w:w="992"/>
        <w:gridCol w:w="993"/>
        <w:gridCol w:w="992"/>
        <w:gridCol w:w="992"/>
        <w:gridCol w:w="978"/>
      </w:tblGrid>
      <w:tr w:rsidR="003D5137" w:rsidRPr="003D5137" w:rsidTr="00756931">
        <w:trPr>
          <w:gridAfter w:val="6"/>
          <w:wAfter w:w="5939" w:type="dxa"/>
          <w:trHeight w:val="574"/>
          <w:tblHeader/>
        </w:trPr>
        <w:tc>
          <w:tcPr>
            <w:tcW w:w="1892" w:type="dxa"/>
            <w:gridSpan w:val="4"/>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Код аналитической программной классификации</w:t>
            </w:r>
          </w:p>
        </w:tc>
        <w:tc>
          <w:tcPr>
            <w:tcW w:w="280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Наименование муниципальной программы, подпрограммы, основного мероприятия, мероприятия</w:t>
            </w:r>
          </w:p>
        </w:tc>
        <w:tc>
          <w:tcPr>
            <w:tcW w:w="1377" w:type="dxa"/>
            <w:vMerge w:val="restart"/>
            <w:tcBorders>
              <w:top w:val="single" w:sz="4"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Ответственный исполнитель, соисполнитель</w:t>
            </w:r>
          </w:p>
        </w:tc>
        <w:tc>
          <w:tcPr>
            <w:tcW w:w="3510" w:type="dxa"/>
            <w:gridSpan w:val="5"/>
            <w:tcBorders>
              <w:top w:val="single" w:sz="4" w:space="0" w:color="auto"/>
              <w:left w:val="nil"/>
              <w:bottom w:val="single" w:sz="4" w:space="0" w:color="auto"/>
              <w:right w:val="single" w:sz="4" w:space="0" w:color="000000"/>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Код бюджетной классификации</w:t>
            </w:r>
          </w:p>
        </w:tc>
      </w:tr>
      <w:tr w:rsidR="003D5137" w:rsidRPr="003D5137" w:rsidTr="00756931">
        <w:trPr>
          <w:trHeight w:val="743"/>
          <w:tblHeader/>
        </w:trPr>
        <w:tc>
          <w:tcPr>
            <w:tcW w:w="490" w:type="dxa"/>
            <w:tcBorders>
              <w:top w:val="nil"/>
              <w:left w:val="single" w:sz="4" w:space="0" w:color="auto"/>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МП</w:t>
            </w:r>
          </w:p>
        </w:tc>
        <w:tc>
          <w:tcPr>
            <w:tcW w:w="4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Пп</w:t>
            </w:r>
          </w:p>
        </w:tc>
        <w:tc>
          <w:tcPr>
            <w:tcW w:w="490"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ОМ</w:t>
            </w:r>
          </w:p>
        </w:tc>
        <w:tc>
          <w:tcPr>
            <w:tcW w:w="4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М</w:t>
            </w:r>
          </w:p>
        </w:tc>
        <w:tc>
          <w:tcPr>
            <w:tcW w:w="2801"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1377" w:type="dxa"/>
            <w:vMerge/>
            <w:tcBorders>
              <w:top w:val="single" w:sz="4"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6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ГРБС</w:t>
            </w:r>
          </w:p>
        </w:tc>
        <w:tc>
          <w:tcPr>
            <w:tcW w:w="42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Рз</w:t>
            </w:r>
          </w:p>
        </w:tc>
        <w:tc>
          <w:tcPr>
            <w:tcW w:w="42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Пр</w:t>
            </w:r>
          </w:p>
        </w:tc>
        <w:tc>
          <w:tcPr>
            <w:tcW w:w="148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ЦС</w:t>
            </w:r>
          </w:p>
        </w:tc>
        <w:tc>
          <w:tcPr>
            <w:tcW w:w="507"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ВР</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2015</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2016</w:t>
            </w:r>
          </w:p>
        </w:tc>
        <w:tc>
          <w:tcPr>
            <w:tcW w:w="993"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2017</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2018</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2019</w:t>
            </w:r>
          </w:p>
        </w:tc>
        <w:tc>
          <w:tcPr>
            <w:tcW w:w="978"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2020</w:t>
            </w:r>
          </w:p>
        </w:tc>
      </w:tr>
      <w:tr w:rsidR="003D5137" w:rsidRPr="003D5137" w:rsidTr="00756931">
        <w:trPr>
          <w:trHeight w:val="259"/>
        </w:trPr>
        <w:tc>
          <w:tcPr>
            <w:tcW w:w="490" w:type="dxa"/>
            <w:vMerge w:val="restart"/>
            <w:tcBorders>
              <w:top w:val="single" w:sz="8" w:space="0" w:color="auto"/>
              <w:left w:val="single" w:sz="8"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03</w:t>
            </w: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autoSpaceDE w:val="0"/>
              <w:autoSpaceDN w:val="0"/>
              <w:adjustRightInd w:val="0"/>
              <w:spacing w:line="240" w:lineRule="auto"/>
              <w:jc w:val="center"/>
              <w:rPr>
                <w:rFonts w:eastAsia="Times New Roman" w:cs="Times New Roman"/>
                <w:b/>
                <w:szCs w:val="24"/>
                <w:lang w:eastAsia="ru-RU"/>
              </w:rPr>
            </w:pPr>
            <w:r w:rsidRPr="003D5137">
              <w:rPr>
                <w:rFonts w:eastAsia="Times New Roman" w:cs="Times New Roman"/>
                <w:b/>
                <w:szCs w:val="24"/>
                <w:lang w:eastAsia="ru-RU"/>
              </w:rPr>
              <w:t>«Развитие культуры» на 2015-2020 годы</w:t>
            </w:r>
          </w:p>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single" w:sz="8"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35395,0</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59777,7</w:t>
            </w:r>
          </w:p>
        </w:tc>
        <w:tc>
          <w:tcPr>
            <w:tcW w:w="993"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76781,7</w:t>
            </w:r>
          </w:p>
        </w:tc>
        <w:tc>
          <w:tcPr>
            <w:tcW w:w="992" w:type="dxa"/>
            <w:tcBorders>
              <w:top w:val="single" w:sz="8"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78" w:type="dxa"/>
            <w:tcBorders>
              <w:top w:val="single" w:sz="8"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57392,7</w:t>
            </w:r>
          </w:p>
        </w:tc>
      </w:tr>
      <w:tr w:rsidR="003D5137" w:rsidRPr="003D5137" w:rsidTr="00756931">
        <w:trPr>
          <w:trHeight w:val="259"/>
        </w:trPr>
        <w:tc>
          <w:tcPr>
            <w:tcW w:w="490" w:type="dxa"/>
            <w:vMerge/>
            <w:tcBorders>
              <w:top w:val="single" w:sz="8" w:space="0" w:color="auto"/>
              <w:left w:val="single" w:sz="8"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030000000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35395,0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59777,7</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76781,7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57392,7</w:t>
            </w:r>
          </w:p>
        </w:tc>
      </w:tr>
      <w:tr w:rsidR="003D5137" w:rsidRPr="003D5137" w:rsidTr="00756931">
        <w:trPr>
          <w:trHeight w:val="259"/>
        </w:trPr>
        <w:tc>
          <w:tcPr>
            <w:tcW w:w="490"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03</w:t>
            </w:r>
          </w:p>
        </w:tc>
        <w:tc>
          <w:tcPr>
            <w:tcW w:w="456"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1</w:t>
            </w:r>
          </w:p>
        </w:tc>
        <w:tc>
          <w:tcPr>
            <w:tcW w:w="49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val="restart"/>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r w:rsidRPr="003D5137">
              <w:rPr>
                <w:rFonts w:eastAsia="Times New Roman" w:cs="Times New Roman"/>
                <w:b/>
                <w:szCs w:val="24"/>
                <w:lang w:eastAsia="ru-RU"/>
              </w:rPr>
              <w:t>Организация библиотечного обслуживания населения</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10663,2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10722,9</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14399,2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10552,0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10556,0</w:t>
            </w:r>
          </w:p>
        </w:tc>
      </w:tr>
      <w:tr w:rsidR="003D5137" w:rsidRPr="003D5137" w:rsidTr="00756931">
        <w:trPr>
          <w:trHeight w:val="259"/>
        </w:trPr>
        <w:tc>
          <w:tcPr>
            <w:tcW w:w="490"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10663,2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10722,9</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14399,2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10556,0</w:t>
            </w:r>
          </w:p>
        </w:tc>
      </w:tr>
      <w:tr w:rsidR="003D5137" w:rsidRPr="003D5137" w:rsidTr="00756931">
        <w:trPr>
          <w:trHeight w:val="259"/>
        </w:trPr>
        <w:tc>
          <w:tcPr>
            <w:tcW w:w="490" w:type="dxa"/>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03</w:t>
            </w:r>
          </w:p>
        </w:tc>
        <w:tc>
          <w:tcPr>
            <w:tcW w:w="456"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1</w:t>
            </w:r>
          </w:p>
        </w:tc>
        <w:tc>
          <w:tcPr>
            <w:tcW w:w="490"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01</w:t>
            </w:r>
          </w:p>
        </w:tc>
        <w:tc>
          <w:tcPr>
            <w:tcW w:w="456"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r w:rsidRPr="003D5137">
              <w:rPr>
                <w:rFonts w:eastAsia="Times New Roman" w:cs="Times New Roman"/>
                <w:szCs w:val="24"/>
                <w:lang w:eastAsia="ru-RU"/>
              </w:rPr>
              <w:t>Библиотечное, библиографическое и информационное обслуживание пользователей библиотеки</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3649,6</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3649,6</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4791,4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r>
      <w:tr w:rsidR="003D5137" w:rsidRPr="003D5137" w:rsidTr="00756931">
        <w:trPr>
          <w:trHeight w:val="240"/>
        </w:trPr>
        <w:tc>
          <w:tcPr>
            <w:tcW w:w="490" w:type="dxa"/>
            <w:vMerge w:val="restart"/>
            <w:tcBorders>
              <w:top w:val="nil"/>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tc>
        <w:tc>
          <w:tcPr>
            <w:tcW w:w="2801" w:type="dxa"/>
            <w:vMerge w:val="restart"/>
            <w:tcBorders>
              <w:top w:val="nil"/>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обслуживание пользователей библиотеки</w:t>
            </w:r>
          </w:p>
        </w:tc>
        <w:tc>
          <w:tcPr>
            <w:tcW w:w="1377" w:type="dxa"/>
            <w:vMerge w:val="restart"/>
            <w:tcBorders>
              <w:top w:val="nil"/>
              <w:left w:val="nil"/>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w:t>
            </w:r>
            <w:r w:rsidRPr="003D5137">
              <w:rPr>
                <w:rFonts w:eastAsia="Times New Roman" w:cs="Times New Roman"/>
                <w:b/>
                <w:bCs/>
                <w:sz w:val="17"/>
                <w:szCs w:val="17"/>
                <w:lang w:eastAsia="ru-RU"/>
              </w:rPr>
              <w:lastRenderedPageBreak/>
              <w:t>культуры и молодежной политики МО «Глазовский район»</w:t>
            </w:r>
          </w:p>
        </w:tc>
        <w:tc>
          <w:tcPr>
            <w:tcW w:w="656"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p w:rsidR="003D5137" w:rsidRPr="003D5137" w:rsidRDefault="003D5137" w:rsidP="003D5137">
            <w:pPr>
              <w:spacing w:line="240" w:lineRule="auto"/>
              <w:rPr>
                <w:rFonts w:eastAsia="Times New Roman" w:cs="Times New Roman"/>
                <w:sz w:val="17"/>
                <w:szCs w:val="17"/>
                <w:lang w:eastAsia="ru-RU"/>
              </w:rPr>
            </w:pPr>
          </w:p>
        </w:tc>
        <w:tc>
          <w:tcPr>
            <w:tcW w:w="429"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0310266770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96"/>
        </w:trPr>
        <w:tc>
          <w:tcPr>
            <w:tcW w:w="490" w:type="dxa"/>
            <w:vMerge/>
            <w:tcBorders>
              <w:top w:val="nil"/>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top w:val="nil"/>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top w:val="nil"/>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1029,2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560,7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5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373,2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0310666670 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2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746,5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904,7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24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386,0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240"/>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3643,6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3790,0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Уплата прочих налогов </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1001,4</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276,6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414,4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276,6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«Адамское»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133,3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«Верхнебогатырское»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947,3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1333,61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1044,6</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«Верхнебогатырское»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947,3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978,21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1044,6</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Частичная компенсация </w:t>
            </w:r>
            <w:r w:rsidRPr="003D5137">
              <w:rPr>
                <w:rFonts w:eastAsia="Times New Roman" w:cs="Times New Roman"/>
                <w:bCs/>
                <w:szCs w:val="24"/>
                <w:lang w:eastAsia="ru-RU"/>
              </w:rPr>
              <w:lastRenderedPageBreak/>
              <w:t>дополнительных расходов на повышение оплаты труда работников бюджетной сферы, МО «Верхнебогатырское»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355,4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569,7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825,1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564,2</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569,7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588,8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564,2</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236,3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05</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обслуживания пользователей библиотеки, МО «Качкашурское»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0310500000 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425,0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374,8</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«Качкашурское»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306,0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374,8</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119,0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984,1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1360,8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1059,7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06</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обслуживания пользователей библиотеки, МО «Кожильское»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984,1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932,4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1059,7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428,4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281,5</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418,6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321,5</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281,5</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289,5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321,5</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Частичная компенсация </w:t>
            </w:r>
            <w:r w:rsidRPr="003D5137">
              <w:rPr>
                <w:rFonts w:eastAsia="Times New Roman" w:cs="Times New Roman"/>
                <w:bCs/>
                <w:szCs w:val="24"/>
                <w:lang w:eastAsia="ru-RU"/>
              </w:rPr>
              <w:lastRenderedPageBreak/>
              <w:t>дополнительных расходов на повышение оплаты труда работников бюджетной сферы,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129,1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738,2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970,8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756,7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738,2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699,3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756,7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271,5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09</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обслуживания пользователей библиотеки, МО «Парзинское»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0310900000 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402,7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285,6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117,1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«Понинское»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973,4</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1257,89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1052,1</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10</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обслуживания пользователей библиотеки, МО «Понинское»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0311066770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973,4</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872,59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1052,1</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1164,7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925,7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920,3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925,7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Частичная компенсация дополнительных </w:t>
            </w:r>
            <w:r w:rsidRPr="003D5137">
              <w:rPr>
                <w:rFonts w:eastAsia="Times New Roman" w:cs="Times New Roman"/>
                <w:bCs/>
                <w:szCs w:val="24"/>
                <w:lang w:eastAsia="ru-RU"/>
              </w:rPr>
              <w:lastRenderedPageBreak/>
              <w:t>расходов на повышение оплаты труда работников бюджетной сферы,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молодежной </w:t>
            </w:r>
            <w:r w:rsidRPr="003D5137">
              <w:rPr>
                <w:rFonts w:eastAsia="Times New Roman" w:cs="Times New Roman"/>
                <w:b/>
                <w:bCs/>
                <w:sz w:val="17"/>
                <w:szCs w:val="17"/>
                <w:lang w:eastAsia="ru-RU"/>
              </w:rPr>
              <w:lastRenderedPageBreak/>
              <w:t>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244,4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«Штанигуртское»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426,9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389,8</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«Штанигуртское»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329,6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389,8</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1080"/>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Проведение библиотечных мероприятий</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r>
      <w:tr w:rsidR="003D5137" w:rsidRPr="003D5137" w:rsidTr="00756931">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hd w:val="clear" w:color="auto" w:fill="FFFFFF"/>
              <w:tabs>
                <w:tab w:val="left" w:pos="1134"/>
              </w:tabs>
              <w:spacing w:line="312" w:lineRule="auto"/>
              <w:contextualSpacing/>
              <w:jc w:val="both"/>
              <w:rPr>
                <w:rFonts w:eastAsia="Times New Roman" w:cs="Times New Roman"/>
                <w:bCs/>
                <w:szCs w:val="24"/>
                <w:lang w:eastAsia="ru-RU"/>
              </w:rPr>
            </w:pPr>
            <w:r w:rsidRPr="003D5137">
              <w:rPr>
                <w:rFonts w:eastAsia="Times New Roman" w:cs="Times New Roman"/>
                <w:szCs w:val="24"/>
                <w:lang w:eastAsia="ru-RU"/>
              </w:rPr>
              <w:t xml:space="preserve"> </w:t>
            </w:r>
          </w:p>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 краеведческая конференция</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03115601100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259"/>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общероссийский День библиотек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03115601100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26"/>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 xml:space="preserve">Реализация целевых библиотечных мероприятий </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353,8</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529,0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Целевые мероприятия муниципальной программы «Библиотека-центр деловой информации Глазовского района »</w:t>
            </w:r>
          </w:p>
        </w:tc>
        <w:tc>
          <w:tcPr>
            <w:tcW w:w="1377" w:type="dxa"/>
            <w:tcBorders>
              <w:top w:val="nil"/>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szCs w:val="24"/>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03116638100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r>
      <w:tr w:rsidR="003D5137" w:rsidRPr="003D5137" w:rsidTr="00756931">
        <w:trPr>
          <w:trHeight w:val="764"/>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На проведение мероприятий по комплектованию книжных фондов библиотек </w:t>
            </w:r>
            <w:r w:rsidRPr="003D5137">
              <w:rPr>
                <w:rFonts w:eastAsia="Times New Roman" w:cs="Times New Roman"/>
                <w:szCs w:val="24"/>
                <w:lang w:eastAsia="ru-RU"/>
              </w:rPr>
              <w:lastRenderedPageBreak/>
              <w:t>муниципальных образований в УР (обновлению респуб. библиот. фонда сети муниципальных библиотек)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0311651440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18,5</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123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vMerge w:val="restart"/>
            <w:tcBorders>
              <w:top w:val="single" w:sz="4" w:space="0" w:color="auto"/>
              <w:left w:val="nil"/>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На проведение в 2015 г. мероприятий по подключению общедоступных библиотек РФ к сети интернет и развитие системы библиотечного дела с учетом расшир информ. технологий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0311651460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55,1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1234"/>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w:t>
            </w:r>
            <w:r w:rsidRPr="003D5137">
              <w:rPr>
                <w:rFonts w:eastAsia="Times New Roman" w:cs="Times New Roman"/>
                <w:sz w:val="17"/>
                <w:szCs w:val="17"/>
                <w:lang w:val="en-US" w:eastAsia="ru-RU"/>
              </w:rPr>
              <w:t>R</w:t>
            </w:r>
            <w:r w:rsidRPr="003D5137">
              <w:rPr>
                <w:rFonts w:eastAsia="Times New Roman" w:cs="Times New Roman"/>
                <w:sz w:val="17"/>
                <w:szCs w:val="17"/>
                <w:lang w:eastAsia="ru-RU"/>
              </w:rPr>
              <w:t>5190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177,8</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4</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0311602480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115,7</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116,1</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lastRenderedPageBreak/>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5</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Выплату денежного Поощрения для работников учреждений культуры</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0311651480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6</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ind w:right="48"/>
              <w:jc w:val="both"/>
              <w:rPr>
                <w:rFonts w:eastAsia="Times New Roman" w:cs="Times New Roman"/>
                <w:szCs w:val="24"/>
                <w:lang w:eastAsia="ru-RU"/>
              </w:rPr>
            </w:pPr>
            <w:r w:rsidRPr="003D5137">
              <w:rPr>
                <w:rFonts w:eastAsia="Times New Roman" w:cs="Times New Roman"/>
                <w:szCs w:val="24"/>
                <w:lang w:eastAsia="ru-RU"/>
              </w:rPr>
              <w:t>Выплата поощрения лучшим муниципальным учреждениям культуры, находящимся на территориях сельских поселений</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0311651470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7</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ind w:right="48"/>
              <w:jc w:val="both"/>
              <w:rPr>
                <w:rFonts w:eastAsia="Times New Roman" w:cs="Times New Roman"/>
                <w:szCs w:val="24"/>
                <w:lang w:eastAsia="ru-RU"/>
              </w:rPr>
            </w:pPr>
            <w:r w:rsidRPr="003D5137">
              <w:rPr>
                <w:rFonts w:eastAsia="Times New Roman" w:cs="Times New Roman"/>
                <w:szCs w:val="24"/>
                <w:lang w:eastAsia="ru-RU"/>
              </w:rPr>
              <w:t>Мероприятия направленные на капитальный ремонт зданий, сооружений и нежилых помещений</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0311667870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337,2</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0312160180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47,5</w:t>
            </w:r>
          </w:p>
        </w:tc>
      </w:tr>
      <w:tr w:rsidR="003D5137" w:rsidRPr="003D5137" w:rsidTr="00756931">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561"/>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lastRenderedPageBreak/>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vMerge w:val="restart"/>
            <w:tcBorders>
              <w:top w:val="single" w:sz="4" w:space="0" w:color="auto"/>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налога на имущество</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0312360620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598"/>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0312304220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прочих налогов и сборов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59"/>
        </w:trPr>
        <w:tc>
          <w:tcPr>
            <w:tcW w:w="490" w:type="dxa"/>
            <w:vMerge w:val="restart"/>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r w:rsidRPr="003D5137">
              <w:rPr>
                <w:rFonts w:eastAsia="Times New Roman" w:cs="Times New Roman"/>
                <w:b/>
                <w:bCs/>
                <w:szCs w:val="24"/>
                <w:lang w:eastAsia="ru-RU"/>
              </w:rPr>
              <w:t>03</w:t>
            </w: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r w:rsidRPr="003D5137">
              <w:rPr>
                <w:rFonts w:eastAsia="Times New Roman" w:cs="Times New Roman"/>
                <w:b/>
                <w:bCs/>
                <w:szCs w:val="24"/>
                <w:lang w:eastAsia="ru-RU"/>
              </w:rPr>
              <w:t>2</w:t>
            </w:r>
          </w:p>
        </w:tc>
        <w:tc>
          <w:tcPr>
            <w:tcW w:w="490"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p>
        </w:tc>
        <w:tc>
          <w:tcPr>
            <w:tcW w:w="2801" w:type="dxa"/>
            <w:vMerge w:val="restart"/>
            <w:tcBorders>
              <w:top w:val="nil"/>
              <w:left w:val="single" w:sz="4" w:space="0" w:color="auto"/>
              <w:bottom w:val="single" w:sz="4" w:space="0" w:color="auto"/>
              <w:right w:val="single" w:sz="4" w:space="0" w:color="auto"/>
            </w:tcBorders>
            <w:vAlign w:val="center"/>
          </w:tcPr>
          <w:p w:rsidR="003D5137" w:rsidRPr="003D5137" w:rsidRDefault="003D5137" w:rsidP="003D5137">
            <w:pPr>
              <w:tabs>
                <w:tab w:val="left" w:pos="392"/>
              </w:tabs>
              <w:spacing w:before="40" w:after="40"/>
              <w:rPr>
                <w:rFonts w:eastAsia="Times New Roman" w:cs="Times New Roman"/>
                <w:b/>
                <w:szCs w:val="24"/>
              </w:rPr>
            </w:pPr>
            <w:r w:rsidRPr="003D5137">
              <w:rPr>
                <w:rFonts w:eastAsia="Times New Roman" w:cs="Times New Roman"/>
                <w:b/>
                <w:szCs w:val="24"/>
                <w:lang w:eastAsia="ru-RU"/>
              </w:rPr>
              <w:t>Организация досуга, предоставление услуг организаций культуры и доступа к музейным фондам</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24726,8</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48301,1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61001,6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46831,7</w:t>
            </w:r>
          </w:p>
        </w:tc>
      </w:tr>
      <w:tr w:rsidR="003D5137" w:rsidRPr="003D5137" w:rsidTr="00756931">
        <w:trPr>
          <w:trHeight w:val="255"/>
        </w:trPr>
        <w:tc>
          <w:tcPr>
            <w:tcW w:w="490"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r w:rsidRPr="003D5137">
              <w:rPr>
                <w:rFonts w:eastAsia="Times New Roman" w:cs="Times New Roman"/>
                <w:b/>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r w:rsidRPr="003D5137">
              <w:rPr>
                <w:rFonts w:eastAsia="Times New Roman" w:cs="Times New Roman"/>
                <w:b/>
                <w:sz w:val="17"/>
                <w:szCs w:val="17"/>
                <w:lang w:eastAsia="ru-RU"/>
              </w:rPr>
              <w:t>0320000000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24726,8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48301,1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61001,6</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46831,7</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Методическая работа в установленной сфере деятельности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3669,7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4226,01</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3595,9</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3630,0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Методическая работа в установленной сфере деятельности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3669,7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4217,0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2802,4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3630,0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Уплата прочих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9,1</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793,5</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val="restart"/>
            <w:tcBorders>
              <w:top w:val="nil"/>
              <w:left w:val="nil"/>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«Адамское»</w:t>
            </w:r>
          </w:p>
          <w:p w:rsidR="003D5137" w:rsidRPr="003D5137" w:rsidRDefault="003D5137" w:rsidP="003D5137">
            <w:pPr>
              <w:shd w:val="clear" w:color="auto" w:fill="FFFFFF"/>
              <w:tabs>
                <w:tab w:val="left" w:pos="1134"/>
              </w:tabs>
              <w:spacing w:line="240" w:lineRule="auto"/>
              <w:contextualSpacing/>
              <w:jc w:val="both"/>
              <w:rPr>
                <w:rFonts w:eastAsia="Times New Roman" w:cs="Times New Roman"/>
                <w:szCs w:val="24"/>
                <w:lang w:eastAsia="ru-RU"/>
              </w:rPr>
            </w:pP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513,0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1037,2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1510,1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1091,2</w:t>
            </w:r>
          </w:p>
        </w:tc>
      </w:tr>
      <w:tr w:rsidR="003D5137" w:rsidRPr="003D5137" w:rsidTr="00756931">
        <w:trPr>
          <w:trHeight w:val="43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2060,0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3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701,0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0326373</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1240,0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0326374</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2350,0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0326375</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1200,0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0326376</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1630,0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0326377</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990,0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0326378</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1630,0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0326379</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2110,0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0326380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1910,0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Организация деятельности клубных учреждений, МО </w:t>
            </w:r>
            <w:r w:rsidRPr="003D5137">
              <w:rPr>
                <w:rFonts w:eastAsia="Times New Roman" w:cs="Times New Roman"/>
                <w:szCs w:val="24"/>
                <w:lang w:eastAsia="ru-RU"/>
              </w:rPr>
              <w:lastRenderedPageBreak/>
              <w:t>«Адамское»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 xml:space="preserve">Отдел культуры и молодежной политики МО «Глазовский </w:t>
            </w:r>
            <w:r w:rsidRPr="003D5137">
              <w:rPr>
                <w:rFonts w:eastAsia="Times New Roman" w:cs="Times New Roman"/>
                <w:b/>
                <w:bCs/>
                <w:sz w:val="17"/>
                <w:szCs w:val="17"/>
                <w:lang w:eastAsia="ru-RU"/>
              </w:rPr>
              <w:lastRenderedPageBreak/>
              <w:t>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513,0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1037,2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1034,4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1091,2</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«Адамское»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475,7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«Верхнебогатырское»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3856,0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5674,7</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4504,3</w:t>
            </w:r>
          </w:p>
        </w:tc>
      </w:tr>
      <w:tr w:rsidR="003D5137" w:rsidRPr="003D5137" w:rsidTr="00756931">
        <w:trPr>
          <w:trHeight w:val="1161"/>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«Верхнебогатырское»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3856,0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4396,4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4504,3</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«Верхнебогатырское»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1278,3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«Гулековское»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1086,7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1317,4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1440,4</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«Гулековское»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1086,7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761,2</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1440,4</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556,2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«Качкашурское»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2304,2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2819,4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2996,0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«Качкашурское»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2304,2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2061,3</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2996,0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758,1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«Кожильское»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5580,5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5354,2</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«Кожильское»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4070,9</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5354,2</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1509,6</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«Куреговское»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2339,5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2159,8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2941,4</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«Куреговское»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2339,5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1608,0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2941,4</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Частичная компенсация дополнительных расходов на повышение </w:t>
            </w:r>
            <w:r w:rsidRPr="003D5137">
              <w:rPr>
                <w:rFonts w:eastAsia="Times New Roman" w:cs="Times New Roman"/>
                <w:szCs w:val="24"/>
                <w:lang w:eastAsia="ru-RU"/>
              </w:rPr>
              <w:lastRenderedPageBreak/>
              <w:t>оплаты труда работников бюджетной сферы, МО «Кожильское»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 xml:space="preserve">Отдел культуры и молодежной политики МО «Глазовский </w:t>
            </w:r>
            <w:r w:rsidRPr="003D5137">
              <w:rPr>
                <w:rFonts w:eastAsia="Times New Roman" w:cs="Times New Roman"/>
                <w:b/>
                <w:bCs/>
                <w:sz w:val="17"/>
                <w:szCs w:val="17"/>
                <w:lang w:eastAsia="ru-RU"/>
              </w:rPr>
              <w:lastRenderedPageBreak/>
              <w:t>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551,8</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4033,8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3704,1</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3014,1</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3704,1</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1019,7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«Парзинское»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1841,3</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2126,2</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2501,0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Организация деятельности клубных учреждений, МО </w:t>
            </w:r>
            <w:r w:rsidRPr="003D5137">
              <w:rPr>
                <w:rFonts w:eastAsia="Times New Roman" w:cs="Times New Roman"/>
                <w:szCs w:val="24"/>
                <w:lang w:eastAsia="ru-RU"/>
              </w:rPr>
              <w:lastRenderedPageBreak/>
              <w:t>«Парзинское»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 xml:space="preserve">Отдел культуры и молодежной политики МО «Глазовский </w:t>
            </w:r>
            <w:r w:rsidRPr="003D5137">
              <w:rPr>
                <w:rFonts w:eastAsia="Times New Roman" w:cs="Times New Roman"/>
                <w:b/>
                <w:bCs/>
                <w:sz w:val="17"/>
                <w:szCs w:val="17"/>
                <w:lang w:eastAsia="ru-RU"/>
              </w:rPr>
              <w:lastRenderedPageBreak/>
              <w:t>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1841,3</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1528,7</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2501,0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597,5</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«Понинское»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3402,2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4033,3</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3992,9</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«Понинское»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3402,2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2873,1</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3992,9</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1160,2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5926,7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6995,8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5415,6</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5926,7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6148,4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5415,6</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847,4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«Штанигуртское»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6154,1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7041,4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4545,1</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«Штанигуртское»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6154,1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4795,4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4545,1</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2246,0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Реализация целевых мероприятий </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82,0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2282,0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1670,1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83,0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зимних площадок;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2,0 </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 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2,0 </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Фестиваль – конкурс любительских  клубных формирований;</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Смотр-Конкурс танцевальных коллективов;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Фестиваль хоровых коллективов, посвященный Г. Н. Матвееву «Песни в ладонях»;</w:t>
            </w:r>
          </w:p>
          <w:p w:rsidR="003D5137" w:rsidRPr="003D5137" w:rsidRDefault="003D5137" w:rsidP="003D5137">
            <w:pPr>
              <w:autoSpaceDE w:val="0"/>
              <w:autoSpaceDN w:val="0"/>
              <w:adjustRightInd w:val="0"/>
              <w:spacing w:line="240" w:lineRule="auto"/>
              <w:jc w:val="both"/>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Конкурс вокальных ансамблей;</w:t>
            </w:r>
          </w:p>
          <w:p w:rsidR="003D5137" w:rsidRPr="003D5137" w:rsidRDefault="003D5137" w:rsidP="003D5137">
            <w:pPr>
              <w:autoSpaceDE w:val="0"/>
              <w:autoSpaceDN w:val="0"/>
              <w:adjustRightInd w:val="0"/>
              <w:spacing w:line="240" w:lineRule="auto"/>
              <w:jc w:val="both"/>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Конкурс театральных коллективов;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Районный музыкальный конкурс, посвященный П.И. Чайковскому</w:t>
            </w:r>
          </w:p>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 Межрайонный фестиваль юмора «Штат-базар»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rPr>
                <w:rFonts w:eastAsia="Times New Roman" w:cs="Times New Roman"/>
                <w:szCs w:val="24"/>
                <w:lang w:eastAsia="ru-RU"/>
              </w:rPr>
            </w:pPr>
            <w:r w:rsidRPr="003D5137">
              <w:rPr>
                <w:rFonts w:eastAsia="Times New Roman" w:cs="Times New Roman"/>
                <w:szCs w:val="24"/>
                <w:lang w:eastAsia="ru-RU"/>
              </w:rPr>
              <w:t xml:space="preserve"> Открытый  фестиваль духовного творчества </w:t>
            </w:r>
          </w:p>
          <w:p w:rsidR="003D5137" w:rsidRPr="003D5137" w:rsidRDefault="003D5137" w:rsidP="003D5137">
            <w:pPr>
              <w:spacing w:line="240" w:lineRule="auto"/>
              <w:rPr>
                <w:rFonts w:eastAsia="Times New Roman" w:cs="Times New Roman"/>
                <w:bCs/>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rPr>
                <w:rFonts w:eastAsia="Times New Roman" w:cs="Times New Roman"/>
                <w:szCs w:val="24"/>
                <w:lang w:eastAsia="ru-RU"/>
              </w:rPr>
            </w:pPr>
            <w:r w:rsidRPr="003D5137">
              <w:rPr>
                <w:rFonts w:eastAsia="Times New Roman" w:cs="Times New Roman"/>
                <w:szCs w:val="24"/>
                <w:lang w:eastAsia="ru-RU"/>
              </w:rPr>
              <w:t xml:space="preserve"> Фотоконкурс </w:t>
            </w:r>
          </w:p>
          <w:p w:rsidR="003D5137" w:rsidRPr="003D5137" w:rsidRDefault="003D5137" w:rsidP="003D5137">
            <w:pPr>
              <w:spacing w:line="240" w:lineRule="auto"/>
              <w:rPr>
                <w:rFonts w:eastAsia="Times New Roman" w:cs="Times New Roman"/>
                <w:bCs/>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r>
      <w:tr w:rsidR="003D5137" w:rsidRPr="003D5137" w:rsidTr="00756931">
        <w:trPr>
          <w:trHeight w:val="1251"/>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Организация и проведение районного смотра-конкурса по итогам работы за год</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r>
      <w:tr w:rsidR="003D5137" w:rsidRPr="003D5137" w:rsidTr="00756931">
        <w:trPr>
          <w:trHeight w:val="556"/>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 xml:space="preserve">Итоговая конференция, посвященная </w:t>
            </w:r>
            <w:r w:rsidRPr="003D5137">
              <w:rPr>
                <w:rFonts w:eastAsia="Times New Roman" w:cs="Times New Roman"/>
                <w:szCs w:val="24"/>
                <w:lang w:eastAsia="ru-RU"/>
              </w:rPr>
              <w:lastRenderedPageBreak/>
              <w:t>празднованию Дня работников культуры</w:t>
            </w:r>
          </w:p>
          <w:p w:rsidR="003D5137" w:rsidRPr="003D5137" w:rsidRDefault="003D5137" w:rsidP="003D5137">
            <w:pPr>
              <w:shd w:val="clear" w:color="auto" w:fill="FFFFFF"/>
              <w:tabs>
                <w:tab w:val="left" w:pos="1134"/>
              </w:tabs>
              <w:spacing w:line="240" w:lineRule="auto"/>
              <w:jc w:val="both"/>
              <w:rPr>
                <w:rFonts w:eastAsia="Times New Roman" w:cs="Times New Roman"/>
                <w:b/>
                <w:i/>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 xml:space="preserve">Отдел культуры и молодежной </w:t>
            </w:r>
            <w:r w:rsidRPr="003D5137">
              <w:rPr>
                <w:rFonts w:eastAsia="Times New Roman" w:cs="Times New Roman"/>
                <w:b/>
                <w:bCs/>
                <w:sz w:val="17"/>
                <w:szCs w:val="17"/>
                <w:lang w:eastAsia="ru-RU"/>
              </w:rPr>
              <w:lastRenderedPageBreak/>
              <w:t>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r>
      <w:tr w:rsidR="003D5137" w:rsidRPr="003D5137" w:rsidTr="00756931">
        <w:trPr>
          <w:trHeight w:val="556"/>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 xml:space="preserve">Конкурс «Лучшая слайд-презентация о деятельности клубного учреждения» </w:t>
            </w:r>
          </w:p>
          <w:p w:rsidR="003D5137" w:rsidRPr="003D5137" w:rsidRDefault="003D5137" w:rsidP="003D5137">
            <w:pPr>
              <w:shd w:val="clear" w:color="auto" w:fill="FFFFFF"/>
              <w:tabs>
                <w:tab w:val="left" w:pos="1134"/>
              </w:tabs>
              <w:spacing w:line="240" w:lineRule="auto"/>
              <w:jc w:val="both"/>
              <w:rPr>
                <w:rFonts w:eastAsia="Times New Roman" w:cs="Times New Roman"/>
                <w:b/>
                <w:i/>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открытый детский межрайонный фестиваль обрядов «Вашкала Чупчипал»;</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17</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Конкурс профессионального мастерства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Конкурс ростовых фигур «Сказочные герои»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19</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Присуждение  ежегодной премии Главы Администрации муниципального образования «Глазовский район» «Успех» за вклад в </w:t>
            </w:r>
            <w:r w:rsidRPr="003D5137">
              <w:rPr>
                <w:rFonts w:eastAsia="Times New Roman" w:cs="Times New Roman"/>
                <w:bCs/>
                <w:szCs w:val="24"/>
                <w:lang w:eastAsia="ru-RU"/>
              </w:rPr>
              <w:lastRenderedPageBreak/>
              <w:t>развитие культуры Глазовского района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Организация конкурсов инновационных проектов</w:t>
            </w:r>
          </w:p>
          <w:p w:rsidR="003D5137" w:rsidRPr="003D5137" w:rsidRDefault="003D5137" w:rsidP="003D5137">
            <w:pPr>
              <w:spacing w:before="40" w:after="40" w:line="240" w:lineRule="auto"/>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4"/>
                <w:szCs w:val="24"/>
                <w:lang w:eastAsia="ru-RU"/>
              </w:rPr>
            </w:pPr>
            <w:r w:rsidRPr="003D5137">
              <w:rPr>
                <w:rFonts w:eastAsia="Times New Roman" w:cs="Times New Roman"/>
                <w:bCs/>
                <w:spacing w:val="-3"/>
                <w:szCs w:val="24"/>
                <w:lang w:eastAsia="ru-RU"/>
              </w:rPr>
              <w:t xml:space="preserve">фестиваль национальных </w:t>
            </w:r>
            <w:r w:rsidRPr="003D5137">
              <w:rPr>
                <w:rFonts w:eastAsia="Times New Roman" w:cs="Times New Roman"/>
                <w:bCs/>
                <w:spacing w:val="-4"/>
                <w:szCs w:val="24"/>
                <w:lang w:eastAsia="ru-RU"/>
              </w:rPr>
              <w:t>культур «Радуга дружбы»</w:t>
            </w:r>
          </w:p>
          <w:p w:rsidR="003D5137" w:rsidRPr="003D5137" w:rsidRDefault="003D5137" w:rsidP="003D5137">
            <w:pPr>
              <w:spacing w:before="40" w:after="40" w:line="240" w:lineRule="auto"/>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650"/>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Мероприятия, направленные на обеспечение безопасности учреждений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r w:rsidRPr="003D5137">
              <w:rPr>
                <w:rFonts w:eastAsia="Times New Roman" w:cs="Times New Roman"/>
                <w:sz w:val="17"/>
                <w:szCs w:val="17"/>
                <w:lang w:eastAsia="ru-RU"/>
              </w:rPr>
              <w:t>0321361970</w:t>
            </w:r>
          </w:p>
          <w:p w:rsidR="003D5137" w:rsidRPr="003D5137" w:rsidRDefault="003D5137" w:rsidP="003D5137">
            <w:pPr>
              <w:spacing w:line="240" w:lineRule="auto"/>
              <w:rPr>
                <w:rFonts w:eastAsia="Times New Roman" w:cs="Times New Roman"/>
                <w:szCs w:val="24"/>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r>
      <w:tr w:rsidR="003D5137" w:rsidRPr="003D5137" w:rsidTr="00756931">
        <w:trPr>
          <w:trHeight w:val="711"/>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r w:rsidRPr="003D5137">
              <w:rPr>
                <w:rFonts w:eastAsia="Times New Roman" w:cs="Times New Roman"/>
                <w:sz w:val="17"/>
                <w:szCs w:val="17"/>
                <w:lang w:eastAsia="ru-RU"/>
              </w:rPr>
              <w:t>0321304221</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31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Мероприятия, направленные на  тек. Ремонт зданий, сооружений и нежилых помещений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14</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0321361970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511</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42,8</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11"/>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0321367870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786,1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61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0321305720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9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24</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Мероприятия направленные на капитальный ремонт зданий, сооружений и нежилых помещений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0321362420</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0321304221</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3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0321300830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393"/>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S</w:t>
            </w:r>
            <w:r w:rsidRPr="003D5137">
              <w:rPr>
                <w:rFonts w:eastAsia="Times New Roman" w:cs="Times New Roman"/>
                <w:sz w:val="17"/>
                <w:szCs w:val="17"/>
                <w:lang w:eastAsia="ru-RU"/>
              </w:rPr>
              <w:t>0830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355"/>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 xml:space="preserve">Мероприятия, </w:t>
            </w:r>
            <w:r w:rsidRPr="003D5137">
              <w:rPr>
                <w:rFonts w:eastAsia="Times New Roman" w:cs="Times New Roman"/>
                <w:bCs/>
                <w:spacing w:val="-3"/>
                <w:szCs w:val="24"/>
                <w:lang w:eastAsia="ru-RU"/>
              </w:rPr>
              <w:lastRenderedPageBreak/>
              <w:t xml:space="preserve">направленные на развитие и укрепление материально-технической базы учреждений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0321350140</w:t>
            </w:r>
          </w:p>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0321364130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1200,0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3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R</w:t>
            </w:r>
            <w:r w:rsidRPr="003D5137">
              <w:rPr>
                <w:rFonts w:eastAsia="Times New Roman" w:cs="Times New Roman"/>
                <w:sz w:val="17"/>
                <w:szCs w:val="17"/>
                <w:lang w:eastAsia="ru-RU"/>
              </w:rPr>
              <w:t>0140</w:t>
            </w:r>
          </w:p>
          <w:p w:rsidR="003D5137" w:rsidRPr="003D5137" w:rsidRDefault="003D5137" w:rsidP="003D5137">
            <w:pPr>
              <w:spacing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3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R</w:t>
            </w:r>
            <w:r w:rsidRPr="003D5137">
              <w:rPr>
                <w:rFonts w:eastAsia="Times New Roman" w:cs="Times New Roman"/>
                <w:sz w:val="17"/>
                <w:szCs w:val="17"/>
                <w:lang w:eastAsia="ru-RU"/>
              </w:rPr>
              <w:t>5580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61"/>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0321300310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 w:val="22"/>
                <w:szCs w:val="24"/>
                <w:lang w:eastAsia="ru-RU"/>
              </w:rPr>
            </w:pPr>
            <w:r w:rsidRPr="003D5137">
              <w:rPr>
                <w:rFonts w:eastAsia="Times New Roman" w:cs="Times New Roman"/>
                <w:bCs/>
                <w:spacing w:val="-3"/>
                <w:sz w:val="22"/>
                <w:szCs w:val="24"/>
                <w:lang w:eastAsia="ru-RU"/>
              </w:rPr>
              <w:t>районный конкурс исполнителей русских частушек                                      «Эх, Семёновна!»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27</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Районный конкурс  «Батыр ДондыДора»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28</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zCs w:val="24"/>
                <w:lang w:eastAsia="ru-RU"/>
              </w:rPr>
              <w:t>Районный конкурс авторской эстрадной удмуртской песни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29</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 выставка декоративно-прикладного творчества «Мастерами славится район»</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детских театрализованных представлений «Жили-были»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Муниципальная услуга «Административно-хозяйственное обеспечение деятельности организаций»</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0321460120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111</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119</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1402,0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5764,3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p>
        </w:tc>
      </w:tr>
      <w:tr w:rsidR="003D5137" w:rsidRPr="003D5137" w:rsidTr="00756931">
        <w:trPr>
          <w:trHeight w:val="1028"/>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val="restart"/>
            <w:tcBorders>
              <w:top w:val="nil"/>
              <w:left w:val="nil"/>
              <w:right w:val="single" w:sz="4" w:space="0" w:color="auto"/>
            </w:tcBorders>
            <w:vAlign w:val="bottom"/>
          </w:tcPr>
          <w:p w:rsidR="003D5137" w:rsidRPr="003D5137" w:rsidRDefault="003D5137" w:rsidP="003D5137">
            <w:pPr>
              <w:spacing w:line="240" w:lineRule="auto"/>
              <w:rPr>
                <w:rFonts w:eastAsia="Times New Roman" w:cs="Times New Roman"/>
                <w:bCs/>
                <w:szCs w:val="24"/>
                <w:lang w:eastAsia="ru-RU"/>
              </w:rPr>
            </w:pPr>
            <w:r w:rsidRPr="003D5137">
              <w:rPr>
                <w:rFonts w:eastAsia="Times New Roman" w:cs="Times New Roman"/>
                <w:bCs/>
                <w:szCs w:val="24"/>
                <w:lang w:eastAsia="ru-RU"/>
              </w:rPr>
              <w:t xml:space="preserve">Создание условий по организации деятельности централизованных бухгалтерий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0321560120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111</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119</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244</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1396,0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2688,4</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2970,8</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2920,1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2920,1</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1396,0</w:t>
            </w:r>
          </w:p>
        </w:tc>
      </w:tr>
      <w:tr w:rsidR="003D5137" w:rsidRPr="003D5137" w:rsidTr="00756931">
        <w:trPr>
          <w:trHeight w:val="33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bottom"/>
          </w:tcPr>
          <w:p w:rsidR="003D5137" w:rsidRPr="003D5137" w:rsidRDefault="003D5137" w:rsidP="003D5137">
            <w:pPr>
              <w:spacing w:line="240" w:lineRule="auto"/>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0321560630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852</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Организация деятельности музейного учреждения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1795,5</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1828,2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2342,7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1830,1</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Организация деятельности музейного учреждения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0321866770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1795,5</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1825,2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1803,4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1830,1</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прочих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0321860630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Частичная компенсация дополнительных расходов на повышение оплаты труда </w:t>
            </w:r>
            <w:r w:rsidRPr="003D5137">
              <w:rPr>
                <w:rFonts w:eastAsia="Times New Roman" w:cs="Times New Roman"/>
                <w:bCs/>
                <w:szCs w:val="24"/>
                <w:lang w:eastAsia="ru-RU"/>
              </w:rPr>
              <w:lastRenderedPageBreak/>
              <w:t>работников бюджетной сферы</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молодежной политики МО «Глазовский </w:t>
            </w:r>
            <w:r w:rsidRPr="003D5137">
              <w:rPr>
                <w:rFonts w:eastAsia="Times New Roman" w:cs="Times New Roman"/>
                <w:b/>
                <w:bCs/>
                <w:sz w:val="17"/>
                <w:szCs w:val="17"/>
                <w:lang w:eastAsia="ru-RU"/>
              </w:rPr>
              <w:lastRenderedPageBreak/>
              <w:t>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0321807850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539,3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7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Полномочия по исполнению публичных обязательств перед физическими лицами, подлежащих исполнению в денежной форме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0322160180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241,7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w:t>
            </w:r>
          </w:p>
        </w:tc>
      </w:tr>
      <w:tr w:rsidR="003D5137" w:rsidRPr="003D5137" w:rsidTr="00756931">
        <w:trPr>
          <w:trHeight w:val="104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777,3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617"/>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vMerge w:val="restart"/>
            <w:tcBorders>
              <w:top w:val="nil"/>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налога на имущество</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3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0322204220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593,0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658,5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79"/>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vMerge w:val="restart"/>
            <w:tcBorders>
              <w:top w:val="nil"/>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Уплата прочих налогов и сборов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0322260640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75"/>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7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Функционирование молодежного центра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263,4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1268"/>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r w:rsidRPr="003D5137">
              <w:rPr>
                <w:rFonts w:eastAsia="Times New Roman" w:cs="Times New Roman"/>
                <w:b/>
                <w:sz w:val="18"/>
                <w:szCs w:val="18"/>
                <w:lang w:eastAsia="ru-RU"/>
              </w:rPr>
              <w:lastRenderedPageBreak/>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r w:rsidRPr="003D5137">
              <w:rPr>
                <w:rFonts w:eastAsia="Times New Roman" w:cs="Times New Roman"/>
                <w:b/>
                <w:sz w:val="18"/>
                <w:szCs w:val="18"/>
                <w:lang w:eastAsia="ru-RU"/>
              </w:rPr>
              <w:t>4</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
                <w:spacing w:val="-2"/>
                <w:szCs w:val="24"/>
                <w:lang w:eastAsia="ru-RU"/>
              </w:rPr>
            </w:pPr>
            <w:r w:rsidRPr="003D5137">
              <w:rPr>
                <w:rFonts w:eastAsia="Times New Roman" w:cs="Times New Roman"/>
                <w:b/>
                <w:spacing w:val="-2"/>
                <w:szCs w:val="24"/>
                <w:lang w:eastAsia="ru-RU"/>
              </w:rPr>
              <w:t>Развитие туризма в муниципальном образовании «Глазовский район»</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ind w:left="127"/>
              <w:jc w:val="both"/>
              <w:rPr>
                <w:rFonts w:eastAsia="Times New Roman" w:cs="Times New Roman"/>
                <w:spacing w:val="-2"/>
                <w:szCs w:val="24"/>
                <w:lang w:eastAsia="ru-RU"/>
              </w:rPr>
            </w:pPr>
            <w:r w:rsidRPr="003D5137">
              <w:rPr>
                <w:rFonts w:eastAsia="Times New Roman" w:cs="Times New Roman"/>
                <w:spacing w:val="-2"/>
                <w:szCs w:val="24"/>
                <w:lang w:eastAsia="ru-RU"/>
              </w:rPr>
              <w:t>Мероприятия, направленные на развитие внутреннего и въездного туризма в Глазовском районе</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ind w:left="127"/>
              <w:jc w:val="both"/>
              <w:rPr>
                <w:rFonts w:eastAsia="Times New Roman" w:cs="Times New Roman"/>
                <w:spacing w:val="-2"/>
                <w:szCs w:val="24"/>
                <w:lang w:eastAsia="ru-RU"/>
              </w:rPr>
            </w:pPr>
            <w:r w:rsidRPr="003D5137">
              <w:rPr>
                <w:rFonts w:eastAsia="Times New Roman" w:cs="Times New Roman"/>
                <w:spacing w:val="-2"/>
                <w:szCs w:val="24"/>
                <w:lang w:eastAsia="ru-RU"/>
              </w:rPr>
              <w:t>Мероприятия, направленные на развитие внутреннего и въездного туризма в Глазовском районе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492,2</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bl>
    <w:p w:rsidR="003D5137" w:rsidRPr="003D5137" w:rsidRDefault="003D5137" w:rsidP="003D5137">
      <w:pPr>
        <w:spacing w:after="200"/>
        <w:rPr>
          <w:rFonts w:eastAsia="Times New Roman" w:cs="Times New Roman"/>
          <w:b/>
          <w:szCs w:val="24"/>
          <w:lang w:eastAsia="ru-RU"/>
        </w:rPr>
      </w:pPr>
    </w:p>
    <w:p w:rsidR="003D5137" w:rsidRDefault="003D5137">
      <w:pPr>
        <w:rPr>
          <w:rFonts w:eastAsia="Times New Roman" w:cs="Times New Roman"/>
          <w:b/>
          <w:spacing w:val="-20"/>
          <w:sz w:val="32"/>
          <w:szCs w:val="28"/>
          <w:lang w:eastAsia="ar-SA"/>
        </w:rPr>
      </w:pPr>
      <w:r>
        <w:rPr>
          <w:rFonts w:eastAsia="Times New Roman" w:cs="Times New Roman"/>
          <w:b/>
          <w:spacing w:val="-20"/>
          <w:sz w:val="32"/>
          <w:szCs w:val="28"/>
          <w:lang w:eastAsia="ar-SA"/>
        </w:rPr>
        <w:br w:type="page"/>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b/>
          <w:szCs w:val="24"/>
          <w:lang w:eastAsia="ru-RU"/>
        </w:rPr>
        <w:lastRenderedPageBreak/>
        <w:t>Приложение 6.</w:t>
      </w:r>
    </w:p>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szCs w:val="24"/>
          <w:lang w:eastAsia="ru-RU"/>
        </w:rPr>
        <w:t xml:space="preserve"> к  Муниципальной программе муниципального образования</w:t>
      </w:r>
    </w:p>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szCs w:val="24"/>
          <w:lang w:eastAsia="ru-RU"/>
        </w:rPr>
        <w:t>«Развитие культуры на 2015-2020 годы»</w:t>
      </w:r>
    </w:p>
    <w:p w:rsidR="003D5137" w:rsidRPr="003D5137" w:rsidRDefault="003D5137" w:rsidP="003D5137">
      <w:pPr>
        <w:spacing w:line="240" w:lineRule="auto"/>
        <w:jc w:val="right"/>
        <w:rPr>
          <w:rFonts w:eastAsia="Times New Roman" w:cs="Times New Roman"/>
          <w:b/>
          <w:szCs w:val="24"/>
          <w:lang w:eastAsia="ru-RU"/>
        </w:rPr>
      </w:pPr>
    </w:p>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3D5137" w:rsidRPr="003D5137" w:rsidRDefault="003D5137" w:rsidP="003D5137">
      <w:pPr>
        <w:spacing w:line="240" w:lineRule="auto"/>
        <w:rPr>
          <w:rFonts w:eastAsia="Times New Roman" w:cs="Times New Roman"/>
          <w:szCs w:val="24"/>
          <w:lang w:eastAsia="ru-RU"/>
        </w:rPr>
      </w:pPr>
    </w:p>
    <w:tbl>
      <w:tblPr>
        <w:tblW w:w="14015" w:type="dxa"/>
        <w:tblInd w:w="93" w:type="dxa"/>
        <w:tblLook w:val="00A0" w:firstRow="1" w:lastRow="0" w:firstColumn="1" w:lastColumn="0" w:noHBand="0" w:noVBand="0"/>
      </w:tblPr>
      <w:tblGrid>
        <w:gridCol w:w="726"/>
        <w:gridCol w:w="709"/>
        <w:gridCol w:w="2275"/>
        <w:gridCol w:w="3227"/>
        <w:gridCol w:w="1047"/>
        <w:gridCol w:w="1056"/>
        <w:gridCol w:w="1120"/>
        <w:gridCol w:w="876"/>
        <w:gridCol w:w="936"/>
        <w:gridCol w:w="876"/>
        <w:gridCol w:w="1167"/>
      </w:tblGrid>
      <w:tr w:rsidR="003D5137" w:rsidRPr="003D5137" w:rsidTr="00756931">
        <w:trPr>
          <w:gridAfter w:val="7"/>
          <w:wAfter w:w="7078" w:type="dxa"/>
          <w:trHeight w:val="405"/>
          <w:tblHeader/>
        </w:trPr>
        <w:tc>
          <w:tcPr>
            <w:tcW w:w="1435"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Код аналитической программной классификации</w:t>
            </w:r>
          </w:p>
        </w:tc>
        <w:tc>
          <w:tcPr>
            <w:tcW w:w="227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муниципальной программы, подпрограммы</w:t>
            </w:r>
          </w:p>
        </w:tc>
        <w:tc>
          <w:tcPr>
            <w:tcW w:w="322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Источник финансирования</w:t>
            </w:r>
          </w:p>
        </w:tc>
      </w:tr>
      <w:tr w:rsidR="003D5137" w:rsidRPr="003D5137" w:rsidTr="00756931">
        <w:trPr>
          <w:trHeight w:val="570"/>
          <w:tblHeader/>
        </w:trPr>
        <w:tc>
          <w:tcPr>
            <w:tcW w:w="1435" w:type="dxa"/>
            <w:gridSpan w:val="2"/>
            <w:vMerge/>
            <w:tcBorders>
              <w:top w:val="single" w:sz="8"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  </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2015</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2016</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2017</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2018</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2019</w:t>
            </w:r>
          </w:p>
        </w:tc>
        <w:tc>
          <w:tcPr>
            <w:tcW w:w="1167" w:type="dxa"/>
            <w:vMerge w:val="restart"/>
            <w:tcBorders>
              <w:top w:val="single" w:sz="4" w:space="0" w:color="auto"/>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2020</w:t>
            </w:r>
          </w:p>
        </w:tc>
      </w:tr>
      <w:tr w:rsidR="003D5137" w:rsidRPr="003D5137" w:rsidTr="00756931">
        <w:trPr>
          <w:trHeight w:val="330"/>
          <w:tblHeader/>
        </w:trPr>
        <w:tc>
          <w:tcPr>
            <w:tcW w:w="726" w:type="dxa"/>
            <w:tcBorders>
              <w:top w:val="nil"/>
              <w:left w:val="single" w:sz="8" w:space="0" w:color="auto"/>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МП</w:t>
            </w:r>
          </w:p>
        </w:tc>
        <w:tc>
          <w:tcPr>
            <w:tcW w:w="709"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Пп</w:t>
            </w:r>
          </w:p>
        </w:tc>
        <w:tc>
          <w:tcPr>
            <w:tcW w:w="227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67" w:type="dxa"/>
            <w:vMerge/>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r>
      <w:tr w:rsidR="003D5137" w:rsidRPr="003D5137" w:rsidTr="00756931">
        <w:trPr>
          <w:trHeight w:val="282"/>
        </w:trPr>
        <w:tc>
          <w:tcPr>
            <w:tcW w:w="726" w:type="dxa"/>
            <w:vMerge w:val="restart"/>
            <w:tcBorders>
              <w:top w:val="nil"/>
              <w:left w:val="single" w:sz="8"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w:t>
            </w:r>
          </w:p>
        </w:tc>
        <w:tc>
          <w:tcPr>
            <w:tcW w:w="2275" w:type="dxa"/>
            <w:vMerge w:val="restart"/>
            <w:tcBorders>
              <w:top w:val="nil"/>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Развитие культуры на 2015-2020 гг</w:t>
            </w: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390958,4</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61560,9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59777,7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76781,7</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63707,7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61557,7</w:t>
            </w:r>
          </w:p>
        </w:tc>
        <w:tc>
          <w:tcPr>
            <w:tcW w:w="1167" w:type="dxa"/>
            <w:tcBorders>
              <w:top w:val="single" w:sz="4" w:space="0" w:color="auto"/>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67572,7</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346402,5</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35395,0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59777,7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76781,7</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58527,7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58527,7</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57392,7</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1668,4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184,7 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1333,7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3092,8</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1599,1</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1493,4</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firstLine="88"/>
              <w:rPr>
                <w:rFonts w:eastAsia="Times New Roman" w:cs="Times New Roman"/>
                <w:i/>
                <w:szCs w:val="24"/>
                <w:lang w:eastAsia="ru-RU"/>
              </w:rPr>
            </w:pPr>
            <w:r w:rsidRPr="003D5137">
              <w:rPr>
                <w:rFonts w:eastAsia="Times New Roman" w:cs="Times New Roman"/>
                <w:i/>
                <w:szCs w:val="24"/>
                <w:lang w:eastAsia="ru-RU"/>
              </w:rPr>
              <w:t>субвенции из бюджетов поселений</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37104,4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23359,4</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6646,6</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7098,4</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i/>
                <w:szCs w:val="24"/>
                <w:lang w:eastAsia="ru-RU"/>
              </w:rPr>
            </w:pPr>
            <w:r w:rsidRPr="003D5137">
              <w:rPr>
                <w:rFonts w:eastAsia="Times New Roman" w:cs="Times New Roman"/>
                <w:i/>
                <w:szCs w:val="24"/>
                <w:lang w:eastAsia="ru-RU"/>
              </w:rPr>
              <w:t>средства бюджета Удмуртской Республики, планируемые к привлечению</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43520,9</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25130,9</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5180,0 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3030,0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10180,0 </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1035,0</w:t>
            </w:r>
          </w:p>
        </w:tc>
        <w:tc>
          <w:tcPr>
            <w:tcW w:w="105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1035,0</w:t>
            </w:r>
          </w:p>
        </w:tc>
        <w:tc>
          <w:tcPr>
            <w:tcW w:w="1120"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8"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82"/>
        </w:trPr>
        <w:tc>
          <w:tcPr>
            <w:tcW w:w="726" w:type="dxa"/>
            <w:vMerge w:val="restart"/>
            <w:tcBorders>
              <w:top w:val="nil"/>
              <w:left w:val="single" w:sz="8"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275" w:type="dxa"/>
            <w:vMerge w:val="restart"/>
            <w:tcBorders>
              <w:top w:val="nil"/>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22"/>
                <w:lang w:eastAsia="ru-RU"/>
              </w:rPr>
              <w:t xml:space="preserve">Организация </w:t>
            </w:r>
            <w:r w:rsidRPr="003D5137">
              <w:rPr>
                <w:rFonts w:eastAsia="Times New Roman" w:cs="Times New Roman"/>
                <w:sz w:val="22"/>
                <w:lang w:eastAsia="ru-RU"/>
              </w:rPr>
              <w:lastRenderedPageBreak/>
              <w:t>библиотечного обслуживания населения</w:t>
            </w: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lastRenderedPageBreak/>
              <w:t>Всего</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67976,2</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10864,1</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10722,9</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14399,2</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10712,0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10562,0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10716,0</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67445,3</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10663,2</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10722,9</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14399,2</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10556,0</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518,4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184,7</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333,7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190,0</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6,1</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183,9</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20770,4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7025,4</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6646,6</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7098,4</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440,9</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110,9</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160,0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160,0 </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90,0</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82"/>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tabs>
                <w:tab w:val="left" w:pos="392"/>
              </w:tabs>
              <w:spacing w:before="40" w:after="40"/>
              <w:rPr>
                <w:rFonts w:eastAsia="Times New Roman" w:cs="Times New Roman"/>
                <w:color w:val="FF0000"/>
                <w:sz w:val="22"/>
              </w:rPr>
            </w:pPr>
            <w:r w:rsidRPr="003D5137">
              <w:rPr>
                <w:rFonts w:eastAsia="Times New Roman" w:cs="Times New Roman"/>
                <w:color w:val="000000"/>
                <w:sz w:val="22"/>
                <w:lang w:eastAsia="ru-RU"/>
              </w:rPr>
              <w:t>Организация досуга, предоставление услуг организаций культуры и доступа к музейным фондам</w:t>
            </w:r>
          </w:p>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318998,2</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50681,8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48301,1</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61001,6</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52086,0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50086,0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56841,7</w:t>
            </w:r>
          </w:p>
        </w:tc>
      </w:tr>
      <w:tr w:rsidR="003D5137" w:rsidRPr="003D5137" w:rsidTr="00756931">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275013,2</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24726,8</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48301,1</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61001,6</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47076,0</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47076,0</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46831,7</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1150,00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2902,5</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1593,0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1309,5</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16334,0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16334,0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color w:val="000000"/>
                <w:sz w:val="18"/>
                <w:szCs w:val="18"/>
                <w:lang w:eastAsia="ru-RU"/>
              </w:rPr>
            </w:pPr>
            <w:r w:rsidRPr="003D5137">
              <w:rPr>
                <w:rFonts w:eastAsia="Times New Roman" w:cs="Times New Roman"/>
                <w:color w:val="000000"/>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43040,00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25010,0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5010,0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3010,0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10010,0</w:t>
            </w:r>
          </w:p>
        </w:tc>
      </w:tr>
      <w:tr w:rsidR="003D5137" w:rsidRPr="003D5137" w:rsidTr="00756931">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945,0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945,0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82"/>
        </w:trPr>
        <w:tc>
          <w:tcPr>
            <w:tcW w:w="726"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3</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22"/>
              </w:rPr>
              <w:t>Развитие местного народного творчества</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96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2275"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color w:val="000000"/>
                <w:sz w:val="22"/>
                <w:lang w:eastAsia="ru-RU"/>
              </w:rPr>
              <w:t>Развитие туризма в муниципальном образовании «Глазовский район»</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3984,0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909,7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909,7</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3944,0</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 xml:space="preserve">субсидии из бюджета Удмуртской </w:t>
            </w:r>
            <w:r w:rsidRPr="003D5137">
              <w:rPr>
                <w:rFonts w:eastAsia="Times New Roman" w:cs="Times New Roman"/>
                <w:sz w:val="18"/>
                <w:szCs w:val="18"/>
                <w:lang w:eastAsia="ru-RU"/>
              </w:rPr>
              <w:lastRenderedPageBreak/>
              <w:t>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lastRenderedPageBreak/>
              <w:t>3944,0</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bl>
    <w:p w:rsidR="003D5137" w:rsidRPr="00352D40" w:rsidRDefault="003D5137" w:rsidP="003D5137">
      <w:pPr>
        <w:spacing w:line="240" w:lineRule="auto"/>
        <w:jc w:val="right"/>
        <w:rPr>
          <w:rFonts w:eastAsia="Times New Roman" w:cs="Times New Roman"/>
          <w:b/>
          <w:spacing w:val="-20"/>
          <w:sz w:val="32"/>
          <w:szCs w:val="28"/>
          <w:lang w:eastAsia="ar-SA"/>
        </w:rPr>
      </w:pPr>
    </w:p>
    <w:sectPr w:rsidR="003D5137" w:rsidRPr="00352D40" w:rsidSect="00F053EF">
      <w:pgSz w:w="16838" w:h="11906" w:orient="landscape"/>
      <w:pgMar w:top="1701"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5A" w:rsidRDefault="00934D5A" w:rsidP="00F053EF">
      <w:pPr>
        <w:spacing w:line="240" w:lineRule="auto"/>
      </w:pPr>
      <w:r>
        <w:separator/>
      </w:r>
    </w:p>
  </w:endnote>
  <w:endnote w:type="continuationSeparator" w:id="0">
    <w:p w:rsidR="00934D5A" w:rsidRDefault="00934D5A" w:rsidP="00F0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Droid Sans">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5A" w:rsidRDefault="00934D5A" w:rsidP="00F053EF">
      <w:pPr>
        <w:spacing w:line="240" w:lineRule="auto"/>
      </w:pPr>
      <w:r>
        <w:separator/>
      </w:r>
    </w:p>
  </w:footnote>
  <w:footnote w:type="continuationSeparator" w:id="0">
    <w:p w:rsidR="00934D5A" w:rsidRDefault="00934D5A" w:rsidP="00F053EF">
      <w:pPr>
        <w:spacing w:line="240" w:lineRule="auto"/>
      </w:pPr>
      <w:r>
        <w:continuationSeparator/>
      </w:r>
    </w:p>
  </w:footnote>
  <w:footnote w:id="1">
    <w:p w:rsidR="00E46ED6" w:rsidRDefault="00E46ED6" w:rsidP="00F053EF">
      <w:pPr>
        <w:pStyle w:val="a8"/>
      </w:pPr>
      <w:r>
        <w:rPr>
          <w:rStyle w:val="aa"/>
        </w:rPr>
        <w:footnoteRef/>
      </w:r>
      <w:r>
        <w:t xml:space="preserve"> Сформировано на основе бюджета на 2014 год и плановый период 2015 и 2016 годов.</w:t>
      </w:r>
    </w:p>
  </w:footnote>
  <w:footnote w:id="2">
    <w:p w:rsidR="00E46ED6" w:rsidRPr="000353A5" w:rsidRDefault="00E46ED6" w:rsidP="00F053EF">
      <w:pPr>
        <w:pStyle w:val="a8"/>
      </w:pPr>
      <w:r w:rsidRPr="000353A5">
        <w:rPr>
          <w:rStyle w:val="aa"/>
        </w:rPr>
        <w:footnoteRef/>
      </w:r>
      <w:r w:rsidRPr="000353A5">
        <w:t xml:space="preserve"> Сформировано на </w:t>
      </w:r>
      <w:r>
        <w:t>основе решения о бюджете на 2015 год и плановый период 2016 и 2017</w:t>
      </w:r>
      <w:r w:rsidRPr="000353A5">
        <w:t xml:space="preserve"> годов.</w:t>
      </w:r>
    </w:p>
  </w:footnote>
  <w:footnote w:id="3">
    <w:p w:rsidR="00E46ED6" w:rsidRPr="000353A5" w:rsidRDefault="00E46ED6" w:rsidP="00F053EF">
      <w:pPr>
        <w:pStyle w:val="a8"/>
      </w:pPr>
      <w:r w:rsidRPr="000353A5">
        <w:rPr>
          <w:rStyle w:val="aa"/>
        </w:rPr>
        <w:footnoteRef/>
      </w:r>
      <w:r w:rsidRPr="000353A5">
        <w:t xml:space="preserve"> Сформировано на основе плана финансово-хозяйственной деятельности на 2013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1DD"/>
    <w:multiLevelType w:val="hybridMultilevel"/>
    <w:tmpl w:val="91EE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D4E48"/>
    <w:multiLevelType w:val="hybridMultilevel"/>
    <w:tmpl w:val="1E6A2036"/>
    <w:lvl w:ilvl="0" w:tplc="36C20A2C">
      <w:start w:val="1"/>
      <w:numFmt w:val="decimal"/>
      <w:lvlText w:val="%1)"/>
      <w:lvlJc w:val="left"/>
      <w:pPr>
        <w:ind w:left="1170" w:hanging="360"/>
      </w:pPr>
      <w:rPr>
        <w:rFonts w:ascii="Times New Roman" w:eastAsia="Times New Roman" w:hAnsi="Times New Roman" w:cs="Times New Roman"/>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nsid w:val="0AE65675"/>
    <w:multiLevelType w:val="hybridMultilevel"/>
    <w:tmpl w:val="D0CE1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A6235"/>
    <w:multiLevelType w:val="hybridMultilevel"/>
    <w:tmpl w:val="69405AF2"/>
    <w:lvl w:ilvl="0" w:tplc="83B8B45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896B43"/>
    <w:multiLevelType w:val="hybridMultilevel"/>
    <w:tmpl w:val="20909092"/>
    <w:lvl w:ilvl="0" w:tplc="CCCAD568">
      <w:start w:val="1"/>
      <w:numFmt w:val="russianLower"/>
      <w:lvlText w:val="%1)"/>
      <w:lvlJc w:val="left"/>
      <w:pPr>
        <w:ind w:left="1429" w:hanging="360"/>
      </w:pPr>
      <w:rPr>
        <w:rFonts w:hint="default"/>
      </w:rPr>
    </w:lvl>
    <w:lvl w:ilvl="1" w:tplc="20BE86AA">
      <w:start w:val="1"/>
      <w:numFmt w:val="decimal"/>
      <w:lvlText w:val="%2"/>
      <w:lvlJc w:val="left"/>
      <w:pPr>
        <w:tabs>
          <w:tab w:val="num" w:pos="2149"/>
        </w:tabs>
        <w:ind w:left="2149" w:hanging="360"/>
      </w:pPr>
      <w:rPr>
        <w:rFonts w:ascii="Times New Roman" w:eastAsia="Times New Roman" w:hAnsi="Times New Roman" w:cs="Times New Roman"/>
        <w:color w:val="auto"/>
      </w:rPr>
    </w:lvl>
    <w:lvl w:ilvl="2" w:tplc="BDC8435C">
      <w:start w:val="2"/>
      <w:numFmt w:val="decimal"/>
      <w:lvlText w:val="%3."/>
      <w:lvlJc w:val="left"/>
      <w:pPr>
        <w:tabs>
          <w:tab w:val="num" w:pos="3049"/>
        </w:tabs>
        <w:ind w:left="3049" w:hanging="360"/>
      </w:pPr>
      <w:rPr>
        <w:rFonts w:hint="default"/>
        <w:color w:val="auto"/>
        <w:sz w:val="24"/>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F903E1"/>
    <w:multiLevelType w:val="hybridMultilevel"/>
    <w:tmpl w:val="41444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C1772"/>
    <w:multiLevelType w:val="hybridMultilevel"/>
    <w:tmpl w:val="34ECB95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6026A0"/>
    <w:multiLevelType w:val="hybridMultilevel"/>
    <w:tmpl w:val="99B0A0FC"/>
    <w:lvl w:ilvl="0" w:tplc="67C8F41C">
      <w:start w:val="1"/>
      <w:numFmt w:val="bullet"/>
      <w:lvlText w:val=""/>
      <w:lvlJc w:val="left"/>
      <w:pPr>
        <w:ind w:left="1429" w:hanging="360"/>
      </w:pPr>
      <w:rPr>
        <w:rFonts w:ascii="Symbol" w:hAnsi="Symbol" w:hint="default"/>
        <w:b w:val="0"/>
        <w:i w:val="0"/>
        <w:sz w:val="24"/>
      </w:rPr>
    </w:lvl>
    <w:lvl w:ilvl="1" w:tplc="59A6B40A">
      <w:start w:val="3"/>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ED3754"/>
    <w:multiLevelType w:val="hybridMultilevel"/>
    <w:tmpl w:val="7CF8BD9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17611A"/>
    <w:multiLevelType w:val="hybridMultilevel"/>
    <w:tmpl w:val="A4B89E62"/>
    <w:lvl w:ilvl="0" w:tplc="88CA465A">
      <w:start w:val="1"/>
      <w:numFmt w:val="decimal"/>
      <w:lvlText w:val="%1)"/>
      <w:lvlJc w:val="left"/>
      <w:pPr>
        <w:ind w:left="1429" w:hanging="360"/>
      </w:pPr>
      <w:rPr>
        <w:rFonts w:ascii="Times New Roman" w:hAnsi="Times New Roman" w:hint="default"/>
        <w:b w:val="0"/>
        <w:i w:val="0"/>
        <w:sz w:val="24"/>
      </w:rPr>
    </w:lvl>
    <w:lvl w:ilvl="1" w:tplc="B8EE02E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EA13B82"/>
    <w:multiLevelType w:val="hybridMultilevel"/>
    <w:tmpl w:val="28E2AF58"/>
    <w:lvl w:ilvl="0" w:tplc="37D42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064647"/>
    <w:multiLevelType w:val="hybridMultilevel"/>
    <w:tmpl w:val="C458203E"/>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F784A"/>
    <w:multiLevelType w:val="hybridMultilevel"/>
    <w:tmpl w:val="0A3C0F4E"/>
    <w:lvl w:ilvl="0" w:tplc="E800F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375967"/>
    <w:multiLevelType w:val="hybridMultilevel"/>
    <w:tmpl w:val="2DE8A4A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AB343E"/>
    <w:multiLevelType w:val="hybridMultilevel"/>
    <w:tmpl w:val="9026843E"/>
    <w:lvl w:ilvl="0" w:tplc="8288FC24">
      <w:start w:val="2"/>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8B3B7C"/>
    <w:multiLevelType w:val="hybridMultilevel"/>
    <w:tmpl w:val="5CAEED86"/>
    <w:lvl w:ilvl="0" w:tplc="67C8F41C">
      <w:start w:val="1"/>
      <w:numFmt w:val="bullet"/>
      <w:lvlText w:val=""/>
      <w:lvlJc w:val="left"/>
      <w:pPr>
        <w:ind w:left="1429" w:hanging="360"/>
      </w:pPr>
      <w:rPr>
        <w:rFonts w:ascii="Symbol" w:hAnsi="Symbol" w:hint="default"/>
      </w:rPr>
    </w:lvl>
    <w:lvl w:ilvl="1" w:tplc="DB1C6BA8">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C55CF0"/>
    <w:multiLevelType w:val="hybridMultilevel"/>
    <w:tmpl w:val="A05A0B08"/>
    <w:lvl w:ilvl="0" w:tplc="CCCAD568">
      <w:start w:val="1"/>
      <w:numFmt w:val="russianLower"/>
      <w:lvlText w:val="%1)"/>
      <w:lvlJc w:val="left"/>
      <w:pPr>
        <w:ind w:left="1429" w:hanging="360"/>
      </w:pPr>
      <w:rPr>
        <w:rFonts w:hint="default"/>
        <w:b w:val="0"/>
        <w:i w:val="0"/>
        <w:sz w:val="24"/>
      </w:rPr>
    </w:lvl>
    <w:lvl w:ilvl="1" w:tplc="9C4A39FE">
      <w:start w:val="4"/>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5037EA"/>
    <w:multiLevelType w:val="hybridMultilevel"/>
    <w:tmpl w:val="94805EB8"/>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566C86"/>
    <w:multiLevelType w:val="hybridMultilevel"/>
    <w:tmpl w:val="91DABD42"/>
    <w:lvl w:ilvl="0" w:tplc="F0D6E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6C2107"/>
    <w:multiLevelType w:val="hybridMultilevel"/>
    <w:tmpl w:val="2A0802B2"/>
    <w:lvl w:ilvl="0" w:tplc="C8F02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23FBF"/>
    <w:multiLevelType w:val="hybridMultilevel"/>
    <w:tmpl w:val="9828BBFA"/>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E01521F"/>
    <w:multiLevelType w:val="hybridMultilevel"/>
    <w:tmpl w:val="4E00AFA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B65FBC"/>
    <w:multiLevelType w:val="hybridMultilevel"/>
    <w:tmpl w:val="3E12C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3A6398"/>
    <w:multiLevelType w:val="hybridMultilevel"/>
    <w:tmpl w:val="BF34BECA"/>
    <w:lvl w:ilvl="0" w:tplc="54E41346">
      <w:start w:val="6"/>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987DD1"/>
    <w:multiLevelType w:val="hybridMultilevel"/>
    <w:tmpl w:val="138E93A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2F37F7"/>
    <w:multiLevelType w:val="hybridMultilevel"/>
    <w:tmpl w:val="DE18C580"/>
    <w:lvl w:ilvl="0" w:tplc="E96EB04A">
      <w:start w:val="1"/>
      <w:numFmt w:val="decimal"/>
      <w:lvlText w:val="%1."/>
      <w:lvlJc w:val="left"/>
      <w:pPr>
        <w:ind w:left="1429" w:hanging="360"/>
      </w:pPr>
      <w:rPr>
        <w:rFonts w:cs="Times New Roman" w:hint="default"/>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hint="default"/>
        <w:b w:val="0"/>
        <w:i w:val="0"/>
        <w:sz w:val="26"/>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C425F20"/>
    <w:multiLevelType w:val="hybridMultilevel"/>
    <w:tmpl w:val="0DB414E6"/>
    <w:lvl w:ilvl="0" w:tplc="04190011">
      <w:start w:val="5"/>
      <w:numFmt w:val="decimal"/>
      <w:lvlText w:val="%1)"/>
      <w:lvlJc w:val="left"/>
      <w:pPr>
        <w:tabs>
          <w:tab w:val="num" w:pos="720"/>
        </w:tabs>
        <w:ind w:left="720" w:hanging="360"/>
      </w:pPr>
      <w:rPr>
        <w:rFonts w:hint="default"/>
      </w:rPr>
    </w:lvl>
    <w:lvl w:ilvl="1" w:tplc="1AF0A904">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1263E"/>
    <w:multiLevelType w:val="hybridMultilevel"/>
    <w:tmpl w:val="A3987E92"/>
    <w:lvl w:ilvl="0" w:tplc="1606406A">
      <w:start w:val="1"/>
      <w:numFmt w:val="decimal"/>
      <w:lvlText w:val="%1)"/>
      <w:lvlJc w:val="left"/>
      <w:pPr>
        <w:ind w:left="1140" w:hanging="114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34">
    <w:nsid w:val="72045EA2"/>
    <w:multiLevelType w:val="hybridMultilevel"/>
    <w:tmpl w:val="94282650"/>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42202FF"/>
    <w:multiLevelType w:val="hybridMultilevel"/>
    <w:tmpl w:val="3D068AF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6C0946"/>
    <w:multiLevelType w:val="hybridMultilevel"/>
    <w:tmpl w:val="D18A20A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6E74003"/>
    <w:multiLevelType w:val="hybridMultilevel"/>
    <w:tmpl w:val="236C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BF790C"/>
    <w:multiLevelType w:val="multilevel"/>
    <w:tmpl w:val="184C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7"/>
  </w:num>
  <w:num w:numId="4">
    <w:abstractNumId w:val="4"/>
  </w:num>
  <w:num w:numId="5">
    <w:abstractNumId w:val="13"/>
  </w:num>
  <w:num w:numId="6">
    <w:abstractNumId w:val="14"/>
  </w:num>
  <w:num w:numId="7">
    <w:abstractNumId w:val="9"/>
  </w:num>
  <w:num w:numId="8">
    <w:abstractNumId w:val="21"/>
  </w:num>
  <w:num w:numId="9">
    <w:abstractNumId w:val="37"/>
  </w:num>
  <w:num w:numId="10">
    <w:abstractNumId w:val="16"/>
  </w:num>
  <w:num w:numId="11">
    <w:abstractNumId w:val="35"/>
  </w:num>
  <w:num w:numId="12">
    <w:abstractNumId w:val="33"/>
  </w:num>
  <w:num w:numId="13">
    <w:abstractNumId w:val="6"/>
  </w:num>
  <w:num w:numId="14">
    <w:abstractNumId w:val="18"/>
  </w:num>
  <w:num w:numId="15">
    <w:abstractNumId w:val="25"/>
  </w:num>
  <w:num w:numId="16">
    <w:abstractNumId w:val="30"/>
  </w:num>
  <w:num w:numId="17">
    <w:abstractNumId w:val="36"/>
  </w:num>
  <w:num w:numId="18">
    <w:abstractNumId w:val="10"/>
  </w:num>
  <w:num w:numId="19">
    <w:abstractNumId w:val="29"/>
  </w:num>
  <w:num w:numId="20">
    <w:abstractNumId w:val="2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2"/>
  </w:num>
  <w:num w:numId="25">
    <w:abstractNumId w:val="5"/>
  </w:num>
  <w:num w:numId="26">
    <w:abstractNumId w:val="11"/>
  </w:num>
  <w:num w:numId="27">
    <w:abstractNumId w:val="22"/>
  </w:num>
  <w:num w:numId="28">
    <w:abstractNumId w:val="31"/>
  </w:num>
  <w:num w:numId="29">
    <w:abstractNumId w:val="20"/>
  </w:num>
  <w:num w:numId="30">
    <w:abstractNumId w:val="34"/>
  </w:num>
  <w:num w:numId="31">
    <w:abstractNumId w:val="24"/>
  </w:num>
  <w:num w:numId="32">
    <w:abstractNumId w:val="17"/>
  </w:num>
  <w:num w:numId="33">
    <w:abstractNumId w:val="27"/>
  </w:num>
  <w:num w:numId="34">
    <w:abstractNumId w:val="19"/>
  </w:num>
  <w:num w:numId="35">
    <w:abstractNumId w:val="8"/>
  </w:num>
  <w:num w:numId="36">
    <w:abstractNumId w:val="32"/>
  </w:num>
  <w:num w:numId="37">
    <w:abstractNumId w:val="3"/>
  </w:num>
  <w:num w:numId="38">
    <w:abstractNumId w:val="12"/>
  </w:num>
  <w:num w:numId="3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49"/>
    <w:rsid w:val="00012AA9"/>
    <w:rsid w:val="0006595F"/>
    <w:rsid w:val="00126BF0"/>
    <w:rsid w:val="00145E81"/>
    <w:rsid w:val="001500FB"/>
    <w:rsid w:val="00157220"/>
    <w:rsid w:val="00201663"/>
    <w:rsid w:val="002F23CD"/>
    <w:rsid w:val="00376E01"/>
    <w:rsid w:val="0037710B"/>
    <w:rsid w:val="003D5137"/>
    <w:rsid w:val="003F41D1"/>
    <w:rsid w:val="004F71FA"/>
    <w:rsid w:val="005D2E46"/>
    <w:rsid w:val="007D5149"/>
    <w:rsid w:val="008965C4"/>
    <w:rsid w:val="00934D5A"/>
    <w:rsid w:val="009B7C01"/>
    <w:rsid w:val="00AE1BDB"/>
    <w:rsid w:val="00AE7A80"/>
    <w:rsid w:val="00C81492"/>
    <w:rsid w:val="00CB2186"/>
    <w:rsid w:val="00CC7A19"/>
    <w:rsid w:val="00DC578A"/>
    <w:rsid w:val="00DF715F"/>
    <w:rsid w:val="00E42462"/>
    <w:rsid w:val="00E46ED6"/>
    <w:rsid w:val="00EA1CCE"/>
    <w:rsid w:val="00EE5449"/>
    <w:rsid w:val="00F053EF"/>
    <w:rsid w:val="00FA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3833">
      <w:bodyDiv w:val="1"/>
      <w:marLeft w:val="0"/>
      <w:marRight w:val="0"/>
      <w:marTop w:val="0"/>
      <w:marBottom w:val="0"/>
      <w:divBdr>
        <w:top w:val="none" w:sz="0" w:space="0" w:color="auto"/>
        <w:left w:val="none" w:sz="0" w:space="0" w:color="auto"/>
        <w:bottom w:val="none" w:sz="0" w:space="0" w:color="auto"/>
        <w:right w:val="none" w:sz="0" w:space="0" w:color="auto"/>
      </w:divBdr>
    </w:div>
    <w:div w:id="508569362">
      <w:bodyDiv w:val="1"/>
      <w:marLeft w:val="0"/>
      <w:marRight w:val="0"/>
      <w:marTop w:val="0"/>
      <w:marBottom w:val="0"/>
      <w:divBdr>
        <w:top w:val="none" w:sz="0" w:space="0" w:color="auto"/>
        <w:left w:val="none" w:sz="0" w:space="0" w:color="auto"/>
        <w:bottom w:val="none" w:sz="0" w:space="0" w:color="auto"/>
        <w:right w:val="none" w:sz="0" w:space="0" w:color="auto"/>
      </w:divBdr>
      <w:divsChild>
        <w:div w:id="50254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229512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DBCF8-5FEF-47A9-97BB-CB1A3846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123</Pages>
  <Words>32650</Words>
  <Characters>186111</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Jony</cp:lastModifiedBy>
  <cp:revision>14</cp:revision>
  <cp:lastPrinted>2017-02-01T09:13:00Z</cp:lastPrinted>
  <dcterms:created xsi:type="dcterms:W3CDTF">2017-01-17T04:23:00Z</dcterms:created>
  <dcterms:modified xsi:type="dcterms:W3CDTF">2018-01-30T12:34:00Z</dcterms:modified>
</cp:coreProperties>
</file>