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937"/>
      </w:tblGrid>
      <w:tr w:rsidR="00C02486" w:rsidTr="00742312">
        <w:tc>
          <w:tcPr>
            <w:tcW w:w="4777" w:type="dxa"/>
          </w:tcPr>
          <w:p w:rsidR="00C02486" w:rsidRDefault="00C02486" w:rsidP="00D87E7E">
            <w:pPr>
              <w:jc w:val="center"/>
              <w:rPr>
                <w:b/>
                <w:color w:val="FF0000"/>
                <w:kern w:val="16"/>
                <w:sz w:val="24"/>
                <w:szCs w:val="24"/>
              </w:rPr>
            </w:pPr>
            <w:bookmarkStart w:id="0" w:name="_GoBack"/>
            <w:bookmarkEnd w:id="0"/>
          </w:p>
        </w:tc>
        <w:tc>
          <w:tcPr>
            <w:tcW w:w="4937" w:type="dxa"/>
          </w:tcPr>
          <w:p w:rsidR="00C02486" w:rsidRDefault="00C02486" w:rsidP="00C02486">
            <w:pPr>
              <w:rPr>
                <w:b/>
                <w:sz w:val="24"/>
                <w:szCs w:val="24"/>
              </w:rPr>
            </w:pPr>
            <w:r>
              <w:rPr>
                <w:b/>
                <w:sz w:val="24"/>
                <w:szCs w:val="24"/>
              </w:rPr>
              <w:t>УТВЕРЖДЕНО</w:t>
            </w:r>
          </w:p>
          <w:p w:rsidR="00C02486" w:rsidRDefault="00C02486" w:rsidP="00C02486">
            <w:pPr>
              <w:rPr>
                <w:sz w:val="24"/>
                <w:szCs w:val="24"/>
              </w:rPr>
            </w:pPr>
            <w:r>
              <w:rPr>
                <w:sz w:val="24"/>
                <w:szCs w:val="24"/>
              </w:rPr>
              <w:t xml:space="preserve">решением Совета депутатов муниципального </w:t>
            </w:r>
          </w:p>
          <w:p w:rsidR="00C02486" w:rsidRDefault="00C02486" w:rsidP="00C02486">
            <w:pPr>
              <w:rPr>
                <w:sz w:val="24"/>
                <w:szCs w:val="24"/>
              </w:rPr>
            </w:pPr>
            <w:r>
              <w:rPr>
                <w:sz w:val="24"/>
                <w:szCs w:val="24"/>
              </w:rPr>
              <w:t>образования «Муниципальный округ Глазовский район Удмуртской Республики»</w:t>
            </w:r>
          </w:p>
          <w:p w:rsidR="00C02486" w:rsidRDefault="00F50FB4" w:rsidP="00C02486">
            <w:pPr>
              <w:rPr>
                <w:b/>
                <w:color w:val="FF0000"/>
                <w:kern w:val="16"/>
                <w:sz w:val="24"/>
                <w:szCs w:val="24"/>
              </w:rPr>
            </w:pPr>
            <w:r>
              <w:rPr>
                <w:sz w:val="24"/>
                <w:szCs w:val="24"/>
              </w:rPr>
              <w:t xml:space="preserve"> от 26</w:t>
            </w:r>
            <w:r w:rsidR="00035A6F">
              <w:rPr>
                <w:sz w:val="24"/>
                <w:szCs w:val="24"/>
              </w:rPr>
              <w:t xml:space="preserve"> мая 2021 года № 194</w:t>
            </w:r>
          </w:p>
        </w:tc>
      </w:tr>
    </w:tbl>
    <w:p w:rsidR="00C02486" w:rsidRDefault="00C02486" w:rsidP="00D87E7E">
      <w:pPr>
        <w:spacing w:after="0" w:line="240" w:lineRule="auto"/>
        <w:jc w:val="center"/>
        <w:rPr>
          <w:rFonts w:ascii="Times New Roman" w:eastAsia="Times New Roman" w:hAnsi="Times New Roman" w:cs="Times New Roman"/>
          <w:b/>
          <w:color w:val="FF0000"/>
          <w:kern w:val="16"/>
          <w:sz w:val="24"/>
          <w:szCs w:val="24"/>
          <w:lang w:eastAsia="ru-RU"/>
        </w:rPr>
      </w:pPr>
    </w:p>
    <w:p w:rsidR="00C02486" w:rsidRPr="00C02486" w:rsidRDefault="00C02486" w:rsidP="00C02486">
      <w:pPr>
        <w:autoSpaceDE w:val="0"/>
        <w:autoSpaceDN w:val="0"/>
        <w:spacing w:after="0" w:line="240" w:lineRule="auto"/>
        <w:jc w:val="center"/>
        <w:rPr>
          <w:rFonts w:ascii="Times New Roman" w:hAnsi="Times New Roman" w:cs="Times New Roman"/>
          <w:b/>
          <w:bCs/>
          <w:sz w:val="24"/>
          <w:szCs w:val="24"/>
        </w:rPr>
      </w:pPr>
      <w:r w:rsidRPr="00C02486">
        <w:rPr>
          <w:rFonts w:ascii="Times New Roman" w:hAnsi="Times New Roman" w:cs="Times New Roman"/>
          <w:b/>
          <w:bCs/>
          <w:sz w:val="24"/>
          <w:szCs w:val="24"/>
        </w:rPr>
        <w:t>Итоги</w:t>
      </w:r>
    </w:p>
    <w:p w:rsidR="005676B3" w:rsidRDefault="00C02486" w:rsidP="00C02486">
      <w:pPr>
        <w:autoSpaceDE w:val="0"/>
        <w:autoSpaceDN w:val="0"/>
        <w:spacing w:after="0" w:line="240" w:lineRule="auto"/>
        <w:jc w:val="center"/>
        <w:rPr>
          <w:rFonts w:ascii="Times New Roman" w:hAnsi="Times New Roman" w:cs="Times New Roman"/>
          <w:b/>
          <w:bCs/>
          <w:sz w:val="24"/>
          <w:szCs w:val="24"/>
        </w:rPr>
      </w:pPr>
      <w:r w:rsidRPr="00C02486">
        <w:rPr>
          <w:rFonts w:ascii="Times New Roman" w:hAnsi="Times New Roman" w:cs="Times New Roman"/>
          <w:b/>
          <w:bCs/>
          <w:sz w:val="24"/>
          <w:szCs w:val="24"/>
        </w:rPr>
        <w:t xml:space="preserve"> социально-экономического развития муниципального образования </w:t>
      </w:r>
    </w:p>
    <w:p w:rsidR="00C02486" w:rsidRPr="00C02486" w:rsidRDefault="00C02486" w:rsidP="00C02486">
      <w:pPr>
        <w:autoSpaceDE w:val="0"/>
        <w:autoSpaceDN w:val="0"/>
        <w:spacing w:after="0" w:line="240" w:lineRule="auto"/>
        <w:jc w:val="center"/>
        <w:rPr>
          <w:rFonts w:ascii="Times New Roman" w:hAnsi="Times New Roman" w:cs="Times New Roman"/>
          <w:b/>
          <w:bCs/>
          <w:sz w:val="24"/>
          <w:szCs w:val="24"/>
        </w:rPr>
      </w:pPr>
      <w:r w:rsidRPr="00C02486">
        <w:rPr>
          <w:rFonts w:ascii="Times New Roman" w:hAnsi="Times New Roman" w:cs="Times New Roman"/>
          <w:b/>
          <w:bCs/>
          <w:sz w:val="24"/>
          <w:szCs w:val="24"/>
        </w:rPr>
        <w:t>«</w:t>
      </w:r>
      <w:r w:rsidR="005676B3">
        <w:rPr>
          <w:rFonts w:ascii="Times New Roman" w:hAnsi="Times New Roman" w:cs="Times New Roman"/>
          <w:b/>
          <w:bCs/>
          <w:sz w:val="24"/>
          <w:szCs w:val="24"/>
        </w:rPr>
        <w:t xml:space="preserve">Муниципальный округ </w:t>
      </w:r>
      <w:r w:rsidRPr="00C02486">
        <w:rPr>
          <w:rFonts w:ascii="Times New Roman" w:hAnsi="Times New Roman" w:cs="Times New Roman"/>
          <w:b/>
          <w:bCs/>
          <w:sz w:val="24"/>
          <w:szCs w:val="24"/>
        </w:rPr>
        <w:t>Глазовский район</w:t>
      </w:r>
      <w:r w:rsidR="005676B3">
        <w:rPr>
          <w:rFonts w:ascii="Times New Roman" w:hAnsi="Times New Roman" w:cs="Times New Roman"/>
          <w:b/>
          <w:bCs/>
          <w:sz w:val="24"/>
          <w:szCs w:val="24"/>
        </w:rPr>
        <w:t xml:space="preserve"> Удмуртской Республики</w:t>
      </w:r>
      <w:r w:rsidRPr="00C02486">
        <w:rPr>
          <w:rFonts w:ascii="Times New Roman" w:hAnsi="Times New Roman" w:cs="Times New Roman"/>
          <w:b/>
          <w:bCs/>
          <w:sz w:val="24"/>
          <w:szCs w:val="24"/>
        </w:rPr>
        <w:t>»</w:t>
      </w:r>
    </w:p>
    <w:p w:rsidR="00C02486" w:rsidRPr="00C02486" w:rsidRDefault="00C02486" w:rsidP="00C02486">
      <w:pPr>
        <w:spacing w:after="0" w:line="240" w:lineRule="auto"/>
        <w:jc w:val="center"/>
        <w:rPr>
          <w:rFonts w:ascii="Times New Roman" w:hAnsi="Times New Roman" w:cs="Times New Roman"/>
          <w:b/>
          <w:sz w:val="24"/>
          <w:szCs w:val="24"/>
        </w:rPr>
      </w:pPr>
      <w:r w:rsidRPr="00C02486">
        <w:rPr>
          <w:rFonts w:ascii="Times New Roman" w:hAnsi="Times New Roman" w:cs="Times New Roman"/>
          <w:b/>
          <w:bCs/>
          <w:sz w:val="24"/>
          <w:szCs w:val="24"/>
        </w:rPr>
        <w:t>за 2021 год</w:t>
      </w:r>
    </w:p>
    <w:p w:rsidR="00D87E7E" w:rsidRPr="00CC4F9F" w:rsidRDefault="00D87E7E" w:rsidP="00C02486">
      <w:pPr>
        <w:keepNext/>
        <w:tabs>
          <w:tab w:val="left" w:pos="0"/>
        </w:tabs>
        <w:spacing w:before="240" w:after="60" w:line="240" w:lineRule="auto"/>
        <w:ind w:firstLine="709"/>
        <w:jc w:val="center"/>
        <w:outlineLvl w:val="1"/>
        <w:rPr>
          <w:rFonts w:ascii="Times New Roman" w:eastAsia="Times New Roman" w:hAnsi="Times New Roman" w:cs="Times New Roman"/>
          <w:b/>
          <w:bCs/>
          <w:iCs/>
          <w:sz w:val="24"/>
          <w:szCs w:val="24"/>
        </w:rPr>
      </w:pPr>
      <w:r w:rsidRPr="00CC4F9F">
        <w:rPr>
          <w:rFonts w:ascii="Times New Roman" w:eastAsia="Times New Roman" w:hAnsi="Times New Roman" w:cs="Times New Roman"/>
          <w:b/>
          <w:bCs/>
          <w:iCs/>
          <w:sz w:val="24"/>
          <w:szCs w:val="24"/>
        </w:rPr>
        <w:t>Введение</w:t>
      </w:r>
    </w:p>
    <w:p w:rsidR="00D87E7E" w:rsidRPr="00CC4F9F" w:rsidRDefault="00D87E7E" w:rsidP="00C4486B">
      <w:pPr>
        <w:keepNext/>
        <w:numPr>
          <w:ilvl w:val="1"/>
          <w:numId w:val="7"/>
        </w:numPr>
        <w:spacing w:before="120" w:after="120" w:line="240" w:lineRule="auto"/>
        <w:jc w:val="both"/>
        <w:outlineLvl w:val="2"/>
        <w:rPr>
          <w:rFonts w:ascii="Cambria" w:eastAsia="Times New Roman" w:hAnsi="Cambria" w:cs="Times New Roman"/>
          <w:b/>
          <w:bCs/>
          <w:kern w:val="16"/>
          <w:sz w:val="24"/>
          <w:szCs w:val="24"/>
        </w:rPr>
      </w:pPr>
      <w:r w:rsidRPr="00CC4F9F">
        <w:rPr>
          <w:rFonts w:ascii="Cambria" w:eastAsia="Times New Roman" w:hAnsi="Cambria" w:cs="Times New Roman"/>
          <w:b/>
          <w:bCs/>
          <w:kern w:val="16"/>
          <w:sz w:val="24"/>
          <w:szCs w:val="24"/>
        </w:rPr>
        <w:t>Основа для разработки итогов социально-экономического развития</w:t>
      </w:r>
    </w:p>
    <w:p w:rsidR="00D87E7E" w:rsidRPr="00CC4F9F" w:rsidRDefault="00D87E7E" w:rsidP="00D87E7E">
      <w:pPr>
        <w:widowControl w:val="0"/>
        <w:tabs>
          <w:tab w:val="left" w:pos="1134"/>
        </w:tabs>
        <w:spacing w:before="120" w:after="0" w:line="240" w:lineRule="auto"/>
        <w:ind w:firstLine="709"/>
        <w:jc w:val="both"/>
        <w:rPr>
          <w:rFonts w:ascii="Times New Roman" w:eastAsia="Times New Roman" w:hAnsi="Times New Roman" w:cs="Times New Roman"/>
          <w:kern w:val="16"/>
          <w:sz w:val="24"/>
          <w:szCs w:val="24"/>
          <w:lang w:eastAsia="ru-RU"/>
        </w:rPr>
      </w:pPr>
      <w:r w:rsidRPr="00CC4F9F">
        <w:rPr>
          <w:rFonts w:ascii="Times New Roman" w:eastAsia="Times New Roman" w:hAnsi="Times New Roman" w:cs="Times New Roman"/>
          <w:kern w:val="16"/>
          <w:sz w:val="24"/>
          <w:szCs w:val="24"/>
          <w:lang w:eastAsia="ru-RU"/>
        </w:rPr>
        <w:t>Итоги социально-экономического развития муниципального образования «Глазовский район» за 202</w:t>
      </w:r>
      <w:r w:rsidR="00CC4F9F" w:rsidRPr="00CC4F9F">
        <w:rPr>
          <w:rFonts w:ascii="Times New Roman" w:eastAsia="Times New Roman" w:hAnsi="Times New Roman" w:cs="Times New Roman"/>
          <w:kern w:val="16"/>
          <w:sz w:val="24"/>
          <w:szCs w:val="24"/>
          <w:lang w:eastAsia="ru-RU"/>
        </w:rPr>
        <w:t>1</w:t>
      </w:r>
      <w:r w:rsidRPr="00CC4F9F">
        <w:rPr>
          <w:rFonts w:ascii="Times New Roman" w:eastAsia="Times New Roman" w:hAnsi="Times New Roman" w:cs="Times New Roman"/>
          <w:kern w:val="16"/>
          <w:sz w:val="24"/>
          <w:szCs w:val="24"/>
          <w:lang w:eastAsia="ru-RU"/>
        </w:rPr>
        <w:t xml:space="preserve"> год подготовлены на основе статистических данных, предоставленных Территориальным органом Федеральной службы государственной статистики по Удмуртской Республике на момент разработки указанных материалов и информации об исполнении бюджета муниципального образования «Глазовский район». Кроме того, учтена информация  сельскохозяйственных предприятий  Глазовского района, являющихся основными плательщиками налогов в бюджет района, об итогах деятельности и оценке основных показателей их деятельности в 202</w:t>
      </w:r>
      <w:r w:rsidR="00CC4F9F" w:rsidRPr="00CC4F9F">
        <w:rPr>
          <w:rFonts w:ascii="Times New Roman" w:eastAsia="Times New Roman" w:hAnsi="Times New Roman" w:cs="Times New Roman"/>
          <w:kern w:val="16"/>
          <w:sz w:val="24"/>
          <w:szCs w:val="24"/>
          <w:lang w:eastAsia="ru-RU"/>
        </w:rPr>
        <w:t>1</w:t>
      </w:r>
      <w:r w:rsidRPr="00CC4F9F">
        <w:rPr>
          <w:rFonts w:ascii="Times New Roman" w:eastAsia="Times New Roman" w:hAnsi="Times New Roman" w:cs="Times New Roman"/>
          <w:kern w:val="16"/>
          <w:sz w:val="24"/>
          <w:szCs w:val="24"/>
          <w:lang w:eastAsia="ru-RU"/>
        </w:rPr>
        <w:t xml:space="preserve"> году. Также учтена информация Государственного казенного учреждения Удмуртской Республики «Центр занятости населения города Глазова» (далее – ГКУ УР «ЦЗН г. Глазова»).</w:t>
      </w:r>
    </w:p>
    <w:p w:rsidR="00D87E7E" w:rsidRPr="00CC4F9F" w:rsidRDefault="00D87E7E" w:rsidP="00D87E7E">
      <w:pPr>
        <w:widowControl w:val="0"/>
        <w:tabs>
          <w:tab w:val="left" w:pos="1134"/>
        </w:tabs>
        <w:spacing w:before="120" w:after="0" w:line="240" w:lineRule="auto"/>
        <w:ind w:firstLine="709"/>
        <w:jc w:val="both"/>
        <w:rPr>
          <w:rFonts w:ascii="Times New Roman" w:eastAsia="Times New Roman" w:hAnsi="Times New Roman" w:cs="Times New Roman"/>
          <w:kern w:val="16"/>
          <w:sz w:val="24"/>
          <w:szCs w:val="24"/>
          <w:lang w:eastAsia="ru-RU"/>
        </w:rPr>
      </w:pPr>
    </w:p>
    <w:p w:rsidR="00D87E7E" w:rsidRPr="00CF0195" w:rsidRDefault="00D87E7E" w:rsidP="00C4486B">
      <w:pPr>
        <w:keepNext/>
        <w:numPr>
          <w:ilvl w:val="1"/>
          <w:numId w:val="7"/>
        </w:numPr>
        <w:spacing w:before="120" w:after="120" w:line="240" w:lineRule="auto"/>
        <w:jc w:val="both"/>
        <w:outlineLvl w:val="2"/>
        <w:rPr>
          <w:rFonts w:ascii="Cambria" w:eastAsia="Times New Roman" w:hAnsi="Cambria" w:cs="Times New Roman"/>
          <w:b/>
          <w:bCs/>
          <w:kern w:val="16"/>
          <w:sz w:val="24"/>
          <w:szCs w:val="24"/>
        </w:rPr>
      </w:pPr>
      <w:r w:rsidRPr="00CF0195">
        <w:rPr>
          <w:rFonts w:ascii="Cambria" w:eastAsia="Times New Roman" w:hAnsi="Cambria" w:cs="Times New Roman"/>
          <w:b/>
          <w:bCs/>
          <w:kern w:val="16"/>
          <w:sz w:val="24"/>
          <w:szCs w:val="24"/>
        </w:rPr>
        <w:t>Основные тенденции социально-экономического развития Глазовского района</w:t>
      </w:r>
    </w:p>
    <w:p w:rsidR="00D87E7E" w:rsidRPr="00CF0195" w:rsidRDefault="00D87E7E" w:rsidP="00D87E7E">
      <w:pPr>
        <w:widowControl w:val="0"/>
        <w:tabs>
          <w:tab w:val="left" w:pos="1134"/>
        </w:tabs>
        <w:spacing w:after="0" w:line="240" w:lineRule="auto"/>
        <w:ind w:firstLine="709"/>
        <w:jc w:val="both"/>
        <w:rPr>
          <w:rFonts w:ascii="Times New Roman" w:eastAsia="Times New Roman" w:hAnsi="Times New Roman" w:cs="Times New Roman"/>
          <w:kern w:val="16"/>
          <w:sz w:val="24"/>
          <w:szCs w:val="24"/>
          <w:lang w:eastAsia="ru-RU"/>
        </w:rPr>
      </w:pPr>
      <w:r w:rsidRPr="00CF0195">
        <w:rPr>
          <w:rFonts w:ascii="Times New Roman" w:eastAsia="Times New Roman" w:hAnsi="Times New Roman" w:cs="Times New Roman"/>
          <w:kern w:val="16"/>
          <w:sz w:val="24"/>
          <w:szCs w:val="24"/>
          <w:lang w:eastAsia="ru-RU"/>
        </w:rPr>
        <w:t>Основные тенденции социально-экономического развития района формируются под влиянием следующих факторов:</w:t>
      </w:r>
    </w:p>
    <w:p w:rsidR="00D87E7E" w:rsidRPr="00CF0195" w:rsidRDefault="00D87E7E" w:rsidP="00D87E7E">
      <w:pPr>
        <w:widowControl w:val="0"/>
        <w:tabs>
          <w:tab w:val="left" w:pos="1134"/>
        </w:tabs>
        <w:spacing w:after="0" w:line="240" w:lineRule="auto"/>
        <w:ind w:firstLine="709"/>
        <w:jc w:val="both"/>
        <w:rPr>
          <w:rFonts w:ascii="Times New Roman" w:eastAsia="Times New Roman" w:hAnsi="Times New Roman" w:cs="Times New Roman"/>
          <w:kern w:val="16"/>
          <w:sz w:val="24"/>
          <w:szCs w:val="24"/>
          <w:lang w:eastAsia="ru-RU"/>
        </w:rPr>
      </w:pPr>
      <w:r w:rsidRPr="00CF0195">
        <w:rPr>
          <w:rFonts w:ascii="Times New Roman" w:eastAsia="Times New Roman" w:hAnsi="Times New Roman" w:cs="Times New Roman"/>
          <w:kern w:val="16"/>
          <w:sz w:val="24"/>
          <w:szCs w:val="24"/>
          <w:lang w:eastAsia="ru-RU"/>
        </w:rPr>
        <w:t>уменьшение численности населения Глазовского района, обусловленное ростом смертности и миграционной убыли;</w:t>
      </w:r>
    </w:p>
    <w:p w:rsidR="00D87E7E" w:rsidRPr="00CF0195" w:rsidRDefault="00D87E7E" w:rsidP="00D87E7E">
      <w:pPr>
        <w:widowControl w:val="0"/>
        <w:tabs>
          <w:tab w:val="left" w:pos="1134"/>
        </w:tabs>
        <w:spacing w:after="0" w:line="240" w:lineRule="auto"/>
        <w:ind w:firstLine="709"/>
        <w:jc w:val="both"/>
        <w:rPr>
          <w:rFonts w:ascii="Times New Roman" w:eastAsia="Times New Roman" w:hAnsi="Times New Roman" w:cs="Times New Roman"/>
          <w:kern w:val="16"/>
          <w:sz w:val="24"/>
          <w:szCs w:val="24"/>
          <w:lang w:eastAsia="ru-RU"/>
        </w:rPr>
      </w:pPr>
      <w:r w:rsidRPr="00CF0195">
        <w:rPr>
          <w:rFonts w:ascii="Times New Roman" w:eastAsia="Times New Roman" w:hAnsi="Times New Roman" w:cs="Times New Roman"/>
          <w:kern w:val="16"/>
          <w:sz w:val="24"/>
          <w:szCs w:val="24"/>
          <w:lang w:eastAsia="ru-RU"/>
        </w:rPr>
        <w:t>положительная динамика роста объемов производства, розничного товарооборота, обеспеченная влиянием стоимостных факторов;</w:t>
      </w:r>
    </w:p>
    <w:p w:rsidR="00D87E7E" w:rsidRPr="00CF0195" w:rsidRDefault="00D87E7E" w:rsidP="00D87E7E">
      <w:pPr>
        <w:widowControl w:val="0"/>
        <w:tabs>
          <w:tab w:val="left" w:pos="1134"/>
        </w:tabs>
        <w:spacing w:after="0" w:line="240" w:lineRule="auto"/>
        <w:ind w:firstLine="709"/>
        <w:jc w:val="both"/>
        <w:rPr>
          <w:rFonts w:ascii="Times New Roman" w:eastAsia="Times New Roman" w:hAnsi="Times New Roman" w:cs="Times New Roman"/>
          <w:kern w:val="16"/>
          <w:sz w:val="24"/>
          <w:szCs w:val="24"/>
          <w:lang w:eastAsia="ru-RU"/>
        </w:rPr>
      </w:pPr>
      <w:r w:rsidRPr="00CF0195">
        <w:rPr>
          <w:rFonts w:ascii="Times New Roman" w:eastAsia="Times New Roman" w:hAnsi="Times New Roman" w:cs="Times New Roman"/>
          <w:kern w:val="16"/>
          <w:sz w:val="24"/>
          <w:szCs w:val="24"/>
          <w:lang w:eastAsia="ru-RU"/>
        </w:rPr>
        <w:t>изношенность инженерной инфраструктуры (средний износ объектов коммунальных сетей составляет 50-70%);</w:t>
      </w:r>
    </w:p>
    <w:p w:rsidR="00D87E7E" w:rsidRPr="00CF0195" w:rsidRDefault="00D87E7E" w:rsidP="00D87E7E">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CF0195">
        <w:rPr>
          <w:rFonts w:ascii="Times New Roman" w:eastAsia="Calibri" w:hAnsi="Times New Roman" w:cs="Times New Roman"/>
          <w:sz w:val="24"/>
          <w:szCs w:val="24"/>
          <w:lang w:eastAsia="ru-RU"/>
        </w:rPr>
        <w:t>наличие ветхого и аварийного жилья;</w:t>
      </w:r>
    </w:p>
    <w:p w:rsidR="00D87E7E" w:rsidRPr="00CF0195" w:rsidRDefault="00D87E7E" w:rsidP="00D87E7E">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CF0195">
        <w:rPr>
          <w:rFonts w:ascii="Times New Roman" w:eastAsia="Calibri" w:hAnsi="Times New Roman" w:cs="Times New Roman"/>
          <w:sz w:val="24"/>
          <w:szCs w:val="24"/>
          <w:lang w:eastAsia="ru-RU"/>
        </w:rPr>
        <w:t>снижение численности населения в трудоспособном возрасте.</w:t>
      </w: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571250" w:rsidRDefault="00D87E7E" w:rsidP="00D87E7E">
      <w:pPr>
        <w:spacing w:after="0" w:line="240" w:lineRule="auto"/>
        <w:jc w:val="center"/>
        <w:outlineLvl w:val="0"/>
        <w:rPr>
          <w:rFonts w:ascii="Times New Roman" w:eastAsia="Times New Roman" w:hAnsi="Times New Roman" w:cs="Times New Roman"/>
          <w:b/>
          <w:kern w:val="16"/>
          <w:sz w:val="24"/>
          <w:szCs w:val="24"/>
          <w:lang w:eastAsia="ru-RU"/>
        </w:rPr>
      </w:pPr>
      <w:r w:rsidRPr="00571250">
        <w:rPr>
          <w:rFonts w:ascii="Times New Roman" w:eastAsia="Times New Roman" w:hAnsi="Times New Roman" w:cs="Times New Roman"/>
          <w:b/>
          <w:sz w:val="24"/>
          <w:szCs w:val="24"/>
          <w:lang w:eastAsia="ru-RU"/>
        </w:rPr>
        <w:t>Основные показатели социально-экономического развития Глазовского района</w:t>
      </w:r>
    </w:p>
    <w:p w:rsidR="00D87E7E" w:rsidRPr="00ED79AA" w:rsidRDefault="00D87E7E" w:rsidP="00D87E7E">
      <w:pPr>
        <w:spacing w:after="0" w:line="240" w:lineRule="auto"/>
        <w:jc w:val="center"/>
        <w:outlineLvl w:val="0"/>
        <w:rPr>
          <w:rFonts w:ascii="Times New Roman" w:eastAsia="Times New Roman" w:hAnsi="Times New Roman" w:cs="Times New Roman"/>
          <w:b/>
          <w:i/>
          <w:color w:val="FF0000"/>
          <w:kern w:val="16"/>
          <w:sz w:val="24"/>
          <w:szCs w:val="24"/>
          <w:lang w:eastAsia="ru-RU"/>
        </w:rPr>
      </w:pPr>
    </w:p>
    <w:tbl>
      <w:tblPr>
        <w:tblW w:w="4449" w:type="pct"/>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5"/>
        <w:gridCol w:w="785"/>
        <w:gridCol w:w="1108"/>
        <w:gridCol w:w="1106"/>
      </w:tblGrid>
      <w:tr w:rsidR="00CC4F9F" w:rsidRPr="00EA0F6D" w:rsidTr="00767FFA">
        <w:trPr>
          <w:trHeight w:val="782"/>
          <w:tblHeader/>
          <w:jc w:val="center"/>
        </w:trPr>
        <w:tc>
          <w:tcPr>
            <w:tcW w:w="3265"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b/>
                <w:kern w:val="16"/>
                <w:sz w:val="24"/>
                <w:szCs w:val="24"/>
                <w:lang w:eastAsia="ru-RU"/>
              </w:rPr>
            </w:pPr>
            <w:r w:rsidRPr="00C00ACE">
              <w:rPr>
                <w:rFonts w:ascii="Times New Roman" w:eastAsia="Times New Roman" w:hAnsi="Times New Roman" w:cs="Times New Roman"/>
                <w:b/>
                <w:kern w:val="16"/>
                <w:sz w:val="24"/>
                <w:szCs w:val="24"/>
                <w:lang w:eastAsia="ru-RU"/>
              </w:rPr>
              <w:t>Показатели</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b/>
                <w:kern w:val="16"/>
                <w:sz w:val="24"/>
                <w:szCs w:val="24"/>
                <w:lang w:eastAsia="ru-RU"/>
              </w:rPr>
            </w:pPr>
            <w:r w:rsidRPr="00C00ACE">
              <w:rPr>
                <w:rFonts w:ascii="Times New Roman" w:eastAsia="Times New Roman" w:hAnsi="Times New Roman" w:cs="Times New Roman"/>
                <w:b/>
                <w:kern w:val="16"/>
                <w:sz w:val="24"/>
                <w:szCs w:val="24"/>
                <w:lang w:eastAsia="ru-RU"/>
              </w:rPr>
              <w:t>ед. изм.</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b/>
                <w:kern w:val="16"/>
                <w:sz w:val="24"/>
                <w:szCs w:val="24"/>
                <w:lang w:eastAsia="ru-RU"/>
              </w:rPr>
            </w:pPr>
            <w:r w:rsidRPr="00C00ACE">
              <w:rPr>
                <w:rFonts w:ascii="Times New Roman" w:eastAsia="Times New Roman" w:hAnsi="Times New Roman" w:cs="Times New Roman"/>
                <w:b/>
                <w:kern w:val="16"/>
                <w:sz w:val="24"/>
                <w:szCs w:val="24"/>
                <w:lang w:eastAsia="ru-RU"/>
              </w:rPr>
              <w:t>2020 год</w:t>
            </w:r>
          </w:p>
        </w:tc>
        <w:tc>
          <w:tcPr>
            <w:tcW w:w="640" w:type="pct"/>
          </w:tcPr>
          <w:p w:rsidR="00CC4F9F" w:rsidRPr="00EA0F6D" w:rsidRDefault="00CC4F9F" w:rsidP="00D87E7E">
            <w:pPr>
              <w:widowControl w:val="0"/>
              <w:spacing w:after="0" w:line="240" w:lineRule="auto"/>
              <w:jc w:val="center"/>
              <w:rPr>
                <w:rFonts w:ascii="Times New Roman" w:eastAsia="Times New Roman" w:hAnsi="Times New Roman" w:cs="Times New Roman"/>
                <w:b/>
                <w:kern w:val="16"/>
                <w:sz w:val="24"/>
                <w:szCs w:val="24"/>
                <w:lang w:eastAsia="ru-RU"/>
              </w:rPr>
            </w:pPr>
          </w:p>
          <w:p w:rsidR="00CC4F9F" w:rsidRPr="00EA0F6D" w:rsidRDefault="00CC4F9F" w:rsidP="00D87E7E">
            <w:pPr>
              <w:widowControl w:val="0"/>
              <w:spacing w:after="0" w:line="240" w:lineRule="auto"/>
              <w:jc w:val="center"/>
              <w:rPr>
                <w:rFonts w:ascii="Times New Roman" w:eastAsia="Times New Roman" w:hAnsi="Times New Roman" w:cs="Times New Roman"/>
                <w:b/>
                <w:kern w:val="16"/>
                <w:sz w:val="24"/>
                <w:szCs w:val="24"/>
                <w:lang w:eastAsia="ru-RU"/>
              </w:rPr>
            </w:pPr>
            <w:r w:rsidRPr="00EA0F6D">
              <w:rPr>
                <w:rFonts w:ascii="Times New Roman" w:eastAsia="Times New Roman" w:hAnsi="Times New Roman" w:cs="Times New Roman"/>
                <w:b/>
                <w:kern w:val="16"/>
                <w:sz w:val="24"/>
                <w:szCs w:val="24"/>
                <w:lang w:eastAsia="ru-RU"/>
              </w:rPr>
              <w:t>2021 год</w:t>
            </w:r>
          </w:p>
        </w:tc>
      </w:tr>
      <w:tr w:rsidR="00CC4F9F" w:rsidRPr="00ED79AA" w:rsidTr="00767FFA">
        <w:trPr>
          <w:trHeight w:val="1453"/>
          <w:jc w:val="center"/>
        </w:trPr>
        <w:tc>
          <w:tcPr>
            <w:tcW w:w="3265" w:type="pct"/>
            <w:vAlign w:val="center"/>
          </w:tcPr>
          <w:p w:rsidR="00CC4F9F" w:rsidRPr="00C00ACE" w:rsidRDefault="00CC4F9F" w:rsidP="00D87E7E">
            <w:pPr>
              <w:widowControl w:val="0"/>
              <w:spacing w:beforeAutospacing="1" w:after="0" w:afterAutospacing="1" w:line="240" w:lineRule="auto"/>
              <w:jc w:val="both"/>
              <w:rPr>
                <w:rFonts w:ascii="Times New Roman" w:eastAsia="Times New Roman" w:hAnsi="Times New Roman" w:cs="Times New Roman"/>
                <w:sz w:val="24"/>
                <w:szCs w:val="24"/>
                <w:lang w:eastAsia="ru-RU"/>
              </w:rPr>
            </w:pPr>
            <w:r w:rsidRPr="00C00ACE">
              <w:rPr>
                <w:rFonts w:ascii="Times New Roman" w:eastAsia="Times New Roman" w:hAnsi="Times New Roman" w:cs="Times New Roman"/>
                <w:sz w:val="24"/>
                <w:szCs w:val="24"/>
                <w:lang w:eastAsia="ru-RU"/>
              </w:rPr>
              <w:t>Отгружено товаров собственного производства, выполнено работ, услуг собственными силами по разделам В, С, Д, Е (по чистым видам экономической деятельности) по полному кругу организаций производителей</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млн. руб.</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4579,4</w:t>
            </w:r>
          </w:p>
        </w:tc>
        <w:tc>
          <w:tcPr>
            <w:tcW w:w="640" w:type="pct"/>
            <w:vAlign w:val="center"/>
          </w:tcPr>
          <w:p w:rsidR="00CC4F9F" w:rsidRPr="004B6691" w:rsidRDefault="004B6691" w:rsidP="00D87E7E">
            <w:pPr>
              <w:spacing w:after="0" w:line="240" w:lineRule="auto"/>
              <w:jc w:val="center"/>
              <w:rPr>
                <w:rFonts w:ascii="Times New Roman" w:eastAsia="Times New Roman" w:hAnsi="Times New Roman" w:cs="Times New Roman"/>
                <w:kern w:val="16"/>
                <w:sz w:val="24"/>
                <w:szCs w:val="24"/>
                <w:lang w:eastAsia="ru-RU"/>
              </w:rPr>
            </w:pPr>
            <w:r w:rsidRPr="004B6691">
              <w:rPr>
                <w:rFonts w:ascii="Times New Roman" w:eastAsia="Times New Roman" w:hAnsi="Times New Roman" w:cs="Times New Roman"/>
                <w:kern w:val="16"/>
                <w:sz w:val="24"/>
                <w:szCs w:val="24"/>
                <w:lang w:eastAsia="ru-RU"/>
              </w:rPr>
              <w:t>5479,8</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Розничный товарооборот (во всех каналах реализации)</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млн. руб.</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1250,9</w:t>
            </w:r>
          </w:p>
        </w:tc>
        <w:tc>
          <w:tcPr>
            <w:tcW w:w="640" w:type="pct"/>
            <w:vAlign w:val="center"/>
          </w:tcPr>
          <w:p w:rsidR="00CC4F9F" w:rsidRPr="004B6691" w:rsidRDefault="004B6691" w:rsidP="00D87E7E">
            <w:pPr>
              <w:widowControl w:val="0"/>
              <w:spacing w:after="0" w:line="240" w:lineRule="auto"/>
              <w:jc w:val="center"/>
              <w:rPr>
                <w:rFonts w:ascii="Times New Roman" w:eastAsia="Times New Roman" w:hAnsi="Times New Roman" w:cs="Times New Roman"/>
                <w:kern w:val="16"/>
                <w:sz w:val="24"/>
                <w:szCs w:val="24"/>
                <w:lang w:eastAsia="ru-RU"/>
              </w:rPr>
            </w:pPr>
            <w:r w:rsidRPr="004B6691">
              <w:rPr>
                <w:rFonts w:ascii="Times New Roman" w:eastAsia="Times New Roman" w:hAnsi="Times New Roman" w:cs="Times New Roman"/>
                <w:kern w:val="16"/>
                <w:sz w:val="24"/>
                <w:szCs w:val="24"/>
                <w:lang w:eastAsia="ru-RU"/>
              </w:rPr>
              <w:t>326,9</w:t>
            </w:r>
            <w:r>
              <w:rPr>
                <w:rFonts w:ascii="Times New Roman" w:eastAsia="Times New Roman" w:hAnsi="Times New Roman" w:cs="Times New Roman"/>
                <w:kern w:val="16"/>
                <w:sz w:val="24"/>
                <w:szCs w:val="24"/>
                <w:lang w:eastAsia="ru-RU"/>
              </w:rPr>
              <w:t>*</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snapToGrid w:val="0"/>
                <w:kern w:val="16"/>
                <w:sz w:val="24"/>
                <w:szCs w:val="24"/>
                <w:lang w:eastAsia="ru-RU"/>
              </w:rPr>
              <w:t xml:space="preserve">Инвестиции в основной капитал за счет всех источников финансирования </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млн. руб.</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471,727</w:t>
            </w:r>
          </w:p>
        </w:tc>
        <w:tc>
          <w:tcPr>
            <w:tcW w:w="640" w:type="pct"/>
            <w:vAlign w:val="center"/>
          </w:tcPr>
          <w:p w:rsidR="00CC4F9F" w:rsidRPr="004B6691" w:rsidRDefault="004B6691" w:rsidP="00D87E7E">
            <w:pPr>
              <w:widowControl w:val="0"/>
              <w:spacing w:after="0" w:line="240" w:lineRule="auto"/>
              <w:jc w:val="center"/>
              <w:rPr>
                <w:rFonts w:ascii="Times New Roman" w:eastAsia="Times New Roman" w:hAnsi="Times New Roman" w:cs="Times New Roman"/>
                <w:kern w:val="16"/>
                <w:sz w:val="24"/>
                <w:szCs w:val="24"/>
                <w:lang w:eastAsia="ru-RU"/>
              </w:rPr>
            </w:pPr>
            <w:r w:rsidRPr="004B6691">
              <w:rPr>
                <w:rFonts w:ascii="Times New Roman" w:eastAsia="Times New Roman" w:hAnsi="Times New Roman" w:cs="Times New Roman"/>
                <w:kern w:val="16"/>
                <w:sz w:val="24"/>
                <w:szCs w:val="24"/>
                <w:lang w:eastAsia="ru-RU"/>
              </w:rPr>
              <w:t>444,6</w:t>
            </w:r>
          </w:p>
        </w:tc>
      </w:tr>
      <w:tr w:rsidR="00CC4F9F" w:rsidRPr="00ED79AA" w:rsidTr="00767FFA">
        <w:trPr>
          <w:trHeight w:val="222"/>
          <w:jc w:val="center"/>
        </w:trPr>
        <w:tc>
          <w:tcPr>
            <w:tcW w:w="3265" w:type="pct"/>
            <w:vAlign w:val="center"/>
          </w:tcPr>
          <w:p w:rsidR="00CC4F9F" w:rsidRPr="00C00ACE" w:rsidRDefault="00CC4F9F" w:rsidP="00D87E7E">
            <w:pPr>
              <w:widowControl w:val="0"/>
              <w:spacing w:before="100" w:beforeAutospacing="1" w:after="100" w:afterAutospacing="1" w:line="240" w:lineRule="auto"/>
              <w:jc w:val="both"/>
              <w:rPr>
                <w:rFonts w:ascii="Times New Roman" w:eastAsia="Times New Roman" w:hAnsi="Times New Roman" w:cs="Times New Roman"/>
                <w:i/>
                <w:sz w:val="24"/>
                <w:szCs w:val="24"/>
                <w:lang w:eastAsia="ru-RU"/>
              </w:rPr>
            </w:pPr>
            <w:r w:rsidRPr="00C00ACE">
              <w:rPr>
                <w:rFonts w:ascii="Times New Roman" w:eastAsia="Times New Roman" w:hAnsi="Times New Roman" w:cs="Times New Roman"/>
                <w:i/>
                <w:sz w:val="24"/>
                <w:szCs w:val="24"/>
                <w:lang w:eastAsia="ru-RU"/>
              </w:rPr>
              <w:t>Темп роста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116,9</w:t>
            </w:r>
          </w:p>
        </w:tc>
        <w:tc>
          <w:tcPr>
            <w:tcW w:w="640" w:type="pct"/>
          </w:tcPr>
          <w:p w:rsidR="00CC4F9F" w:rsidRPr="004B6691" w:rsidRDefault="004B6691"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4B6691">
              <w:rPr>
                <w:rFonts w:ascii="Times New Roman" w:eastAsia="Times New Roman" w:hAnsi="Times New Roman" w:cs="Times New Roman"/>
                <w:i/>
                <w:kern w:val="16"/>
                <w:sz w:val="24"/>
                <w:szCs w:val="24"/>
                <w:lang w:eastAsia="ru-RU"/>
              </w:rPr>
              <w:t>94,3</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 xml:space="preserve">Прибыль прибыльных организаций для целей бухгалтерского учета </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млн. руб.</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220,9</w:t>
            </w:r>
          </w:p>
        </w:tc>
        <w:tc>
          <w:tcPr>
            <w:tcW w:w="640" w:type="pct"/>
          </w:tcPr>
          <w:p w:rsidR="00CC4F9F" w:rsidRPr="004B6691" w:rsidRDefault="004B6691" w:rsidP="00D87E7E">
            <w:pPr>
              <w:widowControl w:val="0"/>
              <w:spacing w:after="0" w:line="240" w:lineRule="auto"/>
              <w:jc w:val="center"/>
              <w:rPr>
                <w:rFonts w:ascii="Times New Roman" w:eastAsia="Times New Roman" w:hAnsi="Times New Roman" w:cs="Times New Roman"/>
                <w:kern w:val="16"/>
                <w:sz w:val="24"/>
                <w:szCs w:val="24"/>
                <w:lang w:eastAsia="ru-RU"/>
              </w:rPr>
            </w:pPr>
            <w:r w:rsidRPr="004B6691">
              <w:rPr>
                <w:rFonts w:ascii="Times New Roman" w:eastAsia="Times New Roman" w:hAnsi="Times New Roman" w:cs="Times New Roman"/>
                <w:kern w:val="16"/>
                <w:sz w:val="24"/>
                <w:szCs w:val="24"/>
                <w:lang w:eastAsia="ru-RU"/>
              </w:rPr>
              <w:t>184,2</w:t>
            </w:r>
          </w:p>
        </w:tc>
      </w:tr>
      <w:tr w:rsidR="00CC4F9F" w:rsidRPr="00ED79AA" w:rsidTr="00767FFA">
        <w:trPr>
          <w:jc w:val="center"/>
        </w:trPr>
        <w:tc>
          <w:tcPr>
            <w:tcW w:w="3265" w:type="pct"/>
            <w:vAlign w:val="center"/>
          </w:tcPr>
          <w:p w:rsidR="00CC4F9F" w:rsidRPr="00C00ACE" w:rsidRDefault="00CC4F9F" w:rsidP="00D87E7E">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C00ACE">
              <w:rPr>
                <w:rFonts w:ascii="Times New Roman" w:eastAsia="Times New Roman" w:hAnsi="Times New Roman" w:cs="Times New Roman"/>
                <w:i/>
                <w:sz w:val="24"/>
                <w:szCs w:val="24"/>
                <w:lang w:eastAsia="ru-RU"/>
              </w:rPr>
              <w:t>Темп роста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168,2</w:t>
            </w:r>
          </w:p>
        </w:tc>
        <w:tc>
          <w:tcPr>
            <w:tcW w:w="640" w:type="pct"/>
          </w:tcPr>
          <w:p w:rsidR="00CC4F9F" w:rsidRPr="004B6691" w:rsidRDefault="004B6691"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4B6691">
              <w:rPr>
                <w:rFonts w:ascii="Times New Roman" w:eastAsia="Times New Roman" w:hAnsi="Times New Roman" w:cs="Times New Roman"/>
                <w:i/>
                <w:kern w:val="16"/>
                <w:sz w:val="24"/>
                <w:szCs w:val="24"/>
                <w:lang w:eastAsia="ru-RU"/>
              </w:rPr>
              <w:t>87,0</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 xml:space="preserve">Фонд оплаты труда (по крупным и средним организациям) </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млн. руб.</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1136,0</w:t>
            </w:r>
          </w:p>
        </w:tc>
        <w:tc>
          <w:tcPr>
            <w:tcW w:w="640" w:type="pct"/>
            <w:vAlign w:val="center"/>
          </w:tcPr>
          <w:p w:rsidR="00CC4F9F" w:rsidRPr="004B6691" w:rsidRDefault="009C0EFB" w:rsidP="00D87E7E">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1230,6</w:t>
            </w:r>
          </w:p>
        </w:tc>
      </w:tr>
      <w:tr w:rsidR="00CC4F9F" w:rsidRPr="00ED79AA" w:rsidTr="00767FFA">
        <w:trPr>
          <w:jc w:val="center"/>
        </w:trPr>
        <w:tc>
          <w:tcPr>
            <w:tcW w:w="3265" w:type="pct"/>
            <w:vAlign w:val="center"/>
          </w:tcPr>
          <w:p w:rsidR="00CC4F9F" w:rsidRPr="00C00ACE" w:rsidRDefault="00CC4F9F" w:rsidP="00D87E7E">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C00ACE">
              <w:rPr>
                <w:rFonts w:ascii="Times New Roman" w:eastAsia="Times New Roman" w:hAnsi="Times New Roman" w:cs="Times New Roman"/>
                <w:i/>
                <w:sz w:val="24"/>
                <w:szCs w:val="24"/>
                <w:lang w:eastAsia="ru-RU"/>
              </w:rPr>
              <w:t>Темп роста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106,7</w:t>
            </w:r>
          </w:p>
        </w:tc>
        <w:tc>
          <w:tcPr>
            <w:tcW w:w="640" w:type="pct"/>
          </w:tcPr>
          <w:p w:rsidR="00CC4F9F" w:rsidRPr="009C0EFB" w:rsidRDefault="009C0EFB"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9C0EFB">
              <w:rPr>
                <w:rFonts w:ascii="Times New Roman" w:eastAsia="Times New Roman" w:hAnsi="Times New Roman" w:cs="Times New Roman"/>
                <w:i/>
                <w:kern w:val="16"/>
                <w:sz w:val="24"/>
                <w:szCs w:val="24"/>
                <w:lang w:eastAsia="ru-RU"/>
              </w:rPr>
              <w:t>108,3</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Номинальная начисленная среднемесячная заработная плата работников по крупным и средним организациям (в среднем за период)</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руб.</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29798</w:t>
            </w:r>
          </w:p>
        </w:tc>
        <w:tc>
          <w:tcPr>
            <w:tcW w:w="640" w:type="pct"/>
            <w:vAlign w:val="center"/>
          </w:tcPr>
          <w:p w:rsidR="00CC4F9F" w:rsidRPr="009C0EFB" w:rsidRDefault="00822D61" w:rsidP="00767FFA">
            <w:pPr>
              <w:widowControl w:val="0"/>
              <w:spacing w:after="0" w:line="240" w:lineRule="auto"/>
              <w:jc w:val="center"/>
              <w:rPr>
                <w:rFonts w:ascii="Times New Roman" w:eastAsia="Times New Roman" w:hAnsi="Times New Roman" w:cs="Times New Roman"/>
                <w:kern w:val="16"/>
                <w:sz w:val="24"/>
                <w:szCs w:val="24"/>
                <w:lang w:eastAsia="ru-RU"/>
              </w:rPr>
            </w:pPr>
            <w:r w:rsidRPr="009C0EFB">
              <w:rPr>
                <w:rFonts w:ascii="Times New Roman" w:eastAsia="Times New Roman" w:hAnsi="Times New Roman" w:cs="Times New Roman"/>
                <w:kern w:val="16"/>
                <w:sz w:val="24"/>
                <w:szCs w:val="24"/>
                <w:lang w:eastAsia="ru-RU"/>
              </w:rPr>
              <w:t>33624,2</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Среднесписочная численность работников (по крупным и средним организациям)</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тыс. чел.</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3,177</w:t>
            </w:r>
          </w:p>
        </w:tc>
        <w:tc>
          <w:tcPr>
            <w:tcW w:w="640" w:type="pct"/>
            <w:vAlign w:val="center"/>
          </w:tcPr>
          <w:p w:rsidR="00CC4F9F" w:rsidRPr="009C0EFB" w:rsidRDefault="00822D61" w:rsidP="00D87E7E">
            <w:pPr>
              <w:widowControl w:val="0"/>
              <w:spacing w:after="0" w:line="240" w:lineRule="auto"/>
              <w:jc w:val="center"/>
              <w:rPr>
                <w:rFonts w:ascii="Times New Roman" w:eastAsia="Times New Roman" w:hAnsi="Times New Roman" w:cs="Times New Roman"/>
                <w:kern w:val="16"/>
                <w:sz w:val="24"/>
                <w:szCs w:val="24"/>
                <w:lang w:eastAsia="ru-RU"/>
              </w:rPr>
            </w:pPr>
            <w:r w:rsidRPr="009C0EFB">
              <w:rPr>
                <w:rFonts w:ascii="Times New Roman" w:eastAsia="Times New Roman" w:hAnsi="Times New Roman" w:cs="Times New Roman"/>
                <w:kern w:val="16"/>
                <w:sz w:val="24"/>
                <w:szCs w:val="24"/>
                <w:lang w:eastAsia="ru-RU"/>
              </w:rPr>
              <w:t>3,050</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Среднегодовая численность населения на начало года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тыс. чел.</w:t>
            </w:r>
          </w:p>
        </w:tc>
        <w:tc>
          <w:tcPr>
            <w:tcW w:w="641" w:type="pct"/>
            <w:vAlign w:val="center"/>
          </w:tcPr>
          <w:p w:rsidR="00CC4F9F" w:rsidRPr="00C00ACE" w:rsidRDefault="00CC4F9F" w:rsidP="00B64AF2">
            <w:pPr>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14,870</w:t>
            </w:r>
          </w:p>
        </w:tc>
        <w:tc>
          <w:tcPr>
            <w:tcW w:w="640" w:type="pct"/>
            <w:vAlign w:val="center"/>
          </w:tcPr>
          <w:p w:rsidR="00CC4F9F" w:rsidRPr="009C0EFB" w:rsidRDefault="00D55F93" w:rsidP="00D87E7E">
            <w:pPr>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14,602</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Рождаемость</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чел.</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91</w:t>
            </w:r>
          </w:p>
        </w:tc>
        <w:tc>
          <w:tcPr>
            <w:tcW w:w="640" w:type="pct"/>
          </w:tcPr>
          <w:p w:rsidR="00CC4F9F" w:rsidRPr="00E03AE3" w:rsidRDefault="00E03AE3" w:rsidP="00D87E7E">
            <w:pPr>
              <w:widowControl w:val="0"/>
              <w:spacing w:after="0" w:line="240" w:lineRule="auto"/>
              <w:jc w:val="center"/>
              <w:rPr>
                <w:rFonts w:ascii="Times New Roman" w:eastAsia="Times New Roman" w:hAnsi="Times New Roman" w:cs="Times New Roman"/>
                <w:kern w:val="16"/>
                <w:sz w:val="24"/>
                <w:szCs w:val="24"/>
                <w:lang w:eastAsia="ru-RU"/>
              </w:rPr>
            </w:pPr>
            <w:r w:rsidRPr="00E03AE3">
              <w:rPr>
                <w:rFonts w:ascii="Times New Roman" w:eastAsia="Times New Roman" w:hAnsi="Times New Roman" w:cs="Times New Roman"/>
                <w:kern w:val="16"/>
                <w:sz w:val="24"/>
                <w:szCs w:val="24"/>
                <w:lang w:eastAsia="ru-RU"/>
              </w:rPr>
              <w:t>69</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Смертность</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чел.</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309</w:t>
            </w:r>
          </w:p>
        </w:tc>
        <w:tc>
          <w:tcPr>
            <w:tcW w:w="640" w:type="pct"/>
          </w:tcPr>
          <w:p w:rsidR="00CC4F9F" w:rsidRPr="00E03AE3" w:rsidRDefault="00E03AE3" w:rsidP="00D87E7E">
            <w:pPr>
              <w:widowControl w:val="0"/>
              <w:spacing w:after="0" w:line="240" w:lineRule="auto"/>
              <w:jc w:val="center"/>
              <w:rPr>
                <w:rFonts w:ascii="Times New Roman" w:eastAsia="Times New Roman" w:hAnsi="Times New Roman" w:cs="Times New Roman"/>
                <w:kern w:val="16"/>
                <w:sz w:val="24"/>
                <w:szCs w:val="24"/>
                <w:lang w:eastAsia="ru-RU"/>
              </w:rPr>
            </w:pPr>
            <w:r w:rsidRPr="00E03AE3">
              <w:rPr>
                <w:rFonts w:ascii="Times New Roman" w:eastAsia="Times New Roman" w:hAnsi="Times New Roman" w:cs="Times New Roman"/>
                <w:kern w:val="16"/>
                <w:sz w:val="24"/>
                <w:szCs w:val="24"/>
                <w:lang w:eastAsia="ru-RU"/>
              </w:rPr>
              <w:t>322</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Естественная убыль населения</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чел.</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-218</w:t>
            </w:r>
          </w:p>
        </w:tc>
        <w:tc>
          <w:tcPr>
            <w:tcW w:w="640" w:type="pct"/>
          </w:tcPr>
          <w:p w:rsidR="00CC4F9F" w:rsidRPr="00E03AE3" w:rsidRDefault="00E03AE3" w:rsidP="00D87E7E">
            <w:pPr>
              <w:widowControl w:val="0"/>
              <w:spacing w:after="0" w:line="240" w:lineRule="auto"/>
              <w:jc w:val="center"/>
              <w:rPr>
                <w:rFonts w:ascii="Times New Roman" w:eastAsia="Times New Roman" w:hAnsi="Times New Roman" w:cs="Times New Roman"/>
                <w:kern w:val="16"/>
                <w:sz w:val="24"/>
                <w:szCs w:val="24"/>
                <w:lang w:eastAsia="ru-RU"/>
              </w:rPr>
            </w:pPr>
            <w:r w:rsidRPr="00E03AE3">
              <w:rPr>
                <w:rFonts w:ascii="Times New Roman" w:eastAsia="Times New Roman" w:hAnsi="Times New Roman" w:cs="Times New Roman"/>
                <w:kern w:val="16"/>
                <w:sz w:val="24"/>
                <w:szCs w:val="24"/>
                <w:lang w:eastAsia="ru-RU"/>
              </w:rPr>
              <w:t>-253</w:t>
            </w:r>
          </w:p>
        </w:tc>
      </w:tr>
      <w:tr w:rsidR="00CC4F9F" w:rsidRPr="00ED79AA" w:rsidTr="00767FFA">
        <w:trPr>
          <w:jc w:val="center"/>
        </w:trPr>
        <w:tc>
          <w:tcPr>
            <w:tcW w:w="3265" w:type="pct"/>
          </w:tcPr>
          <w:p w:rsidR="00CC4F9F" w:rsidRPr="00C00ACE" w:rsidRDefault="00CC4F9F" w:rsidP="004B6691">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Численность официально зарегистрированных безработных на конец года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чел.</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154</w:t>
            </w:r>
          </w:p>
        </w:tc>
        <w:tc>
          <w:tcPr>
            <w:tcW w:w="640" w:type="pct"/>
            <w:vAlign w:val="center"/>
          </w:tcPr>
          <w:p w:rsidR="00CC4F9F" w:rsidRPr="00E03AE3" w:rsidRDefault="00E03AE3" w:rsidP="00D87E7E">
            <w:pPr>
              <w:widowControl w:val="0"/>
              <w:spacing w:after="0" w:line="240" w:lineRule="auto"/>
              <w:jc w:val="center"/>
              <w:rPr>
                <w:rFonts w:ascii="Times New Roman" w:eastAsia="Times New Roman" w:hAnsi="Times New Roman" w:cs="Times New Roman"/>
                <w:kern w:val="16"/>
                <w:sz w:val="24"/>
                <w:szCs w:val="24"/>
                <w:lang w:eastAsia="ru-RU"/>
              </w:rPr>
            </w:pPr>
            <w:r w:rsidRPr="00E03AE3">
              <w:rPr>
                <w:rFonts w:ascii="Times New Roman" w:eastAsia="Times New Roman" w:hAnsi="Times New Roman" w:cs="Times New Roman"/>
                <w:kern w:val="16"/>
                <w:sz w:val="24"/>
                <w:szCs w:val="24"/>
                <w:lang w:eastAsia="ru-RU"/>
              </w:rPr>
              <w:t>92</w:t>
            </w:r>
          </w:p>
        </w:tc>
      </w:tr>
      <w:tr w:rsidR="00CC4F9F" w:rsidRPr="00ED79AA" w:rsidTr="00767FFA">
        <w:trPr>
          <w:jc w:val="center"/>
        </w:trPr>
        <w:tc>
          <w:tcPr>
            <w:tcW w:w="3265" w:type="pct"/>
          </w:tcPr>
          <w:p w:rsidR="00CC4F9F" w:rsidRPr="00C00ACE" w:rsidRDefault="00CC4F9F" w:rsidP="004B6691">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Уровень официально зарегистрированной безработицы на конец года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2,15</w:t>
            </w:r>
          </w:p>
        </w:tc>
        <w:tc>
          <w:tcPr>
            <w:tcW w:w="640" w:type="pct"/>
            <w:vAlign w:val="center"/>
          </w:tcPr>
          <w:p w:rsidR="00CC4F9F" w:rsidRPr="00E03AE3" w:rsidRDefault="00E03AE3" w:rsidP="00D87E7E">
            <w:pPr>
              <w:widowControl w:val="0"/>
              <w:spacing w:after="0" w:line="240" w:lineRule="auto"/>
              <w:jc w:val="center"/>
              <w:rPr>
                <w:rFonts w:ascii="Times New Roman" w:eastAsia="Times New Roman" w:hAnsi="Times New Roman" w:cs="Times New Roman"/>
                <w:kern w:val="16"/>
                <w:sz w:val="24"/>
                <w:szCs w:val="24"/>
                <w:lang w:eastAsia="ru-RU"/>
              </w:rPr>
            </w:pPr>
            <w:r w:rsidRPr="00E03AE3">
              <w:rPr>
                <w:rFonts w:ascii="Times New Roman" w:eastAsia="Times New Roman" w:hAnsi="Times New Roman" w:cs="Times New Roman"/>
                <w:kern w:val="16"/>
                <w:sz w:val="24"/>
                <w:szCs w:val="24"/>
                <w:lang w:eastAsia="ru-RU"/>
              </w:rPr>
              <w:t>1,3</w:t>
            </w:r>
          </w:p>
        </w:tc>
      </w:tr>
    </w:tbl>
    <w:p w:rsidR="004B6691" w:rsidRPr="00C00ACE" w:rsidRDefault="00D87E7E" w:rsidP="004B6691">
      <w:pPr>
        <w:widowControl w:val="0"/>
        <w:overflowPunct w:val="0"/>
        <w:autoSpaceDE w:val="0"/>
        <w:autoSpaceDN w:val="0"/>
        <w:adjustRightInd w:val="0"/>
        <w:spacing w:after="0" w:line="240" w:lineRule="auto"/>
        <w:ind w:left="142" w:right="281"/>
        <w:jc w:val="both"/>
        <w:textAlignment w:val="baseline"/>
        <w:rPr>
          <w:rFonts w:ascii="Times New Roman" w:eastAsia="Times New Roman" w:hAnsi="Times New Roman" w:cs="Times New Roman"/>
          <w:sz w:val="24"/>
          <w:szCs w:val="24"/>
          <w:lang w:eastAsia="ru-RU"/>
        </w:rPr>
      </w:pPr>
      <w:r w:rsidRPr="00C00ACE">
        <w:rPr>
          <w:rFonts w:ascii="Times New Roman" w:eastAsia="Times New Roman" w:hAnsi="Times New Roman" w:cs="Times New Roman"/>
          <w:sz w:val="24"/>
          <w:szCs w:val="24"/>
          <w:lang w:eastAsia="ru-RU"/>
        </w:rPr>
        <w:t>* -</w:t>
      </w:r>
      <w:r w:rsidR="004B6691">
        <w:rPr>
          <w:rFonts w:ascii="Times New Roman" w:eastAsia="Times New Roman" w:hAnsi="Times New Roman" w:cs="Times New Roman"/>
          <w:sz w:val="24"/>
          <w:szCs w:val="24"/>
          <w:lang w:eastAsia="ru-RU"/>
        </w:rPr>
        <w:t xml:space="preserve"> по крупным и средним предприятиям</w:t>
      </w:r>
    </w:p>
    <w:p w:rsidR="00D87E7E" w:rsidRPr="00ED79A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ED79A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574D1A" w:rsidRPr="00E9472C" w:rsidRDefault="00574D1A" w:rsidP="00574D1A">
      <w:pPr>
        <w:spacing w:after="0"/>
        <w:jc w:val="center"/>
        <w:rPr>
          <w:rFonts w:ascii="Times New Roman" w:eastAsia="Calibri" w:hAnsi="Times New Roman" w:cs="Times New Roman"/>
          <w:b/>
          <w:sz w:val="24"/>
          <w:szCs w:val="24"/>
        </w:rPr>
      </w:pPr>
      <w:r w:rsidRPr="00E9472C">
        <w:rPr>
          <w:rFonts w:ascii="Times New Roman" w:eastAsia="Calibri" w:hAnsi="Times New Roman" w:cs="Times New Roman"/>
          <w:b/>
          <w:sz w:val="24"/>
          <w:szCs w:val="24"/>
        </w:rPr>
        <w:t>Демографическая ситуация</w:t>
      </w:r>
    </w:p>
    <w:p w:rsidR="00952154" w:rsidRDefault="00952154" w:rsidP="00952154">
      <w:pPr>
        <w:spacing w:line="240" w:lineRule="auto"/>
        <w:contextualSpacing/>
        <w:jc w:val="both"/>
        <w:rPr>
          <w:rFonts w:ascii="Times New Roman" w:hAnsi="Times New Roman" w:cs="Times New Roman"/>
          <w:sz w:val="24"/>
          <w:szCs w:val="24"/>
        </w:rPr>
      </w:pPr>
      <w:r w:rsidRPr="001E452E">
        <w:rPr>
          <w:rFonts w:ascii="Times New Roman" w:hAnsi="Times New Roman" w:cs="Times New Roman"/>
          <w:b/>
          <w:sz w:val="24"/>
          <w:szCs w:val="24"/>
        </w:rPr>
        <w:t>За 2021 год</w:t>
      </w:r>
      <w:r w:rsidRPr="001E452E">
        <w:rPr>
          <w:rFonts w:ascii="Times New Roman" w:hAnsi="Times New Roman" w:cs="Times New Roman"/>
          <w:sz w:val="24"/>
          <w:szCs w:val="24"/>
        </w:rPr>
        <w:t xml:space="preserve"> в Глазовском  районе  зарегистрировано </w:t>
      </w:r>
      <w:r w:rsidRPr="001E452E">
        <w:rPr>
          <w:rFonts w:ascii="Times New Roman" w:hAnsi="Times New Roman" w:cs="Times New Roman"/>
          <w:b/>
          <w:sz w:val="24"/>
          <w:szCs w:val="24"/>
        </w:rPr>
        <w:t>рождение</w:t>
      </w:r>
      <w:r w:rsidRPr="001E452E">
        <w:rPr>
          <w:rFonts w:ascii="Times New Roman" w:hAnsi="Times New Roman" w:cs="Times New Roman"/>
          <w:sz w:val="24"/>
          <w:szCs w:val="24"/>
        </w:rPr>
        <w:t xml:space="preserve"> </w:t>
      </w:r>
      <w:r w:rsidRPr="001E452E">
        <w:rPr>
          <w:rFonts w:ascii="Times New Roman" w:hAnsi="Times New Roman" w:cs="Times New Roman"/>
          <w:b/>
          <w:sz w:val="24"/>
          <w:szCs w:val="24"/>
        </w:rPr>
        <w:t xml:space="preserve">69 детей </w:t>
      </w:r>
      <w:r w:rsidRPr="001E452E">
        <w:rPr>
          <w:rFonts w:ascii="Times New Roman" w:hAnsi="Times New Roman" w:cs="Times New Roman"/>
          <w:sz w:val="24"/>
          <w:szCs w:val="24"/>
        </w:rPr>
        <w:t xml:space="preserve">(за </w:t>
      </w:r>
      <w:r w:rsidRPr="001E452E">
        <w:rPr>
          <w:rFonts w:ascii="Times New Roman" w:hAnsi="Times New Roman" w:cs="Times New Roman"/>
          <w:b/>
          <w:sz w:val="24"/>
          <w:szCs w:val="24"/>
        </w:rPr>
        <w:t>2020 год</w:t>
      </w:r>
      <w:r w:rsidRPr="001E452E">
        <w:rPr>
          <w:rFonts w:ascii="Times New Roman" w:hAnsi="Times New Roman" w:cs="Times New Roman"/>
          <w:sz w:val="24"/>
          <w:szCs w:val="24"/>
        </w:rPr>
        <w:t xml:space="preserve">  было зарегистрировано рождение 91 ребенка), из которых 35 мальчиков и 34 девочки.</w:t>
      </w:r>
    </w:p>
    <w:p w:rsidR="00952154" w:rsidRPr="001E452E" w:rsidRDefault="00952154" w:rsidP="00952154">
      <w:pPr>
        <w:spacing w:line="240" w:lineRule="auto"/>
        <w:contextualSpacing/>
        <w:jc w:val="both"/>
        <w:rPr>
          <w:rFonts w:ascii="Times New Roman" w:hAnsi="Times New Roman" w:cs="Times New Roman"/>
          <w:color w:val="FF0000"/>
          <w:sz w:val="24"/>
          <w:szCs w:val="24"/>
        </w:rPr>
      </w:pPr>
      <w:r w:rsidRPr="001E452E">
        <w:rPr>
          <w:rFonts w:ascii="Times New Roman" w:hAnsi="Times New Roman" w:cs="Times New Roman"/>
          <w:sz w:val="24"/>
          <w:szCs w:val="24"/>
        </w:rPr>
        <w:tab/>
        <w:t>В 18 семьях родились «первенцы», 2-ой ребенок родился в 16 семьях, 3-й ребенок – в 21 семье, 4-ый ребенок – в 8 семьях, в 4 семьях родился 5-ый ребенок и 6-й ребенок родился в 2 семьях.</w:t>
      </w:r>
    </w:p>
    <w:p w:rsidR="00952154" w:rsidRPr="001E452E" w:rsidRDefault="00952154" w:rsidP="00952154">
      <w:pPr>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t xml:space="preserve">Составлено </w:t>
      </w:r>
      <w:r w:rsidRPr="001E452E">
        <w:rPr>
          <w:rFonts w:ascii="Times New Roman" w:hAnsi="Times New Roman" w:cs="Times New Roman"/>
          <w:b/>
          <w:sz w:val="24"/>
          <w:szCs w:val="24"/>
        </w:rPr>
        <w:t xml:space="preserve"> 25 </w:t>
      </w:r>
      <w:r w:rsidRPr="001E452E">
        <w:rPr>
          <w:rFonts w:ascii="Times New Roman" w:hAnsi="Times New Roman" w:cs="Times New Roman"/>
          <w:sz w:val="24"/>
          <w:szCs w:val="24"/>
        </w:rPr>
        <w:t xml:space="preserve">записей об </w:t>
      </w:r>
      <w:r w:rsidRPr="001E452E">
        <w:rPr>
          <w:rFonts w:ascii="Times New Roman" w:hAnsi="Times New Roman" w:cs="Times New Roman"/>
          <w:b/>
          <w:sz w:val="24"/>
          <w:szCs w:val="24"/>
        </w:rPr>
        <w:t>установлении отцовства</w:t>
      </w:r>
      <w:r w:rsidRPr="001E452E">
        <w:rPr>
          <w:rFonts w:ascii="Times New Roman" w:hAnsi="Times New Roman" w:cs="Times New Roman"/>
          <w:sz w:val="24"/>
          <w:szCs w:val="24"/>
        </w:rPr>
        <w:t xml:space="preserve"> (за 2020 год было также оформлено 25 записей),  в т.ч. 4 записи оформлены по решению суда.</w:t>
      </w:r>
    </w:p>
    <w:p w:rsidR="00952154" w:rsidRPr="001E452E" w:rsidRDefault="00952154" w:rsidP="00952154">
      <w:pPr>
        <w:spacing w:line="240" w:lineRule="auto"/>
        <w:ind w:firstLine="720"/>
        <w:contextualSpacing/>
        <w:jc w:val="both"/>
        <w:rPr>
          <w:rFonts w:ascii="Times New Roman" w:hAnsi="Times New Roman" w:cs="Times New Roman"/>
          <w:sz w:val="24"/>
          <w:szCs w:val="24"/>
        </w:rPr>
      </w:pPr>
      <w:r w:rsidRPr="001E452E">
        <w:rPr>
          <w:rFonts w:ascii="Times New Roman" w:hAnsi="Times New Roman" w:cs="Times New Roman"/>
          <w:b/>
          <w:sz w:val="24"/>
          <w:szCs w:val="24"/>
        </w:rPr>
        <w:t>За 2021 года</w:t>
      </w:r>
      <w:r w:rsidRPr="001E452E">
        <w:rPr>
          <w:rFonts w:ascii="Times New Roman" w:hAnsi="Times New Roman" w:cs="Times New Roman"/>
          <w:sz w:val="24"/>
          <w:szCs w:val="24"/>
        </w:rPr>
        <w:t xml:space="preserve"> оформлено </w:t>
      </w:r>
      <w:r w:rsidRPr="001E452E">
        <w:rPr>
          <w:rFonts w:ascii="Times New Roman" w:hAnsi="Times New Roman" w:cs="Times New Roman"/>
          <w:b/>
          <w:sz w:val="24"/>
          <w:szCs w:val="24"/>
        </w:rPr>
        <w:t xml:space="preserve">322 </w:t>
      </w:r>
      <w:r w:rsidRPr="001E452E">
        <w:rPr>
          <w:rFonts w:ascii="Times New Roman" w:hAnsi="Times New Roman" w:cs="Times New Roman"/>
          <w:sz w:val="24"/>
          <w:szCs w:val="24"/>
        </w:rPr>
        <w:t xml:space="preserve">записи о </w:t>
      </w:r>
      <w:r w:rsidRPr="001E452E">
        <w:rPr>
          <w:rFonts w:ascii="Times New Roman" w:hAnsi="Times New Roman" w:cs="Times New Roman"/>
          <w:b/>
          <w:sz w:val="24"/>
          <w:szCs w:val="24"/>
        </w:rPr>
        <w:t xml:space="preserve">смерти </w:t>
      </w:r>
      <w:r w:rsidRPr="001E452E">
        <w:rPr>
          <w:rFonts w:ascii="Times New Roman" w:hAnsi="Times New Roman" w:cs="Times New Roman"/>
          <w:sz w:val="24"/>
          <w:szCs w:val="24"/>
        </w:rPr>
        <w:t xml:space="preserve">(за 2020 год  было зарегистрировано 309 смертей).  Из общего числа зарегистрированных записей о смерти мужчины составили 175, женщины – 147 человек. Из 175 умерших мужчин 47 умерли в трудоспособном возрасте, из 147 умерших женщин 22 умерли в трудоспособном возрасте.  </w:t>
      </w:r>
    </w:p>
    <w:p w:rsidR="00952154" w:rsidRPr="001E452E" w:rsidRDefault="00952154" w:rsidP="00952154">
      <w:pPr>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t xml:space="preserve"> </w:t>
      </w:r>
      <w:r w:rsidRPr="001E452E">
        <w:rPr>
          <w:rFonts w:ascii="Times New Roman" w:hAnsi="Times New Roman" w:cs="Times New Roman"/>
          <w:b/>
          <w:sz w:val="24"/>
          <w:szCs w:val="24"/>
        </w:rPr>
        <w:t>За 2021 год</w:t>
      </w:r>
      <w:r w:rsidRPr="001E452E">
        <w:rPr>
          <w:rFonts w:ascii="Times New Roman" w:hAnsi="Times New Roman" w:cs="Times New Roman"/>
          <w:sz w:val="24"/>
          <w:szCs w:val="24"/>
        </w:rPr>
        <w:t xml:space="preserve"> зарегистрировано 8 случаев суицида (за 2020 год было также зарегистрировано 8 случаев суицида).</w:t>
      </w:r>
    </w:p>
    <w:p w:rsidR="00952154" w:rsidRPr="001E452E" w:rsidRDefault="00952154" w:rsidP="00952154">
      <w:pPr>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t xml:space="preserve"> </w:t>
      </w:r>
      <w:r w:rsidRPr="001E452E">
        <w:rPr>
          <w:rFonts w:ascii="Times New Roman" w:hAnsi="Times New Roman" w:cs="Times New Roman"/>
          <w:sz w:val="24"/>
          <w:szCs w:val="24"/>
        </w:rPr>
        <w:tab/>
        <w:t>В разрезе муниципальных образований соотношение рождаемости и смертности выглядит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1924"/>
        <w:gridCol w:w="1924"/>
        <w:gridCol w:w="1925"/>
      </w:tblGrid>
      <w:tr w:rsidR="00952154" w:rsidRPr="001E452E" w:rsidTr="00302801">
        <w:tc>
          <w:tcPr>
            <w:tcW w:w="534" w:type="dxa"/>
            <w:tcBorders>
              <w:top w:val="single" w:sz="18" w:space="0" w:color="auto"/>
              <w:left w:val="single" w:sz="18" w:space="0" w:color="auto"/>
              <w:bottom w:val="single" w:sz="18" w:space="0" w:color="auto"/>
              <w:right w:val="single" w:sz="18" w:space="0" w:color="auto"/>
            </w:tcBorders>
            <w:vAlign w:val="center"/>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lastRenderedPageBreak/>
              <w:t>№</w:t>
            </w:r>
          </w:p>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пп</w:t>
            </w:r>
          </w:p>
        </w:tc>
        <w:tc>
          <w:tcPr>
            <w:tcW w:w="3543" w:type="dxa"/>
            <w:tcBorders>
              <w:top w:val="single" w:sz="18" w:space="0" w:color="auto"/>
              <w:left w:val="single" w:sz="18" w:space="0" w:color="auto"/>
              <w:bottom w:val="single" w:sz="18" w:space="0" w:color="auto"/>
              <w:right w:val="single" w:sz="18" w:space="0" w:color="auto"/>
            </w:tcBorders>
            <w:vAlign w:val="center"/>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Наименование МО</w:t>
            </w:r>
          </w:p>
        </w:tc>
        <w:tc>
          <w:tcPr>
            <w:tcW w:w="1924" w:type="dxa"/>
            <w:tcBorders>
              <w:top w:val="single" w:sz="18" w:space="0" w:color="auto"/>
              <w:left w:val="single" w:sz="18" w:space="0" w:color="auto"/>
              <w:bottom w:val="single" w:sz="18" w:space="0" w:color="auto"/>
              <w:right w:val="single" w:sz="18" w:space="0" w:color="auto"/>
            </w:tcBorders>
            <w:vAlign w:val="center"/>
          </w:tcPr>
          <w:p w:rsidR="00952154" w:rsidRPr="001E452E" w:rsidRDefault="00952154" w:rsidP="00952154">
            <w:pPr>
              <w:pStyle w:val="10"/>
              <w:contextualSpacing/>
              <w:rPr>
                <w:rFonts w:ascii="Times New Roman" w:hAnsi="Times New Roman"/>
                <w:sz w:val="24"/>
                <w:szCs w:val="24"/>
              </w:rPr>
            </w:pPr>
            <w:r w:rsidRPr="001E452E">
              <w:rPr>
                <w:rFonts w:ascii="Times New Roman" w:hAnsi="Times New Roman"/>
                <w:sz w:val="24"/>
                <w:szCs w:val="24"/>
              </w:rPr>
              <w:t>Рождение</w:t>
            </w:r>
          </w:p>
        </w:tc>
        <w:tc>
          <w:tcPr>
            <w:tcW w:w="1924" w:type="dxa"/>
            <w:tcBorders>
              <w:top w:val="single" w:sz="18" w:space="0" w:color="auto"/>
              <w:left w:val="single" w:sz="18" w:space="0" w:color="auto"/>
              <w:bottom w:val="single" w:sz="18" w:space="0" w:color="auto"/>
              <w:right w:val="single" w:sz="18" w:space="0" w:color="auto"/>
            </w:tcBorders>
            <w:vAlign w:val="center"/>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Смерть</w:t>
            </w:r>
          </w:p>
        </w:tc>
        <w:tc>
          <w:tcPr>
            <w:tcW w:w="1925" w:type="dxa"/>
            <w:tcBorders>
              <w:top w:val="single" w:sz="18" w:space="0" w:color="auto"/>
              <w:left w:val="single" w:sz="18" w:space="0" w:color="auto"/>
              <w:bottom w:val="single" w:sz="18" w:space="0" w:color="auto"/>
              <w:right w:val="single" w:sz="18" w:space="0" w:color="auto"/>
            </w:tcBorders>
            <w:vAlign w:val="center"/>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Прирост населения</w:t>
            </w:r>
          </w:p>
        </w:tc>
      </w:tr>
      <w:tr w:rsidR="00952154" w:rsidRPr="001E452E" w:rsidTr="00302801">
        <w:tc>
          <w:tcPr>
            <w:tcW w:w="534" w:type="dxa"/>
            <w:tcBorders>
              <w:top w:val="single" w:sz="18"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18" w:space="0" w:color="auto"/>
              <w:bottom w:val="single" w:sz="4" w:space="0" w:color="auto"/>
              <w:right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Адамское</w:t>
            </w:r>
          </w:p>
        </w:tc>
        <w:tc>
          <w:tcPr>
            <w:tcW w:w="1924" w:type="dxa"/>
            <w:tcBorders>
              <w:top w:val="single" w:sz="18" w:space="0" w:color="auto"/>
              <w:left w:val="single" w:sz="4" w:space="0" w:color="auto"/>
              <w:bottom w:val="single" w:sz="4" w:space="0" w:color="auto"/>
              <w:right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7</w:t>
            </w:r>
          </w:p>
        </w:tc>
        <w:tc>
          <w:tcPr>
            <w:tcW w:w="1924" w:type="dxa"/>
            <w:tcBorders>
              <w:top w:val="single" w:sz="18" w:space="0" w:color="auto"/>
              <w:left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43</w:t>
            </w:r>
          </w:p>
        </w:tc>
        <w:tc>
          <w:tcPr>
            <w:tcW w:w="1925" w:type="dxa"/>
            <w:tcBorders>
              <w:top w:val="single" w:sz="18"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-36</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В-Богатырское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6</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35</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-29</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Гулековское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5</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25</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-20</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Качкашурское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 xml:space="preserve">4                                                                        </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24</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-20</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Кожильское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10</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35</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-25</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Куреговское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14</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-12</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Октябрьское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9</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28</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-19</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Парзинское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4</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20</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-16</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Понинское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10</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46</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-36</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Ураковское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5</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33</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-28</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Штанигуртское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6</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14</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-8</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разные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5</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-4</w:t>
            </w:r>
          </w:p>
        </w:tc>
      </w:tr>
      <w:tr w:rsidR="00952154" w:rsidRPr="001E452E" w:rsidTr="00302801">
        <w:trPr>
          <w:cantSplit/>
        </w:trPr>
        <w:tc>
          <w:tcPr>
            <w:tcW w:w="4077" w:type="dxa"/>
            <w:gridSpan w:val="2"/>
            <w:tcBorders>
              <w:top w:val="single" w:sz="4" w:space="0" w:color="auto"/>
            </w:tcBorders>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итого</w:t>
            </w:r>
          </w:p>
        </w:tc>
        <w:tc>
          <w:tcPr>
            <w:tcW w:w="1924" w:type="dxa"/>
            <w:tcBorders>
              <w:top w:val="single" w:sz="4" w:space="0" w:color="auto"/>
            </w:tcBorders>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69</w:t>
            </w:r>
          </w:p>
        </w:tc>
        <w:tc>
          <w:tcPr>
            <w:tcW w:w="1924" w:type="dxa"/>
            <w:tcBorders>
              <w:top w:val="single" w:sz="4" w:space="0" w:color="auto"/>
            </w:tcBorders>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322</w:t>
            </w:r>
          </w:p>
        </w:tc>
        <w:tc>
          <w:tcPr>
            <w:tcW w:w="1925" w:type="dxa"/>
            <w:tcBorders>
              <w:top w:val="single" w:sz="4" w:space="0" w:color="auto"/>
            </w:tcBorders>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-253</w:t>
            </w:r>
          </w:p>
        </w:tc>
      </w:tr>
    </w:tbl>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t xml:space="preserve"> Прирост населения не наблюдается ни в одном муниципальном образовании, убыль населения  составляет от 8 человек (Штанигуртское МО) до 36 человек (Адамское МО и Понинское МО). </w:t>
      </w:r>
    </w:p>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r>
      <w:r w:rsidRPr="001E452E">
        <w:rPr>
          <w:rFonts w:ascii="Times New Roman" w:hAnsi="Times New Roman" w:cs="Times New Roman"/>
          <w:b/>
          <w:sz w:val="24"/>
          <w:szCs w:val="24"/>
        </w:rPr>
        <w:t>За 2021 год</w:t>
      </w:r>
      <w:r w:rsidRPr="001E452E">
        <w:rPr>
          <w:rFonts w:ascii="Times New Roman" w:hAnsi="Times New Roman" w:cs="Times New Roman"/>
          <w:sz w:val="24"/>
          <w:szCs w:val="24"/>
        </w:rPr>
        <w:t xml:space="preserve">  в отделе  зарегистрировано </w:t>
      </w:r>
      <w:r w:rsidRPr="001E452E">
        <w:rPr>
          <w:rFonts w:ascii="Times New Roman" w:hAnsi="Times New Roman" w:cs="Times New Roman"/>
          <w:b/>
          <w:sz w:val="24"/>
          <w:szCs w:val="24"/>
        </w:rPr>
        <w:t xml:space="preserve"> 38 браков</w:t>
      </w:r>
      <w:r w:rsidRPr="001E452E">
        <w:rPr>
          <w:rFonts w:ascii="Times New Roman" w:hAnsi="Times New Roman" w:cs="Times New Roman"/>
          <w:sz w:val="24"/>
          <w:szCs w:val="24"/>
        </w:rPr>
        <w:t xml:space="preserve">  (за 2020 год   было  зарегистрировано  37  браков).</w:t>
      </w:r>
    </w:p>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r>
      <w:r w:rsidRPr="001E452E">
        <w:rPr>
          <w:rFonts w:ascii="Times New Roman" w:hAnsi="Times New Roman" w:cs="Times New Roman"/>
          <w:b/>
          <w:sz w:val="24"/>
          <w:szCs w:val="24"/>
        </w:rPr>
        <w:t>За 2021 год</w:t>
      </w:r>
      <w:r w:rsidRPr="001E452E">
        <w:rPr>
          <w:rFonts w:ascii="Times New Roman" w:hAnsi="Times New Roman" w:cs="Times New Roman"/>
          <w:sz w:val="24"/>
          <w:szCs w:val="24"/>
        </w:rPr>
        <w:t xml:space="preserve">  оформлено 27 актовых записей о </w:t>
      </w:r>
      <w:r w:rsidRPr="001E452E">
        <w:rPr>
          <w:rFonts w:ascii="Times New Roman" w:hAnsi="Times New Roman" w:cs="Times New Roman"/>
          <w:b/>
          <w:sz w:val="24"/>
          <w:szCs w:val="24"/>
        </w:rPr>
        <w:t xml:space="preserve">расторжении брака </w:t>
      </w:r>
      <w:r w:rsidRPr="001E452E">
        <w:rPr>
          <w:rFonts w:ascii="Times New Roman" w:hAnsi="Times New Roman" w:cs="Times New Roman"/>
          <w:sz w:val="24"/>
          <w:szCs w:val="24"/>
        </w:rPr>
        <w:t xml:space="preserve"> (за 2020 год  было оформлено 29 записей).</w:t>
      </w:r>
    </w:p>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r>
      <w:r w:rsidRPr="001E452E">
        <w:rPr>
          <w:rFonts w:ascii="Times New Roman" w:hAnsi="Times New Roman" w:cs="Times New Roman"/>
          <w:b/>
          <w:sz w:val="24"/>
          <w:szCs w:val="24"/>
        </w:rPr>
        <w:t>За 2021 год</w:t>
      </w:r>
      <w:r w:rsidRPr="001E452E">
        <w:rPr>
          <w:rFonts w:ascii="Times New Roman" w:hAnsi="Times New Roman" w:cs="Times New Roman"/>
          <w:sz w:val="24"/>
          <w:szCs w:val="24"/>
        </w:rPr>
        <w:t xml:space="preserve"> составлена 1 актовая запись </w:t>
      </w:r>
      <w:r w:rsidRPr="001E452E">
        <w:rPr>
          <w:rFonts w:ascii="Times New Roman" w:hAnsi="Times New Roman" w:cs="Times New Roman"/>
          <w:b/>
          <w:sz w:val="24"/>
          <w:szCs w:val="24"/>
        </w:rPr>
        <w:t>о перемене имени</w:t>
      </w:r>
      <w:r w:rsidRPr="001E452E">
        <w:rPr>
          <w:rFonts w:ascii="Times New Roman" w:hAnsi="Times New Roman" w:cs="Times New Roman"/>
          <w:sz w:val="24"/>
          <w:szCs w:val="24"/>
        </w:rPr>
        <w:t xml:space="preserve"> (за 2020 было составлено 6 актовых записей о перемене имени). </w:t>
      </w:r>
    </w:p>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 xml:space="preserve">           </w:t>
      </w:r>
      <w:r w:rsidRPr="001E452E">
        <w:rPr>
          <w:rFonts w:ascii="Times New Roman" w:hAnsi="Times New Roman" w:cs="Times New Roman"/>
          <w:b/>
          <w:sz w:val="24"/>
          <w:szCs w:val="24"/>
        </w:rPr>
        <w:t xml:space="preserve">За 2021 год  </w:t>
      </w:r>
      <w:r w:rsidRPr="001E452E">
        <w:rPr>
          <w:rFonts w:ascii="Times New Roman" w:hAnsi="Times New Roman" w:cs="Times New Roman"/>
          <w:sz w:val="24"/>
          <w:szCs w:val="24"/>
        </w:rPr>
        <w:t>записи актов</w:t>
      </w:r>
      <w:r w:rsidRPr="001E452E">
        <w:rPr>
          <w:rFonts w:ascii="Times New Roman" w:hAnsi="Times New Roman" w:cs="Times New Roman"/>
          <w:b/>
          <w:sz w:val="24"/>
          <w:szCs w:val="24"/>
        </w:rPr>
        <w:t xml:space="preserve"> об усыновлении (удочерении) </w:t>
      </w:r>
      <w:r w:rsidRPr="001E452E">
        <w:rPr>
          <w:rFonts w:ascii="Times New Roman" w:hAnsi="Times New Roman" w:cs="Times New Roman"/>
          <w:sz w:val="24"/>
          <w:szCs w:val="24"/>
        </w:rPr>
        <w:t>не составлялись (за 2020 год составлена 1 актовая запись об усыновлении (удочерении).</w:t>
      </w:r>
    </w:p>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t xml:space="preserve"> </w:t>
      </w:r>
      <w:r w:rsidRPr="001E452E">
        <w:rPr>
          <w:rFonts w:ascii="Times New Roman" w:hAnsi="Times New Roman" w:cs="Times New Roman"/>
          <w:b/>
          <w:sz w:val="24"/>
          <w:szCs w:val="24"/>
        </w:rPr>
        <w:t>За 2021 года</w:t>
      </w:r>
      <w:r w:rsidRPr="001E452E">
        <w:rPr>
          <w:rFonts w:ascii="Times New Roman" w:hAnsi="Times New Roman" w:cs="Times New Roman"/>
          <w:sz w:val="24"/>
          <w:szCs w:val="24"/>
        </w:rPr>
        <w:t xml:space="preserve">  оформлено 60 дел по внесению исправлений, дополнений, изменений в записи актов гражданского состояния, за 2020  года было оформлено 49 дел.</w:t>
      </w:r>
    </w:p>
    <w:p w:rsidR="00952154" w:rsidRPr="001E452E" w:rsidRDefault="00952154" w:rsidP="00952154">
      <w:pPr>
        <w:pStyle w:val="a1"/>
        <w:spacing w:line="240" w:lineRule="auto"/>
        <w:ind w:firstLine="720"/>
        <w:contextualSpacing/>
        <w:jc w:val="both"/>
        <w:rPr>
          <w:rFonts w:ascii="Times New Roman" w:hAnsi="Times New Roman" w:cs="Times New Roman"/>
          <w:sz w:val="24"/>
          <w:szCs w:val="24"/>
        </w:rPr>
      </w:pPr>
      <w:r w:rsidRPr="001E452E">
        <w:rPr>
          <w:rFonts w:ascii="Times New Roman" w:hAnsi="Times New Roman" w:cs="Times New Roman"/>
          <w:b/>
          <w:sz w:val="24"/>
          <w:szCs w:val="24"/>
        </w:rPr>
        <w:t xml:space="preserve">За 2021 год  </w:t>
      </w:r>
      <w:r w:rsidRPr="001E452E">
        <w:rPr>
          <w:rFonts w:ascii="Times New Roman" w:hAnsi="Times New Roman" w:cs="Times New Roman"/>
          <w:sz w:val="24"/>
          <w:szCs w:val="24"/>
        </w:rPr>
        <w:t>выдано 206 повторных свидетельств и 529 справок о регистрации актов гражданского состояния. За государственную регистрацию актов гражданского состояния и иные юридически значимые действия в федеральный бюджет взыскано госпошлины 148730 рублей (за 2020 год было взыскано 161195 рублей).</w:t>
      </w:r>
    </w:p>
    <w:p w:rsidR="00574D1A" w:rsidRPr="00ED79AA" w:rsidRDefault="00574D1A" w:rsidP="00574D1A">
      <w:pPr>
        <w:spacing w:after="0"/>
        <w:jc w:val="center"/>
        <w:rPr>
          <w:rFonts w:ascii="Times New Roman" w:eastAsia="Calibri" w:hAnsi="Times New Roman" w:cs="Times New Roman"/>
          <w:b/>
          <w:color w:val="FF0000"/>
          <w:sz w:val="24"/>
          <w:szCs w:val="24"/>
        </w:rPr>
      </w:pPr>
    </w:p>
    <w:p w:rsidR="00574D1A" w:rsidRPr="006D1848" w:rsidRDefault="00574D1A" w:rsidP="00574D1A">
      <w:pPr>
        <w:spacing w:after="0"/>
        <w:jc w:val="center"/>
        <w:rPr>
          <w:rFonts w:ascii="Times New Roman" w:eastAsia="Calibri" w:hAnsi="Times New Roman" w:cs="Times New Roman"/>
          <w:b/>
          <w:sz w:val="24"/>
          <w:szCs w:val="24"/>
        </w:rPr>
      </w:pPr>
      <w:r w:rsidRPr="006D1848">
        <w:rPr>
          <w:rFonts w:ascii="Times New Roman" w:eastAsia="Calibri" w:hAnsi="Times New Roman" w:cs="Times New Roman"/>
          <w:b/>
          <w:sz w:val="24"/>
          <w:szCs w:val="24"/>
        </w:rPr>
        <w:t>Занятость населения.</w:t>
      </w:r>
    </w:p>
    <w:p w:rsidR="00DA4B0B" w:rsidRPr="00023B63" w:rsidRDefault="00DA4B0B" w:rsidP="00DA4B0B">
      <w:pPr>
        <w:spacing w:line="240" w:lineRule="auto"/>
        <w:ind w:firstLine="708"/>
        <w:contextualSpacing/>
        <w:jc w:val="both"/>
        <w:rPr>
          <w:rFonts w:ascii="Times New Roman" w:eastAsia="Calibri" w:hAnsi="Times New Roman" w:cs="Times New Roman"/>
          <w:sz w:val="24"/>
          <w:szCs w:val="24"/>
        </w:rPr>
      </w:pPr>
      <w:r w:rsidRPr="00023B63">
        <w:rPr>
          <w:rFonts w:ascii="Times New Roman" w:eastAsia="Calibri" w:hAnsi="Times New Roman" w:cs="Times New Roman"/>
          <w:color w:val="000000"/>
          <w:sz w:val="24"/>
          <w:szCs w:val="24"/>
        </w:rPr>
        <w:t>В региональном банке вакансий службы занятости населения города Глазова на начало 2021 года было 63 свободных рабочих места, из них 80,5% - вакансии рабочих, 19,5% - служащих. В течение 2021 года работодателями подано 303 заявки на покрытие потребности в кадрах это на 12,7% меньше, чем в аналогичном периоде прошлого года. К</w:t>
      </w:r>
      <w:r w:rsidRPr="00023B63">
        <w:rPr>
          <w:rFonts w:ascii="Times New Roman" w:eastAsia="Calibri" w:hAnsi="Times New Roman" w:cs="Times New Roman"/>
          <w:sz w:val="24"/>
          <w:szCs w:val="24"/>
        </w:rPr>
        <w:t>оэффициент напряженности на рынке труда Глазовского района вырос. Если на 1 января 2021 г. он был равен 2,52, то на 1 января 2022 г. – 4,2. На 10 вакансий приходится 42 соискателя работы.</w:t>
      </w:r>
    </w:p>
    <w:p w:rsidR="00DA4B0B" w:rsidRPr="00023B63" w:rsidRDefault="00DA4B0B" w:rsidP="00DA4B0B">
      <w:pPr>
        <w:shd w:val="clear" w:color="auto" w:fill="FFFFFF"/>
        <w:spacing w:line="240" w:lineRule="auto"/>
        <w:ind w:firstLine="708"/>
        <w:contextualSpacing/>
        <w:jc w:val="both"/>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Вакансии на общественные работы составили 20,5% от общей потребности, вакансии на</w:t>
      </w:r>
    </w:p>
    <w:p w:rsidR="00DA4B0B" w:rsidRPr="00023B63" w:rsidRDefault="00DA4B0B" w:rsidP="00DA4B0B">
      <w:pPr>
        <w:shd w:val="clear" w:color="auto" w:fill="FFFFFF"/>
        <w:spacing w:line="240" w:lineRule="auto"/>
        <w:contextualSpacing/>
        <w:jc w:val="both"/>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временное трудоустройство несовершеннолетних – 3,3%, вакансии для временного</w:t>
      </w:r>
    </w:p>
    <w:p w:rsidR="00DA4B0B" w:rsidRPr="00023B63" w:rsidRDefault="00DA4B0B" w:rsidP="00DA4B0B">
      <w:pPr>
        <w:shd w:val="clear" w:color="auto" w:fill="FFFFFF"/>
        <w:spacing w:line="240" w:lineRule="auto"/>
        <w:contextualSpacing/>
        <w:jc w:val="both"/>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трудоустройства испытывающих трудности в поиске работы – 0,3%.  Для трудоустройства граждан на квотируемые рабочие места заявлено 10 вакансий или 3,3% от общей потребности в кадрах (МОУ «Дзякинская СОШ», КФХ Саламатов А.А.,  ООО «Чура», ООО «Северный», СПК «Парзинский»)</w:t>
      </w:r>
    </w:p>
    <w:p w:rsidR="00DA4B0B" w:rsidRPr="00023B63" w:rsidRDefault="00DA4B0B" w:rsidP="00DA4B0B">
      <w:pPr>
        <w:shd w:val="clear" w:color="auto" w:fill="FFFFFF"/>
        <w:spacing w:line="240" w:lineRule="auto"/>
        <w:ind w:firstLine="708"/>
        <w:contextualSpacing/>
        <w:jc w:val="both"/>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 xml:space="preserve">В течение отчетного периода снято 339 вакансий, из них в связи с заполнением вакансий по направлению службы занятости 53 ед. (17,5%). В том числе, вакансии на общественные работы составили 23,8% от общего количества снятых вакансий, вакансии на временное трудоустройство несовершеннолетних – 5,9%, вакансии для временного трудоустройства испытывающих трудности в поиске работы – 4,6%.  На конец 2021 года в региональном банке вакансий службы занятости населения города Глазова было 27 свободных рабочих мест, из них 25,4% вакансии служащих и 74,6% - рабочие. Наиболее </w:t>
      </w:r>
      <w:r w:rsidRPr="00023B63">
        <w:rPr>
          <w:rFonts w:ascii="Times New Roman" w:eastAsia="Calibri" w:hAnsi="Times New Roman" w:cs="Times New Roman"/>
          <w:color w:val="000000"/>
          <w:sz w:val="24"/>
          <w:szCs w:val="24"/>
        </w:rPr>
        <w:lastRenderedPageBreak/>
        <w:t>востребованные профессии: водитель автомобиля, животновод, зоотехник отделения (комплекса, сельскохозяйственного участка, фермы), оператор машинного доения, подсобный рабочий, разнорабочий, сторож (вахтер), тракторист-машинист сельскохозяйственного производства, электрогазосварщик, электромонтер по ремонту и обслуживанию электрооборудования, энергетик.</w:t>
      </w:r>
    </w:p>
    <w:p w:rsidR="00DA4B0B" w:rsidRPr="00023B63" w:rsidRDefault="00DA4B0B" w:rsidP="00DA4B0B">
      <w:pPr>
        <w:spacing w:line="240" w:lineRule="auto"/>
        <w:contextualSpacing/>
        <w:jc w:val="both"/>
        <w:rPr>
          <w:rFonts w:ascii="Times New Roman" w:eastAsia="Calibri" w:hAnsi="Times New Roman" w:cs="Times New Roman"/>
          <w:sz w:val="24"/>
          <w:szCs w:val="24"/>
        </w:rPr>
      </w:pPr>
      <w:r w:rsidRPr="00023B63">
        <w:rPr>
          <w:rFonts w:ascii="Times New Roman" w:eastAsia="Calibri" w:hAnsi="Times New Roman" w:cs="Times New Roman"/>
          <w:sz w:val="24"/>
          <w:szCs w:val="24"/>
        </w:rPr>
        <w:t xml:space="preserve">          Режим неполной рабочей недели на территории Глазовского района в 2021 г. не вводился. Были поданы сведения о предстоящем высвобождении от КУ УР "Понинский детский дом" – 5 человек, СХПК «Заречный» - 19 человек, АУСО УР «КЦСОН Глазовский район» - 31 человек, МКУ «Централизованная бухгалтерия Управления образования Администрации МО «Глазовский район» - 4 человека, МКУ « Централизованная бухгалтерия учреждений культуры» МО «Глазовский район» - 3 человека, МОУ «Трубашурская начальная школа – детский сад» - 1 человек, МОУ «Кочишевская начальная школа – детский сад» - 1 человек, МКОУ «Люмская начальная школа - детский сад» - 1 человек, Управление образования Администрации МО «Глазовский район» - 3 человека, МОУ "Дондыкарская СОШ" – 3 человека, МОУ «Куреговская СОШ» - 1, Совет депутатов МО «Глазовский район» -1 человек, Администрация МО "Качкашурское"- 4 человека, УПРАВЛЕНИЕ ОБРАЗОВАНИЯ АМО "ГЛАЗОВСКИЙ РАЙОН" – 4 человека, АМО "Штанигуртское" – 3</w:t>
      </w:r>
      <w:r w:rsidRPr="00023B63">
        <w:rPr>
          <w:rFonts w:ascii="Times New Roman" w:eastAsia="Calibri" w:hAnsi="Times New Roman" w:cs="Times New Roman"/>
          <w:color w:val="000000"/>
          <w:sz w:val="24"/>
          <w:szCs w:val="24"/>
        </w:rPr>
        <w:t xml:space="preserve"> </w:t>
      </w:r>
      <w:r w:rsidRPr="00023B63">
        <w:rPr>
          <w:rFonts w:ascii="Times New Roman" w:eastAsia="Calibri" w:hAnsi="Times New Roman" w:cs="Times New Roman"/>
          <w:sz w:val="24"/>
          <w:szCs w:val="24"/>
        </w:rPr>
        <w:t>человека, МУ "АМО "Адамское" – 3 человека, МО ПОНИНСКОЕ – 4 человека, МУ "Администрация МО "Верхнебогатырское"- 5 человек, АМО "Октябрьское" – 5 человек, АМО "Куреговское" – 3 человека, Администрация  МО "Глазовский район" – 49 человек, AМО «Кожильское» – 5 человек, Управление финансов Администрации МО "Глазовский район" – 10 человек, Администрация муниципального образования "Парзинское" – 2 человека. Обратилось в службу занятости 38 жителей села уволенных</w:t>
      </w:r>
      <w:r>
        <w:rPr>
          <w:rFonts w:ascii="Times New Roman" w:hAnsi="Times New Roman" w:cs="Times New Roman"/>
          <w:sz w:val="24"/>
          <w:szCs w:val="24"/>
        </w:rPr>
        <w:t xml:space="preserve"> по статье «сокращение численности</w:t>
      </w:r>
      <w:r w:rsidRPr="00023B63">
        <w:rPr>
          <w:rFonts w:ascii="Times New Roman" w:eastAsia="Calibri" w:hAnsi="Times New Roman" w:cs="Times New Roman"/>
          <w:sz w:val="24"/>
          <w:szCs w:val="24"/>
        </w:rPr>
        <w:t xml:space="preserve"> или штата».</w:t>
      </w:r>
    </w:p>
    <w:p w:rsidR="00DA4B0B" w:rsidRPr="00023B63" w:rsidRDefault="00DA4B0B" w:rsidP="00DA4B0B">
      <w:pPr>
        <w:spacing w:line="240" w:lineRule="auto"/>
        <w:contextualSpacing/>
        <w:jc w:val="both"/>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ab/>
      </w:r>
      <w:r w:rsidRPr="00023B63">
        <w:rPr>
          <w:rFonts w:ascii="Times New Roman" w:eastAsia="Calibri" w:hAnsi="Times New Roman" w:cs="Times New Roman"/>
          <w:color w:val="000000"/>
          <w:sz w:val="24"/>
          <w:szCs w:val="24"/>
        </w:rPr>
        <w:t xml:space="preserve">За 12 месяцев 2021 года в службе занятости  г.Глазова было зарегистрировано 469 обращений граждан за предоставлением услуг в области содействия занятости населения. </w:t>
      </w:r>
    </w:p>
    <w:p w:rsidR="00DA4B0B" w:rsidRPr="00023B63" w:rsidRDefault="00DA4B0B" w:rsidP="00DA4B0B">
      <w:pPr>
        <w:spacing w:line="240" w:lineRule="auto"/>
        <w:contextualSpacing/>
        <w:jc w:val="both"/>
        <w:textAlignment w:val="top"/>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В составе поставленных на учет граждан наибольший удельный вес занимают </w:t>
      </w:r>
      <w:r w:rsidRPr="00023B63">
        <w:rPr>
          <w:rFonts w:ascii="Times New Roman" w:eastAsia="Calibri" w:hAnsi="Times New Roman" w:cs="Times New Roman"/>
          <w:bCs/>
          <w:color w:val="000000"/>
          <w:sz w:val="24"/>
          <w:szCs w:val="24"/>
        </w:rPr>
        <w:t>незанятые </w:t>
      </w:r>
      <w:r w:rsidRPr="00023B63">
        <w:rPr>
          <w:rFonts w:ascii="Times New Roman" w:eastAsia="Calibri" w:hAnsi="Times New Roman" w:cs="Times New Roman"/>
          <w:color w:val="000000"/>
          <w:sz w:val="24"/>
          <w:szCs w:val="24"/>
        </w:rPr>
        <w:t>граждане (436 чел.); </w:t>
      </w:r>
      <w:r w:rsidRPr="00023B63">
        <w:rPr>
          <w:rFonts w:ascii="Times New Roman" w:eastAsia="Calibri" w:hAnsi="Times New Roman" w:cs="Times New Roman"/>
          <w:bCs/>
          <w:color w:val="000000"/>
          <w:sz w:val="24"/>
          <w:szCs w:val="24"/>
        </w:rPr>
        <w:t>учащиеся, </w:t>
      </w:r>
      <w:r w:rsidRPr="00023B63">
        <w:rPr>
          <w:rFonts w:ascii="Times New Roman" w:eastAsia="Calibri" w:hAnsi="Times New Roman" w:cs="Times New Roman"/>
          <w:color w:val="000000"/>
          <w:sz w:val="24"/>
          <w:szCs w:val="24"/>
        </w:rPr>
        <w:t>желающие работать в свободное от учебы время, 17 чел.</w:t>
      </w:r>
    </w:p>
    <w:p w:rsidR="00DA4B0B" w:rsidRPr="00023B63" w:rsidRDefault="00DA4B0B" w:rsidP="00DA4B0B">
      <w:pPr>
        <w:spacing w:line="240" w:lineRule="auto"/>
        <w:contextualSpacing/>
        <w:jc w:val="both"/>
        <w:textAlignment w:val="top"/>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Трудоустроено 192 жителя села, 78 из которых на общественные работы,14 на временные работы для испытывающих трудности в поиске работы и 17 школьников.</w:t>
      </w:r>
    </w:p>
    <w:p w:rsidR="00DA4B0B" w:rsidRPr="00023B63" w:rsidRDefault="00DA4B0B" w:rsidP="00DA4B0B">
      <w:pPr>
        <w:spacing w:line="240" w:lineRule="auto"/>
        <w:contextualSpacing/>
        <w:jc w:val="both"/>
        <w:rPr>
          <w:rFonts w:ascii="Times New Roman" w:eastAsia="Calibri" w:hAnsi="Times New Roman" w:cs="Times New Roman"/>
          <w:sz w:val="24"/>
          <w:szCs w:val="24"/>
        </w:rPr>
      </w:pPr>
      <w:r w:rsidRPr="00023B63">
        <w:rPr>
          <w:rFonts w:ascii="Times New Roman" w:eastAsia="Calibri" w:hAnsi="Times New Roman" w:cs="Times New Roman"/>
          <w:sz w:val="24"/>
          <w:szCs w:val="24"/>
        </w:rPr>
        <w:t>Кроме услуг по трудоустройству,  жителям Глазовского района  оказаны и другие услуги:</w:t>
      </w:r>
    </w:p>
    <w:p w:rsidR="00DA4B0B" w:rsidRPr="00023B63" w:rsidRDefault="00DA4B0B" w:rsidP="00DA4B0B">
      <w:pPr>
        <w:pStyle w:val="af3"/>
        <w:spacing w:before="0" w:beforeAutospacing="0" w:after="0" w:afterAutospacing="0"/>
        <w:contextualSpacing/>
        <w:jc w:val="both"/>
        <w:textAlignment w:val="top"/>
        <w:rPr>
          <w:color w:val="000000"/>
        </w:rPr>
      </w:pPr>
      <w:r w:rsidRPr="00023B63">
        <w:rPr>
          <w:color w:val="000000"/>
        </w:rPr>
        <w:t>на профессиональное обучение с начала 2020 года направлено 11</w:t>
      </w:r>
      <w:r w:rsidRPr="00023B63">
        <w:rPr>
          <w:bCs/>
          <w:color w:val="000000"/>
        </w:rPr>
        <w:t> </w:t>
      </w:r>
      <w:r w:rsidRPr="00023B63">
        <w:rPr>
          <w:color w:val="000000"/>
        </w:rPr>
        <w:t xml:space="preserve">человек. </w:t>
      </w:r>
    </w:p>
    <w:p w:rsidR="00DA4B0B" w:rsidRPr="00023B63" w:rsidRDefault="00DA4B0B" w:rsidP="00DA4B0B">
      <w:pPr>
        <w:pStyle w:val="af3"/>
        <w:spacing w:before="0" w:beforeAutospacing="0" w:after="0" w:afterAutospacing="0"/>
        <w:contextualSpacing/>
        <w:jc w:val="both"/>
        <w:textAlignment w:val="top"/>
        <w:rPr>
          <w:color w:val="000000"/>
        </w:rPr>
      </w:pPr>
      <w:r w:rsidRPr="00023B63">
        <w:rPr>
          <w:color w:val="000000"/>
        </w:rPr>
        <w:t>На 01 января 2021 года на учете в службе занятости г.Глазова  состояло 154</w:t>
      </w:r>
      <w:r w:rsidRPr="00023B63">
        <w:rPr>
          <w:bCs/>
          <w:color w:val="000000"/>
        </w:rPr>
        <w:t> </w:t>
      </w:r>
      <w:r w:rsidRPr="00023B63">
        <w:rPr>
          <w:color w:val="000000"/>
        </w:rPr>
        <w:t xml:space="preserve">безработных. В 2021 году были признаны безработными 298 жителей села. </w:t>
      </w:r>
    </w:p>
    <w:p w:rsidR="00DA4B0B" w:rsidRPr="00023B63" w:rsidRDefault="00DA4B0B" w:rsidP="00DA4B0B">
      <w:pPr>
        <w:pStyle w:val="af3"/>
        <w:spacing w:before="0" w:beforeAutospacing="0" w:after="0" w:afterAutospacing="0"/>
        <w:contextualSpacing/>
        <w:jc w:val="both"/>
        <w:textAlignment w:val="top"/>
        <w:rPr>
          <w:color w:val="000000"/>
        </w:rPr>
      </w:pPr>
      <w:r w:rsidRPr="00023B63">
        <w:rPr>
          <w:bCs/>
          <w:color w:val="000000"/>
        </w:rPr>
        <w:t>Численность официально зарегистрированных безработных граждан </w:t>
      </w:r>
      <w:r w:rsidRPr="00023B63">
        <w:rPr>
          <w:color w:val="000000"/>
        </w:rPr>
        <w:t>на 1 января 2022 г составляет 92 чел. 56 % безработных составляют мужчины и 44% женщины.</w:t>
      </w:r>
    </w:p>
    <w:p w:rsidR="00DA4B0B" w:rsidRPr="00023B63" w:rsidRDefault="00DA4B0B" w:rsidP="00DA4B0B">
      <w:pPr>
        <w:spacing w:line="240" w:lineRule="auto"/>
        <w:contextualSpacing/>
        <w:jc w:val="both"/>
        <w:rPr>
          <w:rFonts w:ascii="Times New Roman" w:eastAsia="Calibri" w:hAnsi="Times New Roman" w:cs="Times New Roman"/>
          <w:sz w:val="24"/>
          <w:szCs w:val="24"/>
        </w:rPr>
      </w:pPr>
      <w:r w:rsidRPr="00023B63">
        <w:rPr>
          <w:rFonts w:ascii="Times New Roman" w:eastAsia="Calibri" w:hAnsi="Times New Roman" w:cs="Times New Roman"/>
          <w:sz w:val="24"/>
          <w:szCs w:val="24"/>
        </w:rPr>
        <w:t xml:space="preserve">    </w:t>
      </w:r>
      <w:r w:rsidRPr="00023B63">
        <w:rPr>
          <w:rFonts w:ascii="Times New Roman" w:eastAsia="Calibri" w:hAnsi="Times New Roman" w:cs="Times New Roman"/>
          <w:i/>
          <w:iCs/>
          <w:sz w:val="24"/>
          <w:szCs w:val="24"/>
        </w:rPr>
        <w:t>Инвалиды</w:t>
      </w:r>
    </w:p>
    <w:p w:rsidR="00DA4B0B" w:rsidRPr="00023B63" w:rsidRDefault="00DA4B0B" w:rsidP="00DA4B0B">
      <w:pPr>
        <w:spacing w:line="240" w:lineRule="auto"/>
        <w:contextualSpacing/>
        <w:jc w:val="both"/>
        <w:rPr>
          <w:rFonts w:ascii="Times New Roman" w:eastAsia="Calibri" w:hAnsi="Times New Roman" w:cs="Times New Roman"/>
          <w:sz w:val="24"/>
          <w:szCs w:val="24"/>
        </w:rPr>
      </w:pPr>
      <w:r w:rsidRPr="00023B63">
        <w:rPr>
          <w:rFonts w:ascii="Times New Roman" w:eastAsia="Calibri" w:hAnsi="Times New Roman" w:cs="Times New Roman"/>
          <w:color w:val="000000"/>
          <w:sz w:val="24"/>
          <w:szCs w:val="24"/>
        </w:rPr>
        <w:t>Число обращений инвалидов в 2021 году составило 20 чел. -</w:t>
      </w:r>
      <w:r w:rsidRPr="00023B63">
        <w:rPr>
          <w:rFonts w:ascii="Times New Roman" w:eastAsia="Calibri" w:hAnsi="Times New Roman" w:cs="Times New Roman"/>
          <w:sz w:val="24"/>
          <w:szCs w:val="24"/>
        </w:rPr>
        <w:t xml:space="preserve"> это на 5 человек меньше, чем за 12 мес. 2020 г. Трудоустроено 6 инвалидов, в том числе по квоте трудоустроен -1.</w:t>
      </w:r>
    </w:p>
    <w:p w:rsidR="00DA4B0B" w:rsidRPr="00023B63" w:rsidRDefault="00DA4B0B" w:rsidP="00DA4B0B">
      <w:pPr>
        <w:spacing w:line="240" w:lineRule="auto"/>
        <w:contextualSpacing/>
        <w:jc w:val="both"/>
        <w:rPr>
          <w:rFonts w:ascii="Times New Roman" w:eastAsia="Calibri" w:hAnsi="Times New Roman" w:cs="Times New Roman"/>
          <w:i/>
          <w:iCs/>
          <w:sz w:val="24"/>
          <w:szCs w:val="24"/>
        </w:rPr>
      </w:pPr>
      <w:r w:rsidRPr="00023B63">
        <w:rPr>
          <w:rFonts w:ascii="Times New Roman" w:eastAsia="Calibri" w:hAnsi="Times New Roman" w:cs="Times New Roman"/>
          <w:sz w:val="24"/>
          <w:szCs w:val="24"/>
        </w:rPr>
        <w:t>На 1 января 2022 г. на учете состояло 7 безработных  инвалидов. ( на 01.01.2021г. состояло 19 инвалидов)</w:t>
      </w:r>
      <w:r w:rsidRPr="00023B63">
        <w:rPr>
          <w:rFonts w:ascii="Times New Roman" w:eastAsia="Calibri" w:hAnsi="Times New Roman" w:cs="Times New Roman"/>
          <w:i/>
          <w:iCs/>
          <w:sz w:val="24"/>
          <w:szCs w:val="24"/>
        </w:rPr>
        <w:t xml:space="preserve">   </w:t>
      </w:r>
    </w:p>
    <w:p w:rsidR="00DA4B0B" w:rsidRPr="00023B63" w:rsidRDefault="00DA4B0B" w:rsidP="00DA4B0B">
      <w:pPr>
        <w:spacing w:line="240" w:lineRule="auto"/>
        <w:contextualSpacing/>
        <w:jc w:val="both"/>
        <w:rPr>
          <w:rFonts w:ascii="Times New Roman" w:eastAsia="Calibri" w:hAnsi="Times New Roman" w:cs="Times New Roman"/>
          <w:sz w:val="24"/>
          <w:szCs w:val="24"/>
        </w:rPr>
      </w:pPr>
      <w:r w:rsidRPr="00023B63">
        <w:rPr>
          <w:rFonts w:ascii="Times New Roman" w:eastAsia="Calibri" w:hAnsi="Times New Roman" w:cs="Times New Roman"/>
          <w:sz w:val="24"/>
          <w:szCs w:val="24"/>
        </w:rPr>
        <w:t>Уровень безработицы на 01.01.2022 г. был равен 1,3%. Уровень безработицы на 01.01.2021 года был равен 2,15.</w:t>
      </w:r>
    </w:p>
    <w:p w:rsidR="00A24D4F" w:rsidRPr="00377152" w:rsidRDefault="00A24D4F" w:rsidP="00A24D4F">
      <w:pPr>
        <w:keepNext/>
        <w:spacing w:before="120" w:after="120" w:line="240" w:lineRule="auto"/>
        <w:ind w:left="1000" w:hanging="432"/>
        <w:jc w:val="center"/>
        <w:outlineLvl w:val="2"/>
        <w:rPr>
          <w:rFonts w:ascii="Times New Roman" w:eastAsia="Times New Roman" w:hAnsi="Times New Roman" w:cs="Times New Roman"/>
          <w:b/>
          <w:sz w:val="24"/>
          <w:szCs w:val="24"/>
          <w:lang w:eastAsia="ru-RU"/>
        </w:rPr>
      </w:pPr>
      <w:r w:rsidRPr="00377152">
        <w:rPr>
          <w:rFonts w:ascii="Times New Roman" w:eastAsia="Times New Roman" w:hAnsi="Times New Roman" w:cs="Times New Roman"/>
          <w:b/>
          <w:sz w:val="24"/>
          <w:szCs w:val="24"/>
          <w:lang w:eastAsia="ru-RU"/>
        </w:rPr>
        <w:t>Заработная плата</w:t>
      </w:r>
    </w:p>
    <w:p w:rsidR="00A24D4F" w:rsidRDefault="00A24D4F" w:rsidP="00A24D4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F0D2F">
        <w:rPr>
          <w:rFonts w:ascii="Times New Roman" w:eastAsia="Times New Roman" w:hAnsi="Times New Roman" w:cs="Times New Roman"/>
          <w:bCs/>
          <w:iCs/>
          <w:sz w:val="24"/>
          <w:szCs w:val="24"/>
          <w:lang w:eastAsia="ru-RU"/>
        </w:rPr>
        <w:t xml:space="preserve">Среднемесячная начисленная заработная плата работников </w:t>
      </w:r>
      <w:r w:rsidRPr="005F0D2F">
        <w:rPr>
          <w:rFonts w:ascii="Times New Roman" w:eastAsia="Times New Roman" w:hAnsi="Times New Roman" w:cs="Times New Roman"/>
          <w:sz w:val="24"/>
          <w:szCs w:val="24"/>
          <w:lang w:eastAsia="ru-RU"/>
        </w:rPr>
        <w:t>крупных и средних организаций Глазовского района по итогам 20</w:t>
      </w:r>
      <w:r w:rsidR="006C3DE7" w:rsidRPr="005F0D2F">
        <w:rPr>
          <w:rFonts w:ascii="Times New Roman" w:eastAsia="Times New Roman" w:hAnsi="Times New Roman" w:cs="Times New Roman"/>
          <w:sz w:val="24"/>
          <w:szCs w:val="24"/>
          <w:lang w:eastAsia="ru-RU"/>
        </w:rPr>
        <w:t>2</w:t>
      </w:r>
      <w:r w:rsidR="006A67F5" w:rsidRPr="005F0D2F">
        <w:rPr>
          <w:rFonts w:ascii="Times New Roman" w:eastAsia="Times New Roman" w:hAnsi="Times New Roman" w:cs="Times New Roman"/>
          <w:sz w:val="24"/>
          <w:szCs w:val="24"/>
          <w:lang w:eastAsia="ru-RU"/>
        </w:rPr>
        <w:t>1</w:t>
      </w:r>
      <w:r w:rsidRPr="005F0D2F">
        <w:rPr>
          <w:rFonts w:ascii="Times New Roman" w:eastAsia="Times New Roman" w:hAnsi="Times New Roman" w:cs="Times New Roman"/>
          <w:sz w:val="24"/>
          <w:szCs w:val="24"/>
          <w:lang w:eastAsia="ru-RU"/>
        </w:rPr>
        <w:t xml:space="preserve"> года </w:t>
      </w:r>
      <w:r w:rsidR="006A67F5" w:rsidRPr="005F0D2F">
        <w:rPr>
          <w:rFonts w:ascii="Times New Roman" w:eastAsia="Times New Roman" w:hAnsi="Times New Roman" w:cs="Times New Roman"/>
          <w:sz w:val="24"/>
          <w:szCs w:val="24"/>
          <w:lang w:eastAsia="ru-RU"/>
        </w:rPr>
        <w:t xml:space="preserve">составила </w:t>
      </w:r>
      <w:r w:rsidR="006C3DE7" w:rsidRPr="005F0D2F">
        <w:rPr>
          <w:rFonts w:ascii="Times New Roman" w:eastAsia="Times New Roman" w:hAnsi="Times New Roman" w:cs="Times New Roman"/>
          <w:sz w:val="24"/>
          <w:szCs w:val="24"/>
          <w:lang w:eastAsia="ru-RU"/>
        </w:rPr>
        <w:t xml:space="preserve"> </w:t>
      </w:r>
      <w:r w:rsidR="005F0D2F" w:rsidRPr="005F0D2F">
        <w:rPr>
          <w:rFonts w:ascii="Times New Roman" w:eastAsia="Times New Roman" w:hAnsi="Times New Roman" w:cs="Times New Roman"/>
          <w:sz w:val="24"/>
          <w:szCs w:val="24"/>
          <w:lang w:eastAsia="ru-RU"/>
        </w:rPr>
        <w:t>33624,9</w:t>
      </w:r>
      <w:r w:rsidRPr="005F0D2F">
        <w:rPr>
          <w:rFonts w:ascii="Times New Roman" w:eastAsia="Times New Roman" w:hAnsi="Times New Roman" w:cs="Times New Roman"/>
          <w:sz w:val="24"/>
          <w:szCs w:val="24"/>
          <w:lang w:eastAsia="ru-RU"/>
        </w:rPr>
        <w:t xml:space="preserve"> рублей, рост по сравнению с аналогичным периодом прошлого года состави</w:t>
      </w:r>
      <w:r w:rsidR="005F0D2F" w:rsidRPr="005F0D2F">
        <w:rPr>
          <w:rFonts w:ascii="Times New Roman" w:eastAsia="Times New Roman" w:hAnsi="Times New Roman" w:cs="Times New Roman"/>
          <w:sz w:val="24"/>
          <w:szCs w:val="24"/>
          <w:lang w:eastAsia="ru-RU"/>
        </w:rPr>
        <w:t>л  112</w:t>
      </w:r>
      <w:r w:rsidR="001A2AF7" w:rsidRPr="005F0D2F">
        <w:rPr>
          <w:rFonts w:ascii="Times New Roman" w:eastAsia="Times New Roman" w:hAnsi="Times New Roman" w:cs="Times New Roman"/>
          <w:sz w:val="24"/>
          <w:szCs w:val="24"/>
          <w:lang w:eastAsia="ru-RU"/>
        </w:rPr>
        <w:t>,9</w:t>
      </w:r>
      <w:r w:rsidRPr="005F0D2F">
        <w:rPr>
          <w:rFonts w:ascii="Times New Roman" w:eastAsia="Times New Roman" w:hAnsi="Times New Roman" w:cs="Times New Roman"/>
          <w:sz w:val="24"/>
          <w:szCs w:val="24"/>
          <w:lang w:eastAsia="ru-RU"/>
        </w:rPr>
        <w:t xml:space="preserve">%. </w:t>
      </w:r>
    </w:p>
    <w:p w:rsidR="005F0D2F" w:rsidRPr="005F0D2F" w:rsidRDefault="005F0D2F" w:rsidP="00A24D4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Среднемесячная заработная плата  по видам экономической деятельности составляет: сельское, лесное хозяйство - 34404,6 рублей, темп роста  113,0%, образование  -28429,8 темп роста 117,5%, государственное управление и обеспечение военной безопасности, социальное обеспечение - 33427,4 рублей, рост 119,5%, деятельность в области здравоохранения и социальных услуг -29912,6 рублей, темп роста 106,5%.</w:t>
      </w:r>
    </w:p>
    <w:p w:rsidR="00FC71F7" w:rsidRPr="005F0D2F" w:rsidRDefault="00FC71F7" w:rsidP="00FC71F7">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F0D2F">
        <w:rPr>
          <w:rFonts w:ascii="Times New Roman" w:eastAsia="Times New Roman" w:hAnsi="Times New Roman" w:cs="Times New Roman"/>
          <w:sz w:val="24"/>
          <w:szCs w:val="24"/>
          <w:lang w:eastAsia="ru-RU"/>
        </w:rPr>
        <w:t>Динамика среднемесячной заработной платы работников крупных и средних организаций района по годам представлена на рисунке.</w:t>
      </w:r>
    </w:p>
    <w:p w:rsidR="00FC71F7" w:rsidRPr="005F0D2F" w:rsidRDefault="00FC71F7" w:rsidP="00FC71F7">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FC71F7" w:rsidRPr="00ED79AA" w:rsidRDefault="00FC71F7" w:rsidP="00FC71F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4"/>
          <w:szCs w:val="24"/>
          <w:lang w:eastAsia="ru-RU"/>
        </w:rPr>
      </w:pPr>
    </w:p>
    <w:p w:rsidR="00FC71F7" w:rsidRPr="00ED79AA" w:rsidRDefault="00FC71F7" w:rsidP="005F0D2F">
      <w:pPr>
        <w:widowControl w:val="0"/>
        <w:tabs>
          <w:tab w:val="left" w:pos="921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4"/>
          <w:szCs w:val="24"/>
          <w:lang w:eastAsia="ru-RU"/>
        </w:rPr>
      </w:pPr>
      <w:r w:rsidRPr="00ED79AA">
        <w:rPr>
          <w:rFonts w:ascii="Times New Roman" w:eastAsia="Times New Roman" w:hAnsi="Times New Roman" w:cs="Times New Roman"/>
          <w:bCs/>
          <w:iCs/>
          <w:noProof/>
          <w:color w:val="FF0000"/>
          <w:sz w:val="24"/>
          <w:szCs w:val="24"/>
          <w:lang w:eastAsia="ru-RU"/>
        </w:rPr>
        <w:drawing>
          <wp:inline distT="0" distB="0" distL="0" distR="0" wp14:anchorId="6DE15F87" wp14:editId="7A1AAA63">
            <wp:extent cx="5286375" cy="31242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71F7" w:rsidRPr="00ED79AA" w:rsidRDefault="00FC71F7" w:rsidP="00A24D4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4"/>
          <w:szCs w:val="24"/>
          <w:lang w:eastAsia="ru-RU"/>
        </w:rPr>
      </w:pPr>
    </w:p>
    <w:p w:rsidR="006C3DE7" w:rsidRPr="00C00ACE" w:rsidRDefault="006C3DE7" w:rsidP="005676B3">
      <w:pPr>
        <w:spacing w:after="0" w:line="240" w:lineRule="auto"/>
        <w:ind w:firstLine="480"/>
        <w:jc w:val="both"/>
        <w:rPr>
          <w:rFonts w:ascii="Times New Roman" w:hAnsi="Times New Roman" w:cs="Times New Roman"/>
          <w:sz w:val="24"/>
          <w:szCs w:val="24"/>
        </w:rPr>
      </w:pPr>
      <w:r w:rsidRPr="00C00ACE">
        <w:rPr>
          <w:rFonts w:ascii="Times New Roman" w:eastAsia="Times New Roman" w:hAnsi="Times New Roman" w:cs="Times New Roman"/>
          <w:sz w:val="24"/>
          <w:szCs w:val="24"/>
        </w:rPr>
        <w:t xml:space="preserve">В соответствии с Указом Президента УР и  в целях создания условий для увеличения реальных доходов населения, преодоления негативных тенденций на рынке труда постановлением Администрации Глазовского района действует координационный совет по </w:t>
      </w:r>
      <w:r w:rsidRPr="00C00ACE">
        <w:rPr>
          <w:rFonts w:ascii="Times New Roman" w:hAnsi="Times New Roman" w:cs="Times New Roman"/>
          <w:sz w:val="24"/>
          <w:szCs w:val="24"/>
        </w:rPr>
        <w:t>вопросам соблюдения трудовых прав, снижения неформальной занятости и легализации доходов участников рынка труда</w:t>
      </w:r>
      <w:r w:rsidRPr="00C00ACE">
        <w:rPr>
          <w:rFonts w:ascii="Times New Roman" w:eastAsia="Times New Roman" w:hAnsi="Times New Roman" w:cs="Times New Roman"/>
          <w:sz w:val="24"/>
          <w:szCs w:val="24"/>
        </w:rPr>
        <w:t xml:space="preserve">.  Руководит деятельностью совета председатель - глава муниципального образования «Глазовский район». В состав совета входят: первый заместитель главы Администрации муниципального образования «Глазовский район», начальник управления ПФ в г. Глазове Удмуртской Республики (межрайонное), заместитель прокурора, заместитель руководителя ИФНС № 2 по УР,  директор центра занятости населения, директор филиала фонда социального страхования, начальник службы судебных приставов в г. Глазове и Глазовском районе, начальник ММО МВД «Глазовский», начальник управления развития территории Администрации муниципального образования «Глазовский район», начальник бюджетного отдела Управления финансов Администрации муниципального образования «Глазовский район». </w:t>
      </w:r>
    </w:p>
    <w:p w:rsidR="006C3DE7" w:rsidRPr="00C00ACE" w:rsidRDefault="006C3DE7" w:rsidP="005676B3">
      <w:pPr>
        <w:spacing w:after="0" w:line="240" w:lineRule="auto"/>
        <w:ind w:firstLine="480"/>
        <w:jc w:val="both"/>
        <w:rPr>
          <w:rFonts w:ascii="Times New Roman" w:hAnsi="Times New Roman" w:cs="Times New Roman"/>
          <w:sz w:val="24"/>
          <w:szCs w:val="24"/>
        </w:rPr>
      </w:pPr>
      <w:r w:rsidRPr="00C00ACE">
        <w:rPr>
          <w:rFonts w:ascii="Times New Roman" w:hAnsi="Times New Roman" w:cs="Times New Roman"/>
          <w:sz w:val="24"/>
          <w:szCs w:val="24"/>
        </w:rPr>
        <w:t>Координационный совет строит свою работу по информации о задолженности, поступившей от Федеральной налоговой службы. Основные темы, заслушиваемые на заседаниях координационного совета - это задолженность по выплате заработной платы, задолженность по оплате обязательных платежей во внебюджетные фонды, выплата заработной платы ниже МРОТ, задолженность по оплате местных налогов, неформальная занятость населения.</w:t>
      </w:r>
    </w:p>
    <w:p w:rsidR="006C3DE7" w:rsidRPr="0053172A" w:rsidRDefault="006C3DE7" w:rsidP="005676B3">
      <w:pPr>
        <w:spacing w:after="0" w:line="240" w:lineRule="auto"/>
        <w:ind w:firstLine="480"/>
        <w:jc w:val="both"/>
        <w:rPr>
          <w:rFonts w:ascii="Times New Roman" w:hAnsi="Times New Roman" w:cs="Times New Roman"/>
          <w:sz w:val="24"/>
          <w:szCs w:val="24"/>
        </w:rPr>
      </w:pPr>
      <w:r w:rsidRPr="0053172A">
        <w:rPr>
          <w:rFonts w:ascii="Times New Roman" w:hAnsi="Times New Roman" w:cs="Times New Roman"/>
          <w:sz w:val="24"/>
          <w:szCs w:val="24"/>
        </w:rPr>
        <w:t>За 202</w:t>
      </w:r>
      <w:r w:rsidR="0053172A" w:rsidRPr="0053172A">
        <w:rPr>
          <w:rFonts w:ascii="Times New Roman" w:hAnsi="Times New Roman" w:cs="Times New Roman"/>
          <w:sz w:val="24"/>
          <w:szCs w:val="24"/>
        </w:rPr>
        <w:t xml:space="preserve">1 </w:t>
      </w:r>
      <w:r w:rsidRPr="0053172A">
        <w:rPr>
          <w:rFonts w:ascii="Times New Roman" w:hAnsi="Times New Roman" w:cs="Times New Roman"/>
          <w:sz w:val="24"/>
          <w:szCs w:val="24"/>
        </w:rPr>
        <w:t xml:space="preserve">год проведено </w:t>
      </w:r>
      <w:r w:rsidR="0053172A" w:rsidRPr="0053172A">
        <w:rPr>
          <w:rFonts w:ascii="Times New Roman" w:hAnsi="Times New Roman" w:cs="Times New Roman"/>
          <w:sz w:val="24"/>
          <w:szCs w:val="24"/>
        </w:rPr>
        <w:t>6</w:t>
      </w:r>
      <w:r w:rsidRPr="0053172A">
        <w:rPr>
          <w:rFonts w:ascii="Times New Roman" w:hAnsi="Times New Roman" w:cs="Times New Roman"/>
          <w:sz w:val="24"/>
          <w:szCs w:val="24"/>
        </w:rPr>
        <w:t xml:space="preserve"> заседани</w:t>
      </w:r>
      <w:r w:rsidR="0053172A" w:rsidRPr="0053172A">
        <w:rPr>
          <w:rFonts w:ascii="Times New Roman" w:hAnsi="Times New Roman" w:cs="Times New Roman"/>
          <w:sz w:val="24"/>
          <w:szCs w:val="24"/>
        </w:rPr>
        <w:t>й</w:t>
      </w:r>
      <w:r w:rsidRPr="0053172A">
        <w:rPr>
          <w:rFonts w:ascii="Times New Roman" w:hAnsi="Times New Roman" w:cs="Times New Roman"/>
          <w:sz w:val="24"/>
          <w:szCs w:val="24"/>
        </w:rPr>
        <w:t xml:space="preserve"> Координационного совета, на которых было приглашено: </w:t>
      </w:r>
      <w:r w:rsidR="0053172A" w:rsidRPr="0053172A">
        <w:rPr>
          <w:rFonts w:ascii="Times New Roman" w:hAnsi="Times New Roman" w:cs="Times New Roman"/>
          <w:sz w:val="24"/>
          <w:szCs w:val="24"/>
        </w:rPr>
        <w:t>10 руководителей хозяйств, 4</w:t>
      </w:r>
      <w:r w:rsidRPr="0053172A">
        <w:rPr>
          <w:rFonts w:ascii="Times New Roman" w:hAnsi="Times New Roman" w:cs="Times New Roman"/>
          <w:sz w:val="24"/>
          <w:szCs w:val="24"/>
        </w:rPr>
        <w:t>ин</w:t>
      </w:r>
      <w:r w:rsidR="0053172A" w:rsidRPr="0053172A">
        <w:rPr>
          <w:rFonts w:ascii="Times New Roman" w:hAnsi="Times New Roman" w:cs="Times New Roman"/>
          <w:sz w:val="24"/>
          <w:szCs w:val="24"/>
        </w:rPr>
        <w:t>дивидуальных предпринимателя, 51</w:t>
      </w:r>
      <w:r w:rsidRPr="0053172A">
        <w:rPr>
          <w:rFonts w:ascii="Times New Roman" w:hAnsi="Times New Roman" w:cs="Times New Roman"/>
          <w:sz w:val="24"/>
          <w:szCs w:val="24"/>
        </w:rPr>
        <w:t xml:space="preserve"> физическ</w:t>
      </w:r>
      <w:r w:rsidR="0053172A" w:rsidRPr="0053172A">
        <w:rPr>
          <w:rFonts w:ascii="Times New Roman" w:hAnsi="Times New Roman" w:cs="Times New Roman"/>
          <w:sz w:val="24"/>
          <w:szCs w:val="24"/>
        </w:rPr>
        <w:t>ое</w:t>
      </w:r>
      <w:r w:rsidRPr="0053172A">
        <w:rPr>
          <w:rFonts w:ascii="Times New Roman" w:hAnsi="Times New Roman" w:cs="Times New Roman"/>
          <w:sz w:val="24"/>
          <w:szCs w:val="24"/>
        </w:rPr>
        <w:t xml:space="preserve"> лиц</w:t>
      </w:r>
      <w:r w:rsidR="0053172A" w:rsidRPr="0053172A">
        <w:rPr>
          <w:rFonts w:ascii="Times New Roman" w:hAnsi="Times New Roman" w:cs="Times New Roman"/>
          <w:sz w:val="24"/>
          <w:szCs w:val="24"/>
        </w:rPr>
        <w:t>о</w:t>
      </w:r>
      <w:r w:rsidRPr="0053172A">
        <w:rPr>
          <w:rFonts w:ascii="Times New Roman" w:hAnsi="Times New Roman" w:cs="Times New Roman"/>
          <w:sz w:val="24"/>
          <w:szCs w:val="24"/>
        </w:rPr>
        <w:t>.</w:t>
      </w:r>
    </w:p>
    <w:p w:rsidR="006C3DE7" w:rsidRPr="00B31039" w:rsidRDefault="006C3DE7" w:rsidP="005676B3">
      <w:pPr>
        <w:spacing w:after="0" w:line="240" w:lineRule="auto"/>
        <w:ind w:right="-284" w:firstLine="480"/>
        <w:contextualSpacing/>
        <w:jc w:val="both"/>
        <w:rPr>
          <w:rFonts w:ascii="Times New Roman" w:hAnsi="Times New Roman" w:cs="Times New Roman"/>
          <w:sz w:val="24"/>
          <w:szCs w:val="24"/>
        </w:rPr>
      </w:pPr>
      <w:r w:rsidRPr="00B31039">
        <w:rPr>
          <w:rFonts w:ascii="Times New Roman" w:hAnsi="Times New Roman" w:cs="Times New Roman"/>
          <w:sz w:val="24"/>
          <w:szCs w:val="24"/>
        </w:rPr>
        <w:t xml:space="preserve">Комиссия Координационного совета Администрации муниципального образования «Глазовский район» проводит выездные консультирования хозяйствующих субъектов и физических лиц, расположенных на территории МО «Глазовский район», по вопросам имеющейся задолженности в ИФНС, во внебюджетные фонды, неформальной занятости населения. </w:t>
      </w:r>
    </w:p>
    <w:p w:rsidR="00B85D66" w:rsidRPr="00B85D66" w:rsidRDefault="006C3DE7" w:rsidP="005676B3">
      <w:pPr>
        <w:spacing w:after="0" w:line="240" w:lineRule="auto"/>
        <w:ind w:right="-284" w:firstLine="480"/>
        <w:contextualSpacing/>
        <w:jc w:val="both"/>
        <w:rPr>
          <w:rFonts w:ascii="Times New Roman" w:hAnsi="Times New Roman" w:cs="Times New Roman"/>
          <w:sz w:val="24"/>
          <w:szCs w:val="24"/>
        </w:rPr>
      </w:pPr>
      <w:r w:rsidRPr="00B85D66">
        <w:rPr>
          <w:rFonts w:ascii="Times New Roman" w:hAnsi="Times New Roman" w:cs="Times New Roman"/>
          <w:sz w:val="24"/>
          <w:szCs w:val="24"/>
        </w:rPr>
        <w:t>За 202</w:t>
      </w:r>
      <w:r w:rsidR="00B85D66" w:rsidRPr="00B85D66">
        <w:rPr>
          <w:rFonts w:ascii="Times New Roman" w:hAnsi="Times New Roman" w:cs="Times New Roman"/>
          <w:sz w:val="24"/>
          <w:szCs w:val="24"/>
        </w:rPr>
        <w:t>1</w:t>
      </w:r>
      <w:r w:rsidRPr="00B85D66">
        <w:rPr>
          <w:rFonts w:ascii="Times New Roman" w:hAnsi="Times New Roman" w:cs="Times New Roman"/>
          <w:sz w:val="24"/>
          <w:szCs w:val="24"/>
        </w:rPr>
        <w:t xml:space="preserve"> год проведено </w:t>
      </w:r>
      <w:r w:rsidR="00B85D66" w:rsidRPr="00B85D66">
        <w:rPr>
          <w:rFonts w:ascii="Times New Roman" w:hAnsi="Times New Roman" w:cs="Times New Roman"/>
          <w:sz w:val="24"/>
          <w:szCs w:val="24"/>
        </w:rPr>
        <w:t>7</w:t>
      </w:r>
      <w:r w:rsidRPr="00B85D66">
        <w:rPr>
          <w:rFonts w:ascii="Times New Roman" w:hAnsi="Times New Roman" w:cs="Times New Roman"/>
          <w:sz w:val="24"/>
          <w:szCs w:val="24"/>
        </w:rPr>
        <w:t xml:space="preserve"> выездных консультировани</w:t>
      </w:r>
      <w:r w:rsidR="00B85D66" w:rsidRPr="00B85D66">
        <w:rPr>
          <w:rFonts w:ascii="Times New Roman" w:hAnsi="Times New Roman" w:cs="Times New Roman"/>
          <w:sz w:val="24"/>
          <w:szCs w:val="24"/>
        </w:rPr>
        <w:t>й</w:t>
      </w:r>
      <w:r w:rsidRPr="00B85D66">
        <w:rPr>
          <w:rFonts w:ascii="Times New Roman" w:hAnsi="Times New Roman" w:cs="Times New Roman"/>
          <w:sz w:val="24"/>
          <w:szCs w:val="24"/>
        </w:rPr>
        <w:t xml:space="preserve">  </w:t>
      </w:r>
      <w:r w:rsidR="00B85D66" w:rsidRPr="00B85D66">
        <w:rPr>
          <w:rFonts w:ascii="Times New Roman" w:hAnsi="Times New Roman" w:cs="Times New Roman"/>
          <w:sz w:val="24"/>
          <w:szCs w:val="24"/>
        </w:rPr>
        <w:t>по организациям приема и переработке древесины, торговым точкам СНТ и  должникам, имеющим задолженность по налогам.</w:t>
      </w:r>
    </w:p>
    <w:p w:rsidR="006C3DE7" w:rsidRPr="00B85D66" w:rsidRDefault="006C3DE7" w:rsidP="005676B3">
      <w:pPr>
        <w:spacing w:after="0" w:line="240" w:lineRule="auto"/>
        <w:ind w:right="-284" w:firstLine="480"/>
        <w:contextualSpacing/>
        <w:jc w:val="both"/>
        <w:rPr>
          <w:rFonts w:ascii="Times New Roman" w:hAnsi="Times New Roman" w:cs="Times New Roman"/>
          <w:sz w:val="24"/>
          <w:szCs w:val="24"/>
        </w:rPr>
      </w:pPr>
      <w:r w:rsidRPr="00B85D66">
        <w:rPr>
          <w:rFonts w:ascii="Times New Roman" w:hAnsi="Times New Roman" w:cs="Times New Roman"/>
          <w:sz w:val="24"/>
          <w:szCs w:val="24"/>
        </w:rPr>
        <w:t>Согласно заключенному соглашению между Правительством Удмуртской Республики и Администрацией муниципального образования «Глазовский район» контрольный показатель снижения неформальной занятости на 202</w:t>
      </w:r>
      <w:r w:rsidR="00B85D66" w:rsidRPr="00B85D66">
        <w:rPr>
          <w:rFonts w:ascii="Times New Roman" w:hAnsi="Times New Roman" w:cs="Times New Roman"/>
          <w:sz w:val="24"/>
          <w:szCs w:val="24"/>
        </w:rPr>
        <w:t>1</w:t>
      </w:r>
      <w:r w:rsidRPr="00B85D66">
        <w:rPr>
          <w:rFonts w:ascii="Times New Roman" w:hAnsi="Times New Roman" w:cs="Times New Roman"/>
          <w:sz w:val="24"/>
          <w:szCs w:val="24"/>
        </w:rPr>
        <w:t xml:space="preserve"> год составлял 81 человек. По состоянию на 01.01.202</w:t>
      </w:r>
      <w:r w:rsidR="00B85D66" w:rsidRPr="00B85D66">
        <w:rPr>
          <w:rFonts w:ascii="Times New Roman" w:hAnsi="Times New Roman" w:cs="Times New Roman"/>
          <w:sz w:val="24"/>
          <w:szCs w:val="24"/>
        </w:rPr>
        <w:t>2</w:t>
      </w:r>
      <w:r w:rsidRPr="00B85D66">
        <w:rPr>
          <w:rFonts w:ascii="Times New Roman" w:hAnsi="Times New Roman" w:cs="Times New Roman"/>
          <w:sz w:val="24"/>
          <w:szCs w:val="24"/>
        </w:rPr>
        <w:t xml:space="preserve"> года в ходе проведенной работы было выявлено 1</w:t>
      </w:r>
      <w:r w:rsidR="00B85D66" w:rsidRPr="00B85D66">
        <w:rPr>
          <w:rFonts w:ascii="Times New Roman" w:hAnsi="Times New Roman" w:cs="Times New Roman"/>
          <w:sz w:val="24"/>
          <w:szCs w:val="24"/>
        </w:rPr>
        <w:t xml:space="preserve">70 </w:t>
      </w:r>
      <w:r w:rsidRPr="00B85D66">
        <w:rPr>
          <w:rFonts w:ascii="Times New Roman" w:hAnsi="Times New Roman" w:cs="Times New Roman"/>
          <w:sz w:val="24"/>
          <w:szCs w:val="24"/>
        </w:rPr>
        <w:t>человек, с которыми не заключены трудовые договоры, из них продолжают работать 1</w:t>
      </w:r>
      <w:r w:rsidR="00B85D66" w:rsidRPr="00B85D66">
        <w:rPr>
          <w:rFonts w:ascii="Times New Roman" w:hAnsi="Times New Roman" w:cs="Times New Roman"/>
          <w:sz w:val="24"/>
          <w:szCs w:val="24"/>
        </w:rPr>
        <w:t xml:space="preserve">27 </w:t>
      </w:r>
      <w:r w:rsidRPr="00B85D66">
        <w:rPr>
          <w:rFonts w:ascii="Times New Roman" w:hAnsi="Times New Roman" w:cs="Times New Roman"/>
          <w:sz w:val="24"/>
          <w:szCs w:val="24"/>
        </w:rPr>
        <w:t xml:space="preserve">человек, уволены – </w:t>
      </w:r>
      <w:r w:rsidR="00B85D66" w:rsidRPr="00B85D66">
        <w:rPr>
          <w:rFonts w:ascii="Times New Roman" w:hAnsi="Times New Roman" w:cs="Times New Roman"/>
          <w:sz w:val="24"/>
          <w:szCs w:val="24"/>
        </w:rPr>
        <w:t>43</w:t>
      </w:r>
      <w:r w:rsidRPr="00B85D66">
        <w:rPr>
          <w:rFonts w:ascii="Times New Roman" w:hAnsi="Times New Roman" w:cs="Times New Roman"/>
          <w:sz w:val="24"/>
          <w:szCs w:val="24"/>
        </w:rPr>
        <w:t xml:space="preserve"> человек</w:t>
      </w:r>
      <w:r w:rsidR="00B85D66" w:rsidRPr="00B85D66">
        <w:rPr>
          <w:rFonts w:ascii="Times New Roman" w:hAnsi="Times New Roman" w:cs="Times New Roman"/>
          <w:sz w:val="24"/>
          <w:szCs w:val="24"/>
        </w:rPr>
        <w:t>а</w:t>
      </w:r>
      <w:r w:rsidRPr="00B85D66">
        <w:rPr>
          <w:rFonts w:ascii="Times New Roman" w:hAnsi="Times New Roman" w:cs="Times New Roman"/>
          <w:sz w:val="24"/>
          <w:szCs w:val="24"/>
        </w:rPr>
        <w:t xml:space="preserve">. </w:t>
      </w:r>
    </w:p>
    <w:p w:rsidR="006C3DE7" w:rsidRPr="00C00ACE" w:rsidRDefault="006C3DE7" w:rsidP="005676B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C00ACE">
        <w:rPr>
          <w:rFonts w:ascii="Times New Roman" w:hAnsi="Times New Roman" w:cs="Times New Roman"/>
          <w:sz w:val="24"/>
          <w:szCs w:val="24"/>
        </w:rPr>
        <w:lastRenderedPageBreak/>
        <w:t xml:space="preserve">По данным </w:t>
      </w:r>
      <w:r w:rsidRPr="00C00ACE">
        <w:rPr>
          <w:rFonts w:ascii="Times New Roman" w:eastAsia="Times New Roman" w:hAnsi="Times New Roman" w:cs="Times New Roman"/>
          <w:sz w:val="24"/>
          <w:szCs w:val="24"/>
          <w:lang w:eastAsia="ru-RU"/>
        </w:rPr>
        <w:t xml:space="preserve">Росстата задолженности по заработной плате в организациях  муниципального образования «Глазовский район» не имеется. </w:t>
      </w:r>
    </w:p>
    <w:p w:rsidR="00A24D4F" w:rsidRPr="00ED79AA" w:rsidRDefault="00A24D4F" w:rsidP="00A24D4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4"/>
          <w:szCs w:val="24"/>
          <w:lang w:eastAsia="ru-RU"/>
        </w:rPr>
      </w:pPr>
    </w:p>
    <w:p w:rsidR="00A24D4F" w:rsidRPr="00ED79AA" w:rsidRDefault="00A24D4F" w:rsidP="00574D1A">
      <w:pPr>
        <w:contextualSpacing/>
        <w:jc w:val="center"/>
        <w:rPr>
          <w:rFonts w:ascii="Times New Roman" w:eastAsia="Calibri" w:hAnsi="Times New Roman" w:cs="Times New Roman"/>
          <w:b/>
          <w:color w:val="FF0000"/>
          <w:sz w:val="24"/>
          <w:szCs w:val="24"/>
        </w:rPr>
      </w:pPr>
    </w:p>
    <w:p w:rsidR="00574D1A" w:rsidRPr="00377152" w:rsidRDefault="00574D1A" w:rsidP="00574D1A">
      <w:pPr>
        <w:contextualSpacing/>
        <w:jc w:val="center"/>
        <w:rPr>
          <w:rFonts w:ascii="Times New Roman" w:eastAsia="Calibri" w:hAnsi="Times New Roman" w:cs="Times New Roman"/>
          <w:b/>
          <w:sz w:val="24"/>
          <w:szCs w:val="24"/>
        </w:rPr>
      </w:pPr>
      <w:r w:rsidRPr="00377152">
        <w:rPr>
          <w:rFonts w:ascii="Times New Roman" w:eastAsia="Calibri" w:hAnsi="Times New Roman" w:cs="Times New Roman"/>
          <w:b/>
          <w:sz w:val="24"/>
          <w:szCs w:val="24"/>
        </w:rPr>
        <w:t>Исполнение бюджета.</w:t>
      </w:r>
    </w:p>
    <w:p w:rsidR="00686394" w:rsidRPr="00505C6F" w:rsidRDefault="00686394" w:rsidP="005676B3">
      <w:pPr>
        <w:spacing w:after="0"/>
        <w:ind w:firstLine="709"/>
        <w:jc w:val="center"/>
        <w:rPr>
          <w:rFonts w:ascii="Times New Roman" w:eastAsia="Times New Roman" w:hAnsi="Times New Roman" w:cs="Times New Roman"/>
          <w:b/>
          <w:bCs/>
          <w:sz w:val="24"/>
          <w:szCs w:val="24"/>
          <w:lang w:eastAsia="ru-RU"/>
        </w:rPr>
      </w:pPr>
      <w:r w:rsidRPr="00505C6F">
        <w:rPr>
          <w:rFonts w:ascii="Times New Roman" w:eastAsia="Times New Roman" w:hAnsi="Times New Roman" w:cs="Times New Roman"/>
          <w:b/>
          <w:bCs/>
          <w:sz w:val="24"/>
          <w:szCs w:val="24"/>
          <w:lang w:eastAsia="ru-RU"/>
        </w:rPr>
        <w:t>ДОХОДЫ</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Консолидированный бюджет муниципального образования «Глазовский район» за 2021 год исполнен в целом по доходам в объеме 741383,6тыс. рублей, что составляет 98,9% к уточненному плану 2021 года, к уровню прошлого года исполнение составило 120,6% или получено доходов больше на 126617,9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highlight w:val="yellow"/>
          <w:lang w:eastAsia="ru-RU"/>
        </w:rPr>
      </w:pPr>
      <w:r w:rsidRPr="00505C6F">
        <w:rPr>
          <w:rFonts w:ascii="Times New Roman" w:eastAsia="Times New Roman" w:hAnsi="Times New Roman" w:cs="Times New Roman"/>
          <w:sz w:val="24"/>
          <w:szCs w:val="24"/>
          <w:lang w:eastAsia="ru-RU"/>
        </w:rPr>
        <w:t xml:space="preserve">          Уровень дотационности консолидированного бюджета по итогам 2021 года составил 76,8%.</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Налоговые и неналоговые доходы бюджета исполнены на 120093,1 тыс. рублей или на 103,5% к уточненному плану 2021 года. К уровню прошлого года исполнение составило 122,8% или получено доходов больше на 31967,2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xml:space="preserve">          За 2021 год получены безвозмездные поступления в сумме 569395,1 тыс. рублей, к уровню прошлого года исполнение составило 119,9% или получено доходов больше на 94650,8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highlight w:val="yellow"/>
          <w:lang w:eastAsia="ru-RU"/>
        </w:rPr>
      </w:pPr>
      <w:r w:rsidRPr="00505C6F">
        <w:rPr>
          <w:rFonts w:ascii="Times New Roman" w:eastAsia="Times New Roman" w:hAnsi="Times New Roman" w:cs="Times New Roman"/>
          <w:sz w:val="24"/>
          <w:szCs w:val="24"/>
          <w:lang w:eastAsia="ru-RU"/>
        </w:rPr>
        <w:t>-   дотации из Фонда финансовой поддержки муниципальных районов УР в сумме123910,0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дотации на поддержку мер по обеспечению сбалансированности бюджетов муниципальных районов в сумме 71558,1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прочие дотации бюджетам муниципальных районов в сумме 450,0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xml:space="preserve">-  субвенции в сумме 234095,7 тыс. рублей; </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xml:space="preserve">-  субсидии в сумме 120266,5 тыс. рублей; </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иные межбюджетные трансферты в сумме 19504,8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прочие безвозмездные поступления в сумме 789,8 тыс. рублей.</w:t>
      </w:r>
    </w:p>
    <w:p w:rsidR="00686394" w:rsidRPr="00505C6F" w:rsidRDefault="00686394" w:rsidP="00686394">
      <w:pPr>
        <w:spacing w:after="0"/>
        <w:jc w:val="both"/>
        <w:rPr>
          <w:rFonts w:ascii="Times New Roman" w:eastAsia="Calibri" w:hAnsi="Times New Roman" w:cs="Times New Roman"/>
          <w:sz w:val="24"/>
          <w:szCs w:val="24"/>
        </w:rPr>
      </w:pPr>
      <w:r w:rsidRPr="00505C6F">
        <w:rPr>
          <w:rFonts w:ascii="Times New Roman" w:eastAsia="Times New Roman" w:hAnsi="Times New Roman" w:cs="Times New Roman"/>
          <w:bCs/>
          <w:sz w:val="24"/>
          <w:szCs w:val="24"/>
          <w:lang w:eastAsia="ru-RU"/>
        </w:rPr>
        <w:t xml:space="preserve">          Консолидированный бюджет района исполнен с дефицитом в сумме 2169,5 тыс. рублей.Верхний предел </w:t>
      </w:r>
      <w:r w:rsidRPr="00505C6F">
        <w:rPr>
          <w:rFonts w:ascii="Times New Roman" w:eastAsia="Calibri" w:hAnsi="Times New Roman" w:cs="Times New Roman"/>
          <w:sz w:val="24"/>
          <w:szCs w:val="24"/>
        </w:rPr>
        <w:t>муниципального внутреннего долга муниципального образования «Глазовский район»  на 1 января 2022 года составляет 36494,0тыс. рублей.</w:t>
      </w:r>
    </w:p>
    <w:p w:rsidR="00686394" w:rsidRPr="00505C6F" w:rsidRDefault="00686394" w:rsidP="00686394">
      <w:pPr>
        <w:spacing w:after="0"/>
        <w:jc w:val="both"/>
        <w:rPr>
          <w:rFonts w:ascii="Times New Roman" w:eastAsia="Times New Roman" w:hAnsi="Times New Roman" w:cs="Times New Roman"/>
          <w:bCs/>
          <w:sz w:val="24"/>
          <w:szCs w:val="24"/>
          <w:highlight w:val="yellow"/>
          <w:lang w:eastAsia="ru-RU"/>
        </w:rPr>
      </w:pPr>
    </w:p>
    <w:p w:rsidR="00686394" w:rsidRPr="00505C6F" w:rsidRDefault="00686394" w:rsidP="00686394">
      <w:pPr>
        <w:spacing w:after="0"/>
        <w:jc w:val="center"/>
        <w:rPr>
          <w:rFonts w:ascii="Times New Roman" w:eastAsia="Times New Roman" w:hAnsi="Times New Roman" w:cs="Times New Roman"/>
          <w:b/>
          <w:bCs/>
          <w:sz w:val="24"/>
          <w:szCs w:val="24"/>
          <w:lang w:eastAsia="ru-RU"/>
        </w:rPr>
      </w:pPr>
      <w:r w:rsidRPr="00505C6F">
        <w:rPr>
          <w:rFonts w:ascii="Times New Roman" w:eastAsia="Times New Roman" w:hAnsi="Times New Roman" w:cs="Times New Roman"/>
          <w:b/>
          <w:bCs/>
          <w:sz w:val="24"/>
          <w:szCs w:val="24"/>
          <w:lang w:eastAsia="ru-RU"/>
        </w:rPr>
        <w:t>Сведения по исполнению основных видов налоговых и неналоговых доходовбюджета района за 2021 год, тыс. рублей</w:t>
      </w:r>
    </w:p>
    <w:p w:rsidR="00686394" w:rsidRPr="00505C6F" w:rsidRDefault="00686394" w:rsidP="00686394">
      <w:pPr>
        <w:spacing w:after="0"/>
        <w:jc w:val="center"/>
        <w:rPr>
          <w:rFonts w:ascii="Times New Roman" w:eastAsia="Times New Roman" w:hAnsi="Times New Roman" w:cs="Times New Roman"/>
          <w:b/>
          <w:bCs/>
          <w:sz w:val="24"/>
          <w:szCs w:val="24"/>
          <w:highlight w:val="yellow"/>
          <w:lang w:eastAsia="ru-RU"/>
        </w:rPr>
      </w:pP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Налоговые доходы исполнены в сумме 171988,6 тыс. рублей или 103,5% к плану2021 года, что составляет 23,2% в общем объеме поступивших доходов консолидированного бюджета района. Темп роста налоговых доходов к аналогичному периоду прошлого года  составил 122,8%.</w:t>
      </w:r>
    </w:p>
    <w:p w:rsidR="00686394" w:rsidRPr="00505C6F" w:rsidRDefault="00686394" w:rsidP="00686394">
      <w:pPr>
        <w:spacing w:after="0" w:line="240" w:lineRule="auto"/>
        <w:jc w:val="both"/>
        <w:rPr>
          <w:rFonts w:ascii="Times New Roman" w:eastAsia="Times New Roman" w:hAnsi="Times New Roman" w:cs="Times New Roman"/>
          <w:sz w:val="24"/>
          <w:szCs w:val="24"/>
          <w:highlight w:val="yellow"/>
          <w:lang w:eastAsia="ru-RU"/>
        </w:rPr>
      </w:pPr>
      <w:r w:rsidRPr="00505C6F">
        <w:rPr>
          <w:rFonts w:ascii="Times New Roman" w:eastAsia="Times New Roman" w:hAnsi="Times New Roman" w:cs="Times New Roman"/>
          <w:sz w:val="24"/>
          <w:szCs w:val="24"/>
          <w:lang w:eastAsia="ru-RU"/>
        </w:rPr>
        <w:t xml:space="preserve">           Основным источником налоговых доходов является налог на доходы физических лиц – 67,2% от общего объема собственных доходов. В структуре собственных доходов налог на доходы физических лиц составил 115599,1 тыс. рублей. Исполнение по налогу на доходы физических лиц составило 101,9% к плану2021 года. К аналогичному периоду прошлого года темп роста составил 110,7%.</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xml:space="preserve">          Доходы от уплаты акцизов на нефтепродукты исполнены в сумме 27466,4 тыс. рублей, что составляет 101,9% к плану2021 года. К аналогичному периоду прошлого года темп роста составил 229,5%.  </w:t>
      </w:r>
    </w:p>
    <w:p w:rsidR="00686394" w:rsidRPr="00505C6F" w:rsidRDefault="00686394" w:rsidP="00686394">
      <w:pPr>
        <w:spacing w:after="0" w:line="240" w:lineRule="auto"/>
        <w:jc w:val="both"/>
        <w:rPr>
          <w:rFonts w:ascii="Times New Roman" w:eastAsia="Times New Roman" w:hAnsi="Times New Roman" w:cs="Times New Roman"/>
          <w:sz w:val="24"/>
          <w:szCs w:val="24"/>
          <w:highlight w:val="yellow"/>
          <w:lang w:eastAsia="ru-RU"/>
        </w:rPr>
      </w:pPr>
      <w:r w:rsidRPr="00505C6F">
        <w:rPr>
          <w:rFonts w:ascii="Times New Roman" w:eastAsia="Times New Roman" w:hAnsi="Times New Roman" w:cs="Times New Roman"/>
          <w:sz w:val="24"/>
          <w:szCs w:val="24"/>
          <w:lang w:eastAsia="ru-RU"/>
        </w:rPr>
        <w:t xml:space="preserve">         Неналоговые доходы исполнены в сумме 17490,0 тыс. рублей или 112,9% к плану 2021 года, что составляет 10,2% в общем объеме поступивших собственных доходов консолидированного бюджета района. К аналогичному периоду прошлого года исполнение доходов составило 116,1%.</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xml:space="preserve">         Основным источником неналоговых доходов являются д</w:t>
      </w:r>
      <w:r w:rsidRPr="00505C6F">
        <w:rPr>
          <w:rFonts w:ascii="Times New Roman" w:hAnsi="Times New Roman" w:cs="Times New Roman"/>
          <w:sz w:val="24"/>
          <w:szCs w:val="24"/>
        </w:rPr>
        <w:t xml:space="preserve">оходы от оказания платных услуг, исполнение которых составило в сумме 5888,7 тыс. рублей или на 94,8% к плану2021 года. К аналогичному периоду прошлого года </w:t>
      </w:r>
      <w:r w:rsidRPr="00505C6F">
        <w:rPr>
          <w:rFonts w:ascii="Times New Roman" w:eastAsia="Times New Roman" w:hAnsi="Times New Roman" w:cs="Times New Roman"/>
          <w:sz w:val="24"/>
          <w:szCs w:val="24"/>
          <w:lang w:eastAsia="ru-RU"/>
        </w:rPr>
        <w:t xml:space="preserve">исполнение доходов составило 97,3%. Не выполнен план в связи с дистанционным обучением детей в школах и малым количеством </w:t>
      </w:r>
      <w:r w:rsidRPr="00505C6F">
        <w:rPr>
          <w:rFonts w:ascii="Times New Roman" w:eastAsia="Times New Roman" w:hAnsi="Times New Roman" w:cs="Times New Roman"/>
          <w:sz w:val="24"/>
          <w:szCs w:val="24"/>
          <w:lang w:eastAsia="ru-RU"/>
        </w:rPr>
        <w:lastRenderedPageBreak/>
        <w:t>групп в д/садах в феврале-марте и в ноябре-декабре 2021ги как следствие снижением поступления доходов от родительской платы.</w:t>
      </w:r>
    </w:p>
    <w:p w:rsidR="00686394" w:rsidRPr="00505C6F" w:rsidRDefault="00686394" w:rsidP="00686394">
      <w:pPr>
        <w:spacing w:after="0" w:line="240" w:lineRule="auto"/>
        <w:jc w:val="both"/>
        <w:rPr>
          <w:rFonts w:ascii="Times New Roman" w:hAnsi="Times New Roman" w:cs="Times New Roman"/>
          <w:sz w:val="24"/>
          <w:szCs w:val="24"/>
        </w:rPr>
      </w:pPr>
      <w:r w:rsidRPr="00505C6F">
        <w:rPr>
          <w:rFonts w:ascii="Times New Roman" w:hAnsi="Times New Roman" w:cs="Times New Roman"/>
          <w:sz w:val="24"/>
          <w:szCs w:val="24"/>
        </w:rPr>
        <w:t xml:space="preserve">          По доходам от использования имущества, находящегося в муниципальной собственности исполнение составило в сумме 5792,9 тыс. рублей или 128,0% к плану2021 года. К аналогичному периоду прошлого года </w:t>
      </w:r>
      <w:r w:rsidRPr="00505C6F">
        <w:rPr>
          <w:rFonts w:ascii="Times New Roman" w:eastAsia="Times New Roman" w:hAnsi="Times New Roman" w:cs="Times New Roman"/>
          <w:sz w:val="24"/>
          <w:szCs w:val="24"/>
          <w:lang w:eastAsia="ru-RU"/>
        </w:rPr>
        <w:t>исполнение доходов составило 147,1%, или получено доходов больше на 1855,4 тыс. руб.</w:t>
      </w:r>
    </w:p>
    <w:p w:rsidR="00686394" w:rsidRPr="00505C6F" w:rsidRDefault="00686394" w:rsidP="00686394">
      <w:pPr>
        <w:spacing w:after="0" w:line="240" w:lineRule="auto"/>
        <w:jc w:val="both"/>
        <w:rPr>
          <w:rFonts w:ascii="Times New Roman" w:hAnsi="Times New Roman" w:cs="Times New Roman"/>
          <w:sz w:val="24"/>
          <w:szCs w:val="24"/>
        </w:rPr>
      </w:pPr>
      <w:r w:rsidRPr="00505C6F">
        <w:rPr>
          <w:rFonts w:ascii="Times New Roman" w:eastAsia="Times New Roman" w:hAnsi="Times New Roman" w:cs="Times New Roman"/>
          <w:sz w:val="24"/>
          <w:szCs w:val="24"/>
          <w:lang w:eastAsia="ru-RU"/>
        </w:rPr>
        <w:t xml:space="preserve">Получены доходы от продажи земельных участков  в сумме 2889,1 тыс. рублей, или 140,2% к </w:t>
      </w:r>
      <w:r w:rsidRPr="00505C6F">
        <w:rPr>
          <w:rFonts w:ascii="Times New Roman" w:hAnsi="Times New Roman" w:cs="Times New Roman"/>
          <w:sz w:val="24"/>
          <w:szCs w:val="24"/>
        </w:rPr>
        <w:t>плану 2021г</w:t>
      </w:r>
      <w:r w:rsidRPr="00505C6F">
        <w:rPr>
          <w:rFonts w:ascii="Times New Roman" w:eastAsia="Times New Roman" w:hAnsi="Times New Roman" w:cs="Times New Roman"/>
          <w:sz w:val="24"/>
          <w:szCs w:val="24"/>
          <w:lang w:eastAsia="ru-RU"/>
        </w:rPr>
        <w:t xml:space="preserve">. </w:t>
      </w:r>
      <w:r w:rsidRPr="00505C6F">
        <w:rPr>
          <w:rFonts w:ascii="Times New Roman" w:hAnsi="Times New Roman" w:cs="Times New Roman"/>
          <w:sz w:val="24"/>
          <w:szCs w:val="24"/>
        </w:rPr>
        <w:t xml:space="preserve">К аналогичному периоду прошлого года </w:t>
      </w:r>
      <w:r w:rsidRPr="00505C6F">
        <w:rPr>
          <w:rFonts w:ascii="Times New Roman" w:eastAsia="Times New Roman" w:hAnsi="Times New Roman" w:cs="Times New Roman"/>
          <w:sz w:val="24"/>
          <w:szCs w:val="24"/>
          <w:lang w:eastAsia="ru-RU"/>
        </w:rPr>
        <w:t>исполнение доходов составило 266,1%</w:t>
      </w:r>
      <w:r w:rsidRPr="00505C6F">
        <w:rPr>
          <w:rFonts w:ascii="Times New Roman" w:hAnsi="Times New Roman" w:cs="Times New Roman"/>
          <w:sz w:val="24"/>
          <w:szCs w:val="24"/>
        </w:rPr>
        <w:t xml:space="preserve">. </w:t>
      </w:r>
    </w:p>
    <w:p w:rsidR="00686394" w:rsidRPr="00505C6F" w:rsidRDefault="00686394" w:rsidP="005676B3">
      <w:pPr>
        <w:ind w:firstLine="708"/>
        <w:jc w:val="both"/>
        <w:rPr>
          <w:rFonts w:ascii="Times New Roman" w:eastAsia="Times New Roman" w:hAnsi="Times New Roman" w:cs="Times New Roman"/>
          <w:sz w:val="24"/>
          <w:szCs w:val="24"/>
          <w:lang w:eastAsia="ru-RU"/>
        </w:rPr>
      </w:pPr>
      <w:r w:rsidRPr="00505C6F">
        <w:rPr>
          <w:rFonts w:ascii="Times New Roman" w:hAnsi="Times New Roman" w:cs="Times New Roman"/>
          <w:sz w:val="24"/>
          <w:szCs w:val="24"/>
        </w:rPr>
        <w:t xml:space="preserve">Получены прочие неналоговые доходы (инициативное бюджетирование и средства самообложения граждан), исполнение которых составило в сумме 2003,5 тыс. рублей или 100,0% к плану 2021 года. К аналогичному периоду прошлого года </w:t>
      </w:r>
      <w:r w:rsidRPr="00505C6F">
        <w:rPr>
          <w:rFonts w:ascii="Times New Roman" w:eastAsia="Times New Roman" w:hAnsi="Times New Roman" w:cs="Times New Roman"/>
          <w:sz w:val="24"/>
          <w:szCs w:val="24"/>
          <w:lang w:eastAsia="ru-RU"/>
        </w:rPr>
        <w:t>исполнение доходов составило 79,7%.</w:t>
      </w:r>
    </w:p>
    <w:p w:rsidR="00686394" w:rsidRPr="00505C6F" w:rsidRDefault="00686394" w:rsidP="005676B3">
      <w:pPr>
        <w:jc w:val="center"/>
        <w:rPr>
          <w:rFonts w:ascii="Times New Roman" w:eastAsia="Times New Roman" w:hAnsi="Times New Roman" w:cs="Times New Roman"/>
          <w:b/>
          <w:bCs/>
          <w:sz w:val="24"/>
          <w:szCs w:val="24"/>
          <w:lang w:eastAsia="ru-RU"/>
        </w:rPr>
      </w:pPr>
      <w:r w:rsidRPr="00505C6F">
        <w:rPr>
          <w:rFonts w:ascii="Times New Roman" w:eastAsia="Times New Roman" w:hAnsi="Times New Roman" w:cs="Times New Roman"/>
          <w:b/>
          <w:bCs/>
          <w:sz w:val="24"/>
          <w:szCs w:val="24"/>
          <w:lang w:eastAsia="ru-RU"/>
        </w:rPr>
        <w:t>РАСХОДЫ</w:t>
      </w:r>
    </w:p>
    <w:p w:rsidR="00686394" w:rsidRPr="00505C6F" w:rsidRDefault="00686394" w:rsidP="005676B3">
      <w:pPr>
        <w:spacing w:after="0" w:line="240" w:lineRule="auto"/>
        <w:ind w:firstLine="708"/>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xml:space="preserve">Консолидированный бюджет </w:t>
      </w:r>
      <w:r w:rsidRPr="00505C6F">
        <w:rPr>
          <w:rFonts w:ascii="Times New Roman" w:eastAsia="Times New Roman" w:hAnsi="Times New Roman" w:cs="Times New Roman"/>
          <w:bCs/>
          <w:sz w:val="24"/>
          <w:szCs w:val="24"/>
          <w:lang w:eastAsia="ru-RU"/>
        </w:rPr>
        <w:t>муниципального образования «Глазовский район»</w:t>
      </w:r>
      <w:r w:rsidRPr="00505C6F">
        <w:rPr>
          <w:rFonts w:ascii="Times New Roman" w:eastAsia="Times New Roman" w:hAnsi="Times New Roman" w:cs="Times New Roman"/>
          <w:sz w:val="24"/>
          <w:szCs w:val="24"/>
          <w:lang w:eastAsia="ru-RU"/>
        </w:rPr>
        <w:t xml:space="preserve">по расходам за 2021 год составил 743553,1тыс. рублей или 94,8% к годовому назначению </w:t>
      </w:r>
      <w:r w:rsidRPr="00505C6F">
        <w:rPr>
          <w:rFonts w:ascii="Times New Roman" w:hAnsi="Times New Roman" w:cs="Times New Roman"/>
          <w:sz w:val="24"/>
          <w:szCs w:val="24"/>
        </w:rPr>
        <w:t xml:space="preserve">(за  аналогичный период прошлого года 602359,7тыс. руб. или  на 96,5% годовому назначению). </w:t>
      </w:r>
    </w:p>
    <w:p w:rsidR="00686394" w:rsidRPr="00505C6F" w:rsidRDefault="00686394" w:rsidP="005676B3">
      <w:pPr>
        <w:spacing w:after="0" w:line="240" w:lineRule="auto"/>
        <w:ind w:firstLine="708"/>
        <w:jc w:val="both"/>
        <w:rPr>
          <w:rFonts w:ascii="Times New Roman" w:hAnsi="Times New Roman" w:cs="Times New Roman"/>
          <w:sz w:val="24"/>
          <w:szCs w:val="24"/>
        </w:rPr>
      </w:pPr>
      <w:r w:rsidRPr="00505C6F">
        <w:rPr>
          <w:rFonts w:ascii="Times New Roman" w:eastAsia="Times New Roman" w:hAnsi="Times New Roman" w:cs="Times New Roman"/>
          <w:sz w:val="24"/>
          <w:szCs w:val="24"/>
          <w:lang w:eastAsia="ru-RU"/>
        </w:rPr>
        <w:t xml:space="preserve">Расходы социальной направленности составляют 499950,3тыс. рублей или 67,2% всех бюджетных расходов по району </w:t>
      </w:r>
      <w:r w:rsidRPr="00505C6F">
        <w:rPr>
          <w:rFonts w:ascii="Times New Roman" w:hAnsi="Times New Roman" w:cs="Times New Roman"/>
          <w:sz w:val="24"/>
          <w:szCs w:val="24"/>
        </w:rPr>
        <w:t>(за  аналогичный период прошлого года 459090,8</w:t>
      </w:r>
      <w:r w:rsidRPr="00505C6F">
        <w:rPr>
          <w:rFonts w:ascii="Times New Roman" w:eastAsia="NotDefSpecial" w:hAnsi="Times New Roman" w:cs="Times New Roman"/>
          <w:sz w:val="24"/>
          <w:szCs w:val="24"/>
        </w:rPr>
        <w:t>тыс. руб. или 76,23% всех бюджетных расходов</w:t>
      </w:r>
      <w:r w:rsidRPr="00505C6F">
        <w:rPr>
          <w:rFonts w:ascii="Times New Roman" w:eastAsia="Times New Roman" w:hAnsi="Times New Roman" w:cs="Times New Roman"/>
          <w:sz w:val="24"/>
          <w:szCs w:val="24"/>
          <w:lang w:eastAsia="ru-RU"/>
        </w:rPr>
        <w:t xml:space="preserve">). Наибольший удельный вес в расходах </w:t>
      </w:r>
      <w:r w:rsidRPr="00505C6F">
        <w:rPr>
          <w:rFonts w:ascii="Times New Roman" w:hAnsi="Times New Roman" w:cs="Times New Roman"/>
          <w:sz w:val="24"/>
          <w:szCs w:val="24"/>
        </w:rPr>
        <w:t>социальной направленности занимает отрасль «Образование», на которое направлено 378285,0тыс. рублей или 75,7% от данных расходов, по отрасли «Культура» расходы составили 107689,8 тыс. рублей или 21,5%.</w:t>
      </w:r>
    </w:p>
    <w:p w:rsidR="00686394" w:rsidRPr="00505C6F" w:rsidRDefault="00686394" w:rsidP="005676B3">
      <w:pPr>
        <w:spacing w:after="0" w:line="240" w:lineRule="auto"/>
        <w:ind w:firstLine="708"/>
        <w:jc w:val="both"/>
        <w:rPr>
          <w:rFonts w:ascii="Times New Roman" w:hAnsi="Times New Roman" w:cs="Times New Roman"/>
          <w:sz w:val="24"/>
          <w:szCs w:val="24"/>
        </w:rPr>
      </w:pPr>
      <w:r w:rsidRPr="00505C6F">
        <w:rPr>
          <w:rFonts w:ascii="Times New Roman" w:hAnsi="Times New Roman" w:cs="Times New Roman"/>
          <w:sz w:val="24"/>
          <w:szCs w:val="24"/>
        </w:rPr>
        <w:t xml:space="preserve">Расходы на поддержку отдельных отраслей экономики составили 141311,9тыс. рублей или 19% от всех расходов района (за аналогичный период прошлого года </w:t>
      </w:r>
      <w:r w:rsidRPr="00505C6F">
        <w:rPr>
          <w:rFonts w:ascii="Times New Roman" w:eastAsia="NotDefSpecial" w:hAnsi="Times New Roman" w:cs="Times New Roman"/>
          <w:sz w:val="24"/>
          <w:szCs w:val="24"/>
        </w:rPr>
        <w:t>58000,6тыс. руб. или 9,6% всех бюджетных расходов</w:t>
      </w:r>
      <w:r w:rsidRPr="00505C6F">
        <w:rPr>
          <w:rFonts w:ascii="Times New Roman" w:eastAsia="Times New Roman" w:hAnsi="Times New Roman" w:cs="Times New Roman"/>
          <w:sz w:val="24"/>
          <w:szCs w:val="24"/>
          <w:lang w:eastAsia="ru-RU"/>
        </w:rPr>
        <w:t>)</w:t>
      </w:r>
      <w:r w:rsidRPr="00505C6F">
        <w:rPr>
          <w:rFonts w:ascii="Times New Roman" w:hAnsi="Times New Roman" w:cs="Times New Roman"/>
          <w:sz w:val="24"/>
          <w:szCs w:val="24"/>
        </w:rPr>
        <w:t>, в том числе по отрасли «Жилищно-коммунальное хозяйство» –61851,1 тыс. рублей или 43,8% от данных расходов.</w:t>
      </w:r>
    </w:p>
    <w:p w:rsidR="00686394" w:rsidRPr="00505C6F" w:rsidRDefault="00686394" w:rsidP="005676B3">
      <w:pPr>
        <w:spacing w:after="0" w:line="240" w:lineRule="auto"/>
        <w:ind w:firstLine="708"/>
        <w:jc w:val="both"/>
        <w:rPr>
          <w:rFonts w:ascii="Times New Roman" w:hAnsi="Times New Roman" w:cs="Times New Roman"/>
          <w:sz w:val="24"/>
          <w:szCs w:val="24"/>
        </w:rPr>
      </w:pPr>
      <w:r w:rsidRPr="00505C6F">
        <w:rPr>
          <w:rFonts w:ascii="Times New Roman" w:hAnsi="Times New Roman" w:cs="Times New Roman"/>
          <w:sz w:val="24"/>
          <w:szCs w:val="24"/>
        </w:rPr>
        <w:t>Общегосударственные вопросы составляют 94469,0тыс. руб. или 12,7% от всех расходов района (за  аналогичный период прошлого года 74802,0</w:t>
      </w:r>
      <w:r w:rsidRPr="00505C6F">
        <w:rPr>
          <w:rFonts w:ascii="Times New Roman" w:eastAsia="NotDefSpecial" w:hAnsi="Times New Roman" w:cs="Times New Roman"/>
          <w:sz w:val="24"/>
          <w:szCs w:val="24"/>
        </w:rPr>
        <w:t xml:space="preserve"> тыс. руб. или 11,8% всех бюджетных расходов</w:t>
      </w:r>
      <w:r w:rsidRPr="00505C6F">
        <w:rPr>
          <w:rFonts w:ascii="Times New Roman" w:eastAsia="Times New Roman" w:hAnsi="Times New Roman" w:cs="Times New Roman"/>
          <w:sz w:val="24"/>
          <w:szCs w:val="24"/>
          <w:lang w:eastAsia="ru-RU"/>
        </w:rPr>
        <w:t>)</w:t>
      </w:r>
      <w:r w:rsidRPr="00505C6F">
        <w:rPr>
          <w:rFonts w:ascii="Times New Roman" w:hAnsi="Times New Roman" w:cs="Times New Roman"/>
          <w:sz w:val="24"/>
          <w:szCs w:val="24"/>
        </w:rPr>
        <w:t>.</w:t>
      </w:r>
    </w:p>
    <w:p w:rsidR="00686394" w:rsidRPr="00505C6F" w:rsidRDefault="00686394" w:rsidP="005676B3">
      <w:pPr>
        <w:spacing w:after="0" w:line="240" w:lineRule="auto"/>
        <w:ind w:firstLine="708"/>
        <w:jc w:val="both"/>
        <w:rPr>
          <w:rFonts w:ascii="Times New Roman" w:hAnsi="Times New Roman" w:cs="Times New Roman"/>
          <w:sz w:val="24"/>
          <w:szCs w:val="24"/>
        </w:rPr>
      </w:pPr>
      <w:r w:rsidRPr="00505C6F">
        <w:rPr>
          <w:rFonts w:ascii="Times New Roman" w:hAnsi="Times New Roman" w:cs="Times New Roman"/>
          <w:sz w:val="24"/>
          <w:szCs w:val="24"/>
        </w:rPr>
        <w:t>Расходы на обеспечение безопасности – 5918,3тыс. рублей или 0,8 % от всех расходов по району, в том числе расходы по первичному воинскому учету – 1511,3тыс. рублей или 25,5% от данных расходов (за  аналогичный период прошлого года 5403,5</w:t>
      </w:r>
      <w:r w:rsidRPr="00505C6F">
        <w:rPr>
          <w:rFonts w:ascii="Times New Roman" w:eastAsia="NotDefSpecial" w:hAnsi="Times New Roman" w:cs="Times New Roman"/>
          <w:sz w:val="24"/>
          <w:szCs w:val="24"/>
        </w:rPr>
        <w:t>тыс. руб. или 0,9%  всех бюджетных расходов</w:t>
      </w:r>
      <w:r w:rsidRPr="00505C6F">
        <w:rPr>
          <w:rFonts w:ascii="Times New Roman" w:eastAsia="Times New Roman" w:hAnsi="Times New Roman" w:cs="Times New Roman"/>
          <w:sz w:val="24"/>
          <w:szCs w:val="24"/>
          <w:lang w:eastAsia="ru-RU"/>
        </w:rPr>
        <w:t>)</w:t>
      </w:r>
      <w:r w:rsidRPr="00505C6F">
        <w:rPr>
          <w:rFonts w:ascii="Times New Roman" w:hAnsi="Times New Roman" w:cs="Times New Roman"/>
          <w:sz w:val="24"/>
          <w:szCs w:val="24"/>
        </w:rPr>
        <w:t>.</w:t>
      </w:r>
    </w:p>
    <w:p w:rsidR="00686394" w:rsidRPr="00505C6F" w:rsidRDefault="00686394" w:rsidP="005676B3">
      <w:pPr>
        <w:spacing w:after="0" w:line="240" w:lineRule="auto"/>
        <w:ind w:firstLine="708"/>
        <w:jc w:val="both"/>
        <w:rPr>
          <w:rFonts w:ascii="Times New Roman" w:hAnsi="Times New Roman" w:cs="Times New Roman"/>
          <w:sz w:val="24"/>
          <w:szCs w:val="24"/>
        </w:rPr>
      </w:pPr>
      <w:r w:rsidRPr="00505C6F">
        <w:rPr>
          <w:rFonts w:ascii="Times New Roman" w:hAnsi="Times New Roman" w:cs="Times New Roman"/>
          <w:sz w:val="24"/>
          <w:szCs w:val="24"/>
        </w:rPr>
        <w:t xml:space="preserve">Расходы на обслуживание долга составили  1903,6тыс. рублей или 0,3% от всех расходов района (за  аналогичный период прошлого года 1676,8 тыс. руб. или  0,3% </w:t>
      </w:r>
      <w:r w:rsidRPr="00505C6F">
        <w:rPr>
          <w:rFonts w:ascii="Times New Roman" w:eastAsia="Times New Roman" w:hAnsi="Times New Roman" w:cs="Times New Roman"/>
          <w:sz w:val="24"/>
          <w:szCs w:val="24"/>
          <w:lang w:eastAsia="ru-RU"/>
        </w:rPr>
        <w:t>всех бюджетных расходов)</w:t>
      </w:r>
      <w:r w:rsidRPr="00505C6F">
        <w:rPr>
          <w:rFonts w:ascii="Times New Roman" w:hAnsi="Times New Roman" w:cs="Times New Roman"/>
          <w:sz w:val="24"/>
          <w:szCs w:val="24"/>
        </w:rPr>
        <w:t>.</w:t>
      </w:r>
    </w:p>
    <w:p w:rsidR="00686394" w:rsidRPr="00505C6F" w:rsidRDefault="00686394" w:rsidP="005676B3">
      <w:pPr>
        <w:spacing w:after="0" w:line="240" w:lineRule="auto"/>
        <w:ind w:firstLine="708"/>
        <w:jc w:val="both"/>
        <w:rPr>
          <w:rFonts w:ascii="Times New Roman" w:hAnsi="Times New Roman" w:cs="Times New Roman"/>
          <w:sz w:val="24"/>
          <w:szCs w:val="24"/>
        </w:rPr>
      </w:pPr>
      <w:r w:rsidRPr="00505C6F">
        <w:rPr>
          <w:rFonts w:ascii="Times New Roman" w:hAnsi="Times New Roman" w:cs="Times New Roman"/>
          <w:sz w:val="24"/>
          <w:szCs w:val="24"/>
        </w:rPr>
        <w:t>Всего на заработную плату с отчислениями по органам местного самоуправления и казенным учреждениям  направлено 236576,5тыс. руб., по бюджетным учреждениям – 176234,1тыс. руб. (за аналогичный период238891,7 тыс. руб. и 128195,5тыс. руб. соответственно).  Данная сумма расходов выплачена за счет средств субвенций на 58,8% –  238494,4 тыс. руб. и на 57,8%,  за счет дотации МФ УР и собственных средств – 174316,2 тыс. руб.</w:t>
      </w:r>
    </w:p>
    <w:p w:rsidR="00686394" w:rsidRPr="00505C6F" w:rsidRDefault="00686394" w:rsidP="005676B3">
      <w:pPr>
        <w:spacing w:after="0" w:line="240" w:lineRule="auto"/>
        <w:ind w:firstLine="708"/>
        <w:jc w:val="both"/>
        <w:rPr>
          <w:rFonts w:ascii="Times New Roman" w:hAnsi="Times New Roman" w:cs="Times New Roman"/>
          <w:sz w:val="24"/>
          <w:szCs w:val="24"/>
        </w:rPr>
      </w:pPr>
      <w:r w:rsidRPr="00505C6F">
        <w:rPr>
          <w:rFonts w:ascii="Times New Roman" w:hAnsi="Times New Roman" w:cs="Times New Roman"/>
          <w:sz w:val="24"/>
          <w:szCs w:val="24"/>
        </w:rPr>
        <w:t>Коммунальные услуги учреждений профинансированы в  сумме 71761,1тыс. руб., что составило 9,7% всех произведенных расходов (за  аналогичный период прошлого года64187,4тыс. руб., что составило 10,7% от всех произведенных расходов).</w:t>
      </w:r>
    </w:p>
    <w:p w:rsidR="00686394" w:rsidRPr="00505C6F" w:rsidRDefault="00686394" w:rsidP="005676B3">
      <w:pPr>
        <w:spacing w:after="0" w:line="240" w:lineRule="auto"/>
        <w:ind w:firstLine="708"/>
        <w:jc w:val="both"/>
        <w:rPr>
          <w:rFonts w:ascii="Times New Roman" w:hAnsi="Times New Roman" w:cs="Times New Roman"/>
          <w:sz w:val="24"/>
          <w:szCs w:val="24"/>
        </w:rPr>
      </w:pPr>
      <w:r w:rsidRPr="00505C6F">
        <w:rPr>
          <w:rFonts w:ascii="Times New Roman" w:hAnsi="Times New Roman" w:cs="Times New Roman"/>
          <w:sz w:val="24"/>
          <w:szCs w:val="24"/>
        </w:rPr>
        <w:t>Продукты питания в целом по району профинансированы в объеме 17984,7тыс. рублей или 2,4% от общих расходов, в том числе за счет средств от предпринимательской деятельности в сумме 4136,1 тыс. руб. (за  аналогичный период прошлого года 15727,5 тыс. руб.  или 2,6%  от всех произведенных расходов</w:t>
      </w:r>
      <w:r w:rsidRPr="00505C6F">
        <w:rPr>
          <w:rFonts w:ascii="Times New Roman" w:eastAsia="Times New Roman" w:hAnsi="Times New Roman" w:cs="Times New Roman"/>
          <w:sz w:val="24"/>
          <w:szCs w:val="24"/>
          <w:lang w:eastAsia="ru-RU"/>
        </w:rPr>
        <w:t>)</w:t>
      </w:r>
      <w:r w:rsidRPr="00505C6F">
        <w:rPr>
          <w:rFonts w:ascii="Times New Roman" w:hAnsi="Times New Roman" w:cs="Times New Roman"/>
          <w:sz w:val="24"/>
          <w:szCs w:val="24"/>
        </w:rPr>
        <w:t xml:space="preserve">. </w:t>
      </w:r>
    </w:p>
    <w:p w:rsidR="00686394" w:rsidRPr="00505C6F" w:rsidRDefault="00686394" w:rsidP="005676B3">
      <w:pPr>
        <w:spacing w:line="240" w:lineRule="auto"/>
        <w:jc w:val="both"/>
        <w:rPr>
          <w:rFonts w:ascii="Times New Roman" w:hAnsi="Times New Roman" w:cs="Times New Roman"/>
          <w:sz w:val="24"/>
          <w:szCs w:val="24"/>
        </w:rPr>
      </w:pPr>
      <w:r w:rsidRPr="00505C6F">
        <w:rPr>
          <w:rFonts w:ascii="Times New Roman" w:hAnsi="Times New Roman" w:cs="Times New Roman"/>
          <w:sz w:val="24"/>
          <w:szCs w:val="24"/>
        </w:rPr>
        <w:t xml:space="preserve">На возмещение расходов по коммунальным услугам специалистам, проживающим и работающим  в сельской местности, направлено 11366,8тыс. рублей или1,5% от общих расходов (за  аналогичный период прошлого года 10018,3тыс. руб. или 1,7% </w:t>
      </w:r>
      <w:r w:rsidRPr="00505C6F">
        <w:rPr>
          <w:rFonts w:ascii="Times New Roman" w:eastAsia="Times New Roman" w:hAnsi="Times New Roman" w:cs="Times New Roman"/>
          <w:sz w:val="24"/>
          <w:szCs w:val="24"/>
          <w:lang w:eastAsia="ru-RU"/>
        </w:rPr>
        <w:t>всех бюджетных расходов).</w:t>
      </w:r>
    </w:p>
    <w:p w:rsidR="00574D1A" w:rsidRPr="00ED79AA" w:rsidRDefault="00574D1A" w:rsidP="00574D1A">
      <w:pPr>
        <w:spacing w:after="0" w:line="240" w:lineRule="auto"/>
        <w:jc w:val="center"/>
        <w:rPr>
          <w:rFonts w:ascii="Times New Roman" w:eastAsia="Times New Roman" w:hAnsi="Times New Roman" w:cs="Times New Roman"/>
          <w:b/>
          <w:color w:val="FF0000"/>
          <w:sz w:val="24"/>
          <w:szCs w:val="24"/>
          <w:lang w:eastAsia="ru-RU"/>
        </w:rPr>
        <w:sectPr w:rsidR="00574D1A" w:rsidRPr="00ED79AA" w:rsidSect="005676B3">
          <w:headerReference w:type="even" r:id="rId10"/>
          <w:headerReference w:type="default" r:id="rId11"/>
          <w:footnotePr>
            <w:pos w:val="beneathText"/>
          </w:footnotePr>
          <w:pgSz w:w="11905" w:h="16837"/>
          <w:pgMar w:top="-719" w:right="706" w:bottom="284" w:left="1701" w:header="142" w:footer="720" w:gutter="0"/>
          <w:cols w:space="720"/>
          <w:titlePg/>
          <w:docGrid w:linePitch="360"/>
        </w:sectPr>
      </w:pPr>
    </w:p>
    <w:p w:rsidR="00DB0F59" w:rsidRPr="00DB0F59" w:rsidRDefault="00B84798" w:rsidP="004B6691">
      <w:pPr>
        <w:spacing w:line="240" w:lineRule="auto"/>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                                                                          </w:t>
      </w:r>
      <w:r w:rsidR="00DB0F59" w:rsidRPr="00DB0F59">
        <w:rPr>
          <w:rFonts w:ascii="Times New Roman" w:hAnsi="Times New Roman" w:cs="Times New Roman"/>
          <w:b/>
          <w:sz w:val="24"/>
          <w:szCs w:val="24"/>
          <w:lang w:eastAsia="ru-RU"/>
        </w:rPr>
        <w:t xml:space="preserve">Отчет по мероприятиям </w:t>
      </w:r>
    </w:p>
    <w:p w:rsidR="00DB0F59" w:rsidRPr="00DB0F59" w:rsidRDefault="00DB0F59" w:rsidP="004B6691">
      <w:pPr>
        <w:spacing w:line="240" w:lineRule="auto"/>
        <w:contextualSpacing/>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 xml:space="preserve">по реализации Стратегии социально-экономического развития муниципального образования «Глазовский район» </w:t>
      </w:r>
    </w:p>
    <w:p w:rsidR="00DB0F59" w:rsidRPr="00DB0F59" w:rsidRDefault="00DB0F59" w:rsidP="004B6691">
      <w:pPr>
        <w:spacing w:line="240" w:lineRule="auto"/>
        <w:contextualSpacing/>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на 2016-2020 годы и на период до 2025 года по итогам 2021 года</w:t>
      </w:r>
    </w:p>
    <w:tbl>
      <w:tblPr>
        <w:tblW w:w="138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04"/>
        <w:gridCol w:w="1276"/>
        <w:gridCol w:w="2143"/>
        <w:gridCol w:w="1684"/>
        <w:gridCol w:w="2127"/>
        <w:gridCol w:w="2622"/>
      </w:tblGrid>
      <w:tr w:rsidR="00DB0F59" w:rsidRPr="00DB0F59" w:rsidTr="001C30A7">
        <w:trPr>
          <w:trHeight w:val="176"/>
          <w:tblHeader/>
          <w:jc w:val="center"/>
        </w:trPr>
        <w:tc>
          <w:tcPr>
            <w:tcW w:w="534"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№п\п</w:t>
            </w:r>
          </w:p>
        </w:tc>
        <w:tc>
          <w:tcPr>
            <w:tcW w:w="3504"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Наименование мероприятия</w:t>
            </w:r>
          </w:p>
        </w:tc>
        <w:tc>
          <w:tcPr>
            <w:tcW w:w="1276"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Срок  исполнения</w:t>
            </w:r>
          </w:p>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фактический</w:t>
            </w:r>
          </w:p>
        </w:tc>
        <w:tc>
          <w:tcPr>
            <w:tcW w:w="2143"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Ответственные исполнители</w:t>
            </w:r>
          </w:p>
        </w:tc>
        <w:tc>
          <w:tcPr>
            <w:tcW w:w="1684"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Ожидаемый непосредственный результат</w:t>
            </w:r>
          </w:p>
        </w:tc>
        <w:tc>
          <w:tcPr>
            <w:tcW w:w="2127"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Наименование муниципальной программы, в рамках которой реализуется мероприятие</w:t>
            </w:r>
          </w:p>
        </w:tc>
        <w:tc>
          <w:tcPr>
            <w:tcW w:w="2622"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Достигнутый результат</w:t>
            </w:r>
          </w:p>
        </w:tc>
      </w:tr>
      <w:tr w:rsidR="00DB0F59" w:rsidRPr="00DB0F59" w:rsidTr="00302801">
        <w:trPr>
          <w:jc w:val="center"/>
        </w:trPr>
        <w:tc>
          <w:tcPr>
            <w:tcW w:w="11268" w:type="dxa"/>
            <w:gridSpan w:val="6"/>
          </w:tcPr>
          <w:p w:rsidR="00DB0F59" w:rsidRPr="00DB0F59" w:rsidRDefault="00DB0F59" w:rsidP="00302801">
            <w:pPr>
              <w:jc w:val="both"/>
              <w:rPr>
                <w:rFonts w:ascii="Times New Roman" w:hAnsi="Times New Roman" w:cs="Times New Roman"/>
                <w:b/>
                <w:color w:val="000000"/>
                <w:sz w:val="24"/>
                <w:szCs w:val="24"/>
                <w:lang w:eastAsia="ru-RU"/>
              </w:rPr>
            </w:pPr>
            <w:r w:rsidRPr="00DB0F59">
              <w:rPr>
                <w:rFonts w:ascii="Times New Roman" w:hAnsi="Times New Roman" w:cs="Times New Roman"/>
                <w:b/>
                <w:sz w:val="24"/>
                <w:szCs w:val="24"/>
                <w:lang w:eastAsia="ru-RU"/>
              </w:rPr>
              <w:t>Обеспечение эффективности управления  финансами</w:t>
            </w:r>
          </w:p>
        </w:tc>
        <w:tc>
          <w:tcPr>
            <w:tcW w:w="2622" w:type="dxa"/>
          </w:tcPr>
          <w:p w:rsidR="00DB0F59" w:rsidRPr="00DB0F59" w:rsidRDefault="00DB0F59" w:rsidP="00302801">
            <w:pPr>
              <w:jc w:val="both"/>
              <w:rPr>
                <w:rFonts w:ascii="Times New Roman" w:hAnsi="Times New Roman" w:cs="Times New Roman"/>
                <w:b/>
                <w:sz w:val="24"/>
                <w:szCs w:val="24"/>
                <w:lang w:eastAsia="ru-RU"/>
              </w:rPr>
            </w:pP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233</w:t>
            </w:r>
          </w:p>
        </w:tc>
        <w:tc>
          <w:tcPr>
            <w:tcW w:w="3504" w:type="dxa"/>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Исполнение плана по налоговым и неналоговым доходам бюджета </w:t>
            </w:r>
          </w:p>
          <w:p w:rsidR="00DB0F59" w:rsidRPr="00DB0F59" w:rsidRDefault="00DB0F59" w:rsidP="00302801">
            <w:pPr>
              <w:jc w:val="both"/>
              <w:outlineLvl w:val="2"/>
              <w:rPr>
                <w:rFonts w:ascii="Times New Roman" w:hAnsi="Times New Roman" w:cs="Times New Roman"/>
                <w:sz w:val="24"/>
                <w:szCs w:val="24"/>
                <w:lang w:eastAsia="ru-RU"/>
              </w:rPr>
            </w:pP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Управление финансов Администрация муниципального образования «Глазовский  район»    </w:t>
            </w:r>
          </w:p>
        </w:tc>
        <w:tc>
          <w:tcPr>
            <w:tcW w:w="1684" w:type="dxa"/>
          </w:tcPr>
          <w:p w:rsidR="00DB0F59" w:rsidRPr="00DB0F59" w:rsidRDefault="00DB0F59" w:rsidP="00302801">
            <w:pPr>
              <w:widowControl w:val="0"/>
              <w:autoSpaceDE w:val="0"/>
              <w:autoSpaceDN w:val="0"/>
              <w:adjustRightInd w:val="0"/>
              <w:jc w:val="both"/>
              <w:rPr>
                <w:rFonts w:ascii="Times New Roman" w:hAnsi="Times New Roman" w:cs="Times New Roman"/>
                <w:sz w:val="24"/>
                <w:szCs w:val="24"/>
                <w:lang w:eastAsia="ru-RU"/>
              </w:rPr>
            </w:pPr>
          </w:p>
        </w:tc>
        <w:tc>
          <w:tcPr>
            <w:tcW w:w="2127" w:type="dxa"/>
            <w:tcBorders>
              <w:bottom w:val="single" w:sz="4" w:space="0" w:color="auto"/>
            </w:tcBorders>
            <w:vAlign w:val="center"/>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Подпрограмма «Управление муниципальными финансами»</w:t>
            </w:r>
          </w:p>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программы «Муниципальное управление»</w:t>
            </w:r>
          </w:p>
        </w:tc>
        <w:tc>
          <w:tcPr>
            <w:tcW w:w="2622" w:type="dxa"/>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План по налоговым и неналоговым доходам бюджета МО «Глазовский район» исполнен на 103,5%.</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234</w:t>
            </w:r>
          </w:p>
        </w:tc>
        <w:tc>
          <w:tcPr>
            <w:tcW w:w="3504" w:type="dxa"/>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Организация исполнения бюджета муниципального образования «Глазовский район»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Администрация муниципального образования «Глазовский район»    </w:t>
            </w:r>
          </w:p>
        </w:tc>
        <w:tc>
          <w:tcPr>
            <w:tcW w:w="1684" w:type="dxa"/>
          </w:tcPr>
          <w:p w:rsidR="00DB0F59" w:rsidRPr="00DB0F59" w:rsidRDefault="00DB0F59" w:rsidP="00302801">
            <w:pPr>
              <w:jc w:val="both"/>
              <w:rPr>
                <w:rFonts w:ascii="Times New Roman" w:hAnsi="Times New Roman" w:cs="Times New Roman"/>
                <w:sz w:val="24"/>
                <w:szCs w:val="24"/>
                <w:lang w:eastAsia="ru-RU"/>
              </w:rPr>
            </w:pPr>
          </w:p>
        </w:tc>
        <w:tc>
          <w:tcPr>
            <w:tcW w:w="2127" w:type="dxa"/>
            <w:vAlign w:val="center"/>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Подпрограмма «Управление муниципальными финансами»</w:t>
            </w:r>
          </w:p>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программы «Муниципальное управление»</w:t>
            </w:r>
          </w:p>
        </w:tc>
        <w:tc>
          <w:tcPr>
            <w:tcW w:w="2622" w:type="dxa"/>
          </w:tcPr>
          <w:p w:rsidR="00DB0F59" w:rsidRPr="00DB0F59" w:rsidRDefault="00DB0F59" w:rsidP="00302801">
            <w:pPr>
              <w:spacing w:before="40" w:after="40"/>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Решением Совета депутатов МО «Глазовский район»  от 27.05.2021 года № 475 утвержден  «Отчет об исполнении бюджета МО «Глазовский район» за 2020 год». Отчет об </w:t>
            </w:r>
            <w:r w:rsidRPr="00DB0F59">
              <w:rPr>
                <w:rFonts w:ascii="Times New Roman" w:hAnsi="Times New Roman" w:cs="Times New Roman"/>
                <w:color w:val="000000"/>
                <w:sz w:val="24"/>
                <w:szCs w:val="24"/>
                <w:lang w:eastAsia="ru-RU"/>
              </w:rPr>
              <w:lastRenderedPageBreak/>
              <w:t xml:space="preserve">исполнении бюджета за  1 квартал, 1 полугодие 2021 г, 9 месяцев 2021г.  утвержден Постановлением Администрации Глазовского района и рассмотрен  на контрольной комиссии Совета депутатов. Составление и ведение бюджетной росписи; принятие бюджетных обязательств; </w:t>
            </w:r>
          </w:p>
          <w:p w:rsidR="00DB0F59" w:rsidRPr="00DB0F59" w:rsidRDefault="00DB0F59" w:rsidP="00302801">
            <w:pPr>
              <w:spacing w:before="40" w:after="40"/>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санкционирование оплаты денежных обязательств. </w:t>
            </w:r>
          </w:p>
          <w:p w:rsidR="00DB0F59" w:rsidRPr="00DB0F59" w:rsidRDefault="00DB0F59" w:rsidP="00302801">
            <w:pPr>
              <w:spacing w:before="40" w:after="40"/>
              <w:rPr>
                <w:rFonts w:ascii="Times New Roman" w:hAnsi="Times New Roman" w:cs="Times New Roman"/>
                <w:color w:val="000000"/>
                <w:sz w:val="24"/>
                <w:szCs w:val="24"/>
                <w:highlight w:val="yellow"/>
                <w:lang w:eastAsia="ru-RU"/>
              </w:rPr>
            </w:pPr>
          </w:p>
        </w:tc>
      </w:tr>
      <w:tr w:rsidR="00DB0F59" w:rsidRPr="00DB0F59" w:rsidTr="001C30A7">
        <w:trPr>
          <w:trHeight w:val="602"/>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235</w:t>
            </w:r>
          </w:p>
        </w:tc>
        <w:tc>
          <w:tcPr>
            <w:tcW w:w="3504" w:type="dxa"/>
          </w:tcPr>
          <w:p w:rsidR="00DB0F59" w:rsidRPr="00DB0F59" w:rsidRDefault="00DB0F59" w:rsidP="00302801">
            <w:pPr>
              <w:widowControl w:val="0"/>
              <w:autoSpaceDE w:val="0"/>
              <w:autoSpaceDN w:val="0"/>
              <w:adjustRightInd w:val="0"/>
              <w:rPr>
                <w:rFonts w:ascii="Times New Roman" w:hAnsi="Times New Roman" w:cs="Times New Roman"/>
                <w:bCs/>
                <w:color w:val="000000"/>
                <w:sz w:val="24"/>
                <w:szCs w:val="24"/>
                <w:lang w:eastAsia="ru-RU"/>
              </w:rPr>
            </w:pPr>
            <w:r w:rsidRPr="00DB0F59">
              <w:rPr>
                <w:rFonts w:ascii="Times New Roman" w:hAnsi="Times New Roman" w:cs="Times New Roman"/>
                <w:bCs/>
                <w:sz w:val="24"/>
                <w:szCs w:val="24"/>
                <w:lang w:eastAsia="ru-RU"/>
              </w:rPr>
              <w:t>Осуществление мероприятий финансового контроля.</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Управление финансов. </w:t>
            </w:r>
          </w:p>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Администрация муниципального образования «Глазовский район»    </w:t>
            </w:r>
          </w:p>
        </w:tc>
        <w:tc>
          <w:tcPr>
            <w:tcW w:w="168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Мероприятия финансового </w:t>
            </w:r>
            <w:r w:rsidRPr="00DB0F59">
              <w:rPr>
                <w:rFonts w:ascii="Times New Roman" w:hAnsi="Times New Roman" w:cs="Times New Roman"/>
                <w:sz w:val="24"/>
                <w:szCs w:val="24"/>
                <w:lang w:eastAsia="ru-RU"/>
              </w:rPr>
              <w:lastRenderedPageBreak/>
              <w:t>контроля</w:t>
            </w:r>
          </w:p>
        </w:tc>
        <w:tc>
          <w:tcPr>
            <w:tcW w:w="2127" w:type="dxa"/>
            <w:vAlign w:val="center"/>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Подпрограмма «Управление </w:t>
            </w:r>
            <w:r w:rsidRPr="00DB0F59">
              <w:rPr>
                <w:rFonts w:ascii="Times New Roman" w:hAnsi="Times New Roman" w:cs="Times New Roman"/>
                <w:sz w:val="24"/>
                <w:szCs w:val="24"/>
                <w:lang w:eastAsia="ru-RU"/>
              </w:rPr>
              <w:lastRenderedPageBreak/>
              <w:t>муниципальными финансами»</w:t>
            </w:r>
          </w:p>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программы «Муниципальное управление»</w:t>
            </w:r>
          </w:p>
        </w:tc>
        <w:tc>
          <w:tcPr>
            <w:tcW w:w="2622" w:type="dxa"/>
          </w:tcPr>
          <w:p w:rsidR="00DB0F59" w:rsidRPr="00DB0F59" w:rsidRDefault="00DB0F59" w:rsidP="00302801">
            <w:pPr>
              <w:jc w:val="both"/>
              <w:rPr>
                <w:rFonts w:ascii="Times New Roman" w:hAnsi="Times New Roman" w:cs="Times New Roman"/>
                <w:color w:val="000000"/>
                <w:sz w:val="24"/>
                <w:szCs w:val="24"/>
                <w:highlight w:val="yellow"/>
                <w:lang w:eastAsia="ru-RU"/>
              </w:rPr>
            </w:pPr>
            <w:r w:rsidRPr="00DB0F59">
              <w:rPr>
                <w:rFonts w:ascii="Times New Roman" w:hAnsi="Times New Roman" w:cs="Times New Roman"/>
                <w:color w:val="000000"/>
                <w:sz w:val="24"/>
                <w:szCs w:val="24"/>
                <w:lang w:eastAsia="ru-RU"/>
              </w:rPr>
              <w:lastRenderedPageBreak/>
              <w:t xml:space="preserve">За 2021 год заместителем </w:t>
            </w:r>
            <w:r w:rsidRPr="00DB0F59">
              <w:rPr>
                <w:rFonts w:ascii="Times New Roman" w:hAnsi="Times New Roman" w:cs="Times New Roman"/>
                <w:color w:val="000000"/>
                <w:sz w:val="24"/>
                <w:szCs w:val="24"/>
                <w:lang w:eastAsia="ru-RU"/>
              </w:rPr>
              <w:lastRenderedPageBreak/>
              <w:t>начальника отдела бухгалтерского учета, отчетности и казначейского исполнения бюджета – заместителем главного бухгалтера Управления финансов Администрации муниципального образования «Глазовский район» проведены 7 проверок; аудитором КСО Совета депутатов МО «Глазовский район» проведено  60 проверок.</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236</w:t>
            </w:r>
          </w:p>
        </w:tc>
        <w:tc>
          <w:tcPr>
            <w:tcW w:w="3504" w:type="dxa"/>
          </w:tcPr>
          <w:p w:rsidR="00DB0F59" w:rsidRPr="00DB0F59" w:rsidRDefault="00DB0F59" w:rsidP="00302801">
            <w:pPr>
              <w:widowControl w:val="0"/>
              <w:autoSpaceDE w:val="0"/>
              <w:autoSpaceDN w:val="0"/>
              <w:adjustRightInd w:val="0"/>
              <w:rPr>
                <w:rFonts w:ascii="Times New Roman" w:hAnsi="Times New Roman" w:cs="Times New Roman"/>
                <w:bCs/>
                <w:color w:val="000000"/>
                <w:sz w:val="24"/>
                <w:szCs w:val="24"/>
                <w:lang w:eastAsia="ru-RU"/>
              </w:rPr>
            </w:pPr>
            <w:r w:rsidRPr="00DB0F59">
              <w:rPr>
                <w:rFonts w:ascii="Times New Roman" w:hAnsi="Times New Roman" w:cs="Times New Roman"/>
                <w:bCs/>
                <w:sz w:val="24"/>
                <w:szCs w:val="24"/>
                <w:lang w:eastAsia="ru-RU"/>
              </w:rPr>
              <w:t xml:space="preserve">Контроль эффективности использования средств бюджета муниципального </w:t>
            </w:r>
            <w:r w:rsidRPr="00DB0F59">
              <w:rPr>
                <w:rFonts w:ascii="Times New Roman" w:hAnsi="Times New Roman" w:cs="Times New Roman"/>
                <w:bCs/>
                <w:sz w:val="24"/>
                <w:szCs w:val="24"/>
                <w:lang w:eastAsia="ru-RU"/>
              </w:rPr>
              <w:lastRenderedPageBreak/>
              <w:t>образования «Глазовский район»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 Администрация муниципального образования «Глазовский район»    </w:t>
            </w:r>
          </w:p>
        </w:tc>
        <w:tc>
          <w:tcPr>
            <w:tcW w:w="1684" w:type="dxa"/>
          </w:tcPr>
          <w:p w:rsidR="00DB0F59" w:rsidRPr="00DB0F59" w:rsidRDefault="00DB0F59" w:rsidP="00302801">
            <w:pPr>
              <w:spacing w:after="40"/>
              <w:rPr>
                <w:rFonts w:ascii="Times New Roman" w:hAnsi="Times New Roman" w:cs="Times New Roman"/>
                <w:sz w:val="24"/>
                <w:szCs w:val="24"/>
                <w:lang w:eastAsia="ru-RU"/>
              </w:rPr>
            </w:pPr>
          </w:p>
        </w:tc>
        <w:tc>
          <w:tcPr>
            <w:tcW w:w="2127" w:type="dxa"/>
            <w:vAlign w:val="center"/>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Подпрограмма «Управление муниципальными </w:t>
            </w:r>
            <w:r w:rsidRPr="00DB0F59">
              <w:rPr>
                <w:rFonts w:ascii="Times New Roman" w:hAnsi="Times New Roman" w:cs="Times New Roman"/>
                <w:sz w:val="24"/>
                <w:szCs w:val="24"/>
                <w:lang w:eastAsia="ru-RU"/>
              </w:rPr>
              <w:lastRenderedPageBreak/>
              <w:t>финансами»</w:t>
            </w:r>
          </w:p>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программы «Муниципальное управление»</w:t>
            </w:r>
          </w:p>
        </w:tc>
        <w:tc>
          <w:tcPr>
            <w:tcW w:w="2622" w:type="dxa"/>
          </w:tcPr>
          <w:p w:rsidR="00DB0F59" w:rsidRPr="00DB0F59" w:rsidRDefault="00DB0F59" w:rsidP="00302801">
            <w:pPr>
              <w:spacing w:before="40" w:after="40"/>
              <w:rPr>
                <w:rFonts w:ascii="Times New Roman" w:hAnsi="Times New Roman" w:cs="Times New Roman"/>
                <w:color w:val="000000"/>
                <w:sz w:val="24"/>
                <w:szCs w:val="24"/>
                <w:highlight w:val="yellow"/>
                <w:lang w:eastAsia="ru-RU"/>
              </w:rPr>
            </w:pPr>
            <w:r w:rsidRPr="00DB0F59">
              <w:rPr>
                <w:rFonts w:ascii="Times New Roman" w:hAnsi="Times New Roman" w:cs="Times New Roman"/>
                <w:color w:val="000000"/>
                <w:sz w:val="24"/>
                <w:szCs w:val="24"/>
                <w:lang w:eastAsia="ru-RU"/>
              </w:rPr>
              <w:lastRenderedPageBreak/>
              <w:t xml:space="preserve">Заместителем начальника отдела бухгалтерского учета, </w:t>
            </w:r>
            <w:r w:rsidRPr="00DB0F59">
              <w:rPr>
                <w:rFonts w:ascii="Times New Roman" w:hAnsi="Times New Roman" w:cs="Times New Roman"/>
                <w:color w:val="000000"/>
                <w:sz w:val="24"/>
                <w:szCs w:val="24"/>
                <w:lang w:eastAsia="ru-RU"/>
              </w:rPr>
              <w:lastRenderedPageBreak/>
              <w:t xml:space="preserve">отчетности и казначейского исполнения бюджета – заместителем главного бухгалтера Управления финансов Администрации муниципального образования «Глазовский район» проведено 7 проверок (МОУ «Куреговская СОШ», МУ Центр комплексного обслуживания образования МО «Глазовский район», МОУ «Золотаревская НШДС») по исполнению средств местного бюджета, материальных </w:t>
            </w:r>
            <w:r w:rsidRPr="00DB0F59">
              <w:rPr>
                <w:rFonts w:ascii="Times New Roman" w:hAnsi="Times New Roman" w:cs="Times New Roman"/>
                <w:color w:val="000000"/>
                <w:sz w:val="24"/>
                <w:szCs w:val="24"/>
                <w:lang w:eastAsia="ru-RU"/>
              </w:rPr>
              <w:lastRenderedPageBreak/>
              <w:t xml:space="preserve">ценностей находящихся  в муниципальной собственности. Проверка соблюдения законодательства РФ о контрактной  системе в сфере закупок МБОУ ДО «Понинская ДШИ», МУК «ГРЦБС, МУК «ГРИКМК», МБУК «ЦКиТ». Аудитором КСО Совета депутатов МО «Глазовский район» проведены внешние проверки годовых отчетов 11сельских поселений, 1 МО «Глазовский район», 4 ГАБС; проверки исполнения бюджета </w:t>
            </w:r>
            <w:r w:rsidRPr="00DB0F59">
              <w:rPr>
                <w:rFonts w:ascii="Times New Roman" w:hAnsi="Times New Roman" w:cs="Times New Roman"/>
                <w:color w:val="000000"/>
                <w:sz w:val="24"/>
                <w:szCs w:val="24"/>
                <w:lang w:eastAsia="ru-RU"/>
              </w:rPr>
              <w:lastRenderedPageBreak/>
              <w:t>за 1 квартал и 1 полугодие , 9 месяцев 2021 года МО «Глазовский район» и 11 сельских поселений; 1 проверка проекта бюджета на 2022-2024 годы;</w:t>
            </w:r>
            <w:r w:rsidRPr="00DB0F59">
              <w:rPr>
                <w:rFonts w:ascii="Times New Roman" w:hAnsi="Times New Roman" w:cs="Times New Roman"/>
                <w:sz w:val="24"/>
                <w:szCs w:val="24"/>
              </w:rPr>
              <w:t xml:space="preserve"> </w:t>
            </w:r>
            <w:r w:rsidRPr="00DB0F59">
              <w:rPr>
                <w:rFonts w:ascii="Times New Roman" w:hAnsi="Times New Roman" w:cs="Times New Roman"/>
                <w:color w:val="000000"/>
                <w:sz w:val="24"/>
                <w:szCs w:val="24"/>
                <w:lang w:eastAsia="ru-RU"/>
              </w:rPr>
              <w:t xml:space="preserve">проверка финансово-хозяйственной деятельности 3 учреждения; целевое использование бюджетных средств 2 проекта «Наше село», МО «Качкашурское» МО «Ураковское», муниципальная программа "Сохранение здоровья и формирование здорового образа </w:t>
            </w:r>
            <w:r w:rsidRPr="00DB0F59">
              <w:rPr>
                <w:rFonts w:ascii="Times New Roman" w:hAnsi="Times New Roman" w:cs="Times New Roman"/>
                <w:color w:val="000000"/>
                <w:sz w:val="24"/>
                <w:szCs w:val="24"/>
                <w:lang w:eastAsia="ru-RU"/>
              </w:rPr>
              <w:lastRenderedPageBreak/>
              <w:t>жизни населения" проверка законности, результативности, эффективности использования денежных средств; 1 прочая тематическая проверка.</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237</w:t>
            </w:r>
          </w:p>
        </w:tc>
        <w:tc>
          <w:tcPr>
            <w:tcW w:w="350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bCs/>
                <w:color w:val="000000"/>
                <w:sz w:val="24"/>
                <w:szCs w:val="24"/>
                <w:lang w:eastAsia="ru-RU"/>
              </w:rPr>
              <w:t>Подготовка документов для привлечения бюджетных кредитов из республиканского бюджета.</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sz w:val="24"/>
                <w:szCs w:val="24"/>
                <w:lang w:eastAsia="ru-RU"/>
              </w:rPr>
              <w:t>Получение бюджетных кредитов</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Бюджетные кредиты с республиканского бюджета не привлекались.</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238</w:t>
            </w:r>
          </w:p>
        </w:tc>
        <w:tc>
          <w:tcPr>
            <w:tcW w:w="350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bCs/>
                <w:color w:val="000000"/>
                <w:sz w:val="24"/>
                <w:szCs w:val="24"/>
                <w:lang w:eastAsia="ru-RU"/>
              </w:rPr>
              <w:t>Обслуживание муниципального долга муниципального образования «Глазовский район».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Выполнение обязательств по обслуживанию муниципального долга </w:t>
            </w:r>
            <w:r w:rsidRPr="00DB0F59">
              <w:rPr>
                <w:rFonts w:ascii="Times New Roman" w:hAnsi="Times New Roman" w:cs="Times New Roman"/>
                <w:bCs/>
                <w:color w:val="000000"/>
                <w:sz w:val="24"/>
                <w:szCs w:val="24"/>
                <w:lang w:eastAsia="ru-RU"/>
              </w:rPr>
              <w:t xml:space="preserve">муниципального </w:t>
            </w:r>
            <w:r w:rsidRPr="00DB0F59">
              <w:rPr>
                <w:rFonts w:ascii="Times New Roman" w:hAnsi="Times New Roman" w:cs="Times New Roman"/>
                <w:bCs/>
                <w:color w:val="000000"/>
                <w:sz w:val="24"/>
                <w:szCs w:val="24"/>
                <w:lang w:eastAsia="ru-RU"/>
              </w:rPr>
              <w:lastRenderedPageBreak/>
              <w:t>образования «Глазовский район».</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sz w:val="24"/>
                <w:szCs w:val="24"/>
                <w:lang w:eastAsia="ru-RU"/>
              </w:rPr>
              <w:t xml:space="preserve">Обязательства по обслуживанию муниципального долга </w:t>
            </w:r>
            <w:r w:rsidRPr="00DB0F59">
              <w:rPr>
                <w:rFonts w:ascii="Times New Roman" w:hAnsi="Times New Roman" w:cs="Times New Roman"/>
                <w:bCs/>
                <w:color w:val="000000"/>
                <w:sz w:val="24"/>
                <w:szCs w:val="24"/>
                <w:lang w:eastAsia="ru-RU"/>
              </w:rPr>
              <w:t xml:space="preserve">муниципального образования «Глазовский район» исполнены в полном объеме на сумму </w:t>
            </w:r>
            <w:r w:rsidRPr="00DB0F59">
              <w:rPr>
                <w:rFonts w:ascii="Times New Roman" w:hAnsi="Times New Roman" w:cs="Times New Roman"/>
                <w:bCs/>
                <w:color w:val="000000"/>
                <w:sz w:val="24"/>
                <w:szCs w:val="24"/>
                <w:lang w:eastAsia="ru-RU"/>
              </w:rPr>
              <w:lastRenderedPageBreak/>
              <w:t xml:space="preserve">1903,6 тыс. рублей. </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239</w:t>
            </w:r>
          </w:p>
        </w:tc>
        <w:tc>
          <w:tcPr>
            <w:tcW w:w="350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bCs/>
                <w:color w:val="000000"/>
                <w:sz w:val="24"/>
                <w:szCs w:val="24"/>
                <w:lang w:eastAsia="ru-RU"/>
              </w:rPr>
              <w:t>Контроль  за своевременным исполнением заемщиками обязательств перед кредиторами, по которым предоставлены муниципальные гарантии муниципального образования «Глазовский район».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Своевременное исполнение заемщиками обязательств перед кредиторами. </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Муниципальные гарантии </w:t>
            </w:r>
            <w:r w:rsidRPr="00DB0F59">
              <w:rPr>
                <w:rFonts w:ascii="Times New Roman" w:hAnsi="Times New Roman" w:cs="Times New Roman"/>
                <w:bCs/>
                <w:color w:val="000000"/>
                <w:sz w:val="24"/>
                <w:szCs w:val="24"/>
                <w:lang w:eastAsia="ru-RU"/>
              </w:rPr>
              <w:t xml:space="preserve">муниципального образования «Глазовский район» </w:t>
            </w:r>
            <w:r w:rsidRPr="00DB0F59">
              <w:rPr>
                <w:rFonts w:ascii="Times New Roman" w:hAnsi="Times New Roman" w:cs="Times New Roman"/>
                <w:color w:val="000000"/>
                <w:sz w:val="24"/>
                <w:szCs w:val="24"/>
                <w:lang w:eastAsia="ru-RU"/>
              </w:rPr>
              <w:t>не предоставлялись</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240</w:t>
            </w:r>
          </w:p>
        </w:tc>
        <w:tc>
          <w:tcPr>
            <w:tcW w:w="350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Составление проекта бюджета в структуре муниципальных программ</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Проект бюджета </w:t>
            </w:r>
            <w:r w:rsidRPr="00DB0F59">
              <w:rPr>
                <w:rFonts w:ascii="Times New Roman" w:hAnsi="Times New Roman" w:cs="Times New Roman"/>
                <w:bCs/>
                <w:sz w:val="24"/>
                <w:szCs w:val="24"/>
                <w:lang w:eastAsia="ru-RU"/>
              </w:rPr>
              <w:t>муниципального образования «Глазовский район»</w:t>
            </w:r>
            <w:r w:rsidRPr="00DB0F59">
              <w:rPr>
                <w:rFonts w:ascii="Times New Roman" w:hAnsi="Times New Roman" w:cs="Times New Roman"/>
                <w:sz w:val="24"/>
                <w:szCs w:val="24"/>
                <w:lang w:eastAsia="ru-RU"/>
              </w:rPr>
              <w:t xml:space="preserve"> на очередной финансовый год и </w:t>
            </w:r>
            <w:r w:rsidRPr="00DB0F59">
              <w:rPr>
                <w:rFonts w:ascii="Times New Roman" w:hAnsi="Times New Roman" w:cs="Times New Roman"/>
                <w:sz w:val="24"/>
                <w:szCs w:val="24"/>
                <w:lang w:eastAsia="ru-RU"/>
              </w:rPr>
              <w:lastRenderedPageBreak/>
              <w:t xml:space="preserve">плановый период в структуре муниципальных программ. </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lastRenderedPageBreak/>
              <w:t xml:space="preserve">Подпрограмма «Повышение эффективности расходов бюджета муниципального образования            «Глазовский район», обеспечение долгосрочной </w:t>
            </w:r>
            <w:r w:rsidRPr="00DB0F59">
              <w:rPr>
                <w:rFonts w:ascii="Times New Roman" w:hAnsi="Times New Roman" w:cs="Times New Roman"/>
                <w:color w:val="000000"/>
                <w:sz w:val="24"/>
                <w:szCs w:val="24"/>
              </w:rPr>
              <w:lastRenderedPageBreak/>
              <w:t xml:space="preserve">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управление»</w:t>
            </w: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lastRenderedPageBreak/>
              <w:t>Проект бюджета на 2022 год сформирован в структуре муниципальных программ 99,7%.</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241</w:t>
            </w:r>
          </w:p>
        </w:tc>
        <w:tc>
          <w:tcPr>
            <w:tcW w:w="3504" w:type="dxa"/>
          </w:tcPr>
          <w:p w:rsidR="00DB0F59" w:rsidRPr="00DB0F59" w:rsidRDefault="00DB0F59" w:rsidP="00302801">
            <w:pPr>
              <w:spacing w:before="40" w:after="40"/>
              <w:rPr>
                <w:rFonts w:ascii="Times New Roman" w:hAnsi="Times New Roman" w:cs="Times New Roman"/>
                <w:sz w:val="24"/>
                <w:szCs w:val="24"/>
                <w:lang w:eastAsia="ru-RU"/>
              </w:rPr>
            </w:pPr>
            <w:r w:rsidRPr="00DB0F59">
              <w:rPr>
                <w:rFonts w:ascii="Times New Roman" w:hAnsi="Times New Roman" w:cs="Times New Roman"/>
                <w:bCs/>
                <w:sz w:val="24"/>
                <w:szCs w:val="24"/>
                <w:lang w:eastAsia="ru-RU"/>
              </w:rPr>
              <w:t>Разработка мероприятий, направленных на повышение  эффективности расходов бюджета муниципального образования «Глазовский район»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spacing w:before="40" w:after="4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Реализация </w:t>
            </w:r>
            <w:r w:rsidRPr="00DB0F59">
              <w:rPr>
                <w:rFonts w:ascii="Times New Roman" w:hAnsi="Times New Roman" w:cs="Times New Roman"/>
                <w:bCs/>
                <w:sz w:val="24"/>
                <w:szCs w:val="24"/>
                <w:lang w:eastAsia="ru-RU"/>
              </w:rPr>
              <w:t>мероприятий, направленных на повышение  эффективности расходов бюджета муниципального образования «Глазовский район»</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w:t>
            </w:r>
            <w:r w:rsidRPr="00DB0F59">
              <w:rPr>
                <w:rFonts w:ascii="Times New Roman" w:hAnsi="Times New Roman" w:cs="Times New Roman"/>
                <w:color w:val="000000"/>
                <w:sz w:val="24"/>
                <w:szCs w:val="24"/>
                <w:lang w:eastAsia="ru-RU"/>
              </w:rPr>
              <w:lastRenderedPageBreak/>
              <w:t>управление»</w:t>
            </w:r>
          </w:p>
        </w:tc>
        <w:tc>
          <w:tcPr>
            <w:tcW w:w="2622" w:type="dxa"/>
          </w:tcPr>
          <w:p w:rsidR="00DB0F59" w:rsidRPr="00DB0F59" w:rsidRDefault="00DB0F59" w:rsidP="00302801">
            <w:pPr>
              <w:spacing w:before="40" w:after="40"/>
              <w:rPr>
                <w:rFonts w:ascii="Times New Roman" w:hAnsi="Times New Roman" w:cs="Times New Roman"/>
                <w:color w:val="000000"/>
                <w:sz w:val="24"/>
                <w:szCs w:val="24"/>
                <w:highlight w:val="yellow"/>
                <w:lang w:eastAsia="ru-RU"/>
              </w:rPr>
            </w:pPr>
            <w:r w:rsidRPr="00DB0F59">
              <w:rPr>
                <w:rFonts w:ascii="Times New Roman" w:hAnsi="Times New Roman" w:cs="Times New Roman"/>
                <w:color w:val="000000"/>
                <w:sz w:val="24"/>
                <w:szCs w:val="24"/>
                <w:lang w:eastAsia="ru-RU"/>
              </w:rPr>
              <w:lastRenderedPageBreak/>
              <w:t>За 2021 год средний уровень качества финансового менеджмента главных распорядителей 78,7%. Наивысший 90% Управления финансов Администрации МО «Глазовский район»,</w:t>
            </w:r>
            <w:r w:rsidRPr="00DB0F59">
              <w:rPr>
                <w:rFonts w:ascii="Times New Roman" w:hAnsi="Times New Roman" w:cs="Times New Roman"/>
                <w:sz w:val="24"/>
                <w:szCs w:val="24"/>
              </w:rPr>
              <w:t xml:space="preserve"> МО «Куреговское».</w:t>
            </w:r>
            <w:r w:rsidRPr="00DB0F59">
              <w:rPr>
                <w:rFonts w:ascii="Times New Roman" w:hAnsi="Times New Roman" w:cs="Times New Roman"/>
                <w:color w:val="000000"/>
                <w:sz w:val="24"/>
                <w:szCs w:val="24"/>
                <w:lang w:eastAsia="ru-RU"/>
              </w:rPr>
              <w:t xml:space="preserve"> </w:t>
            </w:r>
            <w:r w:rsidRPr="00DB0F59">
              <w:rPr>
                <w:rFonts w:ascii="Times New Roman" w:hAnsi="Times New Roman" w:cs="Times New Roman"/>
                <w:sz w:val="24"/>
                <w:szCs w:val="24"/>
              </w:rPr>
              <w:t xml:space="preserve">Второе место занимают Совет депутатов муниципального образования </w:t>
            </w:r>
            <w:r w:rsidRPr="00DB0F59">
              <w:rPr>
                <w:rFonts w:ascii="Times New Roman" w:hAnsi="Times New Roman" w:cs="Times New Roman"/>
                <w:sz w:val="24"/>
                <w:szCs w:val="24"/>
              </w:rPr>
              <w:lastRenderedPageBreak/>
              <w:t xml:space="preserve">«Глазовский район», МО «Адамское», МО «Верхнебогатырское», МО «Гулековское», МО «Качкашурское», МО «Кожильское», , МО «Октябрьское», МО «Парзинское», МО «Понинское», МО «Ураковское», МО «Штанигуртское» набравшие 80% качества финансового менеджмента. Наименьший 42% Администрация МО Глазовский район». </w:t>
            </w:r>
            <w:r w:rsidRPr="00DB0F59">
              <w:rPr>
                <w:rFonts w:ascii="Times New Roman" w:hAnsi="Times New Roman" w:cs="Times New Roman"/>
                <w:spacing w:val="-2"/>
                <w:sz w:val="24"/>
                <w:szCs w:val="24"/>
                <w:lang w:eastAsia="ru-RU"/>
              </w:rPr>
              <w:t xml:space="preserve">Постановлением Администрации МО «Глазовский район» от 27.01.2020 года № 1.11 утвержден  План </w:t>
            </w:r>
            <w:r w:rsidRPr="00DB0F59">
              <w:rPr>
                <w:rFonts w:ascii="Times New Roman" w:hAnsi="Times New Roman" w:cs="Times New Roman"/>
                <w:spacing w:val="-2"/>
                <w:sz w:val="24"/>
                <w:szCs w:val="24"/>
                <w:lang w:eastAsia="ru-RU"/>
              </w:rPr>
              <w:lastRenderedPageBreak/>
              <w:t>мероприятий по росту доходов бюджета, оптимизации расходов  бюджета и сокращению муниципального долга в целях оздоровления муниципальных финансов муниципального образования «Глазовский район»  на 2020-2024 годы. За</w:t>
            </w:r>
            <w:r w:rsidRPr="00DB0F59">
              <w:rPr>
                <w:rFonts w:ascii="Times New Roman" w:hAnsi="Times New Roman" w:cs="Times New Roman"/>
                <w:color w:val="000000"/>
                <w:sz w:val="24"/>
                <w:szCs w:val="24"/>
                <w:lang w:eastAsia="ru-RU"/>
              </w:rPr>
              <w:t xml:space="preserve"> 2021 год комиссия по эффективности бюджетных расходов бюджета МО «Глазовский район» не проводилась, в связи с ухудшением ситуации, связанной с распространением </w:t>
            </w:r>
            <w:r w:rsidRPr="00DB0F59">
              <w:rPr>
                <w:rFonts w:ascii="Times New Roman" w:hAnsi="Times New Roman" w:cs="Times New Roman"/>
                <w:color w:val="000000"/>
                <w:sz w:val="24"/>
                <w:szCs w:val="24"/>
                <w:lang w:eastAsia="ru-RU"/>
              </w:rPr>
              <w:lastRenderedPageBreak/>
              <w:t xml:space="preserve">новой коронавирусной инфекцией.  </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242</w:t>
            </w:r>
          </w:p>
        </w:tc>
        <w:tc>
          <w:tcPr>
            <w:tcW w:w="350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Оптимизация сети муниципальных учреждений</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Ликвидация или преобразование муниципальных учреждений. Изменение типа бюджетных и автономных учреждений.</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управление»</w:t>
            </w:r>
          </w:p>
        </w:tc>
        <w:tc>
          <w:tcPr>
            <w:tcW w:w="2622" w:type="dxa"/>
          </w:tcPr>
          <w:p w:rsidR="00DB0F59" w:rsidRPr="00DB0F59" w:rsidRDefault="00DB0F59" w:rsidP="00302801">
            <w:pPr>
              <w:widowControl w:val="0"/>
              <w:autoSpaceDE w:val="0"/>
              <w:autoSpaceDN w:val="0"/>
              <w:adjustRightInd w:val="0"/>
              <w:rPr>
                <w:rFonts w:ascii="Times New Roman" w:hAnsi="Times New Roman" w:cs="Times New Roman"/>
                <w:color w:val="000000"/>
                <w:sz w:val="24"/>
                <w:szCs w:val="24"/>
                <w:highlight w:val="yellow"/>
                <w:lang w:eastAsia="ru-RU"/>
              </w:rPr>
            </w:pPr>
            <w:r w:rsidRPr="00DB0F59">
              <w:rPr>
                <w:rFonts w:ascii="Times New Roman" w:hAnsi="Times New Roman" w:cs="Times New Roman"/>
                <w:color w:val="000000"/>
                <w:sz w:val="24"/>
                <w:szCs w:val="24"/>
                <w:lang w:eastAsia="ru-RU"/>
              </w:rPr>
              <w:t>В связи с централизацией бухгалтерии. С 1 июня 2021 года проведена реорганизация 3 централизованных бухгалтерий (МКУ «ЦБУК», МКУ «ЦБ УО Администрации МО «Глазовский район» и  МКУ  «ЦБ Глазовского района») путем присоединения в одну централизованную бухгалтерию МКУ  «ЦБ Глазовского района».</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24</w:t>
            </w:r>
            <w:r w:rsidRPr="00DB0F59">
              <w:rPr>
                <w:rFonts w:ascii="Times New Roman" w:hAnsi="Times New Roman" w:cs="Times New Roman"/>
                <w:sz w:val="24"/>
                <w:szCs w:val="24"/>
                <w:lang w:eastAsia="ru-RU"/>
              </w:rPr>
              <w:lastRenderedPageBreak/>
              <w:t>3</w:t>
            </w:r>
          </w:p>
        </w:tc>
        <w:tc>
          <w:tcPr>
            <w:tcW w:w="350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Упорядочение формирования </w:t>
            </w:r>
            <w:r w:rsidRPr="00DB0F59">
              <w:rPr>
                <w:rFonts w:ascii="Times New Roman" w:hAnsi="Times New Roman" w:cs="Times New Roman"/>
                <w:sz w:val="24"/>
                <w:szCs w:val="24"/>
                <w:lang w:eastAsia="ru-RU"/>
              </w:rPr>
              <w:lastRenderedPageBreak/>
              <w:t>перечней услуг, оказываемых на платной основе в муниципальных учреждениях</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За 2021 </w:t>
            </w:r>
            <w:r w:rsidRPr="00DB0F59">
              <w:rPr>
                <w:rFonts w:ascii="Times New Roman" w:hAnsi="Times New Roman" w:cs="Times New Roman"/>
                <w:sz w:val="24"/>
                <w:szCs w:val="24"/>
                <w:lang w:eastAsia="ru-RU"/>
              </w:rPr>
              <w:lastRenderedPageBreak/>
              <w:t>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Управление </w:t>
            </w:r>
            <w:r w:rsidRPr="00DB0F59">
              <w:rPr>
                <w:rFonts w:ascii="Times New Roman" w:hAnsi="Times New Roman" w:cs="Times New Roman"/>
                <w:sz w:val="24"/>
                <w:szCs w:val="24"/>
                <w:lang w:eastAsia="ru-RU"/>
              </w:rPr>
              <w:lastRenderedPageBreak/>
              <w:t>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 Правовые </w:t>
            </w:r>
            <w:r w:rsidRPr="00DB0F59">
              <w:rPr>
                <w:rFonts w:ascii="Times New Roman" w:hAnsi="Times New Roman" w:cs="Times New Roman"/>
                <w:sz w:val="24"/>
                <w:szCs w:val="24"/>
                <w:lang w:eastAsia="ru-RU"/>
              </w:rPr>
              <w:lastRenderedPageBreak/>
              <w:t xml:space="preserve">акты, предусматривающие меры по исключению возможности злоупотреблений руководителей муниципальных учреждений в части взимания платы за оказание муниципальных услуг, гарантированных населению за </w:t>
            </w:r>
            <w:r w:rsidRPr="00DB0F59">
              <w:rPr>
                <w:rFonts w:ascii="Times New Roman" w:hAnsi="Times New Roman" w:cs="Times New Roman"/>
                <w:sz w:val="24"/>
                <w:szCs w:val="24"/>
                <w:lang w:eastAsia="ru-RU"/>
              </w:rPr>
              <w:lastRenderedPageBreak/>
              <w:t xml:space="preserve">счет средств бюджета </w:t>
            </w:r>
            <w:r w:rsidRPr="00DB0F59">
              <w:rPr>
                <w:rFonts w:ascii="Times New Roman" w:hAnsi="Times New Roman" w:cs="Times New Roman"/>
                <w:bCs/>
                <w:sz w:val="24"/>
                <w:szCs w:val="24"/>
                <w:lang w:eastAsia="ru-RU"/>
              </w:rPr>
              <w:t>муниципального образования «Глазовский район»</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lastRenderedPageBreak/>
              <w:t xml:space="preserve">Подпрограмма </w:t>
            </w:r>
            <w:r w:rsidRPr="00DB0F59">
              <w:rPr>
                <w:rFonts w:ascii="Times New Roman" w:hAnsi="Times New Roman" w:cs="Times New Roman"/>
                <w:color w:val="000000"/>
                <w:sz w:val="24"/>
                <w:szCs w:val="24"/>
              </w:rPr>
              <w:lastRenderedPageBreak/>
              <w:t xml:space="preserve">«Повышение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управление»</w:t>
            </w:r>
          </w:p>
        </w:tc>
        <w:tc>
          <w:tcPr>
            <w:tcW w:w="2622" w:type="dxa"/>
          </w:tcPr>
          <w:p w:rsidR="00DB0F59" w:rsidRPr="00DB0F59" w:rsidRDefault="00DB0F59" w:rsidP="00302801">
            <w:pPr>
              <w:spacing w:before="40" w:after="40"/>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lastRenderedPageBreak/>
              <w:t xml:space="preserve">Постановление </w:t>
            </w:r>
            <w:r w:rsidRPr="00DB0F59">
              <w:rPr>
                <w:rFonts w:ascii="Times New Roman" w:hAnsi="Times New Roman" w:cs="Times New Roman"/>
                <w:color w:val="000000"/>
                <w:sz w:val="24"/>
                <w:szCs w:val="24"/>
                <w:lang w:eastAsia="ru-RU"/>
              </w:rPr>
              <w:lastRenderedPageBreak/>
              <w:t>Администрации муниципального образования «Глазовский район» от 21.02.2018г.  № 1.33 «Об установлении цен на платные услуги, МУДО «Детско-юношеская спортивная школа»;</w:t>
            </w:r>
          </w:p>
          <w:p w:rsidR="00DB0F59" w:rsidRPr="00DB0F59" w:rsidRDefault="00DB0F59" w:rsidP="00302801">
            <w:pPr>
              <w:spacing w:before="40" w:after="40"/>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Постановление Администрации муниципального образования «Глазовский район» от 01.06.2018г.  № 1.84.2 «Об установлении цены на платную услугу,  МУДО «Детско-юношеская спортивная школа»;</w:t>
            </w:r>
          </w:p>
          <w:p w:rsidR="00DB0F59" w:rsidRPr="00DB0F59" w:rsidRDefault="00DB0F59" w:rsidP="00302801">
            <w:pPr>
              <w:spacing w:before="40" w:after="40"/>
              <w:rPr>
                <w:rFonts w:ascii="Times New Roman" w:hAnsi="Times New Roman" w:cs="Times New Roman"/>
                <w:color w:val="000000"/>
                <w:sz w:val="24"/>
                <w:szCs w:val="24"/>
                <w:lang w:eastAsia="ru-RU"/>
              </w:rPr>
            </w:pPr>
          </w:p>
          <w:p w:rsidR="00DB0F59" w:rsidRPr="00DB0F59" w:rsidRDefault="00DB0F59" w:rsidP="00302801">
            <w:pPr>
              <w:spacing w:before="40" w:after="40"/>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Постановление Администрации муниципального образования «Глазовский район» от 29.11.2019г.  № 1.130.1 «Об установлении цен на платные услуги, МБОУДО «Понинская ДШИ».</w:t>
            </w:r>
          </w:p>
          <w:p w:rsidR="00B84798" w:rsidRDefault="00B84798" w:rsidP="00302801">
            <w:pPr>
              <w:rPr>
                <w:rFonts w:ascii="Times New Roman" w:hAnsi="Times New Roman" w:cs="Times New Roman"/>
                <w:color w:val="000000"/>
                <w:sz w:val="24"/>
                <w:szCs w:val="24"/>
                <w:lang w:eastAsia="ru-RU"/>
              </w:rPr>
            </w:pPr>
          </w:p>
          <w:p w:rsidR="00DB0F59" w:rsidRPr="00DB0F59" w:rsidRDefault="00DB0F59" w:rsidP="00302801">
            <w:pPr>
              <w:rPr>
                <w:rFonts w:ascii="Times New Roman" w:hAnsi="Times New Roman" w:cs="Times New Roman"/>
                <w:sz w:val="24"/>
                <w:szCs w:val="24"/>
              </w:rPr>
            </w:pPr>
            <w:r w:rsidRPr="00DB0F59">
              <w:rPr>
                <w:rFonts w:ascii="Times New Roman" w:hAnsi="Times New Roman" w:cs="Times New Roman"/>
                <w:color w:val="000000"/>
                <w:sz w:val="24"/>
                <w:szCs w:val="24"/>
                <w:lang w:eastAsia="ru-RU"/>
              </w:rPr>
              <w:t>Постановление Администрации МО «Глазовский район» от 11.01.2018 № 1.1.8 «</w:t>
            </w:r>
            <w:r w:rsidRPr="00DB0F59">
              <w:rPr>
                <w:rFonts w:ascii="Times New Roman" w:hAnsi="Times New Roman" w:cs="Times New Roman"/>
                <w:color w:val="000000"/>
                <w:sz w:val="24"/>
                <w:szCs w:val="24"/>
              </w:rPr>
              <w:t xml:space="preserve">Об утверждении прейскуранта цен на платные услуги, оказываемые муниципальным </w:t>
            </w:r>
            <w:r w:rsidRPr="00DB0F59">
              <w:rPr>
                <w:rFonts w:ascii="Times New Roman" w:hAnsi="Times New Roman" w:cs="Times New Roman"/>
                <w:sz w:val="24"/>
                <w:szCs w:val="24"/>
              </w:rPr>
              <w:lastRenderedPageBreak/>
              <w:t>учреждением культуры «Глазовский районный историко-краеведческий музейный комплекс» муниципального образования «Глазовский район».</w:t>
            </w:r>
          </w:p>
          <w:p w:rsidR="00DB0F59" w:rsidRPr="00DB0F59" w:rsidRDefault="00DB0F59" w:rsidP="00302801">
            <w:pPr>
              <w:rPr>
                <w:rFonts w:ascii="Times New Roman" w:hAnsi="Times New Roman" w:cs="Times New Roman"/>
                <w:color w:val="000000"/>
                <w:sz w:val="24"/>
                <w:szCs w:val="24"/>
                <w:lang w:eastAsia="ru-RU"/>
              </w:rPr>
            </w:pPr>
            <w:r w:rsidRPr="00DB0F59">
              <w:rPr>
                <w:rFonts w:ascii="Times New Roman" w:hAnsi="Times New Roman" w:cs="Times New Roman"/>
                <w:sz w:val="24"/>
                <w:szCs w:val="24"/>
                <w:lang w:eastAsia="ru-RU"/>
              </w:rPr>
              <w:t>Постановление Администрации МО «Глазовский район» от 19.02.2020 № 1.26.1 «</w:t>
            </w:r>
            <w:r w:rsidRPr="00DB0F59">
              <w:rPr>
                <w:rFonts w:ascii="Times New Roman" w:hAnsi="Times New Roman" w:cs="Times New Roman"/>
                <w:sz w:val="24"/>
                <w:szCs w:val="24"/>
              </w:rPr>
              <w:t xml:space="preserve">Об установлении цен на платные услуги, оказываемые муниципальным учреждением культуры «Глазовский районный историко-краеведческий музейный комплекс» </w:t>
            </w:r>
            <w:r w:rsidRPr="00DB0F59">
              <w:rPr>
                <w:rFonts w:ascii="Times New Roman" w:hAnsi="Times New Roman" w:cs="Times New Roman"/>
                <w:sz w:val="24"/>
                <w:szCs w:val="24"/>
              </w:rPr>
              <w:lastRenderedPageBreak/>
              <w:t>муниципального образования «Глазовский район».</w:t>
            </w:r>
          </w:p>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Постановление  Администрации муниципального образования «Глазовский район» «Об установлении цен на платные услуги МБУК «Центр КиТ» от 17.05.2017 № 77, от 01.09.2015 № 116.1 от 11.09.2017 № 132.1, от 14.11.2017 № 176.1, от 28.11.2018 № 1.135.1, от 18.05.2018 № 1.77.</w:t>
            </w:r>
          </w:p>
          <w:p w:rsidR="00DB0F59" w:rsidRPr="00DB0F59" w:rsidRDefault="00DB0F59" w:rsidP="00302801">
            <w:pPr>
              <w:jc w:val="both"/>
              <w:rPr>
                <w:rFonts w:ascii="Times New Roman" w:hAnsi="Times New Roman" w:cs="Times New Roman"/>
                <w:color w:val="000000"/>
                <w:sz w:val="24"/>
                <w:szCs w:val="24"/>
                <w:lang w:eastAsia="ru-RU"/>
              </w:rPr>
            </w:pPr>
          </w:p>
          <w:p w:rsidR="00DB0F59" w:rsidRPr="00DB0F59" w:rsidRDefault="00DB0F59" w:rsidP="00302801">
            <w:pPr>
              <w:spacing w:before="40" w:after="40"/>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Постановление  Администрации </w:t>
            </w:r>
            <w:r w:rsidRPr="00DB0F59">
              <w:rPr>
                <w:rFonts w:ascii="Times New Roman" w:hAnsi="Times New Roman" w:cs="Times New Roman"/>
                <w:color w:val="000000"/>
                <w:sz w:val="24"/>
                <w:szCs w:val="24"/>
                <w:lang w:eastAsia="ru-RU"/>
              </w:rPr>
              <w:lastRenderedPageBreak/>
              <w:t>муниципального образования «Глазовский район» от 22.03.2016 № 39 «Об утверждении Положения о платных услугах Глазовского района МУК «Централизованная библиотечная система МО «Глазовский район», Постановление  Администрации муниципального образования «Глазовский район» от 30.03.2018 № 1.48.1 «</w:t>
            </w:r>
            <w:r w:rsidRPr="00DB0F59">
              <w:rPr>
                <w:rFonts w:ascii="Times New Roman" w:hAnsi="Times New Roman" w:cs="Times New Roman"/>
                <w:color w:val="000000"/>
                <w:sz w:val="24"/>
                <w:szCs w:val="24"/>
              </w:rPr>
              <w:t xml:space="preserve">Об установлении цен на услуги, предоставление которых </w:t>
            </w:r>
            <w:r w:rsidRPr="00DB0F59">
              <w:rPr>
                <w:rFonts w:ascii="Times New Roman" w:hAnsi="Times New Roman" w:cs="Times New Roman"/>
                <w:color w:val="000000"/>
                <w:sz w:val="24"/>
                <w:szCs w:val="24"/>
              </w:rPr>
              <w:lastRenderedPageBreak/>
              <w:t xml:space="preserve">осуществляется на платной основе муниципального </w:t>
            </w:r>
            <w:r w:rsidRPr="00DB0F59">
              <w:rPr>
                <w:rFonts w:ascii="Times New Roman" w:hAnsi="Times New Roman" w:cs="Times New Roman"/>
                <w:sz w:val="24"/>
                <w:szCs w:val="24"/>
              </w:rPr>
              <w:t>учреждения культуры «Глазовская районная централизованная библиотечная система» МО «Глазовский район»</w:t>
            </w:r>
            <w:r w:rsidRPr="00DB0F59">
              <w:rPr>
                <w:rFonts w:ascii="Times New Roman" w:hAnsi="Times New Roman" w:cs="Times New Roman"/>
                <w:color w:val="000000"/>
                <w:sz w:val="24"/>
                <w:szCs w:val="24"/>
                <w:lang w:eastAsia="ru-RU"/>
              </w:rPr>
              <w:t xml:space="preserve"> </w:t>
            </w:r>
          </w:p>
          <w:p w:rsidR="00DB0F59" w:rsidRPr="00DB0F59" w:rsidRDefault="00DB0F59" w:rsidP="00B84798">
            <w:pPr>
              <w:spacing w:before="40" w:after="40"/>
              <w:rPr>
                <w:rFonts w:ascii="Times New Roman" w:hAnsi="Times New Roman" w:cs="Times New Roman"/>
                <w:sz w:val="24"/>
                <w:szCs w:val="24"/>
                <w:highlight w:val="yellow"/>
                <w:lang w:eastAsia="ru-RU"/>
              </w:rPr>
            </w:pPr>
            <w:r w:rsidRPr="00DB0F59">
              <w:rPr>
                <w:rFonts w:ascii="Times New Roman" w:hAnsi="Times New Roman" w:cs="Times New Roman"/>
                <w:sz w:val="24"/>
                <w:szCs w:val="24"/>
                <w:lang w:eastAsia="ru-RU"/>
              </w:rPr>
              <w:t>Постановление  Администрации муниципального образования «Глазовский район» от 21.05.2020 № 1.57 «</w:t>
            </w:r>
            <w:r w:rsidRPr="00DB0F59">
              <w:rPr>
                <w:rFonts w:ascii="Times New Roman" w:hAnsi="Times New Roman" w:cs="Times New Roman"/>
                <w:sz w:val="24"/>
                <w:szCs w:val="24"/>
              </w:rPr>
              <w:t>Об утверждении</w:t>
            </w:r>
            <w:r w:rsidR="00B84798">
              <w:rPr>
                <w:rFonts w:ascii="Times New Roman" w:hAnsi="Times New Roman" w:cs="Times New Roman"/>
                <w:sz w:val="24"/>
                <w:szCs w:val="24"/>
              </w:rPr>
              <w:t xml:space="preserve"> </w:t>
            </w:r>
            <w:r w:rsidRPr="00DB0F59">
              <w:rPr>
                <w:rFonts w:ascii="Times New Roman" w:hAnsi="Times New Roman" w:cs="Times New Roman"/>
                <w:sz w:val="24"/>
                <w:szCs w:val="24"/>
              </w:rPr>
              <w:t xml:space="preserve">и Прейскуранта цен на услуги, оказываемые муниципальным учреждением культуры «Глазовская районная </w:t>
            </w:r>
            <w:r w:rsidRPr="00DB0F59">
              <w:rPr>
                <w:rFonts w:ascii="Times New Roman" w:hAnsi="Times New Roman" w:cs="Times New Roman"/>
                <w:sz w:val="24"/>
                <w:szCs w:val="24"/>
              </w:rPr>
              <w:lastRenderedPageBreak/>
              <w:t>централизованная библиотечная система» МО «Глазовский район»</w:t>
            </w:r>
            <w:r w:rsidRPr="00DB0F59">
              <w:rPr>
                <w:rFonts w:ascii="Times New Roman" w:hAnsi="Times New Roman" w:cs="Times New Roman"/>
                <w:sz w:val="24"/>
                <w:szCs w:val="24"/>
                <w:lang w:eastAsia="ru-RU"/>
              </w:rPr>
              <w:t>.</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244</w:t>
            </w:r>
          </w:p>
        </w:tc>
        <w:tc>
          <w:tcPr>
            <w:tcW w:w="3504" w:type="dxa"/>
          </w:tcPr>
          <w:p w:rsidR="00DB0F59" w:rsidRPr="00DB0F59" w:rsidRDefault="00DB0F59" w:rsidP="00302801">
            <w:pPr>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Публикация сведений  на </w:t>
            </w:r>
            <w:r w:rsidRPr="00DB0F59">
              <w:rPr>
                <w:rFonts w:ascii="Times New Roman" w:hAnsi="Times New Roman" w:cs="Times New Roman"/>
                <w:sz w:val="24"/>
                <w:szCs w:val="24"/>
                <w:lang w:eastAsia="ru-RU"/>
              </w:rPr>
              <w:t xml:space="preserve">официальном сайте Администрации </w:t>
            </w:r>
            <w:r w:rsidRPr="00DB0F59">
              <w:rPr>
                <w:rFonts w:ascii="Times New Roman" w:hAnsi="Times New Roman" w:cs="Times New Roman"/>
                <w:color w:val="000000"/>
                <w:sz w:val="24"/>
                <w:szCs w:val="24"/>
                <w:lang w:eastAsia="ru-RU"/>
              </w:rPr>
              <w:t xml:space="preserve"> </w:t>
            </w:r>
            <w:r w:rsidRPr="00DB0F59">
              <w:rPr>
                <w:rFonts w:ascii="Times New Roman" w:hAnsi="Times New Roman" w:cs="Times New Roman"/>
                <w:bCs/>
                <w:sz w:val="24"/>
                <w:szCs w:val="24"/>
                <w:lang w:eastAsia="ru-RU"/>
              </w:rPr>
              <w:t xml:space="preserve">муниципального образования «Глазовский район» </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Опубликованные сведения, предусмотренные порядком размещения информации на сайте </w:t>
            </w:r>
            <w:r w:rsidRPr="00DB0F59">
              <w:rPr>
                <w:rFonts w:ascii="Times New Roman" w:hAnsi="Times New Roman" w:cs="Times New Roman"/>
                <w:color w:val="000000"/>
                <w:sz w:val="24"/>
                <w:szCs w:val="24"/>
                <w:lang w:eastAsia="ru-RU"/>
              </w:rPr>
              <w:t xml:space="preserve">Администрации Глазовского района </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управление»</w:t>
            </w: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В целях повышения прозрачности  проводимой бюджетной политики, механизм официального раскрытия информации о бюджетном процессе в Муниципальном образования «Глазовский район» реализован через официальный сайт Администрации МО «Глазовский район» в сети Интернет. В </w:t>
            </w:r>
            <w:r w:rsidRPr="00DB0F59">
              <w:rPr>
                <w:rFonts w:ascii="Times New Roman" w:hAnsi="Times New Roman" w:cs="Times New Roman"/>
                <w:sz w:val="24"/>
                <w:szCs w:val="24"/>
              </w:rPr>
              <w:t xml:space="preserve"> Управлении финансов </w:t>
            </w:r>
            <w:r w:rsidRPr="00DB0F59">
              <w:rPr>
                <w:rFonts w:ascii="Times New Roman" w:hAnsi="Times New Roman" w:cs="Times New Roman"/>
                <w:sz w:val="24"/>
                <w:szCs w:val="24"/>
              </w:rPr>
              <w:lastRenderedPageBreak/>
              <w:t>Администрации муниципального образования «Глазовский район» утвержден перечень информации о деятельности управления финансов Администрации МО «Глазовский район» размещаемой на официальном сайте МО «Глазовский район» (Приказ № 55.1 от 25.11.2013 года) в соответствии с данным перечнем н</w:t>
            </w:r>
            <w:r w:rsidRPr="00DB0F59">
              <w:rPr>
                <w:rFonts w:ascii="Times New Roman" w:hAnsi="Times New Roman" w:cs="Times New Roman"/>
                <w:color w:val="000000"/>
                <w:sz w:val="24"/>
                <w:szCs w:val="24"/>
                <w:lang w:eastAsia="ru-RU"/>
              </w:rPr>
              <w:t xml:space="preserve">а официальном сайте за  2021 год  размещены ежемесячно: Расходы бюджета, Отчет о бюджете и </w:t>
            </w:r>
            <w:r w:rsidRPr="00DB0F59">
              <w:rPr>
                <w:rFonts w:ascii="Times New Roman" w:hAnsi="Times New Roman" w:cs="Times New Roman"/>
                <w:color w:val="000000"/>
                <w:sz w:val="24"/>
                <w:szCs w:val="24"/>
                <w:lang w:eastAsia="ru-RU"/>
              </w:rPr>
              <w:lastRenderedPageBreak/>
              <w:t>кредиторской задолженности, Сводная бюджетная роспись, Муниципальная долговая книга, Годовое исполнение бюджета, «Бюджет для граждан», Проекты решений и решения о бюджете</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245</w:t>
            </w:r>
          </w:p>
        </w:tc>
        <w:tc>
          <w:tcPr>
            <w:tcW w:w="3504" w:type="dxa"/>
          </w:tcPr>
          <w:p w:rsidR="00DB0F59" w:rsidRPr="00DB0F59" w:rsidRDefault="00DB0F59" w:rsidP="00302801">
            <w:pPr>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Разработка и публикация «Бюджета для граждан»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Опубликованный на официальном сайте «Бюджет для граждан» </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t xml:space="preserve">Подпрограмма «Повышение эффективности расходов бюджета муниципального образования            «Глазовский район», обеспечение долгосрочной </w:t>
            </w:r>
            <w:r w:rsidRPr="00DB0F59">
              <w:rPr>
                <w:rFonts w:ascii="Times New Roman" w:hAnsi="Times New Roman" w:cs="Times New Roman"/>
                <w:color w:val="000000"/>
                <w:sz w:val="24"/>
                <w:szCs w:val="24"/>
              </w:rPr>
              <w:lastRenderedPageBreak/>
              <w:t xml:space="preserve">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управление»</w:t>
            </w: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sz w:val="24"/>
                <w:szCs w:val="24"/>
              </w:rPr>
              <w:lastRenderedPageBreak/>
              <w:t>Н</w:t>
            </w:r>
            <w:r w:rsidRPr="00DB0F59">
              <w:rPr>
                <w:rFonts w:ascii="Times New Roman" w:hAnsi="Times New Roman" w:cs="Times New Roman"/>
                <w:color w:val="000000"/>
                <w:sz w:val="24"/>
                <w:szCs w:val="24"/>
                <w:lang w:eastAsia="ru-RU"/>
              </w:rPr>
              <w:t xml:space="preserve">а официальном сайте  Администрации МО «Глазовский район» ежеквартально размещается «Бюджет для граждан», Сводная бюджетная роспись. Размещаются слайды  о бюджете и </w:t>
            </w:r>
            <w:r w:rsidRPr="00DB0F59">
              <w:rPr>
                <w:rFonts w:ascii="Times New Roman" w:hAnsi="Times New Roman" w:cs="Times New Roman"/>
                <w:color w:val="000000"/>
                <w:sz w:val="24"/>
                <w:szCs w:val="24"/>
                <w:lang w:eastAsia="ru-RU"/>
              </w:rPr>
              <w:lastRenderedPageBreak/>
              <w:t xml:space="preserve">исполнение бюджета. </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246</w:t>
            </w:r>
          </w:p>
        </w:tc>
        <w:tc>
          <w:tcPr>
            <w:tcW w:w="3504" w:type="dxa"/>
          </w:tcPr>
          <w:p w:rsidR="00DB0F59" w:rsidRPr="00DB0F59" w:rsidRDefault="00DB0F59" w:rsidP="00302801">
            <w:pPr>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Проведение общественного (публичного) обсуждения проектов муниципальных программ </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Публикация результатов общественного обсуждения на официальных сайтах органов местного самоуправления Глазовского района</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w:t>
            </w:r>
            <w:r w:rsidRPr="00DB0F59">
              <w:rPr>
                <w:rFonts w:ascii="Times New Roman" w:hAnsi="Times New Roman" w:cs="Times New Roman"/>
                <w:color w:val="000000"/>
                <w:sz w:val="24"/>
                <w:szCs w:val="24"/>
                <w:lang w:eastAsia="ru-RU"/>
              </w:rPr>
              <w:lastRenderedPageBreak/>
              <w:t>управление»</w:t>
            </w:r>
          </w:p>
        </w:tc>
        <w:tc>
          <w:tcPr>
            <w:tcW w:w="2622" w:type="dxa"/>
          </w:tcPr>
          <w:p w:rsidR="00DB0F59" w:rsidRPr="00DB0F59" w:rsidRDefault="00DB0F59" w:rsidP="00302801">
            <w:pPr>
              <w:pStyle w:val="Default"/>
              <w:rPr>
                <w:lang w:eastAsia="ru-RU"/>
              </w:rPr>
            </w:pPr>
            <w:r w:rsidRPr="00DB0F59">
              <w:lastRenderedPageBreak/>
              <w:t>Н</w:t>
            </w:r>
            <w:r w:rsidRPr="00DB0F59">
              <w:rPr>
                <w:rFonts w:eastAsia="Times New Roman"/>
                <w:lang w:eastAsia="ru-RU"/>
              </w:rPr>
              <w:t xml:space="preserve">а официальном сайте   Администрации МО «Глазовский район» размещаются </w:t>
            </w:r>
            <w:r w:rsidRPr="00DB0F59">
              <w:t xml:space="preserve"> з</w:t>
            </w:r>
            <w:r w:rsidRPr="00DB0F59">
              <w:rPr>
                <w:bCs/>
              </w:rPr>
              <w:t xml:space="preserve">аключения по результатам публичных слушаний по проектам решения Совета депутатов муниципального образования «Глазовский район» «Об утверждении отчета об исполнении бюджета муниципального образования </w:t>
            </w:r>
            <w:r w:rsidRPr="00DB0F59">
              <w:rPr>
                <w:bCs/>
              </w:rPr>
              <w:lastRenderedPageBreak/>
              <w:t>«Глазовский район»</w:t>
            </w:r>
          </w:p>
        </w:tc>
      </w:tr>
    </w:tbl>
    <w:p w:rsidR="00961529" w:rsidRPr="00DB0F59" w:rsidRDefault="00961529">
      <w:pPr>
        <w:rPr>
          <w:rFonts w:ascii="Times New Roman" w:hAnsi="Times New Roman" w:cs="Times New Roman"/>
          <w:color w:val="FF0000"/>
          <w:sz w:val="24"/>
          <w:szCs w:val="24"/>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rsidP="00961529">
      <w:pPr>
        <w:pStyle w:val="hpinlineinlist"/>
        <w:shd w:val="clear" w:color="auto" w:fill="FFFFFF"/>
        <w:tabs>
          <w:tab w:val="left" w:pos="1134"/>
        </w:tabs>
        <w:spacing w:before="0" w:beforeAutospacing="0" w:after="0" w:afterAutospacing="0"/>
        <w:contextualSpacing/>
        <w:jc w:val="center"/>
        <w:rPr>
          <w:b/>
          <w:color w:val="FF0000"/>
          <w:shd w:val="clear" w:color="auto" w:fill="FFFFFF"/>
        </w:rPr>
      </w:pPr>
    </w:p>
    <w:p w:rsidR="00961529" w:rsidRPr="00ED79AA" w:rsidRDefault="00961529" w:rsidP="00961529">
      <w:pPr>
        <w:pStyle w:val="hpinlineinlist"/>
        <w:shd w:val="clear" w:color="auto" w:fill="FFFFFF"/>
        <w:tabs>
          <w:tab w:val="left" w:pos="1134"/>
        </w:tabs>
        <w:spacing w:before="0" w:beforeAutospacing="0" w:after="0" w:afterAutospacing="0"/>
        <w:contextualSpacing/>
        <w:jc w:val="center"/>
        <w:rPr>
          <w:b/>
          <w:color w:val="FF0000"/>
          <w:shd w:val="clear" w:color="auto" w:fill="FFFFFF"/>
        </w:rPr>
        <w:sectPr w:rsidR="00961529" w:rsidRPr="00ED79AA" w:rsidSect="00961529">
          <w:pgSz w:w="16838" w:h="11906" w:orient="landscape"/>
          <w:pgMar w:top="851" w:right="1134" w:bottom="1701" w:left="1134" w:header="709" w:footer="709" w:gutter="0"/>
          <w:cols w:space="708"/>
          <w:docGrid w:linePitch="360"/>
        </w:sectPr>
      </w:pPr>
    </w:p>
    <w:p w:rsidR="00961529" w:rsidRPr="00D83691" w:rsidRDefault="00961529" w:rsidP="00961529">
      <w:pPr>
        <w:pStyle w:val="hpinlineinlist"/>
        <w:shd w:val="clear" w:color="auto" w:fill="FFFFFF"/>
        <w:tabs>
          <w:tab w:val="left" w:pos="1134"/>
        </w:tabs>
        <w:spacing w:before="0" w:beforeAutospacing="0" w:after="0" w:afterAutospacing="0"/>
        <w:contextualSpacing/>
        <w:jc w:val="center"/>
        <w:rPr>
          <w:b/>
          <w:shd w:val="clear" w:color="auto" w:fill="FFFFFF"/>
        </w:rPr>
      </w:pPr>
      <w:r w:rsidRPr="00D83691">
        <w:rPr>
          <w:b/>
          <w:shd w:val="clear" w:color="auto" w:fill="FFFFFF"/>
        </w:rPr>
        <w:lastRenderedPageBreak/>
        <w:t>Образование</w:t>
      </w:r>
    </w:p>
    <w:p w:rsidR="00961529" w:rsidRPr="00ED79AA" w:rsidRDefault="00961529" w:rsidP="00961529">
      <w:pPr>
        <w:pStyle w:val="hpinlineinlist"/>
        <w:shd w:val="clear" w:color="auto" w:fill="FFFFFF"/>
        <w:tabs>
          <w:tab w:val="left" w:pos="1134"/>
        </w:tabs>
        <w:spacing w:before="0" w:beforeAutospacing="0" w:after="0" w:afterAutospacing="0" w:line="276" w:lineRule="auto"/>
        <w:jc w:val="center"/>
        <w:rPr>
          <w:color w:val="FF0000"/>
          <w:shd w:val="clear" w:color="auto" w:fill="FFFFFF"/>
        </w:rPr>
      </w:pPr>
    </w:p>
    <w:p w:rsidR="00D9521C" w:rsidRPr="006C1E26" w:rsidRDefault="00D9521C" w:rsidP="00D9521C">
      <w:pPr>
        <w:pStyle w:val="hpinlineinlist"/>
        <w:shd w:val="clear" w:color="auto" w:fill="FFFFFF"/>
        <w:tabs>
          <w:tab w:val="left" w:pos="1134"/>
        </w:tabs>
        <w:spacing w:before="0" w:beforeAutospacing="0" w:after="0" w:afterAutospacing="0"/>
        <w:contextualSpacing/>
        <w:jc w:val="both"/>
        <w:rPr>
          <w:shd w:val="clear" w:color="auto" w:fill="FFFFFF"/>
        </w:rPr>
      </w:pPr>
      <w:r w:rsidRPr="006C1E26">
        <w:rPr>
          <w:shd w:val="clear" w:color="auto" w:fill="FFFFFF"/>
        </w:rPr>
        <w:t xml:space="preserve">Для качественного исполнения полномочий органов местного самоуправления в сфере образования и организации предоставления общедоступного общего, дошкольного и дополнительного образования в Глазовском районе существует развитая сеть системы образования.  В состав сети системы образования Глазовского района в 2021 году входят Управление образования, 16 образовательных организаций,  в т.ч. 11 средних, 3 начальных школ-детских садов, 2 учреждения дополнительного образования (МУДО «ДЮСШ» и МУДО «ДДТ»). На основании Постановления Администрации муниципального образования «Глазовский район» в октябре 2021 года завершена процедура реорганизации 4 начальных школ-детских садов (МОУ «Гулековская НШДС», МКОУ «Люмская НШДС», МОУ «Кочишевская НШДС», МОУ «Трубашурская НШДС») путем присоединения к средним общеобразовательным учреждениям: МОУ «Ключевская СОШ», МОУ «Дондыкарская СОШ», МОУ «Пусошурская СОШ», МОУ «Октябрьская СОШ» соотвественно.  По итогам завершения реорганизации количество учреждений образования в районе сократилось до 14. Уменьшение числа школ связано с уменьшением количества детей на данных территориях. </w:t>
      </w:r>
    </w:p>
    <w:p w:rsidR="00D9521C" w:rsidRPr="006C1E26" w:rsidRDefault="00D9521C" w:rsidP="00D9521C">
      <w:pPr>
        <w:pStyle w:val="hpinlineinlist"/>
        <w:shd w:val="clear" w:color="auto" w:fill="FFFFFF"/>
        <w:tabs>
          <w:tab w:val="left" w:pos="1134"/>
        </w:tabs>
        <w:spacing w:before="0" w:beforeAutospacing="0" w:after="0" w:afterAutospacing="0"/>
        <w:contextualSpacing/>
        <w:jc w:val="both"/>
        <w:rPr>
          <w:shd w:val="clear" w:color="auto" w:fill="FFFFFF"/>
        </w:rPr>
      </w:pPr>
      <w:r w:rsidRPr="006C1E26">
        <w:rPr>
          <w:shd w:val="clear" w:color="auto" w:fill="FFFFFF"/>
        </w:rPr>
        <w:t xml:space="preserve">        Количество обучающихся  по сравнению с началом 2020-2021 учебного года сократилось и составляет 1368 человек, что меньше показателя прошлого года на 20 человек (было 1388 учащийся с 1 по 11 классы).       </w:t>
      </w:r>
    </w:p>
    <w:p w:rsidR="00D9521C" w:rsidRPr="006C1E26" w:rsidRDefault="00D9521C" w:rsidP="00D9521C">
      <w:pPr>
        <w:pStyle w:val="hpinlineinlist"/>
        <w:shd w:val="clear" w:color="auto" w:fill="FFFFFF"/>
        <w:tabs>
          <w:tab w:val="left" w:pos="1134"/>
        </w:tabs>
        <w:spacing w:before="0" w:beforeAutospacing="0" w:after="0" w:afterAutospacing="0"/>
        <w:contextualSpacing/>
        <w:jc w:val="both"/>
        <w:rPr>
          <w:shd w:val="clear" w:color="auto" w:fill="FFFFFF"/>
        </w:rPr>
      </w:pPr>
      <w:r w:rsidRPr="006C1E26">
        <w:rPr>
          <w:shd w:val="clear" w:color="auto" w:fill="FFFFFF"/>
        </w:rPr>
        <w:t xml:space="preserve">        Для оказания муниципальных услуг и исполнения муниципальных функций по информационно-методическому, материально-техническому и организационному обеспечению с 2017 года функционирует Муниципальное учреждение «Центр комплексного обеспечения Глазовского района».  </w:t>
      </w:r>
    </w:p>
    <w:p w:rsidR="00D9521C" w:rsidRPr="006C1E26" w:rsidRDefault="00D9521C" w:rsidP="00D9521C">
      <w:pPr>
        <w:pStyle w:val="hpinlineinlist"/>
        <w:shd w:val="clear" w:color="auto" w:fill="FFFFFF"/>
        <w:tabs>
          <w:tab w:val="left" w:pos="1134"/>
        </w:tabs>
        <w:spacing w:before="0" w:beforeAutospacing="0" w:after="0" w:afterAutospacing="0"/>
        <w:contextualSpacing/>
        <w:jc w:val="both"/>
        <w:rPr>
          <w:shd w:val="clear" w:color="auto" w:fill="FFFFFF"/>
        </w:rPr>
      </w:pPr>
      <w:r w:rsidRPr="006C1E26">
        <w:rPr>
          <w:shd w:val="clear" w:color="auto" w:fill="FFFFFF"/>
        </w:rPr>
        <w:t xml:space="preserve">         Всего по району 38 дошкольных групп, на 1 группу меньше в сравнении с итогами за предыдущий год, так как с 1 сентября сократилась группа в детском саду Понинской средней школы. 508</w:t>
      </w:r>
      <w:r w:rsidRPr="006C1E26">
        <w:rPr>
          <w:color w:val="C00000"/>
          <w:shd w:val="clear" w:color="auto" w:fill="FFFFFF"/>
        </w:rPr>
        <w:t xml:space="preserve"> </w:t>
      </w:r>
      <w:r w:rsidRPr="006C1E26">
        <w:rPr>
          <w:shd w:val="clear" w:color="auto" w:fill="FFFFFF"/>
        </w:rPr>
        <w:t xml:space="preserve">воспитанников посещает дошкольные группы, из них 253 ребенка до 3-х лет, 255 - в возрасте 3 года и старше. Все группы общеразвивающей направленности. Дети, поставленные на учет, зачислены в соответствии с желаемой датой. Дошкольным образованием охвачены все нуждающиеся, очередность в  детские сады отсутствует.  </w:t>
      </w:r>
    </w:p>
    <w:p w:rsidR="00D9521C" w:rsidRPr="006C1E26" w:rsidRDefault="00D9521C" w:rsidP="00D9521C">
      <w:pPr>
        <w:pStyle w:val="hpinlineinlist"/>
        <w:shd w:val="clear" w:color="auto" w:fill="FFFFFF"/>
        <w:tabs>
          <w:tab w:val="left" w:pos="1134"/>
        </w:tabs>
        <w:spacing w:before="0" w:beforeAutospacing="0" w:after="0" w:afterAutospacing="0"/>
        <w:contextualSpacing/>
        <w:jc w:val="both"/>
        <w:rPr>
          <w:shd w:val="clear" w:color="auto" w:fill="FFFFFF"/>
        </w:rPr>
      </w:pPr>
      <w:r w:rsidRPr="006C1E26">
        <w:rPr>
          <w:shd w:val="clear" w:color="auto" w:fill="FFFFFF"/>
        </w:rPr>
        <w:t xml:space="preserve">          Количество детей от 5 до 18 лет, посещающих учреждения дополнительного образования,  составляет 1568 человек. Фактический охват дополнительным образованием приближается к 100%, но в виду того, что статистика учитывает всех прописанных, но не проживающих на территории Глазовского района детей, охват равен 78,13%, что выше прошлогоднего показателя. В летний период в рамках исполнения национального проекта «Успех каждого ребенка» были запущены 13 краткосрочных программ дополнительного образования с охватом вновь прибывших обучающихся 178 человек.</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рамках Плана мероприятий по реализации Стратегии социально-экономического развития муниципального образования «Глазовский район» на 2016-2020 годы и на период до 2025 года по созданию условий для получения доступного и качественного образования проведены следующие мероприятия:</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Муниципальную услугу  </w:t>
      </w:r>
      <w:r w:rsidRPr="006C1E26">
        <w:rPr>
          <w:rFonts w:ascii="Times New Roman" w:eastAsia="Times New Roman" w:hAnsi="Times New Roman" w:cs="Times New Roman"/>
          <w:sz w:val="24"/>
          <w:szCs w:val="24"/>
        </w:rPr>
        <w:t>«Прием заявлений о зачислении в муниципальные образовательные</w:t>
      </w:r>
      <w:r w:rsidRPr="006C1E26">
        <w:rPr>
          <w:rFonts w:ascii="Times New Roman" w:hAnsi="Times New Roman" w:cs="Times New Roman"/>
          <w:sz w:val="24"/>
          <w:szCs w:val="24"/>
        </w:rPr>
        <w:t xml:space="preserve"> </w:t>
      </w:r>
      <w:r w:rsidRPr="006C1E26">
        <w:rPr>
          <w:rFonts w:ascii="Times New Roman" w:eastAsia="Times New Roman" w:hAnsi="Times New Roman" w:cs="Times New Roman"/>
          <w:sz w:val="24"/>
          <w:szCs w:val="24"/>
        </w:rPr>
        <w:t>учреждения, реализующие основную образовательную программу дошкольного образования (детские сады), а также постановка на соответствующий учет»</w:t>
      </w:r>
      <w:r w:rsidRPr="006C1E26">
        <w:rPr>
          <w:rFonts w:ascii="Times New Roman" w:hAnsi="Times New Roman" w:cs="Times New Roman"/>
          <w:sz w:val="24"/>
          <w:szCs w:val="24"/>
        </w:rPr>
        <w:t xml:space="preserve"> за  2021 года получили 98 человек. Из них 55 человек подали заявление через ЕПГУ, 1 человек через РПГУ, 42 человека при личном обращении в образовательное учреждение.</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eastAsia="Times New Roman" w:hAnsi="Times New Roman" w:cs="Times New Roman"/>
          <w:sz w:val="24"/>
          <w:szCs w:val="24"/>
        </w:rPr>
        <w:t xml:space="preserve">          </w:t>
      </w:r>
      <w:r w:rsidRPr="006C1E26">
        <w:rPr>
          <w:rFonts w:ascii="Times New Roman" w:hAnsi="Times New Roman" w:cs="Times New Roman"/>
          <w:sz w:val="24"/>
          <w:szCs w:val="24"/>
        </w:rPr>
        <w:t xml:space="preserve">На основании Постановления Администрации МО «Глазовский район» № 1.129 от 07.12.2020 года, 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учреждениях муниципального образования «Глазовский район», </w:t>
      </w:r>
      <w:r w:rsidRPr="006C1E26">
        <w:rPr>
          <w:rFonts w:ascii="Times New Roman" w:hAnsi="Times New Roman" w:cs="Times New Roman"/>
          <w:sz w:val="24"/>
          <w:szCs w:val="24"/>
        </w:rPr>
        <w:lastRenderedPageBreak/>
        <w:t xml:space="preserve">реализующих образовательные программы дошкольного образования. Данными льготами пользуются 8 воспитанников. Не взимается плата за детей, оба или один из родителей которых являются инвалидами первой или второй групп и не имеют других доходов, кроме пенсии. Данными льготами в отчетном периоде  пользовались 5 детей, посещающих детские сады района.         Немаловажным фактором доступности является размер платы, взимаемой с родителей (законных представителей) за присмотр и уход за детьми в образовательных организациях, реализующих программу дошкольного образования. Родительская плата  с 01 января 2021 года для дошкольных групп с 9-10,5 - часовым режимом работы составляет 1200 руб., с 11-часовым режимом работы - 1300 рублей. Это не превышает нормы, установленной максимальной стоимости в республике по сельским районам, которая составляет 1300 руб. 90 % родительской платы используется на питание, 10% на хозяйственные нужды. </w:t>
      </w:r>
      <w:r w:rsidRPr="006C1E26">
        <w:rPr>
          <w:rFonts w:ascii="Times New Roman" w:hAnsi="Times New Roman" w:cs="Times New Roman"/>
          <w:sz w:val="24"/>
          <w:szCs w:val="24"/>
        </w:rPr>
        <w:tab/>
        <w:t xml:space="preserve">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На основании Постановления Администрации МО «Глазовский район» № 64.5 от 08.09.2014 «О мерах социальной поддержки многодетных семей» 138 детей дошкольного возраста пользовались 50% скидкой от установленной платы за присмотр и уход за детьми в дошкольных группах.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color w:val="00B0F0"/>
          <w:sz w:val="24"/>
          <w:szCs w:val="24"/>
        </w:rPr>
        <w:t xml:space="preserve">         </w:t>
      </w:r>
      <w:r w:rsidRPr="006C1E26">
        <w:rPr>
          <w:rFonts w:ascii="Times New Roman" w:hAnsi="Times New Roman" w:cs="Times New Roman"/>
          <w:sz w:val="24"/>
          <w:szCs w:val="24"/>
        </w:rPr>
        <w:t xml:space="preserve">По укреплению  материально-технической базы муниципальных  общеобразовательных учреждений: проводятся мероприятия, направленные на улучшение материально-технической базы общеобразовательных организаций.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За счет местного бюджета в 2021 году проведена установка: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-оконных блоков  в 9 учреждениях;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-камер видеонаблюдения в МОУ «Адамская СОШ», МОУ «Дзякинская СОШ», МОУ «Дондыкарская СОШ», МОУ «Качкашурская СОШ», МОУ «Ключевская СОШ»;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-ограждения в 12 учреждениях;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-входных групп в МОУ «Кожильская СОШ», МОУ «Дзякинская СОШ», МОУ «Дондыкарская СОШ», МОУ «Качкашурская СОШ», МОУ «Понинская СОШ».                               Приобретены лакокрасочные материалы для ремонта во всех 18 ОО на сумму 130,00 тыс.руб. Проведен капитальный ремонт электроснабжения в здании МОУ «Дзякинская СОШ» на сумму 2279,85480 тыс.руб..</w:t>
      </w:r>
      <w:r w:rsidRPr="006C1E26">
        <w:rPr>
          <w:rFonts w:ascii="Times New Roman" w:hAnsi="Times New Roman" w:cs="Times New Roman"/>
          <w:color w:val="00B0F0"/>
          <w:sz w:val="24"/>
          <w:szCs w:val="24"/>
        </w:rPr>
        <w:t xml:space="preserve"> </w:t>
      </w:r>
      <w:r w:rsidRPr="006C1E26">
        <w:rPr>
          <w:rFonts w:ascii="Times New Roman" w:hAnsi="Times New Roman" w:cs="Times New Roman"/>
          <w:sz w:val="24"/>
          <w:szCs w:val="24"/>
        </w:rPr>
        <w:t>В связи с аварийным состоянием инженерных сетей (водопровод, отопление, канализация), проведены работы по капитальному ремонту инженерных сетей в зданиях детского сада МОУ «Качкашурская СОШ» и МОУ «Адамская СОШ».</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За счет субсидии бюджета Российской Федерации  по созданию условий для занятия физической культурой и спортом в  сельской местности в МОУ «Понинская СОШ»:  в раздевалках и душевых, проведены сантехнические, электротехнические, отделочные работы, приобретена спортивная форма и спортивный инвентарь для команды по футболу.</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рамках организация подготовки и повышения квалификации кадров на основании ст. 47 ФЗ 273 «Об образовании в РФ» каждый педагогический работник имеет право на  дополнительное профессиональное образование по профилю педагогической деятельности не реже одного раза в три года.  За истекший период 2021 года курсы повышения квалификации по персонифицированной системе прошли 88 педагогических работников. В связи с открытием Центров образования цифрового и гуманитарного профилей «Точка роста» повышение квалификации прошли 2 педагога Адамской средней  школы по курсу ««Кванториум» и «Точка роста»​​.</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С началом нового учебного года Управление образования совместно с Советом руководителей образовательных организаций внесли изменения в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 –</w:t>
      </w:r>
      <w:r w:rsidRPr="006C1E26">
        <w:rPr>
          <w:rFonts w:ascii="Times New Roman" w:hAnsi="Times New Roman" w:cs="Times New Roman"/>
          <w:color w:val="FF0000"/>
          <w:sz w:val="24"/>
          <w:szCs w:val="24"/>
        </w:rPr>
        <w:t xml:space="preserve"> </w:t>
      </w:r>
      <w:r w:rsidRPr="006C1E26">
        <w:rPr>
          <w:rFonts w:ascii="Times New Roman" w:hAnsi="Times New Roman" w:cs="Times New Roman"/>
          <w:sz w:val="24"/>
          <w:szCs w:val="24"/>
        </w:rPr>
        <w:t xml:space="preserve">разработано Положение о порядке установления выплат стимулирующего характера руководителям муниципальных образовательных учреждений, подконтрольных Управлению образования Глазовского района, </w:t>
      </w:r>
      <w:r w:rsidRPr="006C1E26">
        <w:rPr>
          <w:rFonts w:ascii="Times New Roman" w:hAnsi="Times New Roman" w:cs="Times New Roman"/>
          <w:sz w:val="24"/>
          <w:szCs w:val="24"/>
        </w:rPr>
        <w:lastRenderedPageBreak/>
        <w:t>утвержденное постановлением Администрации Глазовского района от 31.08.2021 г. №1.91.1, в котором  используются следующие оценки их труда:</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-Соответствие деятельности учреждения требованиям законодательства в сфере образования (отсутствие предписаний надзорных органов),</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-Наличие участников конкурса «Денежное поощрение лучших учителей УР», «Ученик года», «Учитель года»,</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-Информационная открытость (наличие сайта, полнота и частота обновления информации, участие в процедурах независимой оценки качества образования),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-Удовлетворенность населения качеством предоставляемых образовательных услуг, выполняемых работ (отсутствие объективных жалоб),</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-Отношение среднего балла ЕГЭ (математика, русский язык), наличие выпускников, награжденных медалями «За особые успехи в учении», аттестатом с отличием,</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-За организацию работы «Точек роста»  в рамках реализации Национального  проекта «Образование» и  Муниципального  опорного центра МО «Глазовский район»  по  реализации  мероприятий приоритетного проекта «Доступное дополнительное образование»,</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Наличие профильных классов, согласно приказа МОиН УР.</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части информирования населения об организации предоставления дошкольного образования в  муниципальном образовании "Глазовский район"  на официальном сайте Управления образования, Администрации МО «Глазовский район» размещено 16</w:t>
      </w:r>
      <w:r w:rsidRPr="006C1E26">
        <w:rPr>
          <w:rFonts w:ascii="Times New Roman" w:hAnsi="Times New Roman" w:cs="Times New Roman"/>
          <w:color w:val="FF0000"/>
          <w:sz w:val="24"/>
          <w:szCs w:val="24"/>
        </w:rPr>
        <w:t xml:space="preserve"> </w:t>
      </w:r>
      <w:r w:rsidRPr="006C1E26">
        <w:rPr>
          <w:rFonts w:ascii="Times New Roman" w:hAnsi="Times New Roman" w:cs="Times New Roman"/>
          <w:sz w:val="24"/>
          <w:szCs w:val="24"/>
        </w:rPr>
        <w:t xml:space="preserve">информационных сообщений об организации дошкольного образования.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рамках работы с одаренными и высокомотивированными детьми организовано методическое и организационно-технологическое сопровождение Всероссийской олимпиады школьников (ВсОШ). В 2021-2022 учебном году муниципальный этап Всероссийской олимпиады школьников был организован по 19 предметам. По итогам участия победителями стали 29 учащихся, призерами – 39. Самое большое количество победителей и призеров подготовили педагоги МОУ «Качкашурская СОШ», и по проценту призеров от числа учащихся эта школа заняла в рейтинге 1 место. Второе место в рейтинге школ занял коллектив МКОУ «Кожильская СОШ с/х-го направления», третье место – у коллектива МОУ «Парзинская СОШ». Хорошие результаты традиционно показали участники Межрегиональной олимпиады школьников по удмуртскому языку и литературе. 8 человек стали победителями и призерами муниципального этапа и приглашены на региональный этап.</w:t>
      </w:r>
    </w:p>
    <w:p w:rsidR="00D9521C" w:rsidRPr="006C1E26" w:rsidRDefault="00D9521C" w:rsidP="00D9521C">
      <w:pPr>
        <w:spacing w:line="240" w:lineRule="auto"/>
        <w:contextualSpacing/>
        <w:jc w:val="both"/>
        <w:rPr>
          <w:rFonts w:ascii="Times New Roman" w:hAnsi="Times New Roman" w:cs="Times New Roman"/>
          <w:color w:val="FF0000"/>
          <w:sz w:val="24"/>
          <w:szCs w:val="24"/>
        </w:rPr>
      </w:pPr>
      <w:r w:rsidRPr="006C1E26">
        <w:rPr>
          <w:rFonts w:ascii="Times New Roman" w:hAnsi="Times New Roman" w:cs="Times New Roman"/>
          <w:sz w:val="24"/>
          <w:szCs w:val="24"/>
        </w:rPr>
        <w:t xml:space="preserve">         Продолжается формирование и развитие современной информационной образовательной среды в муниципальных общеобразовательных учреждениях - во всех классах 18 ОУ ведется АИС «Электронный журнал», при этом во всех учреждениях образования полностью введен безбумажный вариант ведения журнала (в прошлом учебном году было 92%). Также организованы и проведены мероприятия по расширению локально-вычислительной сети школ, по внедрению электронного документооборота. В 10 учреждениях образования открыты кружки по формированию ИКТ-компетенций и робототехнике. </w:t>
      </w:r>
    </w:p>
    <w:p w:rsidR="00D9521C" w:rsidRPr="006C1E26" w:rsidRDefault="00D9521C" w:rsidP="00D9521C">
      <w:pPr>
        <w:spacing w:line="240" w:lineRule="auto"/>
        <w:contextualSpacing/>
        <w:jc w:val="both"/>
        <w:rPr>
          <w:rFonts w:ascii="Times New Roman" w:hAnsi="Times New Roman" w:cs="Times New Roman"/>
          <w:color w:val="FF0000"/>
          <w:sz w:val="24"/>
          <w:szCs w:val="24"/>
        </w:rPr>
      </w:pPr>
      <w:r w:rsidRPr="006C1E26">
        <w:rPr>
          <w:rFonts w:ascii="Times New Roman" w:hAnsi="Times New Roman" w:cs="Times New Roman"/>
          <w:b/>
          <w:sz w:val="24"/>
          <w:szCs w:val="24"/>
        </w:rPr>
        <w:t xml:space="preserve">        </w:t>
      </w:r>
      <w:r w:rsidRPr="006C1E26">
        <w:rPr>
          <w:rFonts w:ascii="Times New Roman" w:hAnsi="Times New Roman" w:cs="Times New Roman"/>
          <w:sz w:val="24"/>
          <w:szCs w:val="24"/>
        </w:rPr>
        <w:t>К имеющимся с 2020 года двум «Точкам роста» (центры образования цифрового, технологического и гуманитарного профилей) в Глазовском районе добавился в 2021 году центр естественнонаучного и технологического профилей</w:t>
      </w:r>
      <w:r w:rsidRPr="006C1E26">
        <w:rPr>
          <w:rFonts w:ascii="Times New Roman" w:hAnsi="Times New Roman" w:cs="Times New Roman"/>
          <w:b/>
          <w:sz w:val="24"/>
          <w:szCs w:val="24"/>
        </w:rPr>
        <w:t xml:space="preserve"> </w:t>
      </w:r>
      <w:r w:rsidRPr="006C1E26">
        <w:rPr>
          <w:rFonts w:ascii="Times New Roman" w:hAnsi="Times New Roman" w:cs="Times New Roman"/>
          <w:sz w:val="24"/>
          <w:szCs w:val="24"/>
        </w:rPr>
        <w:t xml:space="preserve">на базе МОУ «Адамская СОШ».  По итогам 2021 учебного года целевые показатели по охвату детей дополнительным и общим образованием в Точках роста достигнуты и составляют 601 человек (по плану 601 человек). По итогам работы за год основными общеобразовательными предметами по предметным областям «Математика и информатика»,  «Естественнонаучные предметы», «Технология» охвачены свыше 80% учащихся Адамской школы, что также   является исполнением установленных индикаторов. С марта  2021 года 8 образовательными учреждениями района заключены договора о сетевом сотрудничестве со всеми Точками роста по реализации как программ </w:t>
      </w:r>
      <w:r w:rsidRPr="006C1E26">
        <w:rPr>
          <w:rFonts w:ascii="Times New Roman" w:hAnsi="Times New Roman" w:cs="Times New Roman"/>
          <w:sz w:val="24"/>
          <w:szCs w:val="24"/>
        </w:rPr>
        <w:lastRenderedPageBreak/>
        <w:t xml:space="preserve">общего образования по предметам «ОБЖ», «Технология», так и по программам дополнительного образования («Шахматы», «Робототехника»).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число охваченных дополнительным образованием в «Точках роста» входят обучающиеся с 1 по 11 классы, а также взрослое население (с.Понино в количестве 30 человек). Взрослые посещают 3 кружка на базе Точки роста: «Компьютерная грамотность», «Шахматы», «Оказание первой помощи».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Во всех Точках роста в рамках реализации нацпроекта «Цифровая образовательная среда» (далее - ЦОС) педагоги готовят к реализации Школьную Цифровую Платформу (ШЦП). ШЦП — это ИТ-решение, разработанное в рамках реализации программы Благотворительного фонда Сбербанка «Вклад в будущее» «Цифровая платформа персонализированного образования для школы».</w:t>
      </w:r>
      <w:r w:rsidRPr="006C1E26">
        <w:rPr>
          <w:rFonts w:ascii="Times New Roman" w:hAnsi="Times New Roman" w:cs="Times New Roman"/>
          <w:sz w:val="24"/>
          <w:szCs w:val="24"/>
        </w:rPr>
        <w:br/>
        <w:t>Она содержит обучающие модули по всем предметам школьной программы, а также авторские модули для углубленного изучения материала и кросс-предметных исследований.</w:t>
      </w:r>
      <w:r w:rsidRPr="006C1E26">
        <w:rPr>
          <w:rFonts w:ascii="Times New Roman" w:hAnsi="Times New Roman" w:cs="Times New Roman"/>
          <w:color w:val="000000"/>
          <w:sz w:val="24"/>
          <w:szCs w:val="24"/>
          <w:shd w:val="clear" w:color="auto" w:fill="FFFFFF"/>
        </w:rPr>
        <w:t xml:space="preserve"> Всё это применяется на уроках и занятиях по дополнительному образованию в течение учебного года.</w:t>
      </w:r>
      <w:r w:rsidRPr="006C1E26">
        <w:rPr>
          <w:rFonts w:ascii="Times New Roman" w:hAnsi="Times New Roman" w:cs="Times New Roman"/>
          <w:sz w:val="24"/>
          <w:szCs w:val="24"/>
        </w:rPr>
        <w:t xml:space="preserve">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Во всех общеобразовательных организациях Глазовского района организовано горячее питание. Охват всеми видами горячего питания составил 100%. Питание школьников организуется за счет республиканского и муниципального бюджетов, за счет средств родителей (законных представителей). 526 учащихся начальных классов обеспечены двухразовым бесплатным горячим питанием в  рамках реализации мероприятий по детскому и школьному питанию, в том числе бесплатными горячими завтраками на сумму 17 руб.02 коп. из расчета 15 руб.76 коп. из республиканского бюджета и дотация 1 руб. 26 коп. из бюджета муниципального образования. В рамках реализации поручений Президента Российской Федерации школьники  обеспечены бесплатными обедами на сумму 60 рублей.</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Бесплатным одноразовым горячим питанием обеспечены 10 обучающихся 5-х – 11-х классов из малообеспеченных семей на сумму 61 руб. 10 коп. (60 рублей в день из бюджета Удмуртской Республики и 1,10 рубль из бюджета МО «Глазовский район»).</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Одноразовым бесплатным горячим питанием обеспечены все обучающиеся из многодетных семей на сумму 60 руб.: всего 225 человек.</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На основании Постановления Администрации МО «Глазовский район» от 07 декабря 2018 года двухразовое горячее питание получали 43 ребенка с ограниченными возможностями здоровья на сумму 77 руб.02 коп. (завтрак - 17 руб.02 коп. обед – 60 руб.) за счет муниципального бюджета.</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Для улучшения качества питания школьных столовых проводится постоянный мониторинг по питанию, анкетирование родителей, организуются совместные мероприятия руководителей образовательных организаций и медицинских работников по вопросам питания и пропаганде правильного питания. В образовательных учреждениях в 2021 году была создана общественно-родительская комиссия по контролю за организацией и качеством питания обучающихся. Разработаны положения, порядки о работе комиссий, куда включены основные направления и мероприятия их деятельности в соответствии с методическими рекомендациями.  На сайте Управления образования и образовательных учреждений создан раздел «Питание», где родители могут познакомиться с нормативными документами, регламентирующими организацию питания обучающихся.  Также на официальных сайтах образовательных организаций размещается ежедневное меню во  вкладке «</w:t>
      </w:r>
      <w:r w:rsidRPr="006C1E26">
        <w:rPr>
          <w:rFonts w:ascii="Times New Roman" w:hAnsi="Times New Roman" w:cs="Times New Roman"/>
          <w:sz w:val="24"/>
          <w:szCs w:val="24"/>
          <w:lang w:val="en-US"/>
        </w:rPr>
        <w:t>food</w:t>
      </w:r>
      <w:r w:rsidRPr="006C1E26">
        <w:rPr>
          <w:rFonts w:ascii="Times New Roman" w:hAnsi="Times New Roman" w:cs="Times New Roman"/>
          <w:sz w:val="24"/>
          <w:szCs w:val="24"/>
        </w:rPr>
        <w:t xml:space="preserve">».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За 2021</w:t>
      </w:r>
      <w:r w:rsidRPr="006C1E26">
        <w:rPr>
          <w:rFonts w:ascii="Times New Roman" w:hAnsi="Times New Roman" w:cs="Times New Roman"/>
          <w:color w:val="FF0000"/>
          <w:sz w:val="24"/>
          <w:szCs w:val="24"/>
        </w:rPr>
        <w:t xml:space="preserve"> </w:t>
      </w:r>
      <w:r w:rsidRPr="006C1E26">
        <w:rPr>
          <w:rFonts w:ascii="Times New Roman" w:hAnsi="Times New Roman" w:cs="Times New Roman"/>
          <w:sz w:val="24"/>
          <w:szCs w:val="24"/>
        </w:rPr>
        <w:t xml:space="preserve">год проведены ряд мероприятий, направленных на обеспечение безопасности условий обучения детей в муниципальных общеобразовательных  учреждениях, в т.ч. разработаны комплексные планы в соответствие с современными требованиями по обеспечению комплексной безопасности и профилактики травматизма несовершеннолетних, комплексные планы по  обеспечению санитарно- противоэпидемических  (профилактических) мероприятий, направленные на </w:t>
      </w:r>
      <w:r w:rsidRPr="006C1E26">
        <w:rPr>
          <w:rFonts w:ascii="Times New Roman" w:hAnsi="Times New Roman" w:cs="Times New Roman"/>
          <w:sz w:val="24"/>
          <w:szCs w:val="24"/>
        </w:rPr>
        <w:lastRenderedPageBreak/>
        <w:t>предупреждение возникновения и распространения инфекционных и паразитарных болезней, пищевых отравлений.</w:t>
      </w:r>
    </w:p>
    <w:p w:rsidR="00D9521C" w:rsidRPr="006C1E26" w:rsidRDefault="00D9521C" w:rsidP="00D9521C">
      <w:pPr>
        <w:spacing w:line="240" w:lineRule="auto"/>
        <w:ind w:firstLine="567"/>
        <w:contextualSpacing/>
        <w:jc w:val="both"/>
        <w:rPr>
          <w:rFonts w:ascii="Times New Roman" w:hAnsi="Times New Roman" w:cs="Times New Roman"/>
          <w:sz w:val="24"/>
          <w:szCs w:val="24"/>
        </w:rPr>
      </w:pPr>
      <w:r w:rsidRPr="006C1E26">
        <w:rPr>
          <w:rFonts w:ascii="Times New Roman" w:hAnsi="Times New Roman" w:cs="Times New Roman"/>
          <w:sz w:val="24"/>
          <w:szCs w:val="24"/>
        </w:rPr>
        <w:t>В связи с новыми правилами по охране труда, вступившими в силу с 1 января 2021 года, проведено внеочередное обучение по охране труда в учебном центре  с получением удостоверения установленного образца, обучены 61 человек (апрель), обучение водителей (9 чел) (январь), проведены месячник пожарной безопасности (апрель), месячник «День защиты детей» (апрель-май),  месячник безопасности детей (май-июнь), обследование 4х маршрутов на предмет открытия школьных маршрутов (апрель), в соответствии с новыми санитарными правилами. Также проводится ежедневный мониторинг по заболеваемости гриппом и ОРВИ и новой коронавирусной инфекцией, мониторинг вакцинации от гриппа и новой коронавирусной инфекции, ежемесячный и ежеквартальный  отчеты по несчастным случаям, происшедшими с детьми в образовательных учреждениях, в том числе на уроках физкультуры.</w:t>
      </w:r>
    </w:p>
    <w:p w:rsidR="00D9521C" w:rsidRPr="006C1E26" w:rsidRDefault="00D9521C" w:rsidP="00D9521C">
      <w:pPr>
        <w:spacing w:line="240" w:lineRule="auto"/>
        <w:contextualSpacing/>
        <w:jc w:val="both"/>
        <w:rPr>
          <w:rFonts w:ascii="Times New Roman" w:eastAsia="Times New Roman" w:hAnsi="Times New Roman" w:cs="Times New Roman"/>
          <w:sz w:val="24"/>
          <w:szCs w:val="24"/>
        </w:rPr>
      </w:pPr>
      <w:r w:rsidRPr="006C1E26">
        <w:rPr>
          <w:rFonts w:ascii="Times New Roman" w:hAnsi="Times New Roman" w:cs="Times New Roman"/>
          <w:color w:val="FF0000"/>
          <w:sz w:val="24"/>
          <w:szCs w:val="24"/>
        </w:rPr>
        <w:t xml:space="preserve">         </w:t>
      </w:r>
      <w:r w:rsidRPr="006C1E26">
        <w:rPr>
          <w:rFonts w:ascii="Times New Roman" w:hAnsi="Times New Roman" w:cs="Times New Roman"/>
          <w:sz w:val="24"/>
          <w:szCs w:val="24"/>
        </w:rPr>
        <w:t xml:space="preserve"> Организован был мониторинг готовности обучающихся к освоению программ начального, основного, среднего общего образования и профессионального образования на регулярной основе,  по итогам 2021 года 100% учащихся начального общего,  основного общего и среднего общего образования осваивают программы в соответствие с федеральными государственными образовательными стандартами, в прошлом году этот показатель был равен 81%.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учреждениях образования  реализуются дополнительные образовательные программы: в  МУДО «ДДТ» по направленностям – художественное, техническое творчество, туристско-краеведческая, эколого-биологическая, социально-гуманитарная. Всего обучается 1398 человек  в 120 группах. В МУДО «ДЮСШ» обучаются по 5 дополнительным общеобразовательным (общеразвивающим) программам (лыжи, легкая атлетика, настольный теннис, баскетбол, волейбол)    363 человека (34 группы).</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Преследуя цель все более полного удовлетворения потребностей в реализации дополнительного образования реализуется адаптивная программа «Музееведение»,  открыты и функционируют объединения «Юный мультипликатор», «Робототехника», «Кинезиологические сказки», дистанционные образовательные технологии с применением электронного обучения   используются при реализации  программы "3D – моделирование (Компас)», открыты объединения с этнокультурным компонентом «Народные игры», «Этнокультурное наследие», «История и культура казачества», «Удмуртский национальный костюм».</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рамках реализации регионального проекта «Успех каждого ребенка» и внедрения персонифицированного финансирования дополнительного образования внесены изменения в финансовые и стратегические документы муниципалитета – в Муниципальную программу «Развития образования и воспитание» и в бюджетную роспись.  Утверждена программа персонифицированного финансирования на 2021 год:  норматив обеспечения сертификата – 6 507,00 руб. Реализуется 25 сертифицированных программ. Зачисленное количество учащихся в них - 343 человека. Реализуется адаптированная дополнительная общеобразовательная программа «Музееведение». Также  заключен договор о сетевом взаимодействии и сотрудничестве для реализации программы для детей с ОВЗ с Глазовским реабилитационным центром для детей с ОВЗ. Реальный процент охвата учащихся школ  и воспитанников детских садов Глазовского района с 5 лет на портале-навигаторе на 31.12.2021г. – 78,13% (выгрузка Регионального модельного центра).  С целью   достижения показателя «Охват детей в возрасте от 5 до 18 лет дополнительным образованием» учреждениями образования реализованы 15 краткосрочных программ в период с мая по июнь 2021 года.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С целью обмена опытом и передовыми технологиями в области дополнительного образования продолжается сотрудничество Учреждения с учреждениями дополнительного образования г.Глазова и сетевое взаимодействие с различными учреждениями: совместно со  станцией юных техников были проведены районные автомодельные соревнования, с </w:t>
      </w:r>
      <w:r w:rsidRPr="006C1E26">
        <w:rPr>
          <w:rFonts w:ascii="Times New Roman" w:hAnsi="Times New Roman" w:cs="Times New Roman"/>
          <w:sz w:val="24"/>
          <w:szCs w:val="24"/>
        </w:rPr>
        <w:lastRenderedPageBreak/>
        <w:t xml:space="preserve">Центральной детской библиотекой г.Глазова проведен районный конкурс юных чтецов «Живая классика», с историко-культурным музеем - заповедником УР Иднакар - районный фестиваль «Истоки памяти», с территориальной избирательной комиссией  Глазовского района – районная олимпиада «Я – избиратель», с отделом культуры и молодежной политики Администрации Глазовского района - районная акция «Во славу Отечества», развивается волонтерское и юнармейское движение.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Управление образования совместно с экспертами из числа руководящего состава школ организует и проводит аттестацию руководителей муниципальных общеобразовательных учреждений, подведомственных Управлению образования на основании Положения о порядке аттестации руководителей муниципальных образовательных учреждений МО «Глазовский район», утвержденного постановлением Администрации Глазовского района от  29.12.2017 №216, за данный период аттестовано на высшую категорию-1, на первую-1.</w:t>
      </w:r>
    </w:p>
    <w:p w:rsidR="00D9521C" w:rsidRPr="006C1E26" w:rsidRDefault="00D9521C" w:rsidP="00D9521C">
      <w:pPr>
        <w:spacing w:line="240" w:lineRule="auto"/>
        <w:contextualSpacing/>
        <w:jc w:val="both"/>
        <w:rPr>
          <w:rFonts w:ascii="Times New Roman" w:eastAsia="Times New Roman" w:hAnsi="Times New Roman" w:cs="Times New Roman"/>
          <w:sz w:val="24"/>
          <w:szCs w:val="24"/>
        </w:rPr>
      </w:pPr>
      <w:r w:rsidRPr="006C1E26">
        <w:rPr>
          <w:rFonts w:ascii="Times New Roman" w:hAnsi="Times New Roman" w:cs="Times New Roman"/>
          <w:sz w:val="24"/>
          <w:szCs w:val="24"/>
        </w:rPr>
        <w:t xml:space="preserve">          На реализацию мероприятий  по организации отдыха детей в каникулярное время в оздоровительных лагерях с дневным пребыванием детей и загородных оздоровительных лагерях, согласно решения Протокола межведомственной комиссии при Правительстве Удмуртской Республики по организации отдыха, оздоровления и занятости детей, подростков и молодежи от 22.03.2021 г. № 2 из бюджета Удмуртской Республики выделено 1403,30 тысяч рублей. Из бюджета Глазовского района выделено 103 тысячи 208 рублей. </w:t>
      </w:r>
      <w:r w:rsidRPr="006C1E26">
        <w:rPr>
          <w:rFonts w:ascii="Times New Roman" w:eastAsia="Times New Roman" w:hAnsi="Times New Roman" w:cs="Times New Roman"/>
          <w:sz w:val="24"/>
          <w:szCs w:val="24"/>
        </w:rPr>
        <w:t xml:space="preserve">Дополнительно Министерством образования и науки УР выделена дотация в размере 645201,60 рублей на поддержку мер по обеспечению сбалансированности бюджетов муниципальных образований в Удмуртской Республике в целях проведения дополнительных санитарно- эпидемиологических мероприятий при организации отдыха и оздоровления детей. Средства  направлены на приобретение средств индивидуальной защиты, дезинфекционных средств и антисептиков для оздоровительных лагерей с дневным пребыванием детей, обследование на </w:t>
      </w:r>
      <w:r w:rsidRPr="006C1E26">
        <w:rPr>
          <w:rFonts w:ascii="Times New Roman" w:eastAsia="Times New Roman" w:hAnsi="Times New Roman" w:cs="Times New Roman"/>
          <w:sz w:val="24"/>
          <w:szCs w:val="24"/>
          <w:lang w:val="en-US"/>
        </w:rPr>
        <w:t>COVID</w:t>
      </w:r>
      <w:r w:rsidRPr="006C1E26">
        <w:rPr>
          <w:rFonts w:ascii="Times New Roman" w:eastAsia="Times New Roman" w:hAnsi="Times New Roman" w:cs="Times New Roman"/>
          <w:sz w:val="24"/>
          <w:szCs w:val="24"/>
        </w:rPr>
        <w:t>-19  работников лагерей.</w:t>
      </w:r>
    </w:p>
    <w:p w:rsidR="00D9521C" w:rsidRPr="006C1E26" w:rsidRDefault="00D9521C" w:rsidP="00D9521C">
      <w:pPr>
        <w:spacing w:line="240" w:lineRule="auto"/>
        <w:contextualSpacing/>
        <w:jc w:val="both"/>
        <w:rPr>
          <w:rFonts w:ascii="Times New Roman" w:eastAsia="Times New Roman" w:hAnsi="Times New Roman" w:cs="Times New Roman"/>
          <w:b/>
          <w:sz w:val="24"/>
          <w:szCs w:val="24"/>
        </w:rPr>
      </w:pPr>
      <w:r w:rsidRPr="006C1E26">
        <w:rPr>
          <w:rFonts w:ascii="Times New Roman" w:eastAsia="Times New Roman" w:hAnsi="Times New Roman" w:cs="Times New Roman"/>
          <w:sz w:val="24"/>
          <w:szCs w:val="24"/>
        </w:rPr>
        <w:t xml:space="preserve">          В июне  2021 года функционировало 17 оздоровительных лагерей с дневным пребыванием детей на базе  17 общеобразовательных организаций  (охват- 602 ребенка), в том числе  были организованы отряды от Управления социальной защиты на базе 12 общеобразовательных учреждений с общим охватом детей - 200 человек. В МОУ «Чуринская НШДС»  была организована детская площадка для учащихся в количестве 15 детей. На базе ДЮСШ и в школах Глазовского района в течение июня были организованы учебные тренировки  для детей в количестве 300 человек. На базе  МКОУ «Кожильская СОШ сельскохозяйственного направления» проводилась профильная смена с реализацией программы «Азбука природы» с 14.06 по 19.06.2021, а с 18.06 по 24.06.2021 – в МОУ «Понинская СОШ» по  программе "Мультстудия".</w:t>
      </w:r>
    </w:p>
    <w:p w:rsidR="00D9521C" w:rsidRPr="006C1E26" w:rsidRDefault="00D9521C" w:rsidP="00D9521C">
      <w:pPr>
        <w:spacing w:line="240" w:lineRule="auto"/>
        <w:ind w:firstLine="567"/>
        <w:contextualSpacing/>
        <w:jc w:val="both"/>
        <w:rPr>
          <w:rFonts w:ascii="Times New Roman" w:hAnsi="Times New Roman" w:cs="Times New Roman"/>
          <w:bCs/>
          <w:sz w:val="24"/>
          <w:szCs w:val="24"/>
        </w:rPr>
      </w:pPr>
      <w:r w:rsidRPr="006C1E26">
        <w:rPr>
          <w:rFonts w:ascii="Times New Roman" w:hAnsi="Times New Roman" w:cs="Times New Roman"/>
          <w:bCs/>
          <w:sz w:val="24"/>
          <w:szCs w:val="24"/>
        </w:rPr>
        <w:t xml:space="preserve"> Стоимость набора продуктов питания для детей в оздоровительных лагерях  с дневным пребыванием составила 160 рублей на одного ребенка в день. Стоимость одной путевки в оздоровительный лагерь  с дневным пребыванием  детей  составила 3397,00 руб. в смену на условиях софинансирования: 80% - субсидии из бюджета Удмуртской Республики, 20% -  за счет средств родителей и за счет средств муниципального образования «Глазовский район». Родительская плата  в оздоровительном лагере  с дневным пребыванием составила 630 рублей, срок пребывания - 21 день.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bCs/>
          <w:sz w:val="24"/>
          <w:szCs w:val="24"/>
        </w:rPr>
        <w:t xml:space="preserve">          Различными видами отдыха, в том числе и малозатратными формами,  охвачены 1380 детей</w:t>
      </w:r>
      <w:r w:rsidRPr="006C1E26">
        <w:rPr>
          <w:rFonts w:ascii="Times New Roman" w:hAnsi="Times New Roman" w:cs="Times New Roman"/>
          <w:sz w:val="24"/>
          <w:szCs w:val="24"/>
        </w:rPr>
        <w:t xml:space="preserve">, что составляет 100% от общего количества школьников.  Из них: </w:t>
      </w:r>
      <w:r w:rsidRPr="006C1E26">
        <w:rPr>
          <w:rFonts w:ascii="Times New Roman" w:hAnsi="Times New Roman" w:cs="Times New Roman"/>
          <w:bCs/>
          <w:sz w:val="24"/>
          <w:szCs w:val="24"/>
        </w:rPr>
        <w:t>271 - дети</w:t>
      </w:r>
      <w:r w:rsidRPr="006C1E26">
        <w:rPr>
          <w:rFonts w:ascii="Times New Roman" w:hAnsi="Times New Roman" w:cs="Times New Roman"/>
          <w:sz w:val="24"/>
          <w:szCs w:val="24"/>
        </w:rPr>
        <w:t xml:space="preserve">, находящиеся в трудной жизненной ситуации, в том числе </w:t>
      </w:r>
      <w:r w:rsidRPr="006C1E26">
        <w:rPr>
          <w:rFonts w:ascii="Times New Roman" w:hAnsi="Times New Roman" w:cs="Times New Roman"/>
          <w:bCs/>
          <w:sz w:val="24"/>
          <w:szCs w:val="24"/>
        </w:rPr>
        <w:t xml:space="preserve">19 детей - </w:t>
      </w:r>
      <w:r w:rsidRPr="006C1E26">
        <w:rPr>
          <w:rFonts w:ascii="Times New Roman" w:hAnsi="Times New Roman" w:cs="Times New Roman"/>
          <w:sz w:val="24"/>
          <w:szCs w:val="24"/>
        </w:rPr>
        <w:t xml:space="preserve">сирот и детей, оставшихся без попечения родителей, </w:t>
      </w:r>
      <w:r w:rsidRPr="006C1E26">
        <w:rPr>
          <w:rFonts w:ascii="Times New Roman" w:hAnsi="Times New Roman" w:cs="Times New Roman"/>
          <w:bCs/>
          <w:sz w:val="24"/>
          <w:szCs w:val="24"/>
        </w:rPr>
        <w:t>2-детей-</w:t>
      </w:r>
      <w:r w:rsidRPr="006C1E26">
        <w:rPr>
          <w:rFonts w:ascii="Times New Roman" w:hAnsi="Times New Roman" w:cs="Times New Roman"/>
          <w:sz w:val="24"/>
          <w:szCs w:val="24"/>
        </w:rPr>
        <w:t xml:space="preserve">инвалидов, </w:t>
      </w:r>
      <w:r w:rsidRPr="006C1E26">
        <w:rPr>
          <w:rFonts w:ascii="Times New Roman" w:hAnsi="Times New Roman" w:cs="Times New Roman"/>
          <w:bCs/>
          <w:sz w:val="24"/>
          <w:szCs w:val="24"/>
        </w:rPr>
        <w:t>4 - дети</w:t>
      </w:r>
      <w:r w:rsidRPr="006C1E26">
        <w:rPr>
          <w:rFonts w:ascii="Times New Roman" w:hAnsi="Times New Roman" w:cs="Times New Roman"/>
          <w:sz w:val="24"/>
          <w:szCs w:val="24"/>
        </w:rPr>
        <w:t xml:space="preserve"> с ОВЗ, </w:t>
      </w:r>
      <w:r w:rsidRPr="006C1E26">
        <w:rPr>
          <w:rFonts w:ascii="Times New Roman" w:hAnsi="Times New Roman" w:cs="Times New Roman"/>
          <w:bCs/>
          <w:sz w:val="24"/>
          <w:szCs w:val="24"/>
        </w:rPr>
        <w:t xml:space="preserve">51 - дети </w:t>
      </w:r>
      <w:r w:rsidRPr="006C1E26">
        <w:rPr>
          <w:rFonts w:ascii="Times New Roman" w:hAnsi="Times New Roman" w:cs="Times New Roman"/>
          <w:sz w:val="24"/>
          <w:szCs w:val="24"/>
        </w:rPr>
        <w:t xml:space="preserve">из малоимущих семей, </w:t>
      </w:r>
      <w:r w:rsidRPr="006C1E26">
        <w:rPr>
          <w:rFonts w:ascii="Times New Roman" w:hAnsi="Times New Roman" w:cs="Times New Roman"/>
          <w:bCs/>
          <w:sz w:val="24"/>
          <w:szCs w:val="24"/>
        </w:rPr>
        <w:t xml:space="preserve">13 </w:t>
      </w:r>
      <w:r w:rsidRPr="006C1E26">
        <w:rPr>
          <w:rFonts w:ascii="Times New Roman" w:hAnsi="Times New Roman" w:cs="Times New Roman"/>
          <w:sz w:val="24"/>
          <w:szCs w:val="24"/>
        </w:rPr>
        <w:t xml:space="preserve">- несовершеннолетних, состоящих на учете в ОДН. Трудоустроены- </w:t>
      </w:r>
      <w:r w:rsidRPr="006C1E26">
        <w:rPr>
          <w:rFonts w:ascii="Times New Roman" w:hAnsi="Times New Roman" w:cs="Times New Roman"/>
          <w:bCs/>
          <w:sz w:val="24"/>
          <w:szCs w:val="24"/>
        </w:rPr>
        <w:t xml:space="preserve">90 человек </w:t>
      </w:r>
      <w:r w:rsidRPr="006C1E26">
        <w:rPr>
          <w:rFonts w:ascii="Times New Roman" w:hAnsi="Times New Roman" w:cs="Times New Roman"/>
          <w:sz w:val="24"/>
          <w:szCs w:val="24"/>
        </w:rPr>
        <w:t>(из них 28 чел.- в сельхозпредприятиях Глазовского района, 27 чел.- оформлены по уходу за нетрудоспособными людьми старше 80 лет, 7 чел.- сводные отряды).</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lastRenderedPageBreak/>
        <w:t xml:space="preserve">          В летний период продолжили работу волонтерские отряды - </w:t>
      </w:r>
      <w:r w:rsidRPr="006C1E26">
        <w:rPr>
          <w:rFonts w:ascii="Times New Roman" w:hAnsi="Times New Roman" w:cs="Times New Roman"/>
          <w:bCs/>
          <w:sz w:val="24"/>
          <w:szCs w:val="24"/>
        </w:rPr>
        <w:t>70 чел</w:t>
      </w:r>
      <w:r w:rsidRPr="006C1E26">
        <w:rPr>
          <w:rFonts w:ascii="Times New Roman" w:hAnsi="Times New Roman" w:cs="Times New Roman"/>
          <w:sz w:val="24"/>
          <w:szCs w:val="24"/>
        </w:rPr>
        <w:t xml:space="preserve">., «Юнармия» - </w:t>
      </w:r>
      <w:r w:rsidRPr="006C1E26">
        <w:rPr>
          <w:rFonts w:ascii="Times New Roman" w:hAnsi="Times New Roman" w:cs="Times New Roman"/>
          <w:bCs/>
          <w:sz w:val="24"/>
          <w:szCs w:val="24"/>
        </w:rPr>
        <w:t>124</w:t>
      </w:r>
      <w:r w:rsidR="00554115">
        <w:rPr>
          <w:rFonts w:ascii="Times New Roman" w:hAnsi="Times New Roman" w:cs="Times New Roman"/>
          <w:bCs/>
          <w:sz w:val="24"/>
          <w:szCs w:val="24"/>
        </w:rPr>
        <w:t xml:space="preserve"> </w:t>
      </w:r>
      <w:r w:rsidRPr="006C1E26">
        <w:rPr>
          <w:rFonts w:ascii="Times New Roman" w:hAnsi="Times New Roman" w:cs="Times New Roman"/>
          <w:sz w:val="24"/>
          <w:szCs w:val="24"/>
        </w:rPr>
        <w:t>человек</w:t>
      </w:r>
      <w:r w:rsidR="00554115">
        <w:rPr>
          <w:rFonts w:ascii="Times New Roman" w:hAnsi="Times New Roman" w:cs="Times New Roman"/>
          <w:sz w:val="24"/>
          <w:szCs w:val="24"/>
        </w:rPr>
        <w:t>а</w:t>
      </w:r>
      <w:r w:rsidRPr="006C1E26">
        <w:rPr>
          <w:rFonts w:ascii="Times New Roman" w:hAnsi="Times New Roman" w:cs="Times New Roman"/>
          <w:sz w:val="24"/>
          <w:szCs w:val="24"/>
        </w:rPr>
        <w:t xml:space="preserve">. Сводными отрядами охвачено </w:t>
      </w:r>
      <w:r w:rsidRPr="006C1E26">
        <w:rPr>
          <w:rFonts w:ascii="Times New Roman" w:hAnsi="Times New Roman" w:cs="Times New Roman"/>
          <w:bCs/>
          <w:sz w:val="24"/>
          <w:szCs w:val="24"/>
        </w:rPr>
        <w:t xml:space="preserve">140 </w:t>
      </w:r>
      <w:r w:rsidRPr="006C1E26">
        <w:rPr>
          <w:rFonts w:ascii="Times New Roman" w:hAnsi="Times New Roman" w:cs="Times New Roman"/>
          <w:sz w:val="24"/>
          <w:szCs w:val="24"/>
        </w:rPr>
        <w:t>человек, РДШ (Российское движение школьников)- 65 человек.</w:t>
      </w:r>
    </w:p>
    <w:p w:rsidR="00D9521C" w:rsidRPr="006C1E26" w:rsidRDefault="00D9521C" w:rsidP="00D9521C">
      <w:pPr>
        <w:spacing w:line="240" w:lineRule="auto"/>
        <w:contextualSpacing/>
        <w:jc w:val="both"/>
        <w:rPr>
          <w:rFonts w:ascii="Times New Roman" w:hAnsi="Times New Roman" w:cs="Times New Roman"/>
          <w:bCs/>
          <w:sz w:val="24"/>
          <w:szCs w:val="24"/>
        </w:rPr>
      </w:pPr>
      <w:r w:rsidRPr="006C1E26">
        <w:rPr>
          <w:rFonts w:ascii="Times New Roman" w:hAnsi="Times New Roman" w:cs="Times New Roman"/>
          <w:sz w:val="24"/>
          <w:szCs w:val="24"/>
        </w:rPr>
        <w:t xml:space="preserve">         Для воспитанников МУДО «ДЮСШ» были организованы учебно - тренировочные сборы в количестве </w:t>
      </w:r>
      <w:r w:rsidRPr="006C1E26">
        <w:rPr>
          <w:rFonts w:ascii="Times New Roman" w:hAnsi="Times New Roman" w:cs="Times New Roman"/>
          <w:bCs/>
          <w:sz w:val="24"/>
          <w:szCs w:val="24"/>
        </w:rPr>
        <w:t xml:space="preserve">207 </w:t>
      </w:r>
      <w:r w:rsidRPr="006C1E26">
        <w:rPr>
          <w:rFonts w:ascii="Times New Roman" w:hAnsi="Times New Roman" w:cs="Times New Roman"/>
          <w:sz w:val="24"/>
          <w:szCs w:val="24"/>
        </w:rPr>
        <w:t xml:space="preserve">детей. В загородных оздоровительных лагерях  отдохнуло </w:t>
      </w:r>
      <w:r w:rsidRPr="006C1E26">
        <w:rPr>
          <w:rFonts w:ascii="Times New Roman" w:hAnsi="Times New Roman" w:cs="Times New Roman"/>
          <w:bCs/>
          <w:sz w:val="24"/>
          <w:szCs w:val="24"/>
        </w:rPr>
        <w:t>57</w:t>
      </w:r>
      <w:r w:rsidRPr="006C1E26">
        <w:rPr>
          <w:rFonts w:ascii="Times New Roman" w:hAnsi="Times New Roman" w:cs="Times New Roman"/>
          <w:sz w:val="24"/>
          <w:szCs w:val="24"/>
        </w:rPr>
        <w:t xml:space="preserve"> детей, в санаториях - </w:t>
      </w:r>
      <w:r w:rsidRPr="006C1E26">
        <w:rPr>
          <w:rFonts w:ascii="Times New Roman" w:hAnsi="Times New Roman" w:cs="Times New Roman"/>
          <w:bCs/>
          <w:sz w:val="24"/>
          <w:szCs w:val="24"/>
        </w:rPr>
        <w:t xml:space="preserve">14 </w:t>
      </w:r>
      <w:r w:rsidRPr="006C1E26">
        <w:rPr>
          <w:rFonts w:ascii="Times New Roman" w:hAnsi="Times New Roman" w:cs="Times New Roman"/>
          <w:sz w:val="24"/>
          <w:szCs w:val="24"/>
        </w:rPr>
        <w:t xml:space="preserve">детей. За пределами УР, на спортивной базе «Архипо - Осиповка» Краснодарского края отдохнуло </w:t>
      </w:r>
      <w:r w:rsidRPr="006C1E26">
        <w:rPr>
          <w:rFonts w:ascii="Times New Roman" w:hAnsi="Times New Roman" w:cs="Times New Roman"/>
          <w:bCs/>
          <w:sz w:val="24"/>
          <w:szCs w:val="24"/>
        </w:rPr>
        <w:t>7</w:t>
      </w:r>
      <w:r w:rsidRPr="006C1E26">
        <w:rPr>
          <w:rFonts w:ascii="Times New Roman" w:hAnsi="Times New Roman" w:cs="Times New Roman"/>
          <w:sz w:val="24"/>
          <w:szCs w:val="24"/>
        </w:rPr>
        <w:t xml:space="preserve"> воспитанников  МУДО «ДЮСШ» со 02.08.2021г. по 14.08.2021г. Средняя стоимость путевки в загородные лагеря составила </w:t>
      </w:r>
      <w:r w:rsidRPr="006C1E26">
        <w:rPr>
          <w:rFonts w:ascii="Times New Roman" w:hAnsi="Times New Roman" w:cs="Times New Roman"/>
          <w:bCs/>
          <w:sz w:val="24"/>
          <w:szCs w:val="24"/>
        </w:rPr>
        <w:t>10800,00</w:t>
      </w:r>
      <w:r w:rsidRPr="006C1E26">
        <w:rPr>
          <w:rFonts w:ascii="Times New Roman" w:hAnsi="Times New Roman" w:cs="Times New Roman"/>
          <w:sz w:val="24"/>
          <w:szCs w:val="24"/>
        </w:rPr>
        <w:t xml:space="preserve"> рублей. Возмещение (компенсацию) стоимости путевки в загородные лагеря получили </w:t>
      </w:r>
      <w:r w:rsidRPr="006C1E26">
        <w:rPr>
          <w:rFonts w:ascii="Times New Roman" w:hAnsi="Times New Roman" w:cs="Times New Roman"/>
          <w:bCs/>
          <w:sz w:val="24"/>
          <w:szCs w:val="24"/>
        </w:rPr>
        <w:t>30</w:t>
      </w:r>
      <w:r w:rsidR="00974DCD">
        <w:rPr>
          <w:rFonts w:ascii="Times New Roman" w:hAnsi="Times New Roman" w:cs="Times New Roman"/>
          <w:bCs/>
          <w:sz w:val="24"/>
          <w:szCs w:val="24"/>
        </w:rPr>
        <w:t xml:space="preserve"> </w:t>
      </w:r>
      <w:r w:rsidRPr="006C1E26">
        <w:rPr>
          <w:rFonts w:ascii="Times New Roman" w:hAnsi="Times New Roman" w:cs="Times New Roman"/>
          <w:bCs/>
          <w:sz w:val="24"/>
          <w:szCs w:val="24"/>
        </w:rPr>
        <w:t xml:space="preserve">родителей, из них через предприятия  и организации - 11 человек, физические лица - 19 человек.  </w:t>
      </w:r>
    </w:p>
    <w:p w:rsidR="00D9521C" w:rsidRPr="006C1E26" w:rsidRDefault="00D9521C" w:rsidP="00D9521C">
      <w:pPr>
        <w:spacing w:line="240" w:lineRule="auto"/>
        <w:contextualSpacing/>
        <w:jc w:val="both"/>
        <w:rPr>
          <w:rFonts w:ascii="Times New Roman" w:hAnsi="Times New Roman" w:cs="Times New Roman"/>
          <w:bCs/>
          <w:sz w:val="24"/>
          <w:szCs w:val="24"/>
        </w:rPr>
      </w:pPr>
      <w:r w:rsidRPr="006C1E26">
        <w:rPr>
          <w:rFonts w:ascii="Times New Roman" w:hAnsi="Times New Roman" w:cs="Times New Roman"/>
          <w:sz w:val="24"/>
          <w:szCs w:val="24"/>
        </w:rPr>
        <w:t xml:space="preserve">        С 21 по 27 сентября  11 учащихся школ Глазовского района стали участниками профильной смены «</w:t>
      </w:r>
      <w:r w:rsidRPr="006C1E26">
        <w:rPr>
          <w:rFonts w:ascii="Times New Roman" w:hAnsi="Times New Roman" w:cs="Times New Roman"/>
          <w:sz w:val="24"/>
          <w:szCs w:val="24"/>
          <w:lang w:val="en-US"/>
        </w:rPr>
        <w:t>PRO</w:t>
      </w:r>
      <w:r w:rsidRPr="006C1E26">
        <w:rPr>
          <w:rFonts w:ascii="Times New Roman" w:hAnsi="Times New Roman" w:cs="Times New Roman"/>
          <w:sz w:val="24"/>
          <w:szCs w:val="24"/>
        </w:rPr>
        <w:t>-Прогресс», которую организовал  Центр ТАУ  на базе ДОЛ «Лесная страна».</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С 22 по 26 сентября учащиеся Куреговской средней школы участвовали в республиканской смене по социальному  проектированию «Форум  сельской молодежи» в ДОЛ «Оранжевое настроение», а также  в</w:t>
      </w:r>
      <w:r w:rsidRPr="006C1E26">
        <w:rPr>
          <w:rFonts w:ascii="Times New Roman" w:hAnsi="Times New Roman" w:cs="Times New Roman"/>
          <w:sz w:val="24"/>
          <w:szCs w:val="24"/>
          <w:shd w:val="clear" w:color="auto" w:fill="FFFFFF"/>
        </w:rPr>
        <w:t xml:space="preserve"> профильной смене ДОЛ "Ёлочка" приняли участие еще  2 ученика Куреговской школы. </w:t>
      </w:r>
    </w:p>
    <w:p w:rsidR="00D9521C" w:rsidRPr="006C1E26" w:rsidRDefault="00D9521C" w:rsidP="00D9521C">
      <w:pPr>
        <w:pStyle w:val="ae"/>
        <w:spacing w:line="240" w:lineRule="auto"/>
        <w:ind w:left="0"/>
        <w:jc w:val="both"/>
        <w:rPr>
          <w:rFonts w:ascii="Times New Roman" w:hAnsi="Times New Roman"/>
          <w:sz w:val="24"/>
          <w:szCs w:val="24"/>
        </w:rPr>
      </w:pPr>
      <w:r w:rsidRPr="006C1E26">
        <w:rPr>
          <w:rFonts w:ascii="Times New Roman" w:hAnsi="Times New Roman"/>
          <w:sz w:val="24"/>
          <w:szCs w:val="24"/>
        </w:rPr>
        <w:t xml:space="preserve">        Проведены мероприятия по дератизации во всех образовательных организациях общей площадью 5100 м ² на сумму 9 тысяч рублей и акарицидной обработке территорий пришкольных лагерей с  последующим контролем эффективности. Общая площадь акарицидной обработки составила 7,2 га. На эти цели выделена сумма 38,2 тысяч рублей из местного бюджета.</w:t>
      </w:r>
    </w:p>
    <w:p w:rsidR="00D9521C" w:rsidRPr="006C1E26" w:rsidRDefault="00D9521C" w:rsidP="00D9521C">
      <w:pPr>
        <w:jc w:val="both"/>
        <w:rPr>
          <w:rFonts w:ascii="Times New Roman" w:hAnsi="Times New Roman" w:cs="Times New Roman"/>
          <w:sz w:val="24"/>
          <w:szCs w:val="24"/>
        </w:rPr>
      </w:pPr>
    </w:p>
    <w:p w:rsidR="00961529" w:rsidRDefault="00961529" w:rsidP="00961529">
      <w:pPr>
        <w:shd w:val="clear" w:color="auto" w:fill="FFFFFF"/>
        <w:spacing w:after="0" w:line="240" w:lineRule="auto"/>
        <w:ind w:firstLine="567"/>
        <w:jc w:val="center"/>
        <w:rPr>
          <w:rFonts w:ascii="Times New Roman" w:hAnsi="Times New Roman" w:cs="Times New Roman"/>
          <w:b/>
          <w:sz w:val="24"/>
          <w:szCs w:val="24"/>
        </w:rPr>
      </w:pPr>
      <w:r w:rsidRPr="00D254D9">
        <w:rPr>
          <w:rFonts w:ascii="Times New Roman" w:hAnsi="Times New Roman" w:cs="Times New Roman"/>
          <w:b/>
          <w:sz w:val="24"/>
          <w:szCs w:val="24"/>
        </w:rPr>
        <w:t>Спорт.</w:t>
      </w:r>
    </w:p>
    <w:p w:rsidR="006A67F5" w:rsidRPr="00D254D9" w:rsidRDefault="006A67F5" w:rsidP="00961529">
      <w:pPr>
        <w:shd w:val="clear" w:color="auto" w:fill="FFFFFF"/>
        <w:spacing w:after="0" w:line="240" w:lineRule="auto"/>
        <w:ind w:firstLine="567"/>
        <w:jc w:val="center"/>
        <w:rPr>
          <w:rFonts w:ascii="Times New Roman" w:hAnsi="Times New Roman" w:cs="Times New Roman"/>
          <w:b/>
          <w:sz w:val="24"/>
          <w:szCs w:val="24"/>
        </w:rPr>
      </w:pPr>
    </w:p>
    <w:p w:rsidR="00D254D9" w:rsidRPr="00D254D9" w:rsidRDefault="00D254D9" w:rsidP="00D254D9">
      <w:pPr>
        <w:pStyle w:val="13"/>
        <w:ind w:hanging="578"/>
        <w:contextualSpacing/>
        <w:jc w:val="center"/>
        <w:rPr>
          <w:rFonts w:ascii="Times New Roman" w:hAnsi="Times New Roman"/>
          <w:b/>
          <w:bCs/>
        </w:rPr>
      </w:pPr>
      <w:r w:rsidRPr="00D254D9">
        <w:rPr>
          <w:rFonts w:ascii="Times New Roman" w:hAnsi="Times New Roman"/>
          <w:b/>
        </w:rPr>
        <w:t>1. Организационная работа</w:t>
      </w:r>
    </w:p>
    <w:p w:rsidR="00D254D9" w:rsidRPr="00D254D9" w:rsidRDefault="00D254D9" w:rsidP="00D254D9">
      <w:pPr>
        <w:pStyle w:val="13"/>
        <w:numPr>
          <w:ilvl w:val="1"/>
          <w:numId w:val="11"/>
        </w:numPr>
        <w:tabs>
          <w:tab w:val="num" w:pos="0"/>
        </w:tabs>
        <w:ind w:left="0" w:firstLine="0"/>
        <w:contextualSpacing/>
        <w:jc w:val="both"/>
        <w:rPr>
          <w:rFonts w:ascii="Times New Roman" w:hAnsi="Times New Roman"/>
        </w:rPr>
      </w:pPr>
      <w:r w:rsidRPr="00D254D9">
        <w:rPr>
          <w:rFonts w:ascii="Times New Roman" w:hAnsi="Times New Roman"/>
        </w:rPr>
        <w:t>Общая структура физкультурного движения, наличие общественных и ведомственных физкультурно-спортивных организаций, их деятельность.</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xml:space="preserve">Отдел физкультуры и спорта (далее ФиС) Администрации МО «Глазовский район» взаимодействует: </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Управление образования (МУДО «Детско-юношеская спортивная школа», 11 общеобразовательных школ, 7 НШДС, МУДО «Детский дом творчества»);</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отдел культуры и молодёжной политики;</w:t>
      </w:r>
      <w:r w:rsidRPr="00D254D9">
        <w:rPr>
          <w:rFonts w:ascii="Times New Roman" w:hAnsi="Times New Roman"/>
        </w:rPr>
        <w:br/>
        <w:t>-  центр культуры и туризма;</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- 11 муниципальных образований (специалисты, инструктора, волонтёры по работе с молодёжью и населением);</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общественные организации ветеранов и людей с ограниченными возможностями;</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xml:space="preserve">- неорганизованная часть населения, самостоятельно занимающаяся физкультурой и спортом. </w:t>
      </w:r>
    </w:p>
    <w:p w:rsidR="00D254D9" w:rsidRPr="00D254D9" w:rsidRDefault="00D254D9" w:rsidP="00D254D9">
      <w:pPr>
        <w:numPr>
          <w:ilvl w:val="1"/>
          <w:numId w:val="11"/>
        </w:numPr>
        <w:spacing w:after="0" w:line="240" w:lineRule="auto"/>
        <w:ind w:left="0" w:firstLine="0"/>
        <w:contextualSpacing/>
        <w:jc w:val="both"/>
        <w:rPr>
          <w:rFonts w:ascii="Times New Roman" w:hAnsi="Times New Roman" w:cs="Times New Roman"/>
          <w:sz w:val="24"/>
          <w:szCs w:val="24"/>
        </w:rPr>
      </w:pPr>
      <w:r w:rsidRPr="00D254D9">
        <w:rPr>
          <w:rFonts w:ascii="Times New Roman" w:hAnsi="Times New Roman" w:cs="Times New Roman"/>
          <w:sz w:val="24"/>
          <w:szCs w:val="24"/>
        </w:rPr>
        <w:t>Реализация региональных программ и законов по  физической культуре и спорту.</w:t>
      </w:r>
    </w:p>
    <w:p w:rsidR="00D254D9" w:rsidRPr="00D254D9" w:rsidRDefault="00D254D9" w:rsidP="00D254D9">
      <w:pPr>
        <w:tabs>
          <w:tab w:val="left" w:pos="9360"/>
        </w:tabs>
        <w:spacing w:line="240" w:lineRule="auto"/>
        <w:ind w:right="-5"/>
        <w:contextualSpacing/>
        <w:jc w:val="both"/>
        <w:rPr>
          <w:rFonts w:ascii="Times New Roman" w:hAnsi="Times New Roman" w:cs="Times New Roman"/>
          <w:sz w:val="24"/>
          <w:szCs w:val="24"/>
        </w:rPr>
      </w:pPr>
      <w:r w:rsidRPr="00D254D9">
        <w:rPr>
          <w:rFonts w:ascii="Times New Roman" w:hAnsi="Times New Roman" w:cs="Times New Roman"/>
          <w:sz w:val="24"/>
          <w:szCs w:val="24"/>
        </w:rPr>
        <w:t>Отдел ФиС руководствуется Федеральной целевой программой муниципальной программы муниципального образования «Глазовский район» «Сохранение здоровья и формирование здорового образа жизни населения», руководствуясь п.25.2 статьи 34 Устава муниципального образования «Глазовский район», и подпрограммой «Создание условий для развития физической культуры и спорта»</w:t>
      </w:r>
    </w:p>
    <w:p w:rsidR="00D254D9" w:rsidRPr="00D254D9" w:rsidRDefault="00D254D9" w:rsidP="00D254D9">
      <w:pPr>
        <w:spacing w:line="240" w:lineRule="auto"/>
        <w:contextualSpacing/>
        <w:jc w:val="center"/>
        <w:rPr>
          <w:rFonts w:ascii="Times New Roman" w:hAnsi="Times New Roman" w:cs="Times New Roman"/>
          <w:b/>
          <w:bCs/>
          <w:sz w:val="24"/>
          <w:szCs w:val="24"/>
        </w:rPr>
      </w:pPr>
      <w:r w:rsidRPr="00D254D9">
        <w:rPr>
          <w:rFonts w:ascii="Times New Roman" w:hAnsi="Times New Roman" w:cs="Times New Roman"/>
          <w:b/>
          <w:bCs/>
          <w:sz w:val="24"/>
          <w:szCs w:val="24"/>
        </w:rPr>
        <w:t>2. Работа с физкультурными кадрами</w:t>
      </w:r>
    </w:p>
    <w:p w:rsidR="00D254D9" w:rsidRPr="00D254D9" w:rsidRDefault="00D254D9" w:rsidP="00D254D9">
      <w:pPr>
        <w:shd w:val="clear" w:color="auto" w:fill="FFFFFF"/>
        <w:spacing w:line="240" w:lineRule="auto"/>
        <w:ind w:firstLine="851"/>
        <w:contextualSpacing/>
        <w:jc w:val="both"/>
        <w:rPr>
          <w:rFonts w:ascii="Times New Roman" w:hAnsi="Times New Roman" w:cs="Times New Roman"/>
          <w:color w:val="000000"/>
          <w:sz w:val="24"/>
          <w:szCs w:val="24"/>
        </w:rPr>
      </w:pPr>
      <w:r w:rsidRPr="00D254D9">
        <w:rPr>
          <w:rFonts w:ascii="Times New Roman" w:hAnsi="Times New Roman" w:cs="Times New Roman"/>
          <w:color w:val="000000"/>
          <w:sz w:val="24"/>
          <w:szCs w:val="24"/>
        </w:rPr>
        <w:t xml:space="preserve">В 2021 году спортивно-массовую и физкультурно-оздоровительную </w:t>
      </w:r>
      <w:r w:rsidRPr="00D254D9">
        <w:rPr>
          <w:rFonts w:ascii="Times New Roman" w:hAnsi="Times New Roman" w:cs="Times New Roman"/>
          <w:color w:val="000000"/>
          <w:spacing w:val="2"/>
          <w:sz w:val="24"/>
          <w:szCs w:val="24"/>
        </w:rPr>
        <w:t>работу проводили 23</w:t>
      </w:r>
      <w:r w:rsidRPr="00D254D9">
        <w:rPr>
          <w:rFonts w:ascii="Times New Roman" w:hAnsi="Times New Roman" w:cs="Times New Roman"/>
          <w:b/>
          <w:bCs/>
          <w:color w:val="000000"/>
          <w:spacing w:val="2"/>
          <w:sz w:val="24"/>
          <w:szCs w:val="24"/>
        </w:rPr>
        <w:t xml:space="preserve"> </w:t>
      </w:r>
      <w:r w:rsidRPr="00D254D9">
        <w:rPr>
          <w:rFonts w:ascii="Times New Roman" w:hAnsi="Times New Roman" w:cs="Times New Roman"/>
          <w:color w:val="000000"/>
          <w:spacing w:val="2"/>
          <w:sz w:val="24"/>
          <w:szCs w:val="24"/>
        </w:rPr>
        <w:t xml:space="preserve">штатных физкультурных работника, 2 в органах управления физической культуры, </w:t>
      </w:r>
      <w:r w:rsidRPr="00D254D9">
        <w:rPr>
          <w:rFonts w:ascii="Times New Roman" w:hAnsi="Times New Roman" w:cs="Times New Roman"/>
          <w:color w:val="000000"/>
          <w:sz w:val="24"/>
          <w:szCs w:val="24"/>
        </w:rPr>
        <w:t xml:space="preserve">8 тренеров-преподавателей по </w:t>
      </w:r>
      <w:r w:rsidRPr="00D254D9">
        <w:rPr>
          <w:rFonts w:ascii="Times New Roman" w:hAnsi="Times New Roman" w:cs="Times New Roman"/>
          <w:bCs/>
          <w:color w:val="000000"/>
          <w:sz w:val="24"/>
          <w:szCs w:val="24"/>
        </w:rPr>
        <w:t>4 видам спорта</w:t>
      </w:r>
      <w:r w:rsidRPr="00D254D9">
        <w:rPr>
          <w:rFonts w:ascii="Times New Roman" w:hAnsi="Times New Roman" w:cs="Times New Roman"/>
          <w:color w:val="000000"/>
          <w:sz w:val="24"/>
          <w:szCs w:val="24"/>
        </w:rPr>
        <w:t xml:space="preserve"> и 13 учителей по физической </w:t>
      </w:r>
      <w:r w:rsidRPr="00D254D9">
        <w:rPr>
          <w:rFonts w:ascii="Times New Roman" w:hAnsi="Times New Roman" w:cs="Times New Roman"/>
          <w:color w:val="000000"/>
          <w:sz w:val="24"/>
          <w:szCs w:val="24"/>
        </w:rPr>
        <w:lastRenderedPageBreak/>
        <w:t>культуре, а также волонтёры и представители физкультурного актива 80% спортивных работников имеют специальное физкультурное высшее образование.</w:t>
      </w:r>
    </w:p>
    <w:p w:rsidR="00D254D9" w:rsidRPr="00D254D9" w:rsidRDefault="00D254D9" w:rsidP="00D254D9">
      <w:pPr>
        <w:shd w:val="clear" w:color="auto" w:fill="FFFFFF"/>
        <w:spacing w:line="240" w:lineRule="auto"/>
        <w:ind w:firstLine="851"/>
        <w:contextualSpacing/>
        <w:jc w:val="both"/>
        <w:rPr>
          <w:rFonts w:ascii="Times New Roman" w:hAnsi="Times New Roman" w:cs="Times New Roman"/>
          <w:color w:val="000000"/>
          <w:sz w:val="24"/>
          <w:szCs w:val="24"/>
        </w:rPr>
      </w:pPr>
      <w:r w:rsidRPr="00D254D9">
        <w:rPr>
          <w:rFonts w:ascii="Times New Roman" w:hAnsi="Times New Roman" w:cs="Times New Roman"/>
          <w:color w:val="000000"/>
          <w:sz w:val="24"/>
          <w:szCs w:val="24"/>
        </w:rPr>
        <w:t>На протяжение всего года проводится работа по организации физкультурно-массовых мероприятий и выездов на республиканские соревнования совместно с Исполкомом местного отделения «Единая Россия», советом ветеранов войны и труда, обществом инвалидов, районным комитетом профсоюзов работников агропромышленного комплекса.</w:t>
      </w:r>
      <w:r w:rsidRPr="00D254D9">
        <w:rPr>
          <w:rFonts w:ascii="Times New Roman" w:hAnsi="Times New Roman" w:cs="Times New Roman"/>
          <w:color w:val="000000"/>
          <w:spacing w:val="4"/>
          <w:sz w:val="24"/>
          <w:szCs w:val="24"/>
        </w:rPr>
        <w:t xml:space="preserve"> </w:t>
      </w:r>
      <w:r w:rsidRPr="00D254D9">
        <w:rPr>
          <w:rFonts w:ascii="Times New Roman" w:hAnsi="Times New Roman" w:cs="Times New Roman"/>
          <w:color w:val="000000"/>
          <w:spacing w:val="4"/>
          <w:sz w:val="24"/>
          <w:szCs w:val="24"/>
        </w:rPr>
        <w:tab/>
      </w:r>
    </w:p>
    <w:p w:rsidR="00D254D9" w:rsidRPr="00D254D9" w:rsidRDefault="00D254D9" w:rsidP="00D254D9">
      <w:pPr>
        <w:spacing w:line="240" w:lineRule="auto"/>
        <w:ind w:firstLine="851"/>
        <w:contextualSpacing/>
        <w:jc w:val="both"/>
        <w:rPr>
          <w:rFonts w:ascii="Times New Roman" w:hAnsi="Times New Roman" w:cs="Times New Roman"/>
          <w:sz w:val="24"/>
          <w:szCs w:val="24"/>
        </w:rPr>
      </w:pPr>
      <w:r w:rsidRPr="00D254D9">
        <w:rPr>
          <w:rFonts w:ascii="Times New Roman" w:hAnsi="Times New Roman" w:cs="Times New Roman"/>
          <w:sz w:val="24"/>
          <w:szCs w:val="24"/>
        </w:rPr>
        <w:t>В отчетном периоде отдел физкультуры и спорта, Управление образования МО «Глазовский район» организовали и провели методические семинары в рамках повышения квалификации педагогических кадров, «Организация и проведение тестирования Всероссийского физкультурно-спортивного комплекса, «Готов к труду и обороне».</w:t>
      </w:r>
    </w:p>
    <w:p w:rsidR="00D254D9" w:rsidRPr="00D254D9" w:rsidRDefault="00D254D9" w:rsidP="00D254D9">
      <w:pPr>
        <w:spacing w:line="240" w:lineRule="auto"/>
        <w:ind w:firstLine="851"/>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На курсы повышения квалификации в г.Ижевск было направлено 2 тренера-преподавателя МУДО «ДЮСШ». Присвоены </w:t>
      </w:r>
      <w:r w:rsidRPr="00D254D9">
        <w:rPr>
          <w:rFonts w:ascii="Times New Roman" w:hAnsi="Times New Roman" w:cs="Times New Roman"/>
          <w:sz w:val="24"/>
          <w:szCs w:val="24"/>
          <w:lang w:val="en-US"/>
        </w:rPr>
        <w:t>I</w:t>
      </w:r>
      <w:r w:rsidRPr="00D254D9">
        <w:rPr>
          <w:rFonts w:ascii="Times New Roman" w:hAnsi="Times New Roman" w:cs="Times New Roman"/>
          <w:sz w:val="24"/>
          <w:szCs w:val="24"/>
        </w:rPr>
        <w:t xml:space="preserve"> судейские категории по лыжным гонкам.</w:t>
      </w:r>
    </w:p>
    <w:p w:rsidR="00D254D9" w:rsidRPr="00D254D9" w:rsidRDefault="00D254D9" w:rsidP="00D254D9">
      <w:pPr>
        <w:spacing w:line="240" w:lineRule="auto"/>
        <w:ind w:firstLine="567"/>
        <w:contextualSpacing/>
        <w:jc w:val="both"/>
        <w:rPr>
          <w:rFonts w:ascii="Times New Roman" w:hAnsi="Times New Roman" w:cs="Times New Roman"/>
          <w:sz w:val="24"/>
          <w:szCs w:val="24"/>
        </w:rPr>
      </w:pPr>
    </w:p>
    <w:p w:rsidR="00D254D9" w:rsidRPr="00D254D9" w:rsidRDefault="00D254D9" w:rsidP="00D254D9">
      <w:pPr>
        <w:spacing w:line="240" w:lineRule="auto"/>
        <w:contextualSpacing/>
        <w:jc w:val="center"/>
        <w:rPr>
          <w:rFonts w:ascii="Times New Roman" w:hAnsi="Times New Roman" w:cs="Times New Roman"/>
          <w:b/>
          <w:sz w:val="24"/>
          <w:szCs w:val="24"/>
        </w:rPr>
      </w:pPr>
      <w:r w:rsidRPr="00D254D9">
        <w:rPr>
          <w:rFonts w:ascii="Times New Roman" w:hAnsi="Times New Roman" w:cs="Times New Roman"/>
          <w:b/>
          <w:sz w:val="24"/>
          <w:szCs w:val="24"/>
        </w:rPr>
        <w:t>3.Работа по физическому воспитанию в дошкольных и общеобразовательных организациях</w:t>
      </w:r>
    </w:p>
    <w:p w:rsidR="00D254D9" w:rsidRPr="00D254D9" w:rsidRDefault="00D254D9" w:rsidP="00D254D9">
      <w:pPr>
        <w:spacing w:line="240" w:lineRule="auto"/>
        <w:ind w:firstLine="567"/>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Спортивно-массовая работа проводится во всех образовательных учреждениях: через реализацию учебного плана на уроках физкультуры, школьные спортивные секции и дополнительное образование (факультативные занятия), на имеющихся в населенных пунктах спортивных объектах.  Посещают уроки физической культуры 96 % учащихся Глазовского района, в том числе и 27 человек, относящихся к спецмедгруппе, занимаются по специальной программе, 30 % учеников  занимается в спортивных секциях:  </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Дети школьного возраста в течение всего года принимают участие в спортивных соревнованиях различного уровня. Основными для них являются: «Спартакиада школьников», «Президентские игры школьников», «Летний фестиваль школьников», «Быстрая лыжня», «Пионерская правда», «Лыжня России», «Кросс нации», «Шиповка юных», «Кожаный мяч», «КЭС-Баскет», «Районный Фестиваль ВФСК ГТО»</w:t>
      </w:r>
    </w:p>
    <w:p w:rsidR="00D254D9" w:rsidRPr="00D254D9" w:rsidRDefault="00D254D9" w:rsidP="00D254D9">
      <w:pPr>
        <w:spacing w:line="240" w:lineRule="auto"/>
        <w:ind w:firstLine="709"/>
        <w:contextualSpacing/>
        <w:rPr>
          <w:rFonts w:ascii="Times New Roman" w:hAnsi="Times New Roman" w:cs="Times New Roman"/>
          <w:sz w:val="24"/>
          <w:szCs w:val="24"/>
        </w:rPr>
      </w:pPr>
      <w:r w:rsidRPr="00D254D9">
        <w:rPr>
          <w:rFonts w:ascii="Times New Roman" w:hAnsi="Times New Roman" w:cs="Times New Roman"/>
          <w:b/>
          <w:sz w:val="24"/>
          <w:szCs w:val="24"/>
        </w:rPr>
        <w:t>По результатам мониторинга МУДО «ДЮСШ» посещаемость</w:t>
      </w:r>
      <w:r w:rsidRPr="00D254D9">
        <w:rPr>
          <w:rFonts w:ascii="Times New Roman" w:hAnsi="Times New Roman" w:cs="Times New Roman"/>
          <w:sz w:val="24"/>
          <w:szCs w:val="24"/>
        </w:rPr>
        <w:t xml:space="preserve">  учащихся спортивных групп за текущий год в среднем составляет 95 %. </w:t>
      </w:r>
    </w:p>
    <w:p w:rsidR="00D254D9" w:rsidRPr="00D254D9" w:rsidRDefault="00D254D9" w:rsidP="00D254D9">
      <w:pPr>
        <w:shd w:val="clear" w:color="auto" w:fill="FFFFFF"/>
        <w:spacing w:line="240" w:lineRule="auto"/>
        <w:ind w:firstLine="708"/>
        <w:contextualSpacing/>
        <w:jc w:val="both"/>
        <w:rPr>
          <w:rFonts w:ascii="Times New Roman" w:hAnsi="Times New Roman" w:cs="Times New Roman"/>
          <w:color w:val="FF0000"/>
          <w:sz w:val="24"/>
          <w:szCs w:val="24"/>
        </w:rPr>
      </w:pPr>
      <w:r w:rsidRPr="00D254D9">
        <w:rPr>
          <w:rFonts w:ascii="Times New Roman" w:hAnsi="Times New Roman" w:cs="Times New Roman"/>
          <w:b/>
          <w:sz w:val="24"/>
          <w:szCs w:val="24"/>
        </w:rPr>
        <w:t>Методическая работа</w:t>
      </w:r>
      <w:r w:rsidRPr="00D254D9">
        <w:rPr>
          <w:rFonts w:ascii="Times New Roman" w:hAnsi="Times New Roman" w:cs="Times New Roman"/>
          <w:sz w:val="24"/>
          <w:szCs w:val="24"/>
        </w:rPr>
        <w:t xml:space="preserve"> в Учреждении ведется в нескольких направлениях:</w:t>
      </w:r>
    </w:p>
    <w:p w:rsidR="00D254D9" w:rsidRPr="00D254D9" w:rsidRDefault="00D254D9" w:rsidP="00D254D9">
      <w:pPr>
        <w:pStyle w:val="af0"/>
        <w:contextualSpacing/>
        <w:jc w:val="both"/>
        <w:rPr>
          <w:szCs w:val="24"/>
        </w:rPr>
      </w:pPr>
      <w:r w:rsidRPr="00D254D9">
        <w:rPr>
          <w:szCs w:val="24"/>
        </w:rPr>
        <w:t>- осуществление методической работы и практической помощи в проведении спортивно- массовых мероприятий и спартакиады в общеобразовательных учреждениях района;</w:t>
      </w:r>
    </w:p>
    <w:p w:rsidR="00D254D9" w:rsidRPr="00D254D9" w:rsidRDefault="00D254D9" w:rsidP="00D254D9">
      <w:pPr>
        <w:pStyle w:val="af0"/>
        <w:contextualSpacing/>
        <w:jc w:val="both"/>
        <w:rPr>
          <w:szCs w:val="24"/>
        </w:rPr>
      </w:pPr>
      <w:r w:rsidRPr="00D254D9">
        <w:rPr>
          <w:szCs w:val="24"/>
        </w:rPr>
        <w:t>- разработка положений;</w:t>
      </w:r>
    </w:p>
    <w:p w:rsidR="00D254D9" w:rsidRPr="00D254D9" w:rsidRDefault="00D254D9" w:rsidP="00D254D9">
      <w:pPr>
        <w:pStyle w:val="af0"/>
        <w:contextualSpacing/>
        <w:jc w:val="both"/>
        <w:rPr>
          <w:szCs w:val="24"/>
        </w:rPr>
      </w:pPr>
      <w:r w:rsidRPr="00D254D9">
        <w:rPr>
          <w:szCs w:val="24"/>
        </w:rPr>
        <w:t>- подбор рабочих программ и оформление информационных стендов;</w:t>
      </w:r>
    </w:p>
    <w:p w:rsidR="00D254D9" w:rsidRPr="00D254D9" w:rsidRDefault="00D254D9" w:rsidP="00D254D9">
      <w:pPr>
        <w:pStyle w:val="af0"/>
        <w:contextualSpacing/>
        <w:jc w:val="both"/>
        <w:rPr>
          <w:szCs w:val="24"/>
        </w:rPr>
      </w:pPr>
      <w:r w:rsidRPr="00D254D9">
        <w:rPr>
          <w:szCs w:val="24"/>
        </w:rPr>
        <w:t>- практическая помощь в составлении рабочих программ тренерами-преподавателями;</w:t>
      </w:r>
    </w:p>
    <w:p w:rsidR="00D254D9" w:rsidRPr="00D254D9" w:rsidRDefault="00D254D9" w:rsidP="00D254D9">
      <w:pPr>
        <w:pStyle w:val="af0"/>
        <w:contextualSpacing/>
        <w:jc w:val="both"/>
        <w:rPr>
          <w:szCs w:val="24"/>
        </w:rPr>
      </w:pPr>
      <w:r w:rsidRPr="00D254D9">
        <w:rPr>
          <w:szCs w:val="24"/>
        </w:rPr>
        <w:t>- индивидуальная помощь молодым и начинающим педагогам.</w:t>
      </w:r>
    </w:p>
    <w:p w:rsidR="00D254D9" w:rsidRPr="00D254D9" w:rsidRDefault="00D254D9" w:rsidP="00D254D9">
      <w:pPr>
        <w:pStyle w:val="af0"/>
        <w:contextualSpacing/>
        <w:jc w:val="both"/>
        <w:rPr>
          <w:szCs w:val="24"/>
        </w:rPr>
      </w:pPr>
      <w:r w:rsidRPr="00D254D9">
        <w:rPr>
          <w:szCs w:val="24"/>
        </w:rPr>
        <w:t xml:space="preserve">     Педагогические советы проводятся ежемесячно. На Педагогических советах тренеры-преподаватели не ограничиваются разбором узких вопросов. Знакомятся с результатами новейших исследований в области дополнительного образования, методическими приемами работы, заслушивают доклады и сообщения тренеров-преподавателей о своей деятельности. Еженедельно тренеры-преподаватели отчитываются о проделанной работе.</w:t>
      </w:r>
    </w:p>
    <w:p w:rsidR="00D254D9" w:rsidRPr="00D254D9" w:rsidRDefault="00D254D9" w:rsidP="00D254D9">
      <w:pPr>
        <w:pStyle w:val="af0"/>
        <w:ind w:firstLine="708"/>
        <w:contextualSpacing/>
        <w:jc w:val="both"/>
        <w:rPr>
          <w:szCs w:val="24"/>
        </w:rPr>
      </w:pPr>
      <w:r w:rsidRPr="00D254D9">
        <w:rPr>
          <w:szCs w:val="24"/>
        </w:rPr>
        <w:t xml:space="preserve">Проводились открытые тренировочные занятия по обмену опытом. </w:t>
      </w:r>
    </w:p>
    <w:p w:rsidR="00D254D9" w:rsidRPr="00D254D9" w:rsidRDefault="00D254D9" w:rsidP="00D254D9">
      <w:pPr>
        <w:pStyle w:val="af0"/>
        <w:contextualSpacing/>
        <w:jc w:val="both"/>
        <w:rPr>
          <w:szCs w:val="24"/>
        </w:rPr>
      </w:pPr>
      <w:r w:rsidRPr="00D254D9">
        <w:rPr>
          <w:szCs w:val="24"/>
        </w:rPr>
        <w:t xml:space="preserve"> </w:t>
      </w:r>
      <w:r w:rsidRPr="00D254D9">
        <w:rPr>
          <w:szCs w:val="24"/>
        </w:rPr>
        <w:tab/>
        <w:t>Проводилась индивидуальная работа по составлению рабочих программ тренеров – преподавателей, осуществлялся контроль за проведением учебно-тренировочной работы.</w:t>
      </w:r>
    </w:p>
    <w:p w:rsidR="00D254D9" w:rsidRPr="00D254D9" w:rsidRDefault="00D254D9" w:rsidP="00D254D9">
      <w:pPr>
        <w:pStyle w:val="af0"/>
        <w:ind w:firstLine="708"/>
        <w:contextualSpacing/>
        <w:jc w:val="both"/>
        <w:rPr>
          <w:szCs w:val="24"/>
        </w:rPr>
      </w:pPr>
      <w:r w:rsidRPr="00D254D9">
        <w:rPr>
          <w:szCs w:val="24"/>
        </w:rPr>
        <w:t>В течении года большое внимание уделялось вопросам воспитания учащихся и формированию потребности подрастающего поколения к здоровому образу жизни.</w:t>
      </w:r>
    </w:p>
    <w:p w:rsidR="00D254D9" w:rsidRPr="00D254D9" w:rsidRDefault="00D254D9" w:rsidP="00D254D9">
      <w:pPr>
        <w:pStyle w:val="af0"/>
        <w:contextualSpacing/>
        <w:jc w:val="both"/>
        <w:rPr>
          <w:szCs w:val="24"/>
        </w:rPr>
      </w:pPr>
      <w:r w:rsidRPr="00D254D9">
        <w:rPr>
          <w:szCs w:val="24"/>
        </w:rPr>
        <w:tab/>
        <w:t>Согласно плана проводились заседания методического совета по:</w:t>
      </w:r>
    </w:p>
    <w:p w:rsidR="00D254D9" w:rsidRPr="00D254D9" w:rsidRDefault="00D254D9" w:rsidP="00D254D9">
      <w:pPr>
        <w:pStyle w:val="af0"/>
        <w:contextualSpacing/>
        <w:jc w:val="both"/>
        <w:rPr>
          <w:szCs w:val="24"/>
        </w:rPr>
      </w:pPr>
      <w:r w:rsidRPr="00D254D9">
        <w:rPr>
          <w:szCs w:val="24"/>
        </w:rPr>
        <w:t xml:space="preserve">- организации к подготовке по приёму нормативов и участие в районных зимних и летних Фестивалях ВФСК ГТО, формирование и тренировка сборной района для участия в Республиканских Фестивалях ВФСК ГТО </w:t>
      </w:r>
    </w:p>
    <w:p w:rsidR="00D254D9" w:rsidRPr="00D254D9" w:rsidRDefault="00D254D9" w:rsidP="00D254D9">
      <w:pPr>
        <w:pStyle w:val="af0"/>
        <w:contextualSpacing/>
        <w:jc w:val="both"/>
        <w:rPr>
          <w:szCs w:val="24"/>
        </w:rPr>
      </w:pPr>
      <w:r w:rsidRPr="00D254D9">
        <w:rPr>
          <w:szCs w:val="24"/>
        </w:rPr>
        <w:t>- организации внешкольной работы, проведению соревнований;</w:t>
      </w:r>
    </w:p>
    <w:p w:rsidR="00D254D9" w:rsidRPr="00D254D9" w:rsidRDefault="00D254D9" w:rsidP="00D254D9">
      <w:pPr>
        <w:pStyle w:val="af0"/>
        <w:contextualSpacing/>
        <w:jc w:val="both"/>
        <w:rPr>
          <w:szCs w:val="24"/>
        </w:rPr>
      </w:pPr>
      <w:r w:rsidRPr="00D254D9">
        <w:rPr>
          <w:szCs w:val="24"/>
        </w:rPr>
        <w:t>- обзор новинок методической литературы, подбор учебных программ и пособий;</w:t>
      </w:r>
    </w:p>
    <w:p w:rsidR="00D254D9" w:rsidRPr="00D254D9" w:rsidRDefault="00D254D9" w:rsidP="00D254D9">
      <w:pPr>
        <w:pStyle w:val="af0"/>
        <w:contextualSpacing/>
        <w:jc w:val="both"/>
        <w:rPr>
          <w:szCs w:val="24"/>
        </w:rPr>
      </w:pPr>
      <w:r w:rsidRPr="00D254D9">
        <w:rPr>
          <w:szCs w:val="24"/>
        </w:rPr>
        <w:lastRenderedPageBreak/>
        <w:t>- практическая помощь в составлении учебных программ тренерам-преподавателям;</w:t>
      </w:r>
    </w:p>
    <w:p w:rsidR="00D254D9" w:rsidRPr="00D254D9" w:rsidRDefault="00D254D9" w:rsidP="00D254D9">
      <w:pPr>
        <w:pStyle w:val="af0"/>
        <w:contextualSpacing/>
        <w:jc w:val="both"/>
        <w:rPr>
          <w:szCs w:val="24"/>
        </w:rPr>
      </w:pPr>
      <w:r w:rsidRPr="00D254D9">
        <w:rPr>
          <w:szCs w:val="24"/>
        </w:rPr>
        <w:t>- пропаганда здорового образа жизни;</w:t>
      </w:r>
    </w:p>
    <w:p w:rsidR="00D254D9" w:rsidRPr="00D254D9" w:rsidRDefault="00D254D9" w:rsidP="00D254D9">
      <w:pPr>
        <w:pStyle w:val="af0"/>
        <w:contextualSpacing/>
        <w:jc w:val="both"/>
        <w:rPr>
          <w:szCs w:val="24"/>
        </w:rPr>
      </w:pPr>
      <w:r w:rsidRPr="00D254D9">
        <w:rPr>
          <w:szCs w:val="24"/>
        </w:rPr>
        <w:t xml:space="preserve">- разработка положений, проведение районной спартакиады школьников, формирования сборных района для участия в Республиканской спартакиаде школьников.                     </w:t>
      </w:r>
    </w:p>
    <w:p w:rsidR="00D254D9" w:rsidRPr="00D254D9" w:rsidRDefault="00D254D9" w:rsidP="00D254D9">
      <w:pPr>
        <w:pStyle w:val="af0"/>
        <w:ind w:firstLine="708"/>
        <w:contextualSpacing/>
        <w:jc w:val="both"/>
        <w:rPr>
          <w:szCs w:val="24"/>
        </w:rPr>
      </w:pPr>
      <w:r w:rsidRPr="00D254D9">
        <w:rPr>
          <w:szCs w:val="24"/>
        </w:rPr>
        <w:t>Администрация обеспечивает организацию Педагогического процесса в школе. Ежемесячно проводятся собеседования с тренерами-преподавателями по календарно-тематическому планированию и осуществляет контроль за выполнением программы. Контроль осуществляется путём посещения учебно-тренировочных занятий, проведением контрольно-переводных нормативов по общей физической подготовке и специальной подготовке. Осуществляет контроль за документацией.</w:t>
      </w:r>
    </w:p>
    <w:p w:rsidR="00D254D9" w:rsidRPr="00D254D9" w:rsidRDefault="00D254D9" w:rsidP="00D254D9">
      <w:pPr>
        <w:spacing w:line="240" w:lineRule="auto"/>
        <w:contextualSpacing/>
        <w:jc w:val="both"/>
        <w:rPr>
          <w:rFonts w:ascii="Times New Roman" w:hAnsi="Times New Roman" w:cs="Times New Roman"/>
          <w:sz w:val="24"/>
          <w:szCs w:val="24"/>
        </w:rPr>
      </w:pPr>
    </w:p>
    <w:p w:rsidR="00D254D9" w:rsidRPr="00D254D9" w:rsidRDefault="00D254D9" w:rsidP="00D254D9">
      <w:pPr>
        <w:spacing w:line="240" w:lineRule="auto"/>
        <w:contextualSpacing/>
        <w:jc w:val="center"/>
        <w:rPr>
          <w:rFonts w:ascii="Times New Roman" w:hAnsi="Times New Roman" w:cs="Times New Roman"/>
          <w:b/>
          <w:sz w:val="24"/>
          <w:szCs w:val="24"/>
        </w:rPr>
      </w:pPr>
      <w:r w:rsidRPr="00D254D9">
        <w:rPr>
          <w:rFonts w:ascii="Times New Roman" w:hAnsi="Times New Roman" w:cs="Times New Roman"/>
          <w:b/>
          <w:sz w:val="24"/>
          <w:szCs w:val="24"/>
        </w:rPr>
        <w:t>4. Работа со студенческой молодежью.</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           Работа проводится совместно с отделом молодежной политики Глазовского района, ГГПИ им. В.Г.Короленко г.Глазова. Организуются совместные соревнования, турслеты, тренировочные сборы, выезды на региональные и Всероссийские соревнования.</w:t>
      </w:r>
    </w:p>
    <w:p w:rsidR="00D254D9" w:rsidRPr="00D254D9" w:rsidRDefault="00D254D9" w:rsidP="00D254D9">
      <w:pPr>
        <w:spacing w:line="240" w:lineRule="auto"/>
        <w:contextualSpacing/>
        <w:jc w:val="both"/>
        <w:rPr>
          <w:rFonts w:ascii="Times New Roman" w:hAnsi="Times New Roman" w:cs="Times New Roman"/>
          <w:sz w:val="24"/>
          <w:szCs w:val="24"/>
        </w:rPr>
      </w:pPr>
    </w:p>
    <w:p w:rsidR="00D254D9" w:rsidRPr="00D254D9" w:rsidRDefault="00D254D9" w:rsidP="00D254D9">
      <w:pPr>
        <w:pStyle w:val="13"/>
        <w:shd w:val="clear" w:color="auto" w:fill="FFFFFF"/>
        <w:contextualSpacing/>
        <w:rPr>
          <w:rFonts w:ascii="Times New Roman" w:hAnsi="Times New Roman"/>
          <w:b/>
          <w:bCs/>
        </w:rPr>
      </w:pPr>
      <w:r w:rsidRPr="00D254D9">
        <w:rPr>
          <w:rFonts w:ascii="Times New Roman" w:hAnsi="Times New Roman"/>
          <w:b/>
          <w:bCs/>
        </w:rPr>
        <w:t>5.  Организация работы с молодежью  призывного и допризывного возраста.</w:t>
      </w:r>
    </w:p>
    <w:p w:rsidR="00D254D9" w:rsidRPr="00D254D9" w:rsidRDefault="00D254D9" w:rsidP="00D254D9">
      <w:pPr>
        <w:spacing w:line="240" w:lineRule="auto"/>
        <w:ind w:firstLine="709"/>
        <w:contextualSpacing/>
        <w:jc w:val="both"/>
        <w:rPr>
          <w:rFonts w:ascii="Times New Roman" w:hAnsi="Times New Roman" w:cs="Times New Roman"/>
          <w:sz w:val="24"/>
          <w:szCs w:val="24"/>
        </w:rPr>
      </w:pPr>
      <w:r w:rsidRPr="00D254D9">
        <w:rPr>
          <w:rFonts w:ascii="Times New Roman" w:hAnsi="Times New Roman" w:cs="Times New Roman"/>
          <w:sz w:val="24"/>
          <w:szCs w:val="24"/>
        </w:rPr>
        <w:t>Среди учащихся 7 -11 классов проводятся зимние и летние учебно-полевые сборы с массовыми соревнованиями по кроссу, стрельбе, силовой гимнастике, метанию гранаты, сборка-разборка автомата, конкурс «миноискатель» после чего подводятся итоги и награждение. В заключении проводится военно-патриотическая игра «Зарница», в которой участвует и взрослое население. В течении года проводится тестирование нормативов ВФСК ГТО. Созданы военно-патриотические клубы в муниципальных образованиях Адамское и Кожильское.</w:t>
      </w:r>
    </w:p>
    <w:p w:rsidR="00D254D9" w:rsidRPr="00D254D9" w:rsidRDefault="00D254D9" w:rsidP="00D254D9">
      <w:pPr>
        <w:spacing w:line="240" w:lineRule="auto"/>
        <w:ind w:firstLine="709"/>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  </w:t>
      </w:r>
    </w:p>
    <w:p w:rsidR="00D254D9" w:rsidRPr="00D254D9" w:rsidRDefault="00D254D9" w:rsidP="00D254D9">
      <w:pPr>
        <w:spacing w:line="240" w:lineRule="auto"/>
        <w:contextualSpacing/>
        <w:jc w:val="center"/>
        <w:rPr>
          <w:rFonts w:ascii="Times New Roman" w:hAnsi="Times New Roman" w:cs="Times New Roman"/>
          <w:b/>
          <w:bCs/>
          <w:sz w:val="24"/>
          <w:szCs w:val="24"/>
        </w:rPr>
      </w:pPr>
      <w:r w:rsidRPr="00D254D9">
        <w:rPr>
          <w:rFonts w:ascii="Times New Roman" w:hAnsi="Times New Roman" w:cs="Times New Roman"/>
          <w:b/>
          <w:bCs/>
          <w:sz w:val="24"/>
          <w:szCs w:val="24"/>
        </w:rPr>
        <w:t xml:space="preserve">6. Организация физкультурно-оздоровительной работы в учреждениях, организациях на предприятиях и в объединениях. </w:t>
      </w:r>
    </w:p>
    <w:p w:rsidR="00D254D9" w:rsidRPr="00D254D9" w:rsidRDefault="00D254D9" w:rsidP="00D254D9">
      <w:pPr>
        <w:pStyle w:val="p21"/>
        <w:shd w:val="clear" w:color="auto" w:fill="FFFFFF"/>
        <w:spacing w:before="0" w:beforeAutospacing="0" w:after="0" w:afterAutospacing="0"/>
        <w:ind w:left="147" w:firstLine="420"/>
        <w:contextualSpacing/>
        <w:jc w:val="both"/>
        <w:rPr>
          <w:bCs/>
          <w:color w:val="000000"/>
          <w:shd w:val="clear" w:color="auto" w:fill="FFFFFF"/>
        </w:rPr>
      </w:pPr>
      <w:r w:rsidRPr="00D254D9">
        <w:rPr>
          <w:bCs/>
          <w:color w:val="000000"/>
          <w:shd w:val="clear" w:color="auto" w:fill="FFFFFF"/>
        </w:rPr>
        <w:t xml:space="preserve">Для работников предприятий и организаций отдел физкультуры и спорта организует и проводит отдельные  мероприятия по видам спорта: баскетбол, волейбол, футбол, лапта, хоккей, стрельба, полиатлон, легкая атлетика, лыжные гонки, шашки, шахматы, В течении  года работники Администрации МО «Глазовский район», главы и специалисты муниципальных образований, отделы культуры и туризма, молодёжной политике, ЖКХ и архитектуры, бухгалтерии и финансов, Управления образования, участвуют в спортивной спартакиаде и тестировании в рамках «Всероссийского физкультурно-спортивного комплексе по выполнению нормативов ГТО». Проводится «Эстафета Мира», открытие и закрытие лыжного сезона. Для работников начальных школ, детских садов и воспитанников проводится Фестиваль ВФСК ГТО «Малыши открывают спорт». </w:t>
      </w:r>
    </w:p>
    <w:p w:rsidR="00D254D9" w:rsidRPr="00D254D9" w:rsidRDefault="00D254D9" w:rsidP="00D254D9">
      <w:pPr>
        <w:pStyle w:val="p21"/>
        <w:shd w:val="clear" w:color="auto" w:fill="FFFFFF"/>
        <w:spacing w:before="0" w:beforeAutospacing="0" w:after="0" w:afterAutospacing="0"/>
        <w:ind w:left="147" w:firstLine="420"/>
        <w:contextualSpacing/>
        <w:jc w:val="both"/>
        <w:rPr>
          <w:bCs/>
          <w:color w:val="000000"/>
          <w:shd w:val="clear" w:color="auto" w:fill="FFFFFF"/>
        </w:rPr>
      </w:pPr>
    </w:p>
    <w:p w:rsidR="00D254D9" w:rsidRPr="00D254D9" w:rsidRDefault="00D254D9" w:rsidP="00D254D9">
      <w:pPr>
        <w:spacing w:line="240" w:lineRule="auto"/>
        <w:contextualSpacing/>
        <w:jc w:val="center"/>
        <w:rPr>
          <w:rFonts w:ascii="Times New Roman" w:hAnsi="Times New Roman" w:cs="Times New Roman"/>
          <w:b/>
          <w:bCs/>
          <w:sz w:val="24"/>
          <w:szCs w:val="24"/>
        </w:rPr>
      </w:pPr>
      <w:r w:rsidRPr="00D254D9">
        <w:rPr>
          <w:rFonts w:ascii="Times New Roman" w:hAnsi="Times New Roman" w:cs="Times New Roman"/>
          <w:b/>
          <w:bCs/>
          <w:sz w:val="24"/>
          <w:szCs w:val="24"/>
        </w:rPr>
        <w:t>7. Организация физкультурно-массовой и спортивной работы</w:t>
      </w:r>
    </w:p>
    <w:p w:rsidR="00D254D9" w:rsidRPr="00D254D9" w:rsidRDefault="00D254D9" w:rsidP="00D254D9">
      <w:pPr>
        <w:spacing w:line="240" w:lineRule="auto"/>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7988"/>
      </w:tblGrid>
      <w:tr w:rsidR="00D254D9" w:rsidRPr="00D254D9" w:rsidTr="00302801">
        <w:tc>
          <w:tcPr>
            <w:tcW w:w="1526" w:type="dxa"/>
            <w:tcBorders>
              <w:top w:val="single" w:sz="4" w:space="0" w:color="000000"/>
              <w:left w:val="single" w:sz="4" w:space="0" w:color="000000"/>
              <w:bottom w:val="single" w:sz="4" w:space="0" w:color="000000"/>
              <w:right w:val="single" w:sz="4" w:space="0" w:color="000000"/>
            </w:tcBorders>
          </w:tcPr>
          <w:p w:rsidR="00D254D9" w:rsidRPr="00D254D9" w:rsidRDefault="00D254D9" w:rsidP="00D254D9">
            <w:pPr>
              <w:pStyle w:val="21"/>
              <w:tabs>
                <w:tab w:val="left" w:pos="0"/>
                <w:tab w:val="left" w:pos="3620"/>
              </w:tabs>
              <w:contextualSpacing/>
            </w:pPr>
            <w:r w:rsidRPr="00D254D9">
              <w:t>16.01- 17.01.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24.01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 xml:space="preserve">29.01 </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29.01- 06.02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13.02.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13.02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24.02.-27.02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12.03</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18.03.</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20.03</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27.03</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17.04</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17.04</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19.04 – 14.05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23.04</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26.04</w:t>
            </w:r>
          </w:p>
          <w:p w:rsidR="00D254D9" w:rsidRPr="00D254D9" w:rsidRDefault="00D254D9" w:rsidP="00D254D9">
            <w:pPr>
              <w:pStyle w:val="21"/>
              <w:tabs>
                <w:tab w:val="left" w:pos="0"/>
                <w:tab w:val="left" w:pos="3620"/>
              </w:tabs>
              <w:contextualSpacing/>
            </w:pPr>
            <w:r w:rsidRPr="00D254D9">
              <w:t xml:space="preserve"> </w:t>
            </w:r>
          </w:p>
          <w:p w:rsidR="00D254D9" w:rsidRPr="00D254D9" w:rsidRDefault="00D254D9" w:rsidP="00D254D9">
            <w:pPr>
              <w:pStyle w:val="21"/>
              <w:tabs>
                <w:tab w:val="left" w:pos="0"/>
                <w:tab w:val="left" w:pos="3620"/>
              </w:tabs>
              <w:contextualSpacing/>
            </w:pPr>
            <w:r w:rsidRPr="00D254D9">
              <w:t>08.05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17.05-29.06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15.05-16.05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15.05-16.05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21.05-22.05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28.05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29.05-30.05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05.06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lastRenderedPageBreak/>
              <w:t>12.06.-13.06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12.06.-13.06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01.06.-25.06.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21.06-26.06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29.06-03.07</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29.07</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30.07.</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01 – 20.08</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13.08</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21.08.</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15.08</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18.09</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20.11.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21.11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27.11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04.12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05.12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4 – 5.12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11 – 12.12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18.12</w:t>
            </w:r>
          </w:p>
          <w:p w:rsidR="00D254D9" w:rsidRPr="00D254D9" w:rsidRDefault="00D254D9" w:rsidP="00D254D9">
            <w:pPr>
              <w:pStyle w:val="21"/>
              <w:tabs>
                <w:tab w:val="left" w:pos="0"/>
                <w:tab w:val="left" w:pos="3620"/>
              </w:tabs>
              <w:contextualSpacing/>
            </w:pPr>
            <w:r w:rsidRPr="00D254D9">
              <w:t>18 – 19.12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25 – 26.12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25.12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19.01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16.03</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 xml:space="preserve">27.03 </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12.04</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12.05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22.09</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02.12</w:t>
            </w:r>
          </w:p>
          <w:p w:rsidR="00D254D9" w:rsidRPr="00D254D9" w:rsidRDefault="00D254D9" w:rsidP="00D254D9">
            <w:pPr>
              <w:pStyle w:val="21"/>
              <w:tabs>
                <w:tab w:val="left" w:pos="0"/>
                <w:tab w:val="left" w:pos="3620"/>
              </w:tabs>
              <w:contextualSpacing/>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03.12</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04.12</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08.12</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25.12</w:t>
            </w:r>
          </w:p>
        </w:tc>
        <w:tc>
          <w:tcPr>
            <w:tcW w:w="7988" w:type="dxa"/>
            <w:tcBorders>
              <w:top w:val="single" w:sz="4" w:space="0" w:color="000000"/>
              <w:left w:val="single" w:sz="4" w:space="0" w:color="000000"/>
              <w:bottom w:val="single" w:sz="4" w:space="0" w:color="000000"/>
              <w:right w:val="single" w:sz="4" w:space="0" w:color="000000"/>
            </w:tcBorders>
          </w:tcPr>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lastRenderedPageBreak/>
              <w:t>Соревнования по хоккею в рамках отборочных соревнований  на 27 – 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 </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Первенство Балезинского района по полиатлону</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спортивных семей.</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18-е зимние районные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Всероссийская массовая лыжная гонка «Лыжня России 2020»</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Лыжные гонки в рамках Спартакиады органов местного самоуправления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27-е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шашкам в рамках Спартакиады органов местного самоуправления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6-ая зимняя Республиканская спартакиада пенсионеров УР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6-ой Республиканский фестиваль ВФСК ГТО</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Закрытие лыжного зимнего сезона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волейболу среди женских команд</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волейболу среди мужских команд</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Тренировочные сборы сборной команды по волейболу в рамках подготовки к 30 – м Республиканским летним спортивным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Мероприятие по подведению итогов 29-ых Республиканских зимних сельских спортивных играх и 6-ой Республиканской спартакиады пенсионеров УР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настольному теннису</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мини футболу</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Тренировочные сборы руководителей к 30-ым Республиканским летним сельским спортивным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волейболу среди женских команд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волейболу среди мужских команд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настольному теннису в рамках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Районный летний фестиваль ВФСК ГТО среди обучающихся общеобразовательных организаций</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мини футболу к 30-ым Республиканских летним сельским спортивным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19-ые районные летние сельские спортивные игры 1 этап</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19-ые районные летние сельские спортивные игры 2 этап</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lastRenderedPageBreak/>
              <w:t>Отборочные соревнования по лапте среди женских команд в рамках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лапте среди мужских команд в рамках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силовому многоборью «Батыр шоу»</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Тренировочные сборы легкоатлетов к 30-ым Республиканским летним сельским спортивным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Летний фестиваль ВФСК ГТО среди обучающихся общеобразовательных организаций УР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Тренировочные сборы команды МО «Глазовский район» к 30-ым Республиканским летним сельским спортивным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30-ые Республиканские летние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7-ая летняя Республиканская спартакиада пенсионеров УР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Мероприятия по подведению итогов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Тренировочные сборы команды МО «Глазовский район»  по русской лапте.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Турслет и соревнования по рыбной ловле в рамках Спартакиады органов местного самоуправления Глазовского района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лапте среди команд Удмуртии на призы депутата Госсовета УР Басова П.С.</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триатлону-спринту среди любителей «Калашников Спорт. Триатлон»</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Первенство МО «Глазовский район» по горному бегу в рамках Всероссийского дня бега «Кросс Нации»</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Контрольная тренировка по баскетболу среди мужских команд Глазовского района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Контрольная тренировка по баскетболу среди женских команд Глазовского района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Контрольная тренировка по шашкам среди команд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Контрольная тренировка по шахматам среди  команд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Контрольная тренировка по шахматам среди  команд Глазовского района (спартакиада «Испытай себя»)</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lastRenderedPageBreak/>
              <w:t>Отборочные соревнования по баскетболу среди мужских команд на 28-ые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шашкам среди  команд УР  на 28-ые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рыбной ловле «Перволед»</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шахматам среди  команд УР  на 28-ые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баскетболу среди женских команд на 28-ые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«Открытие лыжного сезона»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Спартакиада среди инвалидов «Испытай себя»</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лыжным гонкам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стрельбе из электронного оружия</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лыжным гонкам «Закрытие лыжного сезона»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настольным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спортивной игре дартс и новус</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легкой атлетике</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Республиканская Спартакиада «Испытай себя»</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рыбной ловле</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настольным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Подведение итогов Спартакиады приуроченное к «Дню инвалида»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шахматам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настольным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лыжным гонкам</w:t>
            </w:r>
          </w:p>
        </w:tc>
      </w:tr>
    </w:tbl>
    <w:p w:rsidR="00D254D9" w:rsidRPr="00D254D9" w:rsidRDefault="00D254D9" w:rsidP="00D254D9">
      <w:pPr>
        <w:spacing w:line="240" w:lineRule="auto"/>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7988"/>
      </w:tblGrid>
      <w:tr w:rsidR="00D254D9" w:rsidRPr="00D254D9" w:rsidTr="00302801">
        <w:tc>
          <w:tcPr>
            <w:tcW w:w="1526" w:type="dxa"/>
            <w:tcBorders>
              <w:top w:val="single" w:sz="4" w:space="0" w:color="000000"/>
              <w:left w:val="single" w:sz="4" w:space="0" w:color="000000"/>
              <w:bottom w:val="single" w:sz="4" w:space="0" w:color="000000"/>
              <w:right w:val="single" w:sz="4" w:space="0" w:color="000000"/>
            </w:tcBorders>
          </w:tcPr>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05.01.2021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15 –17.01.2021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lastRenderedPageBreak/>
              <w:t>30.01.2021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06.02.2021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20.02.2021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26-28.02.2021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01.03.2021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05.03.2021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03.03.2021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05-07.03.2021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11-13.03.2021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16.03.2021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20.03.2021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22-23.03.2021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03.04.2021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06.04.2021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27.03.2021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14.04.2021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17.04.2021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15.05.2021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16.05.2021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21.05.2021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26.05.2021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01-</w:t>
            </w:r>
            <w:r w:rsidRPr="00D254D9">
              <w:rPr>
                <w:lang w:eastAsia="en-US"/>
              </w:rPr>
              <w:lastRenderedPageBreak/>
              <w:t>02.06.2021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12.06.2021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26.06.2021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31.07-01.08.2021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 xml:space="preserve"> 27-29.08.2021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11.09.2021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26.09.2021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02.10.2021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21.11.2021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11.12.2021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15-21.12.2021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24-26.12.2021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pStyle w:val="21"/>
              <w:tabs>
                <w:tab w:val="left" w:pos="0"/>
                <w:tab w:val="left" w:pos="3620"/>
              </w:tabs>
              <w:contextualSpacing/>
              <w:rPr>
                <w:lang w:eastAsia="en-US"/>
              </w:rPr>
            </w:pPr>
            <w:r w:rsidRPr="00D254D9">
              <w:rPr>
                <w:lang w:eastAsia="en-US"/>
              </w:rPr>
              <w:t>25.12.2021</w:t>
            </w:r>
          </w:p>
        </w:tc>
        <w:tc>
          <w:tcPr>
            <w:tcW w:w="7988" w:type="dxa"/>
            <w:tcBorders>
              <w:top w:val="single" w:sz="4" w:space="0" w:color="000000"/>
              <w:left w:val="single" w:sz="4" w:space="0" w:color="000000"/>
              <w:bottom w:val="single" w:sz="4" w:space="0" w:color="000000"/>
              <w:right w:val="single" w:sz="4" w:space="0" w:color="000000"/>
            </w:tcBorders>
          </w:tcPr>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МУДО «ДЮСШ»</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Открытое Первенство Юкаменского района по лыжным гонкам «Рождественская вечерняя гонка»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Первенство УР по лыжным гонкам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Кубок АО Глазовский завод Металлист 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Первенство по лыжным гонкам «Быстрая лыжня» Глазов.район</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Зональные республиканские соревнования по волейболу среди школьников (Спартакиада)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лыжным гонкам на призы ЗМС Г.А.Кулаковой</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Шахматы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волейболу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лыжным гонкам «Быстрая лыжня» (Спартакиада)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Всероссийские соревнования по лыжным гонкам среди обучающихся общеобразовательных организаций на призы газеты «Пионерская правда» УР(республиканский этап)</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21 Республиканские зимние спортивные игры обучающихся образовательных организаций УР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настольному теннису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биатлону  «Кубок ЗТ РСФСР А.С. Булдакова»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Кубок АО Глазовский завод Металлист 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Традиционные открытые соревнования по лыжным гонкам им. Т.Барамзиной</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шашкам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Открытое Первенство г.Глазова и Глазов.района по лыжным гонкам «Закрытие зимнего сезона 2020-2021г.»</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лёгкой атлетике среди обучающихся сельских общеобразовательных организаций 2006-2007 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русской лапте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Соревновагния по легкой атлетике Глазовский район</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Шиповка юных 2008-2021 г.р. Глазовский район</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Зональные Республиканские соревнования по лапте  (Спартакиада)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лёгкоатлетическому 4-х борью (Спартакиада)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lastRenderedPageBreak/>
              <w:t xml:space="preserve">Открытое Первенство г. Глазова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Городские соревнования по лёгкой атлетика «Глазовская Верста»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Открытые летние соревнования на призы СОЛК им Г.А.Кулаковой «Кубок легенд»</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lang w:val="en-US"/>
              </w:rPr>
              <w:t>IX</w:t>
            </w:r>
            <w:r w:rsidRPr="00D254D9">
              <w:rPr>
                <w:rFonts w:ascii="Times New Roman" w:hAnsi="Times New Roman" w:cs="Times New Roman"/>
                <w:sz w:val="24"/>
                <w:szCs w:val="24"/>
              </w:rPr>
              <w:t xml:space="preserve"> открытые соревнования по лыжероллерам на призы ЗМС М. Вылегжанина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Летние соревнования среди лыжников-гонщиков Приволжского Федерального округа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Городской легкоатлетический кросс в рамках Всероссийского дня бега «Кросс Нации», </w:t>
            </w:r>
            <w:r w:rsidRPr="00D254D9">
              <w:rPr>
                <w:rFonts w:ascii="Times New Roman" w:hAnsi="Times New Roman" w:cs="Times New Roman"/>
                <w:sz w:val="24"/>
                <w:szCs w:val="24"/>
                <w:lang w:val="en-US"/>
              </w:rPr>
              <w:t>XL</w:t>
            </w:r>
            <w:r w:rsidRPr="00D254D9">
              <w:rPr>
                <w:rFonts w:ascii="Times New Roman" w:hAnsi="Times New Roman" w:cs="Times New Roman"/>
                <w:sz w:val="24"/>
                <w:szCs w:val="24"/>
              </w:rPr>
              <w:t>традиционного городского легкоатлетического пробега памяти бортпроводницы Надежды Курченко на территории МО «Город Глазов»</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Традиционные открытые соревнования по лыжероллерам на территории МО «Город Глазов»</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Летние соревнования среди лыжников-гонщиков Приволжского Федерального округа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Первенство муниципального образования «Глазовский район» по горному бегу, в рамках Всероссийского дня бега «Кросс Нации»</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Чемпионата  Школьной баскетбольной лиги «КЭС-БАСКЕТ» среди команд общеобразовательных организаций сезона 2021-2022 гг.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открытые соревновании на приз СОЛК им. Г.А. Кулаковой «Кубок легенд»</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Профильная мена по направлению «Спорт» на базе ДОЛ-ЦСЗД «Лесная страна»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лыжным гонкам памяти заслуженного тренера СССР, Росси С.Я. Плехнова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Открытие лыжного сезона Глазовкого района</w:t>
            </w:r>
          </w:p>
        </w:tc>
      </w:tr>
    </w:tbl>
    <w:p w:rsidR="00D254D9" w:rsidRPr="00D254D9" w:rsidRDefault="00D254D9" w:rsidP="00D254D9">
      <w:pPr>
        <w:spacing w:line="240" w:lineRule="auto"/>
        <w:contextualSpacing/>
        <w:jc w:val="both"/>
        <w:rPr>
          <w:rFonts w:ascii="Times New Roman" w:hAnsi="Times New Roman" w:cs="Times New Roman"/>
          <w:sz w:val="24"/>
          <w:szCs w:val="24"/>
        </w:rPr>
      </w:pPr>
    </w:p>
    <w:p w:rsidR="00D254D9" w:rsidRPr="00D254D9" w:rsidRDefault="00D254D9" w:rsidP="00D254D9">
      <w:pPr>
        <w:spacing w:line="240" w:lineRule="auto"/>
        <w:ind w:firstLine="540"/>
        <w:contextualSpacing/>
        <w:jc w:val="center"/>
        <w:rPr>
          <w:rFonts w:ascii="Times New Roman" w:hAnsi="Times New Roman" w:cs="Times New Roman"/>
          <w:b/>
          <w:sz w:val="24"/>
          <w:szCs w:val="24"/>
        </w:rPr>
      </w:pPr>
      <w:r w:rsidRPr="00D254D9">
        <w:rPr>
          <w:rFonts w:ascii="Times New Roman" w:hAnsi="Times New Roman" w:cs="Times New Roman"/>
          <w:b/>
          <w:sz w:val="24"/>
          <w:szCs w:val="24"/>
        </w:rPr>
        <w:t>8. Организация работы по месту жительства.</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            Физкультурная работа по месту жительства проводится волонтерами, спортсменами, активными гражданами. В зимнее время прокладываются лыжные трассы за счет Детско-юношеской школы, средств сельскохозяйственных предприятий и личных средств граждан.</w:t>
      </w:r>
    </w:p>
    <w:p w:rsidR="00D254D9" w:rsidRPr="00D254D9" w:rsidRDefault="00D254D9" w:rsidP="00D254D9">
      <w:pPr>
        <w:spacing w:line="240" w:lineRule="auto"/>
        <w:contextualSpacing/>
        <w:jc w:val="both"/>
        <w:rPr>
          <w:rFonts w:ascii="Times New Roman" w:hAnsi="Times New Roman" w:cs="Times New Roman"/>
          <w:sz w:val="24"/>
          <w:szCs w:val="24"/>
        </w:rPr>
      </w:pPr>
    </w:p>
    <w:p w:rsidR="00D254D9" w:rsidRPr="00D254D9" w:rsidRDefault="00D254D9" w:rsidP="00D254D9">
      <w:pPr>
        <w:spacing w:line="240" w:lineRule="auto"/>
        <w:contextualSpacing/>
        <w:jc w:val="center"/>
        <w:rPr>
          <w:rFonts w:ascii="Times New Roman" w:hAnsi="Times New Roman" w:cs="Times New Roman"/>
          <w:b/>
          <w:sz w:val="24"/>
          <w:szCs w:val="24"/>
        </w:rPr>
      </w:pPr>
      <w:r w:rsidRPr="00D254D9">
        <w:rPr>
          <w:rFonts w:ascii="Times New Roman" w:hAnsi="Times New Roman" w:cs="Times New Roman"/>
          <w:b/>
          <w:sz w:val="24"/>
          <w:szCs w:val="24"/>
        </w:rPr>
        <w:t>9. Организация физкультурно-спортивной работы.</w:t>
      </w:r>
    </w:p>
    <w:p w:rsidR="00D254D9" w:rsidRPr="00D254D9" w:rsidRDefault="00D254D9" w:rsidP="00D254D9">
      <w:pPr>
        <w:spacing w:line="240" w:lineRule="auto"/>
        <w:ind w:firstLine="851"/>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Для спортивной подготовки и проведения спортивных мероприятий используется лыжная база, два спортивных зала 24*12 м., одно футбольное поле 90*60 м. Согласно Договора между г.Глазовом и Глазовским районом тренировки и спортивные сборы </w:t>
      </w:r>
      <w:r w:rsidRPr="00D254D9">
        <w:rPr>
          <w:rFonts w:ascii="Times New Roman" w:hAnsi="Times New Roman" w:cs="Times New Roman"/>
          <w:sz w:val="24"/>
          <w:szCs w:val="24"/>
        </w:rPr>
        <w:lastRenderedPageBreak/>
        <w:t>проводятся на территории г.Глазова на стадионе «Прогресс» и в спортивных зал «Дом спорта».</w:t>
      </w:r>
    </w:p>
    <w:p w:rsidR="00D254D9" w:rsidRPr="00D254D9" w:rsidRDefault="00D254D9" w:rsidP="00D254D9">
      <w:pPr>
        <w:shd w:val="clear" w:color="auto" w:fill="FFFFFF"/>
        <w:spacing w:line="240" w:lineRule="auto"/>
        <w:ind w:firstLine="851"/>
        <w:contextualSpacing/>
        <w:jc w:val="both"/>
        <w:rPr>
          <w:rFonts w:ascii="Times New Roman" w:hAnsi="Times New Roman" w:cs="Times New Roman"/>
          <w:color w:val="000000"/>
          <w:sz w:val="24"/>
          <w:szCs w:val="24"/>
        </w:rPr>
      </w:pPr>
      <w:r w:rsidRPr="00D254D9">
        <w:rPr>
          <w:rFonts w:ascii="Times New Roman" w:hAnsi="Times New Roman" w:cs="Times New Roman"/>
          <w:color w:val="000000"/>
          <w:spacing w:val="2"/>
          <w:sz w:val="24"/>
          <w:szCs w:val="24"/>
        </w:rPr>
        <w:t xml:space="preserve">В органах управления образования работают, </w:t>
      </w:r>
      <w:r w:rsidRPr="00D254D9">
        <w:rPr>
          <w:rFonts w:ascii="Times New Roman" w:hAnsi="Times New Roman" w:cs="Times New Roman"/>
          <w:color w:val="000000"/>
          <w:sz w:val="24"/>
          <w:szCs w:val="24"/>
        </w:rPr>
        <w:t xml:space="preserve">8 тренеров-преподавателей по </w:t>
      </w:r>
      <w:r w:rsidRPr="00D254D9">
        <w:rPr>
          <w:rFonts w:ascii="Times New Roman" w:hAnsi="Times New Roman" w:cs="Times New Roman"/>
          <w:bCs/>
          <w:color w:val="000000"/>
          <w:sz w:val="24"/>
          <w:szCs w:val="24"/>
        </w:rPr>
        <w:t>4 видам спорта</w:t>
      </w:r>
      <w:r w:rsidRPr="00D254D9">
        <w:rPr>
          <w:rFonts w:ascii="Times New Roman" w:hAnsi="Times New Roman" w:cs="Times New Roman"/>
          <w:color w:val="000000"/>
          <w:sz w:val="24"/>
          <w:szCs w:val="24"/>
        </w:rPr>
        <w:t xml:space="preserve"> и 13 учителей по физической культуре, а также волонтёры и представители физкультурного актива 80% спортивных работников имеют специальное физкультурное высшее образование.</w:t>
      </w:r>
    </w:p>
    <w:p w:rsidR="00D254D9" w:rsidRPr="00D254D9" w:rsidRDefault="00D254D9" w:rsidP="00D254D9">
      <w:pPr>
        <w:spacing w:line="240" w:lineRule="auto"/>
        <w:ind w:firstLine="540"/>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В 2021 году на территории города и района проведены Отборочные республиканские соревнования по волейболу среди женских и мужских команд; лыжные гонки – «На призы завода Металлист», Республиканская Спартакиада среди сотрудников правоохранительных органов «Северная звезда», Спартакиада «Комосгрупп». </w:t>
      </w:r>
    </w:p>
    <w:p w:rsidR="00D254D9" w:rsidRPr="00D254D9" w:rsidRDefault="00D254D9" w:rsidP="00D254D9">
      <w:pPr>
        <w:spacing w:line="240" w:lineRule="auto"/>
        <w:ind w:firstLine="540"/>
        <w:contextualSpacing/>
        <w:jc w:val="both"/>
        <w:rPr>
          <w:rFonts w:ascii="Times New Roman" w:hAnsi="Times New Roman" w:cs="Times New Roman"/>
          <w:sz w:val="24"/>
          <w:szCs w:val="24"/>
        </w:rPr>
      </w:pPr>
      <w:r w:rsidRPr="00D254D9">
        <w:rPr>
          <w:rFonts w:ascii="Times New Roman" w:hAnsi="Times New Roman" w:cs="Times New Roman"/>
          <w:sz w:val="24"/>
          <w:szCs w:val="24"/>
        </w:rPr>
        <w:t>На нужды спорта и физкультуры в районе израсходовано по программе 857 тысяч рублей. Эти средства были израсходованы на организацию и проведение соревнований, выезды на зональные соревнования, награждение лучших спортсменов по итогам летних и зимних видов спорта.</w:t>
      </w:r>
    </w:p>
    <w:p w:rsidR="00D254D9" w:rsidRPr="00D254D9" w:rsidRDefault="00D254D9" w:rsidP="00D254D9">
      <w:pPr>
        <w:spacing w:line="240" w:lineRule="auto"/>
        <w:contextualSpacing/>
        <w:jc w:val="both"/>
        <w:rPr>
          <w:rFonts w:ascii="Times New Roman" w:hAnsi="Times New Roman" w:cs="Times New Roman"/>
          <w:sz w:val="24"/>
          <w:szCs w:val="24"/>
        </w:rPr>
      </w:pPr>
    </w:p>
    <w:p w:rsidR="00D254D9" w:rsidRPr="00D254D9" w:rsidRDefault="00D254D9" w:rsidP="00D254D9">
      <w:pPr>
        <w:spacing w:line="240" w:lineRule="auto"/>
        <w:contextualSpacing/>
        <w:jc w:val="center"/>
        <w:rPr>
          <w:rFonts w:ascii="Times New Roman" w:hAnsi="Times New Roman" w:cs="Times New Roman"/>
          <w:b/>
          <w:bCs/>
          <w:sz w:val="24"/>
          <w:szCs w:val="24"/>
        </w:rPr>
      </w:pPr>
      <w:r w:rsidRPr="00D254D9">
        <w:rPr>
          <w:rFonts w:ascii="Times New Roman" w:hAnsi="Times New Roman" w:cs="Times New Roman"/>
          <w:b/>
          <w:bCs/>
          <w:sz w:val="24"/>
          <w:szCs w:val="24"/>
        </w:rPr>
        <w:t>10. Физическая культура и спорт среди инвалидов.</w:t>
      </w:r>
    </w:p>
    <w:p w:rsidR="00D254D9" w:rsidRPr="00D254D9" w:rsidRDefault="00D254D9" w:rsidP="00D254D9">
      <w:pPr>
        <w:spacing w:line="240" w:lineRule="auto"/>
        <w:ind w:firstLine="708"/>
        <w:contextualSpacing/>
        <w:jc w:val="center"/>
        <w:rPr>
          <w:rFonts w:ascii="Times New Roman" w:hAnsi="Times New Roman" w:cs="Times New Roman"/>
          <w:sz w:val="24"/>
          <w:szCs w:val="24"/>
        </w:rPr>
      </w:pPr>
      <w:r w:rsidRPr="00D254D9">
        <w:rPr>
          <w:rFonts w:ascii="Times New Roman" w:hAnsi="Times New Roman" w:cs="Times New Roman"/>
          <w:sz w:val="24"/>
          <w:szCs w:val="24"/>
        </w:rPr>
        <w:t>1. Физкультурно-оздоровительная работа.</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Традиционной в течении года проводится Спартакиада для спортсменов-инвалидов «Испытай себя». В соревнованиях приняли участие 89 человек, которые выступают в нескольких видах спорта - шашки, шахматы, лыжные гонки, дартс, настольный теннис, стрельба из пневматической и электронной винтовки, легкая атлетика, силовая гимнастика,</w:t>
      </w:r>
      <w:r w:rsidRPr="00D254D9">
        <w:rPr>
          <w:rFonts w:ascii="Times New Roman" w:hAnsi="Times New Roman" w:cs="Times New Roman"/>
          <w:color w:val="000000"/>
          <w:sz w:val="24"/>
          <w:szCs w:val="24"/>
        </w:rPr>
        <w:t xml:space="preserve"> шаффлборд, джакколо, новус, корнхол, рыбная ловля.</w:t>
      </w:r>
      <w:r w:rsidRPr="00D254D9">
        <w:rPr>
          <w:rFonts w:ascii="Times New Roman" w:hAnsi="Times New Roman" w:cs="Times New Roman"/>
          <w:sz w:val="24"/>
          <w:szCs w:val="24"/>
        </w:rPr>
        <w:t xml:space="preserve"> Команда Глазовского района приняла участие в физкультурно-спортивном фестивале среди инвалидов УРОВОИ «Испытай себя» и ПОДА.</w:t>
      </w:r>
      <w:r w:rsidRPr="00D254D9">
        <w:rPr>
          <w:rFonts w:ascii="Times New Roman" w:hAnsi="Times New Roman" w:cs="Times New Roman"/>
          <w:color w:val="000000"/>
          <w:sz w:val="24"/>
          <w:szCs w:val="24"/>
        </w:rPr>
        <w:t xml:space="preserve"> Спортсмены участвующие в инвалидном спорте многократно становились победителями Удмуртской республики как в личных так и командных видах спорта.</w:t>
      </w:r>
      <w:r w:rsidRPr="00D254D9">
        <w:rPr>
          <w:rFonts w:ascii="Times New Roman" w:hAnsi="Times New Roman" w:cs="Times New Roman"/>
          <w:sz w:val="24"/>
          <w:szCs w:val="24"/>
        </w:rPr>
        <w:t xml:space="preserve"> </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Все участники соревнований проживают в сельской местности из них:</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- 53 человек, лица имеющие инвалидность по общему заболеванию;</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- 5 человека, лица с интеллектуальными нарушениями;</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- 2 человека с нарушением зрения;</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- 7 человека с нарушением слуха;</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- 22 человек, лица с нарушением ОДА</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Возраст участников: от 19 до 59 лет – 73 человека; от 60 до 79 – 16 человек.</w:t>
      </w:r>
    </w:p>
    <w:p w:rsidR="00D254D9" w:rsidRPr="00D254D9" w:rsidRDefault="00D254D9" w:rsidP="00D254D9">
      <w:pPr>
        <w:spacing w:line="240" w:lineRule="auto"/>
        <w:ind w:firstLine="708"/>
        <w:contextualSpacing/>
        <w:jc w:val="center"/>
        <w:rPr>
          <w:rFonts w:ascii="Times New Roman" w:hAnsi="Times New Roman" w:cs="Times New Roman"/>
          <w:sz w:val="24"/>
          <w:szCs w:val="24"/>
        </w:rPr>
      </w:pPr>
      <w:r w:rsidRPr="00D254D9">
        <w:rPr>
          <w:rFonts w:ascii="Times New Roman" w:hAnsi="Times New Roman" w:cs="Times New Roman"/>
          <w:sz w:val="24"/>
          <w:szCs w:val="24"/>
        </w:rPr>
        <w:t>2. Спортивные сооружения, приспособленные к занятиям инвалидов.</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В течение года люди с ограниченными возможностями занимаются на пришкольных плоскостных сооружениях, в вечернее время в школьных спортивных залах. Согласно Договора между г.Глазовом и Глазовским районам инвалиды могут тренироваться ежедневно на стадионе «Прогресс» в г.Глазове, а также на волейбольной и городошной площадке по установленному ежемесячному плану.</w:t>
      </w:r>
    </w:p>
    <w:p w:rsidR="00D254D9" w:rsidRPr="00D254D9" w:rsidRDefault="00D254D9" w:rsidP="00D254D9">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D254D9">
        <w:rPr>
          <w:rFonts w:ascii="Times New Roman" w:hAnsi="Times New Roman" w:cs="Times New Roman"/>
          <w:sz w:val="24"/>
          <w:szCs w:val="24"/>
        </w:rPr>
        <w:tab/>
        <w:t>В Глазовском районе, нет спортивных сооружений, приспособленных к занятиям инвалидов, что отрицательно влияет на подготовку спортсменов.</w:t>
      </w:r>
    </w:p>
    <w:p w:rsidR="00D254D9" w:rsidRPr="00D254D9" w:rsidRDefault="00D254D9" w:rsidP="00D254D9">
      <w:pPr>
        <w:widowControl w:val="0"/>
        <w:autoSpaceDE w:val="0"/>
        <w:autoSpaceDN w:val="0"/>
        <w:adjustRightInd w:val="0"/>
        <w:spacing w:line="240" w:lineRule="auto"/>
        <w:ind w:firstLine="540"/>
        <w:contextualSpacing/>
        <w:jc w:val="center"/>
        <w:rPr>
          <w:rFonts w:ascii="Times New Roman" w:hAnsi="Times New Roman" w:cs="Times New Roman"/>
          <w:b/>
          <w:bCs/>
          <w:sz w:val="24"/>
          <w:szCs w:val="24"/>
        </w:rPr>
      </w:pPr>
      <w:r w:rsidRPr="00D254D9">
        <w:rPr>
          <w:rFonts w:ascii="Times New Roman" w:hAnsi="Times New Roman" w:cs="Times New Roman"/>
          <w:sz w:val="24"/>
          <w:szCs w:val="24"/>
        </w:rPr>
        <w:t>3. Финансирование адаптивной физической культуры и спорта.</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Финансирование ведётся за счёт бюджета муниципального образования «Глазовский район». </w:t>
      </w:r>
    </w:p>
    <w:p w:rsidR="00D254D9" w:rsidRPr="00D254D9" w:rsidRDefault="00D254D9" w:rsidP="00D254D9">
      <w:pPr>
        <w:spacing w:line="240" w:lineRule="auto"/>
        <w:ind w:firstLine="708"/>
        <w:contextualSpacing/>
        <w:jc w:val="center"/>
        <w:rPr>
          <w:rFonts w:ascii="Times New Roman" w:hAnsi="Times New Roman" w:cs="Times New Roman"/>
          <w:sz w:val="24"/>
          <w:szCs w:val="24"/>
        </w:rPr>
      </w:pPr>
      <w:r w:rsidRPr="00D254D9">
        <w:rPr>
          <w:rFonts w:ascii="Times New Roman" w:hAnsi="Times New Roman" w:cs="Times New Roman"/>
          <w:sz w:val="24"/>
          <w:szCs w:val="24"/>
        </w:rPr>
        <w:t>4. Развитие видов спорта.</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В МО «Глазовский район» работает одна «Детско-юношеская спортивная школа», по специализации лёгкая атлетика, лыжные гонки, баскетбол и настольный теннис ставки тренера-преподавателя по адаптивным видам спорта нет.</w:t>
      </w:r>
    </w:p>
    <w:p w:rsidR="00D254D9" w:rsidRPr="00D254D9" w:rsidRDefault="00D254D9" w:rsidP="00D254D9">
      <w:pPr>
        <w:spacing w:line="240" w:lineRule="auto"/>
        <w:ind w:firstLine="708"/>
        <w:contextualSpacing/>
        <w:jc w:val="both"/>
        <w:rPr>
          <w:rFonts w:ascii="Times New Roman" w:hAnsi="Times New Roman" w:cs="Times New Roman"/>
          <w:b/>
          <w:sz w:val="24"/>
          <w:szCs w:val="24"/>
        </w:rPr>
      </w:pPr>
    </w:p>
    <w:p w:rsidR="00D254D9" w:rsidRPr="00D254D9" w:rsidRDefault="00D254D9" w:rsidP="00D254D9">
      <w:pPr>
        <w:spacing w:line="240" w:lineRule="auto"/>
        <w:ind w:firstLine="708"/>
        <w:contextualSpacing/>
        <w:jc w:val="center"/>
        <w:rPr>
          <w:rFonts w:ascii="Times New Roman" w:hAnsi="Times New Roman" w:cs="Times New Roman"/>
          <w:b/>
          <w:sz w:val="24"/>
          <w:szCs w:val="24"/>
        </w:rPr>
      </w:pPr>
      <w:r w:rsidRPr="00D254D9">
        <w:rPr>
          <w:rFonts w:ascii="Times New Roman" w:hAnsi="Times New Roman" w:cs="Times New Roman"/>
          <w:b/>
          <w:sz w:val="24"/>
          <w:szCs w:val="24"/>
        </w:rPr>
        <w:t>11. Участие в реализации федеральных целевых программ.</w:t>
      </w:r>
    </w:p>
    <w:p w:rsidR="00D254D9" w:rsidRPr="00D254D9" w:rsidRDefault="00D254D9" w:rsidP="00D254D9">
      <w:pPr>
        <w:shd w:val="clear" w:color="auto" w:fill="FFFFFF"/>
        <w:tabs>
          <w:tab w:val="left" w:pos="993"/>
        </w:tabs>
        <w:suppressAutoHyphens/>
        <w:spacing w:line="240" w:lineRule="auto"/>
        <w:contextualSpacing/>
        <w:jc w:val="both"/>
        <w:rPr>
          <w:rFonts w:ascii="Times New Roman" w:hAnsi="Times New Roman" w:cs="Times New Roman"/>
          <w:color w:val="000000"/>
          <w:sz w:val="24"/>
          <w:szCs w:val="24"/>
          <w:lang w:eastAsia="ar-SA"/>
        </w:rPr>
      </w:pPr>
      <w:r w:rsidRPr="00D254D9">
        <w:rPr>
          <w:rFonts w:ascii="Times New Roman" w:hAnsi="Times New Roman" w:cs="Times New Roman"/>
          <w:sz w:val="24"/>
          <w:szCs w:val="24"/>
        </w:rPr>
        <w:t xml:space="preserve">            Администрацией Глазовского района разработана программа «Сохранение здоровья и формирование здорового образа жизни населения»:</w:t>
      </w:r>
      <w:r w:rsidRPr="00D254D9">
        <w:rPr>
          <w:rFonts w:ascii="Times New Roman" w:hAnsi="Times New Roman" w:cs="Times New Roman"/>
          <w:color w:val="000000"/>
          <w:sz w:val="24"/>
          <w:szCs w:val="24"/>
          <w:lang w:eastAsia="ar-SA"/>
        </w:rPr>
        <w:t xml:space="preserve"> </w:t>
      </w:r>
    </w:p>
    <w:p w:rsidR="00D254D9" w:rsidRPr="00D254D9" w:rsidRDefault="00D254D9" w:rsidP="00D254D9">
      <w:pPr>
        <w:shd w:val="clear" w:color="auto" w:fill="FFFFFF"/>
        <w:tabs>
          <w:tab w:val="left" w:pos="993"/>
        </w:tabs>
        <w:suppressAutoHyphens/>
        <w:spacing w:line="240" w:lineRule="auto"/>
        <w:contextualSpacing/>
        <w:jc w:val="both"/>
        <w:rPr>
          <w:rFonts w:ascii="Times New Roman" w:hAnsi="Times New Roman" w:cs="Times New Roman"/>
          <w:color w:val="000000"/>
          <w:sz w:val="24"/>
          <w:szCs w:val="24"/>
          <w:lang w:eastAsia="ar-SA"/>
        </w:rPr>
      </w:pPr>
      <w:r w:rsidRPr="00D254D9">
        <w:rPr>
          <w:rFonts w:ascii="Times New Roman" w:hAnsi="Times New Roman" w:cs="Times New Roman"/>
          <w:color w:val="000000"/>
          <w:sz w:val="24"/>
          <w:szCs w:val="24"/>
          <w:lang w:eastAsia="ar-SA"/>
        </w:rPr>
        <w:lastRenderedPageBreak/>
        <w:t>Подпрограмма «Создание условий для развития физической культуры и спорта»;</w:t>
      </w:r>
    </w:p>
    <w:p w:rsidR="00D254D9" w:rsidRPr="00D254D9" w:rsidRDefault="00D254D9" w:rsidP="00D254D9">
      <w:pPr>
        <w:shd w:val="clear" w:color="auto" w:fill="FFFFFF"/>
        <w:tabs>
          <w:tab w:val="left" w:pos="993"/>
        </w:tabs>
        <w:suppressAutoHyphens/>
        <w:spacing w:line="240" w:lineRule="auto"/>
        <w:contextualSpacing/>
        <w:jc w:val="both"/>
        <w:rPr>
          <w:rFonts w:ascii="Times New Roman" w:hAnsi="Times New Roman" w:cs="Times New Roman"/>
          <w:color w:val="000000"/>
          <w:sz w:val="24"/>
          <w:szCs w:val="24"/>
          <w:lang w:eastAsia="ar-SA"/>
        </w:rPr>
      </w:pPr>
      <w:r w:rsidRPr="00D254D9">
        <w:rPr>
          <w:rFonts w:ascii="Times New Roman" w:hAnsi="Times New Roman" w:cs="Times New Roman"/>
          <w:color w:val="000000"/>
          <w:sz w:val="24"/>
          <w:szCs w:val="24"/>
          <w:lang w:eastAsia="ar-SA"/>
        </w:rPr>
        <w:t xml:space="preserve">Подпрограмма «Создание условий для оказания медицинской помощи населению, профилактика заболеваний и формирование здорового образа жизни». </w:t>
      </w:r>
      <w:r w:rsidRPr="00D254D9">
        <w:rPr>
          <w:rFonts w:ascii="Times New Roman" w:hAnsi="Times New Roman" w:cs="Times New Roman"/>
          <w:sz w:val="24"/>
          <w:szCs w:val="24"/>
        </w:rPr>
        <w:t xml:space="preserve"> </w:t>
      </w:r>
    </w:p>
    <w:p w:rsidR="00D254D9" w:rsidRPr="00D254D9" w:rsidRDefault="00D254D9" w:rsidP="00D254D9">
      <w:pPr>
        <w:spacing w:line="240" w:lineRule="auto"/>
        <w:ind w:firstLine="708"/>
        <w:contextualSpacing/>
        <w:rPr>
          <w:rFonts w:ascii="Times New Roman" w:hAnsi="Times New Roman" w:cs="Times New Roman"/>
          <w:b/>
          <w:sz w:val="24"/>
          <w:szCs w:val="24"/>
        </w:rPr>
      </w:pPr>
    </w:p>
    <w:p w:rsidR="00D254D9" w:rsidRPr="00D254D9" w:rsidRDefault="00D254D9" w:rsidP="00D254D9">
      <w:pPr>
        <w:spacing w:line="240" w:lineRule="auto"/>
        <w:ind w:firstLine="708"/>
        <w:contextualSpacing/>
        <w:jc w:val="center"/>
        <w:rPr>
          <w:rFonts w:ascii="Times New Roman" w:hAnsi="Times New Roman" w:cs="Times New Roman"/>
          <w:b/>
          <w:sz w:val="24"/>
          <w:szCs w:val="24"/>
        </w:rPr>
      </w:pPr>
      <w:r w:rsidRPr="00D254D9">
        <w:rPr>
          <w:rFonts w:ascii="Times New Roman" w:hAnsi="Times New Roman" w:cs="Times New Roman"/>
          <w:b/>
          <w:sz w:val="24"/>
          <w:szCs w:val="24"/>
        </w:rPr>
        <w:t>12. Медицинский контроль за занимающимися физической культурой и спортом.</w:t>
      </w:r>
    </w:p>
    <w:p w:rsidR="00D254D9" w:rsidRPr="00D254D9" w:rsidRDefault="00D254D9" w:rsidP="00D254D9">
      <w:pPr>
        <w:spacing w:line="240" w:lineRule="auto"/>
        <w:ind w:firstLine="708"/>
        <w:contextualSpacing/>
        <w:rPr>
          <w:rFonts w:ascii="Times New Roman" w:hAnsi="Times New Roman" w:cs="Times New Roman"/>
          <w:sz w:val="24"/>
          <w:szCs w:val="24"/>
        </w:rPr>
      </w:pPr>
      <w:r w:rsidRPr="00D254D9">
        <w:rPr>
          <w:rFonts w:ascii="Times New Roman" w:hAnsi="Times New Roman" w:cs="Times New Roman"/>
          <w:sz w:val="24"/>
          <w:szCs w:val="24"/>
        </w:rPr>
        <w:t>В районе отсутствуют диспансеры физической культуры и спорта.  В сельских поселениях работают фельдшерско-акушерские пункты.</w:t>
      </w:r>
    </w:p>
    <w:p w:rsidR="00D254D9" w:rsidRPr="00D254D9" w:rsidRDefault="00D254D9" w:rsidP="00D254D9">
      <w:pPr>
        <w:spacing w:line="240" w:lineRule="auto"/>
        <w:ind w:firstLine="708"/>
        <w:contextualSpacing/>
        <w:rPr>
          <w:rFonts w:ascii="Times New Roman" w:hAnsi="Times New Roman" w:cs="Times New Roman"/>
          <w:sz w:val="24"/>
          <w:szCs w:val="24"/>
        </w:rPr>
      </w:pPr>
      <w:r w:rsidRPr="00D254D9">
        <w:rPr>
          <w:rFonts w:ascii="Times New Roman" w:hAnsi="Times New Roman" w:cs="Times New Roman"/>
          <w:sz w:val="24"/>
          <w:szCs w:val="24"/>
        </w:rPr>
        <w:t xml:space="preserve">      </w:t>
      </w:r>
    </w:p>
    <w:p w:rsidR="00D254D9" w:rsidRPr="00D254D9" w:rsidRDefault="00D254D9" w:rsidP="00D254D9">
      <w:pPr>
        <w:pStyle w:val="af0"/>
        <w:contextualSpacing/>
        <w:rPr>
          <w:b/>
          <w:szCs w:val="24"/>
        </w:rPr>
      </w:pPr>
      <w:r w:rsidRPr="00D254D9">
        <w:rPr>
          <w:b/>
          <w:szCs w:val="24"/>
        </w:rPr>
        <w:t>13. Пропаганда физической культуры и спорта.</w:t>
      </w:r>
    </w:p>
    <w:p w:rsidR="00D254D9" w:rsidRPr="00D254D9" w:rsidRDefault="00D254D9" w:rsidP="00D254D9">
      <w:pPr>
        <w:pStyle w:val="af0"/>
        <w:ind w:firstLine="426"/>
        <w:contextualSpacing/>
        <w:jc w:val="both"/>
        <w:rPr>
          <w:szCs w:val="24"/>
          <w:u w:val="single"/>
        </w:rPr>
      </w:pPr>
      <w:r w:rsidRPr="00D254D9">
        <w:rPr>
          <w:szCs w:val="24"/>
        </w:rPr>
        <w:t>Все спортивные события, происходящие в районе, освещаются доступными средствами  массовой информации: местными газетами: «Иднакар», «Красное Знамя», стенгазетами в учреждениях, новостями на официальном портале администрации МО «Глазовский район», а так же инициативной группой создана группа «В Контакте» «Команда «Глазовский район»».</w:t>
      </w:r>
    </w:p>
    <w:p w:rsidR="00D254D9" w:rsidRPr="00D254D9" w:rsidRDefault="00D254D9" w:rsidP="00D254D9">
      <w:pPr>
        <w:pStyle w:val="af0"/>
        <w:contextualSpacing/>
        <w:jc w:val="both"/>
        <w:rPr>
          <w:szCs w:val="24"/>
        </w:rPr>
      </w:pPr>
      <w:r w:rsidRPr="00D254D9">
        <w:rPr>
          <w:szCs w:val="24"/>
        </w:rPr>
        <w:t xml:space="preserve">       Вышеуказанные средства информирования граждан и локальные информационные акции проводятся в каждом сельском поселении.</w:t>
      </w:r>
    </w:p>
    <w:p w:rsidR="00D254D9" w:rsidRPr="00D254D9" w:rsidRDefault="00D254D9" w:rsidP="00D254D9">
      <w:pPr>
        <w:pStyle w:val="af0"/>
        <w:contextualSpacing/>
        <w:jc w:val="both"/>
        <w:rPr>
          <w:szCs w:val="24"/>
        </w:rPr>
      </w:pPr>
    </w:p>
    <w:p w:rsidR="00D254D9" w:rsidRPr="00D254D9" w:rsidRDefault="00D254D9" w:rsidP="00D254D9">
      <w:pPr>
        <w:pStyle w:val="af0"/>
        <w:contextualSpacing/>
        <w:rPr>
          <w:b/>
          <w:szCs w:val="24"/>
        </w:rPr>
      </w:pPr>
      <w:r w:rsidRPr="00D254D9">
        <w:rPr>
          <w:b/>
          <w:szCs w:val="24"/>
        </w:rPr>
        <w:t>14. Производство спортивного инвентаря и оборудования.</w:t>
      </w:r>
    </w:p>
    <w:p w:rsidR="00D254D9" w:rsidRPr="00D254D9" w:rsidRDefault="00D254D9" w:rsidP="00D254D9">
      <w:pPr>
        <w:pStyle w:val="af0"/>
        <w:contextualSpacing/>
        <w:jc w:val="left"/>
        <w:rPr>
          <w:szCs w:val="24"/>
        </w:rPr>
      </w:pPr>
      <w:r w:rsidRPr="00D254D9">
        <w:rPr>
          <w:szCs w:val="24"/>
        </w:rPr>
        <w:t xml:space="preserve">        В Глазовском районе предприятий и организаций работающих по данному направлению, нет.</w:t>
      </w:r>
    </w:p>
    <w:p w:rsidR="00D254D9" w:rsidRPr="00D254D9" w:rsidRDefault="00D254D9" w:rsidP="00D254D9">
      <w:pPr>
        <w:pStyle w:val="af0"/>
        <w:contextualSpacing/>
        <w:jc w:val="both"/>
        <w:rPr>
          <w:szCs w:val="24"/>
        </w:rPr>
      </w:pPr>
    </w:p>
    <w:p w:rsidR="00D254D9" w:rsidRPr="00D254D9" w:rsidRDefault="00D254D9" w:rsidP="00D254D9">
      <w:pPr>
        <w:spacing w:line="240" w:lineRule="auto"/>
        <w:contextualSpacing/>
        <w:jc w:val="center"/>
        <w:rPr>
          <w:rFonts w:ascii="Times New Roman" w:hAnsi="Times New Roman" w:cs="Times New Roman"/>
          <w:b/>
          <w:sz w:val="24"/>
          <w:szCs w:val="24"/>
        </w:rPr>
      </w:pPr>
      <w:r w:rsidRPr="00D254D9">
        <w:rPr>
          <w:rFonts w:ascii="Times New Roman" w:hAnsi="Times New Roman" w:cs="Times New Roman"/>
          <w:b/>
          <w:sz w:val="24"/>
          <w:szCs w:val="24"/>
        </w:rPr>
        <w:t>15.Анализ статистических наблюдений по форме №1-ФК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305"/>
        <w:gridCol w:w="4329"/>
      </w:tblGrid>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Показатель</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2020 г.</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2021 г.</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Пояснения</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Штатные работники</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23</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23</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Без изменений</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Численность занимающихся (чел.)</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6955 (45,7%)</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6811 (45,8%)</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Уменьшение численности населения </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(-343 чел.)</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Спортивные сооружения</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59</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64</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Увеличение количества сооружений на 5 объектов (воркаут)  </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плоскостные сооружения</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77%</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78,3%</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футбольные поля</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78%</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77,4%</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Нет тренеров. </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спортивные залы</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58%</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61,6%</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площадка ВФСК ГТО, воркаут</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62%</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92%</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Установка новых объектов</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лыжная база</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85%</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76%</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Закрыта на время пандемии </w:t>
            </w:r>
            <w:r w:rsidRPr="00D254D9">
              <w:rPr>
                <w:rFonts w:ascii="Times New Roman" w:hAnsi="Times New Roman" w:cs="Times New Roman"/>
                <w:sz w:val="24"/>
                <w:szCs w:val="24"/>
                <w:lang w:val="en-US"/>
              </w:rPr>
              <w:t>covid</w:t>
            </w:r>
            <w:r w:rsidRPr="00D254D9">
              <w:rPr>
                <w:rFonts w:ascii="Times New Roman" w:hAnsi="Times New Roman" w:cs="Times New Roman"/>
                <w:sz w:val="24"/>
                <w:szCs w:val="24"/>
              </w:rPr>
              <w:t>-19</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бассейн</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85,7%</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87,5%</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Частная организация</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Всего израсходовано на развитие ФиС</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9727,6</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10742,7</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Увеличение инвестиций на реконструкцию спорт сооружений</w:t>
            </w:r>
          </w:p>
        </w:tc>
      </w:tr>
    </w:tbl>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Перепрофилирование спортивных сооружений не было.</w:t>
      </w:r>
    </w:p>
    <w:p w:rsidR="00D254D9" w:rsidRPr="00D254D9" w:rsidRDefault="00D254D9" w:rsidP="00D254D9">
      <w:pPr>
        <w:spacing w:line="240" w:lineRule="auto"/>
        <w:contextualSpacing/>
        <w:jc w:val="center"/>
        <w:rPr>
          <w:rFonts w:ascii="Times New Roman" w:hAnsi="Times New Roman" w:cs="Times New Roman"/>
          <w:b/>
          <w:sz w:val="24"/>
          <w:szCs w:val="24"/>
        </w:rPr>
      </w:pPr>
    </w:p>
    <w:p w:rsidR="00D254D9" w:rsidRPr="00D254D9" w:rsidRDefault="00D254D9" w:rsidP="00D254D9">
      <w:pPr>
        <w:spacing w:line="240" w:lineRule="auto"/>
        <w:contextualSpacing/>
        <w:jc w:val="center"/>
        <w:rPr>
          <w:rFonts w:ascii="Times New Roman" w:hAnsi="Times New Roman" w:cs="Times New Roman"/>
          <w:b/>
          <w:sz w:val="24"/>
          <w:szCs w:val="24"/>
        </w:rPr>
      </w:pPr>
      <w:r w:rsidRPr="00D254D9">
        <w:rPr>
          <w:rFonts w:ascii="Times New Roman" w:hAnsi="Times New Roman" w:cs="Times New Roman"/>
          <w:b/>
          <w:sz w:val="24"/>
          <w:szCs w:val="24"/>
        </w:rPr>
        <w:t>16. Проблемы и нерешенные вопросы в различных направлениях деятельности.</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Не достаточное финансирование.</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jc w:val="center"/>
        <w:rPr>
          <w:rFonts w:ascii="Times New Roman" w:hAnsi="Times New Roman" w:cs="Times New Roman"/>
          <w:b/>
          <w:sz w:val="24"/>
          <w:szCs w:val="24"/>
        </w:rPr>
      </w:pPr>
      <w:r w:rsidRPr="00D254D9">
        <w:rPr>
          <w:rFonts w:ascii="Times New Roman" w:hAnsi="Times New Roman" w:cs="Times New Roman"/>
          <w:b/>
          <w:sz w:val="24"/>
          <w:szCs w:val="24"/>
        </w:rPr>
        <w:t>17. Сведе6ния о спортивных сооружениях.</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         На территории Глазовского района находится 64 спортивных сооружений: 63 являются муниципальной собственность, одно сооружение в частной собственности. Спортзалов – 19; плоскостных сооружений – 33 из них 14 футбольных полей; бассейн – 1; тир – 2; лыжная база – 1; площадки для тренировок и выполнения нормативов ВФСК ГТО - 3. С августа по октябрь установлены 5 площадок, воркаут. Для спортивной подготовки и </w:t>
      </w:r>
      <w:r w:rsidRPr="00D254D9">
        <w:rPr>
          <w:rFonts w:ascii="Times New Roman" w:hAnsi="Times New Roman" w:cs="Times New Roman"/>
          <w:sz w:val="24"/>
          <w:szCs w:val="24"/>
        </w:rPr>
        <w:lastRenderedPageBreak/>
        <w:t>проведения спортивных мероприятий используется лыжная база, два спортивных зала 24*12 м., одно футбольное поле 90*60 м.</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Инвестиции на реконструкцию и строительство спортивных сооружений, бюджет муниципального образования – 1 200,0 тыс. руб.</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Коэффициент загруженности спортивных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2444"/>
        <w:gridCol w:w="3191"/>
      </w:tblGrid>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Спорт сооружение</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2020 г., %</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2021 г., %</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плоскостные сооружения</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77</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78,3</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футбольные поля</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78</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77,4</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спортивные залы</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58</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61,6</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площадка ВФСК ГТО, воркаут</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62</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92</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лыжная база</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85</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76</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бассейн</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85,7</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87,5</w:t>
            </w:r>
          </w:p>
        </w:tc>
      </w:tr>
    </w:tbl>
    <w:p w:rsidR="00D254D9" w:rsidRPr="00D254D9" w:rsidRDefault="00D254D9" w:rsidP="00D254D9">
      <w:pPr>
        <w:spacing w:line="240" w:lineRule="auto"/>
        <w:contextualSpacing/>
        <w:jc w:val="both"/>
        <w:rPr>
          <w:rFonts w:ascii="Times New Roman" w:hAnsi="Times New Roman" w:cs="Times New Roman"/>
          <w:sz w:val="24"/>
          <w:szCs w:val="24"/>
        </w:rPr>
      </w:pPr>
    </w:p>
    <w:p w:rsidR="00D254D9" w:rsidRDefault="00D254D9" w:rsidP="00D254D9">
      <w:pPr>
        <w:rPr>
          <w:b/>
        </w:rPr>
      </w:pPr>
    </w:p>
    <w:p w:rsidR="00D254D9" w:rsidRDefault="00D254D9" w:rsidP="00D254D9">
      <w:pPr>
        <w:rPr>
          <w:b/>
        </w:rPr>
      </w:pPr>
    </w:p>
    <w:p w:rsidR="00F40A85" w:rsidRPr="00281B14" w:rsidRDefault="00F40A85" w:rsidP="00F40A85">
      <w:pPr>
        <w:suppressAutoHyphens/>
        <w:autoSpaceDE w:val="0"/>
        <w:autoSpaceDN w:val="0"/>
        <w:adjustRightInd w:val="0"/>
        <w:spacing w:before="40" w:after="40" w:line="240" w:lineRule="auto"/>
        <w:ind w:right="142"/>
        <w:jc w:val="center"/>
        <w:rPr>
          <w:rFonts w:ascii="Times New Roman" w:eastAsia="Times New Roman" w:hAnsi="Times New Roman" w:cs="Times New Roman"/>
          <w:b/>
          <w:sz w:val="24"/>
          <w:szCs w:val="24"/>
          <w:lang w:eastAsia="ru-RU"/>
        </w:rPr>
      </w:pPr>
      <w:r w:rsidRPr="00281B14">
        <w:rPr>
          <w:rFonts w:ascii="Times New Roman" w:eastAsia="Times New Roman" w:hAnsi="Times New Roman" w:cs="Times New Roman"/>
          <w:b/>
          <w:sz w:val="24"/>
          <w:szCs w:val="24"/>
          <w:lang w:eastAsia="ru-RU"/>
        </w:rPr>
        <w:t>Развитие культуры.</w:t>
      </w:r>
    </w:p>
    <w:p w:rsidR="00BE1849" w:rsidRPr="00085EC3" w:rsidRDefault="00BE1849" w:rsidP="00BE1849">
      <w:pPr>
        <w:suppressAutoHyphens/>
        <w:autoSpaceDE w:val="0"/>
        <w:autoSpaceDN w:val="0"/>
        <w:adjustRightInd w:val="0"/>
        <w:spacing w:before="40" w:after="40" w:line="240" w:lineRule="auto"/>
        <w:ind w:right="142" w:firstLine="540"/>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b/>
          <w:sz w:val="24"/>
          <w:szCs w:val="24"/>
          <w:lang w:eastAsia="ru-RU"/>
        </w:rPr>
        <w:t xml:space="preserve">С целью </w:t>
      </w:r>
      <w:r w:rsidRPr="00085EC3">
        <w:rPr>
          <w:rFonts w:ascii="Times New Roman" w:eastAsia="Calibri" w:hAnsi="Times New Roman" w:cs="Times New Roman"/>
          <w:sz w:val="24"/>
          <w:szCs w:val="24"/>
        </w:rPr>
        <w:t>создания условий, обеспечивающих равный доступ населения Глазовского района к культурным ценностям и услугам, формирования благоприятной среды для творческой самореализации граждан в рамках решения вопросов местного значения</w:t>
      </w:r>
      <w:r w:rsidR="001D7D26">
        <w:rPr>
          <w:rFonts w:ascii="Times New Roman" w:eastAsia="Calibri" w:hAnsi="Times New Roman" w:cs="Times New Roman"/>
          <w:sz w:val="24"/>
          <w:szCs w:val="24"/>
        </w:rPr>
        <w:t xml:space="preserve"> </w:t>
      </w:r>
      <w:r w:rsidRPr="00085EC3">
        <w:rPr>
          <w:rFonts w:ascii="Times New Roman" w:eastAsia="Times New Roman" w:hAnsi="Times New Roman" w:cs="Times New Roman"/>
          <w:sz w:val="24"/>
          <w:szCs w:val="24"/>
          <w:lang w:eastAsia="ru-RU"/>
        </w:rPr>
        <w:t>деятельность учреждений культуры</w:t>
      </w:r>
      <w:r w:rsidRPr="00085EC3">
        <w:rPr>
          <w:rFonts w:ascii="Times New Roman" w:eastAsia="Calibri" w:hAnsi="Times New Roman" w:cs="Times New Roman"/>
          <w:sz w:val="24"/>
          <w:szCs w:val="24"/>
        </w:rPr>
        <w:t xml:space="preserve"> направлено на решение следующих  задач:</w:t>
      </w:r>
    </w:p>
    <w:p w:rsidR="00BE1849" w:rsidRPr="00085EC3" w:rsidRDefault="00BE1849" w:rsidP="00BE1849">
      <w:pPr>
        <w:numPr>
          <w:ilvl w:val="0"/>
          <w:numId w:val="1"/>
        </w:numPr>
        <w:suppressAutoHyphens/>
        <w:autoSpaceDE w:val="0"/>
        <w:autoSpaceDN w:val="0"/>
        <w:adjustRightInd w:val="0"/>
        <w:spacing w:before="40" w:after="40" w:line="240" w:lineRule="auto"/>
        <w:ind w:right="142"/>
        <w:contextualSpacing/>
        <w:jc w:val="both"/>
        <w:rPr>
          <w:rFonts w:ascii="Times New Roman" w:eastAsia="Times New Roman" w:hAnsi="Times New Roman" w:cs="Times New Roman"/>
          <w:b/>
          <w:sz w:val="24"/>
          <w:szCs w:val="24"/>
          <w:lang w:eastAsia="ru-RU"/>
        </w:rPr>
      </w:pPr>
      <w:r w:rsidRPr="00085EC3">
        <w:rPr>
          <w:rFonts w:ascii="Times New Roman" w:eastAsia="Times New Roman" w:hAnsi="Times New Roman" w:cs="Times New Roman"/>
          <w:b/>
          <w:sz w:val="24"/>
          <w:szCs w:val="24"/>
          <w:lang w:eastAsia="ru-RU"/>
        </w:rPr>
        <w:t>Совершенствование системы библиотечного обслуживания, повышение качества и доступности библиотечных услуг для населения Глазовского района;</w:t>
      </w:r>
    </w:p>
    <w:p w:rsidR="00BE1849" w:rsidRPr="00085EC3" w:rsidRDefault="00BE1849" w:rsidP="00BE1849">
      <w:pPr>
        <w:spacing w:line="240" w:lineRule="auto"/>
        <w:contextualSpacing/>
        <w:jc w:val="both"/>
        <w:rPr>
          <w:rFonts w:ascii="Times New Roman" w:eastAsia="Times New Roman" w:hAnsi="Times New Roman" w:cs="Times New Roman"/>
          <w:bCs/>
          <w:iCs/>
          <w:sz w:val="24"/>
          <w:szCs w:val="24"/>
        </w:rPr>
      </w:pPr>
      <w:r w:rsidRPr="00085EC3">
        <w:rPr>
          <w:rFonts w:ascii="Times New Roman" w:eastAsia="Times New Roman" w:hAnsi="Times New Roman" w:cs="Times New Roman"/>
          <w:sz w:val="24"/>
          <w:szCs w:val="24"/>
        </w:rPr>
        <w:t>Главные события библиотечной жизни МУК «Глазовская районная централизованная библиотечная система» в 2021 году строились с учетом основных событий года.</w:t>
      </w:r>
      <w:r w:rsidRPr="00085EC3">
        <w:rPr>
          <w:rFonts w:ascii="Times New Roman" w:eastAsia="Times New Roman" w:hAnsi="Times New Roman" w:cs="Times New Roman"/>
          <w:bCs/>
          <w:iCs/>
          <w:sz w:val="24"/>
          <w:szCs w:val="24"/>
        </w:rPr>
        <w:t xml:space="preserve"> </w:t>
      </w:r>
    </w:p>
    <w:p w:rsidR="00BE1849" w:rsidRPr="00085EC3" w:rsidRDefault="00BE1849" w:rsidP="00BE1849">
      <w:pPr>
        <w:spacing w:line="240" w:lineRule="auto"/>
        <w:ind w:firstLine="708"/>
        <w:contextualSpacing/>
        <w:jc w:val="both"/>
        <w:rPr>
          <w:rFonts w:ascii="Times New Roman" w:eastAsia="Calibri" w:hAnsi="Times New Roman" w:cs="Times New Roman"/>
          <w:sz w:val="24"/>
          <w:szCs w:val="24"/>
        </w:rPr>
      </w:pPr>
      <w:r w:rsidRPr="00085EC3">
        <w:rPr>
          <w:rFonts w:ascii="Times New Roman" w:eastAsia="Times New Roman" w:hAnsi="Times New Roman" w:cs="Times New Roman"/>
          <w:bCs/>
          <w:iCs/>
          <w:sz w:val="24"/>
          <w:szCs w:val="24"/>
        </w:rPr>
        <w:t>Плановые показатели по количеству читателей, посещения и книговыдачи выполнены. Уменьшилось количество читателей и книговыдач вне</w:t>
      </w:r>
      <w:r w:rsidR="001D7D26">
        <w:rPr>
          <w:rFonts w:ascii="Times New Roman" w:eastAsia="Times New Roman" w:hAnsi="Times New Roman" w:cs="Times New Roman"/>
          <w:bCs/>
          <w:iCs/>
          <w:sz w:val="24"/>
          <w:szCs w:val="24"/>
        </w:rPr>
        <w:t xml:space="preserve"> </w:t>
      </w:r>
      <w:r w:rsidRPr="00085EC3">
        <w:rPr>
          <w:rFonts w:ascii="Times New Roman" w:eastAsia="Times New Roman" w:hAnsi="Times New Roman" w:cs="Times New Roman"/>
          <w:bCs/>
          <w:iCs/>
          <w:sz w:val="24"/>
          <w:szCs w:val="24"/>
        </w:rPr>
        <w:t>стационара, в связи с закрытием отдельных организаций от свободных посещений по причине нераспространения короновирусной инфекции. Посещение на мероприятиях увеличилось.</w:t>
      </w:r>
    </w:p>
    <w:p w:rsidR="00BE1849" w:rsidRPr="00085EC3" w:rsidRDefault="00BE1849" w:rsidP="00BE1849">
      <w:pPr>
        <w:spacing w:line="240" w:lineRule="auto"/>
        <w:ind w:right="-6" w:firstLine="709"/>
        <w:contextualSpacing/>
        <w:jc w:val="both"/>
        <w:rPr>
          <w:rFonts w:ascii="Times New Roman" w:eastAsia="Calibri" w:hAnsi="Times New Roman" w:cs="Times New Roman"/>
          <w:sz w:val="24"/>
          <w:szCs w:val="24"/>
          <w:shd w:val="clear" w:color="auto" w:fill="FFFFFF"/>
        </w:rPr>
      </w:pPr>
      <w:r w:rsidRPr="00085EC3">
        <w:rPr>
          <w:rFonts w:ascii="Times New Roman" w:eastAsia="Calibri" w:hAnsi="Times New Roman" w:cs="Times New Roman"/>
          <w:sz w:val="24"/>
          <w:szCs w:val="24"/>
        </w:rPr>
        <w:t xml:space="preserve">При библиотеках МУК «Глазовская районная ЦБС» организованы </w:t>
      </w:r>
      <w:r w:rsidRPr="00085EC3">
        <w:rPr>
          <w:rFonts w:ascii="Times New Roman" w:eastAsia="Calibri" w:hAnsi="Times New Roman" w:cs="Times New Roman"/>
          <w:b/>
          <w:bCs/>
          <w:sz w:val="24"/>
          <w:szCs w:val="24"/>
        </w:rPr>
        <w:t>22 клуба</w:t>
      </w:r>
      <w:r w:rsidRPr="00085EC3">
        <w:rPr>
          <w:rFonts w:ascii="Times New Roman" w:eastAsia="Calibri" w:hAnsi="Times New Roman" w:cs="Times New Roman"/>
          <w:sz w:val="24"/>
          <w:szCs w:val="24"/>
        </w:rPr>
        <w:t xml:space="preserve"> по интересам, в которых 276 участников. В рамках заседаний для пользователей проводятся поэтические, музыкальные, информационные часы. </w:t>
      </w:r>
    </w:p>
    <w:p w:rsidR="00BE1849" w:rsidRPr="00085EC3" w:rsidRDefault="00BE1849" w:rsidP="00BE1849">
      <w:pPr>
        <w:shd w:val="clear" w:color="auto" w:fill="FFFFFF"/>
        <w:spacing w:line="240" w:lineRule="auto"/>
        <w:ind w:left="-57" w:firstLine="680"/>
        <w:contextualSpacing/>
        <w:jc w:val="both"/>
        <w:rPr>
          <w:rFonts w:ascii="Times New Roman" w:hAnsi="Times New Roman" w:cs="Times New Roman"/>
          <w:sz w:val="24"/>
          <w:szCs w:val="24"/>
        </w:rPr>
      </w:pPr>
      <w:r w:rsidRPr="00085EC3">
        <w:rPr>
          <w:rFonts w:ascii="Times New Roman" w:eastAsia="Times New Roman" w:hAnsi="Times New Roman" w:cs="Times New Roman"/>
          <w:i/>
          <w:iCs/>
          <w:sz w:val="24"/>
          <w:szCs w:val="24"/>
        </w:rPr>
        <w:t xml:space="preserve">Абсолютные показатели </w:t>
      </w:r>
      <w:r w:rsidRPr="00085EC3">
        <w:rPr>
          <w:rFonts w:ascii="Times New Roman" w:eastAsia="Times New Roman" w:hAnsi="Times New Roman" w:cs="Times New Roman"/>
          <w:sz w:val="24"/>
          <w:szCs w:val="24"/>
        </w:rPr>
        <w:t>деятельности муниципальных библиотек:</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 xml:space="preserve">число зарегистрированных пользователей (всего) –9851(2019 – 9807, 2020 - 9573), в т. ч. </w:t>
      </w:r>
      <w:r w:rsidR="001D7D26" w:rsidRPr="00085EC3">
        <w:rPr>
          <w:rFonts w:ascii="Times New Roman" w:eastAsia="Times New Roman" w:hAnsi="Times New Roman" w:cs="Times New Roman"/>
          <w:sz w:val="24"/>
          <w:szCs w:val="24"/>
        </w:rPr>
        <w:t>В</w:t>
      </w:r>
      <w:r w:rsidRPr="00085EC3">
        <w:rPr>
          <w:rFonts w:ascii="Times New Roman" w:eastAsia="Times New Roman" w:hAnsi="Times New Roman" w:cs="Times New Roman"/>
          <w:sz w:val="24"/>
          <w:szCs w:val="24"/>
        </w:rPr>
        <w:t>не</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rPr>
        <w:t>стационара – 1885(2019 – 2156, 2020 -2233).</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число посещений библиотек (всего) - 155978 (</w:t>
      </w:r>
      <w:r w:rsidRPr="00085EC3">
        <w:rPr>
          <w:rFonts w:ascii="Times New Roman" w:hAnsi="Times New Roman" w:cs="Times New Roman"/>
          <w:sz w:val="24"/>
          <w:szCs w:val="24"/>
        </w:rPr>
        <w:t>2019– 154000, 2020– 154154)</w:t>
      </w:r>
      <w:r w:rsidRPr="00085EC3">
        <w:rPr>
          <w:rFonts w:ascii="Times New Roman" w:eastAsia="Times New Roman" w:hAnsi="Times New Roman" w:cs="Times New Roman"/>
          <w:sz w:val="24"/>
          <w:szCs w:val="24"/>
        </w:rPr>
        <w:t>, из них посещений культурно-просветительных мероприятий –35960 (</w:t>
      </w:r>
      <w:r w:rsidRPr="00085EC3">
        <w:rPr>
          <w:rFonts w:ascii="Times New Roman" w:hAnsi="Times New Roman" w:cs="Times New Roman"/>
          <w:sz w:val="24"/>
          <w:szCs w:val="24"/>
        </w:rPr>
        <w:t>2019– 37130, 2020– 30510)</w:t>
      </w:r>
      <w:r w:rsidRPr="00085EC3">
        <w:rPr>
          <w:rFonts w:ascii="Times New Roman" w:eastAsia="Times New Roman" w:hAnsi="Times New Roman" w:cs="Times New Roman"/>
          <w:sz w:val="24"/>
          <w:szCs w:val="24"/>
        </w:rPr>
        <w:t xml:space="preserve">;  </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число посещений к библиотекам вне</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rPr>
        <w:t xml:space="preserve">стационара (всего) – 27046 (2019 – 18757, 2020– 33688), </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обращений веб-сайтам библиотек – 39091 (2019– 33378, 2020– 39820);</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количество выездов и стоянок библиобусов – 0</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выдано (просмотрено) документов (всего) –216640(2019 – 215177, 2020 - 210598); в том числе выдано вне</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rPr>
        <w:t>стационара – 26318 (2019 -33322, 2020 – 38101)</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выполнено справок и консультаций (всего) –  8442 (2019 – 7717, 2020 - 7379);</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количество культурно-просветительных мероприятий –1688 (2019 – 1538, 2020– 1246).</w:t>
      </w:r>
    </w:p>
    <w:p w:rsidR="00BE1849" w:rsidRPr="00085EC3" w:rsidRDefault="00BE1849" w:rsidP="00BE1849">
      <w:pPr>
        <w:shd w:val="clear" w:color="auto" w:fill="FFFFFF"/>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i/>
          <w:iCs/>
          <w:sz w:val="24"/>
          <w:szCs w:val="24"/>
        </w:rPr>
        <w:t xml:space="preserve">Относительные показатели </w:t>
      </w:r>
      <w:r w:rsidRPr="00085EC3">
        <w:rPr>
          <w:rFonts w:ascii="Times New Roman" w:eastAsia="Times New Roman" w:hAnsi="Times New Roman" w:cs="Times New Roman"/>
          <w:sz w:val="24"/>
          <w:szCs w:val="24"/>
        </w:rPr>
        <w:t xml:space="preserve">деятельности муниципальных библиотек: читаемость – 21,9 (2019 – </w:t>
      </w:r>
      <w:r w:rsidRPr="00085EC3">
        <w:rPr>
          <w:rFonts w:ascii="Times New Roman" w:hAnsi="Times New Roman" w:cs="Times New Roman"/>
          <w:sz w:val="24"/>
          <w:szCs w:val="24"/>
        </w:rPr>
        <w:t>21,9, 2020– 21,9)</w:t>
      </w:r>
      <w:r w:rsidRPr="00085EC3">
        <w:rPr>
          <w:rFonts w:ascii="Times New Roman" w:eastAsia="Times New Roman" w:hAnsi="Times New Roman" w:cs="Times New Roman"/>
          <w:sz w:val="24"/>
          <w:szCs w:val="24"/>
        </w:rPr>
        <w:t xml:space="preserve"> посещаемость –15,8(</w:t>
      </w:r>
      <w:r w:rsidRPr="00085EC3">
        <w:rPr>
          <w:rFonts w:ascii="Times New Roman" w:hAnsi="Times New Roman" w:cs="Times New Roman"/>
          <w:sz w:val="24"/>
          <w:szCs w:val="24"/>
        </w:rPr>
        <w:t>2019 – 15,7, 2020– 16)</w:t>
      </w:r>
      <w:r w:rsidRPr="00085EC3">
        <w:rPr>
          <w:rFonts w:ascii="Times New Roman" w:eastAsia="Times New Roman" w:hAnsi="Times New Roman" w:cs="Times New Roman"/>
          <w:sz w:val="24"/>
          <w:szCs w:val="24"/>
        </w:rPr>
        <w:t xml:space="preserve">; обращаемость – </w:t>
      </w:r>
      <w:r w:rsidRPr="00085EC3">
        <w:rPr>
          <w:rFonts w:ascii="Times New Roman" w:eastAsia="Times New Roman" w:hAnsi="Times New Roman" w:cs="Times New Roman"/>
          <w:sz w:val="24"/>
          <w:szCs w:val="24"/>
        </w:rPr>
        <w:lastRenderedPageBreak/>
        <w:t>2,2 (</w:t>
      </w:r>
      <w:r w:rsidRPr="00085EC3">
        <w:rPr>
          <w:rFonts w:ascii="Times New Roman" w:hAnsi="Times New Roman" w:cs="Times New Roman"/>
          <w:sz w:val="24"/>
          <w:szCs w:val="24"/>
        </w:rPr>
        <w:t>2019 – 2,3, 2020– 2,2);</w:t>
      </w:r>
      <w:r w:rsidRPr="00085EC3">
        <w:rPr>
          <w:rFonts w:ascii="Times New Roman" w:eastAsia="Times New Roman" w:hAnsi="Times New Roman" w:cs="Times New Roman"/>
          <w:sz w:val="24"/>
          <w:szCs w:val="24"/>
        </w:rPr>
        <w:t xml:space="preserve"> документообеспеченность на одного жителя – 6,4 (</w:t>
      </w:r>
      <w:r w:rsidRPr="00085EC3">
        <w:rPr>
          <w:rFonts w:ascii="Times New Roman" w:hAnsi="Times New Roman" w:cs="Times New Roman"/>
          <w:sz w:val="24"/>
          <w:szCs w:val="24"/>
        </w:rPr>
        <w:t>2019 – 5,9, 2020– 6,2),</w:t>
      </w:r>
      <w:r w:rsidRPr="00085EC3">
        <w:rPr>
          <w:rFonts w:ascii="Times New Roman" w:eastAsia="Times New Roman" w:hAnsi="Times New Roman" w:cs="Times New Roman"/>
          <w:sz w:val="24"/>
          <w:szCs w:val="24"/>
        </w:rPr>
        <w:t xml:space="preserve"> документообеспеченность на одного читателя – 9,6 (2019 – 9,5 2020– 9,8).</w:t>
      </w:r>
    </w:p>
    <w:p w:rsidR="00BE1849" w:rsidRPr="00085EC3" w:rsidRDefault="00BE1849" w:rsidP="00BE1849">
      <w:pPr>
        <w:spacing w:line="240" w:lineRule="auto"/>
        <w:ind w:firstLine="708"/>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Библиотеки Глазовского района используют в своей практике современные информационные технологии. На базе районной библиотеки открыт пункт </w:t>
      </w:r>
      <w:r w:rsidRPr="00085EC3">
        <w:rPr>
          <w:rFonts w:ascii="Times New Roman" w:hAnsi="Times New Roman" w:cs="Times New Roman"/>
          <w:bCs/>
          <w:sz w:val="24"/>
          <w:szCs w:val="24"/>
          <w:shd w:val="clear" w:color="auto" w:fill="FFFFFF"/>
        </w:rPr>
        <w:t>ЕСИА (Единая система идентификации и аутентификации)</w:t>
      </w:r>
      <w:r w:rsidRPr="00085EC3">
        <w:rPr>
          <w:rFonts w:ascii="Times New Roman" w:hAnsi="Times New Roman" w:cs="Times New Roman"/>
          <w:sz w:val="24"/>
          <w:szCs w:val="24"/>
          <w:shd w:val="clear" w:color="auto" w:fill="FFFFFF"/>
        </w:rPr>
        <w:t>, где каждый обратившийся может не только зарегистрироваться, но и подтвердить свою учетную запись при регистрации на сайте госуслуги.</w:t>
      </w:r>
      <w:r w:rsidR="001D7D26">
        <w:rPr>
          <w:rFonts w:ascii="Times New Roman" w:hAnsi="Times New Roman" w:cs="Times New Roman"/>
          <w:sz w:val="24"/>
          <w:szCs w:val="24"/>
          <w:shd w:val="clear" w:color="auto" w:fill="FFFFFF"/>
        </w:rPr>
        <w:t xml:space="preserve"> </w:t>
      </w:r>
      <w:r w:rsidRPr="00085EC3">
        <w:rPr>
          <w:rFonts w:ascii="Times New Roman" w:hAnsi="Times New Roman" w:cs="Times New Roman"/>
          <w:sz w:val="24"/>
          <w:szCs w:val="24"/>
          <w:shd w:val="clear" w:color="auto" w:fill="FFFFFF"/>
        </w:rPr>
        <w:t xml:space="preserve">ру, после чего появится возможность получать государственные услуги в электронном виде. </w:t>
      </w:r>
      <w:r w:rsidRPr="00085EC3">
        <w:rPr>
          <w:rFonts w:ascii="Times New Roman" w:hAnsi="Times New Roman" w:cs="Times New Roman"/>
          <w:sz w:val="24"/>
          <w:szCs w:val="24"/>
        </w:rPr>
        <w:t xml:space="preserve">Районная библиотека является участницей корпоративной библиотечной сети по формированию системы корпоративной каталогизации республиканских периодических изданий. В режиме коронавируса социальные услуги тоже были переведены в режим онлайн через портал Госулуг, что тоже позволило привлечь пользователей в библиотеки района.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Второй год работы библиотек в условиях коронавируса заставил перестроить работу библиотек. Прежде всего сайт обеспечил переход на новый качественный уровень обслуживания удалённых пользователей, на основе современных информационных технологий он сделал возможным активное потребление читателями информационных ресурсов и услуг: поиск по ЭК; бронирование и заказ документов для предоставления во временное пользование; служба «Виртуальная справка», «Продли книгу». Внимание пользователей привлекают интернет-проекты. Среди них уже популярные: сайт «Проффорум», сайт «Краеведческая карта», виртуальные выставки…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В библиотеках района работают Центры общественного доступа к официальным сайтам органов власти и государственным услугам, предоставляемым в электронном виде.</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Вся проводимая работа в режиме коронавируса натолкнула на мысль создания в библиотеках района Центров БиблиоSmart. Разработана программа Центра, создан логотип, в филиалах открыты Центры БиблиоSmart. Это новый виток развития информационного обслуживания населения района.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В рамках "Года села в Удмуртской Республике" состоялась </w:t>
      </w:r>
      <w:r w:rsidRPr="00085EC3">
        <w:rPr>
          <w:rFonts w:ascii="Times New Roman" w:hAnsi="Times New Roman" w:cs="Times New Roman"/>
          <w:b/>
          <w:sz w:val="24"/>
          <w:szCs w:val="24"/>
        </w:rPr>
        <w:t>XX краеведческая конференция «Из прошлого в настоящее: Глазовский район. Летопись продолжается»</w:t>
      </w:r>
      <w:r w:rsidRPr="00085EC3">
        <w:rPr>
          <w:rFonts w:ascii="Times New Roman" w:hAnsi="Times New Roman" w:cs="Times New Roman"/>
          <w:sz w:val="24"/>
          <w:szCs w:val="24"/>
        </w:rPr>
        <w:t>. Запечатлеть в памяти следующих поколений имена людей старшего поколения, кто трудился на благо района, кто оставил свой добрый след в истории района - вот задача, которую преследовали организаторы конференции.</w:t>
      </w:r>
      <w:r w:rsidR="001D7D26">
        <w:rPr>
          <w:rFonts w:ascii="Times New Roman" w:hAnsi="Times New Roman" w:cs="Times New Roman"/>
          <w:sz w:val="24"/>
          <w:szCs w:val="24"/>
        </w:rPr>
        <w:t xml:space="preserve"> </w:t>
      </w:r>
      <w:r w:rsidRPr="00085EC3">
        <w:rPr>
          <w:rFonts w:ascii="Times New Roman" w:hAnsi="Times New Roman" w:cs="Times New Roman"/>
          <w:sz w:val="24"/>
          <w:szCs w:val="24"/>
        </w:rPr>
        <w:t xml:space="preserve">Исследовательские работы вошли в </w:t>
      </w:r>
      <w:r w:rsidRPr="00085EC3">
        <w:rPr>
          <w:rFonts w:ascii="Times New Roman" w:hAnsi="Times New Roman" w:cs="Times New Roman"/>
          <w:b/>
          <w:sz w:val="24"/>
          <w:szCs w:val="24"/>
        </w:rPr>
        <w:t>сборник материалов конференции «Быть хозяином на земле»</w:t>
      </w:r>
      <w:r w:rsidRPr="00085EC3">
        <w:rPr>
          <w:rFonts w:ascii="Times New Roman" w:hAnsi="Times New Roman" w:cs="Times New Roman"/>
          <w:sz w:val="24"/>
          <w:szCs w:val="24"/>
        </w:rPr>
        <w:t xml:space="preserve">. </w:t>
      </w:r>
    </w:p>
    <w:p w:rsidR="00BE1849" w:rsidRPr="00085EC3" w:rsidRDefault="00BE1849" w:rsidP="00BE1849">
      <w:pPr>
        <w:spacing w:line="240" w:lineRule="auto"/>
        <w:ind w:firstLine="709"/>
        <w:contextualSpacing/>
        <w:jc w:val="both"/>
        <w:rPr>
          <w:rFonts w:ascii="Times New Roman" w:hAnsi="Times New Roman" w:cs="Times New Roman"/>
          <w:b/>
          <w:sz w:val="24"/>
          <w:szCs w:val="24"/>
        </w:rPr>
      </w:pPr>
      <w:r w:rsidRPr="00085EC3">
        <w:rPr>
          <w:rFonts w:ascii="Times New Roman" w:hAnsi="Times New Roman" w:cs="Times New Roman"/>
          <w:b/>
          <w:sz w:val="24"/>
          <w:szCs w:val="24"/>
        </w:rPr>
        <w:t>Изданы книги краеведов: "Жил-был мальчик" (Г.М.Ложкин), "Исповедь глазовчанки" (Т.Аркадьина), "Мой косогор" (Л.Кунаев).</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В библиотеках,   в рамках Года искусств, проведены мероприятия:</w:t>
      </w:r>
    </w:p>
    <w:p w:rsidR="00BE1849" w:rsidRPr="00085EC3" w:rsidRDefault="00BE1849" w:rsidP="00BE1849">
      <w:pPr>
        <w:spacing w:line="240" w:lineRule="auto"/>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  </w:t>
      </w:r>
      <w:r w:rsidRPr="00085EC3">
        <w:rPr>
          <w:rFonts w:ascii="Times New Roman" w:hAnsi="Times New Roman" w:cs="Times New Roman"/>
          <w:b/>
          <w:sz w:val="24"/>
          <w:szCs w:val="24"/>
        </w:rPr>
        <w:t>арт-встреча «Энвиль: остаться художником»,</w:t>
      </w:r>
      <w:r w:rsidRPr="00085EC3">
        <w:rPr>
          <w:rFonts w:ascii="Times New Roman" w:hAnsi="Times New Roman" w:cs="Times New Roman"/>
          <w:sz w:val="24"/>
          <w:szCs w:val="24"/>
        </w:rPr>
        <w:t xml:space="preserve"> посвященная 60-летию Энвиля Касимова,  художника, поэта, политика, журналиста.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b/>
          <w:sz w:val="24"/>
          <w:szCs w:val="24"/>
        </w:rPr>
        <w:t>- творческие встречи с режиссёром, заслуженным деятелем искусств Удмуртской республики, членом Союза писателей Удмуртии Василием Ушаковым.</w:t>
      </w:r>
      <w:r w:rsidRPr="00085EC3">
        <w:rPr>
          <w:rFonts w:ascii="Times New Roman" w:hAnsi="Times New Roman" w:cs="Times New Roman"/>
          <w:sz w:val="24"/>
          <w:szCs w:val="24"/>
        </w:rPr>
        <w:t xml:space="preserve"> Василий Серафимович родом из Нижней Слудки (ВужЭбга).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 </w:t>
      </w:r>
      <w:r w:rsidRPr="00085EC3">
        <w:rPr>
          <w:rFonts w:ascii="Times New Roman" w:hAnsi="Times New Roman" w:cs="Times New Roman"/>
          <w:b/>
          <w:sz w:val="24"/>
          <w:szCs w:val="24"/>
        </w:rPr>
        <w:t>информационно-просветительские мероприятия</w:t>
      </w:r>
      <w:r w:rsidRPr="00085EC3">
        <w:rPr>
          <w:rFonts w:ascii="Times New Roman" w:hAnsi="Times New Roman" w:cs="Times New Roman"/>
          <w:sz w:val="24"/>
          <w:szCs w:val="24"/>
        </w:rPr>
        <w:t xml:space="preserve"> к юбилеям классиков удмуртской литературы и искусства: С.Н.Виноградова, М.Федотова, Ашальчи Оки и др.</w:t>
      </w:r>
    </w:p>
    <w:p w:rsidR="00BE1849" w:rsidRPr="00085EC3" w:rsidRDefault="00BE1849" w:rsidP="00BE1849">
      <w:pPr>
        <w:spacing w:line="240" w:lineRule="auto"/>
        <w:ind w:firstLine="709"/>
        <w:contextualSpacing/>
        <w:jc w:val="both"/>
        <w:rPr>
          <w:rFonts w:ascii="Times New Roman" w:hAnsi="Times New Roman" w:cs="Times New Roman"/>
          <w:b/>
          <w:sz w:val="24"/>
          <w:szCs w:val="24"/>
        </w:rPr>
      </w:pPr>
      <w:r w:rsidRPr="00085EC3">
        <w:rPr>
          <w:rFonts w:ascii="Times New Roman" w:hAnsi="Times New Roman" w:cs="Times New Roman"/>
          <w:b/>
          <w:sz w:val="24"/>
          <w:szCs w:val="24"/>
        </w:rPr>
        <w:t xml:space="preserve">В 2021 году реализовано 3 проекта.  </w:t>
      </w:r>
      <w:r w:rsidRPr="00085EC3">
        <w:rPr>
          <w:rFonts w:ascii="Times New Roman" w:hAnsi="Times New Roman" w:cs="Times New Roman"/>
          <w:sz w:val="24"/>
          <w:szCs w:val="24"/>
        </w:rPr>
        <w:t xml:space="preserve">Кочишевский и Штанигуртский филиалы включились в проекты молодежного инициативного бюджетирования «Атмосфера» с проектами «КиберПРОстранство» и «Фишка» на общую сумму </w:t>
      </w:r>
      <w:r w:rsidRPr="00085EC3">
        <w:rPr>
          <w:rFonts w:ascii="Times New Roman" w:hAnsi="Times New Roman" w:cs="Times New Roman"/>
          <w:b/>
          <w:sz w:val="24"/>
          <w:szCs w:val="24"/>
        </w:rPr>
        <w:t>427122,00 руб</w:t>
      </w:r>
      <w:r w:rsidRPr="00085EC3">
        <w:rPr>
          <w:rFonts w:ascii="Times New Roman" w:hAnsi="Times New Roman" w:cs="Times New Roman"/>
          <w:sz w:val="24"/>
          <w:szCs w:val="24"/>
        </w:rPr>
        <w:t>. за счет этих средств проведен ремонт помещений библиотек, приобретены компьютеры, теле</w:t>
      </w:r>
      <w:r w:rsidR="001D7D26">
        <w:rPr>
          <w:rFonts w:ascii="Times New Roman" w:hAnsi="Times New Roman" w:cs="Times New Roman"/>
          <w:sz w:val="24"/>
          <w:szCs w:val="24"/>
        </w:rPr>
        <w:t>в</w:t>
      </w:r>
      <w:r w:rsidRPr="00085EC3">
        <w:rPr>
          <w:rFonts w:ascii="Times New Roman" w:hAnsi="Times New Roman" w:cs="Times New Roman"/>
          <w:sz w:val="24"/>
          <w:szCs w:val="24"/>
        </w:rPr>
        <w:t>изоры, проектор, компьютерные приставки и настольные игры, мебель…</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b/>
          <w:sz w:val="24"/>
          <w:szCs w:val="24"/>
        </w:rPr>
        <w:t>В Октябрьском</w:t>
      </w:r>
      <w:r w:rsidRPr="00085EC3">
        <w:rPr>
          <w:rFonts w:ascii="Times New Roman" w:hAnsi="Times New Roman" w:cs="Times New Roman"/>
          <w:sz w:val="24"/>
          <w:szCs w:val="24"/>
        </w:rPr>
        <w:t xml:space="preserve"> филиале реализован проект </w:t>
      </w:r>
      <w:r w:rsidRPr="00085EC3">
        <w:rPr>
          <w:rFonts w:ascii="Times New Roman" w:hAnsi="Times New Roman" w:cs="Times New Roman"/>
          <w:b/>
          <w:sz w:val="24"/>
          <w:szCs w:val="24"/>
        </w:rPr>
        <w:t>«Ступени памяти: проектирование будущего» а сумму 348 240,00 руб.</w:t>
      </w:r>
      <w:r w:rsidRPr="00085EC3">
        <w:rPr>
          <w:rFonts w:ascii="Times New Roman" w:hAnsi="Times New Roman" w:cs="Times New Roman"/>
          <w:sz w:val="24"/>
          <w:szCs w:val="24"/>
        </w:rPr>
        <w:t xml:space="preserve"> Это стало возможным благодаря участию в конкурсе «Лучшая муниципальная практика». За счет средств проекта проведен ремонт и приобретены компьютерная техника, радиосистема, колонка, стулья, магнитно-маркерная доска, проектор…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b/>
          <w:sz w:val="24"/>
          <w:szCs w:val="24"/>
        </w:rPr>
        <w:lastRenderedPageBreak/>
        <w:t>Проект районной библиотеки "Медиалаборатория "КомиксБатыр""</w:t>
      </w:r>
      <w:r w:rsidRPr="00085EC3">
        <w:rPr>
          <w:rFonts w:ascii="Times New Roman" w:hAnsi="Times New Roman" w:cs="Times New Roman"/>
          <w:sz w:val="24"/>
          <w:szCs w:val="24"/>
        </w:rPr>
        <w:t xml:space="preserve"> в числе победителей </w:t>
      </w:r>
      <w:r w:rsidRPr="00085EC3">
        <w:rPr>
          <w:rFonts w:ascii="Times New Roman" w:hAnsi="Times New Roman" w:cs="Times New Roman"/>
          <w:b/>
          <w:sz w:val="24"/>
          <w:szCs w:val="24"/>
        </w:rPr>
        <w:t>первого конкурса от Президентского фонда культурных инициатив</w:t>
      </w:r>
      <w:r w:rsidRPr="00085EC3">
        <w:rPr>
          <w:rFonts w:ascii="Times New Roman" w:hAnsi="Times New Roman" w:cs="Times New Roman"/>
          <w:sz w:val="24"/>
          <w:szCs w:val="24"/>
        </w:rPr>
        <w:t xml:space="preserve">. Проект направлен на поддержку талантливых подростков. Реализация проекта начнется уже с января 2022 года. </w:t>
      </w:r>
      <w:r w:rsidRPr="00085EC3">
        <w:rPr>
          <w:rFonts w:ascii="Times New Roman" w:hAnsi="Times New Roman" w:cs="Times New Roman"/>
          <w:b/>
          <w:sz w:val="24"/>
          <w:szCs w:val="24"/>
        </w:rPr>
        <w:t>Сумма гранта - 480660,00 руб</w:t>
      </w:r>
      <w:r w:rsidRPr="00085EC3">
        <w:rPr>
          <w:rFonts w:ascii="Times New Roman" w:hAnsi="Times New Roman" w:cs="Times New Roman"/>
          <w:sz w:val="24"/>
          <w:szCs w:val="24"/>
        </w:rPr>
        <w:t>.</w:t>
      </w:r>
    </w:p>
    <w:p w:rsidR="00BE1849" w:rsidRPr="00085EC3" w:rsidRDefault="00BE1849" w:rsidP="00BE1849">
      <w:pPr>
        <w:spacing w:line="240" w:lineRule="auto"/>
        <w:ind w:firstLine="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В отчетном году библиотеки района активно участвовали в конкурсах различного уровня, становились победителями и призерами.</w:t>
      </w:r>
    </w:p>
    <w:p w:rsidR="00BE1849" w:rsidRPr="00085EC3" w:rsidRDefault="00BE1849" w:rsidP="00C4486B">
      <w:pPr>
        <w:numPr>
          <w:ilvl w:val="0"/>
          <w:numId w:val="9"/>
        </w:numPr>
        <w:spacing w:after="0" w:line="240" w:lineRule="auto"/>
        <w:ind w:left="709" w:hanging="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 xml:space="preserve">По итогам республиканского конкурса на получение денежного поощрения </w:t>
      </w:r>
      <w:r w:rsidRPr="00085EC3">
        <w:rPr>
          <w:rFonts w:ascii="Times New Roman" w:hAnsi="Times New Roman" w:cs="Times New Roman"/>
          <w:b/>
          <w:bCs/>
          <w:sz w:val="24"/>
          <w:szCs w:val="24"/>
        </w:rPr>
        <w:t xml:space="preserve">лучшими сельскими учреждениями культуры и лучшими работниками сельских учреждений культуры в 2020 году </w:t>
      </w:r>
      <w:r w:rsidRPr="00085EC3">
        <w:rPr>
          <w:rFonts w:ascii="Times New Roman" w:hAnsi="Times New Roman" w:cs="Times New Roman"/>
          <w:bCs/>
          <w:sz w:val="24"/>
          <w:szCs w:val="24"/>
        </w:rPr>
        <w:t>по итогам работы за 2020 год. В число лучших работников сельских учреждений культуры вошла библиотекарь Удм-Ключевским филиалом МУК «Глазовская РЦБС» С.П.Наговицына</w:t>
      </w:r>
    </w:p>
    <w:p w:rsidR="00BE1849" w:rsidRPr="00085EC3" w:rsidRDefault="00BE1849" w:rsidP="00C4486B">
      <w:pPr>
        <w:numPr>
          <w:ilvl w:val="0"/>
          <w:numId w:val="9"/>
        </w:numPr>
        <w:spacing w:after="0" w:line="240" w:lineRule="auto"/>
        <w:ind w:left="709" w:hanging="709"/>
        <w:contextualSpacing/>
        <w:jc w:val="both"/>
        <w:rPr>
          <w:rFonts w:ascii="Times New Roman" w:hAnsi="Times New Roman" w:cs="Times New Roman"/>
          <w:b/>
          <w:bCs/>
          <w:sz w:val="24"/>
          <w:szCs w:val="24"/>
        </w:rPr>
      </w:pPr>
      <w:r w:rsidRPr="00085EC3">
        <w:rPr>
          <w:rFonts w:ascii="Times New Roman" w:hAnsi="Times New Roman" w:cs="Times New Roman"/>
          <w:bCs/>
          <w:sz w:val="24"/>
          <w:szCs w:val="24"/>
        </w:rPr>
        <w:t xml:space="preserve">По итогам </w:t>
      </w:r>
      <w:r w:rsidRPr="00085EC3">
        <w:rPr>
          <w:rFonts w:ascii="Times New Roman" w:hAnsi="Times New Roman" w:cs="Times New Roman"/>
          <w:b/>
          <w:bCs/>
          <w:sz w:val="24"/>
          <w:szCs w:val="24"/>
        </w:rPr>
        <w:t>республиканского конкурса</w:t>
      </w:r>
      <w:r w:rsidRPr="00085EC3">
        <w:rPr>
          <w:rFonts w:ascii="Times New Roman" w:hAnsi="Times New Roman" w:cs="Times New Roman"/>
          <w:bCs/>
          <w:sz w:val="24"/>
          <w:szCs w:val="24"/>
        </w:rPr>
        <w:t xml:space="preserve"> на лучшую организацию работы в рамках акции «Дни защиты от экологической опасности – 2020» в номинации «Лучшая организация работы в рамках акции </w:t>
      </w:r>
      <w:r w:rsidRPr="00085EC3">
        <w:rPr>
          <w:rFonts w:ascii="Times New Roman" w:hAnsi="Times New Roman" w:cs="Times New Roman"/>
          <w:b/>
          <w:bCs/>
          <w:sz w:val="24"/>
          <w:szCs w:val="24"/>
        </w:rPr>
        <w:t>«Дни защиты от экологической опасности»</w:t>
      </w:r>
      <w:r w:rsidRPr="00085EC3">
        <w:rPr>
          <w:rFonts w:ascii="Times New Roman" w:hAnsi="Times New Roman" w:cs="Times New Roman"/>
          <w:bCs/>
          <w:sz w:val="24"/>
          <w:szCs w:val="24"/>
        </w:rPr>
        <w:t xml:space="preserve"> среди централизованных библиотечных систем и библиотек Удмуртской Республики» МУК «Глазовская РЦБС» </w:t>
      </w:r>
      <w:r w:rsidRPr="00085EC3">
        <w:rPr>
          <w:rFonts w:ascii="Times New Roman" w:hAnsi="Times New Roman" w:cs="Times New Roman"/>
          <w:b/>
          <w:bCs/>
          <w:sz w:val="24"/>
          <w:szCs w:val="24"/>
        </w:rPr>
        <w:t>заняла 1 место.</w:t>
      </w:r>
    </w:p>
    <w:p w:rsidR="00BE1849" w:rsidRPr="00085EC3" w:rsidRDefault="00BE1849" w:rsidP="00C4486B">
      <w:pPr>
        <w:numPr>
          <w:ilvl w:val="0"/>
          <w:numId w:val="9"/>
        </w:numPr>
        <w:spacing w:after="0" w:line="240" w:lineRule="auto"/>
        <w:ind w:left="709" w:hanging="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 xml:space="preserve">По итогам </w:t>
      </w:r>
      <w:r w:rsidRPr="00085EC3">
        <w:rPr>
          <w:rFonts w:ascii="Times New Roman" w:hAnsi="Times New Roman" w:cs="Times New Roman"/>
          <w:b/>
          <w:bCs/>
          <w:sz w:val="24"/>
          <w:szCs w:val="24"/>
        </w:rPr>
        <w:t>республиканского конкурса «Лучшая детская библиотека</w:t>
      </w:r>
      <w:r w:rsidRPr="00085EC3">
        <w:rPr>
          <w:rFonts w:ascii="Times New Roman" w:hAnsi="Times New Roman" w:cs="Times New Roman"/>
          <w:bCs/>
          <w:sz w:val="24"/>
          <w:szCs w:val="24"/>
        </w:rPr>
        <w:t xml:space="preserve">» в номинации «За лучшую организацию работы с семьёй и возрождение традиций семейных чтений» победителем признана </w:t>
      </w:r>
      <w:r w:rsidRPr="00085EC3">
        <w:rPr>
          <w:rFonts w:ascii="Times New Roman" w:hAnsi="Times New Roman" w:cs="Times New Roman"/>
          <w:b/>
          <w:bCs/>
          <w:sz w:val="24"/>
          <w:szCs w:val="24"/>
        </w:rPr>
        <w:t>Адамская библиотека</w:t>
      </w:r>
      <w:r w:rsidRPr="00085EC3">
        <w:rPr>
          <w:rFonts w:ascii="Times New Roman" w:hAnsi="Times New Roman" w:cs="Times New Roman"/>
          <w:bCs/>
          <w:sz w:val="24"/>
          <w:szCs w:val="24"/>
        </w:rPr>
        <w:t>.</w:t>
      </w:r>
    </w:p>
    <w:p w:rsidR="00BE1849" w:rsidRPr="00085EC3" w:rsidRDefault="00BE1849" w:rsidP="00C4486B">
      <w:pPr>
        <w:numPr>
          <w:ilvl w:val="0"/>
          <w:numId w:val="9"/>
        </w:numPr>
        <w:spacing w:after="0" w:line="240" w:lineRule="auto"/>
        <w:ind w:left="709" w:hanging="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 xml:space="preserve">По итогам </w:t>
      </w:r>
      <w:r w:rsidRPr="00085EC3">
        <w:rPr>
          <w:rFonts w:ascii="Times New Roman" w:hAnsi="Times New Roman" w:cs="Times New Roman"/>
          <w:b/>
          <w:bCs/>
          <w:sz w:val="24"/>
          <w:szCs w:val="24"/>
        </w:rPr>
        <w:t>республиканского конкурса «Лучшее библиотечное издание».</w:t>
      </w:r>
      <w:r w:rsidRPr="00085EC3">
        <w:rPr>
          <w:rFonts w:ascii="Times New Roman" w:hAnsi="Times New Roman" w:cs="Times New Roman"/>
          <w:bCs/>
          <w:sz w:val="24"/>
          <w:szCs w:val="24"/>
        </w:rPr>
        <w:t xml:space="preserve"> В номинации «Научные издания» </w:t>
      </w:r>
      <w:r w:rsidRPr="00085EC3">
        <w:rPr>
          <w:rFonts w:ascii="Times New Roman" w:hAnsi="Times New Roman" w:cs="Times New Roman"/>
          <w:b/>
          <w:bCs/>
          <w:sz w:val="24"/>
          <w:szCs w:val="24"/>
        </w:rPr>
        <w:t>Дипломом II степени отмечен</w:t>
      </w:r>
      <w:r w:rsidRPr="00085EC3">
        <w:rPr>
          <w:rFonts w:ascii="Times New Roman" w:hAnsi="Times New Roman" w:cs="Times New Roman"/>
          <w:bCs/>
          <w:sz w:val="24"/>
          <w:szCs w:val="24"/>
        </w:rPr>
        <w:t xml:space="preserve"> сборник Глазовской районной библиотеки «100 лет государственности Удмуртии: материалы XIX краеведческой конференции «Из прошлого в настоящее: 100 лет государственности Удмуртии». Глазов, 2020.</w:t>
      </w:r>
    </w:p>
    <w:p w:rsidR="00BE1849" w:rsidRPr="00085EC3" w:rsidRDefault="00BE1849" w:rsidP="00BE1849">
      <w:pPr>
        <w:spacing w:line="240" w:lineRule="auto"/>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Приняли участие в корпоративных проектах:</w:t>
      </w:r>
    </w:p>
    <w:p w:rsidR="00BE1849" w:rsidRPr="00085EC3" w:rsidRDefault="00BE1849" w:rsidP="00BE1849">
      <w:pPr>
        <w:spacing w:line="240" w:lineRule="auto"/>
        <w:ind w:firstLine="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 xml:space="preserve">- В проекте ДДН УР Большой этнографический диктант- 2020 (5-й раз) Районная библиотека выступила координатором. </w:t>
      </w:r>
    </w:p>
    <w:p w:rsidR="00BE1849" w:rsidRPr="00085EC3" w:rsidRDefault="00BE1849" w:rsidP="00BE1849">
      <w:pPr>
        <w:spacing w:line="240" w:lineRule="auto"/>
        <w:ind w:firstLine="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 xml:space="preserve">- В проекте ВПП «Единая Россия» Диктант Победы 29 апреля. В районе были организованы 3 площадки: в Администрации Глазовского района, Адамском сельском клубе и Октябрьской библиотеке. Организатором диктанта в районе выступила ВПП «Единая Россия», кураторами площадок стали библиотекари МУК «Глазовская районная ЦБС». </w:t>
      </w:r>
    </w:p>
    <w:p w:rsidR="00BE1849" w:rsidRPr="00085EC3" w:rsidRDefault="00BE1849" w:rsidP="00BE1849">
      <w:pPr>
        <w:spacing w:line="240" w:lineRule="auto"/>
        <w:ind w:firstLine="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-За участие в ежегодной Республиканской акции памяти «Поиск солдата» Глазовская центральная районная библиотека и Дондыкарская, Понинская, Золотаревская, Октябрьская, Удмурт-Ключевская библиотеки Глазовского района получили Сертификаты участника.</w:t>
      </w:r>
    </w:p>
    <w:p w:rsidR="00BE1849" w:rsidRPr="00085EC3" w:rsidRDefault="00BE1849" w:rsidP="00BE1849">
      <w:pPr>
        <w:tabs>
          <w:tab w:val="left" w:pos="284"/>
          <w:tab w:val="left" w:pos="993"/>
        </w:tabs>
        <w:spacing w:line="240" w:lineRule="auto"/>
        <w:ind w:right="282"/>
        <w:contextualSpacing/>
        <w:jc w:val="both"/>
        <w:rPr>
          <w:rFonts w:ascii="Times New Roman" w:eastAsia="Calibri" w:hAnsi="Times New Roman" w:cs="Times New Roman"/>
          <w:sz w:val="24"/>
          <w:szCs w:val="24"/>
        </w:rPr>
      </w:pPr>
      <w:r w:rsidRPr="00085EC3">
        <w:rPr>
          <w:rFonts w:ascii="Times New Roman" w:eastAsia="Calibri" w:hAnsi="Times New Roman" w:cs="Times New Roman"/>
          <w:b/>
          <w:sz w:val="24"/>
          <w:szCs w:val="24"/>
        </w:rPr>
        <w:tab/>
      </w:r>
      <w:r w:rsidRPr="00085EC3">
        <w:rPr>
          <w:rFonts w:ascii="Times New Roman" w:eastAsia="Times New Roman" w:hAnsi="Times New Roman" w:cs="Times New Roman"/>
          <w:sz w:val="24"/>
          <w:szCs w:val="24"/>
          <w:lang w:eastAsia="ru-RU"/>
        </w:rPr>
        <w:t xml:space="preserve">Организована работа по укреплению и модернизации материально-технической базы библиотек. </w:t>
      </w:r>
      <w:r w:rsidRPr="00085EC3">
        <w:rPr>
          <w:rFonts w:ascii="Times New Roman" w:eastAsia="Calibri" w:hAnsi="Times New Roman" w:cs="Times New Roman"/>
          <w:sz w:val="24"/>
          <w:szCs w:val="24"/>
        </w:rPr>
        <w:t>Доля библиотек, подключенных к сети Интернет в общем количестве библиотек –  100% (2020 - 95.%).</w:t>
      </w:r>
    </w:p>
    <w:p w:rsidR="00BE1849" w:rsidRPr="00085EC3" w:rsidRDefault="00BE1849" w:rsidP="00BE1849">
      <w:pPr>
        <w:numPr>
          <w:ilvl w:val="0"/>
          <w:numId w:val="1"/>
        </w:numPr>
        <w:autoSpaceDE w:val="0"/>
        <w:autoSpaceDN w:val="0"/>
        <w:adjustRightInd w:val="0"/>
        <w:spacing w:before="40" w:after="40" w:line="240" w:lineRule="auto"/>
        <w:contextualSpacing/>
        <w:jc w:val="both"/>
        <w:rPr>
          <w:rFonts w:ascii="Times New Roman" w:eastAsia="Times New Roman" w:hAnsi="Times New Roman" w:cs="Times New Roman"/>
          <w:b/>
          <w:bCs/>
          <w:sz w:val="24"/>
          <w:szCs w:val="24"/>
          <w:lang w:eastAsia="ru-RU"/>
        </w:rPr>
      </w:pPr>
      <w:r w:rsidRPr="00085EC3">
        <w:rPr>
          <w:rFonts w:ascii="Times New Roman" w:eastAsia="Times New Roman" w:hAnsi="Times New Roman" w:cs="Times New Roman"/>
          <w:b/>
          <w:bCs/>
          <w:sz w:val="24"/>
          <w:szCs w:val="24"/>
          <w:lang w:eastAsia="ru-RU"/>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BE1849" w:rsidRPr="00085EC3" w:rsidRDefault="00BE1849" w:rsidP="00BE1849">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sz w:val="24"/>
          <w:szCs w:val="24"/>
          <w:lang w:eastAsia="ru-RU"/>
        </w:rPr>
        <w:t xml:space="preserve">Проведено 3161  мероприятий (2020 –1979), посетителей на мероприятиях – 184288  (2020 – 105102). </w:t>
      </w:r>
      <w:r w:rsidRPr="00085EC3">
        <w:rPr>
          <w:rFonts w:ascii="Times New Roman" w:hAnsi="Times New Roman" w:cs="Times New Roman"/>
          <w:sz w:val="24"/>
          <w:szCs w:val="24"/>
        </w:rPr>
        <w:t>Удельный  вес населения, участвующего в платных культурно-досуговых мероприятиях, проводимых муниципальными учреждениями культуры-  265,5 (2020 – 148,5)</w:t>
      </w:r>
      <w:r w:rsidRPr="00085EC3">
        <w:rPr>
          <w:rFonts w:ascii="Times New Roman" w:eastAsia="Times New Roman" w:hAnsi="Times New Roman" w:cs="Times New Roman"/>
          <w:sz w:val="24"/>
          <w:szCs w:val="24"/>
          <w:lang w:eastAsia="ru-RU"/>
        </w:rPr>
        <w:t xml:space="preserve">. </w:t>
      </w:r>
      <w:r w:rsidRPr="00085EC3">
        <w:rPr>
          <w:rFonts w:ascii="Times New Roman" w:hAnsi="Times New Roman" w:cs="Times New Roman"/>
          <w:sz w:val="24"/>
          <w:szCs w:val="24"/>
        </w:rPr>
        <w:t>Среднее число участников клубных формирований в расчете на 1000 человек населения –187 (2020 – 192)</w:t>
      </w:r>
      <w:r w:rsidRPr="00085EC3">
        <w:rPr>
          <w:rFonts w:ascii="Times New Roman" w:eastAsia="Times New Roman" w:hAnsi="Times New Roman" w:cs="Times New Roman"/>
          <w:sz w:val="24"/>
          <w:szCs w:val="24"/>
          <w:lang w:eastAsia="ru-RU"/>
        </w:rPr>
        <w:t>.</w:t>
      </w:r>
      <w:r w:rsidRPr="00085EC3">
        <w:rPr>
          <w:rFonts w:ascii="Times New Roman" w:eastAsia="Calibri" w:hAnsi="Times New Roman" w:cs="Times New Roman"/>
          <w:sz w:val="24"/>
          <w:szCs w:val="24"/>
        </w:rPr>
        <w:t xml:space="preserve"> Всего в 27 филиалах действует    208 клубных формирований,     участников </w:t>
      </w:r>
      <w:r w:rsidRPr="00085EC3">
        <w:rPr>
          <w:rFonts w:ascii="Times New Roman" w:eastAsia="Calibri" w:hAnsi="Times New Roman" w:cs="Times New Roman"/>
          <w:b/>
          <w:sz w:val="24"/>
          <w:szCs w:val="24"/>
        </w:rPr>
        <w:t>2 783 чел..</w:t>
      </w:r>
      <w:r w:rsidRPr="00085EC3">
        <w:rPr>
          <w:rFonts w:ascii="Times New Roman" w:eastAsia="Calibri" w:hAnsi="Times New Roman" w:cs="Times New Roman"/>
          <w:sz w:val="24"/>
          <w:szCs w:val="24"/>
        </w:rPr>
        <w:t xml:space="preserve">. Любительских объединений и клубов по интересам  </w:t>
      </w:r>
      <w:r w:rsidRPr="00085EC3">
        <w:rPr>
          <w:rFonts w:ascii="Times New Roman" w:eastAsia="Calibri" w:hAnsi="Times New Roman" w:cs="Times New Roman"/>
          <w:b/>
          <w:sz w:val="24"/>
          <w:szCs w:val="24"/>
        </w:rPr>
        <w:t>108/1618</w:t>
      </w:r>
      <w:r w:rsidRPr="00085EC3">
        <w:rPr>
          <w:rFonts w:ascii="Times New Roman" w:eastAsia="Calibri" w:hAnsi="Times New Roman" w:cs="Times New Roman"/>
          <w:sz w:val="24"/>
          <w:szCs w:val="24"/>
        </w:rPr>
        <w:t xml:space="preserve"> чел.  </w:t>
      </w:r>
      <w:r w:rsidRPr="00085EC3">
        <w:rPr>
          <w:rFonts w:ascii="Times New Roman" w:hAnsi="Times New Roman" w:cs="Times New Roman"/>
          <w:sz w:val="24"/>
          <w:szCs w:val="24"/>
        </w:rPr>
        <w:t xml:space="preserve">Наблюдается  и снижение численности участников к.ф.   в виду оттока населения из поселений. </w:t>
      </w:r>
      <w:r w:rsidRPr="00085EC3">
        <w:rPr>
          <w:rFonts w:ascii="Times New Roman" w:eastAsia="Calibri" w:hAnsi="Times New Roman" w:cs="Times New Roman"/>
          <w:sz w:val="24"/>
          <w:szCs w:val="24"/>
        </w:rPr>
        <w:t xml:space="preserve"> Еще одной из причин</w:t>
      </w:r>
      <w:r w:rsidRPr="00085EC3">
        <w:rPr>
          <w:rFonts w:ascii="Times New Roman" w:hAnsi="Times New Roman" w:cs="Times New Roman"/>
          <w:sz w:val="24"/>
          <w:szCs w:val="24"/>
          <w:shd w:val="clear" w:color="auto" w:fill="FFFFFF"/>
        </w:rPr>
        <w:t xml:space="preserve"> отказа посещать   формирования - боязнь за своё здоровье в виду ситуации с </w:t>
      </w:r>
      <w:r w:rsidRPr="00085EC3">
        <w:rPr>
          <w:rFonts w:ascii="Times New Roman" w:hAnsi="Times New Roman" w:cs="Times New Roman"/>
          <w:sz w:val="24"/>
          <w:szCs w:val="24"/>
          <w:shd w:val="clear" w:color="auto" w:fill="FFFFFF"/>
          <w:lang w:val="en-US"/>
        </w:rPr>
        <w:t>Covid</w:t>
      </w:r>
      <w:r w:rsidRPr="00085EC3">
        <w:rPr>
          <w:rFonts w:ascii="Times New Roman" w:hAnsi="Times New Roman" w:cs="Times New Roman"/>
          <w:sz w:val="24"/>
          <w:szCs w:val="24"/>
          <w:shd w:val="clear" w:color="auto" w:fill="FFFFFF"/>
        </w:rPr>
        <w:t>-19.</w:t>
      </w:r>
    </w:p>
    <w:p w:rsidR="00BE1849" w:rsidRPr="00085EC3" w:rsidRDefault="00BE1849" w:rsidP="00BE1849">
      <w:pPr>
        <w:tabs>
          <w:tab w:val="left" w:pos="-142"/>
          <w:tab w:val="left" w:pos="142"/>
        </w:tabs>
        <w:spacing w:line="240" w:lineRule="auto"/>
        <w:ind w:firstLine="426"/>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sz w:val="24"/>
          <w:szCs w:val="24"/>
          <w:lang w:eastAsia="ru-RU"/>
        </w:rPr>
        <w:lastRenderedPageBreak/>
        <w:t xml:space="preserve">Проведено </w:t>
      </w:r>
      <w:r w:rsidRPr="00085EC3">
        <w:rPr>
          <w:rFonts w:ascii="Times New Roman" w:eastAsia="Times New Roman" w:hAnsi="Times New Roman" w:cs="Times New Roman"/>
          <w:b/>
          <w:i/>
          <w:sz w:val="24"/>
          <w:szCs w:val="24"/>
          <w:lang w:eastAsia="ru-RU"/>
        </w:rPr>
        <w:t xml:space="preserve"> 12 районных  </w:t>
      </w:r>
      <w:r w:rsidRPr="00085EC3">
        <w:rPr>
          <w:rFonts w:ascii="Times New Roman" w:eastAsia="Times New Roman" w:hAnsi="Times New Roman" w:cs="Times New Roman"/>
          <w:sz w:val="24"/>
          <w:szCs w:val="24"/>
          <w:lang w:eastAsia="ru-RU"/>
        </w:rPr>
        <w:t xml:space="preserve">фестивалей-конкурсов с участием </w:t>
      </w:r>
      <w:r w:rsidRPr="00085EC3">
        <w:rPr>
          <w:rFonts w:ascii="Times New Roman" w:eastAsia="Times New Roman" w:hAnsi="Times New Roman" w:cs="Times New Roman"/>
          <w:b/>
          <w:i/>
          <w:sz w:val="24"/>
          <w:szCs w:val="24"/>
          <w:lang w:eastAsia="ru-RU"/>
        </w:rPr>
        <w:t xml:space="preserve"> 1186 </w:t>
      </w:r>
      <w:r w:rsidRPr="00085EC3">
        <w:rPr>
          <w:rFonts w:ascii="Times New Roman" w:eastAsia="Times New Roman" w:hAnsi="Times New Roman" w:cs="Times New Roman"/>
          <w:sz w:val="24"/>
          <w:szCs w:val="24"/>
          <w:lang w:eastAsia="ru-RU"/>
        </w:rPr>
        <w:t xml:space="preserve"> чел., из них в рамках Года села   5/338чел.  </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Этно-арт проект  «ДондыДор - парк живой истории»  стал победителем 1 конкурса 2020 г.на предоставление грантов Президента РФ на развитие гражданского общества, проводимым Фондом президентских грантов. Реализация проекта состоялась в период с 1 апреля 2020 г. по 31августа 2021 г. Сумма гранта составляет </w:t>
      </w:r>
      <w:r w:rsidRPr="00085EC3">
        <w:rPr>
          <w:rFonts w:ascii="Times New Roman" w:hAnsi="Times New Roman" w:cs="Times New Roman"/>
          <w:b/>
          <w:sz w:val="24"/>
          <w:szCs w:val="24"/>
        </w:rPr>
        <w:t>2 667 902 рублей.</w:t>
      </w:r>
      <w:r w:rsidRPr="00085EC3">
        <w:rPr>
          <w:rFonts w:ascii="Times New Roman" w:hAnsi="Times New Roman" w:cs="Times New Roman"/>
          <w:sz w:val="24"/>
          <w:szCs w:val="24"/>
        </w:rPr>
        <w:t xml:space="preserve">    Реализуется проект «Симулятор средневековья «Дондывакыт»/ «Эпоха Донды», ставшим победителем 1 конкурса 2021 г. Фонда президентских грантов. Проект направлен на вовлечение детей, подростков и молодежи в изучение истории и культуры родного края посредством воссоздания основных мероприятий солнечного календарного цикла предков удмуртов, проживавших на территории севера Удмуртии, и воссоздания хозяйственно-бытовой и игровой зон, которые позволили бы детям и юношеству экстрапалировать средневековье в цифровое пространство. Сумма гранта составила -</w:t>
      </w:r>
      <w:r w:rsidRPr="00085EC3">
        <w:rPr>
          <w:rFonts w:ascii="Times New Roman" w:hAnsi="Times New Roman" w:cs="Times New Roman"/>
          <w:b/>
          <w:sz w:val="24"/>
          <w:szCs w:val="24"/>
        </w:rPr>
        <w:t>1 989 199  рублей</w:t>
      </w:r>
      <w:r w:rsidRPr="00085EC3">
        <w:rPr>
          <w:rFonts w:ascii="Times New Roman" w:hAnsi="Times New Roman" w:cs="Times New Roman"/>
          <w:sz w:val="24"/>
          <w:szCs w:val="24"/>
        </w:rPr>
        <w:t>.31 августа 2021 г. завершен первый этап проекта. С сентября началась реализация мероприятий проекта по второму этапу. Дата окончания реализации проекта 28 февраля 2022 г.</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Успешной является работа по программе молодежного инициативного бюджетирования «Атмосфера». Общая привлеченная сумма в район составила </w:t>
      </w:r>
      <w:r w:rsidRPr="00085EC3">
        <w:rPr>
          <w:rFonts w:ascii="Times New Roman" w:hAnsi="Times New Roman" w:cs="Times New Roman"/>
          <w:b/>
          <w:sz w:val="24"/>
          <w:szCs w:val="24"/>
        </w:rPr>
        <w:t>900 000 руб.</w:t>
      </w:r>
      <w:r w:rsidRPr="00085EC3">
        <w:rPr>
          <w:rFonts w:ascii="Times New Roman" w:hAnsi="Times New Roman" w:cs="Times New Roman"/>
          <w:sz w:val="24"/>
          <w:szCs w:val="24"/>
        </w:rPr>
        <w:t xml:space="preserve">  Благодаря программе,  5 проектов  из 17 заявленных стали победителями и реализуют свои идеи по благоустройству территорий  и проведению событийных мероприятий. </w:t>
      </w:r>
    </w:p>
    <w:p w:rsidR="00BE1849" w:rsidRPr="00085EC3" w:rsidRDefault="00BE1849" w:rsidP="00BE1849">
      <w:pPr>
        <w:suppressAutoHyphens/>
        <w:snapToGrid w:val="0"/>
        <w:spacing w:line="240" w:lineRule="auto"/>
        <w:ind w:firstLine="426"/>
        <w:contextualSpacing/>
        <w:jc w:val="both"/>
        <w:rPr>
          <w:rFonts w:ascii="Times New Roman" w:eastAsia="Times New Roman" w:hAnsi="Times New Roman" w:cs="Times New Roman"/>
          <w:bCs/>
          <w:sz w:val="24"/>
          <w:szCs w:val="24"/>
          <w:lang w:eastAsia="ar-SA"/>
        </w:rPr>
      </w:pPr>
      <w:r w:rsidRPr="00085EC3">
        <w:rPr>
          <w:rFonts w:ascii="Times New Roman" w:eastAsia="Times New Roman" w:hAnsi="Times New Roman" w:cs="Times New Roman"/>
          <w:bCs/>
          <w:sz w:val="24"/>
          <w:szCs w:val="24"/>
          <w:lang w:eastAsia="ar-SA"/>
        </w:rPr>
        <w:t xml:space="preserve">В августе   проект Культурно-гастрономический фестиваль  «Адамовы яблоки» Адамского ЦСДК получил поддержку в </w:t>
      </w:r>
      <w:r w:rsidRPr="00085EC3">
        <w:rPr>
          <w:rFonts w:ascii="Times New Roman" w:eastAsia="Times New Roman" w:hAnsi="Times New Roman" w:cs="Times New Roman"/>
          <w:bCs/>
          <w:iCs/>
          <w:sz w:val="24"/>
          <w:szCs w:val="24"/>
          <w:lang w:eastAsia="ar-SA"/>
        </w:rPr>
        <w:t xml:space="preserve">Конкурсе общественно-значимых проектов первичных отделений ВПП «ЕДИНАЯ РОССИЯ» с суммой гранта </w:t>
      </w:r>
      <w:r w:rsidRPr="00085EC3">
        <w:rPr>
          <w:rFonts w:ascii="Times New Roman" w:eastAsia="Times New Roman" w:hAnsi="Times New Roman" w:cs="Times New Roman"/>
          <w:b/>
          <w:bCs/>
          <w:iCs/>
          <w:sz w:val="24"/>
          <w:szCs w:val="24"/>
          <w:lang w:eastAsia="ar-SA"/>
        </w:rPr>
        <w:t>200 000 рублей</w:t>
      </w:r>
      <w:r w:rsidRPr="00085EC3">
        <w:rPr>
          <w:rFonts w:ascii="Times New Roman" w:eastAsia="Times New Roman" w:hAnsi="Times New Roman" w:cs="Times New Roman"/>
          <w:bCs/>
          <w:iCs/>
          <w:sz w:val="24"/>
          <w:szCs w:val="24"/>
          <w:lang w:eastAsia="ar-SA"/>
        </w:rPr>
        <w:t>. На данный момент проект успешно реализован.</w:t>
      </w:r>
    </w:p>
    <w:p w:rsidR="00BE1849" w:rsidRPr="00085EC3" w:rsidRDefault="00BE1849" w:rsidP="00BE1849">
      <w:pPr>
        <w:pStyle w:val="ad"/>
        <w:ind w:firstLine="426"/>
        <w:contextualSpacing/>
        <w:jc w:val="both"/>
        <w:rPr>
          <w:rFonts w:ascii="Times New Roman" w:hAnsi="Times New Roman" w:cs="Times New Roman"/>
          <w:bCs/>
          <w:sz w:val="24"/>
          <w:szCs w:val="24"/>
        </w:rPr>
      </w:pPr>
      <w:r w:rsidRPr="00085EC3">
        <w:rPr>
          <w:rFonts w:ascii="Times New Roman" w:hAnsi="Times New Roman" w:cs="Times New Roman"/>
          <w:sz w:val="24"/>
          <w:szCs w:val="24"/>
        </w:rPr>
        <w:t xml:space="preserve">Работники ДК  являются инициаторами и партнерами при написании и реализации проектов на конкурс «Инициативное бюджетирование». Так, специалисты Трубашурского СДК являются партнерами МО  «Октябрьский» в реализации проекта </w:t>
      </w:r>
      <w:r w:rsidRPr="00085EC3">
        <w:rPr>
          <w:rFonts w:ascii="Times New Roman" w:hAnsi="Times New Roman" w:cs="Times New Roman"/>
          <w:bCs/>
          <w:sz w:val="24"/>
          <w:szCs w:val="24"/>
        </w:rPr>
        <w:t>Проект по благоустройству родника «Род, родник, Родина».</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В рамках "Года села в Удмуртской Республике" </w:t>
      </w:r>
      <w:r w:rsidRPr="00085EC3">
        <w:rPr>
          <w:rFonts w:ascii="Times New Roman" w:eastAsia="Times New Roman" w:hAnsi="Times New Roman" w:cs="Times New Roman"/>
          <w:sz w:val="24"/>
          <w:szCs w:val="24"/>
          <w:lang w:eastAsia="ru-RU"/>
        </w:rPr>
        <w:t xml:space="preserve">проведены: </w:t>
      </w:r>
    </w:p>
    <w:p w:rsidR="00BE1849" w:rsidRPr="00085EC3" w:rsidRDefault="00BE1849" w:rsidP="00BE1849">
      <w:pPr>
        <w:tabs>
          <w:tab w:val="left" w:pos="-142"/>
          <w:tab w:val="left" w:pos="142"/>
        </w:tabs>
        <w:spacing w:line="240" w:lineRule="auto"/>
        <w:ind w:firstLine="426"/>
        <w:contextualSpacing/>
        <w:jc w:val="both"/>
        <w:rPr>
          <w:rFonts w:ascii="Times New Roman" w:eastAsia="Calibri" w:hAnsi="Times New Roman" w:cs="Times New Roman"/>
          <w:sz w:val="24"/>
          <w:szCs w:val="24"/>
        </w:rPr>
      </w:pPr>
      <w:r w:rsidRPr="00085EC3">
        <w:rPr>
          <w:rFonts w:ascii="Times New Roman" w:hAnsi="Times New Roman" w:cs="Times New Roman"/>
          <w:sz w:val="24"/>
          <w:szCs w:val="24"/>
        </w:rPr>
        <w:t xml:space="preserve"> - </w:t>
      </w:r>
      <w:r w:rsidRPr="00085EC3">
        <w:rPr>
          <w:rFonts w:ascii="Times New Roman" w:eastAsia="Times New Roman" w:hAnsi="Times New Roman" w:cs="Times New Roman"/>
          <w:sz w:val="24"/>
          <w:szCs w:val="24"/>
          <w:lang w:eastAsia="ru-RU"/>
        </w:rPr>
        <w:t xml:space="preserve">   фестиваль-конкурс  любительских театров и театров малых форм </w:t>
      </w:r>
      <w:r w:rsidRPr="00085EC3">
        <w:rPr>
          <w:rFonts w:ascii="Times New Roman" w:eastAsia="Calibri" w:hAnsi="Times New Roman" w:cs="Times New Roman"/>
          <w:b/>
          <w:i/>
          <w:sz w:val="24"/>
          <w:szCs w:val="24"/>
        </w:rPr>
        <w:t>«Мы из деревни родом!»</w:t>
      </w:r>
      <w:r w:rsidRPr="00085EC3">
        <w:rPr>
          <w:rFonts w:ascii="Times New Roman" w:eastAsia="Calibri" w:hAnsi="Times New Roman" w:cs="Times New Roman"/>
          <w:sz w:val="24"/>
          <w:szCs w:val="24"/>
        </w:rPr>
        <w:t>;</w:t>
      </w:r>
    </w:p>
    <w:p w:rsidR="00BE1849" w:rsidRPr="00085EC3" w:rsidRDefault="00BE1849" w:rsidP="00BE1849">
      <w:pPr>
        <w:tabs>
          <w:tab w:val="left" w:pos="-142"/>
          <w:tab w:val="left" w:pos="142"/>
        </w:tabs>
        <w:spacing w:line="240" w:lineRule="auto"/>
        <w:ind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 xml:space="preserve">-   </w:t>
      </w:r>
      <w:r w:rsidRPr="00085EC3">
        <w:rPr>
          <w:rFonts w:ascii="Times New Roman" w:eastAsia="Times New Roman" w:hAnsi="Times New Roman" w:cs="Times New Roman"/>
          <w:b/>
          <w:i/>
          <w:sz w:val="24"/>
          <w:szCs w:val="24"/>
          <w:lang w:eastAsia="ru-RU"/>
        </w:rPr>
        <w:t xml:space="preserve">гастрономический конкурс национальных блюд «Ческыт» </w:t>
      </w:r>
      <w:r w:rsidRPr="00085EC3">
        <w:rPr>
          <w:rFonts w:ascii="Times New Roman" w:eastAsia="Calibri" w:hAnsi="Times New Roman" w:cs="Times New Roman"/>
          <w:sz w:val="24"/>
          <w:szCs w:val="24"/>
        </w:rPr>
        <w:t>с целью сохранения самобытных</w:t>
      </w:r>
      <w:r w:rsidR="001D7D26">
        <w:rPr>
          <w:rFonts w:ascii="Times New Roman" w:eastAsia="Calibri" w:hAnsi="Times New Roman" w:cs="Times New Roman"/>
          <w:sz w:val="24"/>
          <w:szCs w:val="24"/>
        </w:rPr>
        <w:t xml:space="preserve"> </w:t>
      </w:r>
      <w:r w:rsidRPr="00085EC3">
        <w:rPr>
          <w:rFonts w:ascii="Times New Roman" w:eastAsia="Calibri" w:hAnsi="Times New Roman" w:cs="Times New Roman"/>
          <w:sz w:val="24"/>
          <w:szCs w:val="24"/>
        </w:rPr>
        <w:t>традиций в области гастрономической культуры  народов    проживающих в   районе</w:t>
      </w:r>
    </w:p>
    <w:p w:rsidR="00BE1849" w:rsidRPr="00085EC3" w:rsidRDefault="00BE1849" w:rsidP="00BE1849">
      <w:pPr>
        <w:tabs>
          <w:tab w:val="left" w:pos="-142"/>
          <w:tab w:val="left" w:pos="142"/>
        </w:tabs>
        <w:spacing w:line="240" w:lineRule="auto"/>
        <w:ind w:firstLine="426"/>
        <w:contextualSpacing/>
        <w:jc w:val="both"/>
        <w:rPr>
          <w:rFonts w:ascii="Times New Roman" w:hAnsi="Times New Roman" w:cs="Times New Roman"/>
          <w:sz w:val="24"/>
          <w:szCs w:val="24"/>
          <w:shd w:val="clear" w:color="auto" w:fill="FFFFFF"/>
        </w:rPr>
      </w:pPr>
      <w:r w:rsidRPr="00085EC3">
        <w:rPr>
          <w:rFonts w:ascii="Times New Roman" w:eastAsia="Calibri" w:hAnsi="Times New Roman" w:cs="Times New Roman"/>
          <w:sz w:val="24"/>
          <w:szCs w:val="24"/>
        </w:rPr>
        <w:t xml:space="preserve">-  </w:t>
      </w:r>
      <w:r w:rsidRPr="00085EC3">
        <w:rPr>
          <w:rFonts w:ascii="Times New Roman" w:hAnsi="Times New Roman" w:cs="Times New Roman"/>
          <w:sz w:val="24"/>
          <w:szCs w:val="24"/>
        </w:rPr>
        <w:t xml:space="preserve"> фестиваль семейного творчества «</w:t>
      </w:r>
      <w:r w:rsidRPr="00085EC3">
        <w:rPr>
          <w:rFonts w:ascii="Times New Roman" w:hAnsi="Times New Roman" w:cs="Times New Roman"/>
          <w:b/>
          <w:i/>
          <w:sz w:val="24"/>
          <w:szCs w:val="24"/>
        </w:rPr>
        <w:t>Творческая родня»</w:t>
      </w:r>
      <w:r w:rsidRPr="00085EC3">
        <w:rPr>
          <w:rFonts w:ascii="Times New Roman" w:hAnsi="Times New Roman" w:cs="Times New Roman"/>
          <w:sz w:val="24"/>
          <w:szCs w:val="24"/>
        </w:rPr>
        <w:t xml:space="preserve"> с участием </w:t>
      </w:r>
      <w:r w:rsidRPr="00085EC3">
        <w:rPr>
          <w:rFonts w:ascii="Times New Roman" w:eastAsia="Times New Roman" w:hAnsi="Times New Roman" w:cs="Times New Roman"/>
          <w:sz w:val="24"/>
          <w:szCs w:val="24"/>
        </w:rPr>
        <w:t xml:space="preserve"> национальных семьей, которые представили </w:t>
      </w:r>
      <w:r w:rsidRPr="00085EC3">
        <w:rPr>
          <w:rFonts w:ascii="Times New Roman" w:hAnsi="Times New Roman" w:cs="Times New Roman"/>
          <w:sz w:val="24"/>
          <w:szCs w:val="24"/>
          <w:shd w:val="clear" w:color="auto" w:fill="FFFFFF"/>
        </w:rPr>
        <w:t xml:space="preserve">удмуртско-татарскую и русскую культуру </w:t>
      </w:r>
      <w:r w:rsidRPr="00085EC3">
        <w:rPr>
          <w:rFonts w:ascii="Times New Roman" w:hAnsi="Times New Roman" w:cs="Times New Roman"/>
          <w:sz w:val="24"/>
          <w:szCs w:val="24"/>
        </w:rPr>
        <w:t>в  конкурсах</w:t>
      </w:r>
      <w:r w:rsidRPr="00085EC3">
        <w:rPr>
          <w:rFonts w:ascii="Times New Roman" w:hAnsi="Times New Roman" w:cs="Times New Roman"/>
          <w:sz w:val="24"/>
          <w:szCs w:val="24"/>
          <w:shd w:val="clear" w:color="auto" w:fill="FFFFFF"/>
        </w:rPr>
        <w:t xml:space="preserve">  «Родники семейных традиций», «Музыкальная семья», «Игровые потехи», кулинарные и декоративно-прикладные увлечения представили на выставке-продаже «Уголок национальной культуры»;</w:t>
      </w:r>
    </w:p>
    <w:p w:rsidR="00BE1849" w:rsidRPr="00085EC3" w:rsidRDefault="00BE1849" w:rsidP="00BE1849">
      <w:pPr>
        <w:tabs>
          <w:tab w:val="left" w:pos="-142"/>
          <w:tab w:val="left" w:pos="142"/>
        </w:tabs>
        <w:spacing w:line="240" w:lineRule="auto"/>
        <w:ind w:firstLine="426"/>
        <w:contextualSpacing/>
        <w:jc w:val="both"/>
        <w:rPr>
          <w:rFonts w:ascii="Times New Roman" w:hAnsi="Times New Roman" w:cs="Times New Roman"/>
          <w:sz w:val="24"/>
          <w:szCs w:val="24"/>
          <w:shd w:val="clear" w:color="auto" w:fill="FFFFFF"/>
        </w:rPr>
      </w:pPr>
      <w:r w:rsidRPr="00085EC3">
        <w:rPr>
          <w:rFonts w:ascii="Times New Roman" w:hAnsi="Times New Roman" w:cs="Times New Roman"/>
          <w:sz w:val="24"/>
          <w:szCs w:val="24"/>
          <w:shd w:val="clear" w:color="auto" w:fill="FFFFFF"/>
        </w:rPr>
        <w:t xml:space="preserve">- </w:t>
      </w:r>
      <w:r w:rsidRPr="00085EC3">
        <w:rPr>
          <w:rFonts w:ascii="Times New Roman" w:eastAsia="Times New Roman" w:hAnsi="Times New Roman" w:cs="Times New Roman"/>
          <w:b/>
          <w:i/>
          <w:sz w:val="24"/>
          <w:szCs w:val="24"/>
          <w:lang w:eastAsia="ru-RU"/>
        </w:rPr>
        <w:t>районный конкурс «Есть бабушки в наших селеньях»,</w:t>
      </w:r>
      <w:r w:rsidRPr="00085EC3">
        <w:rPr>
          <w:rFonts w:ascii="Times New Roman" w:eastAsia="Times New Roman" w:hAnsi="Times New Roman" w:cs="Times New Roman"/>
          <w:sz w:val="24"/>
          <w:szCs w:val="24"/>
          <w:lang w:eastAsia="ru-RU"/>
        </w:rPr>
        <w:t xml:space="preserve"> направленный на сохранение семейных традиций, повышения статуса и социальной значимости старшего поколения в жизни семьи и общества</w:t>
      </w:r>
    </w:p>
    <w:p w:rsidR="00BE1849" w:rsidRPr="00085EC3" w:rsidRDefault="00BE1849" w:rsidP="00BE1849">
      <w:pPr>
        <w:tabs>
          <w:tab w:val="left" w:pos="-142"/>
          <w:tab w:val="left" w:pos="142"/>
        </w:tabs>
        <w:spacing w:line="240" w:lineRule="auto"/>
        <w:ind w:firstLine="426"/>
        <w:contextualSpacing/>
        <w:jc w:val="both"/>
        <w:rPr>
          <w:rStyle w:val="af6"/>
          <w:rFonts w:ascii="Times New Roman" w:hAnsi="Times New Roman" w:cs="Times New Roman"/>
          <w:sz w:val="24"/>
          <w:szCs w:val="24"/>
        </w:rPr>
      </w:pPr>
      <w:r w:rsidRPr="00085EC3">
        <w:rPr>
          <w:rFonts w:ascii="Times New Roman" w:hAnsi="Times New Roman" w:cs="Times New Roman"/>
          <w:sz w:val="24"/>
          <w:szCs w:val="24"/>
          <w:shd w:val="clear" w:color="auto" w:fill="FFFFFF"/>
        </w:rPr>
        <w:t xml:space="preserve">- </w:t>
      </w:r>
      <w:r w:rsidRPr="00085EC3">
        <w:rPr>
          <w:rFonts w:ascii="Times New Roman" w:eastAsia="Times New Roman" w:hAnsi="Times New Roman" w:cs="Times New Roman"/>
          <w:sz w:val="24"/>
          <w:szCs w:val="24"/>
        </w:rPr>
        <w:t xml:space="preserve"> V</w:t>
      </w:r>
      <w:r w:rsidRPr="00085EC3">
        <w:rPr>
          <w:rFonts w:ascii="Times New Roman" w:eastAsia="Times New Roman" w:hAnsi="Times New Roman" w:cs="Times New Roman"/>
          <w:sz w:val="24"/>
          <w:szCs w:val="24"/>
          <w:lang w:val="en-US"/>
        </w:rPr>
        <w:t>I</w:t>
      </w:r>
      <w:r w:rsidRPr="00085EC3">
        <w:rPr>
          <w:rFonts w:ascii="Times New Roman" w:eastAsia="Times New Roman" w:hAnsi="Times New Roman" w:cs="Times New Roman"/>
          <w:sz w:val="24"/>
          <w:szCs w:val="24"/>
        </w:rPr>
        <w:t xml:space="preserve"> Республиканский заочный фестиваль-конкурс юмора </w:t>
      </w:r>
      <w:r w:rsidRPr="00085EC3">
        <w:rPr>
          <w:rFonts w:ascii="Times New Roman" w:eastAsia="Times New Roman" w:hAnsi="Times New Roman" w:cs="Times New Roman"/>
          <w:b/>
          <w:i/>
          <w:sz w:val="24"/>
          <w:szCs w:val="24"/>
        </w:rPr>
        <w:t>«Штат-БаZар»</w:t>
      </w:r>
      <w:r w:rsidRPr="00085EC3">
        <w:rPr>
          <w:rFonts w:ascii="Times New Roman" w:eastAsia="Times New Roman" w:hAnsi="Times New Roman" w:cs="Times New Roman"/>
          <w:sz w:val="24"/>
          <w:szCs w:val="24"/>
        </w:rPr>
        <w:t xml:space="preserve">  с участием</w:t>
      </w:r>
      <w:r w:rsidRPr="00085EC3">
        <w:rPr>
          <w:rFonts w:ascii="Times New Roman" w:eastAsia="Times New Roman" w:hAnsi="Times New Roman" w:cs="Times New Roman"/>
          <w:i/>
          <w:sz w:val="24"/>
          <w:szCs w:val="24"/>
        </w:rPr>
        <w:t xml:space="preserve"> к</w:t>
      </w:r>
      <w:r w:rsidRPr="00085EC3">
        <w:rPr>
          <w:rStyle w:val="af6"/>
          <w:rFonts w:ascii="Times New Roman" w:hAnsi="Times New Roman" w:cs="Times New Roman"/>
          <w:sz w:val="24"/>
          <w:szCs w:val="24"/>
        </w:rPr>
        <w:t>оллективов и отдельных исполнителей из Сюмсинского,Селтинского,Шарканского,Увинского,Воткинского,Можгинского,Алнашского,Юкаменского, Балезинского</w:t>
      </w:r>
      <w:r w:rsidR="001D7D26">
        <w:rPr>
          <w:rStyle w:val="af6"/>
          <w:rFonts w:ascii="Times New Roman" w:hAnsi="Times New Roman" w:cs="Times New Roman"/>
          <w:sz w:val="24"/>
          <w:szCs w:val="24"/>
        </w:rPr>
        <w:t xml:space="preserve"> </w:t>
      </w:r>
      <w:r w:rsidRPr="00085EC3">
        <w:rPr>
          <w:rStyle w:val="af6"/>
          <w:rFonts w:ascii="Times New Roman" w:hAnsi="Times New Roman" w:cs="Times New Roman"/>
          <w:sz w:val="24"/>
          <w:szCs w:val="24"/>
        </w:rPr>
        <w:t>и Глазовского районов.</w:t>
      </w:r>
    </w:p>
    <w:p w:rsidR="00BE1849" w:rsidRPr="00085EC3" w:rsidRDefault="00BE1849" w:rsidP="00BE1849">
      <w:pPr>
        <w:tabs>
          <w:tab w:val="left" w:pos="-142"/>
        </w:tabs>
        <w:spacing w:line="240" w:lineRule="auto"/>
        <w:ind w:firstLine="426"/>
        <w:contextualSpacing/>
        <w:jc w:val="both"/>
        <w:rPr>
          <w:rFonts w:ascii="Times New Roman" w:eastAsia="Calibri" w:hAnsi="Times New Roman" w:cs="Times New Roman"/>
          <w:sz w:val="24"/>
          <w:szCs w:val="24"/>
        </w:rPr>
      </w:pPr>
      <w:r w:rsidRPr="00085EC3">
        <w:rPr>
          <w:rStyle w:val="af6"/>
          <w:rFonts w:ascii="Times New Roman" w:eastAsia="Times New Roman" w:hAnsi="Times New Roman" w:cs="Times New Roman"/>
          <w:sz w:val="24"/>
          <w:szCs w:val="24"/>
          <w:lang w:eastAsia="ru-RU"/>
        </w:rPr>
        <w:t xml:space="preserve"> - </w:t>
      </w:r>
      <w:r w:rsidRPr="00085EC3">
        <w:rPr>
          <w:rFonts w:ascii="Times New Roman" w:eastAsia="Times New Roman" w:hAnsi="Times New Roman" w:cs="Times New Roman"/>
          <w:b/>
          <w:bCs/>
          <w:i/>
          <w:sz w:val="24"/>
          <w:szCs w:val="24"/>
          <w:lang w:eastAsia="ru-RU"/>
        </w:rPr>
        <w:t xml:space="preserve"> конкурс народного творчества «Ярмарка талантов»</w:t>
      </w:r>
      <w:r w:rsidRPr="00085EC3">
        <w:rPr>
          <w:rFonts w:ascii="Times New Roman" w:eastAsia="Times New Roman" w:hAnsi="Times New Roman" w:cs="Times New Roman"/>
          <w:sz w:val="24"/>
          <w:szCs w:val="24"/>
          <w:lang w:eastAsia="ru-RU"/>
        </w:rPr>
        <w:t xml:space="preserve"> с участием </w:t>
      </w:r>
      <w:r w:rsidRPr="00085EC3">
        <w:rPr>
          <w:rFonts w:ascii="Times New Roman" w:eastAsia="Calibri" w:hAnsi="Times New Roman" w:cs="Times New Roman"/>
          <w:iCs/>
          <w:sz w:val="24"/>
          <w:szCs w:val="24"/>
        </w:rPr>
        <w:t xml:space="preserve"> самодеятельных коллективов  и  исполнителей </w:t>
      </w:r>
      <w:r w:rsidRPr="00085EC3">
        <w:rPr>
          <w:rFonts w:ascii="Times New Roman" w:eastAsia="Calibri" w:hAnsi="Times New Roman" w:cs="Times New Roman"/>
          <w:sz w:val="24"/>
          <w:szCs w:val="24"/>
        </w:rPr>
        <w:t xml:space="preserve"> всех жанров народного творчества. </w:t>
      </w:r>
    </w:p>
    <w:p w:rsidR="00BE1849" w:rsidRPr="00085EC3" w:rsidRDefault="00BE1849" w:rsidP="00BE1849">
      <w:pPr>
        <w:tabs>
          <w:tab w:val="left" w:pos="-142"/>
        </w:tabs>
        <w:spacing w:line="240" w:lineRule="auto"/>
        <w:ind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 xml:space="preserve">- </w:t>
      </w:r>
      <w:r w:rsidRPr="00085EC3">
        <w:rPr>
          <w:rFonts w:ascii="Times New Roman" w:hAnsi="Times New Roman" w:cs="Times New Roman"/>
          <w:b/>
          <w:i/>
          <w:sz w:val="24"/>
          <w:szCs w:val="24"/>
        </w:rPr>
        <w:t>межпоселенческий фестиваль «Шомпи табань»</w:t>
      </w:r>
      <w:r w:rsidRPr="00085EC3">
        <w:rPr>
          <w:rFonts w:ascii="Times New Roman" w:hAnsi="Times New Roman" w:cs="Times New Roman"/>
          <w:sz w:val="24"/>
          <w:szCs w:val="24"/>
        </w:rPr>
        <w:t xml:space="preserve">. </w:t>
      </w:r>
    </w:p>
    <w:p w:rsidR="00BE1849" w:rsidRPr="00085EC3" w:rsidRDefault="00BE1849" w:rsidP="00BE1849">
      <w:pPr>
        <w:tabs>
          <w:tab w:val="left" w:pos="-142"/>
        </w:tabs>
        <w:spacing w:line="240" w:lineRule="auto"/>
        <w:ind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ab/>
        <w:t>Яркими и массовыми стало проведение событийных мероприятий республиканского уровня:</w:t>
      </w:r>
    </w:p>
    <w:p w:rsidR="00BE1849" w:rsidRPr="00085EC3" w:rsidRDefault="00BE1849" w:rsidP="00BE1849">
      <w:pPr>
        <w:spacing w:line="240" w:lineRule="auto"/>
        <w:ind w:firstLine="426"/>
        <w:contextualSpacing/>
        <w:jc w:val="both"/>
        <w:rPr>
          <w:rFonts w:ascii="Times New Roman" w:eastAsia="Times New Roman" w:hAnsi="Times New Roman" w:cs="Times New Roman"/>
          <w:sz w:val="24"/>
          <w:szCs w:val="24"/>
          <w:lang w:eastAsia="ru-RU"/>
        </w:rPr>
      </w:pPr>
      <w:r w:rsidRPr="00085EC3">
        <w:rPr>
          <w:rFonts w:ascii="Times New Roman" w:hAnsi="Times New Roman" w:cs="Times New Roman"/>
          <w:sz w:val="24"/>
          <w:szCs w:val="24"/>
        </w:rPr>
        <w:lastRenderedPageBreak/>
        <w:t xml:space="preserve"> - </w:t>
      </w:r>
      <w:r w:rsidRPr="00085EC3">
        <w:rPr>
          <w:rFonts w:ascii="Times New Roman" w:eastAsia="Calibri" w:hAnsi="Times New Roman" w:cs="Times New Roman"/>
          <w:sz w:val="24"/>
          <w:szCs w:val="24"/>
        </w:rPr>
        <w:t xml:space="preserve">«НЕ исторический эксперимент «Огни ДондыДора», участниками которых стало более 3 000 человек. Ролевая игра об  </w:t>
      </w:r>
      <w:r w:rsidRPr="00085EC3">
        <w:rPr>
          <w:rFonts w:ascii="Times New Roman" w:eastAsia="Times New Roman" w:hAnsi="Times New Roman" w:cs="Times New Roman"/>
          <w:sz w:val="24"/>
          <w:szCs w:val="24"/>
          <w:lang w:eastAsia="ru-RU"/>
        </w:rPr>
        <w:t xml:space="preserve">извечной борьбе добра со злом, которая превращается в настоящий штурм парка "ДондыДор". </w:t>
      </w:r>
    </w:p>
    <w:p w:rsidR="00BE1849" w:rsidRPr="00085EC3" w:rsidRDefault="00BE1849" w:rsidP="00BE1849">
      <w:pPr>
        <w:tabs>
          <w:tab w:val="left" w:pos="-142"/>
        </w:tabs>
        <w:spacing w:line="240" w:lineRule="auto"/>
        <w:ind w:firstLine="426"/>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xml:space="preserve">- Межрегионального этно-арт фестиваля </w:t>
      </w:r>
      <w:r w:rsidRPr="00085EC3">
        <w:rPr>
          <w:rFonts w:ascii="Times New Roman" w:eastAsia="Times New Roman" w:hAnsi="Times New Roman" w:cs="Times New Roman"/>
          <w:b/>
          <w:i/>
          <w:sz w:val="24"/>
          <w:szCs w:val="24"/>
        </w:rPr>
        <w:t xml:space="preserve">«Тылотолэзь»/«Огненная луна» </w:t>
      </w:r>
      <w:r w:rsidRPr="00085EC3">
        <w:rPr>
          <w:rFonts w:ascii="Times New Roman" w:hAnsi="Times New Roman" w:cs="Times New Roman"/>
          <w:sz w:val="24"/>
          <w:szCs w:val="24"/>
        </w:rPr>
        <w:t xml:space="preserve">с участием 12 красавиц  из Кезского,  </w:t>
      </w:r>
      <w:r w:rsidRPr="00085EC3">
        <w:rPr>
          <w:rFonts w:ascii="Times New Roman" w:eastAsia="Times New Roman" w:hAnsi="Times New Roman" w:cs="Times New Roman"/>
          <w:sz w:val="24"/>
          <w:szCs w:val="24"/>
        </w:rPr>
        <w:t xml:space="preserve">Игринского, Балезинского, Юкаменского, Глазовского районов, г.Глазова, г. Кудымкар Коми Пермского края.  В рамках фестиваля прошел Открытый республиканский </w:t>
      </w:r>
      <w:r w:rsidRPr="00085EC3">
        <w:rPr>
          <w:rFonts w:ascii="Times New Roman" w:eastAsia="Calibri" w:hAnsi="Times New Roman" w:cs="Times New Roman"/>
          <w:sz w:val="24"/>
          <w:szCs w:val="24"/>
        </w:rPr>
        <w:t>конкурс</w:t>
      </w:r>
      <w:r w:rsidR="001D7D26">
        <w:rPr>
          <w:rFonts w:ascii="Times New Roman" w:eastAsia="Calibri" w:hAnsi="Times New Roman" w:cs="Times New Roman"/>
          <w:sz w:val="24"/>
          <w:szCs w:val="24"/>
        </w:rPr>
        <w:t xml:space="preserve"> </w:t>
      </w:r>
      <w:r w:rsidRPr="00085EC3">
        <w:rPr>
          <w:rFonts w:ascii="Times New Roman" w:hAnsi="Times New Roman" w:cs="Times New Roman"/>
          <w:b/>
          <w:i/>
          <w:sz w:val="24"/>
          <w:szCs w:val="24"/>
        </w:rPr>
        <w:t>мужского этнического блюда «Тылокужым»</w:t>
      </w:r>
      <w:r w:rsidRPr="00085EC3">
        <w:rPr>
          <w:rFonts w:ascii="Times New Roman" w:hAnsi="Times New Roman" w:cs="Times New Roman"/>
          <w:sz w:val="24"/>
          <w:szCs w:val="24"/>
        </w:rPr>
        <w:t>/Сила огня/ с участием  7 поваров из г. Глазова, Кезского, Балезинского районов и г. Москвы</w:t>
      </w:r>
      <w:r w:rsidRPr="00085EC3">
        <w:rPr>
          <w:rFonts w:ascii="Times New Roman" w:eastAsia="Times New Roman" w:hAnsi="Times New Roman" w:cs="Times New Roman"/>
          <w:sz w:val="24"/>
          <w:szCs w:val="24"/>
        </w:rPr>
        <w:t>.  Гостями  и посетителями фестиваля стало  1225  человек.</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eastAsia="Calibri" w:hAnsi="Times New Roman" w:cs="Times New Roman"/>
          <w:sz w:val="24"/>
          <w:szCs w:val="24"/>
        </w:rPr>
        <w:t xml:space="preserve">- </w:t>
      </w:r>
      <w:r w:rsidRPr="00085EC3">
        <w:rPr>
          <w:rFonts w:ascii="Times New Roman" w:eastAsia="Calibri" w:hAnsi="Times New Roman" w:cs="Times New Roman"/>
          <w:sz w:val="24"/>
          <w:szCs w:val="24"/>
          <w:lang w:eastAsia="ru-RU"/>
        </w:rPr>
        <w:t> Праздник летних духов «Куарсур»</w:t>
      </w:r>
      <w:r w:rsidRPr="00085EC3">
        <w:rPr>
          <w:rFonts w:ascii="Times New Roman" w:hAnsi="Times New Roman" w:cs="Times New Roman"/>
          <w:sz w:val="24"/>
          <w:szCs w:val="24"/>
        </w:rPr>
        <w:t>— праздник летнего солнцестояния, противоположный зимнему празднику. В основу   этнического  праздника «Куарсур»       легли  персонажи древней мифологии удмуртов. С целью вовлечения  посетителей  в арт-пространство    прошли  арт-перфомансы,  этно-аква грим, Zumba, экскурсии по парку ДондыДор,  концертная площадка творческих коллективов   района и г.Глазова. Количество участников составило 1109 человек.</w:t>
      </w:r>
    </w:p>
    <w:p w:rsidR="00BE1849" w:rsidRPr="00085EC3" w:rsidRDefault="00BE1849" w:rsidP="00BE1849">
      <w:pPr>
        <w:tabs>
          <w:tab w:val="left" w:pos="-142"/>
        </w:tabs>
        <w:spacing w:line="240" w:lineRule="auto"/>
        <w:ind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 xml:space="preserve">-  </w:t>
      </w:r>
      <w:r w:rsidRPr="00085EC3">
        <w:rPr>
          <w:rFonts w:ascii="Times New Roman" w:hAnsi="Times New Roman" w:cs="Times New Roman"/>
          <w:sz w:val="24"/>
          <w:szCs w:val="24"/>
        </w:rPr>
        <w:t>Праздник зимнего солнцестояния «Вожопотон» (народные игры, гуляния) Количество участников составило 1408 человек.</w:t>
      </w:r>
    </w:p>
    <w:p w:rsidR="00BE1849" w:rsidRPr="00085EC3" w:rsidRDefault="00BE1849" w:rsidP="00BE1849">
      <w:pPr>
        <w:tabs>
          <w:tab w:val="left" w:pos="0"/>
        </w:tabs>
        <w:suppressAutoHyphens/>
        <w:spacing w:line="240" w:lineRule="auto"/>
        <w:ind w:firstLine="426"/>
        <w:contextualSpacing/>
        <w:jc w:val="both"/>
        <w:rPr>
          <w:rFonts w:ascii="Times New Roman" w:eastAsia="Times New Roman" w:hAnsi="Times New Roman" w:cs="Times New Roman"/>
          <w:sz w:val="24"/>
          <w:szCs w:val="24"/>
          <w:shd w:val="clear" w:color="auto" w:fill="FFFFFF"/>
          <w:lang w:eastAsia="ar-SA"/>
        </w:rPr>
      </w:pPr>
      <w:r w:rsidRPr="00085EC3">
        <w:rPr>
          <w:rFonts w:ascii="Times New Roman" w:eastAsia="Times New Roman" w:hAnsi="Times New Roman" w:cs="Times New Roman"/>
          <w:sz w:val="24"/>
          <w:szCs w:val="24"/>
          <w:shd w:val="clear" w:color="auto" w:fill="FFFFFF"/>
          <w:lang w:eastAsia="ar-SA"/>
        </w:rPr>
        <w:t>В новом формате прошли районные молодежные  мероприятия:</w:t>
      </w:r>
    </w:p>
    <w:p w:rsidR="00BE1849" w:rsidRPr="00085EC3" w:rsidRDefault="00BE1849" w:rsidP="00BE1849">
      <w:pPr>
        <w:tabs>
          <w:tab w:val="left" w:pos="0"/>
        </w:tabs>
        <w:suppressAutoHyphens/>
        <w:spacing w:line="240" w:lineRule="auto"/>
        <w:ind w:firstLine="426"/>
        <w:contextualSpacing/>
        <w:jc w:val="both"/>
        <w:rPr>
          <w:rFonts w:ascii="Times New Roman" w:eastAsia="Times New Roman" w:hAnsi="Times New Roman" w:cs="Times New Roman"/>
          <w:sz w:val="24"/>
          <w:szCs w:val="24"/>
          <w:shd w:val="clear" w:color="auto" w:fill="FFFFFF"/>
          <w:lang w:eastAsia="ar-SA"/>
        </w:rPr>
      </w:pPr>
      <w:r w:rsidRPr="00085EC3">
        <w:rPr>
          <w:rFonts w:ascii="Times New Roman" w:eastAsia="Times New Roman" w:hAnsi="Times New Roman" w:cs="Times New Roman"/>
          <w:sz w:val="24"/>
          <w:szCs w:val="24"/>
          <w:shd w:val="clear" w:color="auto" w:fill="FFFFFF"/>
          <w:lang w:eastAsia="ar-SA"/>
        </w:rPr>
        <w:t xml:space="preserve">-  </w:t>
      </w:r>
      <w:r w:rsidRPr="00085EC3">
        <w:rPr>
          <w:rFonts w:ascii="Times New Roman" w:eastAsia="Times New Roman" w:hAnsi="Times New Roman" w:cs="Times New Roman"/>
          <w:b/>
          <w:i/>
          <w:sz w:val="24"/>
          <w:szCs w:val="24"/>
          <w:shd w:val="clear" w:color="auto" w:fill="FFFFFF"/>
          <w:lang w:eastAsia="ar-SA"/>
        </w:rPr>
        <w:t>этно игра «Юмшан»</w:t>
      </w:r>
      <w:r w:rsidRPr="00085EC3">
        <w:rPr>
          <w:rFonts w:ascii="Times New Roman" w:eastAsia="Times New Roman" w:hAnsi="Times New Roman" w:cs="Times New Roman"/>
          <w:sz w:val="24"/>
          <w:szCs w:val="24"/>
          <w:shd w:val="clear" w:color="auto" w:fill="FFFFFF"/>
          <w:lang w:eastAsia="ar-SA"/>
        </w:rPr>
        <w:t xml:space="preserve"> (команды в форме квеста, передвигаясь по станциям, расположенных  по д.Штанигурт,    выполняли  задания  и знакомились с традиционными занятиями и развлечениями удмуртов).  </w:t>
      </w:r>
    </w:p>
    <w:p w:rsidR="00BE1849" w:rsidRPr="00085EC3" w:rsidRDefault="00BE1849" w:rsidP="00BE1849">
      <w:pPr>
        <w:pStyle w:val="ad"/>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shd w:val="clear" w:color="auto" w:fill="FFFFFF"/>
        </w:rPr>
        <w:t xml:space="preserve">- </w:t>
      </w:r>
      <w:r w:rsidRPr="00085EC3">
        <w:rPr>
          <w:rFonts w:ascii="Times New Roman" w:hAnsi="Times New Roman" w:cs="Times New Roman"/>
          <w:b/>
          <w:i/>
          <w:sz w:val="24"/>
          <w:szCs w:val="24"/>
        </w:rPr>
        <w:t>районный  конкурс «Волонтер года»</w:t>
      </w:r>
      <w:r w:rsidRPr="00085EC3">
        <w:rPr>
          <w:rFonts w:ascii="Times New Roman" w:hAnsi="Times New Roman" w:cs="Times New Roman"/>
          <w:sz w:val="24"/>
          <w:szCs w:val="24"/>
        </w:rPr>
        <w:t xml:space="preserve"> (В первом этапе  участники подготовили портфолио и видеоролик «Я здесь живу». Во втором  -  творческие номера в номинациях «Волонтер года» и «Лучший волонтерский отряд». В рамках конкурса  организована работа информационных площадок: «Встать.</w:t>
      </w:r>
      <w:r w:rsidR="001D7D26">
        <w:rPr>
          <w:rFonts w:ascii="Times New Roman" w:hAnsi="Times New Roman" w:cs="Times New Roman"/>
          <w:sz w:val="24"/>
          <w:szCs w:val="24"/>
        </w:rPr>
        <w:t xml:space="preserve"> </w:t>
      </w:r>
      <w:r w:rsidRPr="00085EC3">
        <w:rPr>
          <w:rFonts w:ascii="Times New Roman" w:hAnsi="Times New Roman" w:cs="Times New Roman"/>
          <w:sz w:val="24"/>
          <w:szCs w:val="24"/>
        </w:rPr>
        <w:t>Судидет!»,«Решай и действуй», «Доброе дело»).</w:t>
      </w:r>
    </w:p>
    <w:p w:rsidR="00BE1849" w:rsidRPr="00085EC3" w:rsidRDefault="00BE1849" w:rsidP="00BE1849">
      <w:pPr>
        <w:spacing w:line="240" w:lineRule="auto"/>
        <w:ind w:firstLine="708"/>
        <w:contextualSpacing/>
        <w:jc w:val="both"/>
        <w:rPr>
          <w:rFonts w:ascii="Times New Roman" w:hAnsi="Times New Roman" w:cs="Times New Roman"/>
          <w:sz w:val="24"/>
          <w:szCs w:val="24"/>
          <w:lang w:eastAsia="ru-RU"/>
        </w:rPr>
      </w:pPr>
      <w:r w:rsidRPr="00085EC3">
        <w:rPr>
          <w:rFonts w:ascii="Times New Roman" w:hAnsi="Times New Roman" w:cs="Times New Roman"/>
          <w:sz w:val="24"/>
          <w:szCs w:val="24"/>
          <w:lang w:eastAsia="ru-RU"/>
        </w:rPr>
        <w:t xml:space="preserve">Основная деятельность муниципального учреждения культуры "Глазовский историко-краеведческий музейный комплекс" направлена на выявление, сохранение, изучение, представление музейных предметов и музейных коллекций, осуществления  просветительской и  образовательной   деятельности на территории Глазовского района. </w:t>
      </w:r>
    </w:p>
    <w:p w:rsidR="00BE1849" w:rsidRPr="00085EC3" w:rsidRDefault="00BE1849" w:rsidP="00BE1849">
      <w:pPr>
        <w:spacing w:line="240" w:lineRule="auto"/>
        <w:ind w:firstLine="426"/>
        <w:contextualSpacing/>
        <w:rPr>
          <w:rFonts w:ascii="Times New Roman" w:eastAsia="Calibri" w:hAnsi="Times New Roman" w:cs="Times New Roman"/>
          <w:sz w:val="24"/>
          <w:szCs w:val="24"/>
        </w:rPr>
      </w:pPr>
      <w:r w:rsidRPr="00085EC3">
        <w:rPr>
          <w:rFonts w:ascii="Times New Roman" w:eastAsia="Calibri" w:hAnsi="Times New Roman" w:cs="Times New Roman"/>
          <w:sz w:val="24"/>
          <w:szCs w:val="24"/>
        </w:rPr>
        <w:t xml:space="preserve">В течение отчетного периода  всеми формами просветительской деятельности обслужено  15092  (2020 – 9864) человек. Из них в музее –  10592 (2020 – 5764), вне музея – 4500 (2020 – 4100).  Количество выставок – 52 (2020 -52). </w:t>
      </w:r>
    </w:p>
    <w:p w:rsidR="00BE1849" w:rsidRPr="00085EC3" w:rsidRDefault="00BE1849" w:rsidP="00BE1849">
      <w:pPr>
        <w:spacing w:line="240" w:lineRule="auto"/>
        <w:ind w:firstLine="426"/>
        <w:contextualSpacing/>
        <w:jc w:val="both"/>
        <w:rPr>
          <w:rFonts w:ascii="Times New Roman" w:hAnsi="Times New Roman" w:cs="Times New Roman"/>
          <w:b/>
          <w:sz w:val="24"/>
          <w:szCs w:val="24"/>
        </w:rPr>
      </w:pPr>
      <w:r w:rsidRPr="00085EC3">
        <w:rPr>
          <w:rFonts w:ascii="Times New Roman" w:hAnsi="Times New Roman" w:cs="Times New Roman"/>
          <w:b/>
          <w:sz w:val="24"/>
          <w:szCs w:val="24"/>
        </w:rPr>
        <w:t xml:space="preserve">Проект </w:t>
      </w:r>
      <w:r w:rsidRPr="00085EC3">
        <w:rPr>
          <w:rFonts w:ascii="Times New Roman" w:hAnsi="Times New Roman" w:cs="Times New Roman"/>
          <w:sz w:val="24"/>
          <w:szCs w:val="24"/>
        </w:rPr>
        <w:t>"Музей обрядов"</w:t>
      </w:r>
      <w:r w:rsidRPr="00085EC3">
        <w:rPr>
          <w:rFonts w:ascii="Times New Roman" w:hAnsi="Times New Roman" w:cs="Times New Roman"/>
          <w:b/>
          <w:sz w:val="24"/>
          <w:szCs w:val="24"/>
        </w:rPr>
        <w:t xml:space="preserve"> </w:t>
      </w:r>
      <w:r w:rsidRPr="00085EC3">
        <w:rPr>
          <w:rFonts w:ascii="Times New Roman" w:hAnsi="Times New Roman" w:cs="Times New Roman"/>
          <w:sz w:val="24"/>
          <w:szCs w:val="24"/>
        </w:rPr>
        <w:t>выиграл</w:t>
      </w:r>
      <w:r w:rsidRPr="00085EC3">
        <w:rPr>
          <w:rFonts w:ascii="Times New Roman" w:hAnsi="Times New Roman" w:cs="Times New Roman"/>
          <w:b/>
          <w:sz w:val="24"/>
          <w:szCs w:val="24"/>
        </w:rPr>
        <w:t xml:space="preserve"> </w:t>
      </w:r>
      <w:r w:rsidRPr="00085EC3">
        <w:rPr>
          <w:rFonts w:ascii="Times New Roman" w:hAnsi="Times New Roman" w:cs="Times New Roman"/>
          <w:sz w:val="24"/>
          <w:szCs w:val="24"/>
        </w:rPr>
        <w:t>в Конкурсе социальных проектов "Культурная мозаика Удмуртии" и получил грант в сумме  249 725  рублей.</w:t>
      </w:r>
      <w:r w:rsidRPr="00085EC3">
        <w:rPr>
          <w:rFonts w:ascii="Times New Roman" w:hAnsi="Times New Roman" w:cs="Times New Roman"/>
          <w:b/>
          <w:sz w:val="24"/>
          <w:szCs w:val="24"/>
        </w:rPr>
        <w:t xml:space="preserve"> </w:t>
      </w:r>
      <w:r w:rsidRPr="00085EC3">
        <w:rPr>
          <w:rFonts w:ascii="Times New Roman" w:hAnsi="Times New Roman" w:cs="Times New Roman"/>
          <w:sz w:val="24"/>
          <w:szCs w:val="24"/>
        </w:rPr>
        <w:t xml:space="preserve">Цель проекта: популяризация традиций и обрядов северных удмуртов Глазовского района посредством создания интерактивной площадки  "Музей обрядов".  В Конкурсе "Лучшие муниципальные практики в Удмуртской Республике" проект "Деревня мастеров" по возрождению, сохранению, популяризации традиций народных промыслов северных удмуртов Глазовского района посредством открытия мастерских по изготовлению изделий из бересты, шерсти, дерева, корней деревьев, глины получил грант в сумме </w:t>
      </w:r>
      <w:r w:rsidRPr="00085EC3">
        <w:rPr>
          <w:rFonts w:ascii="Times New Roman" w:hAnsi="Times New Roman" w:cs="Times New Roman"/>
          <w:b/>
          <w:sz w:val="24"/>
          <w:szCs w:val="24"/>
        </w:rPr>
        <w:t>600000 рублей.</w:t>
      </w:r>
    </w:p>
    <w:p w:rsidR="00BE1849" w:rsidRPr="00085EC3" w:rsidRDefault="00BE1849" w:rsidP="00BE1849">
      <w:pPr>
        <w:spacing w:line="240" w:lineRule="auto"/>
        <w:ind w:firstLine="708"/>
        <w:contextualSpacing/>
        <w:jc w:val="both"/>
        <w:rPr>
          <w:rFonts w:ascii="Times New Roman" w:eastAsia="Calibri" w:hAnsi="Times New Roman" w:cs="Times New Roman"/>
          <w:sz w:val="24"/>
          <w:szCs w:val="24"/>
        </w:rPr>
      </w:pPr>
      <w:r w:rsidRPr="00085EC3">
        <w:rPr>
          <w:rFonts w:ascii="Times New Roman" w:eastAsia="Calibri" w:hAnsi="Times New Roman" w:cs="Times New Roman"/>
          <w:bCs/>
          <w:sz w:val="24"/>
          <w:szCs w:val="24"/>
        </w:rPr>
        <w:t xml:space="preserve"> П</w:t>
      </w:r>
      <w:r w:rsidRPr="00085EC3">
        <w:rPr>
          <w:rFonts w:ascii="Times New Roman" w:eastAsia="Calibri" w:hAnsi="Times New Roman" w:cs="Times New Roman"/>
          <w:sz w:val="24"/>
          <w:szCs w:val="24"/>
        </w:rPr>
        <w:t>родолжается работа музея с  Золотаревской школой и детским садом, социальным домом по специально разработанным программам – краеведческого, экологического, гражданско - патриотического направления: «История в лицах», «Милосердие», «Мир насекомых".  Количество участников образовательных программ на 2020 г-2021.г составило 76 (2020- 54)</w:t>
      </w:r>
      <w:r w:rsidRPr="00085EC3">
        <w:rPr>
          <w:rFonts w:ascii="Times New Roman" w:eastAsia="Calibri" w:hAnsi="Times New Roman" w:cs="Times New Roman"/>
          <w:b/>
          <w:sz w:val="24"/>
          <w:szCs w:val="24"/>
        </w:rPr>
        <w:t xml:space="preserve"> </w:t>
      </w:r>
      <w:r w:rsidRPr="00085EC3">
        <w:rPr>
          <w:rFonts w:ascii="Times New Roman" w:eastAsia="Calibri" w:hAnsi="Times New Roman" w:cs="Times New Roman"/>
          <w:sz w:val="24"/>
          <w:szCs w:val="24"/>
        </w:rPr>
        <w:t>человека.  При музее  работают  5 (2020-2)  любительских объединени</w:t>
      </w:r>
      <w:r w:rsidR="001D7D26">
        <w:rPr>
          <w:rFonts w:ascii="Times New Roman" w:eastAsia="Calibri" w:hAnsi="Times New Roman" w:cs="Times New Roman"/>
          <w:sz w:val="24"/>
          <w:szCs w:val="24"/>
        </w:rPr>
        <w:t>й</w:t>
      </w:r>
      <w:r w:rsidRPr="00085EC3">
        <w:rPr>
          <w:rFonts w:ascii="Times New Roman" w:eastAsia="Calibri" w:hAnsi="Times New Roman" w:cs="Times New Roman"/>
          <w:sz w:val="24"/>
          <w:szCs w:val="24"/>
        </w:rPr>
        <w:t xml:space="preserve">. Количество участников составляет 43 человека. На сайте  района (страничка ГРИКМК), музейного комплекса, в социальных сетях «В контакте», «Одноклассники» регулярно освещаются проведенные  мероприятия. Работа специалистов краеведческого музея «Истоки» отмечена положительными отзывами в социальных сетях. </w:t>
      </w:r>
    </w:p>
    <w:p w:rsidR="00BE1849" w:rsidRPr="00085EC3" w:rsidRDefault="00BE1849" w:rsidP="00BE1849">
      <w:pPr>
        <w:spacing w:line="240" w:lineRule="auto"/>
        <w:ind w:firstLine="708"/>
        <w:contextualSpacing/>
        <w:jc w:val="both"/>
        <w:rPr>
          <w:rFonts w:ascii="Times New Roman" w:hAnsi="Times New Roman" w:cs="Times New Roman"/>
          <w:sz w:val="24"/>
          <w:szCs w:val="24"/>
          <w:lang w:eastAsia="ru-RU"/>
        </w:rPr>
      </w:pPr>
      <w:r w:rsidRPr="00085EC3">
        <w:rPr>
          <w:rFonts w:ascii="Times New Roman" w:hAnsi="Times New Roman" w:cs="Times New Roman"/>
          <w:sz w:val="24"/>
          <w:szCs w:val="24"/>
          <w:lang w:eastAsia="ru-RU"/>
        </w:rPr>
        <w:lastRenderedPageBreak/>
        <w:t>Контингент учащихся МБОУ ДО «Понинская ДШИ»  на 01.01.2022 составляет 86 человек на бюджетной основе, 77 учащихся обучаются на внебюджетной основе.</w:t>
      </w:r>
    </w:p>
    <w:p w:rsidR="00BE1849" w:rsidRPr="00085EC3" w:rsidRDefault="00BE1849" w:rsidP="00BE1849">
      <w:pPr>
        <w:spacing w:line="240" w:lineRule="auto"/>
        <w:contextualSpacing/>
        <w:jc w:val="both"/>
        <w:rPr>
          <w:rFonts w:ascii="Times New Roman" w:hAnsi="Times New Roman" w:cs="Times New Roman"/>
          <w:b/>
          <w:sz w:val="24"/>
          <w:szCs w:val="24"/>
          <w:lang w:eastAsia="ru-RU"/>
        </w:rPr>
      </w:pPr>
      <w:r w:rsidRPr="00085EC3">
        <w:rPr>
          <w:rFonts w:ascii="Times New Roman" w:hAnsi="Times New Roman" w:cs="Times New Roman"/>
          <w:b/>
          <w:sz w:val="24"/>
          <w:szCs w:val="24"/>
          <w:lang w:eastAsia="ru-RU"/>
        </w:rPr>
        <w:t>Сохранение и развитие национальных культур народов, проживающих на территории Глазовского района, укрепление их духовной общности;</w:t>
      </w:r>
    </w:p>
    <w:p w:rsidR="00BE1849" w:rsidRPr="00085EC3" w:rsidRDefault="00BE1849" w:rsidP="00BE1849">
      <w:pPr>
        <w:tabs>
          <w:tab w:val="num" w:pos="2832"/>
        </w:tabs>
        <w:suppressAutoHyphens/>
        <w:spacing w:line="240" w:lineRule="auto"/>
        <w:ind w:firstLine="426"/>
        <w:contextualSpacing/>
        <w:jc w:val="both"/>
        <w:rPr>
          <w:rFonts w:ascii="Times New Roman" w:hAnsi="Times New Roman" w:cs="Times New Roman"/>
          <w:i/>
          <w:sz w:val="24"/>
          <w:szCs w:val="24"/>
        </w:rPr>
      </w:pPr>
      <w:r w:rsidRPr="00085EC3">
        <w:rPr>
          <w:rFonts w:ascii="Times New Roman" w:eastAsia="Times New Roman" w:hAnsi="Times New Roman" w:cs="Times New Roman"/>
          <w:i/>
          <w:sz w:val="24"/>
          <w:szCs w:val="24"/>
          <w:lang w:eastAsia="ar-SA"/>
        </w:rPr>
        <w:t xml:space="preserve">Проведено    457 мероприятий с участием </w:t>
      </w:r>
      <w:r w:rsidRPr="00085EC3">
        <w:rPr>
          <w:rFonts w:ascii="Times New Roman" w:eastAsia="Times New Roman" w:hAnsi="Times New Roman" w:cs="Times New Roman"/>
          <w:i/>
          <w:sz w:val="24"/>
          <w:szCs w:val="24"/>
        </w:rPr>
        <w:t>24017</w:t>
      </w:r>
      <w:r w:rsidRPr="00085EC3">
        <w:rPr>
          <w:rFonts w:ascii="Times New Roman" w:hAnsi="Times New Roman" w:cs="Times New Roman"/>
          <w:sz w:val="24"/>
          <w:szCs w:val="24"/>
        </w:rPr>
        <w:t xml:space="preserve"> чел</w:t>
      </w:r>
      <w:r w:rsidRPr="00085EC3">
        <w:rPr>
          <w:rFonts w:ascii="Times New Roman" w:hAnsi="Times New Roman" w:cs="Times New Roman"/>
          <w:i/>
          <w:sz w:val="24"/>
          <w:szCs w:val="24"/>
        </w:rPr>
        <w:t>, средняя посещаемость 53 чел.,</w:t>
      </w:r>
      <w:r w:rsidR="001D7D26">
        <w:rPr>
          <w:rFonts w:ascii="Times New Roman" w:hAnsi="Times New Roman" w:cs="Times New Roman"/>
          <w:i/>
          <w:sz w:val="24"/>
          <w:szCs w:val="24"/>
        </w:rPr>
        <w:t xml:space="preserve"> </w:t>
      </w:r>
      <w:r w:rsidRPr="00085EC3">
        <w:rPr>
          <w:rFonts w:ascii="Times New Roman" w:hAnsi="Times New Roman" w:cs="Times New Roman"/>
          <w:i/>
          <w:sz w:val="24"/>
          <w:szCs w:val="24"/>
        </w:rPr>
        <w:t xml:space="preserve">в сравнении   2020г  (+214/+10070 чел.)        </w:t>
      </w:r>
    </w:p>
    <w:p w:rsidR="00BE1849" w:rsidRPr="00085EC3" w:rsidRDefault="00BE1849" w:rsidP="00BE1849">
      <w:pPr>
        <w:suppressAutoHyphens/>
        <w:spacing w:line="240" w:lineRule="auto"/>
        <w:ind w:right="-57" w:firstLine="426"/>
        <w:contextualSpacing/>
        <w:jc w:val="both"/>
        <w:rPr>
          <w:rFonts w:ascii="Times New Roman" w:hAnsi="Times New Roman" w:cs="Times New Roman"/>
          <w:sz w:val="24"/>
          <w:szCs w:val="24"/>
          <w:shd w:val="clear" w:color="auto" w:fill="FFFFFF"/>
        </w:rPr>
      </w:pPr>
      <w:r w:rsidRPr="00085EC3">
        <w:rPr>
          <w:rFonts w:ascii="Times New Roman" w:eastAsia="Times New Roman" w:hAnsi="Times New Roman" w:cs="Times New Roman"/>
          <w:bCs/>
          <w:iCs/>
          <w:sz w:val="24"/>
          <w:szCs w:val="24"/>
          <w:lang w:eastAsia="ar-SA"/>
        </w:rPr>
        <w:t>С целью популяризации   ИКП «ДондыДор» массово  прошли -</w:t>
      </w:r>
      <w:r w:rsidRPr="00085EC3">
        <w:rPr>
          <w:rFonts w:ascii="Times New Roman" w:hAnsi="Times New Roman" w:cs="Times New Roman"/>
          <w:sz w:val="24"/>
          <w:szCs w:val="24"/>
          <w:shd w:val="clear" w:color="auto" w:fill="FFFFFF"/>
        </w:rPr>
        <w:t xml:space="preserve">праздники выходного дня, индивидуальные программы, </w:t>
      </w:r>
      <w:r w:rsidRPr="00085EC3">
        <w:rPr>
          <w:rFonts w:ascii="Times New Roman" w:hAnsi="Times New Roman" w:cs="Times New Roman"/>
          <w:sz w:val="24"/>
          <w:szCs w:val="24"/>
        </w:rPr>
        <w:t xml:space="preserve">семейный праздник  летних духов «Куарсур», </w:t>
      </w:r>
      <w:r w:rsidRPr="00085EC3">
        <w:rPr>
          <w:rFonts w:ascii="Times New Roman" w:eastAsia="Times New Roman" w:hAnsi="Times New Roman" w:cs="Times New Roman"/>
          <w:sz w:val="24"/>
          <w:szCs w:val="24"/>
          <w:lang w:eastAsia="ar-SA"/>
        </w:rPr>
        <w:t xml:space="preserve"> праздники  </w:t>
      </w:r>
      <w:r w:rsidRPr="00085EC3">
        <w:rPr>
          <w:rFonts w:ascii="Times New Roman" w:eastAsia="Times New Roman" w:hAnsi="Times New Roman" w:cs="Times New Roman"/>
          <w:b/>
          <w:i/>
          <w:sz w:val="24"/>
          <w:szCs w:val="24"/>
          <w:lang w:eastAsia="ar-SA"/>
        </w:rPr>
        <w:t>«Вожодыр»</w:t>
      </w:r>
      <w:r w:rsidRPr="00085EC3">
        <w:rPr>
          <w:rFonts w:ascii="Times New Roman" w:eastAsia="Times New Roman" w:hAnsi="Times New Roman" w:cs="Times New Roman"/>
          <w:sz w:val="24"/>
          <w:szCs w:val="24"/>
          <w:lang w:eastAsia="ar-SA"/>
        </w:rPr>
        <w:t xml:space="preserve">, </w:t>
      </w:r>
      <w:r w:rsidRPr="00085EC3">
        <w:rPr>
          <w:rFonts w:ascii="Times New Roman" w:eastAsia="Times New Roman" w:hAnsi="Times New Roman" w:cs="Times New Roman"/>
          <w:b/>
          <w:i/>
          <w:sz w:val="24"/>
          <w:szCs w:val="24"/>
          <w:lang w:eastAsia="ar-SA"/>
        </w:rPr>
        <w:t>«Войдыр» (</w:t>
      </w:r>
      <w:r w:rsidRPr="00085EC3">
        <w:rPr>
          <w:rFonts w:ascii="Times New Roman" w:eastAsia="Times New Roman" w:hAnsi="Times New Roman" w:cs="Times New Roman"/>
          <w:sz w:val="24"/>
          <w:szCs w:val="24"/>
          <w:lang w:eastAsia="ar-SA"/>
        </w:rPr>
        <w:t xml:space="preserve">Масленица). </w:t>
      </w:r>
      <w:r w:rsidRPr="00085EC3">
        <w:rPr>
          <w:rFonts w:ascii="Times New Roman" w:hAnsi="Times New Roman" w:cs="Times New Roman"/>
          <w:b/>
          <w:i/>
          <w:sz w:val="24"/>
          <w:szCs w:val="24"/>
          <w:shd w:val="clear" w:color="auto" w:fill="FFFFFF"/>
        </w:rPr>
        <w:t xml:space="preserve">В рамках выходного дня </w:t>
      </w:r>
      <w:r w:rsidRPr="00085EC3">
        <w:rPr>
          <w:rFonts w:ascii="Times New Roman" w:hAnsi="Times New Roman" w:cs="Times New Roman"/>
          <w:sz w:val="24"/>
          <w:szCs w:val="24"/>
          <w:shd w:val="clear" w:color="auto" w:fill="FFFFFF"/>
        </w:rPr>
        <w:t>Кочишевск</w:t>
      </w:r>
      <w:r w:rsidR="001D7D26">
        <w:rPr>
          <w:rFonts w:ascii="Times New Roman" w:hAnsi="Times New Roman" w:cs="Times New Roman"/>
          <w:sz w:val="24"/>
          <w:szCs w:val="24"/>
          <w:shd w:val="clear" w:color="auto" w:fill="FFFFFF"/>
        </w:rPr>
        <w:t>ого</w:t>
      </w:r>
      <w:r w:rsidRPr="00085EC3">
        <w:rPr>
          <w:rFonts w:ascii="Times New Roman" w:hAnsi="Times New Roman" w:cs="Times New Roman"/>
          <w:sz w:val="24"/>
          <w:szCs w:val="24"/>
          <w:shd w:val="clear" w:color="auto" w:fill="FFFFFF"/>
        </w:rPr>
        <w:t xml:space="preserve"> ЦСДК провели программы  </w:t>
      </w:r>
      <w:r w:rsidRPr="00085EC3">
        <w:rPr>
          <w:rFonts w:ascii="Times New Roman" w:hAnsi="Times New Roman" w:cs="Times New Roman"/>
          <w:b/>
          <w:i/>
          <w:sz w:val="24"/>
          <w:szCs w:val="24"/>
          <w:shd w:val="clear" w:color="auto" w:fill="FFFFFF"/>
        </w:rPr>
        <w:t>"Путь Батыра"</w:t>
      </w:r>
      <w:r w:rsidRPr="00085EC3">
        <w:rPr>
          <w:rFonts w:ascii="Times New Roman" w:hAnsi="Times New Roman" w:cs="Times New Roman"/>
          <w:sz w:val="24"/>
          <w:szCs w:val="24"/>
          <w:shd w:val="clear" w:color="auto" w:fill="FFFFFF"/>
        </w:rPr>
        <w:t xml:space="preserve">  где в  игровой форме продемонстрирован быт мужчин и женщин в удмуртском городище и </w:t>
      </w:r>
      <w:r w:rsidRPr="00085EC3">
        <w:rPr>
          <w:rFonts w:ascii="Times New Roman" w:hAnsi="Times New Roman" w:cs="Times New Roman"/>
          <w:b/>
          <w:i/>
          <w:sz w:val="24"/>
          <w:szCs w:val="24"/>
        </w:rPr>
        <w:t>«Волшебный цветок»-«Италмас»,</w:t>
      </w:r>
      <w:r w:rsidRPr="00085EC3">
        <w:rPr>
          <w:rFonts w:ascii="Times New Roman" w:hAnsi="Times New Roman" w:cs="Times New Roman"/>
          <w:sz w:val="24"/>
          <w:szCs w:val="24"/>
        </w:rPr>
        <w:t xml:space="preserve"> программа связана с цветком-символом Удмуртии</w:t>
      </w:r>
      <w:r w:rsidRPr="00085EC3">
        <w:rPr>
          <w:rFonts w:ascii="Times New Roman" w:hAnsi="Times New Roman" w:cs="Times New Roman"/>
          <w:sz w:val="24"/>
          <w:szCs w:val="24"/>
          <w:shd w:val="clear" w:color="auto" w:fill="FFFFFF"/>
        </w:rPr>
        <w:t xml:space="preserve">;  Адамский ЦСДК  с  программой </w:t>
      </w:r>
      <w:r w:rsidRPr="00085EC3">
        <w:rPr>
          <w:rFonts w:ascii="Times New Roman" w:hAnsi="Times New Roman" w:cs="Times New Roman"/>
          <w:b/>
          <w:i/>
          <w:sz w:val="24"/>
          <w:szCs w:val="24"/>
          <w:shd w:val="clear" w:color="auto" w:fill="FFFFFF"/>
        </w:rPr>
        <w:t>"Выходной с Обыдой"</w:t>
      </w:r>
      <w:r w:rsidRPr="00085EC3">
        <w:rPr>
          <w:rFonts w:ascii="Times New Roman" w:hAnsi="Times New Roman" w:cs="Times New Roman"/>
          <w:sz w:val="24"/>
          <w:szCs w:val="24"/>
          <w:shd w:val="clear" w:color="auto" w:fill="FFFFFF"/>
        </w:rPr>
        <w:t xml:space="preserve">   через   театрализацию  представил      героя удмуртского мифологического мира - Обыду, которая  не только   проказничала, но   и обучала посетителей  бытовым особенностям домашнего хозяйства;  Куреговский ЦСДК   с     игровой  программой  </w:t>
      </w:r>
      <w:r w:rsidRPr="00085EC3">
        <w:rPr>
          <w:rFonts w:ascii="Times New Roman" w:hAnsi="Times New Roman" w:cs="Times New Roman"/>
          <w:b/>
          <w:i/>
          <w:sz w:val="24"/>
          <w:szCs w:val="24"/>
          <w:shd w:val="clear" w:color="auto" w:fill="FFFFFF"/>
        </w:rPr>
        <w:t>"КуакаЮмшан"</w:t>
      </w:r>
      <w:r w:rsidRPr="00085EC3">
        <w:rPr>
          <w:rFonts w:ascii="Times New Roman" w:hAnsi="Times New Roman" w:cs="Times New Roman"/>
          <w:sz w:val="24"/>
          <w:szCs w:val="24"/>
          <w:shd w:val="clear" w:color="auto" w:fill="FFFFFF"/>
        </w:rPr>
        <w:t xml:space="preserve">, представили игровой обряд прихода Вороны, которая приносит весну и призывает готовиться к весеннему циклу работ. </w:t>
      </w:r>
    </w:p>
    <w:p w:rsidR="00BE1849" w:rsidRPr="00085EC3" w:rsidRDefault="00BE1849" w:rsidP="00BE1849">
      <w:pPr>
        <w:suppressAutoHyphens/>
        <w:spacing w:line="240" w:lineRule="auto"/>
        <w:ind w:right="-57"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      С целью и популяризации экскурсионного маршрута «Шомпиазбар» состоялся </w:t>
      </w:r>
      <w:r w:rsidRPr="00085EC3">
        <w:rPr>
          <w:rFonts w:ascii="Times New Roman" w:hAnsi="Times New Roman" w:cs="Times New Roman"/>
          <w:b/>
          <w:i/>
          <w:sz w:val="24"/>
          <w:szCs w:val="24"/>
        </w:rPr>
        <w:t>межпоселенческий фестиваль «Шомпи табань».</w:t>
      </w:r>
      <w:r w:rsidRPr="00085EC3">
        <w:rPr>
          <w:rFonts w:ascii="Times New Roman" w:hAnsi="Times New Roman" w:cs="Times New Roman"/>
          <w:sz w:val="24"/>
          <w:szCs w:val="24"/>
        </w:rPr>
        <w:t xml:space="preserve">В рамках фестиваля прошли: выставка- ярмарка изделий ДПТ, книжных изданий;  конкурсы: «Ческыт табань» на выпекание табаней на «финской свече»,  «Табань- Квест», «Табань съест»;  дефиле удмуртских Маслениц  «Сульдэадзитон».  </w:t>
      </w:r>
      <w:r w:rsidRPr="00085EC3">
        <w:rPr>
          <w:rFonts w:ascii="Times New Roman" w:eastAsia="Times New Roman" w:hAnsi="Times New Roman" w:cs="Times New Roman"/>
          <w:sz w:val="24"/>
          <w:szCs w:val="24"/>
          <w:lang w:eastAsia="ar-SA"/>
        </w:rPr>
        <w:t xml:space="preserve">Совместно с Администрацией и Советом ветеранов  поселения в Адамском ЦСДК  </w:t>
      </w:r>
      <w:r w:rsidRPr="00085EC3">
        <w:rPr>
          <w:rFonts w:ascii="Times New Roman" w:eastAsia="Times New Roman" w:hAnsi="Times New Roman" w:cs="Times New Roman"/>
          <w:b/>
          <w:i/>
          <w:sz w:val="24"/>
          <w:szCs w:val="24"/>
          <w:lang w:eastAsia="ar-SA"/>
        </w:rPr>
        <w:t xml:space="preserve">фестиваля «Пельмень-фест». </w:t>
      </w:r>
      <w:r w:rsidRPr="00085EC3">
        <w:rPr>
          <w:rFonts w:ascii="Times New Roman" w:hAnsi="Times New Roman" w:cs="Times New Roman"/>
          <w:b/>
          <w:i/>
          <w:sz w:val="24"/>
          <w:szCs w:val="24"/>
        </w:rPr>
        <w:t xml:space="preserve"> В </w:t>
      </w:r>
      <w:r w:rsidRPr="00085EC3">
        <w:rPr>
          <w:rFonts w:ascii="Times New Roman" w:eastAsia="Times New Roman" w:hAnsi="Times New Roman" w:cs="Times New Roman"/>
          <w:b/>
          <w:i/>
          <w:sz w:val="24"/>
          <w:szCs w:val="24"/>
          <w:lang w:eastAsia="ar-SA"/>
        </w:rPr>
        <w:t xml:space="preserve">Центре бесермянской культуры </w:t>
      </w:r>
      <w:r w:rsidRPr="00085EC3">
        <w:rPr>
          <w:rFonts w:ascii="Times New Roman" w:eastAsia="Times New Roman" w:hAnsi="Times New Roman" w:cs="Times New Roman"/>
          <w:sz w:val="24"/>
          <w:szCs w:val="24"/>
          <w:lang w:eastAsia="ar-SA"/>
        </w:rPr>
        <w:t>д.</w:t>
      </w:r>
      <w:r w:rsidR="001D7D26">
        <w:rPr>
          <w:rFonts w:ascii="Times New Roman" w:eastAsia="Times New Roman" w:hAnsi="Times New Roman" w:cs="Times New Roman"/>
          <w:sz w:val="24"/>
          <w:szCs w:val="24"/>
          <w:lang w:eastAsia="ar-SA"/>
        </w:rPr>
        <w:t xml:space="preserve"> </w:t>
      </w:r>
      <w:r w:rsidRPr="00085EC3">
        <w:rPr>
          <w:rFonts w:ascii="Times New Roman" w:eastAsia="Times New Roman" w:hAnsi="Times New Roman" w:cs="Times New Roman"/>
          <w:sz w:val="24"/>
          <w:szCs w:val="24"/>
          <w:lang w:eastAsia="ar-SA"/>
        </w:rPr>
        <w:t>Отогурт провели посиделки «Вожояськон сямъёс</w:t>
      </w:r>
      <w:r w:rsidRPr="00085EC3">
        <w:rPr>
          <w:rFonts w:ascii="Times New Roman" w:hAnsi="Times New Roman" w:cs="Times New Roman"/>
          <w:sz w:val="24"/>
          <w:szCs w:val="24"/>
        </w:rPr>
        <w:t>, в</w:t>
      </w:r>
      <w:r w:rsidRPr="00085EC3">
        <w:rPr>
          <w:rFonts w:ascii="Times New Roman" w:hAnsi="Times New Roman" w:cs="Times New Roman"/>
          <w:b/>
          <w:i/>
          <w:sz w:val="24"/>
          <w:szCs w:val="24"/>
        </w:rPr>
        <w:t xml:space="preserve"> Центре русского фольклора</w:t>
      </w:r>
      <w:r w:rsidRPr="00085EC3">
        <w:rPr>
          <w:rFonts w:ascii="Times New Roman" w:hAnsi="Times New Roman" w:cs="Times New Roman"/>
          <w:sz w:val="24"/>
          <w:szCs w:val="24"/>
        </w:rPr>
        <w:t xml:space="preserve"> рождественские посиделки  «Забавы у русской печки»   познакомились с бытом русской избы и печью и др. </w:t>
      </w:r>
    </w:p>
    <w:p w:rsidR="00BE1849" w:rsidRPr="00085EC3" w:rsidRDefault="00BE1849" w:rsidP="00BE1849">
      <w:pPr>
        <w:suppressAutoHyphens/>
        <w:spacing w:line="240" w:lineRule="auto"/>
        <w:ind w:right="-57"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С целью сохранения самобытных традиций в области гастрономической культуры  народов разных национальностей, проживающих в Глазовском районе, организован</w:t>
      </w:r>
      <w:r w:rsidRPr="00085EC3">
        <w:rPr>
          <w:rFonts w:ascii="Times New Roman" w:eastAsia="Times New Roman" w:hAnsi="Times New Roman" w:cs="Times New Roman"/>
          <w:sz w:val="24"/>
          <w:szCs w:val="24"/>
          <w:lang w:eastAsia="ru-RU"/>
        </w:rPr>
        <w:t xml:space="preserve"> районный  </w:t>
      </w:r>
      <w:r w:rsidRPr="00085EC3">
        <w:rPr>
          <w:rFonts w:ascii="Times New Roman" w:eastAsia="Times New Roman" w:hAnsi="Times New Roman" w:cs="Times New Roman"/>
          <w:b/>
          <w:i/>
          <w:sz w:val="24"/>
          <w:szCs w:val="24"/>
          <w:lang w:eastAsia="ru-RU"/>
        </w:rPr>
        <w:t>гастрономический конкурс национальных блюд «Ческыт»</w:t>
      </w:r>
      <w:r w:rsidRPr="00085EC3">
        <w:rPr>
          <w:rFonts w:ascii="Times New Roman" w:eastAsia="Times New Roman" w:hAnsi="Times New Roman" w:cs="Times New Roman"/>
          <w:sz w:val="24"/>
          <w:szCs w:val="24"/>
          <w:lang w:eastAsia="ru-RU"/>
        </w:rPr>
        <w:t xml:space="preserve">. Конкурс состоялся </w:t>
      </w:r>
      <w:r w:rsidRPr="00085EC3">
        <w:rPr>
          <w:rFonts w:ascii="Times New Roman" w:eastAsia="Calibri" w:hAnsi="Times New Roman" w:cs="Times New Roman"/>
          <w:sz w:val="24"/>
          <w:szCs w:val="24"/>
        </w:rPr>
        <w:t xml:space="preserve">с участием     </w:t>
      </w:r>
      <w:r w:rsidRPr="00085EC3">
        <w:rPr>
          <w:rFonts w:ascii="Times New Roman" w:eastAsia="Calibri" w:hAnsi="Times New Roman" w:cs="Times New Roman"/>
          <w:b/>
          <w:i/>
          <w:sz w:val="24"/>
          <w:szCs w:val="24"/>
        </w:rPr>
        <w:t>11</w:t>
      </w:r>
      <w:r w:rsidRPr="00085EC3">
        <w:rPr>
          <w:rFonts w:ascii="Times New Roman" w:eastAsia="Calibri" w:hAnsi="Times New Roman" w:cs="Times New Roman"/>
          <w:sz w:val="24"/>
          <w:szCs w:val="24"/>
        </w:rPr>
        <w:t xml:space="preserve"> первичных  ветеранских организаций   района.</w:t>
      </w:r>
    </w:p>
    <w:p w:rsidR="00BE1849" w:rsidRPr="00085EC3" w:rsidRDefault="00BE1849" w:rsidP="00BE1849">
      <w:pPr>
        <w:suppressAutoHyphens/>
        <w:spacing w:line="240" w:lineRule="auto"/>
        <w:ind w:right="-57" w:firstLine="426"/>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b/>
          <w:i/>
          <w:sz w:val="24"/>
          <w:szCs w:val="24"/>
          <w:lang w:eastAsia="ru-RU"/>
        </w:rPr>
        <w:t>В Районном конкурсе «Есть бабушки в наших селеньях»,</w:t>
      </w:r>
      <w:r w:rsidRPr="00085EC3">
        <w:rPr>
          <w:rFonts w:ascii="Times New Roman" w:eastAsia="Times New Roman" w:hAnsi="Times New Roman" w:cs="Times New Roman"/>
          <w:sz w:val="24"/>
          <w:szCs w:val="24"/>
          <w:lang w:eastAsia="ru-RU"/>
        </w:rPr>
        <w:t xml:space="preserve"> направленном на сохранение семейных традиций, повышения статуса и социальной значимости старшего поколения в жизни семьи и общества, участие приняли 15 женщин в 3 номинациях: </w:t>
      </w:r>
      <w:r w:rsidRPr="00085EC3">
        <w:rPr>
          <w:rFonts w:ascii="Times New Roman" w:eastAsia="Times New Roman" w:hAnsi="Times New Roman" w:cs="Times New Roman"/>
          <w:sz w:val="24"/>
          <w:szCs w:val="24"/>
          <w:shd w:val="clear" w:color="auto" w:fill="FFFFFF"/>
          <w:lang w:eastAsia="ru-RU"/>
        </w:rPr>
        <w:t>"Хранительница традиций своего народа"</w:t>
      </w:r>
      <w:r w:rsidRPr="00085EC3">
        <w:rPr>
          <w:rFonts w:ascii="Times New Roman" w:eastAsia="Times New Roman" w:hAnsi="Times New Roman" w:cs="Times New Roman"/>
          <w:sz w:val="24"/>
          <w:szCs w:val="24"/>
          <w:lang w:eastAsia="ru-RU"/>
        </w:rPr>
        <w:t xml:space="preserve">, </w:t>
      </w:r>
      <w:r w:rsidRPr="00085EC3">
        <w:rPr>
          <w:rFonts w:ascii="Times New Roman" w:eastAsia="Times New Roman" w:hAnsi="Times New Roman" w:cs="Times New Roman"/>
          <w:sz w:val="24"/>
          <w:szCs w:val="24"/>
          <w:shd w:val="clear" w:color="auto" w:fill="FFFFFF"/>
          <w:lang w:eastAsia="ru-RU"/>
        </w:rPr>
        <w:t xml:space="preserve"> "Родовое древо" и "Активное долголетие"</w:t>
      </w:r>
      <w:r w:rsidRPr="00085EC3">
        <w:rPr>
          <w:rFonts w:ascii="Times New Roman" w:eastAsia="Times New Roman" w:hAnsi="Times New Roman" w:cs="Times New Roman"/>
          <w:sz w:val="24"/>
          <w:szCs w:val="24"/>
          <w:lang w:eastAsia="ru-RU"/>
        </w:rPr>
        <w:t>.</w:t>
      </w:r>
    </w:p>
    <w:p w:rsidR="00BE1849" w:rsidRPr="00085EC3" w:rsidRDefault="00BE1849" w:rsidP="00BE1849">
      <w:pPr>
        <w:widowControl w:val="0"/>
        <w:autoSpaceDE w:val="0"/>
        <w:autoSpaceDN w:val="0"/>
        <w:adjustRightInd w:val="0"/>
        <w:spacing w:line="240" w:lineRule="auto"/>
        <w:ind w:firstLine="993"/>
        <w:contextualSpacing/>
        <w:jc w:val="both"/>
        <w:rPr>
          <w:rFonts w:ascii="Times New Roman" w:hAnsi="Times New Roman" w:cs="Times New Roman"/>
          <w:sz w:val="24"/>
          <w:szCs w:val="24"/>
        </w:rPr>
      </w:pPr>
      <w:r w:rsidRPr="00085EC3">
        <w:rPr>
          <w:rFonts w:ascii="Times New Roman" w:eastAsia="Calibri" w:hAnsi="Times New Roman" w:cs="Times New Roman"/>
          <w:sz w:val="24"/>
          <w:szCs w:val="24"/>
        </w:rPr>
        <w:t xml:space="preserve">В рамках </w:t>
      </w:r>
      <w:r w:rsidRPr="00085EC3">
        <w:rPr>
          <w:rFonts w:ascii="Times New Roman" w:eastAsia="Times New Roman" w:hAnsi="Times New Roman" w:cs="Times New Roman"/>
          <w:b/>
          <w:sz w:val="24"/>
          <w:szCs w:val="24"/>
        </w:rPr>
        <w:t>Межрегионального этно-арт фестиваля «Тылотолэзь»/«Огненная луна</w:t>
      </w:r>
      <w:r w:rsidRPr="00085EC3">
        <w:rPr>
          <w:rFonts w:ascii="Times New Roman" w:eastAsia="Times New Roman" w:hAnsi="Times New Roman" w:cs="Times New Roman"/>
          <w:sz w:val="24"/>
          <w:szCs w:val="24"/>
        </w:rPr>
        <w:t xml:space="preserve">»  прошли:  </w:t>
      </w:r>
      <w:r w:rsidRPr="00085EC3">
        <w:rPr>
          <w:rFonts w:ascii="Times New Roman" w:hAnsi="Times New Roman" w:cs="Times New Roman"/>
          <w:sz w:val="24"/>
          <w:szCs w:val="24"/>
        </w:rPr>
        <w:t xml:space="preserve">  Межрегиональный конкурс этнической женской красы «Тыло Толэзь»/ «Огненная луна»  с участием 12 красавиц  из Кезского,  </w:t>
      </w:r>
      <w:r w:rsidRPr="00085EC3">
        <w:rPr>
          <w:rFonts w:ascii="Times New Roman" w:eastAsia="Times New Roman" w:hAnsi="Times New Roman" w:cs="Times New Roman"/>
          <w:sz w:val="24"/>
          <w:szCs w:val="24"/>
        </w:rPr>
        <w:t xml:space="preserve">Игринского, Балезинского, Юкаменского, Глазовского районов, г.Глазова, г. Кудымкар Коми Пермского края. Участницы  представили </w:t>
      </w:r>
      <w:r w:rsidRPr="00085EC3">
        <w:rPr>
          <w:rFonts w:ascii="Times New Roman" w:hAnsi="Times New Roman" w:cs="Times New Roman"/>
          <w:sz w:val="24"/>
          <w:szCs w:val="24"/>
        </w:rPr>
        <w:t xml:space="preserve">визитную карточку «Абдрато»/Удивлю/,дефиле в купальниках «Вол-вол»/Свобода/  и «Ури-бери» /Со скоростью ветра/.По результатам   победительницей признана Мазанова У.п. Балезино; и </w:t>
      </w:r>
      <w:r w:rsidRPr="00085EC3">
        <w:rPr>
          <w:rFonts w:ascii="Times New Roman" w:eastAsia="Times New Roman" w:hAnsi="Times New Roman" w:cs="Times New Roman"/>
          <w:sz w:val="24"/>
          <w:szCs w:val="24"/>
        </w:rPr>
        <w:t xml:space="preserve">Открытый республиканский </w:t>
      </w:r>
      <w:r w:rsidRPr="00085EC3">
        <w:rPr>
          <w:rFonts w:ascii="Times New Roman" w:eastAsia="Calibri" w:hAnsi="Times New Roman" w:cs="Times New Roman"/>
          <w:sz w:val="24"/>
          <w:szCs w:val="24"/>
        </w:rPr>
        <w:t>конкурс</w:t>
      </w:r>
      <w:r w:rsidRPr="00085EC3">
        <w:rPr>
          <w:rFonts w:ascii="Times New Roman" w:hAnsi="Times New Roman" w:cs="Times New Roman"/>
          <w:sz w:val="24"/>
          <w:szCs w:val="24"/>
        </w:rPr>
        <w:t xml:space="preserve"> мужского этнического блюда «Тылокужым»/Сила огня/ с участием  7 поваров из г. Глазова, Кезского, Балезинского районов и г. Москвы</w:t>
      </w:r>
      <w:r w:rsidRPr="00085EC3">
        <w:rPr>
          <w:rFonts w:ascii="Times New Roman" w:eastAsia="Times New Roman" w:hAnsi="Times New Roman" w:cs="Times New Roman"/>
          <w:sz w:val="24"/>
          <w:szCs w:val="24"/>
        </w:rPr>
        <w:t>.</w:t>
      </w:r>
      <w:r w:rsidRPr="00085EC3">
        <w:rPr>
          <w:rFonts w:ascii="Times New Roman" w:hAnsi="Times New Roman" w:cs="Times New Roman"/>
          <w:sz w:val="24"/>
          <w:szCs w:val="24"/>
        </w:rPr>
        <w:t xml:space="preserve">По результатам конкурса победителем стал В. Лекомцев, этнокомплекс «Живица», Кезский район. </w:t>
      </w:r>
    </w:p>
    <w:p w:rsidR="00BE1849" w:rsidRPr="00085EC3" w:rsidRDefault="00BE1849" w:rsidP="00BE1849">
      <w:pPr>
        <w:pStyle w:val="a1"/>
        <w:spacing w:after="0"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Традиционная народная культура в своем многообразии с каждым годом становится популярнее в современном обществе. Все ДК ведут активную работу в данном направлении, проводя разнохарактерные мероприятия, привлекая в коллективы художественной самодеятельности большее число участников, тем самым популяризуя значимость традиционной культуры.  </w:t>
      </w:r>
    </w:p>
    <w:p w:rsidR="00BE1849" w:rsidRPr="00085EC3" w:rsidRDefault="00BE1849" w:rsidP="00BE1849">
      <w:pPr>
        <w:tabs>
          <w:tab w:val="left" w:pos="900"/>
        </w:tabs>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b/>
          <w:sz w:val="24"/>
          <w:szCs w:val="24"/>
          <w:lang w:eastAsia="ru-RU"/>
        </w:rPr>
        <w:t>Количество Центров национальных культур составляет 5 ед.:</w:t>
      </w:r>
    </w:p>
    <w:p w:rsidR="00BE1849" w:rsidRPr="00085EC3" w:rsidRDefault="00BE1849" w:rsidP="00BE1849">
      <w:pPr>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t>Центр удмуртской культуры – Дом культуры, музей «Истоки» и библиотека (д. Золотарево);</w:t>
      </w:r>
    </w:p>
    <w:p w:rsidR="00BE1849" w:rsidRPr="00085EC3" w:rsidRDefault="00BE1849" w:rsidP="00BE1849">
      <w:pPr>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lastRenderedPageBreak/>
        <w:t>Центр русской культуры –  библиотека (с. Октябрьское);</w:t>
      </w:r>
    </w:p>
    <w:p w:rsidR="00BE1849" w:rsidRPr="00085EC3" w:rsidRDefault="00BE1849" w:rsidP="00BE1849">
      <w:pPr>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t xml:space="preserve">Центр татарской культуры – Дом культуры, музей, библиотека (д. Кочишево); </w:t>
      </w:r>
    </w:p>
    <w:p w:rsidR="00BE1849" w:rsidRPr="00085EC3" w:rsidRDefault="00BE1849" w:rsidP="00BE1849">
      <w:pPr>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t>Центр бесермянской культуры –</w:t>
      </w:r>
      <w:r w:rsidR="001D7D26">
        <w:rPr>
          <w:rFonts w:ascii="Times New Roman" w:eastAsia="Calibri" w:hAnsi="Times New Roman" w:cs="Times New Roman"/>
          <w:sz w:val="24"/>
          <w:szCs w:val="24"/>
          <w:lang w:eastAsia="ru-RU"/>
        </w:rPr>
        <w:t xml:space="preserve"> </w:t>
      </w:r>
      <w:r w:rsidRPr="00085EC3">
        <w:rPr>
          <w:rFonts w:ascii="Times New Roman" w:eastAsia="Calibri" w:hAnsi="Times New Roman" w:cs="Times New Roman"/>
          <w:sz w:val="24"/>
          <w:szCs w:val="24"/>
          <w:lang w:eastAsia="ru-RU"/>
        </w:rPr>
        <w:t>Дом культуры и библиотека (д. Отогурт);</w:t>
      </w:r>
    </w:p>
    <w:p w:rsidR="00BE1849" w:rsidRPr="00085EC3" w:rsidRDefault="00BE1849" w:rsidP="00BE1849">
      <w:pPr>
        <w:tabs>
          <w:tab w:val="left" w:pos="-567"/>
          <w:tab w:val="left" w:pos="-142"/>
        </w:tabs>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t>Центр русского фольклора – библиотека,     Дом культуры (п. Дзякино).</w:t>
      </w:r>
    </w:p>
    <w:p w:rsidR="00BE1849" w:rsidRPr="00085EC3" w:rsidRDefault="00BE1849" w:rsidP="00BE1849">
      <w:pPr>
        <w:spacing w:line="240" w:lineRule="auto"/>
        <w:ind w:firstLine="708"/>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t xml:space="preserve">  В своей деятельности Центры национальных культур тесно взаимодействуют с общественными организациями: Всеудмуртская ассоциация «Удмурт кенеш», «Общество русской культуры Удмуртской Республики», «Общество бесермянского народа», Глазовский краеведческий клуб (при районной библиотеке), «Общество татарской культуры». </w:t>
      </w:r>
    </w:p>
    <w:p w:rsidR="00BE1849" w:rsidRPr="00085EC3" w:rsidRDefault="00BE1849" w:rsidP="00BE1849">
      <w:pPr>
        <w:spacing w:line="240" w:lineRule="auto"/>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sz w:val="24"/>
          <w:szCs w:val="24"/>
          <w:lang w:eastAsia="ru-RU"/>
        </w:rPr>
        <w:t xml:space="preserve">Национальных коллективов –20 (2020-21) в них участников–238 (2020 -258). </w:t>
      </w:r>
      <w:r w:rsidRPr="00085EC3">
        <w:rPr>
          <w:rFonts w:ascii="Times New Roman" w:eastAsia="Calibri" w:hAnsi="Times New Roman" w:cs="Times New Roman"/>
          <w:sz w:val="24"/>
          <w:szCs w:val="24"/>
          <w:lang w:eastAsia="ru-RU"/>
        </w:rPr>
        <w:t>Одиннадцать любительских коллективов самодеятельного творчества со званием «народный (образцовый)»  организуют концертную деятельность.</w:t>
      </w:r>
    </w:p>
    <w:p w:rsidR="00BE1849" w:rsidRPr="00085EC3" w:rsidRDefault="00BE1849" w:rsidP="00BE1849">
      <w:pPr>
        <w:numPr>
          <w:ilvl w:val="0"/>
          <w:numId w:val="1"/>
        </w:numPr>
        <w:tabs>
          <w:tab w:val="left" w:pos="330"/>
        </w:tabs>
        <w:autoSpaceDE w:val="0"/>
        <w:autoSpaceDN w:val="0"/>
        <w:adjustRightInd w:val="0"/>
        <w:spacing w:before="60" w:after="60" w:line="240" w:lineRule="auto"/>
        <w:contextualSpacing/>
        <w:jc w:val="both"/>
        <w:rPr>
          <w:rFonts w:ascii="Times New Roman" w:eastAsia="Calibri" w:hAnsi="Times New Roman" w:cs="Times New Roman"/>
          <w:b/>
          <w:sz w:val="24"/>
          <w:szCs w:val="24"/>
          <w:shd w:val="clear" w:color="auto" w:fill="FFFFFF"/>
        </w:rPr>
      </w:pPr>
      <w:r w:rsidRPr="00085EC3">
        <w:rPr>
          <w:rFonts w:ascii="Times New Roman" w:eastAsia="Calibri" w:hAnsi="Times New Roman" w:cs="Times New Roman"/>
          <w:b/>
          <w:sz w:val="24"/>
          <w:szCs w:val="24"/>
          <w:shd w:val="clear" w:color="auto" w:fill="FFFFFF"/>
        </w:rPr>
        <w:t>Развитие кадрового потенциала сферы культуры.</w:t>
      </w:r>
    </w:p>
    <w:p w:rsidR="00BE1849" w:rsidRPr="00085EC3" w:rsidRDefault="00BE1849" w:rsidP="00BE1849">
      <w:pPr>
        <w:tabs>
          <w:tab w:val="left" w:pos="-142"/>
          <w:tab w:val="left" w:pos="142"/>
        </w:tabs>
        <w:spacing w:line="240" w:lineRule="auto"/>
        <w:ind w:right="-2" w:firstLine="426"/>
        <w:contextualSpacing/>
        <w:jc w:val="both"/>
        <w:rPr>
          <w:rFonts w:ascii="Times New Roman" w:eastAsia="Times New Roman" w:hAnsi="Times New Roman" w:cs="Times New Roman"/>
          <w:sz w:val="24"/>
          <w:szCs w:val="24"/>
          <w:lang w:eastAsia="ru-RU"/>
        </w:rPr>
      </w:pPr>
      <w:r w:rsidRPr="00085EC3">
        <w:rPr>
          <w:rFonts w:ascii="Times New Roman" w:eastAsia="Calibri" w:hAnsi="Times New Roman" w:cs="Times New Roman"/>
          <w:sz w:val="24"/>
          <w:szCs w:val="24"/>
          <w:shd w:val="clear" w:color="auto" w:fill="FFFFFF"/>
        </w:rPr>
        <w:t xml:space="preserve">Систематизирована  работа по обучению кадров, повышению их профессионального мастерства.  Методцентры районных учреждений культуры оказывают помощь в адаптации, в освоении профессии. </w:t>
      </w:r>
      <w:r w:rsidRPr="00085EC3">
        <w:rPr>
          <w:rFonts w:ascii="Times New Roman" w:eastAsia="Times New Roman" w:hAnsi="Times New Roman" w:cs="Times New Roman"/>
          <w:sz w:val="24"/>
          <w:szCs w:val="24"/>
          <w:lang w:eastAsia="ru-RU"/>
        </w:rPr>
        <w:t>Проведены мероприятия, направленные на  престиж  профессий в культуре:  присуждение районной премии «Успех» (за  вклад в развитие культуры района), конференции, посвященные профессиональным праздникам в сфере культуры.</w:t>
      </w:r>
      <w:r w:rsidRPr="00085EC3">
        <w:rPr>
          <w:rFonts w:ascii="Times New Roman" w:eastAsia="Times New Roman" w:hAnsi="Times New Roman" w:cs="Times New Roman"/>
          <w:sz w:val="24"/>
          <w:szCs w:val="24"/>
          <w:lang w:eastAsia="ru-RU"/>
        </w:rPr>
        <w:tab/>
        <w:t xml:space="preserve"> Для координации деятельности учреждений культуры  ежемесячно проводятся производственные совещания в коллективах учреждений культуры, общественный Совет директоров, где обсуждаются текущие вопросы, проблемы, рассматриваются планы работ на предстоящий месяц, обсуждаются и анализируются районные мероприятия. Проведено итоговое совещание работников культуры района с целью активизации и стимулирования деятельности учреждений культуры, объективной оценки результативности работы, обобщения и распространения передового опыта, определения задач на 2021 год.  Чествование лучших работников культуры, посвящение молодых специалистов в профессию организовано на праздновании всероссийского праздника – Дня работника культуры. </w:t>
      </w:r>
    </w:p>
    <w:p w:rsidR="00BE1849" w:rsidRPr="00085EC3" w:rsidRDefault="00BE1849" w:rsidP="00BE1849">
      <w:pPr>
        <w:shd w:val="clear" w:color="auto" w:fill="FFFFFF"/>
        <w:spacing w:line="240" w:lineRule="auto"/>
        <w:ind w:firstLine="176"/>
        <w:contextualSpacing/>
        <w:jc w:val="both"/>
        <w:rPr>
          <w:rFonts w:ascii="Times New Roman" w:hAnsi="Times New Roman" w:cs="Times New Roman"/>
          <w:sz w:val="24"/>
          <w:szCs w:val="24"/>
        </w:rPr>
      </w:pPr>
      <w:r w:rsidRPr="00085EC3">
        <w:rPr>
          <w:rFonts w:ascii="Times New Roman" w:eastAsia="Times New Roman" w:hAnsi="Times New Roman" w:cs="Times New Roman"/>
          <w:spacing w:val="-2"/>
          <w:sz w:val="24"/>
          <w:szCs w:val="24"/>
        </w:rPr>
        <w:t>Районный  профессиональный  конкурс «</w:t>
      </w:r>
      <w:r w:rsidRPr="00085EC3">
        <w:rPr>
          <w:rFonts w:ascii="Times New Roman" w:eastAsia="Times New Roman" w:hAnsi="Times New Roman" w:cs="Times New Roman"/>
          <w:b/>
          <w:i/>
          <w:spacing w:val="-2"/>
          <w:sz w:val="24"/>
          <w:szCs w:val="24"/>
        </w:rPr>
        <w:t>Лучший молодой специалист 2021»</w:t>
      </w:r>
      <w:r w:rsidRPr="00085EC3">
        <w:rPr>
          <w:rFonts w:ascii="Times New Roman" w:hAnsi="Times New Roman" w:cs="Times New Roman"/>
          <w:sz w:val="24"/>
          <w:szCs w:val="24"/>
        </w:rPr>
        <w:t>состоялся    с участием 7 специалистов из филиалов МБУК «Центр КиТ» и</w:t>
      </w:r>
      <w:r w:rsidRPr="00085EC3">
        <w:rPr>
          <w:rFonts w:ascii="Times New Roman" w:hAnsi="Times New Roman" w:cs="Times New Roman"/>
          <w:bCs/>
          <w:sz w:val="24"/>
          <w:szCs w:val="24"/>
        </w:rPr>
        <w:t xml:space="preserve"> библиотекаря  Понинского детского филиала.</w:t>
      </w:r>
      <w:r w:rsidRPr="00085EC3">
        <w:rPr>
          <w:rFonts w:ascii="Times New Roman" w:hAnsi="Times New Roman" w:cs="Times New Roman"/>
          <w:sz w:val="24"/>
          <w:szCs w:val="24"/>
        </w:rPr>
        <w:t xml:space="preserve"> В</w:t>
      </w:r>
      <w:r w:rsidRPr="00085EC3">
        <w:rPr>
          <w:rFonts w:ascii="Times New Roman" w:hAnsi="Times New Roman" w:cs="Times New Roman"/>
          <w:sz w:val="24"/>
          <w:szCs w:val="24"/>
          <w:lang w:val="en-US"/>
        </w:rPr>
        <w:t>I</w:t>
      </w:r>
      <w:r w:rsidRPr="00085EC3">
        <w:rPr>
          <w:rFonts w:ascii="Times New Roman" w:hAnsi="Times New Roman" w:cs="Times New Roman"/>
          <w:sz w:val="24"/>
          <w:szCs w:val="24"/>
        </w:rPr>
        <w:t xml:space="preserve">-м заочном  этапе   участники представили </w:t>
      </w:r>
      <w:r w:rsidRPr="00085EC3">
        <w:rPr>
          <w:rFonts w:ascii="Times New Roman" w:eastAsia="Times New Roman" w:hAnsi="Times New Roman" w:cs="Times New Roman"/>
          <w:sz w:val="24"/>
          <w:szCs w:val="24"/>
        </w:rPr>
        <w:t xml:space="preserve"> папку-портфолио;</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rPr>
        <w:t>во</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lang w:val="en-US"/>
        </w:rPr>
        <w:t>II</w:t>
      </w:r>
      <w:r w:rsidRPr="00085EC3">
        <w:rPr>
          <w:rFonts w:ascii="Times New Roman" w:eastAsia="Times New Roman" w:hAnsi="Times New Roman" w:cs="Times New Roman"/>
          <w:sz w:val="24"/>
          <w:szCs w:val="24"/>
        </w:rPr>
        <w:t xml:space="preserve">-м этапе    представили  </w:t>
      </w:r>
      <w:r w:rsidRPr="00085EC3">
        <w:rPr>
          <w:rFonts w:ascii="Times New Roman" w:eastAsia="Times New Roman" w:hAnsi="Times New Roman" w:cs="Times New Roman"/>
          <w:spacing w:val="-4"/>
          <w:sz w:val="24"/>
          <w:szCs w:val="24"/>
        </w:rPr>
        <w:t>визитную  карточку и и</w:t>
      </w:r>
      <w:r w:rsidRPr="00085EC3">
        <w:rPr>
          <w:rFonts w:ascii="Times New Roman" w:eastAsia="Times New Roman" w:hAnsi="Times New Roman" w:cs="Times New Roman"/>
          <w:sz w:val="24"/>
          <w:szCs w:val="24"/>
        </w:rPr>
        <w:t xml:space="preserve">нтерактивную игру с залом.   По итогам конкурса  участники </w:t>
      </w:r>
      <w:r w:rsidRPr="00085EC3">
        <w:rPr>
          <w:rFonts w:ascii="Times New Roman" w:hAnsi="Times New Roman" w:cs="Times New Roman"/>
          <w:sz w:val="24"/>
          <w:szCs w:val="24"/>
          <w:shd w:val="clear" w:color="auto" w:fill="FFFFFF"/>
        </w:rPr>
        <w:t>награждены</w:t>
      </w:r>
      <w:r w:rsidRPr="00085EC3">
        <w:rPr>
          <w:rFonts w:ascii="Times New Roman" w:eastAsia="Times New Roman" w:hAnsi="Times New Roman" w:cs="Times New Roman"/>
          <w:sz w:val="24"/>
          <w:szCs w:val="24"/>
        </w:rPr>
        <w:t xml:space="preserve"> д</w:t>
      </w:r>
      <w:r w:rsidRPr="00085EC3">
        <w:rPr>
          <w:rFonts w:ascii="Times New Roman" w:hAnsi="Times New Roman" w:cs="Times New Roman"/>
          <w:sz w:val="24"/>
          <w:szCs w:val="24"/>
          <w:shd w:val="clear" w:color="auto" w:fill="FFFFFF"/>
        </w:rPr>
        <w:t>ипломами в номинациях: Лучший специалист по жанрам творчества";"Лучший культорганизатор"; "Лучший библиотекарь"; "Творческий дебют" ;"Упорство и настойчивость" ;"За волю к Победе" ;  Абсолютным Победителем  стал Виктор Шудегов, культорганизатор Кочишевского ЦСДК.</w:t>
      </w:r>
    </w:p>
    <w:p w:rsidR="00BE1849" w:rsidRPr="00085EC3" w:rsidRDefault="00BE1849" w:rsidP="00BE1849">
      <w:pPr>
        <w:tabs>
          <w:tab w:val="left" w:pos="720"/>
        </w:tabs>
        <w:autoSpaceDN w:val="0"/>
        <w:spacing w:line="240" w:lineRule="auto"/>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sz w:val="24"/>
          <w:szCs w:val="24"/>
          <w:lang w:eastAsia="ru-RU"/>
        </w:rPr>
        <w:tab/>
        <w:t xml:space="preserve">Повышение уровня квалификации творческих работников осуществляется через республиканские учреждения: учебный центр подготовки и переподготовки кадров, Министерство культуры и туризма УР, научно-методический центр при Республиканском Доме молодежи и Национальной библиотеке.  Обучаются заочно – 3 специалистов, из них 2 чел – в ВУЗ-ах, 1 в ССУЗах. </w:t>
      </w:r>
    </w:p>
    <w:p w:rsidR="00BE1849" w:rsidRPr="00085EC3" w:rsidRDefault="00BE1849" w:rsidP="00BE1849">
      <w:pPr>
        <w:shd w:val="clear" w:color="auto" w:fill="FFFFFF"/>
        <w:tabs>
          <w:tab w:val="left" w:pos="1421"/>
        </w:tabs>
        <w:spacing w:line="240" w:lineRule="auto"/>
        <w:ind w:left="623"/>
        <w:contextualSpacing/>
        <w:jc w:val="both"/>
        <w:rPr>
          <w:rFonts w:ascii="Times New Roman" w:eastAsia="Times New Roman" w:hAnsi="Times New Roman" w:cs="Times New Roman"/>
          <w:b/>
          <w:bCs/>
          <w:sz w:val="24"/>
          <w:szCs w:val="24"/>
        </w:rPr>
      </w:pPr>
      <w:r w:rsidRPr="00085EC3">
        <w:rPr>
          <w:rFonts w:ascii="Times New Roman" w:hAnsi="Times New Roman" w:cs="Times New Roman"/>
          <w:sz w:val="24"/>
          <w:szCs w:val="24"/>
          <w:shd w:val="clear" w:color="auto" w:fill="FFFFFF"/>
        </w:rPr>
        <w:t xml:space="preserve"> </w:t>
      </w:r>
      <w:r w:rsidRPr="00085EC3">
        <w:rPr>
          <w:rFonts w:ascii="Times New Roman" w:eastAsia="Times New Roman" w:hAnsi="Times New Roman" w:cs="Times New Roman"/>
          <w:bCs/>
          <w:sz w:val="24"/>
          <w:szCs w:val="24"/>
        </w:rPr>
        <w:t xml:space="preserve">В МУК «ГРЦБС» 12 человек прошли курсы повышения квалификации и 1 человек курсы переподготовки, что составляет 36% от общего числа сотрудников. По темам: </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bCs/>
          <w:sz w:val="24"/>
          <w:szCs w:val="24"/>
        </w:rPr>
      </w:pPr>
      <w:r w:rsidRPr="00085EC3">
        <w:rPr>
          <w:rFonts w:ascii="Times New Roman" w:eastAsia="Times New Roman" w:hAnsi="Times New Roman" w:cs="Times New Roman"/>
          <w:bCs/>
          <w:sz w:val="24"/>
          <w:szCs w:val="24"/>
        </w:rPr>
        <w:t>- Инновационно-проектная и грантовая деятельность библиотек</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bCs/>
          <w:sz w:val="24"/>
          <w:szCs w:val="24"/>
        </w:rPr>
        <w:t xml:space="preserve">- </w:t>
      </w:r>
      <w:r w:rsidRPr="00085EC3">
        <w:rPr>
          <w:rFonts w:ascii="Times New Roman" w:eastAsia="Times New Roman" w:hAnsi="Times New Roman" w:cs="Times New Roman"/>
          <w:sz w:val="24"/>
          <w:szCs w:val="24"/>
        </w:rPr>
        <w:t>Современные направления деятельности библиотек в работе с детьми и молодежью</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Актуальные компетенции специалистов современных муниципальных общедоступных библиотек</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Современные технологии библиотечного обслуживания</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bCs/>
          <w:sz w:val="24"/>
          <w:szCs w:val="24"/>
        </w:rPr>
        <w:t xml:space="preserve">- </w:t>
      </w:r>
      <w:r w:rsidRPr="00085EC3">
        <w:rPr>
          <w:rFonts w:ascii="Times New Roman" w:eastAsia="Times New Roman" w:hAnsi="Times New Roman" w:cs="Times New Roman"/>
          <w:sz w:val="24"/>
          <w:szCs w:val="24"/>
        </w:rPr>
        <w:t>Основы проектного менеджмента в сфере культуры: фандрайзинг, социальные, цифровые, инветсиционные культурные проекты</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Книги. Дети. Творчество</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bCs/>
          <w:sz w:val="24"/>
          <w:szCs w:val="24"/>
        </w:rPr>
        <w:lastRenderedPageBreak/>
        <w:t xml:space="preserve">- </w:t>
      </w:r>
      <w:r w:rsidRPr="00085EC3">
        <w:rPr>
          <w:rFonts w:ascii="Times New Roman" w:eastAsia="Times New Roman" w:hAnsi="Times New Roman" w:cs="Times New Roman"/>
          <w:sz w:val="24"/>
          <w:szCs w:val="24"/>
        </w:rPr>
        <w:t>Бренд-менеджмент и медиа-маркетинг современной библиотеки</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Муниципальная библиотека: ключевые смыслы модернизации</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bCs/>
          <w:sz w:val="24"/>
          <w:szCs w:val="24"/>
        </w:rPr>
        <w:t xml:space="preserve">- </w:t>
      </w:r>
      <w:r w:rsidRPr="00085EC3">
        <w:rPr>
          <w:rFonts w:ascii="Times New Roman" w:eastAsia="Times New Roman" w:hAnsi="Times New Roman" w:cs="Times New Roman"/>
          <w:sz w:val="24"/>
          <w:szCs w:val="24"/>
        </w:rPr>
        <w:t>Библиотека и семья (творческая лаборатория)</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bCs/>
          <w:sz w:val="24"/>
          <w:szCs w:val="24"/>
        </w:rPr>
      </w:pPr>
      <w:r w:rsidRPr="00085EC3">
        <w:rPr>
          <w:rFonts w:ascii="Times New Roman" w:eastAsia="Times New Roman" w:hAnsi="Times New Roman" w:cs="Times New Roman"/>
          <w:sz w:val="24"/>
          <w:szCs w:val="24"/>
        </w:rPr>
        <w:tab/>
        <w:t xml:space="preserve">1сотрудник прошел курсы переподготовки в учебно-консультационном центре «Эксперт» по направлению «Специалист в области библиотечно-информационной деятельности». </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Доля сотрудников, нуждающихся в повышении/переподготовке квалификации 30%.</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С молодыми специалистами ведется организационно-методическая работа согласно принятой программе непрерывного профессионального образования «Библиотечный факультатив». Для сотрудников проведено 4 семинара: «Фандрайзинговая деятельность в библиотеке», «Создание краеведческой электронной</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rPr>
        <w:t xml:space="preserve">базы данных», «современная библиотека – центр чтения и развития творческих способностей ребенка», «Год искусства в Глазовском районе: опыт работы». Библиотечные работники стали слушателями дистанционных семинаров, проведенных Национальной библиотекой УР, по следующим темам: «Аналитическое описание по программе ИРБИС для сводного краеведческого каталога библиотек Удмуртской Республики», «Уверенный пользователь ПК», </w:t>
      </w:r>
      <w:r w:rsidRPr="00085EC3">
        <w:rPr>
          <w:rFonts w:ascii="Times New Roman" w:eastAsia="Times New Roman" w:hAnsi="Times New Roman" w:cs="Times New Roman"/>
          <w:bCs/>
          <w:sz w:val="24"/>
          <w:szCs w:val="24"/>
        </w:rPr>
        <w:t xml:space="preserve">«Создание виртуальных книжных выставок», </w:t>
      </w:r>
      <w:r w:rsidRPr="00085EC3">
        <w:rPr>
          <w:rFonts w:ascii="Times New Roman" w:eastAsia="Times New Roman" w:hAnsi="Times New Roman" w:cs="Times New Roman"/>
          <w:sz w:val="24"/>
          <w:szCs w:val="24"/>
        </w:rPr>
        <w:t>«Вопросы организации библиотечного обслуживания и предоставление услуг инвалидам и лицам с ОВЗ»,</w:t>
      </w:r>
      <w:r w:rsidRPr="00085EC3">
        <w:rPr>
          <w:rFonts w:ascii="Times New Roman" w:eastAsia="Times New Roman" w:hAnsi="Times New Roman" w:cs="Times New Roman"/>
          <w:b/>
          <w:sz w:val="24"/>
          <w:szCs w:val="24"/>
        </w:rPr>
        <w:t xml:space="preserve"> «</w:t>
      </w:r>
      <w:r w:rsidRPr="00085EC3">
        <w:rPr>
          <w:rFonts w:ascii="Times New Roman" w:eastAsia="Times New Roman" w:hAnsi="Times New Roman" w:cs="Times New Roman"/>
          <w:sz w:val="24"/>
          <w:szCs w:val="24"/>
        </w:rPr>
        <w:t>Новые подходы к формированию библиотечных фондов», «Доступная среда» и т.д.</w:t>
      </w:r>
    </w:p>
    <w:p w:rsidR="00BE1849" w:rsidRPr="00085EC3" w:rsidRDefault="00BE1849" w:rsidP="00BE1849">
      <w:pPr>
        <w:spacing w:line="240" w:lineRule="auto"/>
        <w:ind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П</w:t>
      </w:r>
      <w:r w:rsidRPr="00085EC3">
        <w:rPr>
          <w:rFonts w:ascii="Times New Roman" w:eastAsia="Calibri" w:hAnsi="Times New Roman" w:cs="Times New Roman"/>
          <w:sz w:val="24"/>
          <w:szCs w:val="24"/>
          <w:shd w:val="clear" w:color="auto" w:fill="FFFFFF"/>
        </w:rPr>
        <w:t>роведено более 100 консультаций для сельских библиотекарей по темам: особенности работы в соцсети ВКонтакте, заполнение заявки на грантовые конкурсы, о проведении Дня флага, Культурной субботы, организация информационной работы в период выборов - 2021, консультации по учету посещений вне</w:t>
      </w:r>
      <w:r w:rsidR="001D7D26">
        <w:rPr>
          <w:rFonts w:ascii="Times New Roman" w:eastAsia="Calibri" w:hAnsi="Times New Roman" w:cs="Times New Roman"/>
          <w:sz w:val="24"/>
          <w:szCs w:val="24"/>
          <w:shd w:val="clear" w:color="auto" w:fill="FFFFFF"/>
        </w:rPr>
        <w:t xml:space="preserve"> </w:t>
      </w:r>
      <w:r w:rsidRPr="00085EC3">
        <w:rPr>
          <w:rFonts w:ascii="Times New Roman" w:eastAsia="Calibri" w:hAnsi="Times New Roman" w:cs="Times New Roman"/>
          <w:sz w:val="24"/>
          <w:szCs w:val="24"/>
          <w:shd w:val="clear" w:color="auto" w:fill="FFFFFF"/>
        </w:rPr>
        <w:t xml:space="preserve">стационара и стационара и др.  Выполнено более 30 </w:t>
      </w:r>
      <w:r w:rsidRPr="00085EC3">
        <w:rPr>
          <w:rFonts w:ascii="Times New Roman" w:eastAsia="Calibri" w:hAnsi="Times New Roman" w:cs="Times New Roman"/>
          <w:sz w:val="24"/>
          <w:szCs w:val="24"/>
        </w:rPr>
        <w:t>аналитических справок, информаций, отчётов.</w:t>
      </w:r>
      <w:r w:rsidRPr="00085EC3">
        <w:rPr>
          <w:rFonts w:ascii="Times New Roman" w:hAnsi="Times New Roman" w:cs="Times New Roman"/>
          <w:sz w:val="24"/>
          <w:szCs w:val="24"/>
        </w:rPr>
        <w:t xml:space="preserve"> Систематически организуются выезды в филиалы с метод помощью.</w:t>
      </w:r>
    </w:p>
    <w:p w:rsidR="00BE1849" w:rsidRPr="00085EC3" w:rsidRDefault="00BE1849" w:rsidP="00BE1849">
      <w:pPr>
        <w:tabs>
          <w:tab w:val="left" w:pos="-142"/>
          <w:tab w:val="left" w:pos="142"/>
        </w:tabs>
        <w:spacing w:line="240" w:lineRule="auto"/>
        <w:ind w:firstLine="426"/>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sz w:val="24"/>
          <w:szCs w:val="24"/>
          <w:lang w:eastAsia="ru-RU"/>
        </w:rPr>
        <w:t xml:space="preserve">Центром культуры и труизма  проведено   76  мероприятий   для   </w:t>
      </w:r>
      <w:r w:rsidRPr="00085EC3">
        <w:rPr>
          <w:rFonts w:ascii="Times New Roman" w:eastAsia="Times New Roman" w:hAnsi="Times New Roman" w:cs="Times New Roman"/>
          <w:b/>
          <w:i/>
          <w:sz w:val="24"/>
          <w:szCs w:val="24"/>
          <w:lang w:eastAsia="ru-RU"/>
        </w:rPr>
        <w:t xml:space="preserve">  2911</w:t>
      </w:r>
      <w:r w:rsidRPr="00085EC3">
        <w:rPr>
          <w:rFonts w:ascii="Times New Roman" w:eastAsia="Times New Roman" w:hAnsi="Times New Roman" w:cs="Times New Roman"/>
          <w:sz w:val="24"/>
          <w:szCs w:val="24"/>
          <w:lang w:eastAsia="ru-RU"/>
        </w:rPr>
        <w:t xml:space="preserve">  чел., средняя посещаемость 38 чел. В сравнении с аналогичным периодом  2020г (+11/+ 185чел)</w:t>
      </w:r>
    </w:p>
    <w:p w:rsidR="00BE1849" w:rsidRPr="00085EC3" w:rsidRDefault="00BE1849" w:rsidP="00BE1849">
      <w:pPr>
        <w:tabs>
          <w:tab w:val="left" w:pos="-142"/>
          <w:tab w:val="left" w:pos="142"/>
        </w:tabs>
        <w:spacing w:line="240" w:lineRule="auto"/>
        <w:ind w:firstLine="426"/>
        <w:contextualSpacing/>
        <w:jc w:val="both"/>
        <w:rPr>
          <w:rFonts w:ascii="Times New Roman" w:hAnsi="Times New Roman" w:cs="Times New Roman"/>
          <w:sz w:val="24"/>
          <w:szCs w:val="24"/>
          <w:shd w:val="clear" w:color="auto" w:fill="FFFFFF"/>
        </w:rPr>
      </w:pPr>
      <w:r w:rsidRPr="00085EC3">
        <w:rPr>
          <w:rFonts w:ascii="Times New Roman" w:hAnsi="Times New Roman" w:cs="Times New Roman"/>
          <w:sz w:val="24"/>
          <w:szCs w:val="24"/>
        </w:rPr>
        <w:t xml:space="preserve"> </w:t>
      </w:r>
      <w:r w:rsidRPr="00085EC3">
        <w:rPr>
          <w:rFonts w:ascii="Times New Roman" w:eastAsia="Times New Roman" w:hAnsi="Times New Roman" w:cs="Times New Roman"/>
          <w:sz w:val="24"/>
          <w:szCs w:val="24"/>
        </w:rPr>
        <w:t xml:space="preserve">Организовано  20 обучающих мероприятий   </w:t>
      </w:r>
      <w:r w:rsidRPr="00085EC3">
        <w:rPr>
          <w:rFonts w:ascii="Times New Roman" w:eastAsia="Times New Roman" w:hAnsi="Times New Roman" w:cs="Times New Roman"/>
          <w:b/>
          <w:i/>
          <w:sz w:val="24"/>
          <w:szCs w:val="24"/>
        </w:rPr>
        <w:t xml:space="preserve">  </w:t>
      </w:r>
      <w:r w:rsidRPr="00085EC3">
        <w:rPr>
          <w:rFonts w:ascii="Times New Roman" w:eastAsia="Times New Roman" w:hAnsi="Times New Roman" w:cs="Times New Roman"/>
          <w:sz w:val="24"/>
          <w:szCs w:val="24"/>
        </w:rPr>
        <w:t xml:space="preserve">  для 316 слушателей.</w:t>
      </w:r>
      <w:r w:rsidRPr="00085EC3">
        <w:rPr>
          <w:rFonts w:ascii="Times New Roman" w:hAnsi="Times New Roman" w:cs="Times New Roman"/>
          <w:sz w:val="24"/>
          <w:szCs w:val="24"/>
        </w:rPr>
        <w:t xml:space="preserve"> Впервые состоялись обучающие семинары: «</w:t>
      </w:r>
      <w:r w:rsidRPr="00085EC3">
        <w:rPr>
          <w:rFonts w:ascii="Times New Roman" w:hAnsi="Times New Roman" w:cs="Times New Roman"/>
          <w:bCs/>
          <w:sz w:val="24"/>
          <w:szCs w:val="24"/>
        </w:rPr>
        <w:t>Дресс-код работника культуры»,  где   представлена информация   о п</w:t>
      </w:r>
      <w:r w:rsidRPr="00085EC3">
        <w:rPr>
          <w:rFonts w:ascii="Times New Roman" w:eastAsia="Calibri" w:hAnsi="Times New Roman" w:cs="Times New Roman"/>
          <w:sz w:val="24"/>
          <w:szCs w:val="24"/>
          <w:shd w:val="clear" w:color="auto" w:fill="FFFFFF"/>
        </w:rPr>
        <w:t>сихологии внешнего вида,</w:t>
      </w:r>
      <w:r w:rsidRPr="00085EC3">
        <w:rPr>
          <w:rFonts w:ascii="Times New Roman" w:hAnsi="Times New Roman" w:cs="Times New Roman"/>
          <w:bCs/>
          <w:sz w:val="24"/>
          <w:szCs w:val="24"/>
        </w:rPr>
        <w:t xml:space="preserve"> об  </w:t>
      </w:r>
      <w:r w:rsidRPr="00085EC3">
        <w:rPr>
          <w:rFonts w:ascii="Times New Roman" w:eastAsia="Calibri" w:hAnsi="Times New Roman" w:cs="Times New Roman"/>
          <w:sz w:val="24"/>
          <w:szCs w:val="24"/>
          <w:shd w:val="clear" w:color="auto" w:fill="FFFFFF"/>
        </w:rPr>
        <w:t xml:space="preserve">особенностях  и видах  </w:t>
      </w:r>
      <w:r w:rsidRPr="00085EC3">
        <w:rPr>
          <w:rFonts w:ascii="Times New Roman" w:hAnsi="Times New Roman" w:cs="Times New Roman"/>
          <w:bCs/>
          <w:sz w:val="24"/>
          <w:szCs w:val="24"/>
        </w:rPr>
        <w:t xml:space="preserve"> </w:t>
      </w:r>
      <w:r w:rsidRPr="00085EC3">
        <w:rPr>
          <w:rFonts w:ascii="Times New Roman" w:eastAsia="Calibri" w:hAnsi="Times New Roman" w:cs="Times New Roman"/>
          <w:sz w:val="24"/>
          <w:szCs w:val="24"/>
          <w:shd w:val="clear" w:color="auto" w:fill="FFFFFF"/>
        </w:rPr>
        <w:t xml:space="preserve">дресс-кода;  </w:t>
      </w:r>
      <w:r w:rsidRPr="00085EC3">
        <w:rPr>
          <w:rFonts w:ascii="Times New Roman" w:hAnsi="Times New Roman" w:cs="Times New Roman"/>
          <w:sz w:val="24"/>
          <w:szCs w:val="24"/>
          <w:lang w:eastAsia="ar-SA"/>
        </w:rPr>
        <w:t xml:space="preserve"> «</w:t>
      </w:r>
      <w:r w:rsidRPr="00085EC3">
        <w:rPr>
          <w:rFonts w:ascii="Times New Roman" w:hAnsi="Times New Roman" w:cs="Times New Roman"/>
          <w:sz w:val="24"/>
          <w:szCs w:val="24"/>
          <w:shd w:val="clear" w:color="auto" w:fill="FFFFFF"/>
        </w:rPr>
        <w:t>Создание  комфортной среды на занятиях для детей»  с    разработкой алгоритма деятельности   руководителя по созданию благоприятного психологического климата на занятиях для детей-визуалов- аудиалов и  кинестетиков.</w:t>
      </w:r>
    </w:p>
    <w:p w:rsidR="00BE1849" w:rsidRPr="00085EC3" w:rsidRDefault="00BE1849" w:rsidP="00BE1849">
      <w:pPr>
        <w:tabs>
          <w:tab w:val="left" w:pos="-142"/>
          <w:tab w:val="left" w:pos="142"/>
        </w:tabs>
        <w:spacing w:line="240" w:lineRule="auto"/>
        <w:ind w:firstLine="426"/>
        <w:contextualSpacing/>
        <w:jc w:val="both"/>
        <w:rPr>
          <w:rFonts w:ascii="Times New Roman" w:hAnsi="Times New Roman" w:cs="Times New Roman"/>
          <w:sz w:val="24"/>
          <w:szCs w:val="24"/>
          <w:shd w:val="clear" w:color="auto" w:fill="F5F5F5"/>
        </w:rPr>
      </w:pPr>
      <w:r w:rsidRPr="00085EC3">
        <w:rPr>
          <w:rFonts w:ascii="Times New Roman" w:hAnsi="Times New Roman" w:cs="Times New Roman"/>
          <w:sz w:val="24"/>
          <w:szCs w:val="24"/>
          <w:shd w:val="clear" w:color="auto" w:fill="FFFFFF"/>
        </w:rPr>
        <w:t xml:space="preserve"> В 2021 году запустили новую  программу   «</w:t>
      </w:r>
      <w:r w:rsidRPr="00085EC3">
        <w:rPr>
          <w:rFonts w:ascii="Times New Roman" w:eastAsia="Times New Roman" w:hAnsi="Times New Roman" w:cs="Times New Roman"/>
          <w:sz w:val="24"/>
          <w:szCs w:val="24"/>
          <w:lang w:eastAsia="ar-SA"/>
        </w:rPr>
        <w:t xml:space="preserve">Школа ведущих. Все для праздника: идеи, игры и  конкурсы для корпоративных мероприятий», </w:t>
      </w:r>
      <w:r w:rsidRPr="00085EC3">
        <w:rPr>
          <w:rFonts w:ascii="Times New Roman" w:hAnsi="Times New Roman" w:cs="Times New Roman"/>
          <w:sz w:val="24"/>
          <w:szCs w:val="24"/>
          <w:shd w:val="clear" w:color="auto" w:fill="F5F5F5"/>
        </w:rPr>
        <w:t xml:space="preserve"> направленная на  внедрение инновационных форм проведения мероприятий с использованием технических средств. Программа    получит дальнейшее развитие в 2022-2023гг</w:t>
      </w:r>
    </w:p>
    <w:p w:rsidR="00BE1849" w:rsidRPr="00085EC3" w:rsidRDefault="00BE1849" w:rsidP="00BE1849">
      <w:pPr>
        <w:pStyle w:val="ad"/>
        <w:ind w:firstLine="142"/>
        <w:contextualSpacing/>
        <w:jc w:val="both"/>
        <w:rPr>
          <w:rFonts w:ascii="Times New Roman" w:eastAsia="Calibri" w:hAnsi="Times New Roman" w:cs="Times New Roman"/>
          <w:sz w:val="24"/>
          <w:szCs w:val="24"/>
          <w:shd w:val="clear" w:color="auto" w:fill="FFFFFF"/>
        </w:rPr>
      </w:pPr>
      <w:r w:rsidRPr="00085EC3">
        <w:rPr>
          <w:rFonts w:ascii="Times New Roman" w:hAnsi="Times New Roman" w:cs="Times New Roman"/>
          <w:sz w:val="24"/>
          <w:szCs w:val="24"/>
          <w:shd w:val="clear" w:color="auto" w:fill="F5F5F5"/>
        </w:rPr>
        <w:t xml:space="preserve">  </w:t>
      </w:r>
      <w:r w:rsidRPr="00085EC3">
        <w:rPr>
          <w:rFonts w:ascii="Times New Roman" w:hAnsi="Times New Roman" w:cs="Times New Roman"/>
          <w:sz w:val="24"/>
          <w:szCs w:val="24"/>
        </w:rPr>
        <w:t xml:space="preserve">        Организованы  выезды: по обмену опытом с посещением </w:t>
      </w:r>
      <w:r w:rsidRPr="00085EC3">
        <w:rPr>
          <w:rFonts w:ascii="Times New Roman" w:eastAsia="Calibri" w:hAnsi="Times New Roman" w:cs="Times New Roman"/>
          <w:sz w:val="24"/>
          <w:szCs w:val="24"/>
        </w:rPr>
        <w:t xml:space="preserve">информационного </w:t>
      </w:r>
      <w:r w:rsidRPr="00085EC3">
        <w:rPr>
          <w:rFonts w:ascii="Times New Roman" w:hAnsi="Times New Roman" w:cs="Times New Roman"/>
          <w:sz w:val="24"/>
          <w:szCs w:val="24"/>
        </w:rPr>
        <w:t>т</w:t>
      </w:r>
      <w:r w:rsidRPr="00085EC3">
        <w:rPr>
          <w:rFonts w:ascii="Times New Roman" w:eastAsia="Calibri" w:hAnsi="Times New Roman" w:cs="Times New Roman"/>
          <w:sz w:val="24"/>
          <w:szCs w:val="24"/>
        </w:rPr>
        <w:t xml:space="preserve">ура «Знакомьтесь, Живица» в д.Сосновый бор Кезского района. </w:t>
      </w:r>
    </w:p>
    <w:p w:rsidR="00BE1849" w:rsidRPr="00085EC3" w:rsidRDefault="00BE1849" w:rsidP="00BE1849">
      <w:pPr>
        <w:spacing w:line="240" w:lineRule="auto"/>
        <w:contextualSpacing/>
        <w:jc w:val="both"/>
        <w:rPr>
          <w:rFonts w:ascii="Times New Roman" w:eastAsia="Calibri" w:hAnsi="Times New Roman" w:cs="Times New Roman"/>
          <w:sz w:val="24"/>
          <w:szCs w:val="24"/>
        </w:rPr>
      </w:pPr>
      <w:r w:rsidRPr="00085EC3">
        <w:rPr>
          <w:rFonts w:ascii="Times New Roman" w:hAnsi="Times New Roman" w:cs="Times New Roman"/>
          <w:sz w:val="24"/>
          <w:szCs w:val="24"/>
        </w:rPr>
        <w:t xml:space="preserve">С целью развития механизмов взаимодействия СКУ с ИКП «ДД» прошла  стратегическая сессия по партнерскому взаимодействию. По развитию декоративно-прикладного творчества состоялись мастер-классы по изготовлению объёмных цветов </w:t>
      </w:r>
      <w:r w:rsidRPr="00085EC3">
        <w:rPr>
          <w:rFonts w:ascii="Times New Roman" w:eastAsia="Calibri" w:hAnsi="Times New Roman" w:cs="Times New Roman"/>
          <w:sz w:val="24"/>
          <w:szCs w:val="24"/>
        </w:rPr>
        <w:t>«Цветы из изолона» и «Пряслице-оберег». В перспективе планируются выезды по обмену опытом в соседние районы.</w:t>
      </w:r>
    </w:p>
    <w:p w:rsidR="00BE1849" w:rsidRPr="00085EC3" w:rsidRDefault="00BE1849" w:rsidP="00BE1849">
      <w:pPr>
        <w:pStyle w:val="ae"/>
        <w:tabs>
          <w:tab w:val="left" w:pos="567"/>
        </w:tabs>
        <w:spacing w:line="240" w:lineRule="auto"/>
        <w:ind w:left="0" w:firstLine="709"/>
        <w:jc w:val="both"/>
        <w:rPr>
          <w:rFonts w:ascii="Times New Roman" w:hAnsi="Times New Roman"/>
          <w:sz w:val="24"/>
          <w:szCs w:val="24"/>
        </w:rPr>
      </w:pPr>
      <w:r w:rsidRPr="00085EC3">
        <w:rPr>
          <w:rFonts w:ascii="Times New Roman" w:hAnsi="Times New Roman"/>
          <w:sz w:val="24"/>
          <w:szCs w:val="24"/>
        </w:rPr>
        <w:t xml:space="preserve">В декабре проведены стратегические сессии по развитию  КДУ на 2022-2024 гг в 14  территориальных отделах района и   «Центр КиТ», с участием   82 специалистов. В рамках сессии рассмотрены   вопросы: SWOT- анализ существующей ситуации, проведен «мозговой штурм» по выявлению индивидуальности, специфики филиалов с целью повышения интереса посетителей для привлечения их к культурно-массовой работе, определение стратегических целей и направлений развития  ДК на 2022-2024 гг. В результате, директором «Центр КиТ», филиалами и отделами «Центр КиТ» разработаны </w:t>
      </w:r>
      <w:r w:rsidRPr="00085EC3">
        <w:rPr>
          <w:rFonts w:ascii="Times New Roman" w:hAnsi="Times New Roman"/>
          <w:sz w:val="24"/>
          <w:szCs w:val="24"/>
        </w:rPr>
        <w:lastRenderedPageBreak/>
        <w:t xml:space="preserve">«Программы стратегий на 2022-2024 гг.» (по разработанной форме), которые   представлены руководству района на итоговом совещании 21 декабря.   </w:t>
      </w:r>
    </w:p>
    <w:p w:rsidR="00BE1849" w:rsidRPr="00085EC3" w:rsidRDefault="00BE1849" w:rsidP="00BE1849">
      <w:pPr>
        <w:tabs>
          <w:tab w:val="left" w:pos="-142"/>
          <w:tab w:val="left" w:pos="142"/>
        </w:tabs>
        <w:spacing w:line="240" w:lineRule="auto"/>
        <w:ind w:firstLine="426"/>
        <w:contextualSpacing/>
        <w:jc w:val="both"/>
        <w:rPr>
          <w:rFonts w:ascii="Times New Roman" w:eastAsia="Times New Roman" w:hAnsi="Times New Roman" w:cs="Times New Roman"/>
          <w:sz w:val="24"/>
          <w:szCs w:val="24"/>
          <w:lang w:eastAsia="ru-RU"/>
        </w:rPr>
      </w:pPr>
      <w:r w:rsidRPr="00085EC3">
        <w:rPr>
          <w:rFonts w:ascii="Times New Roman" w:hAnsi="Times New Roman" w:cs="Times New Roman"/>
          <w:sz w:val="24"/>
          <w:szCs w:val="24"/>
        </w:rPr>
        <w:t xml:space="preserve"> </w:t>
      </w:r>
      <w:r w:rsidRPr="00085EC3">
        <w:rPr>
          <w:rFonts w:ascii="Times New Roman" w:eastAsia="Times New Roman" w:hAnsi="Times New Roman" w:cs="Times New Roman"/>
          <w:sz w:val="24"/>
          <w:szCs w:val="24"/>
          <w:lang w:eastAsia="ru-RU"/>
        </w:rPr>
        <w:t xml:space="preserve"> 11   руководителей и  специалистов    прошли обучение в  АУК РДНТ. В рамках программы «Культурный интенсив» г.Воткинск приняли участие 4 чел на Дне балетмейстеров и    13 чел на  Дне режиссеров и организаторов.  </w:t>
      </w:r>
    </w:p>
    <w:p w:rsidR="00BE1849" w:rsidRPr="00085EC3" w:rsidRDefault="00BE1849" w:rsidP="00BE1849">
      <w:pPr>
        <w:spacing w:line="240" w:lineRule="auto"/>
        <w:jc w:val="both"/>
        <w:rPr>
          <w:rFonts w:ascii="Times New Roman" w:hAnsi="Times New Roman" w:cs="Times New Roman"/>
          <w:b/>
          <w:sz w:val="24"/>
          <w:szCs w:val="24"/>
        </w:rPr>
      </w:pPr>
    </w:p>
    <w:p w:rsidR="00BE1849" w:rsidRPr="00085EC3" w:rsidRDefault="00BE1849" w:rsidP="00BE1849">
      <w:pPr>
        <w:spacing w:line="240" w:lineRule="auto"/>
        <w:jc w:val="center"/>
        <w:rPr>
          <w:rFonts w:ascii="Times New Roman" w:hAnsi="Times New Roman" w:cs="Times New Roman"/>
          <w:sz w:val="24"/>
          <w:szCs w:val="24"/>
          <w:shd w:val="clear" w:color="auto" w:fill="FFFFFF"/>
          <w:lang w:eastAsia="ru-RU"/>
        </w:rPr>
      </w:pPr>
      <w:r w:rsidRPr="00085EC3">
        <w:rPr>
          <w:rFonts w:ascii="Times New Roman" w:hAnsi="Times New Roman" w:cs="Times New Roman"/>
          <w:b/>
          <w:sz w:val="24"/>
          <w:szCs w:val="24"/>
        </w:rPr>
        <w:t>Развитие туризма</w:t>
      </w:r>
    </w:p>
    <w:p w:rsidR="00BE1849" w:rsidRPr="00085EC3" w:rsidRDefault="00BE1849" w:rsidP="00BE1849">
      <w:pPr>
        <w:spacing w:line="240" w:lineRule="auto"/>
        <w:contextualSpacing/>
        <w:jc w:val="both"/>
        <w:rPr>
          <w:rFonts w:ascii="Times New Roman" w:hAnsi="Times New Roman" w:cs="Times New Roman"/>
          <w:i/>
          <w:sz w:val="24"/>
          <w:szCs w:val="24"/>
        </w:rPr>
      </w:pPr>
      <w:r w:rsidRPr="00085EC3">
        <w:rPr>
          <w:rFonts w:ascii="Times New Roman" w:hAnsi="Times New Roman" w:cs="Times New Roman"/>
          <w:b/>
          <w:sz w:val="24"/>
          <w:szCs w:val="24"/>
          <w:lang w:eastAsia="ru-RU"/>
        </w:rPr>
        <w:t>Целью</w:t>
      </w:r>
      <w:r w:rsidRPr="00085EC3">
        <w:rPr>
          <w:rFonts w:ascii="Times New Roman" w:hAnsi="Times New Roman" w:cs="Times New Roman"/>
          <w:bCs/>
          <w:sz w:val="24"/>
          <w:szCs w:val="24"/>
        </w:rPr>
        <w:t xml:space="preserve"> является с</w:t>
      </w:r>
      <w:r w:rsidRPr="00085EC3">
        <w:rPr>
          <w:rFonts w:ascii="Times New Roman" w:hAnsi="Times New Roman" w:cs="Times New Roman"/>
          <w:sz w:val="24"/>
          <w:szCs w:val="24"/>
        </w:rPr>
        <w:t>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p w:rsidR="00BE1849" w:rsidRPr="00085EC3" w:rsidRDefault="00BE1849" w:rsidP="00BE1849">
      <w:pPr>
        <w:suppressAutoHyphens/>
        <w:autoSpaceDE w:val="0"/>
        <w:autoSpaceDN w:val="0"/>
        <w:adjustRightInd w:val="0"/>
        <w:spacing w:line="240" w:lineRule="auto"/>
        <w:ind w:right="142" w:firstLine="708"/>
        <w:contextualSpacing/>
        <w:jc w:val="both"/>
        <w:rPr>
          <w:rFonts w:ascii="Times New Roman" w:eastAsia="Times New Roman" w:hAnsi="Times New Roman" w:cs="Times New Roman"/>
          <w:b/>
          <w:sz w:val="24"/>
          <w:szCs w:val="24"/>
          <w:lang w:eastAsia="ru-RU"/>
        </w:rPr>
      </w:pPr>
      <w:r w:rsidRPr="00085EC3">
        <w:rPr>
          <w:rFonts w:ascii="Times New Roman" w:eastAsia="Times New Roman" w:hAnsi="Times New Roman" w:cs="Times New Roman"/>
          <w:b/>
          <w:sz w:val="24"/>
          <w:szCs w:val="24"/>
          <w:lang w:eastAsia="ru-RU"/>
        </w:rPr>
        <w:t>Исполнение задач:</w:t>
      </w:r>
    </w:p>
    <w:p w:rsidR="00BE1849" w:rsidRPr="00085EC3" w:rsidRDefault="00BE1849" w:rsidP="00BE1849">
      <w:pPr>
        <w:numPr>
          <w:ilvl w:val="0"/>
          <w:numId w:val="3"/>
        </w:numPr>
        <w:snapToGrid w:val="0"/>
        <w:spacing w:line="240" w:lineRule="auto"/>
        <w:ind w:left="0" w:hanging="426"/>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создание центра, занимающегося развитием туризма в Глазовском районе;</w:t>
      </w:r>
    </w:p>
    <w:p w:rsidR="00BE1849" w:rsidRPr="00085EC3" w:rsidRDefault="00BE1849" w:rsidP="00BE1849">
      <w:pPr>
        <w:snapToGrid w:val="0"/>
        <w:spacing w:line="240" w:lineRule="auto"/>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xml:space="preserve">с целью развития туризма в МБУК «Центр культуры и туризма» функционирует отдел туризма и декоративно-прикладного творчества. </w:t>
      </w:r>
    </w:p>
    <w:p w:rsidR="00BE1849" w:rsidRPr="00085EC3" w:rsidRDefault="00BE1849" w:rsidP="00BE1849">
      <w:pPr>
        <w:snapToGrid w:val="0"/>
        <w:spacing w:line="240" w:lineRule="auto"/>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xml:space="preserve">Для продвижения туристического продукта  функционирует страничка в социальной сети «Вконтакте». </w:t>
      </w:r>
      <w:hyperlink r:id="rId12" w:history="1">
        <w:r w:rsidRPr="00085EC3">
          <w:rPr>
            <w:rFonts w:ascii="Times New Roman" w:eastAsia="Times New Roman" w:hAnsi="Times New Roman" w:cs="Times New Roman"/>
            <w:sz w:val="24"/>
            <w:szCs w:val="24"/>
            <w:u w:val="single"/>
          </w:rPr>
          <w:t>https://vk.com/centre_kit</w:t>
        </w:r>
      </w:hyperlink>
      <w:r w:rsidRPr="00085EC3">
        <w:rPr>
          <w:rFonts w:ascii="Times New Roman" w:eastAsia="Times New Roman" w:hAnsi="Times New Roman" w:cs="Times New Roman"/>
          <w:sz w:val="24"/>
          <w:szCs w:val="24"/>
        </w:rPr>
        <w:t xml:space="preserve">.  Здесь регулярно публикуются фото и видео отчеты о проведенных туристических мероприятиях. Кроме того, выкладывается реклама турмаршрутов и объектов, которые могут привлечь жителей города и района. </w:t>
      </w:r>
      <w:r w:rsidRPr="00085EC3">
        <w:rPr>
          <w:rFonts w:ascii="Times New Roman" w:eastAsia="Times New Roman" w:hAnsi="Times New Roman" w:cs="Times New Roman"/>
          <w:sz w:val="24"/>
          <w:szCs w:val="24"/>
          <w:shd w:val="clear" w:color="auto" w:fill="FFFFFF" w:themeFill="background1"/>
        </w:rPr>
        <w:t xml:space="preserve">На сегодняшний день функционирует сайт МБУК «ЦентрКит» </w:t>
      </w:r>
      <w:hyperlink r:id="rId13" w:history="1">
        <w:r w:rsidRPr="00085EC3">
          <w:rPr>
            <w:rFonts w:ascii="Times New Roman" w:eastAsia="Times New Roman" w:hAnsi="Times New Roman" w:cs="Times New Roman"/>
            <w:sz w:val="24"/>
            <w:szCs w:val="24"/>
            <w:u w:val="single"/>
            <w:shd w:val="clear" w:color="auto" w:fill="FFFFFF" w:themeFill="background1"/>
          </w:rPr>
          <w:t>http://kit-centr.ru/</w:t>
        </w:r>
      </w:hyperlink>
      <w:r w:rsidRPr="00085EC3">
        <w:rPr>
          <w:rFonts w:ascii="Times New Roman" w:eastAsia="Times New Roman" w:hAnsi="Times New Roman" w:cs="Times New Roman"/>
          <w:sz w:val="24"/>
          <w:szCs w:val="24"/>
          <w:shd w:val="clear" w:color="auto" w:fill="FFFFFF" w:themeFill="background1"/>
        </w:rPr>
        <w:t xml:space="preserve">., где выкладывается информация о туристических объектах района. </w:t>
      </w:r>
      <w:r w:rsidRPr="00085EC3">
        <w:rPr>
          <w:rFonts w:ascii="Times New Roman" w:eastAsia="Times New Roman" w:hAnsi="Times New Roman" w:cs="Times New Roman"/>
          <w:sz w:val="24"/>
          <w:szCs w:val="24"/>
        </w:rPr>
        <w:t xml:space="preserve"> Регулярно выпускаются и распространяются рекламные листовки и брошюры. Основные объекты распространения – школы и образовательные учреждения города.</w:t>
      </w:r>
    </w:p>
    <w:p w:rsidR="00BE1849" w:rsidRPr="00085EC3" w:rsidRDefault="00BE1849" w:rsidP="00BE1849">
      <w:pPr>
        <w:numPr>
          <w:ilvl w:val="0"/>
          <w:numId w:val="3"/>
        </w:numPr>
        <w:spacing w:line="240" w:lineRule="auto"/>
        <w:ind w:left="0" w:hanging="426"/>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увеличение внутреннего и въездного туристских потоков;</w:t>
      </w:r>
    </w:p>
    <w:p w:rsidR="00BE1849" w:rsidRPr="00085EC3" w:rsidRDefault="00BE1849" w:rsidP="00BE1849">
      <w:pPr>
        <w:spacing w:line="240" w:lineRule="auto"/>
        <w:contextualSpacing/>
        <w:rPr>
          <w:rFonts w:ascii="Times New Roman" w:hAnsi="Times New Roman" w:cs="Times New Roman"/>
          <w:sz w:val="24"/>
          <w:szCs w:val="24"/>
        </w:rPr>
      </w:pPr>
      <w:r w:rsidRPr="00085EC3">
        <w:rPr>
          <w:rFonts w:ascii="Times New Roman" w:hAnsi="Times New Roman" w:cs="Times New Roman"/>
          <w:sz w:val="24"/>
          <w:szCs w:val="24"/>
        </w:rPr>
        <w:t>Проведено 72 мероприятий, участников-  4616 (2020 – 107/9057), экскурсий – 80, посетителей -1295, (2020 – 54/1144)</w:t>
      </w:r>
    </w:p>
    <w:p w:rsidR="00BE1849" w:rsidRPr="00085EC3" w:rsidRDefault="00BE1849" w:rsidP="00BE1849">
      <w:pPr>
        <w:spacing w:line="240" w:lineRule="auto"/>
        <w:contextualSpacing/>
        <w:jc w:val="both"/>
        <w:rPr>
          <w:rFonts w:ascii="Times New Roman" w:hAnsi="Times New Roman" w:cs="Times New Roman"/>
          <w:sz w:val="24"/>
          <w:szCs w:val="24"/>
        </w:rPr>
      </w:pPr>
    </w:p>
    <w:p w:rsidR="00BE1849" w:rsidRPr="00085EC3" w:rsidRDefault="00BE1849" w:rsidP="00BE1849">
      <w:pPr>
        <w:spacing w:line="240" w:lineRule="auto"/>
        <w:contextualSpacing/>
        <w:jc w:val="both"/>
        <w:rPr>
          <w:rFonts w:ascii="Times New Roman" w:hAnsi="Times New Roman" w:cs="Times New Roman"/>
          <w:sz w:val="24"/>
          <w:szCs w:val="24"/>
        </w:rPr>
      </w:pPr>
    </w:p>
    <w:p w:rsidR="00BE1849" w:rsidRPr="00085EC3" w:rsidRDefault="00BE1849" w:rsidP="00BE1849">
      <w:pPr>
        <w:numPr>
          <w:ilvl w:val="0"/>
          <w:numId w:val="3"/>
        </w:numPr>
        <w:tabs>
          <w:tab w:val="left" w:pos="4111"/>
        </w:tabs>
        <w:autoSpaceDE w:val="0"/>
        <w:autoSpaceDN w:val="0"/>
        <w:adjustRightInd w:val="0"/>
        <w:spacing w:line="240" w:lineRule="auto"/>
        <w:ind w:left="0" w:hanging="426"/>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b/>
          <w:iCs/>
          <w:sz w:val="24"/>
          <w:szCs w:val="24"/>
        </w:rPr>
        <w:t>формирование экономической заинтересованности населения Глазовского района в развитии, благоустройстве территории поселений.</w:t>
      </w:r>
    </w:p>
    <w:p w:rsidR="00BE1849" w:rsidRPr="00085EC3" w:rsidRDefault="00BE1849" w:rsidP="00BE1849">
      <w:pPr>
        <w:spacing w:line="240" w:lineRule="auto"/>
        <w:contextualSpacing/>
        <w:jc w:val="both"/>
        <w:rPr>
          <w:rFonts w:ascii="Times New Roman" w:eastAsia="Times New Roman" w:hAnsi="Times New Roman" w:cs="Times New Roman"/>
          <w:iCs/>
          <w:sz w:val="24"/>
          <w:szCs w:val="24"/>
        </w:rPr>
      </w:pPr>
      <w:r w:rsidRPr="00085EC3">
        <w:rPr>
          <w:rFonts w:ascii="Times New Roman" w:eastAsia="Times New Roman" w:hAnsi="Times New Roman" w:cs="Times New Roman"/>
          <w:iCs/>
          <w:sz w:val="24"/>
          <w:szCs w:val="24"/>
        </w:rPr>
        <w:t xml:space="preserve">Организована  работа с местным населением в плане создания привлекательного туристического имиджа. Население вовлечено в реализацию мегапроекта «Глазовская земля –легендарная родина удмуртов».  Для населения проведено: </w:t>
      </w:r>
      <w:r w:rsidRPr="00085EC3">
        <w:rPr>
          <w:rFonts w:ascii="Times New Roman" w:hAnsi="Times New Roman" w:cs="Times New Roman"/>
          <w:sz w:val="24"/>
          <w:szCs w:val="24"/>
          <w:lang w:eastAsia="ru-RU"/>
        </w:rPr>
        <w:t>Презентации -  5,   Круглый стол –1, страт сессия -1</w:t>
      </w:r>
    </w:p>
    <w:p w:rsidR="00BE1849" w:rsidRPr="00085EC3" w:rsidRDefault="00BE1849" w:rsidP="00BE1849">
      <w:pPr>
        <w:spacing w:line="240" w:lineRule="auto"/>
        <w:ind w:firstLine="426"/>
        <w:contextualSpacing/>
        <w:jc w:val="both"/>
        <w:rPr>
          <w:rFonts w:ascii="Times New Roman" w:eastAsia="Times New Roman" w:hAnsi="Times New Roman" w:cs="Times New Roman"/>
          <w:iCs/>
          <w:sz w:val="24"/>
          <w:szCs w:val="24"/>
        </w:rPr>
      </w:pPr>
      <w:r w:rsidRPr="00085EC3">
        <w:rPr>
          <w:rFonts w:ascii="Times New Roman" w:hAnsi="Times New Roman" w:cs="Times New Roman"/>
          <w:sz w:val="24"/>
          <w:szCs w:val="24"/>
        </w:rPr>
        <w:t xml:space="preserve">Ведется работа по консультированию, методической и практической помощи в разработке проектных заявок на грантовые конкурсы различных направлений, проведение обучающих семинаров, страт.сессий.  </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Этно-арт проект  «ДондыДор - парк живой истории»  стал победителем 1 конкурса 2020 г.на предоставление грантов Президента РФ на развитие гражданского общества, проводимым Фондом президентских грантов. Реализация проекта состоялась в период с 1 апреля 2020 г. по 31августа 2021 г. Сумма гранта составляет </w:t>
      </w:r>
      <w:r w:rsidRPr="00085EC3">
        <w:rPr>
          <w:rFonts w:ascii="Times New Roman" w:hAnsi="Times New Roman" w:cs="Times New Roman"/>
          <w:b/>
          <w:sz w:val="24"/>
          <w:szCs w:val="24"/>
        </w:rPr>
        <w:t>2 667 902 рублей.</w:t>
      </w:r>
      <w:r w:rsidRPr="00085EC3">
        <w:rPr>
          <w:rFonts w:ascii="Times New Roman" w:hAnsi="Times New Roman" w:cs="Times New Roman"/>
          <w:sz w:val="24"/>
          <w:szCs w:val="24"/>
        </w:rPr>
        <w:t xml:space="preserve">    Реализуется проект «Симулятор средневековья «Дондывакыт»/ «Эпоха Донды», ставшим победителем 1 конкурса 2021 г. Фонда президентских грантов. Проект направлен на вовлечение детей, подростков и молодежи в изучение истории и культуры родного края посредством воссоздания основных мероприятий солнечного календарного цикла предков удмуртов, проживавших на территории севера Удмуртии, и воссоздания хозяйственно-бытовой и игровой зон, которые позволили бы детям и юношеству экстрапалировать средневековье в цифровое пространство. Сумма гранта составила -</w:t>
      </w:r>
      <w:r w:rsidRPr="00085EC3">
        <w:rPr>
          <w:rFonts w:ascii="Times New Roman" w:hAnsi="Times New Roman" w:cs="Times New Roman"/>
          <w:b/>
          <w:sz w:val="24"/>
          <w:szCs w:val="24"/>
        </w:rPr>
        <w:t>1 989 199  рублей</w:t>
      </w:r>
      <w:r w:rsidRPr="00085EC3">
        <w:rPr>
          <w:rFonts w:ascii="Times New Roman" w:hAnsi="Times New Roman" w:cs="Times New Roman"/>
          <w:sz w:val="24"/>
          <w:szCs w:val="24"/>
        </w:rPr>
        <w:t>.31 августа 2021 г. завершен первый этап проекта. С сентября началась реализация мероприятий проекта по второму этапу. Дата окончания реализации проекта 28 февраля 2022 г.</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lastRenderedPageBreak/>
        <w:t xml:space="preserve">Успешной является работа по программе молодежного инициативного бюджетирования «Атмосфера». Общая привлеченная сумма в район составила </w:t>
      </w:r>
      <w:r w:rsidRPr="00085EC3">
        <w:rPr>
          <w:rFonts w:ascii="Times New Roman" w:hAnsi="Times New Roman" w:cs="Times New Roman"/>
          <w:b/>
          <w:sz w:val="24"/>
          <w:szCs w:val="24"/>
        </w:rPr>
        <w:t>900 000 руб.</w:t>
      </w:r>
      <w:r w:rsidRPr="00085EC3">
        <w:rPr>
          <w:rFonts w:ascii="Times New Roman" w:hAnsi="Times New Roman" w:cs="Times New Roman"/>
          <w:sz w:val="24"/>
          <w:szCs w:val="24"/>
        </w:rPr>
        <w:t xml:space="preserve">  Благодаря программе,  5 проектов  из 17 заявленных стали победителями и реализуют свои идеи по благоустройству территорий  и проведению событийных мероприятий. </w:t>
      </w:r>
    </w:p>
    <w:p w:rsidR="00BE1849" w:rsidRPr="00085EC3" w:rsidRDefault="00BE1849" w:rsidP="00BE1849">
      <w:pPr>
        <w:suppressAutoHyphens/>
        <w:snapToGrid w:val="0"/>
        <w:spacing w:line="240" w:lineRule="auto"/>
        <w:ind w:firstLine="426"/>
        <w:contextualSpacing/>
        <w:jc w:val="both"/>
        <w:rPr>
          <w:rFonts w:ascii="Times New Roman" w:eastAsia="Times New Roman" w:hAnsi="Times New Roman" w:cs="Times New Roman"/>
          <w:bCs/>
          <w:sz w:val="24"/>
          <w:szCs w:val="24"/>
          <w:lang w:eastAsia="ar-SA"/>
        </w:rPr>
      </w:pPr>
      <w:r w:rsidRPr="00085EC3">
        <w:rPr>
          <w:rFonts w:ascii="Times New Roman" w:eastAsia="Times New Roman" w:hAnsi="Times New Roman" w:cs="Times New Roman"/>
          <w:bCs/>
          <w:sz w:val="24"/>
          <w:szCs w:val="24"/>
          <w:lang w:eastAsia="ar-SA"/>
        </w:rPr>
        <w:t xml:space="preserve">В августе   проект Культурно-гастрономический фестиваль  «Адамовы яблоки» Адамского ЦСДК получил поддержку в </w:t>
      </w:r>
      <w:r w:rsidRPr="00085EC3">
        <w:rPr>
          <w:rFonts w:ascii="Times New Roman" w:eastAsia="Times New Roman" w:hAnsi="Times New Roman" w:cs="Times New Roman"/>
          <w:bCs/>
          <w:iCs/>
          <w:sz w:val="24"/>
          <w:szCs w:val="24"/>
          <w:lang w:eastAsia="ar-SA"/>
        </w:rPr>
        <w:t xml:space="preserve">Конкурсе общественно-значимых проектов первичных отделений ВПП «ЕДИНАЯ РОССИЯ» с суммой гранта </w:t>
      </w:r>
      <w:r w:rsidRPr="00085EC3">
        <w:rPr>
          <w:rFonts w:ascii="Times New Roman" w:eastAsia="Times New Roman" w:hAnsi="Times New Roman" w:cs="Times New Roman"/>
          <w:b/>
          <w:bCs/>
          <w:iCs/>
          <w:sz w:val="24"/>
          <w:szCs w:val="24"/>
          <w:lang w:eastAsia="ar-SA"/>
        </w:rPr>
        <w:t>200 000 рублей</w:t>
      </w:r>
      <w:r w:rsidRPr="00085EC3">
        <w:rPr>
          <w:rFonts w:ascii="Times New Roman" w:eastAsia="Times New Roman" w:hAnsi="Times New Roman" w:cs="Times New Roman"/>
          <w:bCs/>
          <w:iCs/>
          <w:sz w:val="24"/>
          <w:szCs w:val="24"/>
          <w:lang w:eastAsia="ar-SA"/>
        </w:rPr>
        <w:t>. На данный момент проект успешно реализован.</w:t>
      </w:r>
    </w:p>
    <w:p w:rsidR="00BE1849" w:rsidRPr="00085EC3" w:rsidRDefault="00BE1849" w:rsidP="00BE1849">
      <w:pPr>
        <w:pStyle w:val="ad"/>
        <w:ind w:firstLine="426"/>
        <w:contextualSpacing/>
        <w:jc w:val="both"/>
        <w:rPr>
          <w:rFonts w:ascii="Times New Roman" w:hAnsi="Times New Roman" w:cs="Times New Roman"/>
          <w:bCs/>
          <w:sz w:val="24"/>
          <w:szCs w:val="24"/>
        </w:rPr>
      </w:pPr>
      <w:r w:rsidRPr="00085EC3">
        <w:rPr>
          <w:rFonts w:ascii="Times New Roman" w:hAnsi="Times New Roman" w:cs="Times New Roman"/>
          <w:sz w:val="24"/>
          <w:szCs w:val="24"/>
        </w:rPr>
        <w:t xml:space="preserve">Работники ДК  являются инициаторами и партнерами при написании и реализации проектов на конкурс «Инициативное бюджетирование». Так, специалисты Трубашурского СДК являются партнерами МО  «Октябрьский» в реализации проекта </w:t>
      </w:r>
      <w:r w:rsidRPr="00085EC3">
        <w:rPr>
          <w:rFonts w:ascii="Times New Roman" w:hAnsi="Times New Roman" w:cs="Times New Roman"/>
          <w:bCs/>
          <w:sz w:val="24"/>
          <w:szCs w:val="24"/>
        </w:rPr>
        <w:t>Проект по благоустройству родника «Род, родник, Родина».</w:t>
      </w:r>
    </w:p>
    <w:p w:rsidR="00BE1849" w:rsidRPr="00085EC3" w:rsidRDefault="00BE1849" w:rsidP="00BE1849">
      <w:pPr>
        <w:spacing w:line="240" w:lineRule="auto"/>
        <w:ind w:firstLine="426"/>
        <w:contextualSpacing/>
        <w:jc w:val="both"/>
        <w:rPr>
          <w:rFonts w:ascii="Times New Roman" w:hAnsi="Times New Roman" w:cs="Times New Roman"/>
          <w:b/>
          <w:sz w:val="24"/>
          <w:szCs w:val="24"/>
        </w:rPr>
      </w:pPr>
      <w:r w:rsidRPr="00085EC3">
        <w:rPr>
          <w:rFonts w:ascii="Times New Roman" w:eastAsia="Times New Roman" w:hAnsi="Times New Roman" w:cs="Times New Roman"/>
          <w:iCs/>
          <w:sz w:val="24"/>
          <w:szCs w:val="24"/>
        </w:rPr>
        <w:t xml:space="preserve">Библиотечной системой </w:t>
      </w:r>
      <w:r w:rsidRPr="00085EC3">
        <w:rPr>
          <w:rFonts w:ascii="Times New Roman" w:hAnsi="Times New Roman" w:cs="Times New Roman"/>
          <w:sz w:val="24"/>
          <w:szCs w:val="24"/>
        </w:rPr>
        <w:t xml:space="preserve"> реализовано 3 проекта.</w:t>
      </w:r>
      <w:r w:rsidRPr="00085EC3">
        <w:rPr>
          <w:rFonts w:ascii="Times New Roman" w:hAnsi="Times New Roman" w:cs="Times New Roman"/>
          <w:b/>
          <w:sz w:val="24"/>
          <w:szCs w:val="24"/>
        </w:rPr>
        <w:t xml:space="preserve">  </w:t>
      </w:r>
      <w:r w:rsidRPr="00085EC3">
        <w:rPr>
          <w:rFonts w:ascii="Times New Roman" w:hAnsi="Times New Roman" w:cs="Times New Roman"/>
          <w:sz w:val="24"/>
          <w:szCs w:val="24"/>
        </w:rPr>
        <w:t xml:space="preserve">Кочишевский и Штанигуртский филиалы включились в проекты молодежного инициативного бюджетирования «Атмосфера» с проектами «КиберПРОстранство» и «Фишка» на общую сумму </w:t>
      </w:r>
      <w:r w:rsidRPr="00085EC3">
        <w:rPr>
          <w:rFonts w:ascii="Times New Roman" w:hAnsi="Times New Roman" w:cs="Times New Roman"/>
          <w:b/>
          <w:sz w:val="24"/>
          <w:szCs w:val="24"/>
        </w:rPr>
        <w:t>427122,00 руб</w:t>
      </w:r>
      <w:r w:rsidRPr="00085EC3">
        <w:rPr>
          <w:rFonts w:ascii="Times New Roman" w:hAnsi="Times New Roman" w:cs="Times New Roman"/>
          <w:sz w:val="24"/>
          <w:szCs w:val="24"/>
        </w:rPr>
        <w:t>. за счет этих средств проведен ремонт помещений библиотек, приобретены компьютеры, теле</w:t>
      </w:r>
      <w:r w:rsidR="001D7D26">
        <w:rPr>
          <w:rFonts w:ascii="Times New Roman" w:hAnsi="Times New Roman" w:cs="Times New Roman"/>
          <w:sz w:val="24"/>
          <w:szCs w:val="24"/>
        </w:rPr>
        <w:t>в</w:t>
      </w:r>
      <w:r w:rsidRPr="00085EC3">
        <w:rPr>
          <w:rFonts w:ascii="Times New Roman" w:hAnsi="Times New Roman" w:cs="Times New Roman"/>
          <w:sz w:val="24"/>
          <w:szCs w:val="24"/>
        </w:rPr>
        <w:t>изоры, проектор, компьютерные приставки и настольные игры, мебель…</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b/>
          <w:sz w:val="24"/>
          <w:szCs w:val="24"/>
        </w:rPr>
        <w:t>В Октябрьском</w:t>
      </w:r>
      <w:r w:rsidRPr="00085EC3">
        <w:rPr>
          <w:rFonts w:ascii="Times New Roman" w:hAnsi="Times New Roman" w:cs="Times New Roman"/>
          <w:sz w:val="24"/>
          <w:szCs w:val="24"/>
        </w:rPr>
        <w:t xml:space="preserve"> филиале реализован проект </w:t>
      </w:r>
      <w:r w:rsidRPr="00085EC3">
        <w:rPr>
          <w:rFonts w:ascii="Times New Roman" w:hAnsi="Times New Roman" w:cs="Times New Roman"/>
          <w:b/>
          <w:sz w:val="24"/>
          <w:szCs w:val="24"/>
        </w:rPr>
        <w:t>«Ступени памяти: проектирование будущего» а сумму 348 240,00 руб.</w:t>
      </w:r>
      <w:r w:rsidRPr="00085EC3">
        <w:rPr>
          <w:rFonts w:ascii="Times New Roman" w:hAnsi="Times New Roman" w:cs="Times New Roman"/>
          <w:sz w:val="24"/>
          <w:szCs w:val="24"/>
        </w:rPr>
        <w:t xml:space="preserve"> Это стало возможным благодаря участию в конкурсе «Лучшая муниципальная практика». За счет средств проекта проведен ремонт и приобретены компьютерная техника, радиосистема, колонка, стулья, магнитно-маркерная доска, проектор… </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b/>
          <w:sz w:val="24"/>
          <w:szCs w:val="24"/>
        </w:rPr>
        <w:t>Проект районной библиотеки "Медиалаборатория "КомиксБатыр""</w:t>
      </w:r>
      <w:r w:rsidRPr="00085EC3">
        <w:rPr>
          <w:rFonts w:ascii="Times New Roman" w:hAnsi="Times New Roman" w:cs="Times New Roman"/>
          <w:sz w:val="24"/>
          <w:szCs w:val="24"/>
        </w:rPr>
        <w:t xml:space="preserve"> в числе победителей </w:t>
      </w:r>
      <w:r w:rsidRPr="00085EC3">
        <w:rPr>
          <w:rFonts w:ascii="Times New Roman" w:hAnsi="Times New Roman" w:cs="Times New Roman"/>
          <w:b/>
          <w:sz w:val="24"/>
          <w:szCs w:val="24"/>
        </w:rPr>
        <w:t>первого конкурса от Президентского фонда культурных инициатив</w:t>
      </w:r>
      <w:r w:rsidRPr="00085EC3">
        <w:rPr>
          <w:rFonts w:ascii="Times New Roman" w:hAnsi="Times New Roman" w:cs="Times New Roman"/>
          <w:sz w:val="24"/>
          <w:szCs w:val="24"/>
        </w:rPr>
        <w:t xml:space="preserve">. Проект направлен на поддержку талантливых подростков. Реализация проекта начнется уже с января 2022 года. </w:t>
      </w:r>
      <w:r w:rsidRPr="00085EC3">
        <w:rPr>
          <w:rFonts w:ascii="Times New Roman" w:hAnsi="Times New Roman" w:cs="Times New Roman"/>
          <w:b/>
          <w:sz w:val="24"/>
          <w:szCs w:val="24"/>
        </w:rPr>
        <w:t>Сумма гранта - 480660,00 руб</w:t>
      </w:r>
      <w:r w:rsidRPr="00085EC3">
        <w:rPr>
          <w:rFonts w:ascii="Times New Roman" w:hAnsi="Times New Roman" w:cs="Times New Roman"/>
          <w:sz w:val="24"/>
          <w:szCs w:val="24"/>
        </w:rPr>
        <w:t>.</w:t>
      </w:r>
    </w:p>
    <w:p w:rsidR="00BE1849" w:rsidRPr="00085EC3" w:rsidRDefault="00BE1849" w:rsidP="00BE1849">
      <w:pPr>
        <w:spacing w:line="240" w:lineRule="auto"/>
        <w:ind w:firstLine="426"/>
        <w:contextualSpacing/>
        <w:jc w:val="both"/>
        <w:rPr>
          <w:rFonts w:ascii="Times New Roman" w:hAnsi="Times New Roman" w:cs="Times New Roman"/>
          <w:b/>
          <w:sz w:val="24"/>
          <w:szCs w:val="24"/>
        </w:rPr>
      </w:pPr>
      <w:r w:rsidRPr="00085EC3">
        <w:rPr>
          <w:rFonts w:ascii="Times New Roman" w:hAnsi="Times New Roman" w:cs="Times New Roman"/>
          <w:b/>
          <w:sz w:val="24"/>
          <w:szCs w:val="24"/>
        </w:rPr>
        <w:t xml:space="preserve">Реализация проектов в музейной деятельности позволило привлечь 15092 посетителей (2020-9864). Проект </w:t>
      </w:r>
      <w:r w:rsidRPr="00085EC3">
        <w:rPr>
          <w:rFonts w:ascii="Times New Roman" w:hAnsi="Times New Roman" w:cs="Times New Roman"/>
          <w:sz w:val="24"/>
          <w:szCs w:val="24"/>
        </w:rPr>
        <w:t>"Музей обрядов"</w:t>
      </w:r>
      <w:r w:rsidRPr="00085EC3">
        <w:rPr>
          <w:rFonts w:ascii="Times New Roman" w:hAnsi="Times New Roman" w:cs="Times New Roman"/>
          <w:b/>
          <w:sz w:val="24"/>
          <w:szCs w:val="24"/>
        </w:rPr>
        <w:t xml:space="preserve"> муниципального учреждения культуры «Глазовский районный историко-краеведческий музейный комплекс», получившего грант </w:t>
      </w:r>
      <w:r w:rsidRPr="00085EC3">
        <w:rPr>
          <w:rFonts w:ascii="Times New Roman" w:hAnsi="Times New Roman" w:cs="Times New Roman"/>
          <w:sz w:val="24"/>
          <w:szCs w:val="24"/>
        </w:rPr>
        <w:t xml:space="preserve">в Конкурсе социальных проектов "Культурная мозаика Удмуртии" составляет </w:t>
      </w:r>
      <w:r w:rsidRPr="00085EC3">
        <w:rPr>
          <w:rFonts w:ascii="Times New Roman" w:hAnsi="Times New Roman" w:cs="Times New Roman"/>
          <w:b/>
          <w:sz w:val="24"/>
          <w:szCs w:val="24"/>
        </w:rPr>
        <w:t>249 725  рублей Цель проекта:</w:t>
      </w:r>
      <w:r w:rsidRPr="00085EC3">
        <w:rPr>
          <w:rFonts w:ascii="Times New Roman" w:hAnsi="Times New Roman" w:cs="Times New Roman"/>
          <w:sz w:val="24"/>
          <w:szCs w:val="24"/>
        </w:rPr>
        <w:t xml:space="preserve"> Популяризация традиций и обрядов северных удмуртов Глазовского района посредством создания интерактивной площадки  "Музей обрядов".  В Конкурсе "Лучшие муниципальные практики в Удмуртской Республике" проект "Деревня мастеров" по возрождению, сохранению, популяризации традиций народных промыслов северных удмуртов Глазовского района посредством открытия мастерских по изготовлению изделий из бересты, шерсти, дерева, корней деревьев, глины получил грант в сумме </w:t>
      </w:r>
      <w:r w:rsidRPr="00085EC3">
        <w:rPr>
          <w:rFonts w:ascii="Times New Roman" w:hAnsi="Times New Roman" w:cs="Times New Roman"/>
          <w:b/>
          <w:sz w:val="24"/>
          <w:szCs w:val="24"/>
        </w:rPr>
        <w:t>600000 рублей.</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lang w:eastAsia="ru-RU"/>
        </w:rPr>
        <w:t>Благодаря участию в проектных  конкурсах, привлечению внебюджетных средств, учреждения культуры меняются,</w:t>
      </w:r>
      <w:r w:rsidR="001D7D26">
        <w:rPr>
          <w:rFonts w:ascii="Times New Roman" w:hAnsi="Times New Roman" w:cs="Times New Roman"/>
          <w:sz w:val="24"/>
          <w:szCs w:val="24"/>
          <w:lang w:eastAsia="ru-RU"/>
        </w:rPr>
        <w:t xml:space="preserve"> </w:t>
      </w:r>
      <w:r w:rsidRPr="00085EC3">
        <w:rPr>
          <w:rFonts w:ascii="Times New Roman" w:hAnsi="Times New Roman" w:cs="Times New Roman"/>
          <w:sz w:val="24"/>
          <w:szCs w:val="24"/>
          <w:lang w:eastAsia="ru-RU"/>
        </w:rPr>
        <w:t>проводится текущий ремонт зданий,  обновляется материально-техническая база, что непременно радует на только специалистов учреждений культуры , но и  посетителей.</w:t>
      </w:r>
    </w:p>
    <w:p w:rsidR="00BE1849" w:rsidRPr="00085EC3" w:rsidRDefault="00BE1849" w:rsidP="00BE1849">
      <w:pPr>
        <w:spacing w:line="240" w:lineRule="auto"/>
        <w:ind w:firstLine="426"/>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Коэффициент удовлетворенности населения Глазовского района качеством предоставляемых услуг учреждениями культуры составил – 2021 г. – 94,5; 2020 г. – 93,6; 2019 г. - 93%.</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D87E7E" w:rsidRPr="00ED79AA" w:rsidRDefault="00D87E7E" w:rsidP="00F40A85">
      <w:pPr>
        <w:spacing w:line="240" w:lineRule="auto"/>
        <w:ind w:right="-142" w:firstLine="567"/>
        <w:contextualSpacing/>
        <w:jc w:val="both"/>
        <w:rPr>
          <w:rStyle w:val="ac"/>
          <w:rFonts w:ascii="Times New Roman" w:hAnsi="Times New Roman" w:cs="Times New Roman"/>
          <w:color w:val="FF0000"/>
          <w:sz w:val="24"/>
          <w:szCs w:val="24"/>
        </w:rPr>
        <w:sectPr w:rsidR="00D87E7E" w:rsidRPr="00ED79AA" w:rsidSect="00961529">
          <w:pgSz w:w="11906" w:h="16838"/>
          <w:pgMar w:top="1134" w:right="851" w:bottom="1134" w:left="1701" w:header="709" w:footer="709" w:gutter="0"/>
          <w:cols w:space="708"/>
          <w:docGrid w:linePitch="360"/>
        </w:sectPr>
      </w:pPr>
    </w:p>
    <w:p w:rsidR="00D87E7E" w:rsidRPr="00C4486B" w:rsidRDefault="00D87E7E" w:rsidP="00D87E7E">
      <w:pPr>
        <w:spacing w:after="0" w:line="240" w:lineRule="auto"/>
        <w:jc w:val="center"/>
        <w:rPr>
          <w:rFonts w:ascii="Times New Roman" w:eastAsia="Times New Roman" w:hAnsi="Times New Roman" w:cs="Times New Roman"/>
          <w:b/>
          <w:kern w:val="16"/>
          <w:sz w:val="24"/>
          <w:szCs w:val="24"/>
          <w:lang w:eastAsia="ru-RU"/>
        </w:rPr>
      </w:pPr>
      <w:r w:rsidRPr="00C4486B">
        <w:rPr>
          <w:rFonts w:ascii="Times New Roman" w:eastAsia="Times New Roman" w:hAnsi="Times New Roman" w:cs="Times New Roman"/>
          <w:b/>
          <w:kern w:val="16"/>
          <w:sz w:val="24"/>
          <w:szCs w:val="24"/>
          <w:lang w:eastAsia="ru-RU"/>
        </w:rPr>
        <w:lastRenderedPageBreak/>
        <w:t>Отчет об  исполнении Плана мероприятий по реализации Стратегии социально-экономического развития</w:t>
      </w:r>
    </w:p>
    <w:p w:rsidR="00D87E7E" w:rsidRPr="00C4486B" w:rsidRDefault="00D87E7E" w:rsidP="00D87E7E">
      <w:pPr>
        <w:spacing w:after="0" w:line="240" w:lineRule="auto"/>
        <w:jc w:val="center"/>
        <w:rPr>
          <w:rFonts w:ascii="Times New Roman" w:eastAsia="Times New Roman" w:hAnsi="Times New Roman" w:cs="Times New Roman"/>
          <w:b/>
          <w:kern w:val="16"/>
          <w:sz w:val="24"/>
          <w:szCs w:val="24"/>
          <w:lang w:eastAsia="ru-RU"/>
        </w:rPr>
      </w:pPr>
      <w:r w:rsidRPr="00C4486B">
        <w:rPr>
          <w:rFonts w:ascii="Times New Roman" w:eastAsia="Times New Roman" w:hAnsi="Times New Roman" w:cs="Times New Roman"/>
          <w:b/>
          <w:kern w:val="16"/>
          <w:sz w:val="24"/>
          <w:szCs w:val="24"/>
          <w:lang w:eastAsia="ru-RU"/>
        </w:rPr>
        <w:t>муниципального образования «Глазовский район» в сфере кул</w:t>
      </w:r>
      <w:r w:rsidR="00C4486B">
        <w:rPr>
          <w:rFonts w:ascii="Times New Roman" w:eastAsia="Times New Roman" w:hAnsi="Times New Roman" w:cs="Times New Roman"/>
          <w:b/>
          <w:kern w:val="16"/>
          <w:sz w:val="24"/>
          <w:szCs w:val="24"/>
          <w:lang w:eastAsia="ru-RU"/>
        </w:rPr>
        <w:t>ьтуры и туризма   по итогам 2021</w:t>
      </w:r>
      <w:r w:rsidRPr="00C4486B">
        <w:rPr>
          <w:rFonts w:ascii="Times New Roman" w:eastAsia="Times New Roman" w:hAnsi="Times New Roman" w:cs="Times New Roman"/>
          <w:b/>
          <w:kern w:val="16"/>
          <w:sz w:val="24"/>
          <w:szCs w:val="24"/>
          <w:lang w:eastAsia="ru-RU"/>
        </w:rPr>
        <w:t xml:space="preserve"> года.</w:t>
      </w:r>
    </w:p>
    <w:tbl>
      <w:tblPr>
        <w:tblW w:w="1446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1417"/>
        <w:gridCol w:w="1913"/>
        <w:gridCol w:w="3315"/>
        <w:gridCol w:w="3319"/>
      </w:tblGrid>
      <w:tr w:rsidR="00C4486B" w:rsidRPr="00C4486B" w:rsidTr="00302801">
        <w:trPr>
          <w:trHeight w:val="176"/>
          <w:tblHeader/>
          <w:jc w:val="center"/>
        </w:trPr>
        <w:tc>
          <w:tcPr>
            <w:tcW w:w="534"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№п\п</w:t>
            </w:r>
          </w:p>
        </w:tc>
        <w:tc>
          <w:tcPr>
            <w:tcW w:w="3969"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Наименование мероприятия</w:t>
            </w:r>
          </w:p>
        </w:tc>
        <w:tc>
          <w:tcPr>
            <w:tcW w:w="1417"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Срок (период) испол.</w:t>
            </w:r>
          </w:p>
        </w:tc>
        <w:tc>
          <w:tcPr>
            <w:tcW w:w="1913"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Ответственные исполнители</w:t>
            </w:r>
          </w:p>
        </w:tc>
        <w:tc>
          <w:tcPr>
            <w:tcW w:w="3315"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Ожидаемый непосредственный результат</w:t>
            </w:r>
          </w:p>
        </w:tc>
        <w:tc>
          <w:tcPr>
            <w:tcW w:w="3319"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 xml:space="preserve"> Достигнутый результат</w:t>
            </w:r>
          </w:p>
        </w:tc>
      </w:tr>
      <w:tr w:rsidR="00C4486B" w:rsidRPr="00C4486B" w:rsidTr="00302801">
        <w:trPr>
          <w:trHeight w:val="176"/>
          <w:jc w:val="center"/>
        </w:trPr>
        <w:tc>
          <w:tcPr>
            <w:tcW w:w="14467" w:type="dxa"/>
            <w:gridSpan w:val="6"/>
          </w:tcPr>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Развитие туризма</w:t>
            </w:r>
          </w:p>
        </w:tc>
      </w:tr>
      <w:tr w:rsidR="00C4486B" w:rsidRPr="00C4486B" w:rsidTr="00302801">
        <w:trPr>
          <w:trHeight w:val="176"/>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24</w:t>
            </w:r>
          </w:p>
        </w:tc>
        <w:tc>
          <w:tcPr>
            <w:tcW w:w="3969" w:type="dxa"/>
          </w:tcPr>
          <w:p w:rsidR="00C4486B" w:rsidRPr="00C4486B" w:rsidRDefault="00C4486B" w:rsidP="00302801">
            <w:pPr>
              <w:spacing w:line="240" w:lineRule="auto"/>
              <w:ind w:left="33"/>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Исследования и социологические опросы, разработку статистических и информационно-аналитических материалов в сфере туризма</w:t>
            </w:r>
          </w:p>
          <w:p w:rsidR="00C4486B" w:rsidRPr="00C4486B" w:rsidRDefault="00C4486B" w:rsidP="00302801">
            <w:pPr>
              <w:spacing w:line="240" w:lineRule="auto"/>
              <w:ind w:left="33"/>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ind w:left="33"/>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ind w:right="442"/>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pStyle w:val="1c"/>
              <w:rPr>
                <w:szCs w:val="24"/>
              </w:rPr>
            </w:pPr>
            <w:r w:rsidRPr="00C4486B">
              <w:rPr>
                <w:szCs w:val="24"/>
              </w:rPr>
              <w:t>Управление по проектной деятельности,               культуре, молодежной политике, физической культуре и спорту  (Далее УПДКМПФиС)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Систематизация исследовательских работ,</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разработка статистических и информационно-аналитических материалов в сфере туризма</w:t>
            </w:r>
          </w:p>
        </w:tc>
        <w:tc>
          <w:tcPr>
            <w:tcW w:w="3319" w:type="dxa"/>
          </w:tcPr>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Презентации -5</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(2020 – 10)</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 xml:space="preserve">Промоакции- 0       </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(2020 – 1)</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 xml:space="preserve">Стратсессия- 1          </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 xml:space="preserve"> (2020-1)</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Круглый стол –1</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(2020 – 3)</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Пресс-туры – 0</w:t>
            </w:r>
          </w:p>
          <w:p w:rsidR="00C4486B" w:rsidRPr="00C4486B" w:rsidRDefault="00C4486B" w:rsidP="00C4486B">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(2020 -2) (для туроператорв)</w:t>
            </w:r>
          </w:p>
        </w:tc>
      </w:tr>
      <w:tr w:rsidR="00C4486B" w:rsidRPr="00C4486B" w:rsidTr="00302801">
        <w:trPr>
          <w:trHeight w:val="176"/>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25</w:t>
            </w:r>
          </w:p>
        </w:tc>
        <w:tc>
          <w:tcPr>
            <w:tcW w:w="3969"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Организация работы Совета по развитию туризма в Глазовском районе</w:t>
            </w:r>
          </w:p>
        </w:tc>
        <w:tc>
          <w:tcPr>
            <w:tcW w:w="1417" w:type="dxa"/>
          </w:tcPr>
          <w:p w:rsidR="00C4486B" w:rsidRPr="00C4486B" w:rsidRDefault="00C4486B" w:rsidP="00302801">
            <w:pPr>
              <w:spacing w:line="240" w:lineRule="auto"/>
              <w:ind w:right="442"/>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Координация работы по туризму</w:t>
            </w:r>
          </w:p>
        </w:tc>
        <w:tc>
          <w:tcPr>
            <w:tcW w:w="3319" w:type="dxa"/>
          </w:tcPr>
          <w:p w:rsidR="00C4486B" w:rsidRPr="00C4486B" w:rsidRDefault="00C4486B" w:rsidP="00302801">
            <w:pPr>
              <w:spacing w:line="240" w:lineRule="auto"/>
              <w:rPr>
                <w:rFonts w:ascii="Times New Roman" w:hAnsi="Times New Roman" w:cs="Times New Roman"/>
                <w:sz w:val="24"/>
                <w:szCs w:val="24"/>
                <w:lang w:eastAsia="ru-RU"/>
              </w:rPr>
            </w:pPr>
            <w:r w:rsidRPr="00C4486B">
              <w:rPr>
                <w:rFonts w:ascii="Times New Roman" w:hAnsi="Times New Roman" w:cs="Times New Roman"/>
                <w:sz w:val="24"/>
                <w:szCs w:val="24"/>
                <w:lang w:eastAsia="ru-RU"/>
              </w:rPr>
              <w:t>Создана рабочая группа при Главе МО «Глазовский район» по развитию туризма.</w:t>
            </w:r>
          </w:p>
        </w:tc>
      </w:tr>
      <w:tr w:rsidR="00C4486B" w:rsidRPr="00C4486B" w:rsidTr="00302801">
        <w:trPr>
          <w:trHeight w:val="176"/>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26</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Организация и проведение на территории туристских  событийных мероприятий, инфотуров, социальных туров, экскурсий</w:t>
            </w:r>
          </w:p>
        </w:tc>
        <w:tc>
          <w:tcPr>
            <w:tcW w:w="1417" w:type="dxa"/>
          </w:tcPr>
          <w:p w:rsidR="00C4486B" w:rsidRPr="00C4486B" w:rsidRDefault="00C4486B" w:rsidP="00302801">
            <w:pPr>
              <w:spacing w:line="240" w:lineRule="auto"/>
              <w:ind w:right="442"/>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tc>
        <w:tc>
          <w:tcPr>
            <w:tcW w:w="3315"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t>Увеличение объема внутреннего туристского потока (количество человек)</w:t>
            </w:r>
            <w:r w:rsidRPr="00C4486B">
              <w:rPr>
                <w:rFonts w:ascii="Times New Roman" w:eastAsia="Times New Roman" w:hAnsi="Times New Roman" w:cs="Times New Roman"/>
                <w:sz w:val="24"/>
                <w:szCs w:val="24"/>
                <w:lang w:eastAsia="ru-RU"/>
              </w:rPr>
              <w:tab/>
            </w:r>
            <w:r w:rsidRPr="00C4486B">
              <w:rPr>
                <w:rFonts w:ascii="Times New Roman" w:hAnsi="Times New Roman" w:cs="Times New Roman"/>
                <w:sz w:val="24"/>
                <w:szCs w:val="24"/>
              </w:rPr>
              <w:t>Увеличение объема внутреннего туристского потока -8,0 т.ч</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Увеличение объема платных туристических услуг, оказанных населению -67,0</w:t>
            </w:r>
          </w:p>
        </w:tc>
        <w:tc>
          <w:tcPr>
            <w:tcW w:w="3319" w:type="dxa"/>
          </w:tcPr>
          <w:p w:rsidR="00C4486B" w:rsidRPr="00C4486B" w:rsidRDefault="00C4486B" w:rsidP="00302801">
            <w:pPr>
              <w:spacing w:line="240" w:lineRule="auto"/>
              <w:rPr>
                <w:rFonts w:ascii="Times New Roman" w:hAnsi="Times New Roman" w:cs="Times New Roman"/>
                <w:sz w:val="24"/>
                <w:szCs w:val="24"/>
              </w:rPr>
            </w:pPr>
            <w:r w:rsidRPr="00C4486B">
              <w:rPr>
                <w:rFonts w:ascii="Times New Roman" w:hAnsi="Times New Roman" w:cs="Times New Roman"/>
                <w:sz w:val="24"/>
                <w:szCs w:val="24"/>
              </w:rPr>
              <w:t>Проведено 72</w:t>
            </w:r>
          </w:p>
          <w:p w:rsidR="00C4486B" w:rsidRPr="00C4486B" w:rsidRDefault="00C4486B" w:rsidP="00302801">
            <w:pPr>
              <w:spacing w:line="240" w:lineRule="auto"/>
              <w:rPr>
                <w:rFonts w:ascii="Times New Roman" w:hAnsi="Times New Roman" w:cs="Times New Roman"/>
                <w:sz w:val="24"/>
                <w:szCs w:val="24"/>
              </w:rPr>
            </w:pPr>
            <w:r w:rsidRPr="00C4486B">
              <w:rPr>
                <w:rFonts w:ascii="Times New Roman" w:hAnsi="Times New Roman" w:cs="Times New Roman"/>
                <w:sz w:val="24"/>
                <w:szCs w:val="24"/>
              </w:rPr>
              <w:t xml:space="preserve">мероприятий, </w:t>
            </w:r>
          </w:p>
          <w:p w:rsidR="00C4486B" w:rsidRPr="00C4486B" w:rsidRDefault="00C4486B" w:rsidP="00302801">
            <w:pPr>
              <w:pStyle w:val="ad"/>
              <w:ind w:firstLine="426"/>
              <w:jc w:val="both"/>
              <w:rPr>
                <w:rStyle w:val="af6"/>
                <w:rFonts w:ascii="Times New Roman" w:hAnsi="Times New Roman" w:cs="Times New Roman"/>
                <w:sz w:val="24"/>
                <w:szCs w:val="24"/>
              </w:rPr>
            </w:pPr>
            <w:r w:rsidRPr="00C4486B">
              <w:rPr>
                <w:rStyle w:val="af6"/>
                <w:rFonts w:ascii="Times New Roman" w:hAnsi="Times New Roman" w:cs="Times New Roman"/>
                <w:sz w:val="24"/>
                <w:szCs w:val="24"/>
              </w:rPr>
              <w:t>общее количество туристов (с учетом туристических мероприятий)  - 18,130 (2020-13900)</w:t>
            </w:r>
          </w:p>
          <w:p w:rsidR="00C4486B" w:rsidRPr="00C4486B" w:rsidRDefault="00C4486B" w:rsidP="00302801">
            <w:pPr>
              <w:pStyle w:val="ad"/>
              <w:ind w:firstLine="426"/>
              <w:jc w:val="both"/>
              <w:rPr>
                <w:rStyle w:val="af6"/>
                <w:rFonts w:ascii="Times New Roman" w:hAnsi="Times New Roman" w:cs="Times New Roman"/>
                <w:sz w:val="24"/>
                <w:szCs w:val="24"/>
              </w:rPr>
            </w:pPr>
            <w:r w:rsidRPr="00C4486B">
              <w:rPr>
                <w:rStyle w:val="af6"/>
                <w:rFonts w:ascii="Times New Roman" w:hAnsi="Times New Roman" w:cs="Times New Roman"/>
                <w:sz w:val="24"/>
                <w:szCs w:val="24"/>
              </w:rPr>
              <w:t>туристы, обслуженные только на туристических маршрутах (экскурсиях)  -  4,616</w:t>
            </w:r>
          </w:p>
          <w:p w:rsidR="00C4486B" w:rsidRPr="00C4486B" w:rsidRDefault="00C4486B" w:rsidP="00302801">
            <w:pPr>
              <w:pStyle w:val="ad"/>
              <w:ind w:firstLine="426"/>
              <w:jc w:val="both"/>
              <w:rPr>
                <w:rStyle w:val="af6"/>
                <w:rFonts w:ascii="Times New Roman" w:hAnsi="Times New Roman" w:cs="Times New Roman"/>
                <w:sz w:val="24"/>
                <w:szCs w:val="24"/>
              </w:rPr>
            </w:pPr>
            <w:r w:rsidRPr="00C4486B">
              <w:rPr>
                <w:rStyle w:val="af6"/>
                <w:rFonts w:ascii="Times New Roman" w:hAnsi="Times New Roman" w:cs="Times New Roman"/>
                <w:sz w:val="24"/>
                <w:szCs w:val="24"/>
              </w:rPr>
              <w:t>количество действующих туристических маршрутов на конец 2021  - 13 шт.</w:t>
            </w:r>
          </w:p>
          <w:p w:rsidR="00C4486B" w:rsidRPr="00C4486B" w:rsidRDefault="00C4486B" w:rsidP="00302801">
            <w:pPr>
              <w:spacing w:line="240" w:lineRule="auto"/>
              <w:rPr>
                <w:rFonts w:ascii="Times New Roman" w:hAnsi="Times New Roman" w:cs="Times New Roman"/>
                <w:sz w:val="24"/>
                <w:szCs w:val="24"/>
              </w:rPr>
            </w:pPr>
            <w:r w:rsidRPr="00C4486B">
              <w:rPr>
                <w:rFonts w:ascii="Times New Roman" w:hAnsi="Times New Roman" w:cs="Times New Roman"/>
                <w:sz w:val="24"/>
                <w:szCs w:val="24"/>
              </w:rPr>
              <w:lastRenderedPageBreak/>
              <w:t xml:space="preserve">Платных услуг за 12 месяцев </w:t>
            </w:r>
          </w:p>
          <w:p w:rsidR="00C4486B" w:rsidRPr="00C4486B" w:rsidRDefault="00C4486B" w:rsidP="00C4486B">
            <w:pPr>
              <w:spacing w:line="240" w:lineRule="auto"/>
              <w:rPr>
                <w:rFonts w:ascii="Times New Roman" w:hAnsi="Times New Roman" w:cs="Times New Roman"/>
                <w:sz w:val="24"/>
                <w:szCs w:val="24"/>
                <w:lang w:eastAsia="ru-RU"/>
              </w:rPr>
            </w:pPr>
            <w:r w:rsidRPr="00C4486B">
              <w:rPr>
                <w:rFonts w:ascii="Times New Roman" w:hAnsi="Times New Roman" w:cs="Times New Roman"/>
                <w:sz w:val="24"/>
                <w:szCs w:val="24"/>
              </w:rPr>
              <w:t>108750</w:t>
            </w:r>
          </w:p>
        </w:tc>
      </w:tr>
      <w:tr w:rsidR="00C4486B" w:rsidRPr="00C4486B" w:rsidTr="00302801">
        <w:trPr>
          <w:trHeight w:val="176"/>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27</w:t>
            </w:r>
          </w:p>
        </w:tc>
        <w:tc>
          <w:tcPr>
            <w:tcW w:w="3969" w:type="dxa"/>
          </w:tcPr>
          <w:p w:rsidR="00C4486B" w:rsidRPr="00C4486B" w:rsidRDefault="00C4486B" w:rsidP="00302801">
            <w:pPr>
              <w:spacing w:line="240" w:lineRule="auto"/>
              <w:jc w:val="both"/>
              <w:rPr>
                <w:rFonts w:ascii="Times New Roman" w:eastAsia="Calibri" w:hAnsi="Times New Roman" w:cs="Times New Roman"/>
                <w:sz w:val="24"/>
                <w:szCs w:val="24"/>
              </w:rPr>
            </w:pPr>
            <w:r w:rsidRPr="00C4486B">
              <w:rPr>
                <w:rFonts w:ascii="Times New Roman" w:eastAsia="Calibri" w:hAnsi="Times New Roman" w:cs="Times New Roman"/>
                <w:sz w:val="24"/>
                <w:szCs w:val="24"/>
              </w:rPr>
              <w:t>Разработка и издание    рекламно- информационной продукции.</w:t>
            </w:r>
          </w:p>
        </w:tc>
        <w:tc>
          <w:tcPr>
            <w:tcW w:w="1417" w:type="dxa"/>
          </w:tcPr>
          <w:p w:rsidR="00C4486B" w:rsidRPr="00C4486B" w:rsidRDefault="00C4486B" w:rsidP="00302801">
            <w:pPr>
              <w:spacing w:line="240" w:lineRule="auto"/>
              <w:ind w:right="-108"/>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Постоянно</w:t>
            </w:r>
          </w:p>
        </w:tc>
        <w:tc>
          <w:tcPr>
            <w:tcW w:w="1913"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3319" w:type="dxa"/>
          </w:tcPr>
          <w:p w:rsidR="00C4486B" w:rsidRPr="00C4486B" w:rsidRDefault="00C4486B" w:rsidP="00302801">
            <w:pPr>
              <w:spacing w:line="240" w:lineRule="auto"/>
              <w:rPr>
                <w:rFonts w:ascii="Times New Roman" w:hAnsi="Times New Roman" w:cs="Times New Roman"/>
                <w:sz w:val="24"/>
                <w:szCs w:val="24"/>
                <w:lang w:eastAsia="ru-RU"/>
              </w:rPr>
            </w:pPr>
            <w:r w:rsidRPr="00C4486B">
              <w:rPr>
                <w:rFonts w:ascii="Times New Roman" w:hAnsi="Times New Roman" w:cs="Times New Roman"/>
                <w:sz w:val="24"/>
                <w:szCs w:val="24"/>
                <w:lang w:eastAsia="ru-RU"/>
              </w:rPr>
              <w:t>Издано 650 листов рекламно - информационной продукции.</w:t>
            </w:r>
          </w:p>
          <w:p w:rsidR="00C4486B" w:rsidRPr="00C4486B" w:rsidRDefault="00C4486B" w:rsidP="00302801">
            <w:pPr>
              <w:spacing w:line="240" w:lineRule="auto"/>
              <w:rPr>
                <w:rFonts w:ascii="Times New Roman" w:hAnsi="Times New Roman" w:cs="Times New Roman"/>
                <w:sz w:val="24"/>
                <w:szCs w:val="24"/>
                <w:lang w:eastAsia="ru-RU"/>
              </w:rPr>
            </w:pPr>
          </w:p>
        </w:tc>
      </w:tr>
      <w:tr w:rsidR="00C4486B" w:rsidRPr="00C4486B" w:rsidTr="00302801">
        <w:trPr>
          <w:jc w:val="center"/>
        </w:trPr>
        <w:tc>
          <w:tcPr>
            <w:tcW w:w="14467" w:type="dxa"/>
            <w:gridSpan w:val="6"/>
          </w:tcPr>
          <w:p w:rsidR="00C4486B" w:rsidRPr="00C4486B" w:rsidRDefault="00C4486B" w:rsidP="00302801">
            <w:pPr>
              <w:widowControl w:val="0"/>
              <w:suppressAutoHyphens/>
              <w:autoSpaceDE w:val="0"/>
              <w:autoSpaceDN w:val="0"/>
              <w:adjustRightInd w:val="0"/>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Развитие социально-культурного потенциала (культурного, духовного потенциала, развитие спорта и спортивной инфраструктуры)</w:t>
            </w:r>
          </w:p>
        </w:tc>
      </w:tr>
      <w:tr w:rsidR="00C4486B" w:rsidRPr="00C4486B" w:rsidTr="00302801">
        <w:trPr>
          <w:jc w:val="center"/>
        </w:trPr>
        <w:tc>
          <w:tcPr>
            <w:tcW w:w="14467" w:type="dxa"/>
            <w:gridSpan w:val="6"/>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bCs/>
                <w:sz w:val="24"/>
                <w:szCs w:val="24"/>
                <w:lang w:eastAsia="ru-RU"/>
              </w:rPr>
              <w:t>Организация библиотечного обслуживания населения</w:t>
            </w:r>
          </w:p>
        </w:tc>
      </w:tr>
      <w:tr w:rsidR="00C4486B" w:rsidRPr="00C4486B" w:rsidTr="00302801">
        <w:trPr>
          <w:trHeight w:val="470"/>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84</w:t>
            </w:r>
          </w:p>
        </w:tc>
        <w:tc>
          <w:tcPr>
            <w:tcW w:w="3969" w:type="dxa"/>
          </w:tcPr>
          <w:p w:rsidR="00C4486B" w:rsidRPr="00C4486B" w:rsidRDefault="00C4486B" w:rsidP="0099641F">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Оказание муниципальной услуги по осуществлению библиотечного, библиографического и информационного обслуживания пользователей библиотеки.</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Библиотечное обслуживание населения.  </w:t>
            </w:r>
          </w:p>
          <w:p w:rsidR="00C4486B" w:rsidRPr="00C4486B" w:rsidRDefault="00C4486B" w:rsidP="00302801">
            <w:pPr>
              <w:tabs>
                <w:tab w:val="left" w:pos="1134"/>
                <w:tab w:val="left" w:pos="3720"/>
              </w:tabs>
              <w:autoSpaceDE w:val="0"/>
              <w:autoSpaceDN w:val="0"/>
              <w:adjustRightInd w:val="0"/>
              <w:spacing w:before="60" w:after="60" w:line="240" w:lineRule="auto"/>
              <w:rPr>
                <w:rFonts w:ascii="Times New Roman" w:hAnsi="Times New Roman" w:cs="Times New Roman"/>
                <w:bCs/>
                <w:sz w:val="24"/>
                <w:szCs w:val="24"/>
              </w:rPr>
            </w:pPr>
            <w:r w:rsidRPr="00C4486B">
              <w:rPr>
                <w:rFonts w:ascii="Times New Roman" w:hAnsi="Times New Roman" w:cs="Times New Roman"/>
                <w:bCs/>
                <w:sz w:val="24"/>
                <w:szCs w:val="24"/>
              </w:rPr>
              <w:t xml:space="preserve">Количество посещений библиотек </w:t>
            </w:r>
          </w:p>
          <w:p w:rsidR="00C4486B" w:rsidRPr="00C4486B" w:rsidRDefault="00C4486B" w:rsidP="00302801">
            <w:pPr>
              <w:tabs>
                <w:tab w:val="left" w:pos="1134"/>
                <w:tab w:val="left" w:pos="3720"/>
              </w:tabs>
              <w:autoSpaceDE w:val="0"/>
              <w:autoSpaceDN w:val="0"/>
              <w:adjustRightInd w:val="0"/>
              <w:spacing w:before="60" w:after="60" w:line="240" w:lineRule="auto"/>
              <w:rPr>
                <w:rFonts w:ascii="Times New Roman" w:hAnsi="Times New Roman" w:cs="Times New Roman"/>
                <w:bCs/>
                <w:sz w:val="24"/>
                <w:szCs w:val="24"/>
              </w:rPr>
            </w:pPr>
            <w:r w:rsidRPr="00C4486B">
              <w:rPr>
                <w:rFonts w:ascii="Times New Roman" w:hAnsi="Times New Roman" w:cs="Times New Roman"/>
                <w:bCs/>
                <w:sz w:val="24"/>
                <w:szCs w:val="24"/>
              </w:rPr>
              <w:t>(показ Гос программы Культура УР (в стационар. условиях)) - 85565</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Увеличение количества посещений муниципальных библиотек и библиотек, находящихся в структуре муниципальных культурно-досуговых учреждений, по сравнению с предыдущим годом – 154154</w:t>
            </w:r>
          </w:p>
          <w:p w:rsidR="00C4486B" w:rsidRPr="00C4486B" w:rsidRDefault="00C4486B" w:rsidP="0099641F">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Количество книговыдач в библиотеках на 1000 жителей </w:t>
            </w:r>
            <w:r w:rsidRPr="00C4486B">
              <w:rPr>
                <w:rFonts w:ascii="Times New Roman" w:eastAsia="Times New Roman" w:hAnsi="Times New Roman" w:cs="Times New Roman"/>
                <w:sz w:val="24"/>
                <w:szCs w:val="24"/>
                <w:lang w:eastAsia="ru-RU"/>
              </w:rPr>
              <w:lastRenderedPageBreak/>
              <w:t>– 12,7 единиц.</w:t>
            </w:r>
          </w:p>
        </w:tc>
        <w:tc>
          <w:tcPr>
            <w:tcW w:w="3319" w:type="dxa"/>
          </w:tcPr>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bCs/>
                <w:sz w:val="24"/>
                <w:szCs w:val="24"/>
              </w:rPr>
              <w:t xml:space="preserve">Количество посещений библиотек в стационар. условиях)) – </w:t>
            </w:r>
            <w:r w:rsidRPr="00C4486B">
              <w:rPr>
                <w:rFonts w:ascii="Times New Roman" w:hAnsi="Times New Roman" w:cs="Times New Roman"/>
                <w:sz w:val="24"/>
                <w:szCs w:val="24"/>
              </w:rPr>
              <w:t xml:space="preserve"> 89841</w:t>
            </w:r>
          </w:p>
          <w:p w:rsidR="00C4486B" w:rsidRDefault="00C4486B" w:rsidP="00302801">
            <w:pPr>
              <w:keepNext/>
              <w:spacing w:line="240" w:lineRule="auto"/>
              <w:jc w:val="both"/>
              <w:rPr>
                <w:rFonts w:ascii="Times New Roman" w:hAnsi="Times New Roman" w:cs="Times New Roman"/>
                <w:sz w:val="24"/>
                <w:szCs w:val="24"/>
              </w:rPr>
            </w:pPr>
          </w:p>
          <w:p w:rsidR="00C4486B" w:rsidRPr="00C4486B" w:rsidRDefault="00C4486B" w:rsidP="00302801">
            <w:pPr>
              <w:keepNext/>
              <w:spacing w:line="240" w:lineRule="auto"/>
              <w:jc w:val="both"/>
              <w:rPr>
                <w:rFonts w:ascii="Times New Roman" w:hAnsi="Times New Roman" w:cs="Times New Roman"/>
                <w:sz w:val="24"/>
                <w:szCs w:val="24"/>
              </w:rPr>
            </w:pPr>
          </w:p>
          <w:p w:rsidR="00C4486B" w:rsidRPr="00C4486B" w:rsidRDefault="00C4486B" w:rsidP="00302801">
            <w:pPr>
              <w:keepNext/>
              <w:spacing w:line="240" w:lineRule="auto"/>
              <w:jc w:val="both"/>
              <w:rPr>
                <w:rFonts w:ascii="Times New Roman" w:hAnsi="Times New Roman" w:cs="Times New Roman"/>
                <w:sz w:val="24"/>
                <w:szCs w:val="24"/>
              </w:rPr>
            </w:pPr>
            <w:r w:rsidRPr="00C4486B">
              <w:rPr>
                <w:rFonts w:ascii="Times New Roman" w:eastAsia="Times New Roman" w:hAnsi="Times New Roman" w:cs="Times New Roman"/>
                <w:sz w:val="24"/>
                <w:szCs w:val="24"/>
              </w:rPr>
              <w:t>число посещений библиотек (всего) - 155978 (</w:t>
            </w:r>
            <w:r w:rsidRPr="00C4486B">
              <w:rPr>
                <w:rFonts w:ascii="Times New Roman" w:hAnsi="Times New Roman" w:cs="Times New Roman"/>
                <w:sz w:val="24"/>
                <w:szCs w:val="24"/>
              </w:rPr>
              <w:t>2020– 154154)</w:t>
            </w:r>
            <w:r w:rsidRPr="00C4486B">
              <w:rPr>
                <w:rFonts w:ascii="Times New Roman" w:eastAsia="Times New Roman" w:hAnsi="Times New Roman" w:cs="Times New Roman"/>
                <w:sz w:val="24"/>
                <w:szCs w:val="24"/>
              </w:rPr>
              <w:t>,</w:t>
            </w:r>
          </w:p>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Охват библиотечным обслуживанием – 66% (63% -2020);</w:t>
            </w:r>
          </w:p>
          <w:p w:rsidR="00C4486B" w:rsidRPr="00C4486B" w:rsidRDefault="00C4486B" w:rsidP="00C4486B">
            <w:pPr>
              <w:keepNext/>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Кол-во книговыдач - на 1000 </w:t>
            </w:r>
            <w:r w:rsidRPr="00C4486B">
              <w:rPr>
                <w:rFonts w:ascii="Times New Roman" w:eastAsia="Times New Roman" w:hAnsi="Times New Roman" w:cs="Times New Roman"/>
                <w:sz w:val="24"/>
                <w:szCs w:val="24"/>
                <w:lang w:eastAsia="ru-RU"/>
              </w:rPr>
              <w:lastRenderedPageBreak/>
              <w:t xml:space="preserve">жителей – 14,6 ед. (2020 -13 ед.)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85</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Организация нестационарных пунктов библиотечного обслуживания населения</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Обеспечение доступности библиотечных услуг в малонаселённых пунктах</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Организация нестационарных пунктов -72ед</w:t>
            </w:r>
          </w:p>
        </w:tc>
        <w:tc>
          <w:tcPr>
            <w:tcW w:w="3319" w:type="dxa"/>
          </w:tcPr>
          <w:p w:rsidR="00C4486B" w:rsidRPr="00C4486B" w:rsidRDefault="00C4486B" w:rsidP="00302801">
            <w:pPr>
              <w:jc w:val="both"/>
              <w:rPr>
                <w:rFonts w:ascii="Times New Roman" w:hAnsi="Times New Roman" w:cs="Times New Roman"/>
                <w:sz w:val="24"/>
                <w:szCs w:val="24"/>
              </w:rPr>
            </w:pPr>
            <w:r w:rsidRPr="00C4486B">
              <w:rPr>
                <w:rFonts w:ascii="Times New Roman" w:eastAsia="Times New Roman" w:hAnsi="Times New Roman" w:cs="Times New Roman"/>
                <w:sz w:val="24"/>
                <w:szCs w:val="24"/>
              </w:rPr>
              <w:t>Организовано 75 пунктов внестационарного обслуживания (пункты выдачи, выездные читальные залы, коллективный абонемент).(2020-72)</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86</w:t>
            </w:r>
          </w:p>
        </w:tc>
        <w:tc>
          <w:tcPr>
            <w:tcW w:w="3969" w:type="dxa"/>
          </w:tcPr>
          <w:p w:rsidR="00C4486B" w:rsidRPr="00C4486B" w:rsidRDefault="00C4486B" w:rsidP="00302801">
            <w:pPr>
              <w:shd w:val="clear" w:color="auto" w:fill="FFFFFF"/>
              <w:tabs>
                <w:tab w:val="left" w:pos="1134"/>
              </w:tabs>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Комплектование библиотечных фондов.</w:t>
            </w:r>
          </w:p>
          <w:p w:rsidR="00C4486B" w:rsidRPr="00C4486B" w:rsidRDefault="00C4486B" w:rsidP="00302801">
            <w:pPr>
              <w:shd w:val="clear" w:color="auto" w:fill="FFFFFF"/>
              <w:tabs>
                <w:tab w:val="left" w:pos="1134"/>
              </w:tabs>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    - подписка на периодические издания.</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количество экземпляров новых поступлений в библиотечные фонды не менее 185 экз. на 1000 населения.</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Ежегодно 8-10 названий периодических изданий на каждую библиотеку</w:t>
            </w:r>
          </w:p>
        </w:tc>
        <w:tc>
          <w:tcPr>
            <w:tcW w:w="3319"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приобретено   на 1000 населения –  258 ед. док. ( 2020-221  ед.)</w:t>
            </w:r>
          </w:p>
          <w:p w:rsidR="00C4486B" w:rsidRPr="00C4486B" w:rsidRDefault="00C4486B" w:rsidP="00C4486B">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 xml:space="preserve">Названий периодических изданий на каждую библиотеку –  11 (2020 - 11 экз).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87</w:t>
            </w:r>
          </w:p>
        </w:tc>
        <w:tc>
          <w:tcPr>
            <w:tcW w:w="3969" w:type="dxa"/>
            <w:vAlign w:val="center"/>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Организация и проведение мероприятий:</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краеведческая конференции.</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общероссийский День библиотек </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Неделя детской книги</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Акция «Летнее чтение и др.</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Проведение ежегодно</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1400 мероприятий для продвижения  чтения</w:t>
            </w:r>
          </w:p>
        </w:tc>
        <w:tc>
          <w:tcPr>
            <w:tcW w:w="3319" w:type="dxa"/>
          </w:tcPr>
          <w:p w:rsidR="00C4486B" w:rsidRPr="00C4486B" w:rsidRDefault="00C4486B" w:rsidP="00302801">
            <w:pPr>
              <w:rPr>
                <w:rFonts w:ascii="Times New Roman" w:hAnsi="Times New Roman" w:cs="Times New Roman"/>
                <w:sz w:val="24"/>
                <w:szCs w:val="24"/>
              </w:rPr>
            </w:pPr>
            <w:r w:rsidRPr="00C4486B">
              <w:rPr>
                <w:rFonts w:ascii="Times New Roman" w:hAnsi="Times New Roman" w:cs="Times New Roman"/>
                <w:sz w:val="24"/>
                <w:szCs w:val="24"/>
              </w:rPr>
              <w:t xml:space="preserve">Для привлечения населения в библиотеки было проведено 1688 мероприятий., посещений на них составило – </w:t>
            </w:r>
            <w:r w:rsidRPr="00C4486B">
              <w:rPr>
                <w:rFonts w:ascii="Times New Roman" w:eastAsia="Times New Roman" w:hAnsi="Times New Roman" w:cs="Times New Roman"/>
                <w:sz w:val="24"/>
                <w:szCs w:val="24"/>
              </w:rPr>
              <w:t>35960</w:t>
            </w:r>
          </w:p>
          <w:p w:rsidR="00C4486B" w:rsidRPr="00C4486B" w:rsidRDefault="00C4486B" w:rsidP="00302801">
            <w:pPr>
              <w:rPr>
                <w:rFonts w:ascii="Times New Roman" w:hAnsi="Times New Roman" w:cs="Times New Roman"/>
                <w:sz w:val="24"/>
                <w:szCs w:val="24"/>
              </w:rPr>
            </w:pPr>
            <w:r w:rsidRPr="00C4486B">
              <w:rPr>
                <w:rFonts w:ascii="Times New Roman" w:hAnsi="Times New Roman" w:cs="Times New Roman"/>
                <w:sz w:val="24"/>
                <w:szCs w:val="24"/>
              </w:rPr>
              <w:t xml:space="preserve"> (2020 - 1246/30510)</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88</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Организация деятельности библиотек-центров культур: Ключевская – Центр удмуртской литературы; Кочишевская – Центр </w:t>
            </w:r>
            <w:r w:rsidRPr="00C4486B">
              <w:rPr>
                <w:rFonts w:ascii="Times New Roman" w:eastAsia="Times New Roman" w:hAnsi="Times New Roman" w:cs="Times New Roman"/>
                <w:sz w:val="24"/>
                <w:szCs w:val="24"/>
                <w:lang w:eastAsia="ru-RU"/>
              </w:rPr>
              <w:lastRenderedPageBreak/>
              <w:t>татарской культуры; Отогуртская – Центр бесермянской культуры; Октябрьская – Центр русской культуры;</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Сохранение и возрождение национальных культур</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3319"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 xml:space="preserve"> С целью сохранения  и возрождения национальных культур о</w:t>
            </w:r>
            <w:r w:rsidRPr="00C4486B">
              <w:rPr>
                <w:rFonts w:ascii="Times New Roman" w:eastAsia="Calibri" w:hAnsi="Times New Roman" w:cs="Times New Roman"/>
                <w:sz w:val="24"/>
                <w:szCs w:val="24"/>
              </w:rPr>
              <w:t xml:space="preserve">рганизована работа </w:t>
            </w:r>
            <w:r w:rsidRPr="00C4486B">
              <w:rPr>
                <w:rFonts w:ascii="Times New Roman" w:eastAsia="Calibri" w:hAnsi="Times New Roman" w:cs="Times New Roman"/>
                <w:sz w:val="24"/>
                <w:szCs w:val="24"/>
              </w:rPr>
              <w:lastRenderedPageBreak/>
              <w:t>5  центров</w:t>
            </w:r>
          </w:p>
        </w:tc>
      </w:tr>
      <w:tr w:rsidR="00C4486B" w:rsidRPr="00C4486B" w:rsidTr="00302801">
        <w:trPr>
          <w:trHeight w:val="1149"/>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89</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Укрепление и модернизация материально-технической базы библиотек.</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Доля библиотек, подключенных к сети Интернет в общем количестве библиотек -90,9%</w:t>
            </w:r>
          </w:p>
        </w:tc>
        <w:tc>
          <w:tcPr>
            <w:tcW w:w="3319"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 xml:space="preserve">Доля библиотек, подключенных к сети Интернет в общем количестве библиотек –       100% (2020 - 95% )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90</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Информирование населения об организации оказания библиотечных услуг</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Информирование населения о работе библиотек путем использования </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Интернет-ресурсов</w:t>
            </w:r>
          </w:p>
        </w:tc>
        <w:tc>
          <w:tcPr>
            <w:tcW w:w="3319" w:type="dxa"/>
          </w:tcPr>
          <w:p w:rsidR="00C4486B" w:rsidRPr="00C4486B" w:rsidRDefault="00C4486B" w:rsidP="0099641F">
            <w:pPr>
              <w:autoSpaceDE w:val="0"/>
              <w:autoSpaceDN w:val="0"/>
              <w:adjustRightInd w:val="0"/>
              <w:jc w:val="both"/>
              <w:rPr>
                <w:rFonts w:ascii="Times New Roman" w:hAnsi="Times New Roman" w:cs="Times New Roman"/>
                <w:sz w:val="24"/>
                <w:szCs w:val="24"/>
              </w:rPr>
            </w:pPr>
            <w:r w:rsidRPr="00C4486B">
              <w:rPr>
                <w:rStyle w:val="FontStyle38"/>
                <w:sz w:val="24"/>
                <w:szCs w:val="24"/>
              </w:rPr>
              <w:t>На сайте районной библиотеки доступны следующие сервисы: бронирование получения документов, продление срока пользования ими, виртуальная справочная служба</w:t>
            </w:r>
            <w:r w:rsidR="0099641F">
              <w:rPr>
                <w:rStyle w:val="FontStyle38"/>
                <w:sz w:val="24"/>
                <w:szCs w:val="24"/>
              </w:rPr>
              <w:t xml:space="preserve">. </w:t>
            </w:r>
            <w:r w:rsidRPr="00C4486B">
              <w:rPr>
                <w:rFonts w:ascii="Times New Roman" w:hAnsi="Times New Roman" w:cs="Times New Roman"/>
                <w:sz w:val="24"/>
                <w:szCs w:val="24"/>
              </w:rPr>
              <w:t xml:space="preserve">Всего посещений сайта за 2021 года – 39091 </w:t>
            </w:r>
          </w:p>
        </w:tc>
      </w:tr>
      <w:tr w:rsidR="00C4486B" w:rsidRPr="00C4486B" w:rsidTr="00302801">
        <w:trPr>
          <w:jc w:val="center"/>
        </w:trPr>
        <w:tc>
          <w:tcPr>
            <w:tcW w:w="14467" w:type="dxa"/>
            <w:gridSpan w:val="6"/>
          </w:tcPr>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Работа музея</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91</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Оказание муниципальной услуги по предоставлению доступа к музейным фондам</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 xml:space="preserve"> УПДКМПФиС</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УК ИКМК</w:t>
            </w:r>
          </w:p>
        </w:tc>
        <w:tc>
          <w:tcPr>
            <w:tcW w:w="3315" w:type="dxa"/>
          </w:tcPr>
          <w:p w:rsidR="00C4486B" w:rsidRPr="00C4486B" w:rsidRDefault="00C4486B" w:rsidP="0099641F">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Ежегодное привлечение в музеи не менее  12 тыс. человек  посетителей</w:t>
            </w:r>
            <w:r w:rsidRPr="00C4486B">
              <w:rPr>
                <w:rFonts w:ascii="Times New Roman" w:hAnsi="Times New Roman" w:cs="Times New Roman"/>
                <w:sz w:val="24"/>
                <w:szCs w:val="24"/>
              </w:rPr>
              <w:t>.</w:t>
            </w:r>
          </w:p>
        </w:tc>
        <w:tc>
          <w:tcPr>
            <w:tcW w:w="3319"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Посещаемость музейных учреждений 15092 (2020 – 9864) человек. Из них в музее –  10592 (2020 –5764 ), вне музея – 4500 (2020 – 4100)</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92</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Разработка комплекса мер по расширению практики обмена выставками между музеями </w:t>
            </w:r>
            <w:r w:rsidRPr="00C4486B">
              <w:rPr>
                <w:rFonts w:ascii="Times New Roman" w:eastAsia="Times New Roman" w:hAnsi="Times New Roman" w:cs="Times New Roman"/>
                <w:sz w:val="24"/>
                <w:szCs w:val="24"/>
                <w:lang w:eastAsia="ru-RU"/>
              </w:rPr>
              <w:lastRenderedPageBreak/>
              <w:t>Российской Федерации и музеями Удмуртской Республики</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2016-2025 годы</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ИКМК</w:t>
            </w:r>
          </w:p>
        </w:tc>
        <w:tc>
          <w:tcPr>
            <w:tcW w:w="3315" w:type="dxa"/>
            <w:vAlign w:val="bottom"/>
          </w:tcPr>
          <w:p w:rsidR="00C4486B" w:rsidRPr="00C4486B" w:rsidRDefault="00C4486B" w:rsidP="00C4486B">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Увеличение количества выставок</w:t>
            </w:r>
          </w:p>
        </w:tc>
        <w:tc>
          <w:tcPr>
            <w:tcW w:w="3319"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 xml:space="preserve">Количество выставок – 52 (2020 -52) </w:t>
            </w:r>
          </w:p>
          <w:p w:rsidR="00C4486B" w:rsidRPr="00C4486B" w:rsidRDefault="00C4486B" w:rsidP="00C4486B">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lastRenderedPageBreak/>
              <w:t xml:space="preserve">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93</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Разработка комплекса мер по работе музеев в вечернее и ночное время</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ИКМК</w:t>
            </w:r>
          </w:p>
        </w:tc>
        <w:tc>
          <w:tcPr>
            <w:tcW w:w="3315" w:type="dxa"/>
            <w:vAlign w:val="bottom"/>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Times New Roman" w:hAnsi="Times New Roman" w:cs="Times New Roman"/>
                <w:sz w:val="24"/>
                <w:szCs w:val="24"/>
                <w:lang w:eastAsia="ru-RU"/>
              </w:rPr>
              <w:t xml:space="preserve">увеличение посещаемости музейных учреждений </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tc>
        <w:tc>
          <w:tcPr>
            <w:tcW w:w="3319" w:type="dxa"/>
          </w:tcPr>
          <w:p w:rsidR="00C4486B" w:rsidRPr="00C4486B" w:rsidRDefault="00C4486B" w:rsidP="00302801">
            <w:pPr>
              <w:tabs>
                <w:tab w:val="left" w:pos="-55"/>
              </w:tabs>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увеличение посещаемости музейных учреждений </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Посещ. на 1 жит в год, -1,0</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(2020– 0,6)</w:t>
            </w:r>
          </w:p>
        </w:tc>
      </w:tr>
      <w:tr w:rsidR="00C4486B" w:rsidRPr="00C4486B" w:rsidTr="00302801">
        <w:trPr>
          <w:jc w:val="center"/>
        </w:trPr>
        <w:tc>
          <w:tcPr>
            <w:tcW w:w="14467" w:type="dxa"/>
            <w:gridSpan w:val="6"/>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rPr>
              <w:t>Развитие местного народного творчества</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94</w:t>
            </w:r>
          </w:p>
        </w:tc>
        <w:tc>
          <w:tcPr>
            <w:tcW w:w="3969" w:type="dxa"/>
          </w:tcPr>
          <w:p w:rsidR="00C4486B" w:rsidRPr="00C4486B" w:rsidRDefault="00C4486B" w:rsidP="00302801">
            <w:pPr>
              <w:tabs>
                <w:tab w:val="left" w:pos="1134"/>
              </w:tabs>
              <w:autoSpaceDE w:val="0"/>
              <w:autoSpaceDN w:val="0"/>
              <w:adjustRightInd w:val="0"/>
              <w:spacing w:line="240" w:lineRule="auto"/>
              <w:jc w:val="both"/>
              <w:rPr>
                <w:rFonts w:ascii="Times New Roman" w:eastAsia="Times New Roman" w:hAnsi="Times New Roman" w:cs="Times New Roman"/>
                <w:spacing w:val="-2"/>
                <w:sz w:val="24"/>
                <w:szCs w:val="24"/>
                <w:lang w:eastAsia="ru-RU"/>
              </w:rPr>
            </w:pPr>
            <w:r w:rsidRPr="00C4486B">
              <w:rPr>
                <w:rFonts w:ascii="Times New Roman" w:eastAsia="Times New Roman" w:hAnsi="Times New Roman" w:cs="Times New Roman"/>
                <w:spacing w:val="-2"/>
                <w:sz w:val="24"/>
                <w:szCs w:val="24"/>
                <w:lang w:eastAsia="ru-RU"/>
              </w:rPr>
              <w:t>Целевые мероприятия по популяризации национальных культур.</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tc>
        <w:tc>
          <w:tcPr>
            <w:tcW w:w="3315" w:type="dxa"/>
          </w:tcPr>
          <w:p w:rsidR="00C4486B" w:rsidRPr="00C4486B" w:rsidRDefault="00C4486B" w:rsidP="00302801">
            <w:pPr>
              <w:widowControl w:val="0"/>
              <w:spacing w:line="240" w:lineRule="auto"/>
              <w:ind w:left="74" w:hanging="40"/>
              <w:contextualSpacing/>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сохранение, развитие и пропаганда традиционной культуры народов, проживающих на территории Глазовского района, обеспечение творческой деятельности населения;</w:t>
            </w:r>
          </w:p>
          <w:p w:rsidR="00C4486B" w:rsidRPr="00C4486B" w:rsidRDefault="00C4486B" w:rsidP="00302801">
            <w:pPr>
              <w:widowControl w:val="0"/>
              <w:spacing w:line="240" w:lineRule="auto"/>
              <w:ind w:left="74" w:hanging="40"/>
              <w:contextualSpacing/>
              <w:rPr>
                <w:rFonts w:ascii="Times New Roman" w:eastAsia="Times New Roman" w:hAnsi="Times New Roman" w:cs="Times New Roman"/>
                <w:sz w:val="24"/>
                <w:szCs w:val="24"/>
                <w:lang w:eastAsia="ru-RU"/>
              </w:rPr>
            </w:pPr>
          </w:p>
          <w:p w:rsidR="00C4486B" w:rsidRPr="00C4486B" w:rsidRDefault="00C4486B" w:rsidP="00302801">
            <w:pPr>
              <w:spacing w:line="240" w:lineRule="auto"/>
              <w:contextualSpacing/>
              <w:jc w:val="both"/>
              <w:rPr>
                <w:rFonts w:ascii="Times New Roman" w:eastAsia="Calibri" w:hAnsi="Times New Roman" w:cs="Times New Roman"/>
                <w:i/>
                <w:sz w:val="24"/>
                <w:szCs w:val="24"/>
              </w:rPr>
            </w:pPr>
            <w:r w:rsidRPr="00C4486B">
              <w:rPr>
                <w:rFonts w:ascii="Times New Roman" w:eastAsia="Calibri" w:hAnsi="Times New Roman" w:cs="Times New Roman"/>
                <w:i/>
                <w:sz w:val="24"/>
                <w:szCs w:val="24"/>
              </w:rPr>
              <w:t>численность участников мероприятий, направленных на популяризацию национальных культур -21,0;</w:t>
            </w:r>
          </w:p>
          <w:p w:rsidR="00C4486B" w:rsidRPr="00C4486B" w:rsidRDefault="00C4486B" w:rsidP="00302801">
            <w:pPr>
              <w:widowControl w:val="0"/>
              <w:spacing w:line="240" w:lineRule="auto"/>
              <w:contextualSpacing/>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количество районных смотров, фестивалей, выставок-15</w:t>
            </w:r>
          </w:p>
        </w:tc>
        <w:tc>
          <w:tcPr>
            <w:tcW w:w="3319" w:type="dxa"/>
          </w:tcPr>
          <w:p w:rsidR="00C4486B" w:rsidRPr="00C4486B" w:rsidRDefault="00C4486B" w:rsidP="00302801">
            <w:pPr>
              <w:spacing w:line="240" w:lineRule="auto"/>
              <w:contextualSpacing/>
              <w:jc w:val="both"/>
              <w:rPr>
                <w:rFonts w:ascii="Times New Roman" w:eastAsia="Calibri" w:hAnsi="Times New Roman" w:cs="Times New Roman"/>
                <w:i/>
                <w:sz w:val="24"/>
                <w:szCs w:val="24"/>
              </w:rPr>
            </w:pPr>
            <w:r w:rsidRPr="00C4486B">
              <w:rPr>
                <w:rFonts w:ascii="Times New Roman" w:eastAsia="Calibri" w:hAnsi="Times New Roman" w:cs="Times New Roman"/>
                <w:i/>
                <w:sz w:val="24"/>
                <w:szCs w:val="24"/>
              </w:rPr>
              <w:t xml:space="preserve">численность участников мероприятий, направленных на популяризацию национальных культур -24017, (2020 - 16200), </w:t>
            </w:r>
          </w:p>
          <w:p w:rsidR="00C4486B" w:rsidRPr="00C4486B" w:rsidRDefault="00C4486B" w:rsidP="00302801">
            <w:pPr>
              <w:spacing w:line="240" w:lineRule="auto"/>
              <w:contextualSpacing/>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количество районных смотров, фестивалей –12, с участием 1186 чел.</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(2020 – 8) </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tabs>
                <w:tab w:val="num" w:pos="2832"/>
              </w:tabs>
              <w:suppressAutoHyphens/>
              <w:spacing w:line="240" w:lineRule="auto"/>
              <w:ind w:firstLine="426"/>
              <w:jc w:val="both"/>
              <w:rPr>
                <w:rFonts w:ascii="Times New Roman" w:eastAsia="Times New Roman" w:hAnsi="Times New Roman" w:cs="Times New Roman"/>
                <w:b/>
                <w:sz w:val="24"/>
                <w:szCs w:val="24"/>
                <w:lang w:eastAsia="ru-RU"/>
              </w:rPr>
            </w:pP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95</w:t>
            </w:r>
          </w:p>
        </w:tc>
        <w:tc>
          <w:tcPr>
            <w:tcW w:w="3969" w:type="dxa"/>
          </w:tcPr>
          <w:p w:rsidR="00C4486B" w:rsidRPr="00C4486B" w:rsidRDefault="00C4486B" w:rsidP="00C4486B">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4"/>
                <w:sz w:val="24"/>
                <w:szCs w:val="24"/>
                <w:lang w:eastAsia="ru-RU"/>
              </w:rPr>
              <w:t>открытый конкурс-фестиваль татарской песни «Туганавыл»,</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Возрождение и развитие национальной песенной культуры татар</w:t>
            </w:r>
          </w:p>
        </w:tc>
        <w:tc>
          <w:tcPr>
            <w:tcW w:w="3319" w:type="dxa"/>
          </w:tcPr>
          <w:p w:rsidR="00C4486B" w:rsidRPr="00C4486B" w:rsidRDefault="00C4486B" w:rsidP="00302801">
            <w:pPr>
              <w:spacing w:line="240" w:lineRule="auto"/>
              <w:ind w:left="-567"/>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  В         перенос на 2022</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96</w:t>
            </w:r>
          </w:p>
        </w:tc>
        <w:tc>
          <w:tcPr>
            <w:tcW w:w="3969" w:type="dxa"/>
            <w:vAlign w:val="center"/>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4"/>
                <w:sz w:val="24"/>
                <w:szCs w:val="24"/>
                <w:lang w:eastAsia="ru-RU"/>
              </w:rPr>
              <w:t>праздник русской культуры «СосеДДушка»,</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2022</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Сохранение и возрождение русской культуры, ее обычаев и традиций</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r>
      <w:tr w:rsidR="00C4486B" w:rsidRPr="00C4486B" w:rsidTr="00302801">
        <w:trPr>
          <w:trHeight w:val="1486"/>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97</w:t>
            </w:r>
          </w:p>
        </w:tc>
        <w:tc>
          <w:tcPr>
            <w:tcW w:w="3969" w:type="dxa"/>
            <w:vAlign w:val="center"/>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межрайонный фестиваль песенной культуры северных удмуртов  «Пестросаес»</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Ноябрь.2020</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 xml:space="preserve">, </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rPr>
                <w:rFonts w:ascii="Times New Roman" w:eastAsia="Times New Roman" w:hAnsi="Times New Roman" w:cs="Times New Roman"/>
                <w:sz w:val="24"/>
                <w:szCs w:val="24"/>
              </w:rPr>
            </w:pPr>
            <w:r w:rsidRPr="00C4486B">
              <w:rPr>
                <w:rFonts w:ascii="Times New Roman" w:hAnsi="Times New Roman" w:cs="Times New Roman"/>
                <w:sz w:val="24"/>
                <w:szCs w:val="24"/>
              </w:rPr>
              <w:t>сохранение  самобытной песенной и обрядовой культуры  северных удмуртов и популяризация  уникального исполнения народного пения, способствующего  обогащению и  передаче его из поколения в поколение;</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В онлайн формате</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98</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2"/>
                <w:sz w:val="24"/>
                <w:szCs w:val="24"/>
                <w:lang w:eastAsia="ru-RU"/>
              </w:rPr>
              <w:t>Проведение традиционных народных праздников: «Рождество», «Гербер», «Сабантуй», «Троица», «Масленица», «Пасха», «Корбан Байрам», «Покров» и др.;</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tcPr>
          <w:p w:rsidR="00C4486B" w:rsidRPr="00C4486B" w:rsidRDefault="00C4486B" w:rsidP="00C4486B">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приобщение к ценностям традиционной народной культуры различных возрастных и социальных групп; развитие связей</w:t>
            </w:r>
          </w:p>
        </w:tc>
        <w:tc>
          <w:tcPr>
            <w:tcW w:w="3319" w:type="dxa"/>
          </w:tcPr>
          <w:p w:rsidR="00C4486B" w:rsidRPr="00C4486B" w:rsidRDefault="00C4486B" w:rsidP="00302801">
            <w:pPr>
              <w:spacing w:line="240" w:lineRule="auto"/>
              <w:jc w:val="both"/>
              <w:rPr>
                <w:rFonts w:ascii="Times New Roman" w:eastAsia="Calibri" w:hAnsi="Times New Roman" w:cs="Times New Roman"/>
                <w:spacing w:val="-2"/>
                <w:sz w:val="24"/>
                <w:szCs w:val="24"/>
              </w:rPr>
            </w:pPr>
            <w:r w:rsidRPr="00C4486B">
              <w:rPr>
                <w:rFonts w:ascii="Times New Roman" w:eastAsia="Calibri" w:hAnsi="Times New Roman" w:cs="Times New Roman"/>
                <w:spacing w:val="-2"/>
                <w:sz w:val="24"/>
                <w:szCs w:val="24"/>
              </w:rPr>
              <w:t>Проведены традиционные народные праздники: «Рождество», «Масленица»,</w:t>
            </w:r>
          </w:p>
          <w:p w:rsidR="00C4486B" w:rsidRPr="00C4486B" w:rsidRDefault="00C4486B" w:rsidP="00302801">
            <w:pPr>
              <w:spacing w:line="240" w:lineRule="auto"/>
              <w:jc w:val="both"/>
              <w:rPr>
                <w:rFonts w:ascii="Times New Roman" w:eastAsia="Calibri" w:hAnsi="Times New Roman" w:cs="Times New Roman"/>
                <w:spacing w:val="-2"/>
                <w:sz w:val="24"/>
                <w:szCs w:val="24"/>
              </w:rPr>
            </w:pPr>
            <w:r w:rsidRPr="00C4486B">
              <w:rPr>
                <w:rFonts w:ascii="Times New Roman" w:eastAsia="Calibri" w:hAnsi="Times New Roman" w:cs="Times New Roman"/>
                <w:spacing w:val="-2"/>
                <w:sz w:val="24"/>
                <w:szCs w:val="24"/>
              </w:rPr>
              <w:t>«Гербер». В онлайн формате:</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pacing w:val="-2"/>
                <w:sz w:val="24"/>
                <w:szCs w:val="24"/>
              </w:rPr>
              <w:t xml:space="preserve"> «Сабантуй», «Пасха», «Корбан Байрам»,</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99</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2"/>
                <w:sz w:val="24"/>
                <w:szCs w:val="24"/>
                <w:lang w:eastAsia="ru-RU"/>
              </w:rPr>
              <w:t>Поддержка деятельности общественных центров национальных культур</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autoSpaceDE w:val="0"/>
              <w:autoSpaceDN w:val="0"/>
              <w:adjustRightInd w:val="0"/>
              <w:spacing w:line="240" w:lineRule="auto"/>
              <w:contextualSpacing/>
              <w:jc w:val="both"/>
              <w:rPr>
                <w:rFonts w:ascii="Times New Roman" w:eastAsia="Times New Roman" w:hAnsi="Times New Roman" w:cs="Times New Roman"/>
                <w:spacing w:val="-2"/>
                <w:sz w:val="24"/>
                <w:szCs w:val="24"/>
                <w:lang w:eastAsia="ru-RU"/>
              </w:rPr>
            </w:pPr>
            <w:r w:rsidRPr="00C4486B">
              <w:rPr>
                <w:rFonts w:ascii="Times New Roman" w:eastAsia="Times New Roman" w:hAnsi="Times New Roman" w:cs="Times New Roman"/>
                <w:spacing w:val="-2"/>
                <w:sz w:val="24"/>
                <w:szCs w:val="24"/>
                <w:lang w:eastAsia="ru-RU"/>
              </w:rPr>
              <w:t>Развитие общественных центров национальных культур</w:t>
            </w:r>
          </w:p>
          <w:p w:rsidR="00C4486B" w:rsidRPr="00C4486B" w:rsidRDefault="00C4486B" w:rsidP="00302801">
            <w:pPr>
              <w:autoSpaceDE w:val="0"/>
              <w:autoSpaceDN w:val="0"/>
              <w:adjustRightInd w:val="0"/>
              <w:spacing w:line="240" w:lineRule="auto"/>
              <w:contextualSpacing/>
              <w:jc w:val="both"/>
              <w:rPr>
                <w:rFonts w:ascii="Times New Roman" w:eastAsia="Times New Roman" w:hAnsi="Times New Roman" w:cs="Times New Roman"/>
                <w:spacing w:val="-2"/>
                <w:sz w:val="24"/>
                <w:szCs w:val="24"/>
                <w:lang w:eastAsia="ru-RU"/>
              </w:rPr>
            </w:pP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общественных центров национальных культур-5</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100</w:t>
            </w:r>
          </w:p>
        </w:tc>
        <w:tc>
          <w:tcPr>
            <w:tcW w:w="3969" w:type="dxa"/>
          </w:tcPr>
          <w:p w:rsidR="00C4486B" w:rsidRPr="00C4486B" w:rsidRDefault="00C4486B" w:rsidP="00302801">
            <w:pPr>
              <w:tabs>
                <w:tab w:val="left" w:pos="1134"/>
              </w:tabs>
              <w:autoSpaceDE w:val="0"/>
              <w:autoSpaceDN w:val="0"/>
              <w:adjustRightInd w:val="0"/>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2"/>
                <w:sz w:val="24"/>
                <w:szCs w:val="24"/>
                <w:lang w:eastAsia="ru-RU"/>
              </w:rPr>
              <w:t xml:space="preserve">Сохранение и развитие  </w:t>
            </w:r>
            <w:r w:rsidRPr="00C4486B">
              <w:rPr>
                <w:rFonts w:ascii="Times New Roman" w:eastAsia="Times New Roman" w:hAnsi="Times New Roman" w:cs="Times New Roman"/>
                <w:bCs/>
                <w:sz w:val="24"/>
                <w:szCs w:val="24"/>
                <w:lang w:eastAsia="ru-RU"/>
              </w:rPr>
              <w:t xml:space="preserve">традиционных видов художественных промыслов и ремесел: ткачества, плетение из лозы, инкрустация соломкой, </w:t>
            </w:r>
            <w:r w:rsidRPr="00C4486B">
              <w:rPr>
                <w:rFonts w:ascii="Times New Roman" w:eastAsia="Times New Roman" w:hAnsi="Times New Roman" w:cs="Times New Roman"/>
                <w:sz w:val="24"/>
                <w:szCs w:val="24"/>
                <w:lang w:eastAsia="ru-RU"/>
              </w:rPr>
              <w:t>изготовление изделий из бересты</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tabs>
                <w:tab w:val="left" w:pos="993"/>
              </w:tabs>
              <w:autoSpaceDE w:val="0"/>
              <w:autoSpaceDN w:val="0"/>
              <w:adjustRightInd w:val="0"/>
              <w:spacing w:line="240" w:lineRule="auto"/>
              <w:rPr>
                <w:rFonts w:ascii="Times New Roman" w:eastAsia="Times New Roman" w:hAnsi="Times New Roman" w:cs="Times New Roman"/>
                <w:spacing w:val="-2"/>
                <w:sz w:val="24"/>
                <w:szCs w:val="24"/>
                <w:lang w:eastAsia="ru-RU"/>
              </w:rPr>
            </w:pPr>
            <w:r w:rsidRPr="00C4486B">
              <w:rPr>
                <w:rFonts w:ascii="Times New Roman" w:eastAsia="Times New Roman" w:hAnsi="Times New Roman" w:cs="Times New Roman"/>
                <w:spacing w:val="-2"/>
                <w:sz w:val="24"/>
                <w:szCs w:val="24"/>
                <w:lang w:eastAsia="ru-RU"/>
              </w:rPr>
              <w:t>Активизация деятельности  клубных формирований по декоративно-прикладному искусству и ремеслам;</w:t>
            </w:r>
          </w:p>
          <w:p w:rsidR="00C4486B" w:rsidRPr="00C4486B" w:rsidRDefault="00C4486B" w:rsidP="00302801">
            <w:pPr>
              <w:tabs>
                <w:tab w:val="left" w:pos="993"/>
              </w:tabs>
              <w:autoSpaceDE w:val="0"/>
              <w:autoSpaceDN w:val="0"/>
              <w:adjustRightInd w:val="0"/>
              <w:spacing w:line="240" w:lineRule="auto"/>
              <w:rPr>
                <w:rFonts w:ascii="Times New Roman" w:eastAsia="Times New Roman" w:hAnsi="Times New Roman" w:cs="Times New Roman"/>
                <w:spacing w:val="-2"/>
                <w:sz w:val="24"/>
                <w:szCs w:val="24"/>
                <w:lang w:eastAsia="ru-RU"/>
              </w:rPr>
            </w:pPr>
            <w:r w:rsidRPr="00C4486B">
              <w:rPr>
                <w:rFonts w:ascii="Times New Roman" w:eastAsia="Times New Roman" w:hAnsi="Times New Roman" w:cs="Times New Roman"/>
                <w:spacing w:val="-2"/>
                <w:sz w:val="24"/>
                <w:szCs w:val="24"/>
                <w:lang w:eastAsia="ru-RU"/>
              </w:rPr>
              <w:t xml:space="preserve"> самореализация мастеров-любителей;</w:t>
            </w:r>
          </w:p>
          <w:p w:rsidR="00C4486B" w:rsidRPr="00C4486B" w:rsidRDefault="00C4486B" w:rsidP="00302801">
            <w:pPr>
              <w:tabs>
                <w:tab w:val="left" w:pos="993"/>
              </w:tabs>
              <w:autoSpaceDE w:val="0"/>
              <w:autoSpaceDN w:val="0"/>
              <w:adjustRightInd w:val="0"/>
              <w:spacing w:line="240" w:lineRule="auto"/>
              <w:rPr>
                <w:rFonts w:ascii="Times New Roman" w:eastAsia="Times New Roman" w:hAnsi="Times New Roman" w:cs="Times New Roman"/>
                <w:spacing w:val="-2"/>
                <w:sz w:val="24"/>
                <w:szCs w:val="24"/>
                <w:lang w:eastAsia="ru-RU"/>
              </w:rPr>
            </w:pPr>
            <w:r w:rsidRPr="00C4486B">
              <w:rPr>
                <w:rFonts w:ascii="Times New Roman" w:eastAsia="Times New Roman" w:hAnsi="Times New Roman" w:cs="Times New Roman"/>
                <w:sz w:val="24"/>
                <w:szCs w:val="24"/>
                <w:lang w:eastAsia="ru-RU"/>
              </w:rPr>
              <w:t xml:space="preserve"> представление изделий </w:t>
            </w:r>
            <w:r w:rsidRPr="00C4486B">
              <w:rPr>
                <w:rFonts w:ascii="Times New Roman" w:eastAsia="Times New Roman" w:hAnsi="Times New Roman" w:cs="Times New Roman"/>
                <w:sz w:val="24"/>
                <w:szCs w:val="24"/>
                <w:lang w:eastAsia="ru-RU"/>
              </w:rPr>
              <w:lastRenderedPageBreak/>
              <w:t>мастеров Глазовского района на республиканских и межрегиональных выставках.</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Количество проведённых выставок  и мастер-классов по</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ДПТ –  297  (2020 - 261) </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Посетителей –26843 (2020 -20204</w:t>
            </w:r>
            <w:r w:rsidRPr="00C4486B">
              <w:rPr>
                <w:rFonts w:ascii="Times New Roman" w:eastAsia="Times New Roman" w:hAnsi="Times New Roman" w:cs="Times New Roman"/>
                <w:b/>
                <w:bCs/>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101</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2"/>
                <w:sz w:val="24"/>
                <w:szCs w:val="24"/>
                <w:lang w:eastAsia="ru-RU"/>
              </w:rPr>
              <w:t>Поддержка национальных самобытных коллективов самодеятельного художественного творчества.</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before="40" w:after="40"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Организация концертной деятельности и участия коллективов в республиканских и региональных мероприятиях</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Национальных коллективов –20 (2020-21)</w:t>
            </w:r>
          </w:p>
          <w:p w:rsidR="00C4486B" w:rsidRPr="00C4486B" w:rsidRDefault="00C4486B" w:rsidP="0099641F">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в них участников–238 (2020 -258) </w:t>
            </w:r>
            <w:r w:rsidRPr="00C4486B">
              <w:rPr>
                <w:rFonts w:ascii="Times New Roman" w:eastAsia="Times New Roman" w:hAnsi="Times New Roman" w:cs="Times New Roman"/>
                <w:sz w:val="24"/>
                <w:szCs w:val="24"/>
                <w:lang w:eastAsia="ru-RU"/>
              </w:rPr>
              <w:tab/>
            </w:r>
          </w:p>
        </w:tc>
      </w:tr>
      <w:tr w:rsidR="00C4486B" w:rsidRPr="00C4486B" w:rsidTr="00302801">
        <w:trPr>
          <w:jc w:val="center"/>
        </w:trPr>
        <w:tc>
          <w:tcPr>
            <w:tcW w:w="14467" w:type="dxa"/>
            <w:gridSpan w:val="6"/>
          </w:tcPr>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Мероприятия клубных учреждений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103</w:t>
            </w:r>
          </w:p>
        </w:tc>
        <w:tc>
          <w:tcPr>
            <w:tcW w:w="3969"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Оказание муниципальной услуги по организации и проведению культурно-массовых мероприятий</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tc>
        <w:tc>
          <w:tcPr>
            <w:tcW w:w="3315" w:type="dxa"/>
          </w:tcPr>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hAnsi="Times New Roman" w:cs="Times New Roman"/>
                <w:sz w:val="24"/>
                <w:szCs w:val="24"/>
              </w:rPr>
              <w:t>Удельный вес населения, участвующего в платных культурно-досуговых мероприятиях, проводимых муниципальными учреждениями культуры,- 313,8</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Среднее число участников клубных формирований в расчете на 1000 человек населения -179</w:t>
            </w:r>
          </w:p>
        </w:tc>
        <w:tc>
          <w:tcPr>
            <w:tcW w:w="3319" w:type="dxa"/>
          </w:tcPr>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Проведено 3161  мероприятий</w:t>
            </w:r>
          </w:p>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(2020 –1979), посетителей на мероприятиях – 184288  (2020 – 105102)</w:t>
            </w:r>
          </w:p>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hAnsi="Times New Roman" w:cs="Times New Roman"/>
                <w:sz w:val="24"/>
                <w:szCs w:val="24"/>
              </w:rPr>
              <w:t>Удельный вес населения, участвующего в платных культурно-досуговых мероприятиях, проводимых муниципальными учреждениями культуры-  265,5 (2020 – 148,5)</w:t>
            </w:r>
          </w:p>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autoSpaceDE w:val="0"/>
              <w:autoSpaceDN w:val="0"/>
              <w:adjustRightInd w:val="0"/>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 xml:space="preserve">Среднее число участников клубных формирований в </w:t>
            </w:r>
            <w:r w:rsidRPr="00C4486B">
              <w:rPr>
                <w:rFonts w:ascii="Times New Roman" w:hAnsi="Times New Roman" w:cs="Times New Roman"/>
                <w:sz w:val="24"/>
                <w:szCs w:val="24"/>
              </w:rPr>
              <w:lastRenderedPageBreak/>
              <w:t xml:space="preserve">расчете на 1000 человек населения –187 (2020 – 192)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104</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bCs/>
                <w:sz w:val="24"/>
                <w:szCs w:val="24"/>
              </w:rPr>
              <w:t>Районный конкурс снежных скульптур</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C4486B">
              <w:rPr>
                <w:rFonts w:ascii="Times New Roman" w:eastAsia="Times New Roman" w:hAnsi="Times New Roman" w:cs="Times New Roman"/>
                <w:sz w:val="24"/>
                <w:szCs w:val="24"/>
              </w:rPr>
              <w:t>19</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C4486B">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C4486B">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Благоустройство территорий клубных учреждений в зимний период</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105</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eastAsia="Times New Roman" w:hAnsi="Times New Roman" w:cs="Times New Roman"/>
                <w:sz w:val="24"/>
                <w:szCs w:val="24"/>
                <w:lang w:eastAsia="ru-RU"/>
              </w:rPr>
              <w:t>Межрайонный фестиваль юмора «Штат-базар»</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2021</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hAnsi="Times New Roman" w:cs="Times New Roman"/>
                <w:sz w:val="24"/>
                <w:szCs w:val="24"/>
              </w:rPr>
            </w:pPr>
          </w:p>
        </w:tc>
        <w:tc>
          <w:tcPr>
            <w:tcW w:w="3315" w:type="dxa"/>
            <w:vAlign w:val="bottom"/>
          </w:tcPr>
          <w:p w:rsidR="00C4486B" w:rsidRPr="00C4486B" w:rsidRDefault="00C4486B" w:rsidP="00302801">
            <w:pPr>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lang w:eastAsia="ru-RU"/>
              </w:rPr>
              <w:t>Развитие жанра юмора и вовлечение в досуг жителей район</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rPr>
              <w:t>Прошло в онлайн-формате  с участием</w:t>
            </w:r>
            <w:r w:rsidRPr="00C4486B">
              <w:rPr>
                <w:rFonts w:ascii="Times New Roman" w:eastAsia="Times New Roman" w:hAnsi="Times New Roman" w:cs="Times New Roman"/>
                <w:i/>
                <w:sz w:val="24"/>
                <w:szCs w:val="24"/>
              </w:rPr>
              <w:t xml:space="preserve"> к</w:t>
            </w:r>
            <w:r w:rsidRPr="00C4486B">
              <w:rPr>
                <w:rStyle w:val="af6"/>
                <w:rFonts w:ascii="Times New Roman" w:hAnsi="Times New Roman" w:cs="Times New Roman"/>
                <w:sz w:val="24"/>
                <w:szCs w:val="24"/>
              </w:rPr>
              <w:t>оллективов и отдельных исполнителей из Сюмсинского,Селтинского,Шарканского,Увинского,Воткинского,Можгинского,Алнашского,Юкаменского, Балезинскогои Глазовского районов.</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106</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bCs/>
                <w:sz w:val="24"/>
                <w:szCs w:val="24"/>
              </w:rPr>
              <w:t xml:space="preserve">Районный конкурс театрализованной песни </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2019</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hAnsi="Times New Roman" w:cs="Times New Roman"/>
                <w:sz w:val="24"/>
                <w:szCs w:val="24"/>
              </w:rPr>
            </w:pPr>
          </w:p>
        </w:tc>
        <w:tc>
          <w:tcPr>
            <w:tcW w:w="3315" w:type="dxa"/>
            <w:vAlign w:val="bottom"/>
          </w:tcPr>
          <w:p w:rsidR="00C4486B" w:rsidRPr="00C4486B" w:rsidRDefault="00C4486B" w:rsidP="00302801">
            <w:pPr>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развитие профессионального исполнения, придание позитивного импульса развитию коллективам художественного творчества</w:t>
            </w:r>
          </w:p>
        </w:tc>
        <w:tc>
          <w:tcPr>
            <w:tcW w:w="3319" w:type="dxa"/>
          </w:tcPr>
          <w:p w:rsidR="00C4486B" w:rsidRPr="00C4486B" w:rsidRDefault="00C4486B" w:rsidP="00302801">
            <w:pPr>
              <w:tabs>
                <w:tab w:val="left" w:pos="-426"/>
              </w:tabs>
              <w:spacing w:line="240" w:lineRule="auto"/>
              <w:ind w:right="-1"/>
              <w:jc w:val="both"/>
              <w:rPr>
                <w:rFonts w:ascii="Times New Roman" w:hAnsi="Times New Roman" w:cs="Times New Roman"/>
                <w:sz w:val="24"/>
                <w:szCs w:val="24"/>
                <w:shd w:val="clear" w:color="auto" w:fill="FFFFFF"/>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107</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bCs/>
                <w:sz w:val="24"/>
                <w:szCs w:val="24"/>
              </w:rPr>
              <w:t>Районный открытый  этно-арт фестиваль «Тыло толэзь»</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 xml:space="preserve"> Август 2021</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hAnsi="Times New Roman" w:cs="Times New Roman"/>
                <w:sz w:val="24"/>
                <w:szCs w:val="24"/>
              </w:rPr>
            </w:pPr>
          </w:p>
        </w:tc>
        <w:tc>
          <w:tcPr>
            <w:tcW w:w="3315" w:type="dxa"/>
            <w:vAlign w:val="bottom"/>
          </w:tcPr>
          <w:p w:rsidR="00C4486B" w:rsidRPr="00C4486B" w:rsidRDefault="00C4486B" w:rsidP="00302801">
            <w:pPr>
              <w:rPr>
                <w:rFonts w:ascii="Times New Roman" w:hAnsi="Times New Roman" w:cs="Times New Roman"/>
                <w:sz w:val="24"/>
                <w:szCs w:val="24"/>
              </w:rPr>
            </w:pPr>
            <w:r w:rsidRPr="00C4486B">
              <w:rPr>
                <w:rFonts w:ascii="Times New Roman" w:hAnsi="Times New Roman" w:cs="Times New Roman"/>
                <w:sz w:val="24"/>
                <w:szCs w:val="24"/>
              </w:rPr>
              <w:t xml:space="preserve">поиск и раскрытие творческих способностей населения северного куста Удмуртской Республики; </w:t>
            </w:r>
          </w:p>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 xml:space="preserve">конкурс этнической женской красы «Тыло Толэзь»/ «Огненная луна»  с участием 12 красавиц  из Кезского,  </w:t>
            </w:r>
            <w:r w:rsidRPr="00C4486B">
              <w:rPr>
                <w:rFonts w:ascii="Times New Roman" w:eastAsia="Times New Roman" w:hAnsi="Times New Roman" w:cs="Times New Roman"/>
                <w:sz w:val="24"/>
                <w:szCs w:val="24"/>
              </w:rPr>
              <w:t xml:space="preserve">Игринского, Балезинского, Юкаменского, Глазовского районов, г.Глазова, г. Кудымкар Коми Пермского </w:t>
            </w:r>
            <w:r w:rsidRPr="00C4486B">
              <w:rPr>
                <w:rFonts w:ascii="Times New Roman" w:eastAsia="Times New Roman" w:hAnsi="Times New Roman" w:cs="Times New Roman"/>
                <w:sz w:val="24"/>
                <w:szCs w:val="24"/>
              </w:rPr>
              <w:lastRenderedPageBreak/>
              <w:t>края</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108</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bCs/>
                <w:sz w:val="24"/>
                <w:szCs w:val="24"/>
              </w:rPr>
              <w:t>Конкурс декоративно-прикладного творчества «Мастер года»</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2019</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tc>
        <w:tc>
          <w:tcPr>
            <w:tcW w:w="3315" w:type="dxa"/>
            <w:vAlign w:val="bottom"/>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Развитие декоративно-прикладного творчества</w:t>
            </w:r>
          </w:p>
          <w:p w:rsidR="00C4486B" w:rsidRPr="00C4486B" w:rsidRDefault="00C4486B" w:rsidP="00302801">
            <w:pPr>
              <w:spacing w:line="240" w:lineRule="auto"/>
              <w:rPr>
                <w:rFonts w:ascii="Times New Roman" w:eastAsia="Times New Roman" w:hAnsi="Times New Roman" w:cs="Times New Roman"/>
                <w:sz w:val="24"/>
                <w:szCs w:val="24"/>
                <w:lang w:eastAsia="ru-RU"/>
              </w:rPr>
            </w:pPr>
          </w:p>
          <w:p w:rsidR="00C4486B" w:rsidRPr="00C4486B" w:rsidRDefault="00C4486B" w:rsidP="00302801">
            <w:pPr>
              <w:spacing w:line="240" w:lineRule="auto"/>
              <w:rPr>
                <w:rFonts w:ascii="Times New Roman" w:eastAsia="Times New Roman" w:hAnsi="Times New Roman" w:cs="Times New Roman"/>
                <w:sz w:val="24"/>
                <w:szCs w:val="24"/>
                <w:lang w:eastAsia="ru-RU"/>
              </w:rPr>
            </w:pPr>
          </w:p>
          <w:p w:rsidR="00C4486B" w:rsidRPr="00C4486B" w:rsidRDefault="00C4486B" w:rsidP="00302801">
            <w:pPr>
              <w:spacing w:line="240" w:lineRule="auto"/>
              <w:rPr>
                <w:rFonts w:ascii="Times New Roman" w:eastAsia="Times New Roman" w:hAnsi="Times New Roman" w:cs="Times New Roman"/>
                <w:sz w:val="24"/>
                <w:szCs w:val="24"/>
                <w:lang w:eastAsia="ru-RU"/>
              </w:rPr>
            </w:pPr>
          </w:p>
          <w:p w:rsidR="00C4486B" w:rsidRPr="00C4486B" w:rsidRDefault="00C4486B" w:rsidP="00302801">
            <w:pPr>
              <w:spacing w:line="240" w:lineRule="auto"/>
              <w:rPr>
                <w:rFonts w:ascii="Times New Roman" w:eastAsia="Times New Roman" w:hAnsi="Times New Roman" w:cs="Times New Roman"/>
                <w:sz w:val="24"/>
                <w:szCs w:val="24"/>
                <w:lang w:eastAsia="ru-RU"/>
              </w:rPr>
            </w:pPr>
          </w:p>
        </w:tc>
        <w:tc>
          <w:tcPr>
            <w:tcW w:w="3319" w:type="dxa"/>
          </w:tcPr>
          <w:p w:rsidR="00C4486B" w:rsidRPr="00C4486B" w:rsidRDefault="00C4486B" w:rsidP="0099641F">
            <w:pPr>
              <w:spacing w:line="240" w:lineRule="auto"/>
              <w:ind w:left="-37"/>
              <w:jc w:val="both"/>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t xml:space="preserve">представлено </w:t>
            </w:r>
            <w:r w:rsidRPr="00C4486B">
              <w:rPr>
                <w:rFonts w:ascii="Times New Roman" w:hAnsi="Times New Roman" w:cs="Times New Roman"/>
                <w:sz w:val="24"/>
                <w:szCs w:val="24"/>
              </w:rPr>
              <w:t>661 изделие,  с участием 183 участников клубных формирований, из них- 17 руководителей. В конкурсе приняли участие 16 клубных учреждений.</w:t>
            </w:r>
          </w:p>
          <w:p w:rsidR="00C4486B" w:rsidRPr="00C4486B" w:rsidRDefault="00C4486B" w:rsidP="0099641F">
            <w:pPr>
              <w:spacing w:line="240" w:lineRule="auto"/>
              <w:ind w:left="-37"/>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По итогам конкурса Дипломом победителя районного конкурса отмечены:</w:t>
            </w:r>
          </w:p>
          <w:p w:rsidR="00C4486B" w:rsidRPr="00C4486B" w:rsidRDefault="00C4486B" w:rsidP="0099641F">
            <w:pPr>
              <w:spacing w:line="240" w:lineRule="auto"/>
              <w:ind w:left="-37"/>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-Ольга Городилова, руководитель детского любительского объединения «Марья искусница» Гулековского  СК  и Любовь Бабушкина, руководитель кружка «Рукодельница» Качкашурского ЦСДК.</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109</w:t>
            </w:r>
          </w:p>
        </w:tc>
        <w:tc>
          <w:tcPr>
            <w:tcW w:w="3969" w:type="dxa"/>
            <w:vAlign w:val="center"/>
          </w:tcPr>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bCs/>
                <w:sz w:val="24"/>
                <w:szCs w:val="24"/>
                <w:lang w:eastAsia="ru-RU"/>
              </w:rPr>
            </w:pPr>
            <w:r w:rsidRPr="00C4486B">
              <w:rPr>
                <w:rFonts w:ascii="Times New Roman" w:eastAsia="Times New Roman" w:hAnsi="Times New Roman" w:cs="Times New Roman"/>
                <w:bCs/>
                <w:sz w:val="24"/>
                <w:szCs w:val="24"/>
                <w:lang w:eastAsia="ru-RU"/>
              </w:rPr>
              <w:t>Районный музыкальный конкурс, посвященный П.И. Чайковскому</w:t>
            </w:r>
          </w:p>
          <w:p w:rsidR="00C4486B" w:rsidRPr="00C4486B" w:rsidRDefault="00C4486B" w:rsidP="00302801">
            <w:pPr>
              <w:tabs>
                <w:tab w:val="left" w:pos="1134"/>
              </w:tabs>
              <w:autoSpaceDE w:val="0"/>
              <w:autoSpaceDN w:val="0"/>
              <w:adjustRightInd w:val="0"/>
              <w:jc w:val="both"/>
              <w:rPr>
                <w:rFonts w:ascii="Times New Roman" w:eastAsia="Times New Roman" w:hAnsi="Times New Roman" w:cs="Times New Roman"/>
                <w:bCs/>
                <w:sz w:val="24"/>
                <w:szCs w:val="24"/>
              </w:rPr>
            </w:pP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2020</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tc>
        <w:tc>
          <w:tcPr>
            <w:tcW w:w="3315" w:type="dxa"/>
            <w:vAlign w:val="bottom"/>
          </w:tcPr>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Сохранение и пропаганда музыкального наследия П.И. Чайковского.</w:t>
            </w:r>
          </w:p>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Участие в конкурсе не менее 20 детских творческих коллективов и исполнителей</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 xml:space="preserve"> приняли участие, как коллективы, так и отдельные исполнители общеобразовательных учреждений, учреждений дополнительного образования, а так же участники художественной самодеятельности учреждений культуры в </w:t>
            </w:r>
            <w:r w:rsidRPr="00C4486B">
              <w:rPr>
                <w:rFonts w:ascii="Times New Roman" w:hAnsi="Times New Roman" w:cs="Times New Roman"/>
                <w:sz w:val="24"/>
                <w:szCs w:val="24"/>
              </w:rPr>
              <w:lastRenderedPageBreak/>
              <w:t>номинациях: вокал, инструментальный жанр, хореография. Возраст участников от 6-18 лет.</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110</w:t>
            </w:r>
          </w:p>
        </w:tc>
        <w:tc>
          <w:tcPr>
            <w:tcW w:w="3969" w:type="dxa"/>
            <w:vAlign w:val="center"/>
          </w:tcPr>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bCs/>
                <w:sz w:val="24"/>
                <w:szCs w:val="24"/>
                <w:lang w:eastAsia="ru-RU"/>
              </w:rPr>
            </w:pPr>
            <w:r w:rsidRPr="00C4486B">
              <w:rPr>
                <w:rFonts w:ascii="Times New Roman" w:eastAsia="Times New Roman" w:hAnsi="Times New Roman" w:cs="Times New Roman"/>
                <w:bCs/>
                <w:sz w:val="24"/>
                <w:szCs w:val="24"/>
                <w:lang w:eastAsia="ru-RU"/>
              </w:rPr>
              <w:t>Республиканский фестиваль  жоровых коллективов и ансамблей «Песни в ладонях»</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Март, 2020</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Сохраннеие песенного наследия изветсного композитора Г.Н. Матвеева</w:t>
            </w:r>
          </w:p>
        </w:tc>
        <w:tc>
          <w:tcPr>
            <w:tcW w:w="3319"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 xml:space="preserve"> Приняло 264 участников коллективов худ самодеятельности</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111</w:t>
            </w:r>
          </w:p>
        </w:tc>
        <w:tc>
          <w:tcPr>
            <w:tcW w:w="3969" w:type="dxa"/>
            <w:vAlign w:val="center"/>
          </w:tcPr>
          <w:p w:rsidR="00C4486B" w:rsidRPr="00C4486B" w:rsidRDefault="00C4486B" w:rsidP="00302801">
            <w:pPr>
              <w:tabs>
                <w:tab w:val="left" w:pos="1134"/>
              </w:tabs>
              <w:autoSpaceDE w:val="0"/>
              <w:autoSpaceDN w:val="0"/>
              <w:adjustRightInd w:val="0"/>
              <w:jc w:val="both"/>
              <w:rPr>
                <w:rFonts w:ascii="Times New Roman" w:eastAsia="Times New Roman" w:hAnsi="Times New Roman" w:cs="Times New Roman"/>
                <w:bCs/>
                <w:sz w:val="24"/>
                <w:szCs w:val="24"/>
              </w:rPr>
            </w:pPr>
            <w:r w:rsidRPr="00C4486B">
              <w:rPr>
                <w:rFonts w:ascii="Times New Roman" w:hAnsi="Times New Roman" w:cs="Times New Roman"/>
                <w:sz w:val="24"/>
                <w:szCs w:val="24"/>
              </w:rPr>
              <w:t>Районный смотр-конкурс агитбригад и театральных коллективов «Со временем сверяя шаг»</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Ноябрь 2019</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rPr>
                <w:rFonts w:ascii="Times New Roman" w:eastAsia="Times New Roman" w:hAnsi="Times New Roman" w:cs="Times New Roman"/>
                <w:sz w:val="24"/>
                <w:szCs w:val="24"/>
              </w:rPr>
            </w:pPr>
            <w:r w:rsidRPr="00C4486B">
              <w:rPr>
                <w:rFonts w:ascii="Times New Roman" w:hAnsi="Times New Roman" w:cs="Times New Roman"/>
                <w:bCs/>
                <w:sz w:val="24"/>
                <w:szCs w:val="24"/>
              </w:rPr>
              <w:t>Активизация обслуживания малонаселенных пунктов</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112</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Итоговая конференция, посвященная празднованию Дня работника культуры</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i/>
                <w:sz w:val="24"/>
                <w:szCs w:val="24"/>
                <w:lang w:eastAsia="ru-RU"/>
              </w:rPr>
            </w:pP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Март 2021</w:t>
            </w:r>
          </w:p>
        </w:tc>
        <w:tc>
          <w:tcPr>
            <w:tcW w:w="1913"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отдел культуры и молодежной политики,</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Повышение престижа профессии работника культуры </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Участников 162 чел, награждение -15 чел</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113</w:t>
            </w:r>
          </w:p>
        </w:tc>
        <w:tc>
          <w:tcPr>
            <w:tcW w:w="3969" w:type="dxa"/>
            <w:vAlign w:val="center"/>
          </w:tcPr>
          <w:p w:rsidR="00C4486B" w:rsidRPr="00C4486B" w:rsidRDefault="00C4486B" w:rsidP="00302801">
            <w:pPr>
              <w:tabs>
                <w:tab w:val="left" w:pos="1134"/>
              </w:tab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март,2021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line="240" w:lineRule="auto"/>
              <w:rPr>
                <w:rFonts w:ascii="Times New Roman" w:eastAsia="Calibri" w:hAnsi="Times New Roman" w:cs="Times New Roman"/>
                <w:bCs/>
                <w:sz w:val="24"/>
                <w:szCs w:val="24"/>
              </w:rPr>
            </w:pPr>
            <w:r w:rsidRPr="00C4486B">
              <w:rPr>
                <w:rFonts w:ascii="Times New Roman" w:eastAsia="Calibri" w:hAnsi="Times New Roman" w:cs="Times New Roman"/>
                <w:bCs/>
                <w:sz w:val="24"/>
                <w:szCs w:val="24"/>
              </w:rPr>
              <w:t>Ежегодное присуждение    премии за вклад в развитие культуры Глазовского района</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Премия присуждена </w:t>
            </w:r>
            <w:r w:rsidRPr="00C4486B">
              <w:rPr>
                <w:rFonts w:ascii="Times New Roman" w:hAnsi="Times New Roman" w:cs="Times New Roman"/>
                <w:sz w:val="24"/>
                <w:szCs w:val="24"/>
              </w:rPr>
              <w:t xml:space="preserve">Городиловой Ольге Валентиновне, методисту по просветительской деятельности краеведческого отдела "Истоки" Муниципального учреждения культуры "Глазовский районный историко-краеведческий музейный комплекс"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w:t>
            </w:r>
            <w:r w:rsidRPr="00C4486B">
              <w:rPr>
                <w:rFonts w:ascii="Times New Roman" w:eastAsia="Times New Roman" w:hAnsi="Times New Roman" w:cs="Times New Roman"/>
                <w:sz w:val="24"/>
                <w:szCs w:val="24"/>
                <w:lang w:eastAsia="ru-RU"/>
              </w:rPr>
              <w:lastRenderedPageBreak/>
              <w:t>4</w:t>
            </w:r>
          </w:p>
        </w:tc>
        <w:tc>
          <w:tcPr>
            <w:tcW w:w="3969" w:type="dxa"/>
            <w:vAlign w:val="center"/>
          </w:tcPr>
          <w:p w:rsidR="00C4486B" w:rsidRPr="00C4486B" w:rsidRDefault="00C4486B" w:rsidP="00C4486B">
            <w:pPr>
              <w:shd w:val="clear" w:color="auto" w:fill="FFFFFF"/>
              <w:tabs>
                <w:tab w:val="left" w:pos="1134"/>
              </w:tabs>
              <w:spacing w:line="240" w:lineRule="auto"/>
              <w:jc w:val="both"/>
              <w:rPr>
                <w:rFonts w:ascii="Times New Roman" w:eastAsia="Times New Roman" w:hAnsi="Times New Roman" w:cs="Times New Roman"/>
                <w:bCs/>
                <w:sz w:val="24"/>
                <w:szCs w:val="24"/>
                <w:lang w:eastAsia="ru-RU"/>
              </w:rPr>
            </w:pPr>
            <w:r w:rsidRPr="00C4486B">
              <w:rPr>
                <w:rFonts w:ascii="Times New Roman" w:eastAsia="Times New Roman" w:hAnsi="Times New Roman" w:cs="Times New Roman"/>
                <w:sz w:val="24"/>
                <w:szCs w:val="24"/>
                <w:lang w:eastAsia="ru-RU"/>
              </w:rPr>
              <w:lastRenderedPageBreak/>
              <w:t xml:space="preserve">Информирование населения района </w:t>
            </w:r>
            <w:r w:rsidRPr="00C4486B">
              <w:rPr>
                <w:rFonts w:ascii="Times New Roman" w:eastAsia="Times New Roman" w:hAnsi="Times New Roman" w:cs="Times New Roman"/>
                <w:sz w:val="24"/>
                <w:szCs w:val="24"/>
                <w:lang w:eastAsia="ru-RU"/>
              </w:rPr>
              <w:lastRenderedPageBreak/>
              <w:t>о планируемых и проведенных культурно-досуговых мероприятиях</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 xml:space="preserve">2016-2025 </w:t>
            </w:r>
            <w:r w:rsidRPr="00C4486B">
              <w:rPr>
                <w:rFonts w:ascii="Times New Roman" w:eastAsia="Times New Roman" w:hAnsi="Times New Roman" w:cs="Times New Roman"/>
                <w:sz w:val="24"/>
                <w:szCs w:val="24"/>
                <w:lang w:eastAsia="ru-RU"/>
              </w:rPr>
              <w:lastRenderedPageBreak/>
              <w:t>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lastRenderedPageBreak/>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МБУК ЦКиТ</w:t>
            </w:r>
          </w:p>
        </w:tc>
        <w:tc>
          <w:tcPr>
            <w:tcW w:w="3315" w:type="dxa"/>
            <w:vAlign w:val="bottom"/>
          </w:tcPr>
          <w:p w:rsidR="00C4486B" w:rsidRPr="00C4486B" w:rsidRDefault="00C4486B" w:rsidP="00302801">
            <w:pPr>
              <w:spacing w:line="240" w:lineRule="auto"/>
              <w:rPr>
                <w:rFonts w:ascii="Times New Roman" w:eastAsia="Calibri" w:hAnsi="Times New Roman" w:cs="Times New Roman"/>
                <w:bCs/>
                <w:sz w:val="24"/>
                <w:szCs w:val="24"/>
              </w:rPr>
            </w:pPr>
            <w:r w:rsidRPr="00C4486B">
              <w:rPr>
                <w:rFonts w:ascii="Times New Roman" w:eastAsia="Calibri" w:hAnsi="Times New Roman" w:cs="Times New Roman"/>
                <w:bCs/>
                <w:sz w:val="24"/>
                <w:szCs w:val="24"/>
              </w:rPr>
              <w:lastRenderedPageBreak/>
              <w:t xml:space="preserve">Обеспечение </w:t>
            </w:r>
            <w:r w:rsidRPr="00C4486B">
              <w:rPr>
                <w:rFonts w:ascii="Times New Roman" w:eastAsia="Calibri" w:hAnsi="Times New Roman" w:cs="Times New Roman"/>
                <w:bCs/>
                <w:sz w:val="24"/>
                <w:szCs w:val="24"/>
              </w:rPr>
              <w:lastRenderedPageBreak/>
              <w:t>информированности и доступа к услугам</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 xml:space="preserve"> В учреждениях </w:t>
            </w:r>
            <w:r w:rsidRPr="00C4486B">
              <w:rPr>
                <w:rFonts w:ascii="Times New Roman" w:eastAsia="Times New Roman" w:hAnsi="Times New Roman" w:cs="Times New Roman"/>
                <w:sz w:val="24"/>
                <w:szCs w:val="24"/>
                <w:lang w:eastAsia="ru-RU"/>
              </w:rPr>
              <w:lastRenderedPageBreak/>
              <w:t>функционируют сайты, информация размещается  на сайтах и в социальных сетях, оформлены информационные стенды</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115</w:t>
            </w:r>
          </w:p>
        </w:tc>
        <w:tc>
          <w:tcPr>
            <w:tcW w:w="3969" w:type="dxa"/>
            <w:vAlign w:val="center"/>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Целевые  мероприятия по безопасности учреждений культуры Глазовского района.</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Создание безопасных условий работы в учреждениях культуры</w:t>
            </w:r>
          </w:p>
        </w:tc>
        <w:tc>
          <w:tcPr>
            <w:tcW w:w="3319" w:type="dxa"/>
          </w:tcPr>
          <w:p w:rsidR="00C4486B" w:rsidRDefault="00C4486B" w:rsidP="00C4486B">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 Ежегодно учреждения культуры готовятся к работе в зимних условиях:  текущий ремонт,  замер сопротивления, заправка огнетушителей, боагоустройство территориий и мн.др. </w:t>
            </w:r>
          </w:p>
          <w:p w:rsidR="00C4486B" w:rsidRPr="00C4486B" w:rsidRDefault="00C4486B" w:rsidP="00C4486B">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Создается Комиссия по приемке и график проверки готовности учреждений культуры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116</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Капитальный ремонт и реконструкция объектов культуры, создание объектов культуры.</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tabs>
                <w:tab w:val="left" w:pos="1134"/>
              </w:tab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- 13</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- 13,33</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 (4 аварийных здания, </w:t>
            </w:r>
            <w:r w:rsidRPr="00C4486B">
              <w:rPr>
                <w:rFonts w:ascii="Times New Roman" w:eastAsia="Times New Roman" w:hAnsi="Times New Roman" w:cs="Times New Roman"/>
                <w:sz w:val="24"/>
                <w:szCs w:val="24"/>
                <w:lang w:eastAsia="ru-RU"/>
              </w:rPr>
              <w:lastRenderedPageBreak/>
              <w:t>требующих капитального ремонта ).</w:t>
            </w:r>
          </w:p>
          <w:p w:rsidR="00C4486B" w:rsidRPr="00C4486B" w:rsidRDefault="00C4486B" w:rsidP="00302801">
            <w:pPr>
              <w:jc w:val="both"/>
              <w:rPr>
                <w:rFonts w:ascii="Times New Roman" w:hAnsi="Times New Roman" w:cs="Times New Roman"/>
                <w:sz w:val="24"/>
                <w:szCs w:val="24"/>
              </w:rPr>
            </w:pPr>
            <w:r w:rsidRPr="00C4486B">
              <w:rPr>
                <w:rFonts w:ascii="Times New Roman" w:hAnsi="Times New Roman" w:cs="Times New Roman"/>
                <w:sz w:val="24"/>
                <w:szCs w:val="24"/>
              </w:rPr>
              <w:t>Аварийными зданиями признаны Парзинский ЦСДК, Трубашурский СДК, Качкашурский ЦСДК, здание МБУК "Центр культуры и туризма Глазовского района"</w:t>
            </w:r>
          </w:p>
          <w:p w:rsidR="00C4486B" w:rsidRPr="00C4486B" w:rsidRDefault="00C4486B" w:rsidP="00C4486B">
            <w:pPr>
              <w:ind w:firstLineChars="500" w:firstLine="1200"/>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Общее число зданий  муниципальных учреждений культуры -30 ед</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117</w:t>
            </w:r>
          </w:p>
        </w:tc>
        <w:tc>
          <w:tcPr>
            <w:tcW w:w="3969" w:type="dxa"/>
            <w:vAlign w:val="center"/>
          </w:tcPr>
          <w:p w:rsidR="00C4486B" w:rsidRPr="00C4486B" w:rsidRDefault="00C4486B" w:rsidP="00302801">
            <w:pPr>
              <w:rPr>
                <w:rFonts w:ascii="Times New Roman" w:eastAsia="Calibri" w:hAnsi="Times New Roman" w:cs="Times New Roman"/>
                <w:sz w:val="24"/>
                <w:szCs w:val="24"/>
              </w:rPr>
            </w:pPr>
            <w:r w:rsidRPr="00C4486B">
              <w:rPr>
                <w:rFonts w:ascii="Times New Roman" w:eastAsia="Calibri" w:hAnsi="Times New Roman" w:cs="Times New Roman"/>
                <w:sz w:val="24"/>
                <w:szCs w:val="24"/>
              </w:rPr>
              <w:t xml:space="preserve">акции  по здоровому образу  жизни, </w:t>
            </w:r>
          </w:p>
          <w:p w:rsidR="00C4486B" w:rsidRPr="00C4486B" w:rsidRDefault="00C4486B" w:rsidP="00302801">
            <w:pPr>
              <w:rPr>
                <w:rFonts w:ascii="Times New Roman" w:eastAsia="Calibri" w:hAnsi="Times New Roman" w:cs="Times New Roman"/>
                <w:sz w:val="24"/>
                <w:szCs w:val="24"/>
              </w:rPr>
            </w:pPr>
          </w:p>
          <w:p w:rsidR="00C4486B" w:rsidRPr="00C4486B" w:rsidRDefault="00C4486B" w:rsidP="00C4486B">
            <w:pPr>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по защите от экологической опасности</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2020</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281B14">
            <w:pPr>
              <w:rPr>
                <w:rFonts w:ascii="Times New Roman" w:eastAsia="Calibri" w:hAnsi="Times New Roman" w:cs="Times New Roman"/>
                <w:sz w:val="24"/>
                <w:szCs w:val="24"/>
              </w:rPr>
            </w:pPr>
            <w:r w:rsidRPr="00C4486B">
              <w:rPr>
                <w:rFonts w:ascii="Times New Roman" w:eastAsia="Calibri" w:hAnsi="Times New Roman" w:cs="Times New Roman"/>
                <w:sz w:val="24"/>
                <w:szCs w:val="24"/>
              </w:rPr>
              <w:t>Снижение роста наркомании и алкоголизма, формирование здорового образа жизни</w:t>
            </w:r>
          </w:p>
        </w:tc>
        <w:tc>
          <w:tcPr>
            <w:tcW w:w="3319" w:type="dxa"/>
          </w:tcPr>
          <w:p w:rsidR="00C4486B" w:rsidRPr="00C4486B" w:rsidRDefault="00C4486B" w:rsidP="00302801">
            <w:pPr>
              <w:spacing w:line="240" w:lineRule="auto"/>
              <w:ind w:firstLine="426"/>
              <w:jc w:val="both"/>
              <w:rPr>
                <w:rFonts w:ascii="Times New Roman" w:hAnsi="Times New Roman" w:cs="Times New Roman"/>
                <w:sz w:val="24"/>
                <w:szCs w:val="24"/>
                <w:lang w:eastAsia="ar-SA"/>
              </w:rPr>
            </w:pPr>
            <w:r w:rsidRPr="00C4486B">
              <w:rPr>
                <w:rFonts w:ascii="Times New Roman" w:hAnsi="Times New Roman" w:cs="Times New Roman"/>
                <w:sz w:val="24"/>
                <w:szCs w:val="24"/>
                <w:lang w:eastAsia="ar-SA"/>
              </w:rPr>
              <w:t xml:space="preserve">По ЗОЖ проведено  242мероприятий с участием </w:t>
            </w:r>
            <w:r w:rsidRPr="00C4486B">
              <w:rPr>
                <w:rFonts w:ascii="Times New Roman" w:hAnsi="Times New Roman" w:cs="Times New Roman"/>
                <w:b/>
                <w:bCs/>
                <w:sz w:val="24"/>
                <w:szCs w:val="24"/>
              </w:rPr>
              <w:t xml:space="preserve">8983 </w:t>
            </w:r>
            <w:r w:rsidRPr="00C4486B">
              <w:rPr>
                <w:rFonts w:ascii="Times New Roman" w:hAnsi="Times New Roman" w:cs="Times New Roman"/>
                <w:sz w:val="24"/>
                <w:szCs w:val="24"/>
                <w:lang w:eastAsia="ar-SA"/>
              </w:rPr>
              <w:t xml:space="preserve">посетителя, </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(2019 год  475/</w:t>
            </w:r>
            <w:r w:rsidRPr="00C4486B">
              <w:rPr>
                <w:rFonts w:ascii="Times New Roman" w:hAnsi="Times New Roman" w:cs="Times New Roman"/>
                <w:sz w:val="24"/>
                <w:szCs w:val="24"/>
                <w:lang w:eastAsia="ar-SA"/>
              </w:rPr>
              <w:t>22183)</w:t>
            </w:r>
          </w:p>
          <w:p w:rsidR="00C4486B" w:rsidRPr="00C4486B" w:rsidRDefault="00C4486B" w:rsidP="00302801">
            <w:pPr>
              <w:spacing w:line="240" w:lineRule="auto"/>
              <w:jc w:val="both"/>
              <w:rPr>
                <w:rFonts w:ascii="Times New Roman" w:hAnsi="Times New Roman" w:cs="Times New Roman"/>
                <w:sz w:val="24"/>
                <w:szCs w:val="24"/>
              </w:rPr>
            </w:pPr>
          </w:p>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По экологии проведено  49</w:t>
            </w:r>
          </w:p>
          <w:p w:rsidR="00C4486B" w:rsidRPr="00C4486B" w:rsidRDefault="00C4486B" w:rsidP="00302801">
            <w:pPr>
              <w:spacing w:line="240" w:lineRule="auto"/>
              <w:jc w:val="both"/>
              <w:rPr>
                <w:rFonts w:ascii="Times New Roman" w:eastAsia="Times New Roman" w:hAnsi="Times New Roman" w:cs="Times New Roman"/>
                <w:sz w:val="24"/>
                <w:szCs w:val="24"/>
                <w:lang w:eastAsia="ar-SA"/>
              </w:rPr>
            </w:pPr>
            <w:r w:rsidRPr="00C4486B">
              <w:rPr>
                <w:rFonts w:ascii="Times New Roman" w:hAnsi="Times New Roman" w:cs="Times New Roman"/>
                <w:sz w:val="24"/>
                <w:szCs w:val="24"/>
              </w:rPr>
              <w:t xml:space="preserve"> (2019-147/5220) посетителей- 1675</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118</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Организация и проведение районного смотра-конкурса по итогам работы за год</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3315" w:type="dxa"/>
            <w:vAlign w:val="bottom"/>
          </w:tcPr>
          <w:p w:rsidR="00C4486B" w:rsidRPr="00C4486B" w:rsidRDefault="00C4486B" w:rsidP="00302801">
            <w:pPr>
              <w:rPr>
                <w:rFonts w:ascii="Times New Roman" w:eastAsia="Calibri" w:hAnsi="Times New Roman" w:cs="Times New Roman"/>
                <w:sz w:val="24"/>
                <w:szCs w:val="24"/>
              </w:rPr>
            </w:pPr>
            <w:r w:rsidRPr="00C4486B">
              <w:rPr>
                <w:rFonts w:ascii="Times New Roman" w:eastAsia="Calibri" w:hAnsi="Times New Roman" w:cs="Times New Roman"/>
                <w:sz w:val="24"/>
                <w:szCs w:val="24"/>
              </w:rPr>
              <w:t>Ежегодное  денежное поощрение 5 лучшим муниципальным учреждениям  культуры</w:t>
            </w:r>
          </w:p>
        </w:tc>
        <w:tc>
          <w:tcPr>
            <w:tcW w:w="3319" w:type="dxa"/>
          </w:tcPr>
          <w:p w:rsidR="00C4486B" w:rsidRPr="00C4486B" w:rsidRDefault="00C4486B" w:rsidP="00302801">
            <w:pPr>
              <w:rPr>
                <w:rFonts w:ascii="Times New Roman" w:eastAsia="Calibri" w:hAnsi="Times New Roman" w:cs="Times New Roman"/>
                <w:sz w:val="24"/>
                <w:szCs w:val="24"/>
              </w:rPr>
            </w:pPr>
            <w:r w:rsidRPr="00C4486B">
              <w:rPr>
                <w:rFonts w:ascii="Times New Roman" w:eastAsia="Calibri" w:hAnsi="Times New Roman" w:cs="Times New Roman"/>
                <w:sz w:val="24"/>
                <w:szCs w:val="24"/>
              </w:rPr>
              <w:t>поощрены 5 лучших муниципальных учреждений  культуры</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119</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Районный фестиваль-конкурс народного творчества «Ярмарка талантов»</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Май.2021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2B05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 xml:space="preserve">поиск и раскрытие творческих способностей населения, </w:t>
            </w:r>
            <w:r w:rsidRPr="00C4486B">
              <w:rPr>
                <w:rFonts w:ascii="Times New Roman" w:eastAsia="Times New Roman" w:hAnsi="Times New Roman" w:cs="Times New Roman"/>
                <w:sz w:val="24"/>
                <w:szCs w:val="24"/>
              </w:rPr>
              <w:t>придание позитивного импульса развитию  художественного самодеятельного творчества</w:t>
            </w:r>
          </w:p>
        </w:tc>
        <w:tc>
          <w:tcPr>
            <w:tcW w:w="3319" w:type="dxa"/>
          </w:tcPr>
          <w:p w:rsidR="00C4486B" w:rsidRPr="00C4486B" w:rsidRDefault="00C4486B" w:rsidP="002B050B">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iCs/>
                <w:sz w:val="24"/>
                <w:szCs w:val="24"/>
              </w:rPr>
              <w:t>В смотре-конкурсе    приняли  участие самодеятельные коллективы  и солисты</w:t>
            </w:r>
            <w:r w:rsidRPr="00C4486B">
              <w:rPr>
                <w:rFonts w:ascii="Times New Roman" w:eastAsia="Calibri" w:hAnsi="Times New Roman" w:cs="Times New Roman"/>
                <w:sz w:val="24"/>
                <w:szCs w:val="24"/>
              </w:rPr>
              <w:t xml:space="preserve"> всех жанров народного творчества. </w:t>
            </w:r>
            <w:r w:rsidRPr="00C4486B">
              <w:rPr>
                <w:rFonts w:ascii="Times New Roman" w:eastAsia="Times New Roman" w:hAnsi="Times New Roman" w:cs="Times New Roman"/>
                <w:sz w:val="24"/>
                <w:szCs w:val="24"/>
                <w:lang w:eastAsia="ru-RU"/>
              </w:rPr>
              <w:t>Всего было представлено 11 программ,</w:t>
            </w:r>
            <w:r w:rsidRPr="00C4486B">
              <w:rPr>
                <w:rFonts w:ascii="Times New Roman" w:eastAsia="Calibri" w:hAnsi="Times New Roman" w:cs="Times New Roman"/>
                <w:sz w:val="24"/>
                <w:szCs w:val="24"/>
              </w:rPr>
              <w:t xml:space="preserve"> приняло участие 561 человек.</w:t>
            </w:r>
            <w:r w:rsidRPr="00C4486B">
              <w:rPr>
                <w:rFonts w:ascii="Times New Roman" w:eastAsia="Times New Roman" w:hAnsi="Times New Roman" w:cs="Times New Roman"/>
                <w:sz w:val="24"/>
                <w:szCs w:val="24"/>
                <w:lang w:eastAsia="ru-RU"/>
              </w:rPr>
              <w:t xml:space="preserve"> </w:t>
            </w:r>
            <w:r w:rsidRPr="00C4486B">
              <w:rPr>
                <w:rFonts w:ascii="Times New Roman" w:eastAsia="Calibri" w:hAnsi="Times New Roman" w:cs="Times New Roman"/>
                <w:sz w:val="24"/>
                <w:szCs w:val="24"/>
              </w:rPr>
              <w:t xml:space="preserve">В районном Доме культуры «Искра»  прошел финал районного конкурса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120</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sz w:val="24"/>
                <w:szCs w:val="24"/>
              </w:rPr>
              <w:t>Районный молодежный фестиваль -   конкурс  «Мы из деревни родом»</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Март.2021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before="100" w:beforeAutospacing="1" w:after="100" w:afterAutospacing="1" w:line="240" w:lineRule="auto"/>
              <w:jc w:val="both"/>
              <w:rPr>
                <w:rFonts w:ascii="Times New Roman" w:hAnsi="Times New Roman" w:cs="Times New Roman"/>
                <w:sz w:val="24"/>
                <w:szCs w:val="24"/>
              </w:rPr>
            </w:pPr>
            <w:r w:rsidRPr="00C4486B">
              <w:rPr>
                <w:rFonts w:ascii="Times New Roman" w:hAnsi="Times New Roman" w:cs="Times New Roman"/>
                <w:sz w:val="24"/>
                <w:szCs w:val="24"/>
              </w:rPr>
              <w:t xml:space="preserve">поиск и раскрытие творческих способностей молодежи, </w:t>
            </w:r>
            <w:r w:rsidRPr="00C4486B">
              <w:rPr>
                <w:rFonts w:ascii="Times New Roman" w:eastAsia="Times New Roman" w:hAnsi="Times New Roman" w:cs="Times New Roman"/>
                <w:sz w:val="24"/>
                <w:szCs w:val="24"/>
              </w:rPr>
              <w:t>придание позитивного импульса развитию   художественного творчества среди молодежи</w:t>
            </w:r>
          </w:p>
          <w:p w:rsidR="00C4486B" w:rsidRPr="00C4486B" w:rsidRDefault="00C4486B" w:rsidP="00302801">
            <w:pPr>
              <w:rPr>
                <w:rFonts w:ascii="Times New Roman" w:hAnsi="Times New Roman" w:cs="Times New Roman"/>
                <w:bCs/>
                <w:sz w:val="24"/>
                <w:szCs w:val="24"/>
              </w:rPr>
            </w:pP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Состоялось с  участием 73 чел. из  10 клубных учреждений. По итогам  конкурса коллективы Октябрьского, РДК «Искра» (</w:t>
            </w:r>
            <w:r w:rsidRPr="00C4486B">
              <w:rPr>
                <w:rFonts w:ascii="Times New Roman" w:hAnsi="Times New Roman" w:cs="Times New Roman"/>
                <w:sz w:val="24"/>
                <w:szCs w:val="24"/>
                <w:shd w:val="clear" w:color="auto" w:fill="FFFFFF"/>
              </w:rPr>
              <w:t xml:space="preserve">комик-группа «Штат-БаZар») </w:t>
            </w:r>
            <w:r w:rsidRPr="00C4486B">
              <w:rPr>
                <w:rFonts w:ascii="Times New Roman" w:hAnsi="Times New Roman" w:cs="Times New Roman"/>
                <w:sz w:val="24"/>
                <w:szCs w:val="24"/>
              </w:rPr>
              <w:t xml:space="preserve">и Понинского  ДК стали дипломантами </w:t>
            </w:r>
            <w:r w:rsidRPr="00C4486B">
              <w:rPr>
                <w:rFonts w:ascii="Times New Roman" w:hAnsi="Times New Roman" w:cs="Times New Roman"/>
                <w:sz w:val="24"/>
                <w:szCs w:val="24"/>
                <w:lang w:val="en-US"/>
              </w:rPr>
              <w:t>I</w:t>
            </w:r>
            <w:r w:rsidRPr="00C4486B">
              <w:rPr>
                <w:rFonts w:ascii="Times New Roman" w:hAnsi="Times New Roman" w:cs="Times New Roman"/>
                <w:sz w:val="24"/>
                <w:szCs w:val="24"/>
              </w:rPr>
              <w:t xml:space="preserve">, </w:t>
            </w:r>
            <w:r w:rsidRPr="00C4486B">
              <w:rPr>
                <w:rFonts w:ascii="Times New Roman" w:hAnsi="Times New Roman" w:cs="Times New Roman"/>
                <w:sz w:val="24"/>
                <w:szCs w:val="24"/>
                <w:lang w:val="en-US"/>
              </w:rPr>
              <w:t>II</w:t>
            </w:r>
            <w:r w:rsidRPr="00C4486B">
              <w:rPr>
                <w:rFonts w:ascii="Times New Roman" w:hAnsi="Times New Roman" w:cs="Times New Roman"/>
                <w:sz w:val="24"/>
                <w:szCs w:val="24"/>
              </w:rPr>
              <w:t xml:space="preserve">,  </w:t>
            </w:r>
            <w:r w:rsidRPr="00C4486B">
              <w:rPr>
                <w:rFonts w:ascii="Times New Roman" w:hAnsi="Times New Roman" w:cs="Times New Roman"/>
                <w:sz w:val="24"/>
                <w:szCs w:val="24"/>
                <w:lang w:val="en-US"/>
              </w:rPr>
              <w:t>III</w:t>
            </w:r>
            <w:r w:rsidRPr="00C4486B">
              <w:rPr>
                <w:rFonts w:ascii="Times New Roman" w:hAnsi="Times New Roman" w:cs="Times New Roman"/>
                <w:sz w:val="24"/>
                <w:szCs w:val="24"/>
              </w:rPr>
              <w:t xml:space="preserve"> степени</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121</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sz w:val="24"/>
                <w:szCs w:val="24"/>
              </w:rPr>
            </w:pPr>
            <w:r w:rsidRPr="00C4486B">
              <w:rPr>
                <w:rFonts w:ascii="Times New Roman" w:hAnsi="Times New Roman" w:cs="Times New Roman"/>
                <w:bCs/>
                <w:sz w:val="24"/>
                <w:szCs w:val="24"/>
              </w:rPr>
              <w:t>Районный фестиваль «Творческая родня»</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Июль.2021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line="240" w:lineRule="auto"/>
              <w:rPr>
                <w:rFonts w:ascii="Times New Roman" w:hAnsi="Times New Roman" w:cs="Times New Roman"/>
                <w:sz w:val="24"/>
                <w:szCs w:val="24"/>
              </w:rPr>
            </w:pPr>
            <w:r w:rsidRPr="00C4486B">
              <w:rPr>
                <w:rFonts w:ascii="Times New Roman" w:hAnsi="Times New Roman" w:cs="Times New Roman"/>
                <w:sz w:val="24"/>
                <w:szCs w:val="24"/>
              </w:rPr>
              <w:t xml:space="preserve">повышение социальной и творческой активности семьи </w:t>
            </w:r>
          </w:p>
          <w:p w:rsidR="00C4486B" w:rsidRPr="00C4486B" w:rsidRDefault="00C4486B" w:rsidP="00302801">
            <w:pPr>
              <w:spacing w:line="240" w:lineRule="auto"/>
              <w:rPr>
                <w:rFonts w:ascii="Times New Roman" w:hAnsi="Times New Roman" w:cs="Times New Roman"/>
                <w:sz w:val="24"/>
                <w:szCs w:val="24"/>
              </w:rPr>
            </w:pPr>
            <w:r w:rsidRPr="00C4486B">
              <w:rPr>
                <w:rFonts w:ascii="Times New Roman" w:hAnsi="Times New Roman" w:cs="Times New Roman"/>
                <w:sz w:val="24"/>
                <w:szCs w:val="24"/>
              </w:rPr>
              <w:t xml:space="preserve">через возрождение традиций совместного семейного творчества в различных </w:t>
            </w:r>
          </w:p>
          <w:p w:rsidR="00C4486B" w:rsidRPr="00C4486B" w:rsidRDefault="00C4486B" w:rsidP="00302801">
            <w:pPr>
              <w:spacing w:before="100" w:beforeAutospacing="1" w:after="100" w:afterAutospacing="1" w:line="240" w:lineRule="auto"/>
              <w:jc w:val="both"/>
              <w:rPr>
                <w:rFonts w:ascii="Times New Roman" w:hAnsi="Times New Roman" w:cs="Times New Roman"/>
                <w:sz w:val="24"/>
                <w:szCs w:val="24"/>
              </w:rPr>
            </w:pPr>
            <w:r w:rsidRPr="00C4486B">
              <w:rPr>
                <w:rFonts w:ascii="Times New Roman" w:hAnsi="Times New Roman" w:cs="Times New Roman"/>
                <w:sz w:val="24"/>
                <w:szCs w:val="24"/>
              </w:rPr>
              <w:t>видах искусства.</w:t>
            </w:r>
          </w:p>
        </w:tc>
        <w:tc>
          <w:tcPr>
            <w:tcW w:w="3319"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eastAsia="Times New Roman" w:hAnsi="Times New Roman" w:cs="Times New Roman"/>
                <w:sz w:val="24"/>
                <w:szCs w:val="24"/>
              </w:rPr>
              <w:t xml:space="preserve"> Проведен с участием 4-х   семей которые представили </w:t>
            </w:r>
            <w:r w:rsidRPr="00C4486B">
              <w:rPr>
                <w:rFonts w:ascii="Times New Roman" w:hAnsi="Times New Roman" w:cs="Times New Roman"/>
                <w:sz w:val="24"/>
                <w:szCs w:val="24"/>
                <w:shd w:val="clear" w:color="auto" w:fill="FFFFFF"/>
              </w:rPr>
              <w:t xml:space="preserve">    удмуртско-татарскую культуру,  удмуртскую , татарскую  и русскую культуру</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122</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sz w:val="24"/>
                <w:szCs w:val="24"/>
              </w:rPr>
              <w:t xml:space="preserve">Районный конкурс хореографических коллективов «В </w:t>
            </w:r>
            <w:r w:rsidRPr="00C4486B">
              <w:rPr>
                <w:rFonts w:ascii="Times New Roman" w:hAnsi="Times New Roman" w:cs="Times New Roman"/>
                <w:sz w:val="24"/>
                <w:szCs w:val="24"/>
              </w:rPr>
              <w:lastRenderedPageBreak/>
              <w:t>ритме танца»</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Ноябрь.2021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lastRenderedPageBreak/>
              <w:t>МБУК ЦКиТ</w:t>
            </w:r>
          </w:p>
        </w:tc>
        <w:tc>
          <w:tcPr>
            <w:tcW w:w="3315" w:type="dxa"/>
            <w:vAlign w:val="bottom"/>
          </w:tcPr>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lastRenderedPageBreak/>
              <w:t>Развитие хореографического искусства</w:t>
            </w:r>
          </w:p>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Участников конкурса 49 чел.</w:t>
            </w:r>
          </w:p>
        </w:tc>
      </w:tr>
    </w:tbl>
    <w:p w:rsidR="00C4486B" w:rsidRPr="00223B45" w:rsidRDefault="00C4486B" w:rsidP="00C4486B">
      <w:pPr>
        <w:spacing w:line="240" w:lineRule="auto"/>
        <w:ind w:firstLine="708"/>
        <w:rPr>
          <w:rFonts w:eastAsia="Times New Roman" w:cs="Times New Roman"/>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autoSpaceDE w:val="0"/>
        <w:autoSpaceDN w:val="0"/>
        <w:adjustRightInd w:val="0"/>
        <w:spacing w:before="40" w:after="40" w:line="240" w:lineRule="auto"/>
        <w:contextualSpacing/>
        <w:jc w:val="both"/>
        <w:rPr>
          <w:rFonts w:ascii="Times New Roman" w:eastAsia="Times New Roman" w:hAnsi="Times New Roman" w:cs="Times New Roman"/>
          <w:iCs/>
          <w:color w:val="FF0000"/>
          <w:sz w:val="24"/>
          <w:szCs w:val="24"/>
        </w:rPr>
        <w:sectPr w:rsidR="00D87E7E" w:rsidRPr="00ED79AA" w:rsidSect="00D87E7E">
          <w:pgSz w:w="16838" w:h="11906" w:orient="landscape"/>
          <w:pgMar w:top="426" w:right="568" w:bottom="851" w:left="426" w:header="709" w:footer="142" w:gutter="0"/>
          <w:cols w:space="708"/>
          <w:titlePg/>
          <w:docGrid w:linePitch="381"/>
        </w:sectPr>
      </w:pPr>
    </w:p>
    <w:p w:rsidR="00D87E7E" w:rsidRPr="001C30A7" w:rsidRDefault="00D87E7E" w:rsidP="00D87E7E">
      <w:pPr>
        <w:spacing w:after="0" w:line="240" w:lineRule="auto"/>
        <w:contextualSpacing/>
        <w:rPr>
          <w:rFonts w:ascii="Times New Roman" w:eastAsia="Times New Roman" w:hAnsi="Times New Roman" w:cs="Times New Roman"/>
          <w:i/>
          <w:kern w:val="16"/>
          <w:sz w:val="28"/>
          <w:szCs w:val="28"/>
          <w:lang w:eastAsia="ru-RU"/>
        </w:rPr>
      </w:pPr>
    </w:p>
    <w:p w:rsidR="00D87E7E" w:rsidRPr="001C30A7" w:rsidRDefault="00D87E7E" w:rsidP="00D87E7E">
      <w:pPr>
        <w:spacing w:after="0" w:line="240" w:lineRule="auto"/>
        <w:contextualSpacing/>
        <w:jc w:val="center"/>
        <w:rPr>
          <w:rFonts w:ascii="Times New Roman" w:eastAsia="Times New Roman" w:hAnsi="Times New Roman" w:cs="Times New Roman"/>
          <w:b/>
          <w:kern w:val="16"/>
          <w:sz w:val="24"/>
          <w:szCs w:val="24"/>
          <w:lang w:eastAsia="ru-RU"/>
        </w:rPr>
      </w:pPr>
      <w:r w:rsidRPr="001C30A7">
        <w:rPr>
          <w:rFonts w:ascii="Times New Roman" w:eastAsia="Times New Roman" w:hAnsi="Times New Roman" w:cs="Times New Roman"/>
          <w:b/>
          <w:kern w:val="16"/>
          <w:sz w:val="24"/>
          <w:szCs w:val="24"/>
          <w:lang w:eastAsia="ru-RU"/>
        </w:rPr>
        <w:t>Молодежная политика</w:t>
      </w:r>
    </w:p>
    <w:p w:rsidR="001C30A7" w:rsidRPr="00ED79AA" w:rsidRDefault="001C30A7" w:rsidP="00D87E7E">
      <w:pPr>
        <w:spacing w:after="0" w:line="240" w:lineRule="auto"/>
        <w:contextualSpacing/>
        <w:jc w:val="center"/>
        <w:rPr>
          <w:rFonts w:ascii="Times New Roman" w:eastAsia="Times New Roman" w:hAnsi="Times New Roman" w:cs="Times New Roman"/>
          <w:b/>
          <w:color w:val="FF0000"/>
          <w:kern w:val="16"/>
          <w:sz w:val="24"/>
          <w:szCs w:val="24"/>
          <w:lang w:eastAsia="ru-RU"/>
        </w:rPr>
      </w:pPr>
    </w:p>
    <w:tbl>
      <w:tblPr>
        <w:tblStyle w:val="81"/>
        <w:tblpPr w:leftFromText="180" w:rightFromText="180" w:vertAnchor="page" w:horzAnchor="margin" w:tblpY="1740"/>
        <w:tblW w:w="0" w:type="auto"/>
        <w:tblLook w:val="04A0" w:firstRow="1" w:lastRow="0" w:firstColumn="1" w:lastColumn="0" w:noHBand="0" w:noVBand="1"/>
      </w:tblPr>
      <w:tblGrid>
        <w:gridCol w:w="2098"/>
        <w:gridCol w:w="1144"/>
        <w:gridCol w:w="1500"/>
        <w:gridCol w:w="4829"/>
      </w:tblGrid>
      <w:tr w:rsidR="001C30A7" w:rsidRPr="001C30A7" w:rsidTr="001C30A7">
        <w:trPr>
          <w:trHeight w:val="931"/>
        </w:trPr>
        <w:tc>
          <w:tcPr>
            <w:tcW w:w="9571" w:type="dxa"/>
            <w:gridSpan w:val="4"/>
            <w:tcBorders>
              <w:right w:val="single" w:sz="4" w:space="0" w:color="auto"/>
            </w:tcBorders>
          </w:tcPr>
          <w:p w:rsidR="001C30A7" w:rsidRPr="001C30A7" w:rsidRDefault="001C30A7" w:rsidP="001C30A7">
            <w:pPr>
              <w:suppressAutoHyphens/>
              <w:jc w:val="center"/>
              <w:rPr>
                <w:rFonts w:ascii="Times New Roman" w:hAnsi="Times New Roman" w:cs="Times New Roman"/>
                <w:sz w:val="20"/>
                <w:szCs w:val="20"/>
              </w:rPr>
            </w:pPr>
            <w:r w:rsidRPr="001C30A7">
              <w:rPr>
                <w:rFonts w:ascii="Times New Roman" w:hAnsi="Times New Roman" w:cs="Times New Roman"/>
                <w:b/>
                <w:sz w:val="20"/>
                <w:szCs w:val="20"/>
                <w:lang w:eastAsia="ar-SA"/>
              </w:rPr>
              <w:t>Сведения о составе и значениях целевых показателей (индикаторов) муниципальной программы за 2021г.</w:t>
            </w:r>
          </w:p>
          <w:p w:rsidR="001C30A7" w:rsidRPr="001C30A7" w:rsidRDefault="001C30A7" w:rsidP="001C30A7">
            <w:pPr>
              <w:suppressAutoHyphens/>
              <w:jc w:val="center"/>
              <w:rPr>
                <w:rFonts w:ascii="Times New Roman" w:hAnsi="Times New Roman" w:cs="Times New Roman"/>
                <w:b/>
                <w:sz w:val="20"/>
                <w:szCs w:val="20"/>
                <w:lang w:eastAsia="ar-SA"/>
              </w:rPr>
            </w:pPr>
            <w:r w:rsidRPr="001C30A7">
              <w:rPr>
                <w:rFonts w:ascii="Times New Roman" w:hAnsi="Times New Roman" w:cs="Times New Roman"/>
                <w:b/>
                <w:sz w:val="20"/>
                <w:szCs w:val="20"/>
                <w:lang w:eastAsia="ar-SA"/>
              </w:rPr>
              <w:t>Реализация молодежной политики в Глазовском районе</w:t>
            </w:r>
          </w:p>
        </w:tc>
      </w:tr>
      <w:tr w:rsidR="001C30A7" w:rsidRPr="001C30A7" w:rsidTr="001C30A7">
        <w:trPr>
          <w:trHeight w:val="615"/>
        </w:trPr>
        <w:tc>
          <w:tcPr>
            <w:tcW w:w="2102" w:type="dxa"/>
            <w:tcBorders>
              <w:righ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Наименование целевого показателя (индикатора)</w:t>
            </w:r>
          </w:p>
          <w:p w:rsidR="001C30A7" w:rsidRPr="001C30A7" w:rsidRDefault="001C30A7" w:rsidP="001C30A7">
            <w:pPr>
              <w:suppressAutoHyphens/>
              <w:jc w:val="both"/>
              <w:rPr>
                <w:rFonts w:ascii="Times New Roman" w:hAnsi="Times New Roman" w:cs="Times New Roman"/>
                <w:sz w:val="20"/>
                <w:szCs w:val="20"/>
                <w:lang w:eastAsia="ar-SA"/>
              </w:rPr>
            </w:pPr>
          </w:p>
        </w:tc>
        <w:tc>
          <w:tcPr>
            <w:tcW w:w="1097" w:type="dxa"/>
            <w:tcBorders>
              <w:righ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плановый показатель</w:t>
            </w:r>
          </w:p>
        </w:tc>
        <w:tc>
          <w:tcPr>
            <w:tcW w:w="1504" w:type="dxa"/>
            <w:tcBorders>
              <w:righ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исполнение</w:t>
            </w:r>
          </w:p>
        </w:tc>
        <w:tc>
          <w:tcPr>
            <w:tcW w:w="4868" w:type="dxa"/>
            <w:tcBorders>
              <w:righ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причина отклонения</w:t>
            </w:r>
          </w:p>
        </w:tc>
      </w:tr>
      <w:tr w:rsidR="001C30A7" w:rsidRPr="001C30A7" w:rsidTr="001C30A7">
        <w:trPr>
          <w:trHeight w:val="393"/>
        </w:trPr>
        <w:tc>
          <w:tcPr>
            <w:tcW w:w="2102" w:type="dxa"/>
            <w:tcBorders>
              <w:righ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Количество молодежи, охваченной мероприятиями в сфере молодежной политики</w:t>
            </w:r>
          </w:p>
        </w:tc>
        <w:tc>
          <w:tcPr>
            <w:tcW w:w="1097" w:type="dxa"/>
            <w:tcBorders>
              <w:left w:val="single" w:sz="4" w:space="0" w:color="auto"/>
            </w:tcBorders>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3300</w:t>
            </w:r>
          </w:p>
        </w:tc>
        <w:tc>
          <w:tcPr>
            <w:tcW w:w="1504" w:type="dxa"/>
            <w:tcBorders>
              <w:left w:val="single" w:sz="4" w:space="0" w:color="auto"/>
            </w:tcBorders>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3993</w:t>
            </w:r>
          </w:p>
        </w:tc>
        <w:tc>
          <w:tcPr>
            <w:tcW w:w="4868" w:type="dxa"/>
            <w:tcBorders>
              <w:lef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+693</w:t>
            </w:r>
          </w:p>
        </w:tc>
      </w:tr>
      <w:tr w:rsidR="001C30A7" w:rsidRPr="001C30A7" w:rsidTr="001C30A7">
        <w:trPr>
          <w:trHeight w:val="589"/>
        </w:trPr>
        <w:tc>
          <w:tcPr>
            <w:tcW w:w="2102" w:type="dxa"/>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Количество подростков и молодежи, оказавшихся в трудной жизненной ситуации, трудоустроенных за счет бюджетных средств</w:t>
            </w:r>
          </w:p>
        </w:tc>
        <w:tc>
          <w:tcPr>
            <w:tcW w:w="1097"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2</w:t>
            </w:r>
          </w:p>
        </w:tc>
        <w:tc>
          <w:tcPr>
            <w:tcW w:w="1504"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12</w:t>
            </w:r>
          </w:p>
        </w:tc>
        <w:tc>
          <w:tcPr>
            <w:tcW w:w="4868" w:type="dxa"/>
          </w:tcPr>
          <w:p w:rsidR="001C30A7" w:rsidRPr="001C30A7" w:rsidRDefault="001C30A7" w:rsidP="001C30A7">
            <w:pPr>
              <w:suppressAutoHyphens/>
              <w:jc w:val="both"/>
              <w:rPr>
                <w:rFonts w:ascii="Times New Roman" w:hAnsi="Times New Roman" w:cs="Times New Roman"/>
                <w:sz w:val="20"/>
                <w:szCs w:val="20"/>
                <w:lang w:eastAsia="ar-SA"/>
              </w:rPr>
            </w:pPr>
          </w:p>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Всего было трудоустроено за счёт  средств из республиканского и местного бюджета 12 подростков, но лишь 3 из них являлись членами многодетной семьи или дети, оказавшиеся в трудной жизненной ситуации</w:t>
            </w:r>
          </w:p>
        </w:tc>
      </w:tr>
      <w:tr w:rsidR="001C30A7" w:rsidRPr="001C30A7" w:rsidTr="001C30A7">
        <w:trPr>
          <w:trHeight w:val="406"/>
        </w:trPr>
        <w:tc>
          <w:tcPr>
            <w:tcW w:w="2102" w:type="dxa"/>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Количество мероприятий для молодёжи допризывного возраста, шт.</w:t>
            </w:r>
          </w:p>
        </w:tc>
        <w:tc>
          <w:tcPr>
            <w:tcW w:w="1097"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14</w:t>
            </w:r>
          </w:p>
        </w:tc>
        <w:tc>
          <w:tcPr>
            <w:tcW w:w="1504"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16</w:t>
            </w:r>
          </w:p>
        </w:tc>
        <w:tc>
          <w:tcPr>
            <w:tcW w:w="4868" w:type="dxa"/>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+2</w:t>
            </w:r>
          </w:p>
        </w:tc>
      </w:tr>
      <w:tr w:rsidR="001C30A7" w:rsidRPr="001C30A7" w:rsidTr="001C30A7">
        <w:trPr>
          <w:trHeight w:val="668"/>
        </w:trPr>
        <w:tc>
          <w:tcPr>
            <w:tcW w:w="2102" w:type="dxa"/>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Количество мероприятий организованных для молодежи работающих на предприятиях района</w:t>
            </w:r>
          </w:p>
        </w:tc>
        <w:tc>
          <w:tcPr>
            <w:tcW w:w="1097"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4</w:t>
            </w:r>
          </w:p>
        </w:tc>
        <w:tc>
          <w:tcPr>
            <w:tcW w:w="1504"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4</w:t>
            </w:r>
          </w:p>
        </w:tc>
        <w:tc>
          <w:tcPr>
            <w:tcW w:w="4868" w:type="dxa"/>
          </w:tcPr>
          <w:p w:rsidR="001C30A7" w:rsidRPr="001C30A7" w:rsidRDefault="001C30A7" w:rsidP="001C30A7">
            <w:pPr>
              <w:suppressAutoHyphens/>
              <w:jc w:val="both"/>
              <w:rPr>
                <w:rFonts w:ascii="Times New Roman" w:hAnsi="Times New Roman" w:cs="Times New Roman"/>
                <w:sz w:val="20"/>
                <w:szCs w:val="20"/>
                <w:lang w:eastAsia="ar-SA"/>
              </w:rPr>
            </w:pPr>
          </w:p>
        </w:tc>
      </w:tr>
    </w:tbl>
    <w:p w:rsidR="001C30A7" w:rsidRPr="001C30A7" w:rsidRDefault="001C30A7" w:rsidP="001C30A7">
      <w:pPr>
        <w:suppressAutoHyphens/>
        <w:spacing w:after="0" w:line="240" w:lineRule="auto"/>
        <w:jc w:val="both"/>
        <w:rPr>
          <w:rFonts w:ascii="Times New Roman" w:eastAsia="Times New Roman" w:hAnsi="Times New Roman" w:cs="Times New Roman"/>
          <w:i/>
          <w:color w:val="000000"/>
          <w:sz w:val="24"/>
          <w:szCs w:val="24"/>
          <w:lang w:eastAsia="ar-SA"/>
        </w:rPr>
      </w:pPr>
    </w:p>
    <w:p w:rsidR="001C30A7" w:rsidRPr="001C30A7" w:rsidRDefault="001C30A7" w:rsidP="001C30A7">
      <w:pPr>
        <w:suppressAutoHyphens/>
        <w:spacing w:after="0" w:line="240" w:lineRule="auto"/>
        <w:jc w:val="both"/>
        <w:rPr>
          <w:rFonts w:ascii="Times New Roman" w:eastAsia="Times New Roman" w:hAnsi="Times New Roman" w:cs="Times New Roman"/>
          <w:i/>
          <w:color w:val="000000"/>
          <w:sz w:val="24"/>
          <w:szCs w:val="24"/>
          <w:lang w:eastAsia="ar-SA"/>
        </w:rPr>
      </w:pP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В  2021 году использовались различные формы работы с молодёжью: творческие конкурсы, мастер-классы, интеллектуальные игры, акции, флэш-мобы, информационные часы,</w:t>
      </w:r>
      <w:r w:rsidRPr="001C30A7">
        <w:rPr>
          <w:rFonts w:ascii="Times New Roman" w:eastAsia="Times New Roman" w:hAnsi="Times New Roman" w:cs="Times New Roman"/>
          <w:sz w:val="24"/>
          <w:szCs w:val="24"/>
          <w:lang w:eastAsia="ar-SA"/>
        </w:rPr>
        <w:t xml:space="preserve"> </w:t>
      </w:r>
      <w:r w:rsidRPr="001C30A7">
        <w:rPr>
          <w:rFonts w:ascii="Times New Roman" w:eastAsia="Times New Roman" w:hAnsi="Times New Roman" w:cs="Times New Roman"/>
          <w:color w:val="000000"/>
          <w:sz w:val="24"/>
          <w:szCs w:val="24"/>
          <w:lang w:eastAsia="ar-SA"/>
        </w:rPr>
        <w:t>сессии, фестивали. Велась совместная работа с районными волонтерскими отрядами, Домами культуры района, Библиотечной системой, Музейным комплексом, Управлением образования Глазовского района, Аппаратом Администрации МО «Глазовский район», комиссией по делам несовершеннолетних Администрации МО «Глазовский район»,</w:t>
      </w:r>
      <w:r w:rsidRPr="001C30A7">
        <w:rPr>
          <w:rFonts w:ascii="Times New Roman" w:eastAsia="Times New Roman" w:hAnsi="Times New Roman" w:cs="Times New Roman"/>
          <w:sz w:val="24"/>
          <w:szCs w:val="24"/>
          <w:lang w:eastAsia="ar-SA"/>
        </w:rPr>
        <w:t xml:space="preserve"> </w:t>
      </w:r>
      <w:r w:rsidRPr="001C30A7">
        <w:rPr>
          <w:rFonts w:ascii="Times New Roman" w:eastAsia="Times New Roman" w:hAnsi="Times New Roman" w:cs="Times New Roman"/>
          <w:color w:val="000000"/>
          <w:sz w:val="24"/>
          <w:szCs w:val="24"/>
          <w:lang w:eastAsia="ar-SA"/>
        </w:rPr>
        <w:t>КЦСоНом и ИКП «ДондыДор».</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p>
    <w:p w:rsidR="001C30A7" w:rsidRPr="001C30A7" w:rsidRDefault="001C30A7" w:rsidP="001C30A7">
      <w:pPr>
        <w:suppressAutoHyphens/>
        <w:spacing w:after="0" w:line="240" w:lineRule="auto"/>
        <w:jc w:val="both"/>
        <w:rPr>
          <w:rFonts w:ascii="Times New Roman" w:eastAsia="Times New Roman" w:hAnsi="Times New Roman" w:cs="Times New Roman"/>
          <w:i/>
          <w:color w:val="000000"/>
          <w:sz w:val="24"/>
          <w:szCs w:val="24"/>
          <w:lang w:eastAsia="ar-SA"/>
        </w:rPr>
      </w:pPr>
      <w:r w:rsidRPr="001C30A7">
        <w:rPr>
          <w:rFonts w:ascii="Times New Roman" w:eastAsia="Times New Roman" w:hAnsi="Times New Roman" w:cs="Times New Roman"/>
          <w:i/>
          <w:color w:val="000000"/>
          <w:sz w:val="24"/>
          <w:szCs w:val="24"/>
          <w:lang w:eastAsia="ar-SA"/>
        </w:rPr>
        <w:t>Участие в Республиканских, межрайонных мероприятиях:</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b/>
          <w:color w:val="000000"/>
          <w:sz w:val="24"/>
          <w:szCs w:val="24"/>
          <w:lang w:eastAsia="ar-SA"/>
        </w:rPr>
        <w:t>В первом полугодии</w:t>
      </w:r>
      <w:r w:rsidRPr="001C30A7">
        <w:rPr>
          <w:rFonts w:ascii="Times New Roman" w:eastAsia="Times New Roman" w:hAnsi="Times New Roman" w:cs="Times New Roman"/>
          <w:color w:val="000000"/>
          <w:sz w:val="24"/>
          <w:szCs w:val="24"/>
          <w:lang w:eastAsia="ar-SA"/>
        </w:rPr>
        <w:t xml:space="preserve"> 2021 года начиная с января месяца велась активная работа по Республиканской программе молодежного инициативного бюджетирования «Атмосфера», ознакомление молодёжи с условиями участия в инициативном бюджетировании. 3-4 апреля прошёл кейс-турнир, который позволил участникам разработать и презентовать свои социальные проекты в номинациях значимые события и общественные пространства. 38 участников представили 17 проектов. По итогу защиты проектов и голосования победителями стали 5 проектов:</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Проект "Туристический слет "Высота", д. Парзи- 152481,00 руб.</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Проект "Медиа - workshop", д. Штанигурт - 201300,00 руб.</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Проект "Клуб любителей настольных игр "Фишка", д. Штанигурт - 185670,00 руб.</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Проект "Спортивная площадка "Железный хват", д. Кочишево - 267800,00 руб.</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 xml:space="preserve">Проект "КиберПРОстранство", д. Кочишево - 271750,00 руб. </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b/>
          <w:color w:val="000000"/>
          <w:sz w:val="24"/>
          <w:szCs w:val="24"/>
          <w:lang w:eastAsia="ar-SA"/>
        </w:rPr>
        <w:lastRenderedPageBreak/>
        <w:t>31 января</w:t>
      </w:r>
      <w:r w:rsidRPr="001C30A7">
        <w:rPr>
          <w:rFonts w:ascii="Times New Roman" w:eastAsia="Times New Roman" w:hAnsi="Times New Roman" w:cs="Times New Roman" w:hint="eastAsia"/>
          <w:color w:val="000000"/>
          <w:sz w:val="24"/>
          <w:szCs w:val="24"/>
          <w:lang w:eastAsia="ar-SA"/>
        </w:rPr>
        <w:t xml:space="preserve"> команда волонтер</w:t>
      </w:r>
      <w:r w:rsidRPr="001C30A7">
        <w:rPr>
          <w:rFonts w:ascii="Times New Roman" w:eastAsia="Times New Roman" w:hAnsi="Times New Roman" w:cs="Times New Roman"/>
          <w:color w:val="000000"/>
          <w:sz w:val="24"/>
          <w:szCs w:val="24"/>
          <w:lang w:eastAsia="ar-SA"/>
        </w:rPr>
        <w:t>ов</w:t>
      </w:r>
      <w:r w:rsidRPr="001C30A7">
        <w:rPr>
          <w:rFonts w:ascii="Times New Roman" w:eastAsia="Times New Roman" w:hAnsi="Times New Roman" w:cs="Times New Roman" w:hint="eastAsia"/>
          <w:color w:val="000000"/>
          <w:sz w:val="24"/>
          <w:szCs w:val="24"/>
          <w:lang w:eastAsia="ar-SA"/>
        </w:rPr>
        <w:t xml:space="preserve"> волонтерских отрядов «Импульс» и «Вдохновение»</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Глазовского района приняла участие в Форуме кураторов и волонтёров, в рамках Республиканского профилактического </w:t>
      </w:r>
      <w:hyperlink r:id="rId14" w:history="1">
        <w:r w:rsidRPr="001C30A7">
          <w:rPr>
            <w:rFonts w:ascii="Times New Roman" w:eastAsia="Times New Roman" w:hAnsi="Times New Roman" w:cs="Times New Roman" w:hint="eastAsia"/>
            <w:color w:val="000000"/>
            <w:sz w:val="24"/>
            <w:szCs w:val="24"/>
            <w:lang w:eastAsia="ar-SA"/>
          </w:rPr>
          <w:t>проекта "Равный - равному"</w:t>
        </w:r>
      </w:hyperlink>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Был составлен сценарий работы площадок по профилактике ВИЧ и СПИД, профилактике правонарушений, профилактике употребления наркотических средств и психотропных веществ. В период с 15 марта по 26 апреля были осуществлено 11 выездов в образовательные организации МО «Глазовский район».</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Таким образом, волонтеры провели совместно с </w:t>
      </w:r>
      <w:hyperlink r:id="rId15" w:history="1">
        <w:r w:rsidRPr="001C30A7">
          <w:rPr>
            <w:rFonts w:ascii="Times New Roman" w:eastAsia="Times New Roman" w:hAnsi="Times New Roman" w:cs="Times New Roman" w:hint="eastAsia"/>
            <w:color w:val="000000"/>
            <w:sz w:val="24"/>
            <w:szCs w:val="24"/>
            <w:lang w:eastAsia="ar-SA"/>
          </w:rPr>
          <w:t>Молодёжным центром «Диалог»</w:t>
        </w:r>
      </w:hyperlink>
      <w:r w:rsidRPr="001C30A7">
        <w:rPr>
          <w:rFonts w:ascii="Times New Roman" w:eastAsia="Times New Roman" w:hAnsi="Times New Roman" w:cs="Times New Roman" w:hint="eastAsia"/>
          <w:color w:val="000000"/>
          <w:sz w:val="24"/>
          <w:szCs w:val="24"/>
          <w:lang w:eastAsia="ar-SA"/>
        </w:rPr>
        <w:t> профилактические мероприятия по указанным направлениям с учениками 7-11 классов Глазовского района, участие приняли около 400 школьников.</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hint="eastAsia"/>
          <w:b/>
          <w:color w:val="000000"/>
          <w:sz w:val="24"/>
          <w:szCs w:val="24"/>
          <w:lang w:eastAsia="ar-SA"/>
        </w:rPr>
        <w:t>22 мая</w:t>
      </w:r>
      <w:r w:rsidRPr="001C30A7">
        <w:rPr>
          <w:rFonts w:ascii="Times New Roman" w:eastAsia="Times New Roman" w:hAnsi="Times New Roman" w:cs="Times New Roman" w:hint="eastAsia"/>
          <w:color w:val="000000"/>
          <w:sz w:val="24"/>
          <w:szCs w:val="24"/>
          <w:lang w:eastAsia="ar-SA"/>
        </w:rPr>
        <w:t xml:space="preserve"> Молодёжный центр Удмуртской Республики провел республиканский этап Всероссийского форума молодых семей, в котором приняли участие семьи со всей Удмуртии, а также представители клубов молодых семей.</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От Глазовского района приняла участие семья Баженовых из деревни Пусошур.</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В рамках форума прошло три конкурса. Участники презентовали свои социальные проекты по защите семьи и детства, показали видео-визитки о своей семье перед жюри, а специалисты по работе с молодыми семьями рассказали о своих успешных практиках.</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Итак, итоги: в конкурсе социальных проектов семья Баженовых заняла 2 место, в конкурсе видеороликов - 3 место. По количеству баллов за данных два конкурса Гран-при Форума также получила семья Баженовых.</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hint="eastAsia"/>
          <w:color w:val="000000"/>
          <w:sz w:val="24"/>
          <w:szCs w:val="24"/>
          <w:lang w:eastAsia="ar-SA"/>
        </w:rPr>
        <w:t xml:space="preserve">В период </w:t>
      </w:r>
      <w:r w:rsidRPr="001C30A7">
        <w:rPr>
          <w:rFonts w:ascii="Times New Roman" w:eastAsia="Times New Roman" w:hAnsi="Times New Roman" w:cs="Times New Roman" w:hint="eastAsia"/>
          <w:b/>
          <w:color w:val="000000"/>
          <w:sz w:val="24"/>
          <w:szCs w:val="24"/>
          <w:lang w:eastAsia="ar-SA"/>
        </w:rPr>
        <w:t>с 22 июня по 05 июля</w:t>
      </w:r>
      <w:r w:rsidRPr="001C30A7">
        <w:rPr>
          <w:rFonts w:ascii="Times New Roman" w:eastAsia="Times New Roman" w:hAnsi="Times New Roman" w:cs="Times New Roman" w:hint="eastAsia"/>
          <w:color w:val="000000"/>
          <w:sz w:val="24"/>
          <w:szCs w:val="24"/>
          <w:lang w:eastAsia="ar-SA"/>
        </w:rPr>
        <w:t xml:space="preserve"> два ученика Глазовского района: </w:t>
      </w:r>
      <w:hyperlink r:id="rId16" w:history="1">
        <w:r w:rsidRPr="001C30A7">
          <w:rPr>
            <w:rFonts w:ascii="Times New Roman" w:eastAsia="Times New Roman" w:hAnsi="Times New Roman" w:cs="Times New Roman" w:hint="eastAsia"/>
            <w:color w:val="000000"/>
            <w:sz w:val="24"/>
            <w:szCs w:val="24"/>
            <w:lang w:eastAsia="ar-SA"/>
          </w:rPr>
          <w:t>Степан Аранкулов</w:t>
        </w:r>
      </w:hyperlink>
      <w:r w:rsidRPr="001C30A7">
        <w:rPr>
          <w:rFonts w:ascii="Times New Roman" w:eastAsia="Times New Roman" w:hAnsi="Times New Roman" w:cs="Times New Roman" w:hint="eastAsia"/>
          <w:color w:val="000000"/>
          <w:sz w:val="24"/>
          <w:szCs w:val="24"/>
          <w:lang w:eastAsia="ar-SA"/>
        </w:rPr>
        <w:t> и </w:t>
      </w:r>
      <w:hyperlink r:id="rId17" w:history="1">
        <w:r w:rsidRPr="001C30A7">
          <w:rPr>
            <w:rFonts w:ascii="Times New Roman" w:eastAsia="Times New Roman" w:hAnsi="Times New Roman" w:cs="Times New Roman" w:hint="eastAsia"/>
            <w:color w:val="000000"/>
            <w:sz w:val="24"/>
            <w:szCs w:val="24"/>
            <w:lang w:eastAsia="ar-SA"/>
          </w:rPr>
          <w:t>Юля Веретенникова</w:t>
        </w:r>
      </w:hyperlink>
      <w:r w:rsidRPr="001C30A7">
        <w:rPr>
          <w:rFonts w:ascii="Times New Roman" w:eastAsia="Times New Roman" w:hAnsi="Times New Roman" w:cs="Times New Roman" w:hint="eastAsia"/>
          <w:color w:val="000000"/>
          <w:sz w:val="24"/>
          <w:szCs w:val="24"/>
          <w:lang w:eastAsia="ar-SA"/>
        </w:rPr>
        <w:t> - стали участниками смены военно-исторического лагеря </w:t>
      </w:r>
      <w:hyperlink r:id="rId18" w:history="1">
        <w:r w:rsidRPr="001C30A7">
          <w:rPr>
            <w:rFonts w:ascii="Times New Roman" w:eastAsia="Times New Roman" w:hAnsi="Times New Roman" w:cs="Times New Roman" w:hint="eastAsia"/>
            <w:color w:val="000000"/>
            <w:sz w:val="24"/>
            <w:szCs w:val="24"/>
            <w:lang w:eastAsia="ar-SA"/>
          </w:rPr>
          <w:t>Военно-исторический лагерь «Страна Героев»</w:t>
        </w:r>
      </w:hyperlink>
      <w:r w:rsidRPr="001C30A7">
        <w:rPr>
          <w:rFonts w:ascii="Times New Roman" w:eastAsia="Times New Roman" w:hAnsi="Times New Roman" w:cs="Times New Roman" w:hint="eastAsia"/>
          <w:color w:val="000000"/>
          <w:sz w:val="24"/>
          <w:szCs w:val="24"/>
          <w:lang w:eastAsia="ar-SA"/>
        </w:rPr>
        <w:t> в Башкирии в рамках национального проекта.</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ab/>
      </w:r>
      <w:r w:rsidRPr="001C30A7">
        <w:rPr>
          <w:rFonts w:ascii="Times New Roman" w:eastAsia="Times New Roman" w:hAnsi="Times New Roman" w:cs="Times New Roman" w:hint="eastAsia"/>
          <w:b/>
          <w:color w:val="000000"/>
          <w:sz w:val="24"/>
          <w:szCs w:val="24"/>
          <w:lang w:eastAsia="ar-SA"/>
        </w:rPr>
        <w:t>С 3 по 7 июля</w:t>
      </w:r>
      <w:r w:rsidRPr="001C30A7">
        <w:rPr>
          <w:rFonts w:ascii="Times New Roman" w:eastAsia="Times New Roman" w:hAnsi="Times New Roman" w:cs="Times New Roman" w:hint="eastAsia"/>
          <w:color w:val="000000"/>
          <w:sz w:val="24"/>
          <w:szCs w:val="24"/>
          <w:lang w:eastAsia="ar-SA"/>
        </w:rPr>
        <w:t xml:space="preserve"> в спортивно-оздоровительном лыжном комплексе им. Г. А. Кулаковой состоялась профильная смена "Ветер перемен" для волонтеров, ведущих работу в профилактическом направлении.</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 xml:space="preserve">От Глазовского района в смене приняла участие волонтер отряд </w:t>
      </w:r>
      <w:r w:rsidRPr="001C30A7">
        <w:rPr>
          <w:rFonts w:ascii="Times New Roman" w:eastAsia="Times New Roman" w:hAnsi="Times New Roman" w:cs="Times New Roman"/>
          <w:color w:val="000000"/>
          <w:sz w:val="24"/>
          <w:szCs w:val="24"/>
          <w:lang w:eastAsia="ar-SA"/>
        </w:rPr>
        <w:t>«</w:t>
      </w:r>
      <w:r w:rsidRPr="001C30A7">
        <w:rPr>
          <w:rFonts w:ascii="Times New Roman" w:eastAsia="Times New Roman" w:hAnsi="Times New Roman" w:cs="Times New Roman" w:hint="eastAsia"/>
          <w:color w:val="000000"/>
          <w:sz w:val="24"/>
          <w:szCs w:val="24"/>
          <w:lang w:eastAsia="ar-SA"/>
        </w:rPr>
        <w:t>Импульс</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(д.Штанигурт) </w:t>
      </w:r>
      <w:hyperlink r:id="rId19" w:history="1">
        <w:r w:rsidRPr="001C30A7">
          <w:rPr>
            <w:rFonts w:ascii="Times New Roman" w:eastAsia="Times New Roman" w:hAnsi="Times New Roman" w:cs="Times New Roman" w:hint="eastAsia"/>
            <w:color w:val="000000"/>
            <w:sz w:val="24"/>
            <w:szCs w:val="24"/>
            <w:lang w:eastAsia="ar-SA"/>
          </w:rPr>
          <w:t>Анастасия Волкова</w:t>
        </w:r>
      </w:hyperlink>
      <w:r w:rsidRPr="001C30A7">
        <w:rPr>
          <w:rFonts w:ascii="Times New Roman" w:eastAsia="Times New Roman" w:hAnsi="Times New Roman" w:cs="Times New Roman" w:hint="eastAsia"/>
          <w:color w:val="000000"/>
          <w:sz w:val="24"/>
          <w:szCs w:val="24"/>
          <w:lang w:eastAsia="ar-SA"/>
        </w:rPr>
        <w:t>.</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5 дней 60 волонтеров со всей Удмуртии участвовали в интерактивных формах деятельности, формирующих практические знания, умения и навыки по организации профилактической работы на местах.</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В рамках образовательного модуля к участникам смены выезжали Ксения Перминова - педагог-организатор </w:t>
      </w:r>
      <w:hyperlink r:id="rId20" w:history="1">
        <w:r w:rsidRPr="001C30A7">
          <w:rPr>
            <w:rFonts w:ascii="Times New Roman" w:eastAsia="Times New Roman" w:hAnsi="Times New Roman" w:cs="Times New Roman" w:hint="eastAsia"/>
            <w:color w:val="000000"/>
            <w:sz w:val="24"/>
            <w:szCs w:val="24"/>
            <w:lang w:eastAsia="ar-SA"/>
          </w:rPr>
          <w:t>Центра подростковых клубов «Пульс»</w:t>
        </w:r>
      </w:hyperlink>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куратор Молодежного антинаркотического движения г.Ижевска, Михаил Андреев - контент-мейкер, специалист </w:t>
      </w:r>
      <w:hyperlink r:id="rId21" w:history="1">
        <w:r w:rsidRPr="001C30A7">
          <w:rPr>
            <w:rFonts w:ascii="Times New Roman" w:eastAsia="Times New Roman" w:hAnsi="Times New Roman" w:cs="Times New Roman" w:hint="eastAsia"/>
            <w:color w:val="000000"/>
            <w:sz w:val="24"/>
            <w:szCs w:val="24"/>
            <w:lang w:eastAsia="ar-SA"/>
          </w:rPr>
          <w:t>«Психолог-плюс» Центра психологической помощи</w:t>
        </w:r>
      </w:hyperlink>
      <w:r w:rsidRPr="001C30A7">
        <w:rPr>
          <w:rFonts w:ascii="Times New Roman" w:eastAsia="Times New Roman" w:hAnsi="Times New Roman" w:cs="Times New Roman" w:hint="eastAsia"/>
          <w:color w:val="000000"/>
          <w:sz w:val="24"/>
          <w:szCs w:val="24"/>
          <w:lang w:eastAsia="ar-SA"/>
        </w:rPr>
        <w:t> и Алексей Савин - оперуполномоченный Управления по контролю за оборотом наркотиков МВД по Удмуртской Республике.</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hint="eastAsia"/>
          <w:b/>
          <w:color w:val="000000"/>
          <w:sz w:val="24"/>
          <w:szCs w:val="24"/>
          <w:lang w:eastAsia="ar-SA"/>
        </w:rPr>
        <w:t>С 22 по 26 сентября</w:t>
      </w:r>
      <w:r w:rsidRPr="001C30A7">
        <w:rPr>
          <w:rFonts w:ascii="Times New Roman" w:eastAsia="Times New Roman" w:hAnsi="Times New Roman" w:cs="Times New Roman" w:hint="eastAsia"/>
          <w:color w:val="000000"/>
          <w:sz w:val="24"/>
          <w:szCs w:val="24"/>
          <w:lang w:eastAsia="ar-SA"/>
        </w:rPr>
        <w:t xml:space="preserve"> </w:t>
      </w:r>
      <w:r w:rsidRPr="001C30A7">
        <w:rPr>
          <w:rFonts w:ascii="Times New Roman" w:eastAsia="Times New Roman" w:hAnsi="Times New Roman" w:cs="Times New Roman"/>
          <w:color w:val="000000"/>
          <w:sz w:val="24"/>
          <w:szCs w:val="24"/>
          <w:lang w:eastAsia="ar-SA"/>
        </w:rPr>
        <w:t xml:space="preserve">волонтёры Адамского волонтерского отряда «Вдохновение» приняли участие в </w:t>
      </w:r>
      <w:r w:rsidRPr="001C30A7">
        <w:rPr>
          <w:rFonts w:ascii="Times New Roman" w:eastAsia="Times New Roman" w:hAnsi="Times New Roman" w:cs="Times New Roman" w:hint="eastAsia"/>
          <w:color w:val="000000"/>
          <w:sz w:val="24"/>
          <w:szCs w:val="24"/>
          <w:lang w:eastAsia="ar-SA"/>
        </w:rPr>
        <w:t>профильной смене «Добровольчество: от теории к практике» в ДОЛ «Оранжевое настроение»</w:t>
      </w:r>
      <w:r w:rsidRPr="001C30A7">
        <w:rPr>
          <w:rFonts w:ascii="Times New Roman" w:eastAsia="Times New Roman" w:hAnsi="Times New Roman" w:cs="Times New Roman"/>
          <w:color w:val="000000"/>
          <w:sz w:val="24"/>
          <w:szCs w:val="24"/>
          <w:lang w:eastAsia="ar-SA"/>
        </w:rPr>
        <w:t>: Богданова Юлия выбрала направление ДоброМедиа, а Богдановы Анастасия и Андрей – ДоброЭко.</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hint="eastAsia"/>
          <w:b/>
          <w:color w:val="000000"/>
          <w:sz w:val="24"/>
          <w:szCs w:val="24"/>
          <w:lang w:eastAsia="ar-SA"/>
        </w:rPr>
        <w:t>С 22 по 26 сентября</w:t>
      </w:r>
      <w:r w:rsidRPr="001C30A7">
        <w:rPr>
          <w:rFonts w:ascii="Times New Roman" w:eastAsia="Times New Roman" w:hAnsi="Times New Roman" w:cs="Times New Roman"/>
          <w:b/>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в лагере «Оранжевое настроение» прошла Республиканская профильная смена</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«Форум сельской молодежи», на которую собрались ребята из 10 районов Удмуртии, заинтересованные в развитии своего места проживания.</w:t>
      </w:r>
      <w:r w:rsidRPr="001C30A7">
        <w:rPr>
          <w:rFonts w:ascii="Times New Roman" w:eastAsia="Times New Roman" w:hAnsi="Times New Roman" w:cs="Times New Roman"/>
          <w:color w:val="000000"/>
          <w:sz w:val="24"/>
          <w:szCs w:val="24"/>
          <w:lang w:eastAsia="ar-SA"/>
        </w:rPr>
        <w:t xml:space="preserve"> В их числе были Широбоков Илья и Чупин Алексей – учащиеся Куреговской школы, которые представили свой проект развития поселения, которвый по итогам защиты вошёл в тройку лучших представленных на смене проектов.</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1C30A7" w:rsidRPr="001C30A7" w:rsidRDefault="001C30A7" w:rsidP="001C30A7">
      <w:pPr>
        <w:suppressAutoHyphens/>
        <w:spacing w:after="0" w:line="240" w:lineRule="auto"/>
        <w:jc w:val="both"/>
        <w:rPr>
          <w:rFonts w:ascii="Times New Roman" w:eastAsia="Times New Roman" w:hAnsi="Times New Roman" w:cs="Times New Roman"/>
          <w:i/>
          <w:color w:val="000000"/>
          <w:sz w:val="24"/>
          <w:szCs w:val="24"/>
          <w:lang w:eastAsia="ar-SA"/>
        </w:rPr>
      </w:pPr>
      <w:r w:rsidRPr="001C30A7">
        <w:rPr>
          <w:rFonts w:ascii="Times New Roman" w:eastAsia="Times New Roman" w:hAnsi="Times New Roman" w:cs="Times New Roman"/>
          <w:i/>
          <w:color w:val="000000"/>
          <w:sz w:val="24"/>
          <w:szCs w:val="24"/>
          <w:lang w:eastAsia="ar-SA"/>
        </w:rPr>
        <w:t>Организация и проведение районных мероприятий.</w:t>
      </w:r>
    </w:p>
    <w:p w:rsidR="001C30A7" w:rsidRPr="001C30A7" w:rsidRDefault="001C30A7" w:rsidP="001C30A7">
      <w:pPr>
        <w:suppressAutoHyphens/>
        <w:spacing w:after="0" w:line="240" w:lineRule="auto"/>
        <w:jc w:val="both"/>
        <w:rPr>
          <w:rFonts w:ascii="Times New Roman" w:eastAsia="Times New Roman" w:hAnsi="Times New Roman" w:cs="Times New Roman"/>
          <w:i/>
          <w:color w:val="000000"/>
          <w:sz w:val="24"/>
          <w:szCs w:val="24"/>
          <w:lang w:eastAsia="ar-SA"/>
        </w:rPr>
      </w:pP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t>27 февраля</w:t>
      </w:r>
      <w:r w:rsidRPr="001C30A7">
        <w:rPr>
          <w:rFonts w:ascii="Times New Roman" w:eastAsia="Times New Roman" w:hAnsi="Times New Roman" w:cs="Times New Roman"/>
          <w:color w:val="000000" w:themeColor="text1"/>
          <w:sz w:val="24"/>
          <w:szCs w:val="24"/>
          <w:lang w:eastAsia="ar-SA"/>
        </w:rPr>
        <w:t xml:space="preserve"> на Солдатской горке д.Штанигурт прошла Районная военно-спортивная патриотическая игра «Зарница». Игра проходила в 2 этапа: основной – «Зарница» и дополнительный «Захват знамени». Состязания проходили между командами поселений. Победу одержала команда «Люмчане» (д.Люм).</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hint="eastAsia"/>
          <w:b/>
          <w:color w:val="000000" w:themeColor="text1"/>
          <w:sz w:val="24"/>
          <w:szCs w:val="24"/>
          <w:lang w:eastAsia="ar-SA"/>
        </w:rPr>
        <w:t>15 апреля</w:t>
      </w:r>
      <w:r w:rsidRPr="001C30A7">
        <w:rPr>
          <w:rFonts w:ascii="Times New Roman" w:eastAsia="Times New Roman" w:hAnsi="Times New Roman" w:cs="Times New Roman" w:hint="eastAsia"/>
          <w:color w:val="000000" w:themeColor="text1"/>
          <w:sz w:val="24"/>
          <w:szCs w:val="24"/>
          <w:lang w:eastAsia="ar-SA"/>
        </w:rPr>
        <w:t xml:space="preserve"> в РДК "Искра" прошел кустовой семинар-практикум для специалистов учреждений образования и культуры "Грант, как способ включения подростков и молодежи в общественно-полезную деятельность и первичной профилактики".</w:t>
      </w:r>
    </w:p>
    <w:p w:rsidR="001C30A7" w:rsidRPr="001C30A7" w:rsidRDefault="001C30A7" w:rsidP="001C30A7">
      <w:pPr>
        <w:numPr>
          <w:ilvl w:val="0"/>
          <w:numId w:val="12"/>
        </w:numPr>
        <w:tabs>
          <w:tab w:val="clear" w:pos="57"/>
          <w:tab w:val="num" w:pos="0"/>
        </w:tabs>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lastRenderedPageBreak/>
        <w:t xml:space="preserve">9 июля </w:t>
      </w:r>
      <w:r w:rsidRPr="001C30A7">
        <w:rPr>
          <w:rFonts w:ascii="Times New Roman" w:eastAsia="Times New Roman" w:hAnsi="Times New Roman" w:cs="Times New Roman"/>
          <w:color w:val="000000" w:themeColor="text1"/>
          <w:sz w:val="24"/>
          <w:szCs w:val="24"/>
          <w:lang w:eastAsia="ar-SA"/>
        </w:rPr>
        <w:t xml:space="preserve">На торжественной сессии молодежного парламента, организованного МЦ  «Диалог», состоялась встреча с депутатом Государственной думы А.К. Исаевым, Председателем Правительства УР В.П. Невоструевым и Главой Глазовского района В.В. Сабрековым. В торжественной обстановке вручены Почетные грамоты, награды и благодарности активным представителям молодёжи   района. Активисты получили ответы на волнующие вопросы: о предоставлении благоустроенного жилья на селе для молодых специалистов, о введении отпуска по уходу за ребенком в льготный педагогический и медицинский стаж, о необходимости строительства здания начальной школы в д. Штанигурт. Ко Дню молодежи организована фото-выставка «Выставка достижении молодежи Глазовского района», где отразились достижения молодежи поселений в области спорта, культуры, образования, трудовой деятельности и сельского хозяйства с 2019 по 2021 годы. </w:t>
      </w:r>
    </w:p>
    <w:p w:rsidR="001C30A7" w:rsidRPr="001C30A7" w:rsidRDefault="001C30A7" w:rsidP="001C30A7">
      <w:pPr>
        <w:numPr>
          <w:ilvl w:val="0"/>
          <w:numId w:val="12"/>
        </w:numPr>
        <w:tabs>
          <w:tab w:val="clear" w:pos="57"/>
          <w:tab w:val="num" w:pos="0"/>
        </w:tabs>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t>7 августа</w:t>
      </w:r>
      <w:r w:rsidRPr="001C30A7">
        <w:rPr>
          <w:rFonts w:ascii="Times New Roman" w:eastAsia="Times New Roman" w:hAnsi="Times New Roman" w:cs="Times New Roman"/>
          <w:color w:val="000000" w:themeColor="text1"/>
          <w:sz w:val="24"/>
          <w:szCs w:val="24"/>
          <w:lang w:eastAsia="ar-SA"/>
        </w:rPr>
        <w:t xml:space="preserve"> прошел семейный конкурс «Арт-Луд» в ИКП «ДондыДор». Шесть семей из Глазова и Глазовского района представляли финно-угорские народы в деревянных пирамидах из природных материалов. В рамках конкурса участники проявили творческий подход к демонстрации обычаев и традиций народностей. </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t>20 августа</w:t>
      </w:r>
      <w:r w:rsidRPr="001C30A7">
        <w:rPr>
          <w:rFonts w:ascii="Times New Roman" w:eastAsia="Times New Roman" w:hAnsi="Times New Roman" w:cs="Times New Roman"/>
          <w:color w:val="000000" w:themeColor="text1"/>
          <w:sz w:val="24"/>
          <w:szCs w:val="24"/>
          <w:lang w:eastAsia="ar-SA"/>
        </w:rPr>
        <w:t xml:space="preserve"> прошел  районный автопробег, приуроченный ко Дню   флага  РФ. Перед началом автопробега инспектор ГИБДД Гвоздева Н.А. провела с участниками инструктаж и напомнила правила  дорожного движения. Участники двигались по маршруту г.Глазов – д.Адам – с.Понино – д.Золотарево- г.Глазов. В каждом населенном пункте с участниками проводились интерактивы, рассказали о памятниках погибшим в ВОВ, в с.Понино рассказали о памятнике Герою Советского Союза А.П.Пряженникову. Автопробег в честь памятных и значимых дат и праздников становится доброй традицией и прошел во второй раз.</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hint="eastAsia"/>
          <w:b/>
          <w:color w:val="000000" w:themeColor="text1"/>
          <w:sz w:val="24"/>
          <w:szCs w:val="24"/>
          <w:lang w:eastAsia="ar-SA"/>
        </w:rPr>
        <w:t>22 августа</w:t>
      </w:r>
      <w:r w:rsidRPr="001C30A7">
        <w:rPr>
          <w:rFonts w:ascii="Times New Roman" w:eastAsia="Times New Roman" w:hAnsi="Times New Roman" w:cs="Times New Roman" w:hint="eastAsia"/>
          <w:color w:val="000000" w:themeColor="text1"/>
          <w:sz w:val="24"/>
          <w:szCs w:val="24"/>
          <w:lang w:eastAsia="ar-SA"/>
        </w:rPr>
        <w:t xml:space="preserve"> в Воткинске прошел полуфинал республиканской спартакиады «Гвардия» на кубок имени М.Т. Калашникова</w:t>
      </w:r>
      <w:r w:rsidRPr="001C30A7">
        <w:rPr>
          <w:rFonts w:ascii="Times New Roman" w:eastAsia="Times New Roman" w:hAnsi="Times New Roman" w:cs="Times New Roman" w:hint="eastAsia"/>
          <w:color w:val="000000" w:themeColor="text1"/>
          <w:sz w:val="24"/>
          <w:szCs w:val="24"/>
          <w:lang w:eastAsia="ar-SA"/>
        </w:rPr>
        <w:br/>
      </w:r>
      <w:r w:rsidRPr="001C30A7">
        <w:rPr>
          <w:rFonts w:ascii="Times New Roman" w:eastAsia="Times New Roman" w:hAnsi="Times New Roman" w:cs="Times New Roman" w:hint="eastAsia"/>
          <w:color w:val="000000" w:themeColor="text1"/>
          <w:sz w:val="24"/>
          <w:szCs w:val="24"/>
          <w:lang w:eastAsia="ar-SA"/>
        </w:rPr>
        <w:br/>
        <w:t>Спартакиада «Гвардия» разделена на четыре этапа: муниципальный, зональный, полуфинал и финал.</w:t>
      </w:r>
      <w:r w:rsidRPr="001C30A7">
        <w:rPr>
          <w:rFonts w:ascii="Times New Roman" w:eastAsia="Times New Roman" w:hAnsi="Times New Roman" w:cs="Times New Roman" w:hint="eastAsia"/>
          <w:color w:val="000000" w:themeColor="text1"/>
          <w:sz w:val="24"/>
          <w:szCs w:val="24"/>
          <w:lang w:eastAsia="ar-SA"/>
        </w:rPr>
        <w:br/>
      </w:r>
      <w:r w:rsidRPr="001C30A7">
        <w:rPr>
          <w:rFonts w:ascii="Times New Roman" w:eastAsia="Times New Roman" w:hAnsi="Times New Roman" w:cs="Times New Roman" w:hint="eastAsia"/>
          <w:color w:val="000000" w:themeColor="text1"/>
          <w:sz w:val="24"/>
          <w:szCs w:val="24"/>
          <w:lang w:eastAsia="ar-SA"/>
        </w:rPr>
        <w:br/>
        <w:t>На этапе полуфинала командам-участникам предстояло пройти испытания — стрельбу из гранатомета, навесную переправу, преодоление инженерных заграждений и минного поля, огневой рубеж, единую военизированную полосу препятствий (ров, лабиринт, забор, разрушенная лестница и пролом), оказать первую помощь и перенести раненного.</w:t>
      </w:r>
    </w:p>
    <w:p w:rsidR="001C30A7" w:rsidRPr="001C30A7" w:rsidRDefault="001C30A7" w:rsidP="001C30A7">
      <w:pPr>
        <w:numPr>
          <w:ilvl w:val="0"/>
          <w:numId w:val="12"/>
        </w:numPr>
        <w:tabs>
          <w:tab w:val="clear" w:pos="57"/>
          <w:tab w:val="num" w:pos="0"/>
          <w:tab w:val="num" w:pos="2832"/>
        </w:tabs>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color w:val="000000" w:themeColor="text1"/>
          <w:sz w:val="24"/>
          <w:szCs w:val="24"/>
          <w:lang w:eastAsia="ar-SA"/>
        </w:rPr>
        <w:t xml:space="preserve">27 августа состоялся рок-концерт «Жара в Понино»   с участием   клубного формирования «Вокальное пение» и ВИА «Шнурки». В репертуаре использовались песни разных лет, что позволило собрать аудиторию с большим возрастным диапазоном.   С каждым годом увеличивается количество приезжающих из города зрителей. </w:t>
      </w:r>
    </w:p>
    <w:p w:rsidR="001C30A7" w:rsidRPr="001C30A7" w:rsidRDefault="001C30A7" w:rsidP="001C30A7">
      <w:pPr>
        <w:numPr>
          <w:ilvl w:val="0"/>
          <w:numId w:val="12"/>
        </w:numPr>
        <w:tabs>
          <w:tab w:val="clear" w:pos="57"/>
          <w:tab w:val="num" w:pos="0"/>
          <w:tab w:val="num" w:pos="426"/>
        </w:tabs>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color w:val="000000" w:themeColor="text1"/>
          <w:sz w:val="24"/>
          <w:szCs w:val="24"/>
          <w:lang w:eastAsia="ar-SA"/>
        </w:rPr>
        <w:t>В течение августа на стадионе «Юность» д. Штанигурт, в рамках программы «СПОРТFEST «В Движении», состоялись ряд мероприятий для подростков и молодежи деревни Штанигурт: матч по мини-футболу «Давай гол!», фитнес -зумба «Потанцуем», спортивная эстафета «Семейные старты», Спортивный праздник«Спорт, движение, жизнь!», приуроченный ко Дню физкультурника. Цель мероприятий - популяризация здорового образа жизни среди подростков и молодёжи д. Штанигурт через спортивные мероприятия.</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t>28 августа</w:t>
      </w:r>
      <w:r w:rsidRPr="001C30A7">
        <w:rPr>
          <w:rFonts w:ascii="Times New Roman" w:eastAsia="Times New Roman" w:hAnsi="Times New Roman" w:cs="Times New Roman"/>
          <w:color w:val="000000" w:themeColor="text1"/>
          <w:sz w:val="24"/>
          <w:szCs w:val="24"/>
          <w:lang w:eastAsia="ar-SA"/>
        </w:rPr>
        <w:t xml:space="preserve"> для участников авто-мото пробега по Сибирскому тракту   проведена Квест-игра «Омут Сибирского тракта» работниками Октябрьского ЦСДК.</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t>14 сентября</w:t>
      </w:r>
      <w:r w:rsidRPr="001C30A7">
        <w:rPr>
          <w:rFonts w:ascii="Times New Roman" w:eastAsia="Times New Roman" w:hAnsi="Times New Roman" w:cs="Times New Roman"/>
          <w:color w:val="000000" w:themeColor="text1"/>
          <w:sz w:val="24"/>
          <w:szCs w:val="24"/>
          <w:lang w:eastAsia="ar-SA"/>
        </w:rPr>
        <w:t xml:space="preserve"> в д. Курегово прошла 4 Сессия Молодежного парламента. На Сессии обсуждались вопросы о работе Совета депутатов МО  «Глазовский район» и о выборах в Государственную думу РФ. Председатель молодежного парламента Виктор  Шудегов   познакомил собравшихся с программами поддержки молодежи и молодых семей. Пригласил тех, кто заинтересовался, на дополнительную консультацию в Администрацию   района. Члены   парламента также посетили музей в д. Самки.</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lastRenderedPageBreak/>
        <w:t>23 сентября</w:t>
      </w:r>
      <w:r w:rsidRPr="001C30A7">
        <w:rPr>
          <w:rFonts w:ascii="Times New Roman" w:eastAsia="Times New Roman" w:hAnsi="Times New Roman" w:cs="Times New Roman"/>
          <w:color w:val="000000" w:themeColor="text1"/>
          <w:sz w:val="24"/>
          <w:szCs w:val="24"/>
          <w:lang w:eastAsia="ar-SA"/>
        </w:rPr>
        <w:t xml:space="preserve"> На базе Кочишевского ЦСДК проведена  районная интеллектуальной игры «QuizPeace» для молодёжных команд   района и г.Глазова  которая состоит      из пяти раундов, включающих в себя шесть вопросов  по разным областям знаний: люди культуры, кино, музыка, литература, русский язык, история, география. Сами задания формулируются нескучно: угадать исполнителя по модернизированной музыке,  разгадать логическую задачу, видео вопросы (вопросы неожиданные), фото-ребусы, задания с чёрным ящиком. Игра вызывает интерес, она проходит на бесплатной основе, о стабильном интересе говорит тот факт, что количество участников не изменяется, приезжают одни и те же команды.</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lang w:eastAsia="ar-SA"/>
        </w:rPr>
        <w:t xml:space="preserve">С 24 по 26 сентября </w:t>
      </w:r>
      <w:r w:rsidRPr="001C30A7">
        <w:rPr>
          <w:rFonts w:ascii="Times New Roman" w:eastAsia="Times New Roman" w:hAnsi="Times New Roman" w:cs="Times New Roman"/>
          <w:color w:val="000000" w:themeColor="text1"/>
          <w:sz w:val="24"/>
          <w:szCs w:val="24"/>
          <w:lang w:eastAsia="ar-SA"/>
        </w:rPr>
        <w:t xml:space="preserve">учащиеся Адамской и Куреговской школ побывали на </w:t>
      </w:r>
      <w:r w:rsidRPr="001C30A7">
        <w:rPr>
          <w:rFonts w:ascii="Times New Roman" w:eastAsia="Times New Roman" w:hAnsi="Times New Roman" w:cs="Times New Roman"/>
          <w:color w:val="000000" w:themeColor="text1"/>
          <w:sz w:val="24"/>
          <w:szCs w:val="24"/>
          <w:shd w:val="clear" w:color="auto" w:fill="FFFFFF"/>
          <w:lang w:eastAsia="ar-SA"/>
        </w:rPr>
        <w:t>а профильной смене «Добровольчество: от теории к практике» и «Форум сельской молодёжи» в ДОЛ «Оранжевое настроение».</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01 октября</w:t>
      </w:r>
      <w:r w:rsidRPr="001C30A7">
        <w:rPr>
          <w:rFonts w:ascii="Times New Roman" w:eastAsia="Times New Roman" w:hAnsi="Times New Roman" w:cs="Times New Roman"/>
          <w:color w:val="000000" w:themeColor="text1"/>
          <w:sz w:val="24"/>
          <w:szCs w:val="24"/>
          <w:shd w:val="clear" w:color="auto" w:fill="FFFFFF"/>
          <w:lang w:eastAsia="ar-SA"/>
        </w:rPr>
        <w:t xml:space="preserve"> стартовала П</w:t>
      </w:r>
      <w:r w:rsidRPr="001C30A7">
        <w:rPr>
          <w:rFonts w:ascii="Times New Roman" w:eastAsia="Times New Roman" w:hAnsi="Times New Roman" w:cs="Times New Roman" w:hint="eastAsia"/>
          <w:color w:val="000000" w:themeColor="text1"/>
          <w:sz w:val="24"/>
          <w:szCs w:val="24"/>
          <w:shd w:val="clear" w:color="auto" w:fill="FFFFFF"/>
          <w:lang w:eastAsia="ar-SA"/>
        </w:rPr>
        <w:t>ерв</w:t>
      </w:r>
      <w:r w:rsidRPr="001C30A7">
        <w:rPr>
          <w:rFonts w:ascii="Times New Roman" w:eastAsia="Times New Roman" w:hAnsi="Times New Roman" w:cs="Times New Roman"/>
          <w:color w:val="000000" w:themeColor="text1"/>
          <w:sz w:val="24"/>
          <w:szCs w:val="24"/>
          <w:shd w:val="clear" w:color="auto" w:fill="FFFFFF"/>
          <w:lang w:eastAsia="ar-SA"/>
        </w:rPr>
        <w:t>ая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Районн</w:t>
      </w:r>
      <w:r w:rsidRPr="001C30A7">
        <w:rPr>
          <w:rFonts w:ascii="Times New Roman" w:eastAsia="Times New Roman" w:hAnsi="Times New Roman" w:cs="Times New Roman"/>
          <w:color w:val="000000" w:themeColor="text1"/>
          <w:sz w:val="24"/>
          <w:szCs w:val="24"/>
          <w:shd w:val="clear" w:color="auto" w:fill="FFFFFF"/>
          <w:lang w:eastAsia="ar-SA"/>
        </w:rPr>
        <w:t>ая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спартакиад</w:t>
      </w:r>
      <w:r w:rsidRPr="001C30A7">
        <w:rPr>
          <w:rFonts w:ascii="Times New Roman" w:eastAsia="Times New Roman" w:hAnsi="Times New Roman" w:cs="Times New Roman"/>
          <w:color w:val="000000" w:themeColor="text1"/>
          <w:sz w:val="24"/>
          <w:szCs w:val="24"/>
          <w:shd w:val="clear" w:color="auto" w:fill="FFFFFF"/>
          <w:lang w:eastAsia="ar-SA"/>
        </w:rPr>
        <w:t>а Юнармейцев</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на Кубок Совета депутатов муниципального образования «Муниципальный округ Глазовский район"</w:t>
      </w:r>
      <w:r w:rsidRPr="001C30A7">
        <w:rPr>
          <w:rFonts w:ascii="Times New Roman" w:eastAsia="Times New Roman" w:hAnsi="Times New Roman" w:cs="Times New Roman"/>
          <w:color w:val="000000" w:themeColor="text1"/>
          <w:sz w:val="24"/>
          <w:szCs w:val="24"/>
          <w:shd w:val="clear" w:color="auto" w:fill="FFFFFF"/>
          <w:lang w:eastAsia="ar-SA"/>
        </w:rPr>
        <w:t>. Спартакиада включался в себя заочный этап: конкурс видеовизиток и видеопрезентаций своих юнармейских отрядов школ. Затем все команды встретились в Кожильском ЦСДК для демонстрации своих знаний и навыков уже в очном формате для прохождения этапов «Смотр строя и песни «Звуки Победы» и Интеллектуальный этап «Росквиз». По итогам первой части Спартакиады в лидеры вырвался юнармейский отряд «Пламя» Кожильской СОШ. Финал спартакиады состоится в апреле 2022 года.</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03 октября</w:t>
      </w:r>
      <w:r w:rsidRPr="001C30A7">
        <w:rPr>
          <w:rFonts w:ascii="Times New Roman" w:eastAsia="Times New Roman" w:hAnsi="Times New Roman" w:cs="Times New Roman"/>
          <w:color w:val="000000" w:themeColor="text1"/>
          <w:sz w:val="24"/>
          <w:szCs w:val="24"/>
          <w:shd w:val="clear" w:color="auto" w:fill="FFFFFF"/>
          <w:lang w:eastAsia="ar-SA"/>
        </w:rPr>
        <w:t xml:space="preserve"> прошёл </w:t>
      </w:r>
      <w:r w:rsidRPr="001C30A7">
        <w:rPr>
          <w:rFonts w:ascii="Times New Roman" w:eastAsia="Times New Roman" w:hAnsi="Times New Roman" w:cs="Times New Roman" w:hint="eastAsia"/>
          <w:color w:val="000000" w:themeColor="text1"/>
          <w:sz w:val="24"/>
          <w:szCs w:val="24"/>
          <w:shd w:val="clear" w:color="auto" w:fill="FFFFFF"/>
          <w:lang w:eastAsia="ar-SA"/>
        </w:rPr>
        <w:t>Районный экоквест «Чистые игры в Штанигурте»</w:t>
      </w:r>
      <w:r w:rsidRPr="001C30A7">
        <w:rPr>
          <w:rFonts w:ascii="Times New Roman" w:eastAsia="Times New Roman" w:hAnsi="Times New Roman" w:cs="Times New Roman"/>
          <w:color w:val="000000" w:themeColor="text1"/>
          <w:sz w:val="24"/>
          <w:szCs w:val="24"/>
          <w:shd w:val="clear" w:color="auto" w:fill="FFFFFF"/>
          <w:lang w:eastAsia="ar-SA"/>
        </w:rPr>
        <w:t xml:space="preserve">. Активная неравнодушная к экологической обстановке в районе молодёжь сыграли в игру «Чистые игры», суть которой состояла в сборе наибольшего количества мусора, соблюдая правила разделения собранного мусора. </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На оригинальный </w:t>
      </w:r>
      <w:r w:rsidRPr="001C30A7">
        <w:rPr>
          <w:rFonts w:ascii="Times New Roman" w:eastAsia="Times New Roman" w:hAnsi="Times New Roman" w:cs="Times New Roman"/>
          <w:color w:val="000000" w:themeColor="text1"/>
          <w:sz w:val="24"/>
          <w:szCs w:val="24"/>
          <w:shd w:val="clear" w:color="auto" w:fill="FFFFFF"/>
          <w:lang w:eastAsia="ar-SA"/>
        </w:rPr>
        <w:t xml:space="preserve">формат </w:t>
      </w:r>
      <w:r w:rsidRPr="001C30A7">
        <w:rPr>
          <w:rFonts w:ascii="Times New Roman" w:eastAsia="Times New Roman" w:hAnsi="Times New Roman" w:cs="Times New Roman" w:hint="eastAsia"/>
          <w:color w:val="000000" w:themeColor="text1"/>
          <w:sz w:val="24"/>
          <w:szCs w:val="24"/>
          <w:shd w:val="clear" w:color="auto" w:fill="FFFFFF"/>
          <w:lang w:eastAsia="ar-SA"/>
        </w:rPr>
        <w:t>субботник</w:t>
      </w:r>
      <w:r w:rsidRPr="001C30A7">
        <w:rPr>
          <w:rFonts w:ascii="Times New Roman" w:eastAsia="Times New Roman" w:hAnsi="Times New Roman" w:cs="Times New Roman"/>
          <w:color w:val="000000" w:themeColor="text1"/>
          <w:sz w:val="24"/>
          <w:szCs w:val="24"/>
          <w:shd w:val="clear" w:color="auto" w:fill="FFFFFF"/>
          <w:lang w:eastAsia="ar-SA"/>
        </w:rPr>
        <w:t>а</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приехали 6 команд: "По зову сердца", "Время приключений", "Технологи", "Техно", "ВРПР2" и "Щенячий патруль".</w:t>
      </w:r>
      <w:r w:rsidRPr="001C30A7">
        <w:rPr>
          <w:rFonts w:ascii="Times New Roman" w:eastAsia="Times New Roman" w:hAnsi="Times New Roman" w:cs="Times New Roman"/>
          <w:color w:val="000000" w:themeColor="text1"/>
          <w:sz w:val="24"/>
          <w:szCs w:val="24"/>
          <w:shd w:val="clear" w:color="auto" w:fill="FFFFFF"/>
          <w:lang w:eastAsia="ar-SA"/>
        </w:rPr>
        <w:t xml:space="preserve"> По итогу экослёта</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собрали более 40 мешков </w:t>
      </w:r>
      <w:r w:rsidRPr="001C30A7">
        <w:rPr>
          <w:rFonts w:ascii="Times New Roman" w:eastAsia="Times New Roman" w:hAnsi="Times New Roman" w:cs="Times New Roman"/>
          <w:color w:val="000000" w:themeColor="text1"/>
          <w:sz w:val="24"/>
          <w:szCs w:val="24"/>
          <w:shd w:val="clear" w:color="auto" w:fill="FFFFFF"/>
          <w:lang w:eastAsia="ar-SA"/>
        </w:rPr>
        <w:t>разделенного м</w:t>
      </w:r>
      <w:r w:rsidRPr="001C30A7">
        <w:rPr>
          <w:rFonts w:ascii="Times New Roman" w:eastAsia="Times New Roman" w:hAnsi="Times New Roman" w:cs="Times New Roman" w:hint="eastAsia"/>
          <w:color w:val="000000" w:themeColor="text1"/>
          <w:sz w:val="24"/>
          <w:szCs w:val="24"/>
          <w:shd w:val="clear" w:color="auto" w:fill="FFFFFF"/>
          <w:lang w:eastAsia="ar-SA"/>
        </w:rPr>
        <w:t>усора</w:t>
      </w:r>
      <w:r w:rsidRPr="001C30A7">
        <w:rPr>
          <w:rFonts w:ascii="Times New Roman" w:eastAsia="Times New Roman" w:hAnsi="Times New Roman" w:cs="Times New Roman"/>
          <w:color w:val="000000" w:themeColor="text1"/>
          <w:sz w:val="24"/>
          <w:szCs w:val="24"/>
          <w:shd w:val="clear" w:color="auto" w:fill="FFFFFF"/>
          <w:lang w:eastAsia="ar-SA"/>
        </w:rPr>
        <w:t>.</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С 27 по 29 октября</w:t>
      </w:r>
      <w:r w:rsidRPr="001C30A7">
        <w:rPr>
          <w:rFonts w:ascii="Times New Roman" w:eastAsia="Times New Roman" w:hAnsi="Times New Roman" w:cs="Times New Roman"/>
          <w:color w:val="000000" w:themeColor="text1"/>
          <w:sz w:val="24"/>
          <w:szCs w:val="24"/>
          <w:shd w:val="clear" w:color="auto" w:fill="FFFFFF"/>
          <w:lang w:eastAsia="ar-SA"/>
        </w:rPr>
        <w:t xml:space="preserve"> проходила </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профильная онлайн -смена </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В здоровом теле-здоровый ум</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в рамках Всероссийской акции </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Сообщи, где торгуют смертью</w:t>
      </w:r>
      <w:r w:rsidRPr="001C30A7">
        <w:rPr>
          <w:rFonts w:ascii="Times New Roman" w:eastAsia="Times New Roman" w:hAnsi="Times New Roman" w:cs="Times New Roman"/>
          <w:color w:val="000000" w:themeColor="text1"/>
          <w:sz w:val="24"/>
          <w:szCs w:val="24"/>
          <w:shd w:val="clear" w:color="auto" w:fill="FFFFFF"/>
          <w:lang w:eastAsia="ar-SA"/>
        </w:rPr>
        <w:t>».</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hint="eastAsia"/>
          <w:color w:val="000000" w:themeColor="text1"/>
          <w:sz w:val="24"/>
          <w:szCs w:val="24"/>
          <w:shd w:val="clear" w:color="auto" w:fill="FFFFFF"/>
          <w:lang w:eastAsia="ar-SA"/>
        </w:rPr>
        <w:t xml:space="preserve">Участниками смены пройден опрос, выполнены творческие задания, просмотрены и обсуждены мотивирующие фильмы, также для участников смены и всех желающих организована онлайн-конференция на платформе zoom </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Я зависим?</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 В онлайн режиме были рассмотрены вопросы темы, разработаны шаги, направленные на решение вопроса нехимической зависимости, рассказано о возможной альтернативе вредных привычек.</w:t>
      </w:r>
      <w:r w:rsidRPr="001C30A7">
        <w:rPr>
          <w:rFonts w:ascii="Times New Roman" w:eastAsia="Times New Roman" w:hAnsi="Times New Roman" w:cs="Times New Roman"/>
          <w:color w:val="000000" w:themeColor="text1"/>
          <w:sz w:val="24"/>
          <w:szCs w:val="24"/>
          <w:shd w:val="clear" w:color="auto" w:fill="FFFFFF"/>
          <w:lang w:eastAsia="ar-SA"/>
        </w:rPr>
        <w:t xml:space="preserve"> Самым </w:t>
      </w:r>
      <w:r w:rsidRPr="001C30A7">
        <w:rPr>
          <w:rFonts w:ascii="Times New Roman" w:eastAsia="Times New Roman" w:hAnsi="Times New Roman" w:cs="Times New Roman" w:hint="eastAsia"/>
          <w:color w:val="000000" w:themeColor="text1"/>
          <w:sz w:val="24"/>
          <w:szCs w:val="24"/>
          <w:shd w:val="clear" w:color="auto" w:fill="FFFFFF"/>
          <w:lang w:eastAsia="ar-SA"/>
        </w:rPr>
        <w:t>актив</w:t>
      </w:r>
      <w:r w:rsidRPr="001C30A7">
        <w:rPr>
          <w:rFonts w:ascii="Times New Roman" w:eastAsia="Times New Roman" w:hAnsi="Times New Roman" w:cs="Times New Roman"/>
          <w:color w:val="000000" w:themeColor="text1"/>
          <w:sz w:val="24"/>
          <w:szCs w:val="24"/>
          <w:shd w:val="clear" w:color="auto" w:fill="FFFFFF"/>
          <w:lang w:eastAsia="ar-SA"/>
        </w:rPr>
        <w:t>ным</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оказался </w:t>
      </w:r>
      <w:hyperlink r:id="rId22" w:history="1">
        <w:r w:rsidRPr="001C30A7">
          <w:rPr>
            <w:rFonts w:ascii="Times New Roman" w:eastAsia="Times New Roman" w:hAnsi="Times New Roman" w:cs="Times New Roman" w:hint="eastAsia"/>
            <w:color w:val="000000" w:themeColor="text1"/>
            <w:sz w:val="24"/>
            <w:szCs w:val="24"/>
            <w:lang w:eastAsia="ar-SA"/>
          </w:rPr>
          <w:t>Степан Аранкулов</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(с.Дзякино).</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04 ноября</w:t>
      </w:r>
      <w:r w:rsidRPr="001C30A7">
        <w:rPr>
          <w:rFonts w:ascii="Times New Roman" w:eastAsia="Times New Roman" w:hAnsi="Times New Roman" w:cs="Times New Roman"/>
          <w:color w:val="000000" w:themeColor="text1"/>
          <w:sz w:val="24"/>
          <w:szCs w:val="24"/>
          <w:shd w:val="clear" w:color="auto" w:fill="FFFFFF"/>
          <w:lang w:eastAsia="ar-SA"/>
        </w:rPr>
        <w:t xml:space="preserve"> подведены итоги Р</w:t>
      </w:r>
      <w:r w:rsidRPr="001C30A7">
        <w:rPr>
          <w:rFonts w:ascii="Times New Roman" w:eastAsia="Times New Roman" w:hAnsi="Times New Roman" w:cs="Times New Roman" w:hint="eastAsia"/>
          <w:color w:val="000000" w:themeColor="text1"/>
          <w:sz w:val="24"/>
          <w:szCs w:val="24"/>
          <w:shd w:val="clear" w:color="auto" w:fill="FFFFFF"/>
          <w:lang w:eastAsia="ar-SA"/>
        </w:rPr>
        <w:t>айонного конкурса подворий молодых семей "Мой дом - моя гордость"</w:t>
      </w:r>
      <w:r w:rsidRPr="001C30A7">
        <w:rPr>
          <w:rFonts w:ascii="Times New Roman" w:eastAsia="Times New Roman" w:hAnsi="Times New Roman" w:cs="Times New Roman"/>
          <w:color w:val="000000" w:themeColor="text1"/>
          <w:sz w:val="24"/>
          <w:szCs w:val="24"/>
          <w:shd w:val="clear" w:color="auto" w:fill="FFFFFF"/>
          <w:lang w:eastAsia="ar-SA"/>
        </w:rPr>
        <w:t>. П</w:t>
      </w:r>
      <w:r w:rsidRPr="001C30A7">
        <w:rPr>
          <w:rFonts w:ascii="Times New Roman" w:eastAsia="Times New Roman" w:hAnsi="Times New Roman" w:cs="Times New Roman" w:hint="eastAsia"/>
          <w:color w:val="000000" w:themeColor="text1"/>
          <w:sz w:val="24"/>
          <w:szCs w:val="24"/>
          <w:shd w:val="clear" w:color="auto" w:fill="FFFFFF"/>
          <w:lang w:eastAsia="ar-SA"/>
        </w:rPr>
        <w:t>ервое место в номинации "ТОП 5 любимых</w:t>
      </w:r>
      <w:r w:rsidRPr="001C30A7">
        <w:rPr>
          <w:rFonts w:ascii="Times New Roman" w:eastAsia="Times New Roman" w:hAnsi="Times New Roman" w:cs="Times New Roman"/>
          <w:color w:val="000000" w:themeColor="text1"/>
          <w:sz w:val="24"/>
          <w:szCs w:val="24"/>
          <w:shd w:val="clear" w:color="auto" w:fill="FFFFFF"/>
          <w:lang w:eastAsia="ar-SA"/>
        </w:rPr>
        <w:t xml:space="preserve"> мест нашего подворья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занимает семья </w:t>
      </w:r>
      <w:r w:rsidRPr="001C30A7">
        <w:rPr>
          <w:rFonts w:ascii="Times New Roman" w:eastAsia="Times New Roman" w:hAnsi="Times New Roman" w:cs="Times New Roman"/>
          <w:color w:val="000000" w:themeColor="text1"/>
          <w:sz w:val="24"/>
          <w:szCs w:val="24"/>
          <w:shd w:val="clear" w:color="auto" w:fill="FFFFFF"/>
          <w:lang w:eastAsia="ar-SA"/>
        </w:rPr>
        <w:t>Ивановых</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из д.Адам</w:t>
      </w:r>
      <w:r w:rsidRPr="001C30A7">
        <w:rPr>
          <w:rFonts w:ascii="Times New Roman" w:eastAsia="Times New Roman" w:hAnsi="Times New Roman" w:cs="Times New Roman"/>
          <w:color w:val="000000" w:themeColor="text1"/>
          <w:sz w:val="24"/>
          <w:szCs w:val="24"/>
          <w:shd w:val="clear" w:color="auto" w:fill="FFFFFF"/>
          <w:lang w:eastAsia="ar-SA"/>
        </w:rPr>
        <w:t>, а</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в номинации "</w:t>
      </w:r>
      <w:r w:rsidRPr="001C30A7">
        <w:rPr>
          <w:rFonts w:ascii="Times New Roman" w:eastAsia="Times New Roman" w:hAnsi="Times New Roman" w:cs="Times New Roman"/>
          <w:color w:val="000000" w:themeColor="text1"/>
          <w:sz w:val="24"/>
          <w:szCs w:val="24"/>
          <w:shd w:val="clear" w:color="auto" w:fill="FFFFFF"/>
          <w:lang w:eastAsia="ar-SA"/>
        </w:rPr>
        <w:t>Т</w:t>
      </w:r>
      <w:r w:rsidRPr="001C30A7">
        <w:rPr>
          <w:rFonts w:ascii="Times New Roman" w:eastAsia="Times New Roman" w:hAnsi="Times New Roman" w:cs="Times New Roman" w:hint="eastAsia"/>
          <w:color w:val="000000" w:themeColor="text1"/>
          <w:sz w:val="24"/>
          <w:szCs w:val="24"/>
          <w:shd w:val="clear" w:color="auto" w:fill="FFFFFF"/>
          <w:lang w:eastAsia="ar-SA"/>
        </w:rPr>
        <w:t>радиции</w:t>
      </w:r>
      <w:r w:rsidRPr="001C30A7">
        <w:rPr>
          <w:rFonts w:ascii="Times New Roman" w:eastAsia="Times New Roman" w:hAnsi="Times New Roman" w:cs="Times New Roman"/>
          <w:color w:val="000000" w:themeColor="text1"/>
          <w:sz w:val="24"/>
          <w:szCs w:val="24"/>
          <w:shd w:val="clear" w:color="auto" w:fill="FFFFFF"/>
          <w:lang w:eastAsia="ar-SA"/>
        </w:rPr>
        <w:t xml:space="preserve"> гостеприимства" </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первое место занимает семья </w:t>
      </w:r>
      <w:r w:rsidRPr="001C30A7">
        <w:rPr>
          <w:rFonts w:ascii="Times New Roman" w:eastAsia="Times New Roman" w:hAnsi="Times New Roman" w:cs="Times New Roman"/>
          <w:color w:val="000000" w:themeColor="text1"/>
          <w:sz w:val="24"/>
          <w:szCs w:val="24"/>
          <w:shd w:val="clear" w:color="auto" w:fill="FFFFFF"/>
          <w:lang w:eastAsia="ar-SA"/>
        </w:rPr>
        <w:t>Караваевых</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из с.Октябрьское</w:t>
      </w:r>
      <w:r w:rsidRPr="001C30A7">
        <w:rPr>
          <w:rFonts w:ascii="Times New Roman" w:eastAsia="Times New Roman" w:hAnsi="Times New Roman" w:cs="Times New Roman"/>
          <w:color w:val="000000" w:themeColor="text1"/>
          <w:sz w:val="24"/>
          <w:szCs w:val="24"/>
          <w:shd w:val="clear" w:color="auto" w:fill="FFFFFF"/>
          <w:lang w:eastAsia="ar-SA"/>
        </w:rPr>
        <w:t>.</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17 ноября</w:t>
      </w:r>
      <w:r w:rsidRPr="001C30A7">
        <w:rPr>
          <w:rFonts w:ascii="Times New Roman" w:eastAsia="Times New Roman" w:hAnsi="Times New Roman" w:cs="Times New Roman"/>
          <w:color w:val="000000" w:themeColor="text1"/>
          <w:sz w:val="24"/>
          <w:szCs w:val="24"/>
          <w:shd w:val="clear" w:color="auto" w:fill="FFFFFF"/>
          <w:lang w:eastAsia="ar-SA"/>
        </w:rPr>
        <w:t xml:space="preserve"> МЦ «Диалог» совместно с </w:t>
      </w:r>
      <w:r w:rsidRPr="001C30A7">
        <w:rPr>
          <w:rFonts w:ascii="Times New Roman" w:eastAsia="Times New Roman" w:hAnsi="Times New Roman" w:cs="Times New Roman" w:hint="eastAsia"/>
          <w:color w:val="000000" w:themeColor="text1"/>
          <w:sz w:val="24"/>
          <w:szCs w:val="24"/>
          <w:shd w:val="clear" w:color="auto" w:fill="FFFFFF"/>
          <w:lang w:eastAsia="ar-SA"/>
        </w:rPr>
        <w:t> КПДН и ЗП Администрации МО "Глазовский район", филиалом Республиканского КЦСОН г. Глазова и Глазовского района </w:t>
      </w:r>
      <w:r w:rsidRPr="001C30A7">
        <w:rPr>
          <w:rFonts w:ascii="Times New Roman" w:eastAsia="Times New Roman" w:hAnsi="Times New Roman" w:cs="Times New Roman"/>
          <w:color w:val="000000" w:themeColor="text1"/>
          <w:sz w:val="24"/>
          <w:szCs w:val="24"/>
          <w:shd w:val="clear" w:color="auto" w:fill="FFFFFF"/>
          <w:lang w:eastAsia="ar-SA"/>
        </w:rPr>
        <w:t xml:space="preserve">провел </w:t>
      </w:r>
      <w:r w:rsidRPr="001C30A7">
        <w:rPr>
          <w:rFonts w:ascii="Times New Roman" w:eastAsia="Times New Roman" w:hAnsi="Times New Roman" w:cs="Times New Roman" w:hint="eastAsia"/>
          <w:color w:val="000000" w:themeColor="text1"/>
          <w:sz w:val="24"/>
          <w:szCs w:val="24"/>
          <w:shd w:val="clear" w:color="auto" w:fill="FFFFFF"/>
          <w:lang w:eastAsia="ar-SA"/>
        </w:rPr>
        <w:t>кустовой психолого-педагогический семинар-практикум для специалистов учреждений образования и культуры «Профилактика и предотвращение жестокого обращения в подростковой среде. Буллинг», который состо</w:t>
      </w:r>
      <w:r w:rsidRPr="001C30A7">
        <w:rPr>
          <w:rFonts w:ascii="Times New Roman" w:eastAsia="Times New Roman" w:hAnsi="Times New Roman" w:cs="Times New Roman"/>
          <w:color w:val="000000" w:themeColor="text1"/>
          <w:sz w:val="24"/>
          <w:szCs w:val="24"/>
          <w:shd w:val="clear" w:color="auto" w:fill="FFFFFF"/>
          <w:lang w:eastAsia="ar-SA"/>
        </w:rPr>
        <w:t>ялся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на платформе zoom.</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hint="eastAsia"/>
          <w:b/>
          <w:color w:val="000000" w:themeColor="text1"/>
          <w:sz w:val="24"/>
          <w:szCs w:val="24"/>
          <w:shd w:val="clear" w:color="auto" w:fill="FFFFFF"/>
          <w:lang w:eastAsia="ar-SA"/>
        </w:rPr>
        <w:t>С 19 ноября по 19 декабря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МЦ "Диалог" </w:t>
      </w:r>
      <w:r w:rsidRPr="001C30A7">
        <w:rPr>
          <w:rFonts w:ascii="Times New Roman" w:eastAsia="Times New Roman" w:hAnsi="Times New Roman" w:cs="Times New Roman"/>
          <w:color w:val="000000" w:themeColor="text1"/>
          <w:sz w:val="24"/>
          <w:szCs w:val="24"/>
          <w:shd w:val="clear" w:color="auto" w:fill="FFFFFF"/>
          <w:lang w:eastAsia="ar-SA"/>
        </w:rPr>
        <w:t xml:space="preserve">проводил </w:t>
      </w:r>
      <w:r w:rsidRPr="001C30A7">
        <w:rPr>
          <w:rFonts w:ascii="Times New Roman" w:eastAsia="Times New Roman" w:hAnsi="Times New Roman" w:cs="Times New Roman" w:hint="eastAsia"/>
          <w:color w:val="000000" w:themeColor="text1"/>
          <w:sz w:val="24"/>
          <w:szCs w:val="24"/>
          <w:shd w:val="clear" w:color="auto" w:fill="FFFFFF"/>
          <w:lang w:eastAsia="ar-SA"/>
        </w:rPr>
        <w:t>районный конкурс социальных постов, направленных на профилактику потребления психоактивных веществ и пропаганду здорового образа жизни «Топ-пост».</w:t>
      </w:r>
      <w:r w:rsidRPr="001C30A7">
        <w:rPr>
          <w:rFonts w:ascii="Times New Roman" w:eastAsia="Times New Roman" w:hAnsi="Times New Roman" w:cs="Times New Roman"/>
          <w:color w:val="000000" w:themeColor="text1"/>
          <w:sz w:val="24"/>
          <w:szCs w:val="24"/>
          <w:shd w:val="clear" w:color="auto" w:fill="FFFFFF"/>
          <w:lang w:eastAsia="ar-SA"/>
        </w:rPr>
        <w:t xml:space="preserve"> </w:t>
      </w:r>
      <w:r w:rsidRPr="001C30A7">
        <w:rPr>
          <w:rFonts w:ascii="Times New Roman" w:eastAsia="Times New Roman" w:hAnsi="Times New Roman" w:cs="Times New Roman" w:hint="eastAsia"/>
          <w:color w:val="000000" w:themeColor="text1"/>
          <w:sz w:val="24"/>
          <w:szCs w:val="24"/>
          <w:shd w:val="clear" w:color="auto" w:fill="FFFFFF"/>
          <w:lang w:eastAsia="ar-SA"/>
        </w:rPr>
        <w:t>Номинации конкурса:</w:t>
      </w:r>
    </w:p>
    <w:p w:rsidR="001C30A7" w:rsidRPr="001C30A7" w:rsidRDefault="001C30A7" w:rsidP="001C30A7">
      <w:pPr>
        <w:numPr>
          <w:ilvl w:val="0"/>
          <w:numId w:val="13"/>
        </w:numPr>
        <w:suppressAutoHyphens/>
        <w:spacing w:after="0" w:line="240" w:lineRule="auto"/>
        <w:contextualSpacing/>
        <w:jc w:val="both"/>
        <w:rPr>
          <w:rFonts w:ascii="Times New Roman" w:eastAsia="Calibri" w:hAnsi="Times New Roman" w:cs="Times New Roman"/>
          <w:color w:val="000000" w:themeColor="text1"/>
          <w:sz w:val="24"/>
          <w:shd w:val="clear" w:color="auto" w:fill="FFFFFF"/>
        </w:rPr>
      </w:pPr>
      <w:r w:rsidRPr="001C30A7">
        <w:rPr>
          <w:rFonts w:ascii="Times New Roman" w:eastAsia="Calibri" w:hAnsi="Times New Roman" w:cs="Times New Roman"/>
          <w:color w:val="000000" w:themeColor="text1"/>
          <w:sz w:val="24"/>
          <w:shd w:val="clear" w:color="auto" w:fill="FFFFFF"/>
        </w:rPr>
        <w:t>Лучший пост в социальной сети «ВКонтакте» по теме «Здоровый образ жизни»</w:t>
      </w:r>
    </w:p>
    <w:p w:rsidR="001C30A7" w:rsidRPr="001C30A7" w:rsidRDefault="001C30A7" w:rsidP="001C30A7">
      <w:pPr>
        <w:numPr>
          <w:ilvl w:val="0"/>
          <w:numId w:val="13"/>
        </w:numPr>
        <w:suppressAutoHyphens/>
        <w:spacing w:after="0" w:line="240" w:lineRule="auto"/>
        <w:contextualSpacing/>
        <w:jc w:val="both"/>
        <w:rPr>
          <w:rFonts w:ascii="Times New Roman" w:eastAsia="Calibri" w:hAnsi="Times New Roman" w:cs="Times New Roman"/>
          <w:color w:val="000000" w:themeColor="text1"/>
          <w:sz w:val="24"/>
          <w:shd w:val="clear" w:color="auto" w:fill="FFFFFF"/>
        </w:rPr>
      </w:pPr>
      <w:r w:rsidRPr="001C30A7">
        <w:rPr>
          <w:rFonts w:ascii="Times New Roman" w:eastAsia="Calibri" w:hAnsi="Times New Roman" w:cs="Times New Roman"/>
          <w:color w:val="000000" w:themeColor="text1"/>
          <w:sz w:val="24"/>
          <w:shd w:val="clear" w:color="auto" w:fill="FFFFFF"/>
        </w:rPr>
        <w:t>Лучший пост в социальной сети «ВКонтакте» по теме «Мы против наркотиков!»</w:t>
      </w:r>
    </w:p>
    <w:p w:rsidR="001C30A7" w:rsidRPr="001C30A7" w:rsidRDefault="001C30A7" w:rsidP="001C30A7">
      <w:pPr>
        <w:numPr>
          <w:ilvl w:val="0"/>
          <w:numId w:val="13"/>
        </w:numPr>
        <w:suppressAutoHyphens/>
        <w:spacing w:after="0" w:line="240" w:lineRule="auto"/>
        <w:contextualSpacing/>
        <w:jc w:val="both"/>
        <w:rPr>
          <w:rFonts w:ascii="Times New Roman" w:eastAsia="Calibri" w:hAnsi="Times New Roman" w:cs="Times New Roman"/>
          <w:color w:val="000000" w:themeColor="text1"/>
          <w:sz w:val="24"/>
          <w:shd w:val="clear" w:color="auto" w:fill="FFFFFF"/>
        </w:rPr>
      </w:pPr>
      <w:r w:rsidRPr="001C30A7">
        <w:rPr>
          <w:rFonts w:ascii="Times New Roman" w:eastAsia="Calibri" w:hAnsi="Times New Roman" w:cs="Times New Roman"/>
          <w:color w:val="000000" w:themeColor="text1"/>
          <w:sz w:val="24"/>
          <w:shd w:val="clear" w:color="auto" w:fill="FFFFFF"/>
        </w:rPr>
        <w:t>Лучший пост в социальной сети «ВКонтакте» по теме «Волонтёром быть здорово!»</w:t>
      </w:r>
    </w:p>
    <w:p w:rsidR="001C30A7" w:rsidRPr="001C30A7" w:rsidRDefault="001C30A7" w:rsidP="001C30A7">
      <w:pPr>
        <w:numPr>
          <w:ilvl w:val="0"/>
          <w:numId w:val="13"/>
        </w:numPr>
        <w:suppressAutoHyphens/>
        <w:spacing w:after="0" w:line="240" w:lineRule="auto"/>
        <w:contextualSpacing/>
        <w:jc w:val="both"/>
        <w:rPr>
          <w:rFonts w:ascii="Times New Roman" w:eastAsia="Calibri" w:hAnsi="Times New Roman" w:cs="Times New Roman"/>
          <w:color w:val="000000" w:themeColor="text1"/>
          <w:sz w:val="24"/>
          <w:shd w:val="clear" w:color="auto" w:fill="FFFFFF"/>
        </w:rPr>
      </w:pPr>
      <w:r w:rsidRPr="001C30A7">
        <w:rPr>
          <w:rFonts w:ascii="Times New Roman" w:eastAsia="Calibri" w:hAnsi="Times New Roman" w:cs="Times New Roman"/>
          <w:color w:val="000000" w:themeColor="text1"/>
          <w:sz w:val="24"/>
          <w:shd w:val="clear" w:color="auto" w:fill="FFFFFF"/>
        </w:rPr>
        <w:t>Лучший пост в социальной сети «ВКонтакте» по теме «Буллинг: почему одни дети травят других?»</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28 ноября</w:t>
      </w:r>
      <w:r w:rsidRPr="001C30A7">
        <w:rPr>
          <w:rFonts w:ascii="Times New Roman" w:eastAsia="Times New Roman" w:hAnsi="Times New Roman" w:cs="Times New Roman"/>
          <w:color w:val="000000" w:themeColor="text1"/>
          <w:sz w:val="24"/>
          <w:szCs w:val="24"/>
          <w:shd w:val="clear" w:color="auto" w:fill="FFFFFF"/>
          <w:lang w:eastAsia="ar-SA"/>
        </w:rPr>
        <w:t xml:space="preserve"> состоялись </w:t>
      </w:r>
      <w:r w:rsidRPr="001C30A7">
        <w:rPr>
          <w:rFonts w:ascii="Times New Roman" w:eastAsia="Times New Roman" w:hAnsi="Times New Roman" w:cs="Times New Roman" w:hint="eastAsia"/>
          <w:color w:val="000000" w:themeColor="text1"/>
          <w:sz w:val="24"/>
          <w:szCs w:val="24"/>
          <w:shd w:val="clear" w:color="auto" w:fill="FFFFFF"/>
          <w:lang w:eastAsia="ar-SA"/>
        </w:rPr>
        <w:t>коммунарские сборы "Взгляд молодежи</w:t>
      </w:r>
      <w:r w:rsidRPr="001C30A7">
        <w:rPr>
          <w:rFonts w:ascii="Times New Roman" w:eastAsia="Times New Roman" w:hAnsi="Times New Roman" w:cs="Times New Roman"/>
          <w:color w:val="000000" w:themeColor="text1"/>
          <w:sz w:val="24"/>
          <w:szCs w:val="24"/>
          <w:shd w:val="clear" w:color="auto" w:fill="FFFFFF"/>
          <w:lang w:eastAsia="ar-SA"/>
        </w:rPr>
        <w:t xml:space="preserve">» </w:t>
      </w:r>
      <w:r w:rsidRPr="001C30A7">
        <w:rPr>
          <w:rFonts w:ascii="Times New Roman" w:eastAsia="Times New Roman" w:hAnsi="Times New Roman" w:cs="Times New Roman" w:hint="eastAsia"/>
          <w:color w:val="000000" w:themeColor="text1"/>
          <w:sz w:val="24"/>
          <w:szCs w:val="24"/>
          <w:shd w:val="clear" w:color="auto" w:fill="FFFFFF"/>
          <w:lang w:eastAsia="ar-SA"/>
        </w:rPr>
        <w:t>в </w:t>
      </w:r>
      <w:hyperlink r:id="rId23" w:history="1">
        <w:r w:rsidRPr="001C30A7">
          <w:rPr>
            <w:rFonts w:ascii="Times New Roman" w:eastAsia="Times New Roman" w:hAnsi="Times New Roman" w:cs="Times New Roman" w:hint="eastAsia"/>
            <w:color w:val="000000" w:themeColor="text1"/>
            <w:sz w:val="24"/>
            <w:szCs w:val="24"/>
            <w:lang w:eastAsia="ar-SA"/>
          </w:rPr>
          <w:t>Кочишевском Доме культуры</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Участниками сборов стала молодёжь из деревень </w:t>
      </w:r>
      <w:r w:rsidRPr="001C30A7">
        <w:rPr>
          <w:rFonts w:ascii="Times New Roman" w:eastAsia="Times New Roman" w:hAnsi="Times New Roman" w:cs="Times New Roman" w:hint="eastAsia"/>
          <w:color w:val="000000" w:themeColor="text1"/>
          <w:sz w:val="24"/>
          <w:szCs w:val="24"/>
          <w:shd w:val="clear" w:color="auto" w:fill="FFFFFF"/>
          <w:lang w:eastAsia="ar-SA"/>
        </w:rPr>
        <w:t>Кожиль, Адам, Штанигурт, Курегово, Кочишево, Качкашур</w:t>
      </w:r>
      <w:r w:rsidRPr="001C30A7">
        <w:rPr>
          <w:rFonts w:ascii="Times New Roman" w:eastAsia="Times New Roman" w:hAnsi="Times New Roman" w:cs="Times New Roman"/>
          <w:color w:val="000000" w:themeColor="text1"/>
          <w:sz w:val="24"/>
          <w:szCs w:val="24"/>
          <w:shd w:val="clear" w:color="auto" w:fill="FFFFFF"/>
          <w:lang w:eastAsia="ar-SA"/>
        </w:rPr>
        <w:t xml:space="preserve">, а также гости из города Глазова. В рамках </w:t>
      </w:r>
      <w:r w:rsidRPr="001C30A7">
        <w:rPr>
          <w:rFonts w:ascii="Times New Roman" w:eastAsia="Times New Roman" w:hAnsi="Times New Roman" w:cs="Times New Roman"/>
          <w:color w:val="000000" w:themeColor="text1"/>
          <w:sz w:val="24"/>
          <w:szCs w:val="24"/>
          <w:shd w:val="clear" w:color="auto" w:fill="FFFFFF"/>
          <w:lang w:eastAsia="ar-SA"/>
        </w:rPr>
        <w:lastRenderedPageBreak/>
        <w:t>сборов прошла стратегическая сессия по развитию молодёжного дивжения в Глазовском районе под кураторством Председателя Совета депутатов Буровым Сергеем Леонидовичем, Начальником управления по проектной деятельности, культуры, молодёжной политике, физической культуре и спорту Баженовым Евгением Николаевичем, Директором МБУК «Центр культуры и туризма» Лекомцевым Сергеем Витальевичем, а также с заведующей и методистами МЦ «Диалог». Итогом коммунарских сборов стало не только знакомство и сплочение актива района, но и выстраивание путей дальнейшего развития молодёжной политики.</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02 декабря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Молодежный центр </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Диалог</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 совместно с КпДН и ЗП Администрации Глазовского района провели профилактическую интеллектуальную игру квиз, приуроченную к Всемирному дню борьбы со СПИДом (World AIDS Day) 33 года.</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color w:val="000000" w:themeColor="text1"/>
          <w:sz w:val="24"/>
          <w:szCs w:val="24"/>
          <w:shd w:val="clear" w:color="auto" w:fill="FFFFFF"/>
          <w:lang w:eastAsia="ar-SA"/>
        </w:rPr>
        <w:t xml:space="preserve">С 02 по 15 декабря проходил фестиваль инициатив молодёжи Глазовского района «Точка роста». </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Направления Фестиваля в рамках которых </w:t>
      </w:r>
      <w:r w:rsidRPr="001C30A7">
        <w:rPr>
          <w:rFonts w:ascii="Times New Roman" w:eastAsia="Times New Roman" w:hAnsi="Times New Roman" w:cs="Times New Roman"/>
          <w:color w:val="000000" w:themeColor="text1"/>
          <w:sz w:val="24"/>
          <w:szCs w:val="24"/>
          <w:shd w:val="clear" w:color="auto" w:fill="FFFFFF"/>
          <w:lang w:eastAsia="ar-SA"/>
        </w:rPr>
        <w:t>любой желающий</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мо</w:t>
      </w:r>
      <w:r w:rsidRPr="001C30A7">
        <w:rPr>
          <w:rFonts w:ascii="Times New Roman" w:eastAsia="Times New Roman" w:hAnsi="Times New Roman" w:cs="Times New Roman"/>
          <w:color w:val="000000" w:themeColor="text1"/>
          <w:sz w:val="24"/>
          <w:szCs w:val="24"/>
          <w:shd w:val="clear" w:color="auto" w:fill="FFFFFF"/>
          <w:lang w:eastAsia="ar-SA"/>
        </w:rPr>
        <w:t>г</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прорабатывать свои инициативы:</w:t>
      </w:r>
      <w:r w:rsidRPr="001C30A7">
        <w:rPr>
          <w:rFonts w:ascii="Times New Roman" w:eastAsia="Times New Roman" w:hAnsi="Times New Roman" w:cs="Times New Roman" w:hint="eastAsia"/>
          <w:color w:val="000000" w:themeColor="text1"/>
          <w:sz w:val="24"/>
          <w:szCs w:val="24"/>
          <w:shd w:val="clear" w:color="auto" w:fill="FFFFFF"/>
          <w:lang w:eastAsia="ar-SA"/>
        </w:rPr>
        <w:br/>
        <w:t>1. Общественное пространство (территории в ваших поселениях)</w:t>
      </w:r>
      <w:r w:rsidRPr="001C30A7">
        <w:rPr>
          <w:rFonts w:ascii="Times New Roman" w:eastAsia="Times New Roman" w:hAnsi="Times New Roman" w:cs="Times New Roman" w:hint="eastAsia"/>
          <w:color w:val="000000" w:themeColor="text1"/>
          <w:sz w:val="24"/>
          <w:szCs w:val="24"/>
          <w:shd w:val="clear" w:color="auto" w:fill="FFFFFF"/>
          <w:lang w:eastAsia="ar-SA"/>
        </w:rPr>
        <w:br/>
        <w:t>2. Событийное мероприятие (фестивали, акции, концерты и т.д.)</w:t>
      </w:r>
      <w:r w:rsidRPr="001C30A7">
        <w:rPr>
          <w:rFonts w:ascii="Times New Roman" w:eastAsia="Times New Roman" w:hAnsi="Times New Roman" w:cs="Times New Roman" w:hint="eastAsia"/>
          <w:color w:val="000000" w:themeColor="text1"/>
          <w:sz w:val="24"/>
          <w:szCs w:val="24"/>
          <w:shd w:val="clear" w:color="auto" w:fill="FFFFFF"/>
          <w:lang w:eastAsia="ar-SA"/>
        </w:rPr>
        <w:br/>
        <w:t>3. IT - проекты</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18 декабря</w:t>
      </w:r>
      <w:r w:rsidRPr="001C30A7">
        <w:rPr>
          <w:rFonts w:ascii="Times New Roman" w:eastAsia="Times New Roman" w:hAnsi="Times New Roman" w:cs="Times New Roman"/>
          <w:color w:val="000000" w:themeColor="text1"/>
          <w:sz w:val="24"/>
          <w:szCs w:val="24"/>
          <w:shd w:val="clear" w:color="auto" w:fill="FFFFFF"/>
          <w:lang w:eastAsia="ar-SA"/>
        </w:rPr>
        <w:t xml:space="preserve"> в Кожильском ЦСДК прошёл </w:t>
      </w:r>
      <w:r w:rsidRPr="001C30A7">
        <w:rPr>
          <w:rFonts w:ascii="Times New Roman" w:eastAsia="Times New Roman" w:hAnsi="Times New Roman" w:cs="Times New Roman" w:hint="eastAsia"/>
          <w:color w:val="000000" w:themeColor="text1"/>
          <w:sz w:val="24"/>
          <w:szCs w:val="24"/>
          <w:shd w:val="clear" w:color="auto" w:fill="FFFFFF"/>
          <w:lang w:eastAsia="ar-SA"/>
        </w:rPr>
        <w:t>XII слёт волонтерских отрядов Глазовского района «Мы вместе!»</w:t>
      </w:r>
      <w:r w:rsidRPr="001C30A7">
        <w:rPr>
          <w:rFonts w:ascii="Times New Roman" w:eastAsia="Times New Roman" w:hAnsi="Times New Roman" w:cs="Times New Roman"/>
          <w:color w:val="000000" w:themeColor="text1"/>
          <w:sz w:val="24"/>
          <w:szCs w:val="24"/>
          <w:shd w:val="clear" w:color="auto" w:fill="FFFFFF"/>
          <w:lang w:eastAsia="ar-SA"/>
        </w:rPr>
        <w:t>. Слёт собрал более 60 волонтёров из 11 волонтерских отрядов района. Помимо посвящения юных волонтёров, был проведен развлекательный квест на знакомство с использованием психологических приемов на проверку моральных качеств волонтёров</w:t>
      </w:r>
      <w:proofErr w:type="gramStart"/>
      <w:r w:rsidRPr="001C30A7">
        <w:rPr>
          <w:rFonts w:ascii="Times New Roman" w:eastAsia="Times New Roman" w:hAnsi="Times New Roman" w:cs="Times New Roman"/>
          <w:color w:val="000000" w:themeColor="text1"/>
          <w:sz w:val="24"/>
          <w:szCs w:val="24"/>
          <w:shd w:val="clear" w:color="auto" w:fill="FFFFFF"/>
          <w:lang w:eastAsia="ar-SA"/>
        </w:rPr>
        <w:t>.Б</w:t>
      </w:r>
      <w:proofErr w:type="gramEnd"/>
      <w:r w:rsidRPr="001C30A7">
        <w:rPr>
          <w:rFonts w:ascii="Times New Roman" w:eastAsia="Times New Roman" w:hAnsi="Times New Roman" w:cs="Times New Roman"/>
          <w:color w:val="000000" w:themeColor="text1"/>
          <w:sz w:val="24"/>
          <w:szCs w:val="24"/>
          <w:shd w:val="clear" w:color="auto" w:fill="FFFFFF"/>
          <w:lang w:eastAsia="ar-SA"/>
        </w:rPr>
        <w:t>ыли награждены по итогам 2021 года с</w:t>
      </w:r>
      <w:r w:rsidRPr="001C30A7">
        <w:rPr>
          <w:rFonts w:ascii="Times New Roman" w:eastAsia="Times New Roman" w:hAnsi="Times New Roman" w:cs="Times New Roman" w:hint="eastAsia"/>
          <w:color w:val="000000" w:themeColor="text1"/>
          <w:sz w:val="24"/>
          <w:szCs w:val="24"/>
          <w:shd w:val="clear" w:color="auto" w:fill="FFFFFF"/>
          <w:lang w:eastAsia="ar-SA"/>
        </w:rPr>
        <w:t>амые активные добровольцы:</w:t>
      </w:r>
      <w:r w:rsidRPr="001C30A7">
        <w:rPr>
          <w:rFonts w:ascii="Times New Roman" w:eastAsia="Times New Roman" w:hAnsi="Times New Roman" w:cs="Times New Roman" w:hint="eastAsia"/>
          <w:color w:val="000000" w:themeColor="text1"/>
          <w:sz w:val="24"/>
          <w:szCs w:val="24"/>
          <w:shd w:val="clear" w:color="auto" w:fill="FFFFFF"/>
          <w:lang w:eastAsia="ar-SA"/>
        </w:rPr>
        <w:br/>
      </w:r>
      <w:hyperlink r:id="rId24" w:history="1">
        <w:proofErr w:type="gramStart"/>
        <w:r w:rsidRPr="001C30A7">
          <w:rPr>
            <w:rFonts w:ascii="Times New Roman" w:eastAsia="Times New Roman" w:hAnsi="Times New Roman" w:cs="Times New Roman" w:hint="eastAsia"/>
            <w:color w:val="000000" w:themeColor="text1"/>
            <w:sz w:val="24"/>
            <w:szCs w:val="24"/>
            <w:lang w:eastAsia="ar-SA"/>
          </w:rPr>
          <w:t>Ксения Королева</w:t>
        </w:r>
      </w:hyperlink>
      <w:r w:rsidRPr="001C30A7">
        <w:rPr>
          <w:rFonts w:ascii="Times New Roman" w:eastAsia="Times New Roman" w:hAnsi="Times New Roman" w:cs="Times New Roman" w:hint="eastAsia"/>
          <w:color w:val="000000" w:themeColor="text1"/>
          <w:sz w:val="24"/>
          <w:szCs w:val="24"/>
          <w:shd w:val="clear" w:color="auto" w:fill="FFFFFF"/>
          <w:lang w:eastAsia="ar-SA"/>
        </w:rPr>
        <w:t>, отряд “Импульс”, д. Штанигурт, куратор </w:t>
      </w:r>
      <w:hyperlink r:id="rId25" w:history="1">
        <w:r w:rsidRPr="001C30A7">
          <w:rPr>
            <w:rFonts w:ascii="Times New Roman" w:eastAsia="Times New Roman" w:hAnsi="Times New Roman" w:cs="Times New Roman" w:hint="eastAsia"/>
            <w:color w:val="000000" w:themeColor="text1"/>
            <w:sz w:val="24"/>
            <w:szCs w:val="24"/>
            <w:lang w:eastAsia="ar-SA"/>
          </w:rPr>
          <w:t>Ассылова Наталия Леонидовна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26" w:history="1">
        <w:r w:rsidRPr="001C30A7">
          <w:rPr>
            <w:rFonts w:ascii="Times New Roman" w:eastAsia="Times New Roman" w:hAnsi="Times New Roman" w:cs="Times New Roman" w:hint="eastAsia"/>
            <w:color w:val="000000" w:themeColor="text1"/>
            <w:sz w:val="24"/>
            <w:szCs w:val="24"/>
            <w:lang w:eastAsia="ar-SA"/>
          </w:rPr>
          <w:t>Ксения Шилова</w:t>
        </w:r>
      </w:hyperlink>
      <w:r w:rsidRPr="001C30A7">
        <w:rPr>
          <w:rFonts w:ascii="Times New Roman" w:eastAsia="Times New Roman" w:hAnsi="Times New Roman" w:cs="Times New Roman" w:hint="eastAsia"/>
          <w:color w:val="000000" w:themeColor="text1"/>
          <w:sz w:val="24"/>
          <w:szCs w:val="24"/>
          <w:shd w:val="clear" w:color="auto" w:fill="FFFFFF"/>
          <w:lang w:eastAsia="ar-SA"/>
        </w:rPr>
        <w:t>, отряд “Вдохновение, куратор </w:t>
      </w:r>
      <w:hyperlink r:id="rId27" w:history="1">
        <w:r w:rsidRPr="001C30A7">
          <w:rPr>
            <w:rFonts w:ascii="Times New Roman" w:eastAsia="Times New Roman" w:hAnsi="Times New Roman" w:cs="Times New Roman" w:hint="eastAsia"/>
            <w:color w:val="000000" w:themeColor="text1"/>
            <w:sz w:val="24"/>
            <w:szCs w:val="24"/>
            <w:lang w:eastAsia="ar-SA"/>
          </w:rPr>
          <w:t>Васильева Екатерина Валериевна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28" w:history="1">
        <w:r w:rsidRPr="001C30A7">
          <w:rPr>
            <w:rFonts w:ascii="Times New Roman" w:eastAsia="Times New Roman" w:hAnsi="Times New Roman" w:cs="Times New Roman" w:hint="eastAsia"/>
            <w:color w:val="000000" w:themeColor="text1"/>
            <w:sz w:val="24"/>
            <w:szCs w:val="24"/>
            <w:lang w:eastAsia="ar-SA"/>
          </w:rPr>
          <w:t>Екатерина Логинова</w:t>
        </w:r>
      </w:hyperlink>
      <w:r w:rsidRPr="001C30A7">
        <w:rPr>
          <w:rFonts w:ascii="Times New Roman" w:eastAsia="Times New Roman" w:hAnsi="Times New Roman" w:cs="Times New Roman" w:hint="eastAsia"/>
          <w:color w:val="000000" w:themeColor="text1"/>
          <w:sz w:val="24"/>
          <w:szCs w:val="24"/>
          <w:shd w:val="clear" w:color="auto" w:fill="FFFFFF"/>
          <w:lang w:eastAsia="ar-SA"/>
        </w:rPr>
        <w:t>, отряд “Витамин”, с. Дзякино, куратор </w:t>
      </w:r>
      <w:hyperlink r:id="rId29" w:history="1">
        <w:r w:rsidRPr="001C30A7">
          <w:rPr>
            <w:rFonts w:ascii="Times New Roman" w:eastAsia="Times New Roman" w:hAnsi="Times New Roman" w:cs="Times New Roman" w:hint="eastAsia"/>
            <w:color w:val="000000" w:themeColor="text1"/>
            <w:sz w:val="24"/>
            <w:szCs w:val="24"/>
            <w:lang w:eastAsia="ar-SA"/>
          </w:rPr>
          <w:t>Малых Екатерина Владимировна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0" w:history="1">
        <w:r w:rsidRPr="001C30A7">
          <w:rPr>
            <w:rFonts w:ascii="Times New Roman" w:eastAsia="Times New Roman" w:hAnsi="Times New Roman" w:cs="Times New Roman" w:hint="eastAsia"/>
            <w:color w:val="000000" w:themeColor="text1"/>
            <w:sz w:val="24"/>
            <w:szCs w:val="24"/>
            <w:lang w:eastAsia="ar-SA"/>
          </w:rPr>
          <w:t>Валерия Королева</w:t>
        </w:r>
      </w:hyperlink>
      <w:r w:rsidRPr="001C30A7">
        <w:rPr>
          <w:rFonts w:ascii="Times New Roman" w:eastAsia="Times New Roman" w:hAnsi="Times New Roman" w:cs="Times New Roman" w:hint="eastAsia"/>
          <w:color w:val="000000" w:themeColor="text1"/>
          <w:sz w:val="24"/>
          <w:szCs w:val="24"/>
          <w:shd w:val="clear" w:color="auto" w:fill="FFFFFF"/>
          <w:lang w:eastAsia="ar-SA"/>
        </w:rPr>
        <w:t>, отряд “Горящие сердца”, д. Дондыкар, куратор </w:t>
      </w:r>
      <w:hyperlink r:id="rId31" w:history="1">
        <w:r w:rsidRPr="001C30A7">
          <w:rPr>
            <w:rFonts w:ascii="Times New Roman" w:eastAsia="Times New Roman" w:hAnsi="Times New Roman" w:cs="Times New Roman" w:hint="eastAsia"/>
            <w:color w:val="000000" w:themeColor="text1"/>
            <w:sz w:val="24"/>
            <w:szCs w:val="24"/>
            <w:lang w:eastAsia="ar-SA"/>
          </w:rPr>
          <w:t>Булдакова Елена Михайловна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r w:rsidRPr="001C30A7">
        <w:rPr>
          <w:rFonts w:ascii="Times New Roman" w:eastAsia="Times New Roman" w:hAnsi="Times New Roman" w:cs="Times New Roman" w:hint="eastAsia"/>
          <w:color w:val="000000" w:themeColor="text1"/>
          <w:sz w:val="24"/>
          <w:szCs w:val="24"/>
          <w:shd w:val="clear" w:color="auto" w:fill="FFFFFF"/>
          <w:lang w:eastAsia="ar-SA"/>
        </w:rPr>
        <w:t>Матвеева Ксения, отряд “Звёзды”, д. Качкашур, куратор </w:t>
      </w:r>
      <w:hyperlink r:id="rId32" w:history="1">
        <w:r w:rsidRPr="001C30A7">
          <w:rPr>
            <w:rFonts w:ascii="Times New Roman" w:eastAsia="Times New Roman" w:hAnsi="Times New Roman" w:cs="Times New Roman" w:hint="eastAsia"/>
            <w:color w:val="000000" w:themeColor="text1"/>
            <w:sz w:val="24"/>
            <w:szCs w:val="24"/>
            <w:lang w:eastAsia="ar-SA"/>
          </w:rPr>
          <w:t>Тютина Ирина Владимировна</w:t>
        </w:r>
      </w:hyperlink>
      <w:r w:rsidRPr="001C30A7">
        <w:rPr>
          <w:rFonts w:ascii="Times New Roman" w:eastAsia="Times New Roman" w:hAnsi="Times New Roman" w:cs="Times New Roman"/>
          <w:color w:val="000000" w:themeColor="text1"/>
          <w:sz w:val="24"/>
          <w:szCs w:val="24"/>
          <w:shd w:val="clear" w:color="auto" w:fill="FFFFFF"/>
          <w:lang w:eastAsia="ar-SA"/>
        </w:rPr>
        <w:t>;</w:t>
      </w:r>
      <w:proofErr w:type="gramEnd"/>
      <w:r w:rsidRPr="001C30A7">
        <w:rPr>
          <w:rFonts w:ascii="Times New Roman" w:eastAsia="Times New Roman" w:hAnsi="Times New Roman" w:cs="Times New Roman"/>
          <w:color w:val="000000" w:themeColor="text1"/>
          <w:sz w:val="24"/>
          <w:szCs w:val="24"/>
          <w:shd w:val="clear" w:color="auto" w:fill="FFFFFF"/>
          <w:lang w:eastAsia="ar-SA"/>
        </w:rPr>
        <w:t xml:space="preserve"> </w:t>
      </w:r>
      <w:r w:rsidRPr="001C30A7">
        <w:rPr>
          <w:rFonts w:ascii="Times New Roman" w:eastAsia="Times New Roman" w:hAnsi="Times New Roman" w:cs="Times New Roman" w:hint="eastAsia"/>
          <w:color w:val="000000" w:themeColor="text1"/>
          <w:sz w:val="24"/>
          <w:szCs w:val="24"/>
          <w:shd w:val="clear" w:color="auto" w:fill="FFFFFF"/>
          <w:lang w:eastAsia="ar-SA"/>
        </w:rPr>
        <w:t>Золотарёва Ульяна, отряд “Добрая воля”, д. Понино, куратор </w:t>
      </w:r>
      <w:hyperlink r:id="rId33" w:history="1">
        <w:r w:rsidRPr="001C30A7">
          <w:rPr>
            <w:rFonts w:ascii="Times New Roman" w:eastAsia="Times New Roman" w:hAnsi="Times New Roman" w:cs="Times New Roman" w:hint="eastAsia"/>
            <w:color w:val="000000" w:themeColor="text1"/>
            <w:sz w:val="24"/>
            <w:szCs w:val="24"/>
            <w:lang w:eastAsia="ar-SA"/>
          </w:rPr>
          <w:t>Нарина Виктория Валериевна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4" w:history="1">
        <w:r w:rsidRPr="001C30A7">
          <w:rPr>
            <w:rFonts w:ascii="Times New Roman" w:eastAsia="Times New Roman" w:hAnsi="Times New Roman" w:cs="Times New Roman" w:hint="eastAsia"/>
            <w:color w:val="000000" w:themeColor="text1"/>
            <w:sz w:val="24"/>
            <w:szCs w:val="24"/>
            <w:lang w:eastAsia="ar-SA"/>
          </w:rPr>
          <w:t>Лада Дмитриева</w:t>
        </w:r>
      </w:hyperlink>
      <w:r w:rsidRPr="001C30A7">
        <w:rPr>
          <w:rFonts w:ascii="Times New Roman" w:eastAsia="Times New Roman" w:hAnsi="Times New Roman" w:cs="Times New Roman" w:hint="eastAsia"/>
          <w:color w:val="000000" w:themeColor="text1"/>
          <w:sz w:val="24"/>
          <w:szCs w:val="24"/>
          <w:shd w:val="clear" w:color="auto" w:fill="FFFFFF"/>
          <w:lang w:eastAsia="ar-SA"/>
        </w:rPr>
        <w:t>, отряд “Дети Йети”, д. Кожиль, куратор </w:t>
      </w:r>
      <w:hyperlink r:id="rId35" w:history="1">
        <w:r w:rsidRPr="001C30A7">
          <w:rPr>
            <w:rFonts w:ascii="Times New Roman" w:eastAsia="Times New Roman" w:hAnsi="Times New Roman" w:cs="Times New Roman" w:hint="eastAsia"/>
            <w:color w:val="000000" w:themeColor="text1"/>
            <w:sz w:val="24"/>
            <w:szCs w:val="24"/>
            <w:lang w:eastAsia="ar-SA"/>
          </w:rPr>
          <w:t>Сунцов Александр Николаевич</w:t>
        </w:r>
      </w:hyperlink>
      <w:r w:rsidRPr="001C30A7">
        <w:rPr>
          <w:rFonts w:ascii="Times New Roman" w:eastAsia="Times New Roman" w:hAnsi="Times New Roman" w:cs="Times New Roman"/>
          <w:color w:val="000000" w:themeColor="text1"/>
          <w:sz w:val="24"/>
          <w:szCs w:val="24"/>
          <w:shd w:val="clear" w:color="auto" w:fill="FFFFFF"/>
          <w:lang w:eastAsia="ar-SA"/>
        </w:rPr>
        <w:t>.</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hint="eastAsia"/>
          <w:color w:val="000000" w:themeColor="text1"/>
          <w:sz w:val="24"/>
          <w:szCs w:val="24"/>
          <w:shd w:val="clear" w:color="auto" w:fill="FFFFFF"/>
          <w:lang w:eastAsia="ar-SA"/>
        </w:rPr>
        <w:t>За активное участие в корпусе волонтеров Всероссийской переписи населения благодарности получили:</w:t>
      </w:r>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6" w:history="1">
        <w:r w:rsidRPr="001C30A7">
          <w:rPr>
            <w:rFonts w:ascii="Times New Roman" w:eastAsia="Times New Roman" w:hAnsi="Times New Roman" w:cs="Times New Roman" w:hint="eastAsia"/>
            <w:color w:val="000000" w:themeColor="text1"/>
            <w:sz w:val="24"/>
            <w:szCs w:val="24"/>
            <w:lang w:eastAsia="ar-SA"/>
          </w:rPr>
          <w:t>Александр Сунцов</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7" w:history="1">
        <w:r w:rsidRPr="001C30A7">
          <w:rPr>
            <w:rFonts w:ascii="Times New Roman" w:eastAsia="Times New Roman" w:hAnsi="Times New Roman" w:cs="Times New Roman" w:hint="eastAsia"/>
            <w:color w:val="000000" w:themeColor="text1"/>
            <w:sz w:val="24"/>
            <w:szCs w:val="24"/>
            <w:lang w:eastAsia="ar-SA"/>
          </w:rPr>
          <w:t>Иван Захаров</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8" w:history="1">
        <w:r w:rsidRPr="001C30A7">
          <w:rPr>
            <w:rFonts w:ascii="Times New Roman" w:eastAsia="Times New Roman" w:hAnsi="Times New Roman" w:cs="Times New Roman" w:hint="eastAsia"/>
            <w:color w:val="000000" w:themeColor="text1"/>
            <w:sz w:val="24"/>
            <w:szCs w:val="24"/>
            <w:lang w:eastAsia="ar-SA"/>
          </w:rPr>
          <w:t>Диана Куртеева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9" w:history="1">
        <w:r w:rsidRPr="001C30A7">
          <w:rPr>
            <w:rFonts w:ascii="Times New Roman" w:eastAsia="Times New Roman" w:hAnsi="Times New Roman" w:cs="Times New Roman" w:hint="eastAsia"/>
            <w:color w:val="000000" w:themeColor="text1"/>
            <w:sz w:val="24"/>
            <w:szCs w:val="24"/>
            <w:lang w:eastAsia="ar-SA"/>
          </w:rPr>
          <w:t>Арсений Шутов</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40" w:history="1">
        <w:r w:rsidRPr="001C30A7">
          <w:rPr>
            <w:rFonts w:ascii="Times New Roman" w:eastAsia="Times New Roman" w:hAnsi="Times New Roman" w:cs="Times New Roman" w:hint="eastAsia"/>
            <w:color w:val="000000" w:themeColor="text1"/>
            <w:sz w:val="24"/>
            <w:szCs w:val="24"/>
            <w:lang w:eastAsia="ar-SA"/>
          </w:rPr>
          <w:t>Женя Поскребышев</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41" w:history="1">
        <w:r w:rsidRPr="001C30A7">
          <w:rPr>
            <w:rFonts w:ascii="Times New Roman" w:eastAsia="Times New Roman" w:hAnsi="Times New Roman" w:cs="Times New Roman" w:hint="eastAsia"/>
            <w:color w:val="000000" w:themeColor="text1"/>
            <w:sz w:val="24"/>
            <w:szCs w:val="24"/>
            <w:lang w:eastAsia="ar-SA"/>
          </w:rPr>
          <w:t>Полина Васильева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и </w:t>
      </w:r>
      <w:hyperlink r:id="rId42" w:history="1">
        <w:r w:rsidRPr="001C30A7">
          <w:rPr>
            <w:rFonts w:ascii="Times New Roman" w:eastAsia="Times New Roman" w:hAnsi="Times New Roman" w:cs="Times New Roman" w:hint="eastAsia"/>
            <w:color w:val="000000" w:themeColor="text1"/>
            <w:sz w:val="24"/>
            <w:szCs w:val="24"/>
            <w:lang w:eastAsia="ar-SA"/>
          </w:rPr>
          <w:t>Юлия Богданова</w:t>
        </w:r>
      </w:hyperlink>
      <w:r w:rsidRPr="001C30A7">
        <w:rPr>
          <w:rFonts w:ascii="Times New Roman" w:eastAsia="Times New Roman" w:hAnsi="Times New Roman" w:cs="Times New Roman"/>
          <w:color w:val="000000" w:themeColor="text1"/>
          <w:sz w:val="24"/>
          <w:szCs w:val="24"/>
          <w:shd w:val="clear" w:color="auto" w:fill="FFFFFF"/>
          <w:lang w:eastAsia="ar-SA"/>
        </w:rPr>
        <w:t>.</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2060"/>
          <w:sz w:val="24"/>
          <w:szCs w:val="24"/>
          <w:shd w:val="clear" w:color="auto" w:fill="FFFFFF"/>
          <w:lang w:eastAsia="ar-SA"/>
        </w:rPr>
      </w:pPr>
    </w:p>
    <w:p w:rsidR="001C30A7" w:rsidRPr="001C30A7" w:rsidRDefault="001C30A7" w:rsidP="001C30A7">
      <w:pPr>
        <w:suppressAutoHyphens/>
        <w:spacing w:after="0" w:line="240" w:lineRule="auto"/>
        <w:jc w:val="both"/>
        <w:rPr>
          <w:rFonts w:ascii="Times New Roman" w:eastAsia="Times New Roman" w:hAnsi="Times New Roman" w:cs="Times New Roman"/>
          <w:sz w:val="24"/>
          <w:szCs w:val="24"/>
          <w:lang w:eastAsia="ar-SA"/>
        </w:rPr>
      </w:pPr>
      <w:r w:rsidRPr="001C30A7">
        <w:rPr>
          <w:rFonts w:ascii="Times New Roman" w:eastAsia="Times New Roman" w:hAnsi="Times New Roman" w:cs="Times New Roman"/>
          <w:sz w:val="24"/>
          <w:szCs w:val="24"/>
          <w:lang w:eastAsia="ar-SA"/>
        </w:rPr>
        <w:t>Часть крупных мероприятий,  запланированных на 2021 год, были отменены  в связи с введением режима повышенной готовности и соблюдению мер по снижению риска распространения новой короновирусной инфекции.</w:t>
      </w:r>
    </w:p>
    <w:p w:rsidR="001C30A7" w:rsidRPr="001C30A7" w:rsidRDefault="001C30A7" w:rsidP="001C30A7">
      <w:pPr>
        <w:suppressAutoHyphens/>
        <w:spacing w:after="0" w:line="240" w:lineRule="auto"/>
        <w:jc w:val="both"/>
        <w:rPr>
          <w:rFonts w:ascii="Times New Roman" w:eastAsia="Times New Roman" w:hAnsi="Times New Roman" w:cs="Times New Roman"/>
          <w:sz w:val="24"/>
          <w:szCs w:val="24"/>
          <w:lang w:eastAsia="ar-SA"/>
        </w:rPr>
      </w:pPr>
    </w:p>
    <w:p w:rsidR="00D87E7E" w:rsidRPr="00ED79AA" w:rsidRDefault="00D87E7E" w:rsidP="00D87E7E">
      <w:pPr>
        <w:spacing w:after="0" w:line="240" w:lineRule="auto"/>
        <w:contextualSpacing/>
        <w:jc w:val="both"/>
        <w:rPr>
          <w:rFonts w:ascii="Times New Roman" w:eastAsia="Times New Roman" w:hAnsi="Times New Roman" w:cs="Times New Roman"/>
          <w:i/>
          <w:color w:val="FF0000"/>
          <w:kern w:val="16"/>
          <w:sz w:val="24"/>
          <w:szCs w:val="24"/>
          <w:lang w:eastAsia="ru-RU"/>
        </w:rPr>
      </w:pPr>
    </w:p>
    <w:p w:rsidR="00D87E7E" w:rsidRPr="00ED79AA" w:rsidRDefault="00D87E7E" w:rsidP="00D87E7E">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p>
    <w:p w:rsidR="00D87E7E" w:rsidRPr="00ED79AA" w:rsidRDefault="00D87E7E" w:rsidP="00D87E7E">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p>
    <w:p w:rsidR="00D87E7E" w:rsidRPr="00281B14" w:rsidRDefault="00D87E7E" w:rsidP="00D87E7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1B14">
        <w:rPr>
          <w:rFonts w:ascii="Times New Roman" w:eastAsia="Times New Roman" w:hAnsi="Times New Roman" w:cs="Times New Roman"/>
          <w:b/>
          <w:sz w:val="24"/>
          <w:szCs w:val="24"/>
          <w:lang w:eastAsia="ru-RU"/>
        </w:rPr>
        <w:t>Архивное дело</w:t>
      </w:r>
    </w:p>
    <w:p w:rsidR="00D87E7E" w:rsidRPr="00281B14" w:rsidRDefault="00D87E7E" w:rsidP="00D87E7E">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281B14">
        <w:rPr>
          <w:rFonts w:ascii="Times New Roman" w:eastAsia="Times New Roman" w:hAnsi="Times New Roman" w:cs="Times New Roman"/>
          <w:sz w:val="24"/>
          <w:szCs w:val="24"/>
          <w:lang w:eastAsia="ru-RU"/>
        </w:rPr>
        <w:t>В рамках Плана мероприятий по реализации Стратегии социально-экономического развития муниципального образования «Глазовский район» на 2016-2020 годы и на период до 2025 года и муниципальной подпрограмма «Архивное дело» по созданию условий для развития архивного дела за 2020 год проведены следующие мероприятия:</w:t>
      </w:r>
    </w:p>
    <w:p w:rsidR="00D87E7E" w:rsidRPr="00ED79AA" w:rsidRDefault="00D87E7E" w:rsidP="00D87E7E">
      <w:pPr>
        <w:spacing w:after="0" w:line="240" w:lineRule="auto"/>
        <w:rPr>
          <w:rFonts w:ascii="Times New Roman" w:eastAsia="Times New Roman" w:hAnsi="Times New Roman" w:cs="Times New Roman"/>
          <w:b/>
          <w:color w:val="FF0000"/>
          <w:kern w:val="16"/>
          <w:sz w:val="24"/>
          <w:szCs w:val="24"/>
          <w:lang w:eastAsia="ru-RU"/>
        </w:rPr>
        <w:sectPr w:rsidR="00D87E7E" w:rsidRPr="00ED79AA" w:rsidSect="00D87E7E">
          <w:pgSz w:w="11906" w:h="16838"/>
          <w:pgMar w:top="426" w:right="850" w:bottom="568" w:left="1701" w:header="709" w:footer="142" w:gutter="0"/>
          <w:cols w:space="708"/>
          <w:titlePg/>
          <w:docGrid w:linePitch="381"/>
        </w:sectPr>
      </w:pPr>
    </w:p>
    <w:tbl>
      <w:tblPr>
        <w:tblW w:w="1513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64"/>
        <w:gridCol w:w="1417"/>
        <w:gridCol w:w="2072"/>
        <w:gridCol w:w="2983"/>
        <w:gridCol w:w="3268"/>
      </w:tblGrid>
      <w:tr w:rsidR="00D87E7E" w:rsidRPr="00ED79AA" w:rsidTr="00D87E7E">
        <w:trPr>
          <w:trHeight w:val="255"/>
          <w:jc w:val="center"/>
        </w:trPr>
        <w:tc>
          <w:tcPr>
            <w:tcW w:w="15138" w:type="dxa"/>
            <w:gridSpan w:val="6"/>
          </w:tcPr>
          <w:p w:rsidR="00D87E7E" w:rsidRPr="00281B14" w:rsidRDefault="00D87E7E" w:rsidP="00D87E7E">
            <w:pPr>
              <w:spacing w:after="0" w:line="240" w:lineRule="auto"/>
              <w:rPr>
                <w:rFonts w:ascii="Times New Roman" w:eastAsia="Times New Roman" w:hAnsi="Times New Roman" w:cs="Times New Roman"/>
                <w:b/>
                <w:kern w:val="16"/>
                <w:sz w:val="24"/>
                <w:szCs w:val="24"/>
                <w:lang w:eastAsia="ru-RU"/>
              </w:rPr>
            </w:pPr>
            <w:r w:rsidRPr="00281B14">
              <w:rPr>
                <w:rFonts w:ascii="Times New Roman" w:eastAsia="Times New Roman" w:hAnsi="Times New Roman" w:cs="Times New Roman"/>
                <w:b/>
                <w:kern w:val="16"/>
                <w:sz w:val="24"/>
                <w:szCs w:val="24"/>
                <w:lang w:eastAsia="ru-RU"/>
              </w:rPr>
              <w:lastRenderedPageBreak/>
              <w:t>Архивное дело</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center"/>
              <w:rPr>
                <w:rFonts w:ascii="Times New Roman" w:hAnsi="Times New Roman" w:cs="Times New Roman"/>
                <w:sz w:val="24"/>
                <w:szCs w:val="24"/>
                <w:lang w:eastAsia="ru-RU"/>
              </w:rPr>
            </w:pPr>
            <w:r w:rsidRPr="00281B14">
              <w:rPr>
                <w:rFonts w:ascii="Times New Roman" w:hAnsi="Times New Roman" w:cs="Times New Roman"/>
                <w:b/>
                <w:sz w:val="24"/>
                <w:szCs w:val="24"/>
                <w:lang w:eastAsia="ru-RU"/>
              </w:rPr>
              <w:t>Наименование мероприятия</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b/>
                <w:sz w:val="24"/>
                <w:szCs w:val="24"/>
                <w:lang w:eastAsia="ru-RU"/>
              </w:rPr>
              <w:t>Срок (период) исполнения</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b/>
                <w:sz w:val="24"/>
                <w:szCs w:val="24"/>
                <w:lang w:eastAsia="ru-RU"/>
              </w:rPr>
              <w:t>Ответственные исполнители</w:t>
            </w:r>
          </w:p>
        </w:tc>
        <w:tc>
          <w:tcPr>
            <w:tcW w:w="2983" w:type="dxa"/>
          </w:tcPr>
          <w:p w:rsidR="00281B14" w:rsidRPr="00281B14" w:rsidRDefault="00281B14" w:rsidP="00302801">
            <w:pPr>
              <w:spacing w:before="40" w:after="40"/>
              <w:jc w:val="center"/>
              <w:rPr>
                <w:rFonts w:ascii="Times New Roman" w:hAnsi="Times New Roman" w:cs="Times New Roman"/>
                <w:b/>
                <w:sz w:val="24"/>
                <w:szCs w:val="24"/>
                <w:lang w:eastAsia="ru-RU"/>
              </w:rPr>
            </w:pPr>
            <w:r w:rsidRPr="00281B14">
              <w:rPr>
                <w:rFonts w:ascii="Times New Roman" w:hAnsi="Times New Roman" w:cs="Times New Roman"/>
                <w:b/>
                <w:sz w:val="24"/>
                <w:szCs w:val="24"/>
                <w:lang w:eastAsia="ru-RU"/>
              </w:rPr>
              <w:t xml:space="preserve">Ожидаемый результат </w:t>
            </w:r>
          </w:p>
          <w:p w:rsidR="00281B14" w:rsidRPr="00281B14" w:rsidRDefault="00281B14" w:rsidP="00302801">
            <w:pPr>
              <w:spacing w:before="40" w:after="40"/>
              <w:jc w:val="center"/>
              <w:rPr>
                <w:rFonts w:ascii="Times New Roman" w:hAnsi="Times New Roman" w:cs="Times New Roman"/>
                <w:sz w:val="24"/>
                <w:szCs w:val="24"/>
                <w:lang w:eastAsia="ru-RU"/>
              </w:rPr>
            </w:pPr>
            <w:r w:rsidRPr="00281B14">
              <w:rPr>
                <w:rFonts w:ascii="Times New Roman" w:hAnsi="Times New Roman" w:cs="Times New Roman"/>
                <w:b/>
                <w:sz w:val="24"/>
                <w:szCs w:val="24"/>
                <w:lang w:eastAsia="ru-RU"/>
              </w:rPr>
              <w:t>в 2021 году</w:t>
            </w:r>
          </w:p>
        </w:tc>
        <w:tc>
          <w:tcPr>
            <w:tcW w:w="3268" w:type="dxa"/>
          </w:tcPr>
          <w:p w:rsidR="00281B14" w:rsidRPr="00281B14" w:rsidRDefault="00281B14" w:rsidP="00302801">
            <w:pPr>
              <w:jc w:val="center"/>
              <w:rPr>
                <w:rFonts w:ascii="Times New Roman" w:hAnsi="Times New Roman" w:cs="Times New Roman"/>
                <w:b/>
                <w:sz w:val="24"/>
                <w:szCs w:val="24"/>
                <w:lang w:eastAsia="ru-RU"/>
              </w:rPr>
            </w:pPr>
            <w:r w:rsidRPr="00281B14">
              <w:rPr>
                <w:rFonts w:ascii="Times New Roman" w:hAnsi="Times New Roman" w:cs="Times New Roman"/>
                <w:b/>
                <w:sz w:val="24"/>
                <w:szCs w:val="24"/>
                <w:lang w:eastAsia="ru-RU"/>
              </w:rPr>
              <w:t>Достигнутый результат за 2021 год</w:t>
            </w:r>
          </w:p>
        </w:tc>
      </w:tr>
      <w:tr w:rsidR="00281B14" w:rsidRPr="00ED79AA" w:rsidTr="00D87E7E">
        <w:trPr>
          <w:trHeight w:val="2477"/>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Работы по повышению уровня безопасности архива и сохранности архивных фондов (реализация противопожарных мер, обеспечение охраны объекта, оснащение оборудованием и материалами для хранения на различных видах носителей)</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rPr>
              <w:t>Поэтапная замена комбинированных стеллажей металлическими.</w:t>
            </w:r>
            <w:r w:rsidRPr="00281B14">
              <w:rPr>
                <w:rFonts w:ascii="Times New Roman" w:hAnsi="Times New Roman" w:cs="Times New Roman"/>
                <w:sz w:val="24"/>
                <w:szCs w:val="24"/>
                <w:lang w:eastAsia="ru-RU"/>
              </w:rPr>
              <w:t>Поддержание в рабочем состоянии охранно-пожарной сигнализации, поддержание системы вентиляции и кондиционирования воздуха. Контроль температурно-влажностного режима.</w:t>
            </w:r>
          </w:p>
          <w:p w:rsidR="00281B14" w:rsidRPr="00281B14" w:rsidRDefault="00281B14" w:rsidP="00302801">
            <w:pPr>
              <w:pStyle w:val="a1"/>
              <w:rPr>
                <w:rFonts w:ascii="Times New Roman" w:hAnsi="Times New Roman" w:cs="Times New Roman"/>
                <w:sz w:val="24"/>
                <w:szCs w:val="24"/>
              </w:rPr>
            </w:pPr>
            <w:r w:rsidRPr="00281B14">
              <w:rPr>
                <w:rFonts w:ascii="Times New Roman" w:hAnsi="Times New Roman" w:cs="Times New Roman"/>
                <w:sz w:val="24"/>
                <w:szCs w:val="24"/>
              </w:rPr>
              <w:t>Проверка и заправка огнетушителей. Приобретение  архивных коробок</w:t>
            </w:r>
          </w:p>
        </w:tc>
        <w:tc>
          <w:tcPr>
            <w:tcW w:w="3268"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Проведена проверка огнетушителей. </w:t>
            </w:r>
          </w:p>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Поддержание в рабочем состоянии охранно-пожарной сигнализации, поддержание системы вентиляции и кондиционирования воздуха. Контроль температурно-влажностного режима</w:t>
            </w:r>
          </w:p>
          <w:p w:rsidR="00281B14" w:rsidRPr="00281B14" w:rsidRDefault="00281B14" w:rsidP="00302801">
            <w:pPr>
              <w:spacing w:before="40" w:after="40"/>
              <w:jc w:val="both"/>
              <w:rPr>
                <w:rFonts w:ascii="Times New Roman" w:hAnsi="Times New Roman" w:cs="Times New Roman"/>
                <w:sz w:val="24"/>
                <w:szCs w:val="24"/>
                <w:lang w:eastAsia="ru-RU"/>
              </w:rPr>
            </w:pPr>
          </w:p>
          <w:p w:rsidR="00281B14" w:rsidRPr="00281B14" w:rsidRDefault="00281B14" w:rsidP="00302801">
            <w:pPr>
              <w:pStyle w:val="a1"/>
              <w:rPr>
                <w:rFonts w:ascii="Times New Roman" w:hAnsi="Times New Roman" w:cs="Times New Roman"/>
                <w:color w:val="FF0000"/>
                <w:sz w:val="24"/>
                <w:szCs w:val="24"/>
              </w:rPr>
            </w:pP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Физико-химическая и техническая обработка документов </w:t>
            </w:r>
            <w:r w:rsidRPr="00281B14">
              <w:rPr>
                <w:rFonts w:ascii="Times New Roman" w:eastAsia="HiddenHorzOCR" w:hAnsi="Times New Roman" w:cs="Times New Roman"/>
                <w:sz w:val="24"/>
                <w:szCs w:val="24"/>
              </w:rPr>
              <w:t>Архивного фонда Удмуртской Республики и других архивных документов</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Выполнение работ по реставрации, подшивке и переплету архивных документов – 23 ед.хр., 99 лист. Проверка наличия и состояния документов на бумажной основе, фотодокументов, видеодокументов,  </w:t>
            </w:r>
            <w:r w:rsidRPr="00281B14">
              <w:rPr>
                <w:rFonts w:ascii="Times New Roman" w:hAnsi="Times New Roman" w:cs="Times New Roman"/>
                <w:sz w:val="24"/>
                <w:szCs w:val="24"/>
                <w:lang w:eastAsia="ru-RU"/>
              </w:rPr>
              <w:lastRenderedPageBreak/>
              <w:t>электронных документов</w:t>
            </w:r>
          </w:p>
        </w:tc>
        <w:tc>
          <w:tcPr>
            <w:tcW w:w="3268" w:type="dxa"/>
          </w:tcPr>
          <w:p w:rsidR="00281B14" w:rsidRPr="00281B14" w:rsidRDefault="00281B14" w:rsidP="00302801">
            <w:pPr>
              <w:spacing w:before="40" w:after="40"/>
              <w:jc w:val="both"/>
              <w:rPr>
                <w:rFonts w:ascii="Times New Roman" w:hAnsi="Times New Roman" w:cs="Times New Roman"/>
                <w:sz w:val="24"/>
                <w:szCs w:val="24"/>
              </w:rPr>
            </w:pPr>
            <w:r w:rsidRPr="00281B14">
              <w:rPr>
                <w:rFonts w:ascii="Times New Roman" w:hAnsi="Times New Roman" w:cs="Times New Roman"/>
                <w:sz w:val="24"/>
                <w:szCs w:val="24"/>
                <w:lang w:eastAsia="ru-RU"/>
              </w:rPr>
              <w:lastRenderedPageBreak/>
              <w:t>Реставрация – 23 ед.хр.</w:t>
            </w:r>
            <w:r w:rsidRPr="00281B14">
              <w:rPr>
                <w:rFonts w:ascii="Times New Roman" w:hAnsi="Times New Roman" w:cs="Times New Roman"/>
                <w:sz w:val="24"/>
                <w:szCs w:val="24"/>
              </w:rPr>
              <w:t>, 99 листов, подшивка и переплет – 10 ед.хр.</w:t>
            </w:r>
          </w:p>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rPr>
              <w:t xml:space="preserve">Проведена проверка наличия и состояния 141 ед.хр. на бумажной основе, 1023 ед.хр. фотодокументов, 6 ед.хр. видеодокументов, 4 ед.хр. электронных </w:t>
            </w:r>
            <w:r w:rsidRPr="00281B14">
              <w:rPr>
                <w:rFonts w:ascii="Times New Roman" w:hAnsi="Times New Roman" w:cs="Times New Roman"/>
                <w:sz w:val="24"/>
                <w:szCs w:val="24"/>
              </w:rPr>
              <w:lastRenderedPageBreak/>
              <w:t>фотодокументов и 4 ед.хр. фонда пользования</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Комплектование Архивного фонда Удмуртской Республики</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Прием документов на постоянное хранение в архивный отдел 586 ед.хр.</w:t>
            </w:r>
          </w:p>
        </w:tc>
        <w:tc>
          <w:tcPr>
            <w:tcW w:w="3268"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Принято на</w:t>
            </w:r>
            <w:r w:rsidRPr="00281B14">
              <w:rPr>
                <w:rFonts w:ascii="Times New Roman" w:hAnsi="Times New Roman" w:cs="Times New Roman"/>
                <w:sz w:val="24"/>
                <w:szCs w:val="24"/>
              </w:rPr>
              <w:t xml:space="preserve"> хранение в архивный отдел 901 ед.хр., в т.ч. 884 ед.хр. управленческой документации, 15 ед.хр. фотодокументов и 2 ед.хр./95 ед.уч. электронных фотодокументов</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Расширение доступа к документам</w:t>
            </w:r>
            <w:r w:rsidRPr="00281B14">
              <w:rPr>
                <w:rFonts w:ascii="Times New Roman" w:eastAsia="HiddenHorzOCR" w:hAnsi="Times New Roman" w:cs="Times New Roman"/>
                <w:sz w:val="24"/>
                <w:szCs w:val="24"/>
              </w:rPr>
              <w:t xml:space="preserve"> Архивного фонда Удмуртской Республики и их популяризация</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Проведение 11 информационных мероприятий: 2 выставки документов, 3 информационных материла, размещенных на сайте в сети Интернет, 2 информационных документа 2 экскурсии, 2 школьных урока</w:t>
            </w:r>
          </w:p>
        </w:tc>
        <w:tc>
          <w:tcPr>
            <w:tcW w:w="3268" w:type="dxa"/>
          </w:tcPr>
          <w:p w:rsidR="00281B14" w:rsidRPr="00281B14" w:rsidRDefault="00281B14" w:rsidP="00302801">
            <w:pPr>
              <w:pStyle w:val="ad"/>
              <w:jc w:val="both"/>
              <w:rPr>
                <w:rFonts w:ascii="Times New Roman" w:hAnsi="Times New Roman" w:cs="Times New Roman"/>
                <w:color w:val="FF0000"/>
                <w:sz w:val="24"/>
                <w:szCs w:val="24"/>
                <w:lang w:eastAsia="ru-RU"/>
              </w:rPr>
            </w:pPr>
            <w:r w:rsidRPr="00281B14">
              <w:rPr>
                <w:rFonts w:ascii="Times New Roman" w:hAnsi="Times New Roman" w:cs="Times New Roman"/>
                <w:sz w:val="24"/>
                <w:szCs w:val="24"/>
                <w:lang w:eastAsia="ru-RU"/>
              </w:rPr>
              <w:t>Проведено 2 экскурсии, 2 школьных урока,3 информационных материала размещено на сайте МО «Глазовский район», 1 выставка документов и 1 Интернет-выставка, 1 статья в газету,2 информационных документа, всего 12 информационных мероприятий</w:t>
            </w:r>
          </w:p>
        </w:tc>
      </w:tr>
      <w:tr w:rsidR="00281B14" w:rsidRPr="00ED79AA" w:rsidTr="00302801">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Государственный учет документов</w:t>
            </w:r>
            <w:r w:rsidRPr="00281B14">
              <w:rPr>
                <w:rFonts w:ascii="Times New Roman" w:eastAsia="HiddenHorzOCR" w:hAnsi="Times New Roman" w:cs="Times New Roman"/>
                <w:sz w:val="24"/>
                <w:szCs w:val="24"/>
              </w:rPr>
              <w:t xml:space="preserve"> Архивного фонда Удмуртской Республики, хранящихся </w:t>
            </w:r>
            <w:r w:rsidRPr="00281B14">
              <w:rPr>
                <w:rFonts w:ascii="Times New Roman" w:hAnsi="Times New Roman" w:cs="Times New Roman"/>
                <w:sz w:val="24"/>
                <w:szCs w:val="24"/>
                <w:lang w:eastAsia="ru-RU"/>
              </w:rPr>
              <w:t>в архивном отделе Администрации МО «Глазовский район»</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Ведение государственного учета архивных документов, включения программный комплекс «Архивный фонд» 100 % архивных дел</w:t>
            </w:r>
          </w:p>
        </w:tc>
        <w:tc>
          <w:tcPr>
            <w:tcW w:w="3268" w:type="dxa"/>
            <w:vAlign w:val="center"/>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rPr>
              <w:t>В  общеотраслевой учетный программный комплекс «Архивный фонд» внесено 901 дело (100% от количества принятых дел)</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Внедрение автоматизированных программных комплексов, автоматизированных баз данных к архивным </w:t>
            </w:r>
            <w:r w:rsidRPr="00281B14">
              <w:rPr>
                <w:rFonts w:ascii="Times New Roman" w:hAnsi="Times New Roman" w:cs="Times New Roman"/>
                <w:sz w:val="24"/>
                <w:szCs w:val="24"/>
                <w:lang w:eastAsia="ru-RU"/>
              </w:rPr>
              <w:lastRenderedPageBreak/>
              <w:t xml:space="preserve">документам, хранящимся в архивном отделе </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lastRenderedPageBreak/>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Архивный отдел Администрации Глазовского </w:t>
            </w:r>
            <w:r w:rsidRPr="00281B14">
              <w:rPr>
                <w:rFonts w:ascii="Times New Roman" w:hAnsi="Times New Roman" w:cs="Times New Roman"/>
                <w:sz w:val="24"/>
                <w:szCs w:val="24"/>
                <w:lang w:eastAsia="ru-RU"/>
              </w:rPr>
              <w:lastRenderedPageBreak/>
              <w:t>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lastRenderedPageBreak/>
              <w:t xml:space="preserve">Введение в базу данных «Архивный фонд» 100% фондов, 100% описей, </w:t>
            </w:r>
            <w:r w:rsidRPr="00281B14">
              <w:rPr>
                <w:rFonts w:ascii="Times New Roman" w:hAnsi="Times New Roman" w:cs="Times New Roman"/>
                <w:sz w:val="24"/>
                <w:szCs w:val="24"/>
                <w:lang w:eastAsia="ru-RU"/>
              </w:rPr>
              <w:lastRenderedPageBreak/>
              <w:t>100% заголовков дел - 586</w:t>
            </w:r>
          </w:p>
        </w:tc>
        <w:tc>
          <w:tcPr>
            <w:tcW w:w="3268" w:type="dxa"/>
          </w:tcPr>
          <w:p w:rsidR="00281B14" w:rsidRPr="00281B14" w:rsidRDefault="00281B14" w:rsidP="00302801">
            <w:pPr>
              <w:pStyle w:val="ad"/>
              <w:jc w:val="both"/>
              <w:rPr>
                <w:rFonts w:ascii="Times New Roman" w:hAnsi="Times New Roman" w:cs="Times New Roman"/>
                <w:sz w:val="24"/>
                <w:szCs w:val="24"/>
              </w:rPr>
            </w:pPr>
            <w:r w:rsidRPr="00281B14">
              <w:rPr>
                <w:rFonts w:ascii="Times New Roman" w:hAnsi="Times New Roman" w:cs="Times New Roman"/>
                <w:sz w:val="24"/>
                <w:szCs w:val="24"/>
                <w:lang w:eastAsia="ru-RU"/>
              </w:rPr>
              <w:lastRenderedPageBreak/>
              <w:t xml:space="preserve">Введено в БД </w:t>
            </w:r>
            <w:r w:rsidRPr="00281B14">
              <w:rPr>
                <w:rFonts w:ascii="Times New Roman" w:hAnsi="Times New Roman" w:cs="Times New Roman"/>
                <w:sz w:val="24"/>
                <w:szCs w:val="24"/>
              </w:rPr>
              <w:t xml:space="preserve">«Архивный фонд» </w:t>
            </w:r>
            <w:r w:rsidRPr="00281B14">
              <w:rPr>
                <w:rFonts w:ascii="Times New Roman" w:hAnsi="Times New Roman" w:cs="Times New Roman"/>
                <w:sz w:val="24"/>
                <w:szCs w:val="24"/>
                <w:lang w:eastAsia="ru-RU"/>
              </w:rPr>
              <w:t xml:space="preserve">заголовков дел – </w:t>
            </w:r>
            <w:r w:rsidRPr="00281B14">
              <w:rPr>
                <w:rFonts w:ascii="Times New Roman" w:hAnsi="Times New Roman" w:cs="Times New Roman"/>
                <w:sz w:val="24"/>
                <w:szCs w:val="24"/>
              </w:rPr>
              <w:t>901</w:t>
            </w:r>
            <w:r w:rsidRPr="00281B14">
              <w:rPr>
                <w:rFonts w:ascii="Times New Roman" w:hAnsi="Times New Roman" w:cs="Times New Roman"/>
                <w:sz w:val="24"/>
                <w:szCs w:val="24"/>
                <w:lang w:eastAsia="ru-RU"/>
              </w:rPr>
              <w:t xml:space="preserve">  (100%), всего </w:t>
            </w:r>
            <w:r w:rsidRPr="00281B14">
              <w:rPr>
                <w:rFonts w:ascii="Times New Roman" w:hAnsi="Times New Roman" w:cs="Times New Roman"/>
                <w:sz w:val="24"/>
                <w:szCs w:val="24"/>
              </w:rPr>
              <w:t xml:space="preserve">внесено 927 записей. </w:t>
            </w:r>
          </w:p>
          <w:p w:rsidR="00281B14" w:rsidRPr="00281B14" w:rsidRDefault="00281B14" w:rsidP="00302801">
            <w:pPr>
              <w:pStyle w:val="ad"/>
              <w:jc w:val="both"/>
              <w:rPr>
                <w:rFonts w:ascii="Times New Roman" w:hAnsi="Times New Roman" w:cs="Times New Roman"/>
                <w:color w:val="FF0000"/>
                <w:sz w:val="24"/>
                <w:szCs w:val="24"/>
              </w:rPr>
            </w:pPr>
            <w:r w:rsidRPr="00281B14">
              <w:rPr>
                <w:rFonts w:ascii="Times New Roman" w:hAnsi="Times New Roman" w:cs="Times New Roman"/>
                <w:sz w:val="24"/>
                <w:szCs w:val="24"/>
              </w:rPr>
              <w:lastRenderedPageBreak/>
              <w:t>Введено в тематическую БД «Решения исполкома» - 445 записей, в БД «Фотокаталог» - 15 записей</w:t>
            </w:r>
          </w:p>
        </w:tc>
      </w:tr>
      <w:tr w:rsidR="00281B14" w:rsidRPr="00ED79AA" w:rsidTr="00302801">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Перевод архивных документов, хранящихся в архивном отделе в электронный вид (оцифровка)</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Оцифровка 9,5% архивных дел, хранящихся в архивном отделе Администрации МО «Глазовский район» </w:t>
            </w:r>
          </w:p>
        </w:tc>
        <w:tc>
          <w:tcPr>
            <w:tcW w:w="3268" w:type="dxa"/>
          </w:tcPr>
          <w:p w:rsidR="00281B14" w:rsidRPr="00281B14" w:rsidRDefault="00281B14" w:rsidP="00302801">
            <w:pPr>
              <w:pStyle w:val="ad"/>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Оцифровано 127</w:t>
            </w:r>
            <w:r w:rsidRPr="00281B14">
              <w:rPr>
                <w:rFonts w:ascii="Times New Roman" w:hAnsi="Times New Roman" w:cs="Times New Roman"/>
                <w:sz w:val="24"/>
                <w:szCs w:val="24"/>
              </w:rPr>
              <w:t xml:space="preserve"> ед.хр./26935 страниц</w:t>
            </w:r>
            <w:r w:rsidRPr="00281B14">
              <w:rPr>
                <w:rFonts w:ascii="Times New Roman" w:hAnsi="Times New Roman" w:cs="Times New Roman"/>
                <w:sz w:val="24"/>
                <w:szCs w:val="24"/>
                <w:lang w:eastAsia="ru-RU"/>
              </w:rPr>
              <w:t>управленческой документации, 9,3% от общего числа дел</w:t>
            </w:r>
          </w:p>
        </w:tc>
      </w:tr>
      <w:tr w:rsidR="00281B14" w:rsidRPr="00ED79AA" w:rsidTr="00302801">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Оснащениеместа общественного доступа к архивным документам в читальном зале архивного отдела</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Оснащение необходимым компьютерным оборудованием с выходом в сеть «Интернет» места общественного доступа граждан.</w:t>
            </w:r>
          </w:p>
        </w:tc>
        <w:tc>
          <w:tcPr>
            <w:tcW w:w="3268" w:type="dxa"/>
            <w:vAlign w:val="center"/>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rPr>
              <w:t>Работа читального зала согласно графику</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Предоставление гражданам и организациям архивной информации и копий архивных документов</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Прием и исполнение 340 запросов граждан и организаций по документам муниципальной собственности. Исполнение 120 тематических запросов</w:t>
            </w:r>
          </w:p>
        </w:tc>
        <w:tc>
          <w:tcPr>
            <w:tcW w:w="3268"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Исполнено 415 запросов социально-правового и тематического характера по муниципальной услуге</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Обеспечение доступа к архивным документам (копиям) и справочно-поисковым системам к ним в читальном зале архивного отдела Администрации МО «Глазовский район»</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Предоставление доступа в читальном зале архивного отдела 4 пользователям </w:t>
            </w:r>
          </w:p>
        </w:tc>
        <w:tc>
          <w:tcPr>
            <w:tcW w:w="3268" w:type="dxa"/>
          </w:tcPr>
          <w:p w:rsidR="00281B14" w:rsidRPr="00281B14" w:rsidRDefault="00281B14" w:rsidP="00281B14">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В читальном зале работали  11 исследователей, выдано документов в читальный зал – 534 ед.хр.</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autoSpaceDE w:val="0"/>
              <w:autoSpaceDN w:val="0"/>
              <w:adjustRightInd w:val="0"/>
              <w:jc w:val="both"/>
              <w:rPr>
                <w:rFonts w:ascii="Times New Roman" w:hAnsi="Times New Roman" w:cs="Times New Roman"/>
                <w:sz w:val="24"/>
                <w:szCs w:val="24"/>
                <w:lang w:eastAsia="ru-RU"/>
              </w:rPr>
            </w:pPr>
            <w:r w:rsidRPr="00281B14">
              <w:rPr>
                <w:rFonts w:ascii="Times New Roman" w:hAnsi="Times New Roman" w:cs="Times New Roman"/>
                <w:sz w:val="24"/>
                <w:szCs w:val="24"/>
              </w:rPr>
              <w:t xml:space="preserve">Оказание методической и практической помощи в работе по организации документов в делопроизводстве, отбору и </w:t>
            </w:r>
            <w:r w:rsidRPr="00281B14">
              <w:rPr>
                <w:rFonts w:ascii="Times New Roman" w:hAnsi="Times New Roman" w:cs="Times New Roman"/>
                <w:sz w:val="24"/>
                <w:szCs w:val="24"/>
              </w:rPr>
              <w:lastRenderedPageBreak/>
              <w:t>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lastRenderedPageBreak/>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Архивный отдел Администрации Глазовского </w:t>
            </w:r>
            <w:r w:rsidRPr="00281B14">
              <w:rPr>
                <w:rFonts w:ascii="Times New Roman" w:hAnsi="Times New Roman" w:cs="Times New Roman"/>
                <w:sz w:val="24"/>
                <w:szCs w:val="24"/>
                <w:lang w:eastAsia="ru-RU"/>
              </w:rPr>
              <w:lastRenderedPageBreak/>
              <w:t>района</w:t>
            </w:r>
          </w:p>
        </w:tc>
        <w:tc>
          <w:tcPr>
            <w:tcW w:w="2983" w:type="dxa"/>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rPr>
              <w:lastRenderedPageBreak/>
              <w:t xml:space="preserve">Оказание 58 муниципальных услуг по методической и </w:t>
            </w:r>
            <w:r w:rsidRPr="00281B14">
              <w:rPr>
                <w:rFonts w:ascii="Times New Roman" w:hAnsi="Times New Roman" w:cs="Times New Roman"/>
                <w:sz w:val="24"/>
                <w:szCs w:val="24"/>
              </w:rPr>
              <w:lastRenderedPageBreak/>
              <w:t>практической помощи организациям - источникам комплектования архивного отдела Администрации МО «Глазовский район»</w:t>
            </w:r>
          </w:p>
        </w:tc>
        <w:tc>
          <w:tcPr>
            <w:tcW w:w="3268" w:type="dxa"/>
          </w:tcPr>
          <w:p w:rsidR="00281B14" w:rsidRPr="00281B14" w:rsidRDefault="00281B14" w:rsidP="00302801">
            <w:pPr>
              <w:pStyle w:val="ad"/>
              <w:jc w:val="both"/>
              <w:rPr>
                <w:rFonts w:ascii="Times New Roman" w:hAnsi="Times New Roman" w:cs="Times New Roman"/>
                <w:sz w:val="24"/>
                <w:szCs w:val="24"/>
                <w:lang w:eastAsia="ru-RU"/>
              </w:rPr>
            </w:pPr>
            <w:r w:rsidRPr="00281B14">
              <w:rPr>
                <w:rFonts w:ascii="Times New Roman" w:hAnsi="Times New Roman" w:cs="Times New Roman"/>
                <w:sz w:val="24"/>
                <w:szCs w:val="24"/>
              </w:rPr>
              <w:lastRenderedPageBreak/>
              <w:t xml:space="preserve">Оказано 69 муниципальных услуг по методической и практической помощи </w:t>
            </w:r>
            <w:r w:rsidRPr="00281B14">
              <w:rPr>
                <w:rFonts w:ascii="Times New Roman" w:hAnsi="Times New Roman" w:cs="Times New Roman"/>
                <w:sz w:val="24"/>
                <w:szCs w:val="24"/>
              </w:rPr>
              <w:lastRenderedPageBreak/>
              <w:t xml:space="preserve">организациям - источникам комплектования архивного отдела </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autoSpaceDE w:val="0"/>
              <w:autoSpaceDN w:val="0"/>
              <w:adjustRightInd w:val="0"/>
              <w:jc w:val="both"/>
              <w:rPr>
                <w:rFonts w:ascii="Times New Roman" w:hAnsi="Times New Roman" w:cs="Times New Roman"/>
                <w:sz w:val="24"/>
                <w:szCs w:val="24"/>
              </w:rPr>
            </w:pPr>
            <w:r w:rsidRPr="00281B14">
              <w:rPr>
                <w:rFonts w:ascii="Times New Roman" w:hAnsi="Times New Roman" w:cs="Times New Roman"/>
                <w:sz w:val="24"/>
                <w:szCs w:val="24"/>
              </w:rPr>
              <w:t>Предоставление государственной услуги по предоставлению государственным организациям УР, иным организациям и гражданам оформленных в установленном порядке архивных справок или копий архивных документов, относящихся к собственности УР</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jc w:val="both"/>
              <w:rPr>
                <w:rFonts w:ascii="Times New Roman" w:hAnsi="Times New Roman" w:cs="Times New Roman"/>
                <w:sz w:val="24"/>
                <w:szCs w:val="24"/>
              </w:rPr>
            </w:pPr>
            <w:r w:rsidRPr="00281B14">
              <w:rPr>
                <w:rFonts w:ascii="Times New Roman" w:hAnsi="Times New Roman" w:cs="Times New Roman"/>
                <w:sz w:val="24"/>
                <w:szCs w:val="24"/>
              </w:rPr>
              <w:t>Прием и исполнение 340 запросов граждан и организаций по архивным документам, отнесенным к собственности УР, в установленные сроки, в том числе в режиме «Одного окна»</w:t>
            </w:r>
          </w:p>
        </w:tc>
        <w:tc>
          <w:tcPr>
            <w:tcW w:w="3268" w:type="dxa"/>
          </w:tcPr>
          <w:p w:rsidR="00281B14" w:rsidRPr="00281B14" w:rsidRDefault="00281B14" w:rsidP="00281B14">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Исполнено 447 запросов социально-правового характера по государственной услуге</w:t>
            </w:r>
          </w:p>
        </w:tc>
      </w:tr>
      <w:tr w:rsidR="00281B14" w:rsidRPr="00ED79AA" w:rsidTr="00302801">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autoSpaceDE w:val="0"/>
              <w:autoSpaceDN w:val="0"/>
              <w:adjustRightInd w:val="0"/>
              <w:jc w:val="both"/>
              <w:rPr>
                <w:rFonts w:ascii="Times New Roman" w:hAnsi="Times New Roman" w:cs="Times New Roman"/>
                <w:sz w:val="24"/>
                <w:szCs w:val="24"/>
              </w:rPr>
            </w:pPr>
            <w:r w:rsidRPr="00281B14">
              <w:rPr>
                <w:rFonts w:ascii="Times New Roman" w:hAnsi="Times New Roman" w:cs="Times New Roman"/>
                <w:sz w:val="24"/>
                <w:szCs w:val="24"/>
              </w:rPr>
              <w:t>Предоставление государственных услуг по предоставлению архивных документов, относящихся к собственности УР,  временно хранящихся в архивном отделе, пользователям в читальный зал архивного отдела Администрации МО «Глазовский район».</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281B14">
            <w:pPr>
              <w:jc w:val="both"/>
              <w:rPr>
                <w:rFonts w:ascii="Times New Roman" w:hAnsi="Times New Roman" w:cs="Times New Roman"/>
                <w:sz w:val="24"/>
                <w:szCs w:val="24"/>
              </w:rPr>
            </w:pPr>
            <w:r w:rsidRPr="00281B14">
              <w:rPr>
                <w:rFonts w:ascii="Times New Roman" w:hAnsi="Times New Roman" w:cs="Times New Roman"/>
                <w:sz w:val="24"/>
                <w:szCs w:val="24"/>
              </w:rPr>
              <w:t>Предоставление доступа пользователям в читальном зале архивного отдела Администрации МО «Глазовский район» к архивным документам, отнесенным к собственности Удмуртской</w:t>
            </w:r>
          </w:p>
        </w:tc>
        <w:tc>
          <w:tcPr>
            <w:tcW w:w="3268" w:type="dxa"/>
          </w:tcPr>
          <w:p w:rsidR="00281B14" w:rsidRPr="00281B14" w:rsidRDefault="00281B14" w:rsidP="00302801">
            <w:pPr>
              <w:spacing w:before="40" w:after="40"/>
              <w:rPr>
                <w:rFonts w:ascii="Times New Roman" w:hAnsi="Times New Roman" w:cs="Times New Roman"/>
                <w:sz w:val="24"/>
                <w:szCs w:val="24"/>
                <w:lang w:eastAsia="ru-RU"/>
              </w:rPr>
            </w:pPr>
            <w:r w:rsidRPr="00281B14">
              <w:rPr>
                <w:rFonts w:ascii="Times New Roman" w:hAnsi="Times New Roman" w:cs="Times New Roman"/>
                <w:sz w:val="24"/>
                <w:szCs w:val="24"/>
                <w:lang w:eastAsia="ru-RU"/>
              </w:rPr>
              <w:t>Запросов не было</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autoSpaceDE w:val="0"/>
              <w:autoSpaceDN w:val="0"/>
              <w:adjustRightInd w:val="0"/>
              <w:jc w:val="both"/>
              <w:rPr>
                <w:rFonts w:ascii="Times New Roman" w:hAnsi="Times New Roman" w:cs="Times New Roman"/>
                <w:sz w:val="24"/>
                <w:szCs w:val="24"/>
              </w:rPr>
            </w:pPr>
            <w:r w:rsidRPr="00281B14">
              <w:rPr>
                <w:rFonts w:ascii="Times New Roman" w:hAnsi="Times New Roman" w:cs="Times New Roman"/>
                <w:sz w:val="24"/>
                <w:szCs w:val="24"/>
              </w:rPr>
              <w:t xml:space="preserve">Предоставление государственных услуг по оказанию методической помощи органам государственной власти УР, государственным и унитарным предприятиям УР, включая казенные предприятия, и государственным </w:t>
            </w:r>
            <w:r w:rsidRPr="00281B14">
              <w:rPr>
                <w:rFonts w:ascii="Times New Roman" w:hAnsi="Times New Roman" w:cs="Times New Roman"/>
                <w:sz w:val="24"/>
                <w:szCs w:val="24"/>
              </w:rPr>
              <w:lastRenderedPageBreak/>
              <w:t>учреждениям УР, расположенным на территории Глазовского района, по обеспечению сохранности, упорядочению, комплектованию, учету и использованию архивных документов</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lastRenderedPageBreak/>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281B14">
            <w:pPr>
              <w:jc w:val="both"/>
              <w:rPr>
                <w:rFonts w:ascii="Times New Roman" w:hAnsi="Times New Roman" w:cs="Times New Roman"/>
                <w:sz w:val="24"/>
                <w:szCs w:val="24"/>
              </w:rPr>
            </w:pPr>
            <w:r w:rsidRPr="00281B14">
              <w:rPr>
                <w:rFonts w:ascii="Times New Roman" w:hAnsi="Times New Roman" w:cs="Times New Roman"/>
                <w:sz w:val="24"/>
                <w:szCs w:val="24"/>
              </w:rPr>
              <w:t xml:space="preserve">Оказание 17 государственных услуг по методической и практической помощи органам государственной власти УР, </w:t>
            </w:r>
            <w:r w:rsidRPr="00281B14">
              <w:rPr>
                <w:rFonts w:ascii="Times New Roman" w:hAnsi="Times New Roman" w:cs="Times New Roman"/>
                <w:sz w:val="24"/>
                <w:szCs w:val="24"/>
              </w:rPr>
              <w:lastRenderedPageBreak/>
              <w:t>государственным и унитарным предприятиям УР, включая казенные предприятия, и государственным учреждениям УР, расположенным на территории Глазовского района, по обеспечению сохранности, упорядочению, комплектованию, учету и использованию архивных документов</w:t>
            </w:r>
          </w:p>
        </w:tc>
        <w:tc>
          <w:tcPr>
            <w:tcW w:w="3268" w:type="dxa"/>
          </w:tcPr>
          <w:p w:rsidR="00281B14" w:rsidRPr="00281B14" w:rsidRDefault="00281B14" w:rsidP="00302801">
            <w:pPr>
              <w:pStyle w:val="ad"/>
              <w:jc w:val="both"/>
              <w:rPr>
                <w:rFonts w:ascii="Times New Roman" w:hAnsi="Times New Roman" w:cs="Times New Roman"/>
                <w:sz w:val="24"/>
                <w:szCs w:val="24"/>
                <w:lang w:eastAsia="ru-RU"/>
              </w:rPr>
            </w:pPr>
            <w:r w:rsidRPr="00281B14">
              <w:rPr>
                <w:rFonts w:ascii="Times New Roman" w:hAnsi="Times New Roman" w:cs="Times New Roman"/>
                <w:sz w:val="24"/>
                <w:szCs w:val="24"/>
              </w:rPr>
              <w:lastRenderedPageBreak/>
              <w:t xml:space="preserve">Оказано 27 государственных услуг по методической и практической помощи организациям - источникам комплектования архивного отдела </w:t>
            </w:r>
          </w:p>
        </w:tc>
      </w:tr>
    </w:tbl>
    <w:p w:rsidR="00D87E7E" w:rsidRPr="00ED79AA" w:rsidRDefault="00D87E7E" w:rsidP="00D87E7E">
      <w:pPr>
        <w:keepNext/>
        <w:spacing w:before="120" w:after="120" w:line="240" w:lineRule="auto"/>
        <w:jc w:val="both"/>
        <w:outlineLvl w:val="2"/>
        <w:rPr>
          <w:rFonts w:ascii="Times New Roman" w:eastAsia="Times New Roman" w:hAnsi="Times New Roman" w:cs="Times New Roman"/>
          <w:b/>
          <w:color w:val="FF0000"/>
          <w:sz w:val="24"/>
          <w:szCs w:val="24"/>
          <w:lang w:eastAsia="ru-RU"/>
        </w:rPr>
        <w:sectPr w:rsidR="00D87E7E" w:rsidRPr="00ED79AA" w:rsidSect="00D87E7E">
          <w:pgSz w:w="16838" w:h="11906" w:orient="landscape"/>
          <w:pgMar w:top="851" w:right="1134" w:bottom="568" w:left="1134" w:header="709" w:footer="142" w:gutter="0"/>
          <w:cols w:space="708"/>
          <w:titlePg/>
          <w:docGrid w:linePitch="381"/>
        </w:sectPr>
      </w:pPr>
    </w:p>
    <w:p w:rsidR="00D87E7E" w:rsidRPr="001C30A7" w:rsidRDefault="00D87E7E" w:rsidP="00D87E7E">
      <w:pPr>
        <w:keepNext/>
        <w:spacing w:before="120" w:after="120" w:line="240" w:lineRule="auto"/>
        <w:ind w:firstLine="709"/>
        <w:jc w:val="both"/>
        <w:outlineLvl w:val="2"/>
        <w:rPr>
          <w:rFonts w:ascii="Times New Roman" w:eastAsia="Times New Roman" w:hAnsi="Times New Roman" w:cs="Times New Roman"/>
          <w:b/>
          <w:sz w:val="24"/>
          <w:szCs w:val="24"/>
          <w:lang w:eastAsia="ru-RU"/>
        </w:rPr>
      </w:pPr>
      <w:r w:rsidRPr="001C30A7">
        <w:rPr>
          <w:rFonts w:ascii="Times New Roman" w:eastAsia="Times New Roman" w:hAnsi="Times New Roman" w:cs="Times New Roman"/>
          <w:b/>
          <w:sz w:val="24"/>
          <w:szCs w:val="24"/>
          <w:lang w:eastAsia="ru-RU"/>
        </w:rPr>
        <w:lastRenderedPageBreak/>
        <w:t>Управление земельными ресурсами и муниципальным имуществом</w:t>
      </w:r>
    </w:p>
    <w:p w:rsidR="00D87E7E" w:rsidRPr="001C30A7" w:rsidRDefault="00D87E7E" w:rsidP="00D87E7E">
      <w:pPr>
        <w:overflowPunct w:val="0"/>
        <w:autoSpaceDE w:val="0"/>
        <w:autoSpaceDN w:val="0"/>
        <w:adjustRightInd w:val="0"/>
        <w:spacing w:before="100" w:after="0" w:line="240" w:lineRule="auto"/>
        <w:ind w:firstLine="709"/>
        <w:jc w:val="both"/>
        <w:textAlignment w:val="baseline"/>
        <w:rPr>
          <w:rFonts w:ascii="Times New Roman" w:eastAsia="Times New Roman" w:hAnsi="Times New Roman" w:cs="Times New Roman"/>
          <w:sz w:val="24"/>
          <w:szCs w:val="24"/>
          <w:lang w:eastAsia="ru-RU"/>
        </w:rPr>
      </w:pPr>
      <w:r w:rsidRPr="001C30A7">
        <w:rPr>
          <w:rFonts w:ascii="Times New Roman" w:eastAsia="Times New Roman" w:hAnsi="Times New Roman" w:cs="Times New Roman"/>
          <w:sz w:val="24"/>
          <w:szCs w:val="24"/>
          <w:lang w:eastAsia="ru-RU"/>
        </w:rPr>
        <w:t>Деятельность органов местного самоуправления муниципального образования «Глазовский район» в сфере земельных отношений направлена на повышение эффективности управления земельными ресурсами, создание условий для развития рынка земли и увеличение инвестиционного потенциала земельных участков. Деятельность проводилась в рамках реализации мероприятий муниципальной подпрограммы «Территориальное развитие (градостроительство и землеустройство)»</w:t>
      </w:r>
    </w:p>
    <w:tbl>
      <w:tblPr>
        <w:tblStyle w:val="61"/>
        <w:tblW w:w="0" w:type="auto"/>
        <w:tblInd w:w="-459" w:type="dxa"/>
        <w:tblLook w:val="04A0" w:firstRow="1" w:lastRow="0" w:firstColumn="1" w:lastColumn="0" w:noHBand="0" w:noVBand="1"/>
      </w:tblPr>
      <w:tblGrid>
        <w:gridCol w:w="567"/>
        <w:gridCol w:w="5103"/>
        <w:gridCol w:w="1418"/>
        <w:gridCol w:w="8157"/>
      </w:tblGrid>
      <w:tr w:rsidR="001C30A7" w:rsidRPr="001C30A7" w:rsidTr="001C30A7">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p>
        </w:tc>
        <w:tc>
          <w:tcPr>
            <w:tcW w:w="1418" w:type="dxa"/>
          </w:tcPr>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sz w:val="24"/>
                <w:szCs w:val="24"/>
              </w:rPr>
            </w:pPr>
            <w:r w:rsidRPr="001C30A7">
              <w:rPr>
                <w:rFonts w:ascii="Times New Roman" w:hAnsi="Times New Roman" w:cs="Times New Roman"/>
                <w:sz w:val="24"/>
                <w:szCs w:val="24"/>
              </w:rPr>
              <w:t xml:space="preserve"> На 31.12.2021 год</w:t>
            </w:r>
          </w:p>
        </w:tc>
      </w:tr>
      <w:tr w:rsidR="001C30A7" w:rsidRPr="001C30A7" w:rsidTr="001C30A7">
        <w:trPr>
          <w:trHeight w:val="3053"/>
        </w:trPr>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hAnsi="Times New Roman" w:cs="Times New Roman"/>
                <w:sz w:val="24"/>
                <w:szCs w:val="24"/>
              </w:rPr>
            </w:pPr>
            <w:r w:rsidRPr="001C30A7">
              <w:rPr>
                <w:rFonts w:ascii="Times New Roman" w:eastAsia="Calibri" w:hAnsi="Times New Roman" w:cs="Times New Roman"/>
                <w:sz w:val="24"/>
                <w:szCs w:val="24"/>
              </w:rPr>
              <w:t>Государственная регистрация права собственности муниципального образования «Глазовский район» на объекты недвижимого имущества и земельные участки</w:t>
            </w:r>
          </w:p>
        </w:tc>
        <w:tc>
          <w:tcPr>
            <w:tcW w:w="1418" w:type="dxa"/>
          </w:tcPr>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нежилое здание, площадью 449,2 кв.м., расположенное по адресу: Удмуртская Республика, Глазовский район, с. Понино, ул. Заводская,32 кадастровый номер № 18:05:008003:751 и земельный участок 1053 кв.м., расположенный по адресу: Удмуртская Республика, Глазовский район, с. Понино, ул. Заводская,32 кадастровый номер № 18:05:008003:750 (по решению суда в качестве бесхозяйного)</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sz w:val="24"/>
                <w:szCs w:val="24"/>
              </w:rPr>
            </w:pPr>
            <w:r w:rsidRPr="001C30A7">
              <w:rPr>
                <w:rFonts w:ascii="Times New Roman" w:hAnsi="Times New Roman" w:cs="Times New Roman"/>
              </w:rPr>
              <w:t>- Газораспределительные сети с. Дзякино Глазовского района Удмуртской Республики», кадастровый номер 18:05:000000:2066, протяженностью 6743 метров, первоначальной балансовой стоимостью 12 216 652,38 (Двенадцать миллионов двести шестнадцать тысяч шестьсот пятьдесят два) рубля 38 копеек( передача с уровня Республики)</w:t>
            </w:r>
          </w:p>
        </w:tc>
      </w:tr>
      <w:tr w:rsidR="001C30A7" w:rsidRPr="001C30A7" w:rsidTr="001C30A7">
        <w:trPr>
          <w:trHeight w:val="125"/>
        </w:trPr>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r w:rsidRPr="001C30A7">
              <w:rPr>
                <w:rFonts w:ascii="Times New Roman" w:eastAsia="Calibri" w:hAnsi="Times New Roman" w:cs="Times New Roman"/>
                <w:sz w:val="24"/>
                <w:szCs w:val="24"/>
              </w:rPr>
              <w:t>Управление и распоряжение имуществом, находящимся в собственности муниципального образования «Глазовский район», в том числе земельными ресурсами</w:t>
            </w:r>
          </w:p>
        </w:tc>
        <w:tc>
          <w:tcPr>
            <w:tcW w:w="1418" w:type="dxa"/>
          </w:tcPr>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1.Имущество:</w:t>
            </w:r>
          </w:p>
          <w:p w:rsidR="001C30A7" w:rsidRPr="001C30A7" w:rsidRDefault="001C30A7" w:rsidP="001C30A7">
            <w:pPr>
              <w:rPr>
                <w:rFonts w:ascii="Times New Roman" w:hAnsi="Times New Roman" w:cs="Times New Roman"/>
              </w:rPr>
            </w:pPr>
            <w:r w:rsidRPr="001C30A7">
              <w:rPr>
                <w:rFonts w:ascii="Times New Roman" w:hAnsi="Times New Roman" w:cs="Times New Roman"/>
              </w:rPr>
              <w:t>Заключено договоров:</w:t>
            </w:r>
          </w:p>
          <w:p w:rsidR="001C30A7" w:rsidRPr="001C30A7" w:rsidRDefault="001C30A7" w:rsidP="001C30A7">
            <w:pPr>
              <w:rPr>
                <w:rFonts w:ascii="Times New Roman" w:hAnsi="Times New Roman" w:cs="Times New Roman"/>
              </w:rPr>
            </w:pPr>
            <w:r w:rsidRPr="001C30A7">
              <w:rPr>
                <w:rFonts w:ascii="Times New Roman" w:hAnsi="Times New Roman" w:cs="Times New Roman"/>
              </w:rPr>
              <w:t>-на праве аренды имущества-20</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Безвозмездное пользование-1</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Договор дарения-2</w:t>
            </w:r>
          </w:p>
          <w:p w:rsidR="001C30A7" w:rsidRPr="001C30A7" w:rsidRDefault="001C30A7" w:rsidP="001C30A7">
            <w:pPr>
              <w:rPr>
                <w:rFonts w:ascii="Times New Roman" w:hAnsi="Times New Roman" w:cs="Times New Roman"/>
              </w:rPr>
            </w:pPr>
            <w:r w:rsidRPr="001C30A7">
              <w:rPr>
                <w:rFonts w:ascii="Times New Roman" w:hAnsi="Times New Roman" w:cs="Times New Roman"/>
              </w:rPr>
              <w:t>Договоров аренды -6</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Подготовлено:</w:t>
            </w:r>
          </w:p>
          <w:p w:rsidR="001C30A7" w:rsidRPr="001C30A7" w:rsidRDefault="001C30A7" w:rsidP="001C30A7">
            <w:pPr>
              <w:rPr>
                <w:rFonts w:ascii="Times New Roman" w:hAnsi="Times New Roman" w:cs="Times New Roman"/>
              </w:rPr>
            </w:pPr>
            <w:r w:rsidRPr="001C30A7">
              <w:rPr>
                <w:rFonts w:ascii="Times New Roman" w:hAnsi="Times New Roman" w:cs="Times New Roman"/>
              </w:rPr>
              <w:t>25 разрешений на списание движимого имущества.</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8 разрешения на передачу имущества в безвозмездную передачу. </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11  согласия на предоставление в безвозмездное пользование </w:t>
            </w:r>
          </w:p>
          <w:p w:rsidR="001C30A7" w:rsidRPr="001C30A7" w:rsidRDefault="001C30A7" w:rsidP="001C30A7">
            <w:pPr>
              <w:rPr>
                <w:rFonts w:ascii="Times New Roman" w:hAnsi="Times New Roman" w:cs="Times New Roman"/>
              </w:rPr>
            </w:pPr>
            <w:r w:rsidRPr="001C30A7">
              <w:rPr>
                <w:rFonts w:ascii="Times New Roman" w:hAnsi="Times New Roman" w:cs="Times New Roman"/>
              </w:rPr>
              <w:t>30 постановлений закрепление на праве ОУ</w:t>
            </w:r>
          </w:p>
          <w:p w:rsidR="001C30A7" w:rsidRPr="001C30A7" w:rsidRDefault="001C30A7" w:rsidP="001C30A7">
            <w:pPr>
              <w:rPr>
                <w:rFonts w:ascii="Times New Roman" w:hAnsi="Times New Roman" w:cs="Times New Roman"/>
              </w:rPr>
            </w:pPr>
            <w:r w:rsidRPr="001C30A7">
              <w:rPr>
                <w:rFonts w:ascii="Times New Roman" w:hAnsi="Times New Roman" w:cs="Times New Roman"/>
              </w:rPr>
              <w:t>2 согласия на предоставление в аренду  помещений</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w:t>
            </w:r>
          </w:p>
          <w:p w:rsidR="001C30A7" w:rsidRPr="001C30A7" w:rsidRDefault="001C30A7" w:rsidP="001C30A7">
            <w:pPr>
              <w:rPr>
                <w:rFonts w:ascii="Times New Roman" w:hAnsi="Times New Roman" w:cs="Times New Roman"/>
              </w:rPr>
            </w:pPr>
            <w:r w:rsidRPr="001C30A7">
              <w:rPr>
                <w:rFonts w:ascii="Times New Roman" w:hAnsi="Times New Roman" w:cs="Times New Roman"/>
              </w:rPr>
              <w:t>Аукцион на право заключения договора аренды нежилого помещения( Адам) не состоялся в связи  с  недопуском участников  к аукциону.</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Аукцион на право размещения НТО не состоялся в связи с отсутствием заявок.</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lastRenderedPageBreak/>
              <w:t>В 2020 году   было  объявлено   два аукциона по 2 лотам. Аукционы  признаны несостоявшимися в связи с отсутствием  заявок. Обращения на 01.10.2021  на размещение РК отсутствуют. Основная причина- тяжелое финансовое положение бизнес сообщества .В настоящее время   в разработке еще 10 схем размещения РК по  направлению Глазов- Ижевск.</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В соответствии с прогнозным планом приватизации    реализовано из 10 объектов- 8 объектов.</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2.  Предоставлено в аренду земельные участки:</w:t>
            </w:r>
          </w:p>
          <w:p w:rsidR="001C30A7" w:rsidRPr="001C30A7" w:rsidRDefault="001C30A7" w:rsidP="001C30A7">
            <w:pPr>
              <w:rPr>
                <w:rFonts w:ascii="Times New Roman" w:hAnsi="Times New Roman" w:cs="Times New Roman"/>
              </w:rPr>
            </w:pPr>
            <w:r w:rsidRPr="001C30A7">
              <w:rPr>
                <w:rFonts w:ascii="Times New Roman" w:hAnsi="Times New Roman" w:cs="Times New Roman"/>
              </w:rPr>
              <w:t>2.1  на  торгах  заключено 7 договора аренды на земельные участки  ( 1уч.) для строительства МКД 0,25 г;,1 уч. для иных целей)</w:t>
            </w:r>
          </w:p>
          <w:p w:rsidR="001C30A7" w:rsidRPr="001C30A7" w:rsidRDefault="001C30A7" w:rsidP="001C30A7">
            <w:pPr>
              <w:rPr>
                <w:rFonts w:ascii="Times New Roman" w:hAnsi="Times New Roman" w:cs="Times New Roman"/>
              </w:rPr>
            </w:pPr>
            <w:r w:rsidRPr="001C30A7">
              <w:rPr>
                <w:rFonts w:ascii="Times New Roman" w:hAnsi="Times New Roman" w:cs="Times New Roman"/>
              </w:rPr>
              <w:t>2.2. без торгов заключено  40 договоров аренды на земельные участки:</w:t>
            </w:r>
          </w:p>
          <w:p w:rsidR="001C30A7" w:rsidRPr="001C30A7" w:rsidRDefault="001C30A7" w:rsidP="001C30A7">
            <w:pPr>
              <w:rPr>
                <w:rFonts w:ascii="Times New Roman" w:hAnsi="Times New Roman" w:cs="Times New Roman"/>
              </w:rPr>
            </w:pPr>
            <w:r w:rsidRPr="001C30A7">
              <w:rPr>
                <w:rFonts w:ascii="Times New Roman" w:hAnsi="Times New Roman" w:cs="Times New Roman"/>
              </w:rPr>
              <w:t>-собственникам ОКС- 8( общей площадью 4,8га годовой размер арендной платы 57 тыс.руб.)</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не собственникам ОКС-35 договоров аренды на земельные участки( площадь 322,06 га , годовой размер арендной платы 336 тыс. руб) </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3. Продажа земельных участков:</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3.1 на торгах  продано 7 земельных участков площадью  0,8 га на сумму 495,0 тыс.руб.</w:t>
            </w:r>
          </w:p>
          <w:p w:rsidR="001C30A7" w:rsidRPr="001C30A7" w:rsidRDefault="001C30A7" w:rsidP="001C30A7">
            <w:pPr>
              <w:rPr>
                <w:rFonts w:ascii="Times New Roman" w:hAnsi="Times New Roman" w:cs="Times New Roman"/>
              </w:rPr>
            </w:pPr>
            <w:r w:rsidRPr="001C30A7">
              <w:rPr>
                <w:rFonts w:ascii="Times New Roman" w:hAnsi="Times New Roman" w:cs="Times New Roman"/>
              </w:rPr>
              <w:t>3.2.без торгов продано 20 земельных  участка площадью 3,13 га. на сумму 476,52 тыс. руб.:</w:t>
            </w:r>
          </w:p>
          <w:p w:rsidR="001C30A7" w:rsidRPr="001C30A7" w:rsidRDefault="001C30A7" w:rsidP="001C30A7">
            <w:pPr>
              <w:rPr>
                <w:rFonts w:ascii="Times New Roman" w:hAnsi="Times New Roman" w:cs="Times New Roman"/>
              </w:rPr>
            </w:pPr>
            <w:r w:rsidRPr="001C30A7">
              <w:rPr>
                <w:rFonts w:ascii="Times New Roman" w:hAnsi="Times New Roman" w:cs="Times New Roman"/>
              </w:rPr>
              <w:t>- собственникам ОКС без торгов 19 земельных  участка площадью 3,1 га. на сумму 470,1 тыс. руб.:</w:t>
            </w:r>
          </w:p>
          <w:p w:rsidR="001C30A7" w:rsidRPr="001C30A7" w:rsidRDefault="001C30A7" w:rsidP="001C30A7">
            <w:pPr>
              <w:rPr>
                <w:rFonts w:ascii="Times New Roman" w:hAnsi="Times New Roman" w:cs="Times New Roman"/>
              </w:rPr>
            </w:pPr>
            <w:r w:rsidRPr="001C30A7">
              <w:rPr>
                <w:rFonts w:ascii="Times New Roman" w:hAnsi="Times New Roman" w:cs="Times New Roman"/>
              </w:rPr>
              <w:t>- не собственникам ОКС  без торгов   предоставлен 1 земельный участок площадью 0,03 га на сумму 6,4 тыс.руб.</w:t>
            </w:r>
          </w:p>
          <w:p w:rsidR="001C30A7" w:rsidRPr="001C30A7" w:rsidRDefault="001C30A7" w:rsidP="001C30A7">
            <w:pPr>
              <w:rPr>
                <w:rFonts w:ascii="Times New Roman" w:hAnsi="Times New Roman"/>
              </w:rPr>
            </w:pPr>
            <w:r w:rsidRPr="001C30A7">
              <w:rPr>
                <w:rFonts w:ascii="Times New Roman" w:hAnsi="Times New Roman" w:cs="Times New Roman"/>
              </w:rPr>
              <w:t>4. Договор на размещение рекламной конструкции  в 2021 не заключены, в связи с отсутствием за</w:t>
            </w:r>
            <w:r w:rsidRPr="001C30A7">
              <w:rPr>
                <w:rFonts w:ascii="Times New Roman" w:hAnsi="Times New Roman"/>
              </w:rPr>
              <w:t xml:space="preserve">   </w:t>
            </w:r>
          </w:p>
          <w:p w:rsidR="001C30A7" w:rsidRPr="001C30A7" w:rsidRDefault="001C30A7" w:rsidP="001C30A7">
            <w:pPr>
              <w:rPr>
                <w:rFonts w:ascii="Times New Roman" w:hAnsi="Times New Roman" w:cs="Times New Roman"/>
              </w:rPr>
            </w:pPr>
            <w:r w:rsidRPr="001C30A7">
              <w:rPr>
                <w:rFonts w:ascii="Times New Roman" w:hAnsi="Times New Roman"/>
              </w:rPr>
              <w:t xml:space="preserve"> 5.</w:t>
            </w:r>
            <w:r w:rsidRPr="001C30A7">
              <w:rPr>
                <w:rFonts w:ascii="Times New Roman" w:eastAsia="Times New Roman" w:hAnsi="Times New Roman"/>
                <w:lang w:eastAsia="ru-RU"/>
              </w:rPr>
              <w:t>Заключено Соглашения о предоставлении субсидий на выполнение комплексных кадастровых работ  на 2020-2021 годы Субсидия была предоставлена для заключения муниципального контракта  в отношении 3-х кварталов в д.Качкашур(в 2020 году  в размере 251,548 тыс. руб., в 2021 году 1087,263 тыс руб.)</w:t>
            </w:r>
          </w:p>
          <w:p w:rsidR="001C30A7" w:rsidRPr="001C30A7" w:rsidRDefault="001C30A7" w:rsidP="001C30A7">
            <w:pPr>
              <w:jc w:val="both"/>
              <w:rPr>
                <w:rFonts w:ascii="Times New Roman" w:eastAsia="Times New Roman" w:hAnsi="Times New Roman"/>
                <w:lang w:eastAsia="ru-RU"/>
              </w:rPr>
            </w:pPr>
          </w:p>
          <w:p w:rsidR="001C30A7" w:rsidRPr="001C30A7" w:rsidRDefault="001C30A7" w:rsidP="001C30A7">
            <w:pPr>
              <w:jc w:val="both"/>
              <w:rPr>
                <w:rFonts w:ascii="Times New Roman" w:eastAsia="Times New Roman" w:hAnsi="Times New Roman"/>
                <w:lang w:eastAsia="ru-RU"/>
              </w:rPr>
            </w:pPr>
            <w:r w:rsidRPr="001C30A7">
              <w:rPr>
                <w:rFonts w:ascii="Times New Roman" w:eastAsia="Times New Roman" w:hAnsi="Times New Roman"/>
                <w:lang w:eastAsia="ru-RU"/>
              </w:rPr>
              <w:t xml:space="preserve">Проведены комплексные кадастровые работы  в  двух кварталах д.Качкашур, внесены сведения  в ЕГРН.  Заключен муниципальный  контракт  на проведение </w:t>
            </w:r>
            <w:r w:rsidRPr="001C30A7">
              <w:rPr>
                <w:rFonts w:ascii="Times New Roman" w:eastAsia="Times New Roman" w:hAnsi="Times New Roman"/>
                <w:lang w:eastAsia="ru-RU"/>
              </w:rPr>
              <w:lastRenderedPageBreak/>
              <w:t>комплексных кадастровых работ в д.Азамай.  За счет экономии средств  заключен контракт для проведения ККР д.Тат.Парзи(1 квартал.). Все сведения  Кадастровые работы проведены в отношении 770 объектов недвижимости. Сведения внесены в ЕГРН.</w:t>
            </w:r>
          </w:p>
          <w:p w:rsidR="001C30A7" w:rsidRPr="001C30A7" w:rsidRDefault="001C30A7" w:rsidP="001C30A7">
            <w:pPr>
              <w:jc w:val="both"/>
              <w:rPr>
                <w:rFonts w:ascii="Times New Roman" w:eastAsia="Times New Roman" w:hAnsi="Times New Roman"/>
                <w:color w:val="FF0000"/>
                <w:lang w:eastAsia="ru-RU"/>
              </w:rPr>
            </w:pPr>
            <w:r w:rsidRPr="001C30A7">
              <w:rPr>
                <w:rFonts w:ascii="Times New Roman" w:eastAsia="Times New Roman" w:hAnsi="Times New Roman"/>
                <w:lang w:eastAsia="ru-RU"/>
              </w:rPr>
              <w:t xml:space="preserve"> </w:t>
            </w:r>
            <w:r w:rsidRPr="001C30A7">
              <w:rPr>
                <w:rFonts w:ascii="Times New Roman" w:eastAsia="Times New Roman" w:hAnsi="Times New Roman"/>
                <w:color w:val="FF0000"/>
                <w:lang w:eastAsia="ru-RU"/>
              </w:rPr>
              <w:t>По результакам ККР 2019года поступление  на 012.10.2021 составило 3,9 тыс.руб</w:t>
            </w:r>
          </w:p>
          <w:p w:rsidR="001C30A7" w:rsidRPr="001C30A7" w:rsidRDefault="001C30A7" w:rsidP="001C30A7">
            <w:pPr>
              <w:jc w:val="both"/>
              <w:rPr>
                <w:rFonts w:ascii="Times New Roman" w:eastAsia="Times New Roman" w:hAnsi="Times New Roman"/>
                <w:lang w:eastAsia="ru-RU"/>
              </w:rPr>
            </w:pPr>
            <w:r w:rsidRPr="001C30A7">
              <w:rPr>
                <w:rFonts w:ascii="Times New Roman" w:eastAsia="Times New Roman" w:hAnsi="Times New Roman"/>
                <w:lang w:eastAsia="ru-RU"/>
              </w:rPr>
              <w:t xml:space="preserve"> </w:t>
            </w:r>
          </w:p>
          <w:p w:rsidR="001C30A7" w:rsidRPr="001C30A7" w:rsidRDefault="001C30A7" w:rsidP="001C30A7">
            <w:pPr>
              <w:jc w:val="both"/>
              <w:rPr>
                <w:rFonts w:ascii="Times New Roman" w:eastAsia="Times New Roman" w:hAnsi="Times New Roman"/>
                <w:lang w:eastAsia="ru-RU"/>
              </w:rPr>
            </w:pPr>
            <w:r w:rsidRPr="001C30A7">
              <w:rPr>
                <w:rFonts w:ascii="Times New Roman" w:eastAsia="Times New Roman" w:hAnsi="Times New Roman"/>
                <w:lang w:eastAsia="ru-RU"/>
              </w:rPr>
              <w:t xml:space="preserve">        5 За счет  субсидии УР и софинансирования проводятся работы по  формированию земельных участков в счет невостребованных долей. </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 xml:space="preserve">            Для проведения кадастровых работ  в 2021 года   получено субсидий сельскими поселениями за счет средств УР в размере 405 355,00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-мо «Качкашурское» - 5346,0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 xml:space="preserve"> мо «Верхнебогатырское» -51282,0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-мо «Адамское» -22869,0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-мо «Понинское»- 211 167,0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-мо «Куреговское»- 90090,0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 xml:space="preserve"> мо «Штанигуртское» -24601,5 ,0 руб.</w:t>
            </w:r>
          </w:p>
          <w:p w:rsidR="001C30A7" w:rsidRPr="001C30A7" w:rsidRDefault="001C30A7" w:rsidP="001C30A7">
            <w:pPr>
              <w:jc w:val="both"/>
              <w:rPr>
                <w:rFonts w:ascii="Times New Roman" w:eastAsia="Times New Roman" w:hAnsi="Times New Roman" w:cs="Times New Roman"/>
                <w:lang w:eastAsia="ru-RU"/>
              </w:rPr>
            </w:pP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Софинансирование из бюджета района составило 4094,5 руб.</w:t>
            </w:r>
          </w:p>
          <w:p w:rsidR="001C30A7" w:rsidRPr="001C30A7" w:rsidRDefault="001C30A7" w:rsidP="001C30A7">
            <w:pPr>
              <w:jc w:val="both"/>
              <w:rPr>
                <w:rFonts w:ascii="Times New Roman" w:hAnsi="Times New Roman"/>
              </w:rPr>
            </w:pPr>
          </w:p>
          <w:p w:rsidR="001C30A7" w:rsidRPr="001C30A7" w:rsidRDefault="001C30A7" w:rsidP="001C30A7">
            <w:pPr>
              <w:jc w:val="both"/>
              <w:rPr>
                <w:rFonts w:ascii="Times New Roman" w:hAnsi="Times New Roman" w:cs="Times New Roman"/>
              </w:rPr>
            </w:pPr>
            <w:r w:rsidRPr="001C30A7">
              <w:rPr>
                <w:rFonts w:ascii="Times New Roman" w:hAnsi="Times New Roman"/>
              </w:rPr>
              <w:t xml:space="preserve">       </w:t>
            </w:r>
            <w:r w:rsidRPr="001C30A7">
              <w:rPr>
                <w:rFonts w:ascii="Times New Roman" w:eastAsia="Times New Roman" w:hAnsi="Times New Roman"/>
                <w:lang w:eastAsia="ru-RU"/>
              </w:rPr>
              <w:t>6.</w:t>
            </w:r>
            <w:r w:rsidRPr="001C30A7">
              <w:rPr>
                <w:rFonts w:ascii="Times New Roman" w:eastAsia="Times New Roman" w:hAnsi="Times New Roman" w:cs="Times New Roman"/>
                <w:lang w:eastAsia="ru-RU"/>
              </w:rPr>
              <w:t xml:space="preserve">  На 2021 год запланировано 29 проверок по физическим лицам и 1 проверка юридического лица. На 01.10.2021г. проведено 28 проверок из них выданы 18предписаний на устранение нарушений,  по 3  проверкам  материалы направлены в Управление росреестра, по 2-м проверкам  документы направлены   в Россельхознадзор,  по одной проверке  подготовлен Акт о невозможности проведения проверки, так как земельный участок снят с ГКУ. Поступление штрафов составило 10,0 тыс. руб. Поступления от перераспределения по    МЗК на 31.12..2021 составило 247,5  тыс.руб.</w:t>
            </w:r>
          </w:p>
        </w:tc>
      </w:tr>
      <w:tr w:rsidR="001C30A7" w:rsidRPr="001C30A7" w:rsidTr="001C30A7">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r w:rsidRPr="001C30A7">
              <w:rPr>
                <w:rFonts w:ascii="Times New Roman" w:eastAsia="Calibri" w:hAnsi="Times New Roman" w:cs="Times New Roman"/>
                <w:sz w:val="24"/>
                <w:szCs w:val="24"/>
              </w:rPr>
              <w:t>Прием (передача) имущества от организаций разного уровня</w:t>
            </w:r>
          </w:p>
        </w:tc>
        <w:tc>
          <w:tcPr>
            <w:tcW w:w="1418" w:type="dxa"/>
          </w:tcPr>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b/>
              </w:rPr>
            </w:pPr>
            <w:r w:rsidRPr="001C30A7">
              <w:rPr>
                <w:rFonts w:ascii="Times New Roman" w:hAnsi="Times New Roman" w:cs="Times New Roman"/>
              </w:rPr>
              <w:lastRenderedPageBreak/>
              <w:t>1.В муниципальную собственность приняты объекты движимого имущества:</w:t>
            </w:r>
            <w:r w:rsidRPr="001C30A7">
              <w:rPr>
                <w:rFonts w:ascii="Times New Roman" w:hAnsi="Times New Roman" w:cs="Times New Roman"/>
                <w:b/>
              </w:rPr>
              <w:t xml:space="preserve"> </w:t>
            </w:r>
          </w:p>
          <w:p w:rsidR="001C30A7" w:rsidRPr="001C30A7" w:rsidRDefault="001C30A7" w:rsidP="001C30A7">
            <w:pPr>
              <w:rPr>
                <w:rFonts w:ascii="Times New Roman" w:hAnsi="Times New Roman" w:cs="Times New Roman"/>
              </w:rPr>
            </w:pPr>
            <w:r w:rsidRPr="001C30A7">
              <w:rPr>
                <w:rFonts w:ascii="Times New Roman" w:hAnsi="Times New Roman" w:cs="Times New Roman"/>
                <w:b/>
              </w:rPr>
              <w:t xml:space="preserve"> </w:t>
            </w:r>
          </w:p>
          <w:p w:rsidR="001C30A7" w:rsidRPr="001C30A7" w:rsidRDefault="001C30A7" w:rsidP="001C30A7">
            <w:pPr>
              <w:rPr>
                <w:rFonts w:ascii="Times New Roman" w:hAnsi="Times New Roman" w:cs="Times New Roman"/>
              </w:rPr>
            </w:pPr>
            <w:r w:rsidRPr="001C30A7">
              <w:rPr>
                <w:rFonts w:ascii="Times New Roman" w:hAnsi="Times New Roman" w:cs="Times New Roman"/>
              </w:rPr>
              <w:t>1.1 облучатель-рециркулятор бактерицидный Изумруд 1˟15 (15Вт) (в комплекте со стойкой с колесами), в количестве 3 (три) штуки, балансовой стоимостью 24 000 (Двадцать четыре тысячи) рублей.</w:t>
            </w:r>
          </w:p>
          <w:p w:rsidR="001C30A7" w:rsidRPr="001C30A7" w:rsidRDefault="001C30A7" w:rsidP="001C30A7">
            <w:pPr>
              <w:rPr>
                <w:rFonts w:ascii="Times New Roman" w:hAnsi="Times New Roman" w:cs="Times New Roman"/>
              </w:rPr>
            </w:pPr>
            <w:r w:rsidRPr="001C30A7">
              <w:rPr>
                <w:rFonts w:ascii="Times New Roman" w:hAnsi="Times New Roman" w:cs="Times New Roman"/>
              </w:rPr>
              <w:t>- облучатель-рециркулятор бактерицидный Изумруд 1˟15 (15Вт), в количестве 1 (одна) штука, балансовой стоимостью 6 000 (Шесть тысяч) рублей.</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1.2. стенд информационный 1800*680 мм, инвентарный номер М000001647 в </w:t>
            </w:r>
            <w:r w:rsidRPr="001C30A7">
              <w:rPr>
                <w:rFonts w:ascii="Times New Roman" w:hAnsi="Times New Roman" w:cs="Times New Roman"/>
              </w:rPr>
              <w:lastRenderedPageBreak/>
              <w:t>количе-стве 1 (одна) штука, балансовой стоимостью 14 500 (Четырнадцать тысяч пятьсот) рублей;</w:t>
            </w:r>
          </w:p>
          <w:p w:rsidR="001C30A7" w:rsidRPr="001C30A7" w:rsidRDefault="001C30A7" w:rsidP="001C30A7">
            <w:pPr>
              <w:rPr>
                <w:rFonts w:ascii="Times New Roman" w:hAnsi="Times New Roman" w:cs="Times New Roman"/>
              </w:rPr>
            </w:pPr>
            <w:r w:rsidRPr="001C30A7">
              <w:rPr>
                <w:rFonts w:ascii="Times New Roman" w:hAnsi="Times New Roman" w:cs="Times New Roman"/>
              </w:rPr>
              <w:t>- стенд информационный 1800*680 мм, инвентарный номер М000001648 в количе-стве 1 (одна) штука, балансовой стоимостью 14 500 (Четырнадцать тысяч пятьсот) рублей.</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1.3 Книги:</w:t>
            </w:r>
          </w:p>
          <w:p w:rsidR="001C30A7" w:rsidRPr="001C30A7" w:rsidRDefault="001C30A7" w:rsidP="001C30A7">
            <w:pPr>
              <w:rPr>
                <w:rFonts w:ascii="Times New Roman" w:hAnsi="Times New Roman" w:cs="Times New Roman"/>
              </w:rPr>
            </w:pPr>
            <w:r w:rsidRPr="001C30A7">
              <w:rPr>
                <w:rFonts w:ascii="Times New Roman" w:hAnsi="Times New Roman" w:cs="Times New Roman"/>
              </w:rPr>
              <w:t>«атлас Удмуртской Республики», в количестве 12 штук, балансовой стоимостью 25 632 (двадцать пять тысяч шестьсот тридцать два) рублея 00 копеек; «Туала удмурт нылпи литература (Современная удмуртская детская литература)», в количестве 68 штук, балансовой стоимостью 45 492 (сорок пять тысяч четыреста девяносто два) рубля 00 копеек; «Удмурт калыклы гожтэт. Письмо удмуртскому народу», в количестве 68 штук, балансовой стоимостью 22 032 (двадцать две тысячи тридцать два) рубля 00 копеек; «Традиционная удмуртская свадьба», в количестве 22 штуки, балансовой стоимостью 20 240 (двадцать тысяч двести сорок)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православная энциклопедия т.56 , в количестве 1 (одной) единицы балансовой стоимостью 1 000 (Одна тысяча)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православная энциклопедия т.57 , в количестве 1 (одной) единицы балансовой стоимостью 1 000 (Одна тысяча)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православная энциклопедия т.58 , в количестве 1 (одной) единицы балансовой стоимостью 1 000 (Одна тысяча)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православная энциклопедия т.59 , в количестве 1 (одной) единицы балансовой стоимостью 1 000 (Одна тысяча) рублей 00 копеек.</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1.4.Движимое имущество (Забор на территории историко-культурного парка «ДондыДор»  ,Забор на территории историко-культурного парка «ДондыДор» ,Забор на территории историко-культурного парка «ДондыДор» </w:t>
            </w:r>
            <w:r w:rsidRPr="001C30A7">
              <w:rPr>
                <w:rFonts w:ascii="Times New Roman" w:hAnsi="Times New Roman" w:cs="Times New Roman"/>
              </w:rPr>
              <w:tab/>
            </w:r>
          </w:p>
          <w:p w:rsidR="001C30A7" w:rsidRPr="001C30A7" w:rsidRDefault="001C30A7" w:rsidP="001C30A7">
            <w:pPr>
              <w:rPr>
                <w:rFonts w:ascii="Times New Roman" w:hAnsi="Times New Roman" w:cs="Times New Roman"/>
              </w:rPr>
            </w:pPr>
            <w:r w:rsidRPr="001C30A7">
              <w:rPr>
                <w:rFonts w:ascii="Times New Roman" w:hAnsi="Times New Roman" w:cs="Times New Roman"/>
              </w:rPr>
              <w:t>Автономный туалетный модуль,Передвижной многофункциональный культурный центр (автоклуб) на шасси ГАЗ А21R33(рег. знак У998ТС18, марка МАКАР 28N16А, цвет белый, VIN X8928N16ALOEH1065)спортивный комплекс «Воркаут»101260367,Детский игровой комплек,Световая инсталяция в ИКП «ДондыДор) на сумму</w:t>
            </w:r>
            <w:r w:rsidRPr="001C30A7">
              <w:rPr>
                <w:rFonts w:ascii="Times New Roman" w:hAnsi="Times New Roman" w:cs="Times New Roman"/>
              </w:rPr>
              <w:tab/>
              <w:t>7 001 380,79 руб.</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1.5. ноутбук, инвентарный номер 410134000000530, заводской номер R90VVWT8, в количестве 1 (одна) штука, балансовой стоимостью 26 666 (Двадцать шесть тысяч шестьсот шестьдесят шесть) рублей 23 копейки.</w:t>
            </w:r>
          </w:p>
          <w:p w:rsidR="001C30A7" w:rsidRPr="001C30A7" w:rsidRDefault="001C30A7" w:rsidP="001C30A7">
            <w:pPr>
              <w:rPr>
                <w:rFonts w:ascii="Times New Roman" w:hAnsi="Times New Roman" w:cs="Times New Roman"/>
              </w:rPr>
            </w:pPr>
            <w:r w:rsidRPr="001C30A7">
              <w:rPr>
                <w:rFonts w:ascii="Times New Roman" w:hAnsi="Times New Roman" w:cs="Times New Roman"/>
              </w:rPr>
              <w:lastRenderedPageBreak/>
              <w:t>- многофункциональное устройство(МФУ) Pantum, номер паспорта МЦ00007737, в количестве 1 (одна) штука, балансовой стоимостью 10 718 (Десять тысяч семьсот восемнадцать) рублей 40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Принтер струйный EPSON L1300 (СНПЧ, А3+, 4 цв., 30/17 стр./мин, 5760*1440, USB 2.0), стоимостью</w:t>
            </w:r>
            <w:r w:rsidRPr="001C30A7">
              <w:rPr>
                <w:rFonts w:ascii="Times New Roman" w:hAnsi="Times New Roman" w:cs="Times New Roman"/>
              </w:rPr>
              <w:tab/>
              <w:t>46 999,00</w:t>
            </w:r>
          </w:p>
          <w:p w:rsidR="001C30A7" w:rsidRPr="001C30A7" w:rsidRDefault="001C30A7" w:rsidP="001C30A7">
            <w:pPr>
              <w:rPr>
                <w:rFonts w:ascii="Times New Roman" w:hAnsi="Times New Roman" w:cs="Times New Roman"/>
              </w:rPr>
            </w:pPr>
            <w:r w:rsidRPr="001C30A7">
              <w:rPr>
                <w:rFonts w:ascii="Times New Roman" w:hAnsi="Times New Roman" w:cs="Times New Roman"/>
              </w:rPr>
              <w:t>1.6.пианино, год выпуска 2021, в количестве 1 (одна) штука, балансовой стоимостью 389 992 (Триста восемьдесят девять тысяч девятьсот девяносто два) рубля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w:t>
            </w:r>
            <w:r w:rsidRPr="001C30A7">
              <w:t xml:space="preserve"> </w:t>
            </w:r>
            <w:r w:rsidRPr="001C30A7">
              <w:rPr>
                <w:rFonts w:ascii="Times New Roman" w:hAnsi="Times New Roman" w:cs="Times New Roman"/>
              </w:rPr>
              <w:t>набор барабанов (большой и малый маршевые барабаны) балансовой стоимостью 68 000 (Шестьдесят восемь тысяч)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ксилофон студенческий с регулируемой высотой балансовой стоимостью 52 500 (Пятьдесят две тысячи пятьсот)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1.7. МФУ (принтер, сканер, копир) в количестве одной единицы балансовой стоимостью 14 694,66 (Четырнадцать тысяч шестьсот девяносто четыре) рубля 66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-ноутбук мобильного класса в количестве 10 (Десять) единиц общей балансовой стоимостью 640 199,90 (Шестьсот сорок тысяч сто девяносто девять) рублей 90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-компьютерная мышь в количестве 10 (Десять) единиц общей балансовой стоимостью 759,00 (Семьсот пятьдесят девять)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1.8. Интерактивный комплекс  Т</w:t>
            </w:r>
            <w:r w:rsidRPr="001C30A7">
              <w:rPr>
                <w:rFonts w:ascii="Times New Roman" w:hAnsi="Times New Roman" w:cs="Times New Roman"/>
                <w:lang w:val="en-US"/>
              </w:rPr>
              <w:t>each</w:t>
            </w:r>
            <w:r w:rsidRPr="001C30A7">
              <w:rPr>
                <w:rFonts w:ascii="Times New Roman" w:hAnsi="Times New Roman" w:cs="Times New Roman"/>
              </w:rPr>
              <w:t xml:space="preserve"> </w:t>
            </w:r>
            <w:r w:rsidRPr="001C30A7">
              <w:rPr>
                <w:rFonts w:ascii="Times New Roman" w:hAnsi="Times New Roman" w:cs="Times New Roman"/>
                <w:lang w:val="en-US"/>
              </w:rPr>
              <w:t>Touch</w:t>
            </w:r>
            <w:r w:rsidRPr="001C30A7">
              <w:rPr>
                <w:rFonts w:ascii="Times New Roman" w:hAnsi="Times New Roman" w:cs="Times New Roman"/>
              </w:rPr>
              <w:t xml:space="preserve"> 4,0 </w:t>
            </w:r>
            <w:r w:rsidRPr="001C30A7">
              <w:rPr>
                <w:rFonts w:ascii="Times New Roman" w:hAnsi="Times New Roman" w:cs="Times New Roman"/>
                <w:lang w:val="en-US"/>
              </w:rPr>
              <w:t>SE</w:t>
            </w:r>
            <w:r w:rsidRPr="001C30A7">
              <w:rPr>
                <w:rFonts w:ascii="Times New Roman" w:hAnsi="Times New Roman" w:cs="Times New Roman"/>
              </w:rPr>
              <w:t xml:space="preserve"> 75, </w:t>
            </w:r>
            <w:r w:rsidRPr="001C30A7">
              <w:rPr>
                <w:rFonts w:ascii="Times New Roman" w:hAnsi="Times New Roman" w:cs="Times New Roman"/>
                <w:lang w:val="en-US"/>
              </w:rPr>
              <w:t>UHD</w:t>
            </w:r>
            <w:r w:rsidRPr="001C30A7">
              <w:rPr>
                <w:rFonts w:ascii="Times New Roman" w:hAnsi="Times New Roman" w:cs="Times New Roman"/>
              </w:rPr>
              <w:t xml:space="preserve">, 20 касаний,  </w:t>
            </w:r>
            <w:r w:rsidRPr="001C30A7">
              <w:rPr>
                <w:rFonts w:ascii="Times New Roman" w:hAnsi="Times New Roman" w:cs="Times New Roman"/>
                <w:lang w:val="en-US"/>
              </w:rPr>
              <w:t>Android</w:t>
            </w:r>
            <w:r w:rsidRPr="001C30A7">
              <w:rPr>
                <w:rFonts w:ascii="Times New Roman" w:hAnsi="Times New Roman" w:cs="Times New Roman"/>
              </w:rPr>
              <w:t xml:space="preserve"> 8.0. встраиваемый ПК, заводской номер 40200723900760, инвентарный номер  41013432041 балансовой стоимостью 362 456 (триста шестьдесят две тысячи четыреста пятьдесят шесть)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1.9. Интерактивный комплекс  Т</w:t>
            </w:r>
            <w:r w:rsidRPr="001C30A7">
              <w:rPr>
                <w:rFonts w:ascii="Times New Roman" w:hAnsi="Times New Roman" w:cs="Times New Roman"/>
                <w:lang w:val="en-US"/>
              </w:rPr>
              <w:t>each</w:t>
            </w:r>
            <w:r w:rsidRPr="001C30A7">
              <w:rPr>
                <w:rFonts w:ascii="Times New Roman" w:hAnsi="Times New Roman" w:cs="Times New Roman"/>
              </w:rPr>
              <w:t xml:space="preserve"> </w:t>
            </w:r>
            <w:r w:rsidRPr="001C30A7">
              <w:rPr>
                <w:rFonts w:ascii="Times New Roman" w:hAnsi="Times New Roman" w:cs="Times New Roman"/>
                <w:lang w:val="en-US"/>
              </w:rPr>
              <w:t>Touch</w:t>
            </w:r>
            <w:r w:rsidRPr="001C30A7">
              <w:rPr>
                <w:rFonts w:ascii="Times New Roman" w:hAnsi="Times New Roman" w:cs="Times New Roman"/>
              </w:rPr>
              <w:t xml:space="preserve"> 4,0 </w:t>
            </w:r>
            <w:r w:rsidRPr="001C30A7">
              <w:rPr>
                <w:rFonts w:ascii="Times New Roman" w:hAnsi="Times New Roman" w:cs="Times New Roman"/>
                <w:lang w:val="en-US"/>
              </w:rPr>
              <w:t>SE</w:t>
            </w:r>
            <w:r w:rsidRPr="001C30A7">
              <w:rPr>
                <w:rFonts w:ascii="Times New Roman" w:hAnsi="Times New Roman" w:cs="Times New Roman"/>
              </w:rPr>
              <w:t xml:space="preserve"> 75, </w:t>
            </w:r>
            <w:r w:rsidRPr="001C30A7">
              <w:rPr>
                <w:rFonts w:ascii="Times New Roman" w:hAnsi="Times New Roman" w:cs="Times New Roman"/>
                <w:lang w:val="en-US"/>
              </w:rPr>
              <w:t>UHD</w:t>
            </w:r>
            <w:r w:rsidRPr="001C30A7">
              <w:rPr>
                <w:rFonts w:ascii="Times New Roman" w:hAnsi="Times New Roman" w:cs="Times New Roman"/>
              </w:rPr>
              <w:t xml:space="preserve">, 20 касаний,  </w:t>
            </w:r>
            <w:r w:rsidRPr="001C30A7">
              <w:rPr>
                <w:rFonts w:ascii="Times New Roman" w:hAnsi="Times New Roman" w:cs="Times New Roman"/>
                <w:lang w:val="en-US"/>
              </w:rPr>
              <w:t>Android</w:t>
            </w:r>
            <w:r w:rsidRPr="001C30A7">
              <w:rPr>
                <w:rFonts w:ascii="Times New Roman" w:hAnsi="Times New Roman" w:cs="Times New Roman"/>
              </w:rPr>
              <w:t xml:space="preserve"> 8.0. встраиваемый ПК, заводской номер 40200723900712, инвентарный номер 41013432040 балансовой стоимостью 362 456 (триста шестьдесят две тысячи четыреста пятьдесят шесть)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1.10 . Котлоагрегат водогрейный КВ-0,8Т (2015 года), в количестве 1 штука, балансовой стоимостью 450 000 (Четыреста пятьдесят тысяч)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насос ЭЦВ 4-2,5-80 (2019 года), в количестве 1 штука, балансовой стоимостью 21 471 (Двадцать одна тысяча четыреста семьдесят один) рубль 34 копейки.</w:t>
            </w:r>
          </w:p>
          <w:p w:rsidR="001C30A7" w:rsidRPr="001C30A7" w:rsidRDefault="001C30A7" w:rsidP="001C30A7">
            <w:pPr>
              <w:rPr>
                <w:rFonts w:ascii="Times New Roman" w:hAnsi="Times New Roman" w:cs="Times New Roman"/>
              </w:rPr>
            </w:pPr>
            <w:r w:rsidRPr="001C30A7">
              <w:rPr>
                <w:rFonts w:ascii="Times New Roman" w:hAnsi="Times New Roman" w:cs="Times New Roman"/>
              </w:rPr>
              <w:t>-задвижка чугунная 30ч6бр ДУ 80, номенклатурный номер 157177, в количестве 2 штук, балансовой стоимостью  4 200 (Четыре тысячи двести)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-задвижка чугунная 30ч6бр ДУ 100, номенклатурный номер 157218, в количестве 2 штук, балансовой стоимостью  6 000 (Шесть тысяч) рублей 00 копеек.</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b/>
              </w:rPr>
            </w:pPr>
            <w:r w:rsidRPr="001C30A7">
              <w:rPr>
                <w:rFonts w:ascii="Times New Roman" w:hAnsi="Times New Roman" w:cs="Times New Roman"/>
                <w:b/>
              </w:rPr>
              <w:t>2. Принято в муниципальную собственность недвижимое имущество:</w:t>
            </w:r>
          </w:p>
          <w:p w:rsidR="001C30A7" w:rsidRPr="001C30A7" w:rsidRDefault="001C30A7" w:rsidP="001C30A7">
            <w:pPr>
              <w:rPr>
                <w:rFonts w:ascii="Times New Roman" w:hAnsi="Times New Roman" w:cs="Times New Roman"/>
              </w:rPr>
            </w:pPr>
            <w:r w:rsidRPr="001C30A7">
              <w:rPr>
                <w:rFonts w:ascii="Times New Roman" w:hAnsi="Times New Roman" w:cs="Times New Roman"/>
                <w:b/>
              </w:rPr>
              <w:t>-</w:t>
            </w:r>
            <w:r w:rsidRPr="001C30A7">
              <w:rPr>
                <w:rFonts w:ascii="Times New Roman" w:hAnsi="Times New Roman" w:cs="Times New Roman"/>
              </w:rPr>
              <w:t>водопровод, протяженностью 1364 м., расположенную по адресу: Удмуртская Республика, Глазовский район, д. Тукбулатово, кадастровый номер 18:05:123001:333, первоначальной балансовой стоимостью 129 344 (Сто двадцать девять тысяч триста сорок четыре) рубля 00 копеек, остаточной стоимостью 16 657 (Шестнадцать тысяч шестьсот пятьдесят семь) рублей 04 копейки.</w:t>
            </w:r>
          </w:p>
          <w:p w:rsidR="001C30A7" w:rsidRPr="001C30A7" w:rsidRDefault="001C30A7" w:rsidP="001C30A7">
            <w:pPr>
              <w:rPr>
                <w:rFonts w:ascii="Times New Roman" w:hAnsi="Times New Roman" w:cs="Times New Roman"/>
                <w:b/>
              </w:rPr>
            </w:pPr>
          </w:p>
          <w:p w:rsidR="001C30A7" w:rsidRPr="001C30A7" w:rsidRDefault="001C30A7" w:rsidP="001C30A7">
            <w:pPr>
              <w:rPr>
                <w:rFonts w:ascii="Times New Roman" w:hAnsi="Times New Roman" w:cs="Times New Roman"/>
              </w:rPr>
            </w:pPr>
            <w:r w:rsidRPr="001C30A7">
              <w:rPr>
                <w:rFonts w:ascii="Times New Roman" w:hAnsi="Times New Roman" w:cs="Times New Roman"/>
                <w:b/>
              </w:rPr>
              <w:t>-</w:t>
            </w:r>
            <w:r w:rsidRPr="001C30A7">
              <w:rPr>
                <w:rFonts w:ascii="Times New Roman" w:hAnsi="Times New Roman" w:cs="Times New Roman"/>
              </w:rPr>
              <w:t>нежилое здание, площадью 449,2 кв.м., расположенное по адресу: Удмуртская Республика, Глазовский район, с. Понино, ул. Заводская,32 кадастровый номер № 18:05:008003:751 и земельный участок 1053 кв.м., расположенный по адресу: Удмуртская Республика, Глазовский район, с. Понино, ул. Заводская,32 кадастровый номер № 18:05:008003:750.</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 Газораспределительные сети с. Дзякино Глазовского района Удмуртской Республики», кадастровый номер 18:05:000000:2066, протяженностью 6743 метров, первоначальной балансовой стоимостью 12 216 652,38 (Двенадцать миллионов двести шестнадцать тысяч шестьсот пятьдесят два) рубля 38 копеек</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w:t>
            </w:r>
            <w:r w:rsidRPr="001C30A7">
              <w:t xml:space="preserve"> </w:t>
            </w:r>
            <w:r w:rsidRPr="001C30A7">
              <w:rPr>
                <w:rFonts w:ascii="Times New Roman" w:hAnsi="Times New Roman" w:cs="Times New Roman"/>
              </w:rPr>
              <w:t>Система водоснабжения, протяженностью 8651 м</w:t>
            </w:r>
          </w:p>
          <w:p w:rsidR="001C30A7" w:rsidRPr="001C30A7" w:rsidRDefault="001C30A7" w:rsidP="001C30A7">
            <w:pPr>
              <w:rPr>
                <w:rFonts w:ascii="Times New Roman" w:hAnsi="Times New Roman" w:cs="Times New Roman"/>
              </w:rPr>
            </w:pPr>
            <w:r w:rsidRPr="001C30A7">
              <w:rPr>
                <w:rFonts w:ascii="Times New Roman" w:hAnsi="Times New Roman" w:cs="Times New Roman"/>
              </w:rPr>
              <w:t>-Скважина, глубинной 51м.</w:t>
            </w:r>
          </w:p>
          <w:p w:rsidR="001C30A7" w:rsidRPr="001C30A7" w:rsidRDefault="001C30A7" w:rsidP="001C30A7">
            <w:pPr>
              <w:rPr>
                <w:rFonts w:ascii="Times New Roman" w:hAnsi="Times New Roman" w:cs="Times New Roman"/>
              </w:rPr>
            </w:pPr>
            <w:r w:rsidRPr="001C30A7">
              <w:rPr>
                <w:rFonts w:ascii="Times New Roman" w:hAnsi="Times New Roman" w:cs="Times New Roman"/>
              </w:rPr>
              <w:t>- водонапорную башню Рожновского, Российская Федерация в количестве 2 штуки, балансовой стоимостью 545 443,86 (Пятьсот сорок пять тысяч четыреста сорок три) рубля 86 копеек.</w:t>
            </w:r>
          </w:p>
          <w:p w:rsidR="001C30A7" w:rsidRPr="001C30A7" w:rsidRDefault="001C30A7" w:rsidP="001C30A7">
            <w:pPr>
              <w:ind w:firstLine="567"/>
              <w:jc w:val="both"/>
              <w:rPr>
                <w:rFonts w:ascii="Times New Roman" w:hAnsi="Times New Roman" w:cs="Times New Roman"/>
                <w:color w:val="000000"/>
              </w:rPr>
            </w:pPr>
            <w:r w:rsidRPr="001C30A7">
              <w:rPr>
                <w:rFonts w:ascii="Times New Roman" w:hAnsi="Times New Roman" w:cs="Times New Roman"/>
                <w:color w:val="000000"/>
              </w:rPr>
              <w:t>- уличное освещение, протяженностью 713 м, расположенное по адресу: Удмуртская Республика, Глазовский район, д. Удмуртские Ключи, ул. Сосновая, ул. Солнечная балансовой стоимостью 1 320 731 (Один миллион триста двадцать тысяч семьсот тридцать один) рубль 56 копеек;</w:t>
            </w:r>
          </w:p>
          <w:p w:rsidR="001C30A7" w:rsidRPr="001C30A7" w:rsidRDefault="001C30A7" w:rsidP="001C30A7">
            <w:pPr>
              <w:ind w:firstLine="567"/>
              <w:jc w:val="both"/>
              <w:rPr>
                <w:rFonts w:ascii="Times New Roman" w:hAnsi="Times New Roman" w:cs="Times New Roman"/>
                <w:color w:val="000000"/>
              </w:rPr>
            </w:pPr>
            <w:r w:rsidRPr="001C30A7">
              <w:rPr>
                <w:rFonts w:ascii="Times New Roman" w:hAnsi="Times New Roman" w:cs="Times New Roman"/>
                <w:color w:val="000000"/>
              </w:rPr>
              <w:t>- сети водоснабжения, протяженностью 1685 м, расположенные по адресу: Удмуртская Республика, Глазовский район, д. Удмуртские Ключи, ул. Сосновая, ул. Солнечная балансовой стоимостью 2 777 122 (Два миллиона семьсот семьдесят семь тысяч сто двадцать два) рубля 85 копеек;</w:t>
            </w:r>
          </w:p>
          <w:p w:rsidR="001C30A7" w:rsidRPr="001C30A7" w:rsidRDefault="001C30A7" w:rsidP="001C30A7">
            <w:pPr>
              <w:ind w:firstLine="567"/>
              <w:jc w:val="both"/>
              <w:rPr>
                <w:rFonts w:ascii="Times New Roman" w:hAnsi="Times New Roman" w:cs="Times New Roman"/>
                <w:color w:val="000000"/>
              </w:rPr>
            </w:pPr>
            <w:r w:rsidRPr="001C30A7">
              <w:rPr>
                <w:rFonts w:ascii="Times New Roman" w:hAnsi="Times New Roman" w:cs="Times New Roman"/>
                <w:color w:val="000000"/>
              </w:rPr>
              <w:t>- водопровод противопожарный балансовой стоимостью 1 622 695 (Один миллион шестьсот двадцать две тысячи шестьсот девяносто пять) рублей 42 копейки;</w:t>
            </w:r>
          </w:p>
          <w:p w:rsidR="001C30A7" w:rsidRPr="001C30A7" w:rsidRDefault="001C30A7" w:rsidP="001C30A7">
            <w:pPr>
              <w:ind w:firstLine="567"/>
              <w:jc w:val="both"/>
              <w:rPr>
                <w:rFonts w:ascii="Times New Roman" w:hAnsi="Times New Roman" w:cs="Times New Roman"/>
                <w:color w:val="000000"/>
              </w:rPr>
            </w:pPr>
            <w:r w:rsidRPr="001C30A7">
              <w:rPr>
                <w:rFonts w:ascii="Times New Roman" w:hAnsi="Times New Roman" w:cs="Times New Roman"/>
                <w:color w:val="000000"/>
              </w:rPr>
              <w:t xml:space="preserve">- уличные дороги и тротуары, расположенные по адресу: Удмуртская </w:t>
            </w:r>
            <w:r w:rsidRPr="001C30A7">
              <w:rPr>
                <w:rFonts w:ascii="Times New Roman" w:hAnsi="Times New Roman" w:cs="Times New Roman"/>
                <w:color w:val="000000"/>
              </w:rPr>
              <w:lastRenderedPageBreak/>
              <w:t>Республика, Глазовский район, д. Удмуртские Ключи, ул. Сосновая, ул. Солнечная балансовой стоимостью 13 897 977 (Тринадцать миллионов восемьсот девяносто семь тысяч девятьсот семьдесят семь) рублей 85 копеек.</w:t>
            </w:r>
          </w:p>
          <w:p w:rsidR="001C30A7" w:rsidRPr="001C30A7" w:rsidRDefault="001C30A7" w:rsidP="001C30A7">
            <w:pPr>
              <w:jc w:val="both"/>
              <w:rPr>
                <w:rFonts w:ascii="Times New Roman" w:hAnsi="Times New Roman" w:cs="Times New Roman"/>
              </w:rPr>
            </w:pPr>
          </w:p>
          <w:p w:rsidR="001C30A7" w:rsidRPr="001C30A7" w:rsidRDefault="001C30A7" w:rsidP="001C30A7">
            <w:pPr>
              <w:jc w:val="both"/>
              <w:rPr>
                <w:rFonts w:ascii="Times New Roman" w:hAnsi="Times New Roman" w:cs="Times New Roman"/>
              </w:rPr>
            </w:pPr>
            <w:r w:rsidRPr="001C30A7">
              <w:rPr>
                <w:rFonts w:ascii="Times New Roman" w:hAnsi="Times New Roman" w:cs="Times New Roman"/>
              </w:rPr>
              <w:t xml:space="preserve">3.Передано на уровень УР                                                                                                                                                                                                                                            движимое имущество,     (опека)       количестве 27 (Двадцать семь) единиц, общей балансовой стоимостью 224 005 (Двести двадцать четыре тысячи пять) рублей 35 копеек                                                                                                                                                                                                                                                           </w:t>
            </w:r>
          </w:p>
          <w:p w:rsidR="001C30A7" w:rsidRPr="001C30A7" w:rsidRDefault="001C30A7" w:rsidP="001C30A7">
            <w:pPr>
              <w:ind w:firstLine="567"/>
              <w:jc w:val="both"/>
              <w:rPr>
                <w:rFonts w:ascii="Times New Roman" w:hAnsi="Times New Roman" w:cs="Times New Roman"/>
              </w:rPr>
            </w:pPr>
          </w:p>
        </w:tc>
      </w:tr>
      <w:tr w:rsidR="001C30A7" w:rsidRPr="001C30A7" w:rsidTr="001C30A7">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r w:rsidRPr="001C30A7">
              <w:rPr>
                <w:rFonts w:ascii="Times New Roman" w:hAnsi="Times New Roman" w:cs="Times New Roman"/>
                <w:sz w:val="24"/>
                <w:szCs w:val="24"/>
                <w:lang w:eastAsia="ru-RU"/>
              </w:rPr>
              <w:t>Организация работ по постановке на кадастровый учет объектов муниципальной собственности, земельных участков.</w:t>
            </w:r>
          </w:p>
        </w:tc>
        <w:tc>
          <w:tcPr>
            <w:tcW w:w="1418" w:type="dxa"/>
          </w:tcPr>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Подготовлено 80 постановлений для постановки на учет земельных участков на территории  Глазовского района</w:t>
            </w:r>
          </w:p>
        </w:tc>
      </w:tr>
      <w:tr w:rsidR="001C30A7" w:rsidRPr="001C30A7" w:rsidTr="001C30A7">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r w:rsidRPr="001C30A7">
              <w:rPr>
                <w:rFonts w:ascii="Times New Roman" w:eastAsia="Calibri" w:hAnsi="Times New Roman" w:cs="Times New Roman"/>
                <w:sz w:val="24"/>
                <w:szCs w:val="24"/>
              </w:rPr>
              <w:t>Ведение Реестра муниципального имущества муниципального образования "Глазовский район».</w:t>
            </w:r>
          </w:p>
          <w:p w:rsidR="001C30A7" w:rsidRPr="001C30A7" w:rsidRDefault="001C30A7" w:rsidP="001C30A7">
            <w:pPr>
              <w:rPr>
                <w:rFonts w:ascii="Times New Roman" w:hAnsi="Times New Roman" w:cs="Times New Roman"/>
                <w:sz w:val="24"/>
                <w:szCs w:val="24"/>
                <w:lang w:eastAsia="ru-RU"/>
              </w:rPr>
            </w:pPr>
          </w:p>
        </w:tc>
        <w:tc>
          <w:tcPr>
            <w:tcW w:w="1418" w:type="dxa"/>
          </w:tcPr>
          <w:p w:rsidR="001C30A7" w:rsidRPr="001C30A7" w:rsidRDefault="001C30A7" w:rsidP="001C30A7">
            <w:pPr>
              <w:rPr>
                <w:rFonts w:ascii="Times New Roman" w:hAnsi="Times New Roman" w:cs="Times New Roman"/>
                <w:color w:val="7030A0"/>
                <w:sz w:val="24"/>
                <w:szCs w:val="24"/>
              </w:rPr>
            </w:pPr>
          </w:p>
        </w:tc>
        <w:tc>
          <w:tcPr>
            <w:tcW w:w="8157" w:type="dxa"/>
          </w:tcPr>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Реестр </w:t>
            </w:r>
            <w:r w:rsidRPr="001C30A7">
              <w:rPr>
                <w:rFonts w:ascii="Times New Roman" w:eastAsia="Calibri" w:hAnsi="Times New Roman" w:cs="Times New Roman"/>
              </w:rPr>
              <w:t xml:space="preserve">муниципального имущества муниципального образования "Глазовский район» внесены изменения по </w:t>
            </w:r>
            <w:r w:rsidRPr="001C30A7">
              <w:rPr>
                <w:rFonts w:ascii="Times New Roman" w:hAnsi="Times New Roman" w:cs="Times New Roman"/>
              </w:rPr>
              <w:t xml:space="preserve">  принятым( переданным) объектам, а так же уточненные характеристики объектов  . </w:t>
            </w:r>
          </w:p>
          <w:p w:rsidR="001C30A7" w:rsidRPr="001C30A7" w:rsidRDefault="001C30A7" w:rsidP="001C30A7">
            <w:pPr>
              <w:rPr>
                <w:rFonts w:ascii="Times New Roman" w:hAnsi="Times New Roman" w:cs="Times New Roman"/>
              </w:rPr>
            </w:pPr>
            <w:r w:rsidRPr="001C30A7">
              <w:rPr>
                <w:rFonts w:ascii="Times New Roman" w:hAnsi="Times New Roman" w:cs="Times New Roman"/>
              </w:rPr>
              <w:t>Дополняется информация  в  автоматизированную систему учета «БАРС»</w:t>
            </w:r>
          </w:p>
        </w:tc>
      </w:tr>
      <w:tr w:rsidR="001C30A7" w:rsidRPr="001C30A7" w:rsidTr="001C30A7">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r w:rsidRPr="001C30A7">
              <w:rPr>
                <w:rFonts w:ascii="Times New Roman" w:eastAsia="Calibri" w:hAnsi="Times New Roman" w:cs="Times New Roman"/>
                <w:sz w:val="24"/>
                <w:szCs w:val="24"/>
              </w:rPr>
              <w:t>Предоставление муниципальных услуг, относящихся к функциям отдела</w:t>
            </w:r>
          </w:p>
        </w:tc>
        <w:tc>
          <w:tcPr>
            <w:tcW w:w="1418" w:type="dxa"/>
          </w:tcPr>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Отделом оказываются  21 муниципальная услуга</w:t>
            </w:r>
          </w:p>
          <w:p w:rsidR="001C30A7" w:rsidRPr="001C30A7" w:rsidRDefault="001C30A7" w:rsidP="001C30A7">
            <w:pPr>
              <w:jc w:val="both"/>
              <w:rPr>
                <w:rFonts w:ascii="Times New Roman" w:hAnsi="Times New Roman" w:cs="Times New Roman"/>
              </w:rPr>
            </w:pPr>
            <w:r w:rsidRPr="001C30A7">
              <w:rPr>
                <w:rFonts w:ascii="Times New Roman" w:hAnsi="Times New Roman" w:cs="Times New Roman"/>
              </w:rPr>
              <w:t xml:space="preserve"> </w:t>
            </w:r>
          </w:p>
        </w:tc>
      </w:tr>
    </w:tbl>
    <w:p w:rsidR="00D87E7E" w:rsidRPr="00ED79AA" w:rsidRDefault="00D87E7E" w:rsidP="00D87E7E">
      <w:pPr>
        <w:autoSpaceDE w:val="0"/>
        <w:autoSpaceDN w:val="0"/>
        <w:adjustRightInd w:val="0"/>
        <w:spacing w:before="40" w:after="40" w:line="240" w:lineRule="auto"/>
        <w:ind w:firstLine="708"/>
        <w:contextualSpacing/>
        <w:jc w:val="both"/>
        <w:rPr>
          <w:rFonts w:ascii="Times New Roman" w:eastAsia="Times New Roman" w:hAnsi="Times New Roman" w:cs="Times New Roman"/>
          <w:iCs/>
          <w:color w:val="FF0000"/>
          <w:sz w:val="24"/>
          <w:szCs w:val="24"/>
        </w:rPr>
      </w:pPr>
    </w:p>
    <w:p w:rsidR="00D87E7E" w:rsidRPr="00ED79AA" w:rsidRDefault="00D87E7E" w:rsidP="00D87E7E">
      <w:pPr>
        <w:rPr>
          <w:rFonts w:ascii="Times New Roman" w:eastAsia="Calibri" w:hAnsi="Times New Roman" w:cs="Times New Roman"/>
          <w:color w:val="FF0000"/>
          <w:sz w:val="24"/>
          <w:szCs w:val="24"/>
        </w:rPr>
        <w:sectPr w:rsidR="00D87E7E" w:rsidRPr="00ED79AA" w:rsidSect="00D87E7E">
          <w:pgSz w:w="16838" w:h="11906" w:orient="landscape"/>
          <w:pgMar w:top="851" w:right="1134" w:bottom="1701" w:left="1134" w:header="709" w:footer="709" w:gutter="0"/>
          <w:cols w:space="708"/>
          <w:docGrid w:linePitch="360"/>
        </w:sectPr>
      </w:pPr>
    </w:p>
    <w:p w:rsidR="000143D1" w:rsidRPr="004479A3" w:rsidRDefault="000143D1" w:rsidP="000143D1">
      <w:pPr>
        <w:contextualSpacing/>
        <w:jc w:val="center"/>
        <w:rPr>
          <w:rFonts w:ascii="Times New Roman" w:eastAsia="Calibri" w:hAnsi="Times New Roman" w:cs="Times New Roman"/>
          <w:b/>
          <w:sz w:val="24"/>
          <w:szCs w:val="24"/>
        </w:rPr>
      </w:pPr>
      <w:r w:rsidRPr="004479A3">
        <w:rPr>
          <w:rFonts w:ascii="Times New Roman" w:eastAsia="Calibri" w:hAnsi="Times New Roman" w:cs="Times New Roman"/>
          <w:b/>
          <w:sz w:val="24"/>
          <w:szCs w:val="24"/>
        </w:rPr>
        <w:lastRenderedPageBreak/>
        <w:t>Строительство и жилищная политика</w:t>
      </w:r>
    </w:p>
    <w:p w:rsidR="000143D1" w:rsidRPr="00ED79AA" w:rsidRDefault="000143D1" w:rsidP="000143D1">
      <w:pPr>
        <w:contextualSpacing/>
        <w:jc w:val="both"/>
        <w:rPr>
          <w:rFonts w:ascii="Times New Roman" w:eastAsia="Calibri" w:hAnsi="Times New Roman" w:cs="Times New Roman"/>
          <w:b/>
          <w:color w:val="FF0000"/>
          <w:sz w:val="24"/>
          <w:szCs w:val="24"/>
        </w:rPr>
      </w:pPr>
    </w:p>
    <w:p w:rsidR="004479A3" w:rsidRPr="004479A3" w:rsidRDefault="004479A3" w:rsidP="004479A3">
      <w:pPr>
        <w:spacing w:line="240" w:lineRule="auto"/>
        <w:ind w:firstLine="709"/>
        <w:contextualSpacing/>
        <w:jc w:val="both"/>
        <w:rPr>
          <w:rFonts w:ascii="Times New Roman" w:hAnsi="Times New Roman" w:cs="Times New Roman"/>
          <w:spacing w:val="-1"/>
          <w:sz w:val="24"/>
          <w:szCs w:val="24"/>
        </w:rPr>
      </w:pPr>
      <w:r w:rsidRPr="004479A3">
        <w:rPr>
          <w:rFonts w:ascii="Times New Roman" w:hAnsi="Times New Roman" w:cs="Times New Roman"/>
          <w:bCs/>
          <w:iCs/>
          <w:spacing w:val="-1"/>
          <w:sz w:val="24"/>
          <w:szCs w:val="24"/>
        </w:rPr>
        <w:t>Площадь введенного жилья</w:t>
      </w:r>
      <w:r w:rsidRPr="004479A3">
        <w:rPr>
          <w:rFonts w:ascii="Times New Roman" w:hAnsi="Times New Roman" w:cs="Times New Roman"/>
          <w:spacing w:val="-1"/>
          <w:sz w:val="24"/>
          <w:szCs w:val="24"/>
        </w:rPr>
        <w:t xml:space="preserve"> в Глазовском районе за</w:t>
      </w:r>
      <w:r w:rsidR="004066C2">
        <w:rPr>
          <w:rFonts w:ascii="Times New Roman" w:hAnsi="Times New Roman" w:cs="Times New Roman"/>
          <w:spacing w:val="-1"/>
          <w:sz w:val="24"/>
          <w:szCs w:val="24"/>
        </w:rPr>
        <w:t xml:space="preserve"> </w:t>
      </w:r>
      <w:r w:rsidRPr="004479A3">
        <w:rPr>
          <w:rFonts w:ascii="Times New Roman" w:hAnsi="Times New Roman" w:cs="Times New Roman"/>
          <w:spacing w:val="-1"/>
          <w:sz w:val="24"/>
          <w:szCs w:val="24"/>
        </w:rPr>
        <w:t>2021 год составила 12926</w:t>
      </w:r>
      <w:r w:rsidR="0006443C">
        <w:rPr>
          <w:rFonts w:ascii="Times New Roman" w:hAnsi="Times New Roman" w:cs="Times New Roman"/>
          <w:spacing w:val="-1"/>
          <w:sz w:val="24"/>
          <w:szCs w:val="24"/>
        </w:rPr>
        <w:t xml:space="preserve"> </w:t>
      </w:r>
      <w:r w:rsidRPr="004479A3">
        <w:rPr>
          <w:rFonts w:ascii="Times New Roman" w:hAnsi="Times New Roman" w:cs="Times New Roman"/>
          <w:spacing w:val="-1"/>
          <w:sz w:val="24"/>
          <w:szCs w:val="24"/>
        </w:rPr>
        <w:t>кв.м (126 индивидуальных</w:t>
      </w:r>
      <w:r>
        <w:rPr>
          <w:rFonts w:ascii="Times New Roman" w:hAnsi="Times New Roman" w:cs="Times New Roman"/>
          <w:spacing w:val="-1"/>
          <w:sz w:val="24"/>
          <w:szCs w:val="24"/>
        </w:rPr>
        <w:t xml:space="preserve"> </w:t>
      </w:r>
      <w:r w:rsidRPr="004479A3">
        <w:rPr>
          <w:rFonts w:ascii="Times New Roman" w:hAnsi="Times New Roman" w:cs="Times New Roman"/>
          <w:spacing w:val="-1"/>
          <w:sz w:val="24"/>
          <w:szCs w:val="24"/>
        </w:rPr>
        <w:t xml:space="preserve">жилых дома). По сравнению с аналогичным периодом 2020 года показатель увеличился в </w:t>
      </w:r>
      <w:r w:rsidRPr="004479A3">
        <w:rPr>
          <w:rFonts w:ascii="Times New Roman" w:hAnsi="Times New Roman" w:cs="Times New Roman"/>
          <w:color w:val="000000" w:themeColor="text1"/>
          <w:spacing w:val="-1"/>
          <w:sz w:val="24"/>
          <w:szCs w:val="24"/>
        </w:rPr>
        <w:t>1,5</w:t>
      </w:r>
      <w:r w:rsidRPr="004479A3">
        <w:rPr>
          <w:rFonts w:ascii="Times New Roman" w:hAnsi="Times New Roman" w:cs="Times New Roman"/>
          <w:spacing w:val="-1"/>
          <w:sz w:val="24"/>
          <w:szCs w:val="24"/>
        </w:rPr>
        <w:t>раза.</w:t>
      </w:r>
    </w:p>
    <w:p w:rsidR="004479A3" w:rsidRPr="004479A3" w:rsidRDefault="004479A3" w:rsidP="004479A3">
      <w:pPr>
        <w:tabs>
          <w:tab w:val="left" w:pos="3900"/>
        </w:tabs>
        <w:spacing w:line="240" w:lineRule="auto"/>
        <w:ind w:firstLine="709"/>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За</w:t>
      </w:r>
      <w:r w:rsidR="003C089B">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2021</w:t>
      </w:r>
      <w:r w:rsidR="000F219C">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год были выданы разрешения</w:t>
      </w:r>
      <w:r>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на строительство и на ввод объектов в эксплуатацию:</w:t>
      </w:r>
    </w:p>
    <w:p w:rsidR="004479A3" w:rsidRPr="004479A3" w:rsidRDefault="004479A3" w:rsidP="004479A3">
      <w:pPr>
        <w:tabs>
          <w:tab w:val="left" w:pos="3900"/>
        </w:tabs>
        <w:spacing w:line="240" w:lineRule="auto"/>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 xml:space="preserve">         - «Фельдшерско-акушерский пункт в д. Чура Глазовского района Удмуртской Республики» по адресу: Удмуртская Республика, Глазовский муниципальный район, сельское поселение Кожильское, д. Чура, ул. Центральная, уч. 12г выдано Бюджетному учреждению здравоохранения Удмуртской Республики «Глазовская межрайонная больница Министерства здравоохранения Удмуртской Республики»;</w:t>
      </w:r>
    </w:p>
    <w:p w:rsidR="004479A3" w:rsidRPr="004479A3" w:rsidRDefault="004479A3" w:rsidP="004479A3">
      <w:pPr>
        <w:tabs>
          <w:tab w:val="left" w:pos="3900"/>
        </w:tabs>
        <w:spacing w:line="240" w:lineRule="auto"/>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 xml:space="preserve">         - «Фельдшерско-акушерский пункт в д. Верхняя Богатырка Глазовского района Уд-муртской Республики» по адресу: Удмуртская Республика, Глазовский муниципальный район, сельское поселение Верхнебогатырское, д. Верхняя Богатырка, ул. Верхнебогатыр-ская, з/у 2г выдано Бюджетному учреждению здравоохранения Удмуртской Республики «Глазовская межрайонная больница Министерства здравоохранения Удмуртской Респуб-лики»;</w:t>
      </w:r>
    </w:p>
    <w:p w:rsidR="004479A3" w:rsidRPr="004479A3" w:rsidRDefault="004479A3" w:rsidP="004479A3">
      <w:pPr>
        <w:tabs>
          <w:tab w:val="left" w:pos="3900"/>
        </w:tabs>
        <w:spacing w:line="240" w:lineRule="auto"/>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 xml:space="preserve">         -«Фельдшерско-акушерский пункт в д. Чиргино Глазовского района Удмуртской</w:t>
      </w:r>
      <w:r w:rsidR="003C089B">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Республики» по адресу: Удмуртская Республика, Глазовский район, д. Чиргино, ул. Мира, 9д выдано Бюджетному учреждению здравоохранения Удмуртской Республики «Глазовская межрайонная больница Министерства здравоохранения Удмуртской Республики»</w:t>
      </w:r>
      <w:r w:rsidR="000F219C">
        <w:rPr>
          <w:rFonts w:ascii="Times New Roman" w:hAnsi="Times New Roman" w:cs="Times New Roman"/>
          <w:color w:val="000000"/>
          <w:sz w:val="24"/>
          <w:szCs w:val="24"/>
        </w:rPr>
        <w:t>.</w:t>
      </w:r>
      <w:r w:rsidRPr="004479A3">
        <w:rPr>
          <w:rFonts w:ascii="Times New Roman" w:hAnsi="Times New Roman" w:cs="Times New Roman"/>
          <w:color w:val="000000"/>
          <w:sz w:val="24"/>
          <w:szCs w:val="24"/>
        </w:rPr>
        <w:t xml:space="preserve">   </w:t>
      </w:r>
    </w:p>
    <w:p w:rsidR="004479A3" w:rsidRPr="004479A3" w:rsidRDefault="004479A3" w:rsidP="004479A3">
      <w:pPr>
        <w:tabs>
          <w:tab w:val="left" w:pos="3900"/>
        </w:tabs>
        <w:spacing w:line="240" w:lineRule="auto"/>
        <w:ind w:firstLine="709"/>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Также</w:t>
      </w:r>
      <w:r>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выдано разрешение на строительство:</w:t>
      </w:r>
    </w:p>
    <w:p w:rsidR="004479A3" w:rsidRPr="004479A3" w:rsidRDefault="004479A3" w:rsidP="004479A3">
      <w:pPr>
        <w:tabs>
          <w:tab w:val="left" w:pos="3900"/>
        </w:tabs>
        <w:spacing w:line="240" w:lineRule="auto"/>
        <w:ind w:firstLine="709"/>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 «Здание для хранения кормов на 500 тонн» по адресу: Удмуртская Республика, Глазовский район,</w:t>
      </w:r>
      <w:r w:rsidR="003C089B">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Чуринская сельская администрация – ООО «Чура»;</w:t>
      </w:r>
    </w:p>
    <w:p w:rsidR="004479A3" w:rsidRPr="004479A3" w:rsidRDefault="004479A3" w:rsidP="004479A3">
      <w:pPr>
        <w:tabs>
          <w:tab w:val="left" w:pos="3900"/>
        </w:tabs>
        <w:spacing w:line="240" w:lineRule="auto"/>
        <w:ind w:firstLine="709"/>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 «Коровник на 200 голов» по адресу:</w:t>
      </w:r>
      <w:r>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Удмуртская Республика, Глазовский муниципальный район, сельское поселение Гулековское, Удмурт Ключевские поля, земельный участок 2 - СПК «Коммунар».</w:t>
      </w:r>
    </w:p>
    <w:p w:rsidR="004479A3" w:rsidRPr="004479A3" w:rsidRDefault="004479A3" w:rsidP="004479A3">
      <w:pPr>
        <w:tabs>
          <w:tab w:val="left" w:pos="709"/>
        </w:tabs>
        <w:spacing w:line="240" w:lineRule="auto"/>
        <w:contextualSpacing/>
        <w:jc w:val="both"/>
        <w:rPr>
          <w:rFonts w:ascii="Times New Roman" w:eastAsia="Calibri" w:hAnsi="Times New Roman" w:cs="Times New Roman"/>
          <w:sz w:val="24"/>
          <w:szCs w:val="24"/>
          <w:lang w:eastAsia="ar-SA"/>
        </w:rPr>
      </w:pPr>
      <w:r w:rsidRPr="004479A3">
        <w:rPr>
          <w:rFonts w:ascii="Times New Roman" w:eastAsia="Calibri" w:hAnsi="Times New Roman" w:cs="Times New Roman"/>
          <w:sz w:val="24"/>
          <w:szCs w:val="24"/>
          <w:lang w:eastAsia="ar-SA"/>
        </w:rPr>
        <w:t xml:space="preserve">            Завершено строительство мкр. «Чайка» д.</w:t>
      </w:r>
      <w:r w:rsidR="003C089B">
        <w:rPr>
          <w:rFonts w:ascii="Times New Roman" w:eastAsia="Calibri" w:hAnsi="Times New Roman" w:cs="Times New Roman"/>
          <w:sz w:val="24"/>
          <w:szCs w:val="24"/>
          <w:lang w:eastAsia="ar-SA"/>
        </w:rPr>
        <w:t xml:space="preserve"> </w:t>
      </w:r>
      <w:r w:rsidRPr="004479A3">
        <w:rPr>
          <w:rFonts w:ascii="Times New Roman" w:eastAsia="Calibri" w:hAnsi="Times New Roman" w:cs="Times New Roman"/>
          <w:sz w:val="24"/>
          <w:szCs w:val="24"/>
          <w:lang w:eastAsia="ar-SA"/>
        </w:rPr>
        <w:t>Удмуртские Ключи Глазовского района.</w:t>
      </w:r>
    </w:p>
    <w:p w:rsidR="004479A3" w:rsidRPr="004479A3" w:rsidRDefault="004479A3" w:rsidP="004479A3">
      <w:pPr>
        <w:tabs>
          <w:tab w:val="left" w:pos="3900"/>
        </w:tabs>
        <w:spacing w:line="240" w:lineRule="auto"/>
        <w:contextualSpacing/>
        <w:jc w:val="both"/>
        <w:rPr>
          <w:rFonts w:ascii="Times New Roman" w:eastAsia="Calibri" w:hAnsi="Times New Roman" w:cs="Times New Roman"/>
          <w:sz w:val="24"/>
          <w:szCs w:val="24"/>
        </w:rPr>
      </w:pPr>
      <w:r w:rsidRPr="004479A3">
        <w:rPr>
          <w:rFonts w:ascii="Times New Roman" w:eastAsia="Calibri" w:hAnsi="Times New Roman" w:cs="Times New Roman"/>
          <w:sz w:val="24"/>
          <w:szCs w:val="24"/>
        </w:rPr>
        <w:t>Завершены работы по строительству системы водоснабжения деревни Штанигурт и хутора Березовый Глазовского района Удмуртской Республики.</w:t>
      </w:r>
    </w:p>
    <w:p w:rsidR="004479A3" w:rsidRPr="004479A3" w:rsidRDefault="004479A3" w:rsidP="004479A3">
      <w:pPr>
        <w:tabs>
          <w:tab w:val="left" w:pos="3900"/>
        </w:tabs>
        <w:spacing w:line="240" w:lineRule="auto"/>
        <w:contextualSpacing/>
        <w:jc w:val="both"/>
        <w:rPr>
          <w:rFonts w:ascii="Times New Roman" w:eastAsia="Calibri" w:hAnsi="Times New Roman" w:cs="Times New Roman"/>
          <w:sz w:val="24"/>
          <w:szCs w:val="24"/>
        </w:rPr>
      </w:pPr>
      <w:r w:rsidRPr="004479A3">
        <w:rPr>
          <w:rFonts w:ascii="Times New Roman" w:eastAsia="Calibri" w:hAnsi="Times New Roman" w:cs="Times New Roman"/>
          <w:sz w:val="24"/>
          <w:szCs w:val="24"/>
        </w:rPr>
        <w:t>Завершен капитальный ремонт инженерных систем здания</w:t>
      </w:r>
      <w:r>
        <w:rPr>
          <w:rFonts w:ascii="Times New Roman" w:eastAsia="Calibri" w:hAnsi="Times New Roman" w:cs="Times New Roman"/>
          <w:sz w:val="24"/>
          <w:szCs w:val="24"/>
        </w:rPr>
        <w:t xml:space="preserve"> </w:t>
      </w:r>
      <w:r w:rsidRPr="004479A3">
        <w:rPr>
          <w:rFonts w:ascii="Times New Roman" w:eastAsia="Calibri" w:hAnsi="Times New Roman" w:cs="Times New Roman"/>
          <w:sz w:val="24"/>
          <w:szCs w:val="24"/>
        </w:rPr>
        <w:t>детского сада в д.</w:t>
      </w:r>
      <w:r w:rsidR="000F219C">
        <w:rPr>
          <w:rFonts w:ascii="Times New Roman" w:eastAsia="Calibri" w:hAnsi="Times New Roman" w:cs="Times New Roman"/>
          <w:sz w:val="24"/>
          <w:szCs w:val="24"/>
        </w:rPr>
        <w:t xml:space="preserve"> </w:t>
      </w:r>
      <w:r w:rsidRPr="004479A3">
        <w:rPr>
          <w:rFonts w:ascii="Times New Roman" w:eastAsia="Calibri" w:hAnsi="Times New Roman" w:cs="Times New Roman"/>
          <w:sz w:val="24"/>
          <w:szCs w:val="24"/>
        </w:rPr>
        <w:t>Адам.</w:t>
      </w:r>
    </w:p>
    <w:p w:rsidR="004479A3" w:rsidRPr="004479A3" w:rsidRDefault="004479A3" w:rsidP="004479A3">
      <w:pPr>
        <w:tabs>
          <w:tab w:val="left" w:pos="851"/>
          <w:tab w:val="left" w:pos="3900"/>
        </w:tabs>
        <w:spacing w:line="240" w:lineRule="auto"/>
        <w:contextualSpacing/>
        <w:jc w:val="both"/>
        <w:rPr>
          <w:rFonts w:ascii="Times New Roman" w:eastAsia="Calibri" w:hAnsi="Times New Roman" w:cs="Times New Roman"/>
          <w:sz w:val="24"/>
          <w:szCs w:val="24"/>
        </w:rPr>
      </w:pPr>
      <w:r w:rsidRPr="004479A3">
        <w:rPr>
          <w:rFonts w:ascii="Times New Roman" w:eastAsia="Calibri" w:hAnsi="Times New Roman" w:cs="Times New Roman"/>
          <w:sz w:val="24"/>
          <w:szCs w:val="24"/>
        </w:rPr>
        <w:t>Завершен капитальный ремонт инженерных систем здания детского сада в д.</w:t>
      </w:r>
      <w:r w:rsidR="000F219C">
        <w:rPr>
          <w:rFonts w:ascii="Times New Roman" w:eastAsia="Calibri" w:hAnsi="Times New Roman" w:cs="Times New Roman"/>
          <w:sz w:val="24"/>
          <w:szCs w:val="24"/>
        </w:rPr>
        <w:t xml:space="preserve"> </w:t>
      </w:r>
      <w:r w:rsidRPr="004479A3">
        <w:rPr>
          <w:rFonts w:ascii="Times New Roman" w:eastAsia="Calibri" w:hAnsi="Times New Roman" w:cs="Times New Roman"/>
          <w:sz w:val="24"/>
          <w:szCs w:val="24"/>
        </w:rPr>
        <w:t>Качкашур.</w:t>
      </w:r>
    </w:p>
    <w:p w:rsidR="004479A3" w:rsidRPr="004479A3" w:rsidRDefault="004479A3" w:rsidP="004479A3">
      <w:pPr>
        <w:tabs>
          <w:tab w:val="left" w:pos="3900"/>
        </w:tabs>
        <w:spacing w:line="240" w:lineRule="auto"/>
        <w:contextualSpacing/>
        <w:jc w:val="both"/>
        <w:rPr>
          <w:rFonts w:ascii="Times New Roman" w:eastAsia="Calibri" w:hAnsi="Times New Roman" w:cs="Times New Roman"/>
          <w:sz w:val="24"/>
          <w:szCs w:val="24"/>
        </w:rPr>
      </w:pPr>
      <w:r w:rsidRPr="004479A3">
        <w:rPr>
          <w:rFonts w:ascii="Times New Roman" w:eastAsia="Calibri" w:hAnsi="Times New Roman" w:cs="Times New Roman"/>
          <w:sz w:val="24"/>
          <w:szCs w:val="24"/>
        </w:rPr>
        <w:t>Утвержден Генеральный план территории муниципального образования (сельского поселения) «Качкашурское» Глазовского района Удмуртской Республики.</w:t>
      </w:r>
    </w:p>
    <w:p w:rsidR="004479A3" w:rsidRPr="004479A3" w:rsidRDefault="004479A3" w:rsidP="004479A3">
      <w:pPr>
        <w:spacing w:line="240" w:lineRule="auto"/>
        <w:contextualSpacing/>
        <w:jc w:val="both"/>
        <w:rPr>
          <w:rFonts w:ascii="Times New Roman" w:eastAsia="Calibri" w:hAnsi="Times New Roman" w:cs="Times New Roman"/>
          <w:b/>
          <w:sz w:val="24"/>
          <w:szCs w:val="24"/>
        </w:rPr>
      </w:pPr>
      <w:r w:rsidRPr="004479A3">
        <w:rPr>
          <w:rFonts w:ascii="Times New Roman" w:eastAsia="Calibri" w:hAnsi="Times New Roman" w:cs="Times New Roman"/>
          <w:b/>
          <w:sz w:val="24"/>
          <w:szCs w:val="24"/>
        </w:rPr>
        <w:t>На сегодняшний день ведутся работы:</w:t>
      </w:r>
    </w:p>
    <w:p w:rsidR="004479A3" w:rsidRPr="004479A3" w:rsidRDefault="004479A3" w:rsidP="004479A3">
      <w:pPr>
        <w:spacing w:line="240" w:lineRule="auto"/>
        <w:contextualSpacing/>
        <w:jc w:val="both"/>
        <w:rPr>
          <w:rFonts w:ascii="Times New Roman" w:eastAsia="Calibri" w:hAnsi="Times New Roman" w:cs="Times New Roman"/>
          <w:color w:val="000000" w:themeColor="text1"/>
          <w:sz w:val="24"/>
          <w:szCs w:val="24"/>
        </w:rPr>
      </w:pPr>
      <w:r w:rsidRPr="004479A3">
        <w:rPr>
          <w:rFonts w:ascii="Times New Roman" w:eastAsia="Calibri" w:hAnsi="Times New Roman" w:cs="Times New Roman"/>
          <w:color w:val="000000" w:themeColor="text1"/>
          <w:sz w:val="24"/>
          <w:szCs w:val="24"/>
        </w:rPr>
        <w:t>1) по выполнению условий соглашения по синхронизации с ОАО «Газпром»  о подключении домовладений и угольных котельных к газораспределительным сетям Глазов-Красногорское. На сегодняшний день подключено 267 домовладений, что составляет 58 % от планового показателя;</w:t>
      </w:r>
    </w:p>
    <w:p w:rsidR="004479A3" w:rsidRPr="004479A3" w:rsidRDefault="004479A3" w:rsidP="004479A3">
      <w:pPr>
        <w:tabs>
          <w:tab w:val="left" w:pos="3900"/>
        </w:tabs>
        <w:spacing w:line="240" w:lineRule="auto"/>
        <w:contextualSpacing/>
        <w:jc w:val="both"/>
        <w:rPr>
          <w:rFonts w:ascii="Times New Roman" w:hAnsi="Times New Roman" w:cs="Times New Roman"/>
          <w:sz w:val="24"/>
          <w:szCs w:val="24"/>
        </w:rPr>
      </w:pPr>
      <w:r w:rsidRPr="004479A3">
        <w:rPr>
          <w:rFonts w:ascii="Times New Roman" w:hAnsi="Times New Roman" w:cs="Times New Roman"/>
          <w:sz w:val="24"/>
          <w:szCs w:val="24"/>
        </w:rPr>
        <w:t>3) по внесению изменений в генеральные планы 4 муниципальных образований;</w:t>
      </w:r>
    </w:p>
    <w:p w:rsidR="004479A3" w:rsidRPr="004479A3" w:rsidRDefault="004479A3" w:rsidP="004479A3">
      <w:pPr>
        <w:tabs>
          <w:tab w:val="left" w:pos="3900"/>
        </w:tabs>
        <w:spacing w:line="240" w:lineRule="auto"/>
        <w:contextualSpacing/>
        <w:jc w:val="both"/>
        <w:rPr>
          <w:rFonts w:ascii="Times New Roman" w:hAnsi="Times New Roman" w:cs="Times New Roman"/>
          <w:sz w:val="24"/>
          <w:szCs w:val="24"/>
        </w:rPr>
      </w:pPr>
      <w:r w:rsidRPr="004479A3">
        <w:rPr>
          <w:rFonts w:ascii="Times New Roman" w:hAnsi="Times New Roman" w:cs="Times New Roman"/>
          <w:sz w:val="24"/>
          <w:szCs w:val="24"/>
        </w:rPr>
        <w:t>4) по разработке проекта внесение изменений в генеральные планы: муниципального образования «Штанигуртское»,</w:t>
      </w:r>
      <w:r w:rsidR="000F219C">
        <w:rPr>
          <w:rFonts w:ascii="Times New Roman" w:hAnsi="Times New Roman" w:cs="Times New Roman"/>
          <w:sz w:val="24"/>
          <w:szCs w:val="24"/>
        </w:rPr>
        <w:t xml:space="preserve"> </w:t>
      </w:r>
      <w:r w:rsidRPr="004479A3">
        <w:rPr>
          <w:rFonts w:ascii="Times New Roman" w:hAnsi="Times New Roman" w:cs="Times New Roman"/>
          <w:sz w:val="24"/>
          <w:szCs w:val="24"/>
        </w:rPr>
        <w:t>муниципального образования «Ураковское», муниципального образования «Октябрьское», муниципального образования «Адамское»;</w:t>
      </w:r>
    </w:p>
    <w:p w:rsidR="004479A3" w:rsidRPr="004479A3" w:rsidRDefault="004479A3" w:rsidP="004479A3">
      <w:pPr>
        <w:spacing w:line="240" w:lineRule="auto"/>
        <w:contextualSpacing/>
        <w:jc w:val="both"/>
        <w:rPr>
          <w:rFonts w:ascii="Times New Roman" w:eastAsia="Calibri" w:hAnsi="Times New Roman" w:cs="Times New Roman"/>
          <w:sz w:val="24"/>
          <w:szCs w:val="24"/>
        </w:rPr>
      </w:pPr>
      <w:r w:rsidRPr="004479A3">
        <w:rPr>
          <w:rFonts w:ascii="Times New Roman" w:eastAsia="Calibri" w:hAnsi="Times New Roman" w:cs="Times New Roman"/>
          <w:b/>
          <w:sz w:val="24"/>
          <w:szCs w:val="24"/>
        </w:rPr>
        <w:t xml:space="preserve">Газификация: </w:t>
      </w:r>
      <w:r w:rsidRPr="004479A3">
        <w:rPr>
          <w:rFonts w:ascii="Times New Roman" w:eastAsia="Calibri" w:hAnsi="Times New Roman" w:cs="Times New Roman"/>
          <w:sz w:val="24"/>
          <w:szCs w:val="24"/>
        </w:rPr>
        <w:t>Общая длина газопровода 365,039 км, из них уличные газопроводы – 228,894 км. Уровень газификации составляет 35 %.</w:t>
      </w:r>
    </w:p>
    <w:p w:rsidR="004479A3" w:rsidRPr="004479A3" w:rsidRDefault="004479A3" w:rsidP="004479A3">
      <w:pPr>
        <w:tabs>
          <w:tab w:val="left" w:pos="3900"/>
        </w:tabs>
        <w:spacing w:line="240" w:lineRule="auto"/>
        <w:contextualSpacing/>
        <w:jc w:val="both"/>
        <w:rPr>
          <w:rFonts w:ascii="Times New Roman" w:hAnsi="Times New Roman" w:cs="Times New Roman"/>
          <w:b/>
          <w:color w:val="000000"/>
          <w:sz w:val="24"/>
          <w:szCs w:val="24"/>
        </w:rPr>
      </w:pPr>
    </w:p>
    <w:p w:rsidR="004479A3" w:rsidRPr="004479A3" w:rsidRDefault="004479A3" w:rsidP="004479A3">
      <w:pPr>
        <w:tabs>
          <w:tab w:val="left" w:pos="3900"/>
        </w:tabs>
        <w:spacing w:line="240" w:lineRule="auto"/>
        <w:contextualSpacing/>
        <w:jc w:val="both"/>
        <w:rPr>
          <w:rFonts w:ascii="Times New Roman" w:hAnsi="Times New Roman" w:cs="Times New Roman"/>
          <w:b/>
          <w:color w:val="000000"/>
          <w:sz w:val="24"/>
          <w:szCs w:val="24"/>
        </w:rPr>
      </w:pPr>
      <w:r w:rsidRPr="004479A3">
        <w:rPr>
          <w:rFonts w:ascii="Times New Roman" w:hAnsi="Times New Roman" w:cs="Times New Roman"/>
          <w:b/>
          <w:color w:val="000000"/>
          <w:sz w:val="24"/>
          <w:szCs w:val="24"/>
        </w:rPr>
        <w:t>Задачи на 2022 год:</w:t>
      </w:r>
    </w:p>
    <w:p w:rsidR="004479A3" w:rsidRPr="00A618AC" w:rsidRDefault="004479A3" w:rsidP="00A618AC">
      <w:pPr>
        <w:tabs>
          <w:tab w:val="left" w:pos="3900"/>
        </w:tabs>
        <w:spacing w:line="240" w:lineRule="auto"/>
        <w:contextualSpacing/>
        <w:jc w:val="both"/>
        <w:rPr>
          <w:rFonts w:ascii="Times New Roman" w:hAnsi="Times New Roman" w:cs="Times New Roman"/>
          <w:color w:val="000000"/>
          <w:sz w:val="24"/>
          <w:szCs w:val="24"/>
        </w:rPr>
      </w:pPr>
      <w:r w:rsidRPr="00A618AC">
        <w:rPr>
          <w:rFonts w:ascii="Times New Roman" w:hAnsi="Times New Roman" w:cs="Times New Roman"/>
          <w:color w:val="000000"/>
          <w:sz w:val="24"/>
          <w:szCs w:val="24"/>
        </w:rPr>
        <w:t>- подключение газа к жилым домам в д.Солдырь.</w:t>
      </w:r>
    </w:p>
    <w:p w:rsidR="00A618AC" w:rsidRPr="00A618AC" w:rsidRDefault="00A618AC" w:rsidP="00A618AC">
      <w:pPr>
        <w:tabs>
          <w:tab w:val="left" w:pos="3900"/>
        </w:tabs>
        <w:spacing w:line="240" w:lineRule="auto"/>
        <w:contextualSpacing/>
        <w:jc w:val="both"/>
        <w:rPr>
          <w:rFonts w:ascii="Times New Roman" w:hAnsi="Times New Roman" w:cs="Times New Roman"/>
          <w:color w:val="000000"/>
          <w:sz w:val="24"/>
          <w:szCs w:val="24"/>
        </w:rPr>
      </w:pPr>
      <w:r w:rsidRPr="00A618AC">
        <w:rPr>
          <w:rFonts w:ascii="Times New Roman" w:hAnsi="Times New Roman" w:cs="Times New Roman"/>
          <w:color w:val="000000"/>
          <w:sz w:val="24"/>
          <w:szCs w:val="24"/>
        </w:rPr>
        <w:t>- подключение газа к жилым домам в с.Дзякино,</w:t>
      </w:r>
    </w:p>
    <w:p w:rsidR="00A618AC" w:rsidRPr="00A618AC" w:rsidRDefault="00A618AC" w:rsidP="00A618AC">
      <w:pPr>
        <w:tabs>
          <w:tab w:val="left" w:pos="709"/>
        </w:tabs>
        <w:spacing w:line="240" w:lineRule="auto"/>
        <w:contextualSpacing/>
        <w:jc w:val="both"/>
        <w:rPr>
          <w:rFonts w:ascii="Times New Roman" w:eastAsia="Calibri" w:hAnsi="Times New Roman" w:cs="Times New Roman"/>
          <w:sz w:val="24"/>
          <w:szCs w:val="24"/>
          <w:lang w:eastAsia="ar-SA"/>
        </w:rPr>
      </w:pPr>
      <w:r w:rsidRPr="00A618AC">
        <w:rPr>
          <w:rFonts w:ascii="Times New Roman" w:eastAsia="Calibri" w:hAnsi="Times New Roman" w:cs="Times New Roman"/>
          <w:sz w:val="24"/>
          <w:szCs w:val="24"/>
          <w:lang w:eastAsia="ar-SA"/>
        </w:rPr>
        <w:lastRenderedPageBreak/>
        <w:t>-строительство газораспределительных сетей с.Парзи, д.Новые</w:t>
      </w:r>
      <w:r w:rsidR="005E1C7F">
        <w:rPr>
          <w:rFonts w:ascii="Times New Roman" w:eastAsia="Calibri" w:hAnsi="Times New Roman" w:cs="Times New Roman"/>
          <w:sz w:val="24"/>
          <w:szCs w:val="24"/>
          <w:lang w:eastAsia="ar-SA"/>
        </w:rPr>
        <w:t xml:space="preserve"> </w:t>
      </w:r>
      <w:r w:rsidRPr="00A618AC">
        <w:rPr>
          <w:rFonts w:ascii="Times New Roman" w:eastAsia="Calibri" w:hAnsi="Times New Roman" w:cs="Times New Roman"/>
          <w:sz w:val="24"/>
          <w:szCs w:val="24"/>
          <w:lang w:eastAsia="ar-SA"/>
        </w:rPr>
        <w:t>Парзи, д.Чебершур, д.Крестово, д. Трубашур.</w:t>
      </w:r>
    </w:p>
    <w:p w:rsidR="00A618AC" w:rsidRPr="00A618AC" w:rsidRDefault="00A618AC" w:rsidP="00A618AC">
      <w:pPr>
        <w:tabs>
          <w:tab w:val="left" w:pos="709"/>
        </w:tabs>
        <w:spacing w:line="240" w:lineRule="auto"/>
        <w:contextualSpacing/>
        <w:jc w:val="both"/>
        <w:rPr>
          <w:rFonts w:ascii="Times New Roman" w:eastAsia="Calibri" w:hAnsi="Times New Roman" w:cs="Times New Roman"/>
          <w:sz w:val="24"/>
          <w:szCs w:val="24"/>
          <w:lang w:eastAsia="ar-SA"/>
        </w:rPr>
      </w:pPr>
      <w:r w:rsidRPr="00A618AC">
        <w:rPr>
          <w:rFonts w:ascii="Times New Roman" w:eastAsia="Calibri" w:hAnsi="Times New Roman" w:cs="Times New Roman"/>
          <w:sz w:val="24"/>
          <w:szCs w:val="24"/>
          <w:lang w:eastAsia="ar-SA"/>
        </w:rPr>
        <w:t>- проектирование и строительство газораспределительных сетей</w:t>
      </w:r>
      <w:r w:rsidR="003D3695">
        <w:rPr>
          <w:rFonts w:ascii="Times New Roman" w:eastAsia="Calibri" w:hAnsi="Times New Roman" w:cs="Times New Roman"/>
          <w:sz w:val="24"/>
          <w:szCs w:val="24"/>
          <w:lang w:eastAsia="ar-SA"/>
        </w:rPr>
        <w:t xml:space="preserve"> </w:t>
      </w:r>
      <w:r w:rsidRPr="00A618AC">
        <w:rPr>
          <w:rFonts w:ascii="Times New Roman" w:eastAsia="Calibri" w:hAnsi="Times New Roman" w:cs="Times New Roman"/>
          <w:sz w:val="24"/>
          <w:szCs w:val="24"/>
          <w:lang w:eastAsia="ar-SA"/>
        </w:rPr>
        <w:t>д.Омутница.</w:t>
      </w:r>
    </w:p>
    <w:p w:rsidR="00A618AC" w:rsidRPr="00A618AC" w:rsidRDefault="00A618AC" w:rsidP="00A618AC">
      <w:pPr>
        <w:tabs>
          <w:tab w:val="left" w:pos="709"/>
        </w:tabs>
        <w:spacing w:line="240" w:lineRule="auto"/>
        <w:contextualSpacing/>
        <w:jc w:val="both"/>
        <w:rPr>
          <w:rFonts w:ascii="Times New Roman" w:hAnsi="Times New Roman" w:cs="Times New Roman"/>
          <w:sz w:val="24"/>
          <w:szCs w:val="24"/>
        </w:rPr>
      </w:pPr>
    </w:p>
    <w:p w:rsidR="00A618AC" w:rsidRPr="00A618AC" w:rsidRDefault="00A618AC" w:rsidP="00A618AC">
      <w:pPr>
        <w:tabs>
          <w:tab w:val="left" w:pos="709"/>
        </w:tabs>
        <w:spacing w:line="240" w:lineRule="auto"/>
        <w:contextualSpacing/>
        <w:jc w:val="both"/>
        <w:rPr>
          <w:rFonts w:ascii="Times New Roman" w:eastAsia="Calibri" w:hAnsi="Times New Roman" w:cs="Times New Roman"/>
          <w:sz w:val="24"/>
          <w:szCs w:val="24"/>
          <w:lang w:eastAsia="ar-SA"/>
        </w:rPr>
      </w:pPr>
      <w:r w:rsidRPr="00A618AC">
        <w:rPr>
          <w:rFonts w:ascii="Times New Roman" w:hAnsi="Times New Roman" w:cs="Times New Roman"/>
          <w:sz w:val="24"/>
          <w:szCs w:val="24"/>
        </w:rPr>
        <w:t>Информация об объемах ввода в эксплуатацию жилых домов на территории муниципального образования «Муниципальный округ Глазовский район Удмуртской Республики» за 2021 год</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248"/>
        <w:gridCol w:w="1531"/>
        <w:gridCol w:w="1505"/>
        <w:gridCol w:w="1244"/>
      </w:tblGrid>
      <w:tr w:rsidR="00A618AC" w:rsidRPr="00A618AC" w:rsidTr="00302801">
        <w:tc>
          <w:tcPr>
            <w:tcW w:w="709"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 п/п</w:t>
            </w:r>
          </w:p>
        </w:tc>
        <w:tc>
          <w:tcPr>
            <w:tcW w:w="3969"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Наименование муниципального</w:t>
            </w:r>
          </w:p>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образования (сельского поселения)</w:t>
            </w:r>
          </w:p>
        </w:tc>
        <w:tc>
          <w:tcPr>
            <w:tcW w:w="1248"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План по вводу</w:t>
            </w:r>
          </w:p>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 xml:space="preserve"> жилья, кв.м. </w:t>
            </w:r>
          </w:p>
        </w:tc>
        <w:tc>
          <w:tcPr>
            <w:tcW w:w="1531"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 xml:space="preserve">Исполнение </w:t>
            </w:r>
          </w:p>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кв.м. / кол-во жилых домов</w:t>
            </w:r>
          </w:p>
        </w:tc>
        <w:tc>
          <w:tcPr>
            <w:tcW w:w="1505"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Процент исполнения, %</w:t>
            </w:r>
          </w:p>
        </w:tc>
        <w:tc>
          <w:tcPr>
            <w:tcW w:w="1244"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Примечание</w:t>
            </w:r>
          </w:p>
        </w:tc>
      </w:tr>
      <w:tr w:rsidR="00A618AC" w:rsidRPr="00A618AC" w:rsidTr="00302801">
        <w:tc>
          <w:tcPr>
            <w:tcW w:w="709" w:type="dxa"/>
            <w:tcBorders>
              <w:top w:val="double" w:sz="4" w:space="0" w:color="auto"/>
            </w:tcBorders>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1.</w:t>
            </w:r>
          </w:p>
        </w:tc>
        <w:tc>
          <w:tcPr>
            <w:tcW w:w="3969" w:type="dxa"/>
            <w:tcBorders>
              <w:top w:val="double" w:sz="4" w:space="0" w:color="auto"/>
            </w:tcBorders>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Адамское</w:t>
            </w:r>
          </w:p>
        </w:tc>
        <w:tc>
          <w:tcPr>
            <w:tcW w:w="1248" w:type="dxa"/>
            <w:tcBorders>
              <w:top w:val="double" w:sz="4" w:space="0" w:color="auto"/>
            </w:tcBorders>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1900</w:t>
            </w:r>
          </w:p>
        </w:tc>
        <w:tc>
          <w:tcPr>
            <w:tcW w:w="1531" w:type="dxa"/>
            <w:tcBorders>
              <w:top w:val="double" w:sz="4" w:space="0" w:color="auto"/>
            </w:tcBorders>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3028/31</w:t>
            </w:r>
          </w:p>
        </w:tc>
        <w:tc>
          <w:tcPr>
            <w:tcW w:w="1505" w:type="dxa"/>
            <w:tcBorders>
              <w:top w:val="double" w:sz="4" w:space="0" w:color="auto"/>
            </w:tcBorders>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159</w:t>
            </w:r>
          </w:p>
        </w:tc>
        <w:tc>
          <w:tcPr>
            <w:tcW w:w="1244" w:type="dxa"/>
            <w:tcBorders>
              <w:top w:val="double" w:sz="4" w:space="0" w:color="auto"/>
            </w:tcBorders>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2.</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Верхнебогатырское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500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684/8</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171</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3.</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Гулековское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600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672/8</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112</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4.</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Качкашурское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1300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2247/17</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173</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5.</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Кожильское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850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863/10</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102</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6.</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Куреговское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150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185/4</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123</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7.</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Октябрьское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700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1122/10</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160</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8.</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Парзинское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250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250/3</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100</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9.</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Понинское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250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315/3</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126</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10.</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Ураковское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550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835/7</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152</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11.</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Штанигуртское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1700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2725/25</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160</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jc w:val="center"/>
              <w:rPr>
                <w:rFonts w:ascii="Times New Roman" w:hAnsi="Times New Roman" w:cs="Times New Roman"/>
                <w:sz w:val="24"/>
                <w:szCs w:val="24"/>
              </w:rPr>
            </w:pPr>
          </w:p>
        </w:tc>
        <w:tc>
          <w:tcPr>
            <w:tcW w:w="3969" w:type="dxa"/>
          </w:tcPr>
          <w:p w:rsidR="00A618AC" w:rsidRPr="00A618AC" w:rsidRDefault="00A618AC" w:rsidP="00A618AC">
            <w:pPr>
              <w:spacing w:line="240" w:lineRule="auto"/>
              <w:contextualSpacing/>
              <w:rPr>
                <w:rFonts w:ascii="Times New Roman" w:hAnsi="Times New Roman" w:cs="Times New Roman"/>
                <w:b/>
                <w:sz w:val="24"/>
                <w:szCs w:val="24"/>
              </w:rPr>
            </w:pPr>
            <w:r w:rsidRPr="00A618AC">
              <w:rPr>
                <w:rFonts w:ascii="Times New Roman" w:hAnsi="Times New Roman" w:cs="Times New Roman"/>
                <w:b/>
                <w:sz w:val="24"/>
                <w:szCs w:val="24"/>
              </w:rPr>
              <w:t>ИТОГО:</w:t>
            </w:r>
          </w:p>
        </w:tc>
        <w:tc>
          <w:tcPr>
            <w:tcW w:w="1248" w:type="dxa"/>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8750</w:t>
            </w:r>
          </w:p>
        </w:tc>
        <w:tc>
          <w:tcPr>
            <w:tcW w:w="1531" w:type="dxa"/>
          </w:tcPr>
          <w:p w:rsidR="00A618AC" w:rsidRPr="00A618AC" w:rsidRDefault="00A618AC" w:rsidP="00A618AC">
            <w:pPr>
              <w:spacing w:line="240" w:lineRule="auto"/>
              <w:contextualSpacing/>
              <w:jc w:val="center"/>
              <w:rPr>
                <w:rFonts w:ascii="Times New Roman" w:hAnsi="Times New Roman" w:cs="Times New Roman"/>
                <w:b/>
                <w:color w:val="000000"/>
                <w:sz w:val="24"/>
                <w:szCs w:val="24"/>
              </w:rPr>
            </w:pPr>
            <w:r w:rsidRPr="00A618AC">
              <w:rPr>
                <w:rFonts w:ascii="Times New Roman" w:hAnsi="Times New Roman" w:cs="Times New Roman"/>
                <w:b/>
                <w:color w:val="000000"/>
                <w:sz w:val="24"/>
                <w:szCs w:val="24"/>
              </w:rPr>
              <w:t>12926/126</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p>
        </w:tc>
        <w:tc>
          <w:tcPr>
            <w:tcW w:w="1244" w:type="dxa"/>
          </w:tcPr>
          <w:p w:rsidR="00A618AC" w:rsidRPr="00A618AC" w:rsidRDefault="00A618AC" w:rsidP="00A618AC">
            <w:pPr>
              <w:spacing w:line="240" w:lineRule="auto"/>
              <w:contextualSpacing/>
              <w:jc w:val="center"/>
              <w:rPr>
                <w:rFonts w:ascii="Times New Roman" w:hAnsi="Times New Roman" w:cs="Times New Roman"/>
                <w:b/>
                <w:color w:val="FF0000"/>
                <w:sz w:val="24"/>
                <w:szCs w:val="24"/>
              </w:rPr>
            </w:pPr>
          </w:p>
        </w:tc>
      </w:tr>
    </w:tbl>
    <w:p w:rsidR="00A618AC" w:rsidRPr="00A618AC" w:rsidRDefault="00A618AC" w:rsidP="00A618AC">
      <w:pPr>
        <w:tabs>
          <w:tab w:val="left" w:pos="709"/>
        </w:tabs>
        <w:spacing w:line="240" w:lineRule="auto"/>
        <w:contextualSpacing/>
        <w:jc w:val="both"/>
        <w:rPr>
          <w:rFonts w:ascii="Times New Roman" w:hAnsi="Times New Roman" w:cs="Times New Roman"/>
          <w:b/>
          <w:color w:val="000000"/>
          <w:sz w:val="24"/>
          <w:szCs w:val="24"/>
        </w:rPr>
      </w:pPr>
    </w:p>
    <w:p w:rsidR="000143D1" w:rsidRPr="00ED79AA" w:rsidRDefault="000143D1" w:rsidP="000143D1">
      <w:pPr>
        <w:tabs>
          <w:tab w:val="left" w:pos="709"/>
        </w:tabs>
        <w:contextualSpacing/>
        <w:jc w:val="both"/>
        <w:rPr>
          <w:rFonts w:ascii="Times New Roman" w:eastAsia="Times New Roman" w:hAnsi="Times New Roman" w:cs="Times New Roman"/>
          <w:b/>
          <w:color w:val="FF0000"/>
          <w:sz w:val="24"/>
          <w:szCs w:val="24"/>
          <w:lang w:eastAsia="ru-RU"/>
        </w:rPr>
      </w:pPr>
    </w:p>
    <w:p w:rsidR="002855D1" w:rsidRPr="00E33869" w:rsidRDefault="002855D1" w:rsidP="002855D1">
      <w:pPr>
        <w:spacing w:line="360" w:lineRule="auto"/>
        <w:ind w:firstLine="720"/>
        <w:jc w:val="center"/>
        <w:rPr>
          <w:rFonts w:ascii="Times New Roman" w:hAnsi="Times New Roman" w:cs="Times New Roman"/>
          <w:b/>
          <w:sz w:val="24"/>
          <w:szCs w:val="24"/>
        </w:rPr>
      </w:pPr>
      <w:r w:rsidRPr="00E33869">
        <w:rPr>
          <w:rFonts w:ascii="Times New Roman" w:hAnsi="Times New Roman" w:cs="Times New Roman"/>
          <w:b/>
          <w:sz w:val="24"/>
          <w:szCs w:val="24"/>
        </w:rPr>
        <w:t>Сельское хозяйство.</w:t>
      </w:r>
    </w:p>
    <w:p w:rsidR="009F7F0C" w:rsidRDefault="009F7F0C" w:rsidP="009F7F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w:t>
      </w:r>
      <w:r w:rsidRPr="009F7F0C">
        <w:rPr>
          <w:rFonts w:ascii="Times New Roman" w:eastAsia="Calibri" w:hAnsi="Times New Roman" w:cs="Times New Roman"/>
          <w:sz w:val="24"/>
          <w:szCs w:val="24"/>
        </w:rPr>
        <w:t xml:space="preserve">01 января 2022 года предоставлена в управление развития сельских территории и муниципального заказа  Администрации Глазовского района бухгалтерская отчетность 10  сельхозпредприятий и  13 крестьянских фермерских хозяйств. </w:t>
      </w:r>
    </w:p>
    <w:p w:rsidR="009F7F0C" w:rsidRDefault="009F7F0C" w:rsidP="009F7F0C">
      <w:pPr>
        <w:spacing w:after="0" w:line="240" w:lineRule="auto"/>
        <w:ind w:firstLine="567"/>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Сельхозтоваропроизводителями  реализовано продукции и оказано услуг на сумму 1412 млн.рублей</w:t>
      </w:r>
      <w:r>
        <w:rPr>
          <w:rFonts w:ascii="Times New Roman" w:eastAsia="Calibri" w:hAnsi="Times New Roman" w:cs="Times New Roman"/>
          <w:sz w:val="24"/>
          <w:szCs w:val="24"/>
        </w:rPr>
        <w:t xml:space="preserve">, темп роста составил </w:t>
      </w:r>
      <w:r w:rsidRPr="009F7F0C">
        <w:rPr>
          <w:rFonts w:ascii="Times New Roman" w:eastAsia="Calibri" w:hAnsi="Times New Roman" w:cs="Times New Roman"/>
          <w:sz w:val="24"/>
          <w:szCs w:val="24"/>
        </w:rPr>
        <w:t>111,2% к уровню 2020 года.</w:t>
      </w:r>
    </w:p>
    <w:p w:rsidR="009F7F0C" w:rsidRDefault="009F7F0C" w:rsidP="009F7F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Молоко реализуется </w:t>
      </w:r>
      <w:r w:rsidRPr="009F7F0C">
        <w:rPr>
          <w:rFonts w:ascii="Times New Roman" w:eastAsia="Calibri" w:hAnsi="Times New Roman" w:cs="Times New Roman"/>
          <w:sz w:val="24"/>
          <w:szCs w:val="24"/>
        </w:rPr>
        <w:t xml:space="preserve"> в 3 перерабатывающие предприятия Удмуртии  42,5  тыс. тонн (с КФХ), в том числе  40,4 тыс.тонн  сельхозпредприятиями. Объемы реализации молока сельхозтоваропризводителями увеличились к уровню 2020 года на   2130  тонны. Наибольшее увеличение реализации молока по сравнению с прошлым годом в ООО «Чура» (+900 т.) ООО «Парзински</w:t>
      </w:r>
      <w:r>
        <w:rPr>
          <w:rFonts w:ascii="Times New Roman" w:eastAsia="Calibri" w:hAnsi="Times New Roman" w:cs="Times New Roman"/>
          <w:sz w:val="24"/>
          <w:szCs w:val="24"/>
        </w:rPr>
        <w:t>й</w:t>
      </w:r>
      <w:r w:rsidRPr="009F7F0C">
        <w:rPr>
          <w:rFonts w:ascii="Times New Roman" w:eastAsia="Calibri" w:hAnsi="Times New Roman" w:cs="Times New Roman"/>
          <w:sz w:val="24"/>
          <w:szCs w:val="24"/>
        </w:rPr>
        <w:t>»" (+590) СПК «Луч» (+434 т.). Объемы реализации молока снизили ООО «Чиргино» ( -218 т, потери в среднем 5,6 мл</w:t>
      </w:r>
      <w:r>
        <w:rPr>
          <w:rFonts w:ascii="Times New Roman" w:eastAsia="Calibri" w:hAnsi="Times New Roman" w:cs="Times New Roman"/>
          <w:sz w:val="24"/>
          <w:szCs w:val="24"/>
        </w:rPr>
        <w:t>н</w:t>
      </w:r>
      <w:r w:rsidRPr="009F7F0C">
        <w:rPr>
          <w:rFonts w:ascii="Times New Roman" w:eastAsia="Calibri" w:hAnsi="Times New Roman" w:cs="Times New Roman"/>
          <w:sz w:val="24"/>
          <w:szCs w:val="24"/>
        </w:rPr>
        <w:t>. руб.); ООО «Северный» (-108 потери в среднем 2,8 мил. руб), СПК «Кожильский» (-10 т., потери 0,3 мил. руб); СХПК «Заречный» (-84 т. прекратил свою производственную деятельность, на данный момент находится на стадии банкротства).</w:t>
      </w:r>
    </w:p>
    <w:p w:rsidR="009F7F0C" w:rsidRPr="009F7F0C" w:rsidRDefault="009F7F0C" w:rsidP="009F7F0C">
      <w:pPr>
        <w:spacing w:after="0" w:line="240" w:lineRule="auto"/>
        <w:ind w:firstLine="567"/>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Сельхозтоваропроизводители увеличили свою выручку за счет увеличения производства молока, уменьшения себестоимости и  увеличения закупочной цены на молоко, которая составила 26,77 руб/кг , к предыдущему  году  разница в цене плюс 2,56 руб. за 1 кг). Товарность молока по СХО составила за 2021 год 92%, в 2020 году – 92 %.  Себестоимость производства молока уменьшилась на 0,02 руб</w:t>
      </w:r>
      <w:r>
        <w:rPr>
          <w:rFonts w:ascii="Times New Roman" w:eastAsia="Calibri" w:hAnsi="Times New Roman" w:cs="Times New Roman"/>
          <w:sz w:val="24"/>
          <w:szCs w:val="24"/>
        </w:rPr>
        <w:t>.</w:t>
      </w:r>
      <w:r w:rsidRPr="009F7F0C">
        <w:rPr>
          <w:rFonts w:ascii="Times New Roman" w:eastAsia="Calibri" w:hAnsi="Times New Roman" w:cs="Times New Roman"/>
          <w:sz w:val="24"/>
          <w:szCs w:val="24"/>
        </w:rPr>
        <w:t>/кг  и составила 19,65 руб/кг.</w:t>
      </w:r>
    </w:p>
    <w:p w:rsidR="009F7F0C" w:rsidRDefault="009F7F0C" w:rsidP="009F7F0C">
      <w:pPr>
        <w:spacing w:after="0" w:line="240" w:lineRule="auto"/>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В 2021 году предприятиями района и крестьянско-фермерскими хозяйствами получено субсидий  86,4 млн. рубле</w:t>
      </w:r>
      <w:r>
        <w:rPr>
          <w:rFonts w:ascii="Times New Roman" w:eastAsia="Calibri" w:hAnsi="Times New Roman" w:cs="Times New Roman"/>
          <w:sz w:val="24"/>
          <w:szCs w:val="24"/>
        </w:rPr>
        <w:t>й, в т.ч.</w:t>
      </w:r>
      <w:r w:rsidRPr="009F7F0C">
        <w:rPr>
          <w:rFonts w:ascii="Times New Roman" w:eastAsia="Calibri" w:hAnsi="Times New Roman" w:cs="Times New Roman"/>
          <w:sz w:val="24"/>
          <w:szCs w:val="24"/>
        </w:rPr>
        <w:t xml:space="preserve"> один гранд на поддержку КФХ в рамках мер поддержки направленных на </w:t>
      </w:r>
      <w:r>
        <w:rPr>
          <w:rFonts w:ascii="Times New Roman" w:eastAsia="Calibri" w:hAnsi="Times New Roman" w:cs="Times New Roman"/>
          <w:sz w:val="24"/>
          <w:szCs w:val="24"/>
        </w:rPr>
        <w:t>у</w:t>
      </w:r>
      <w:r w:rsidRPr="009F7F0C">
        <w:rPr>
          <w:rFonts w:ascii="Times New Roman" w:eastAsia="Calibri" w:hAnsi="Times New Roman" w:cs="Times New Roman"/>
          <w:sz w:val="24"/>
          <w:szCs w:val="24"/>
        </w:rPr>
        <w:t xml:space="preserve">странение последствий коронавирусной инфекции в сумме 3,66 мил. </w:t>
      </w:r>
      <w:r>
        <w:rPr>
          <w:rFonts w:ascii="Times New Roman" w:eastAsia="Calibri" w:hAnsi="Times New Roman" w:cs="Times New Roman"/>
          <w:sz w:val="24"/>
          <w:szCs w:val="24"/>
        </w:rPr>
        <w:t>р</w:t>
      </w:r>
      <w:r w:rsidRPr="009F7F0C">
        <w:rPr>
          <w:rFonts w:ascii="Times New Roman" w:eastAsia="Calibri" w:hAnsi="Times New Roman" w:cs="Times New Roman"/>
          <w:sz w:val="24"/>
          <w:szCs w:val="24"/>
        </w:rPr>
        <w:t>уб</w:t>
      </w:r>
      <w:r>
        <w:rPr>
          <w:rFonts w:ascii="Times New Roman" w:eastAsia="Calibri" w:hAnsi="Times New Roman" w:cs="Times New Roman"/>
          <w:sz w:val="24"/>
          <w:szCs w:val="24"/>
        </w:rPr>
        <w:t>.</w:t>
      </w:r>
      <w:r w:rsidRPr="009F7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F7F0C">
        <w:rPr>
          <w:rFonts w:ascii="Times New Roman" w:eastAsia="Calibri" w:hAnsi="Times New Roman" w:cs="Times New Roman"/>
          <w:sz w:val="24"/>
          <w:szCs w:val="24"/>
        </w:rPr>
        <w:t xml:space="preserve">на 26 млн. рублей меньше уровня 2020 года. </w:t>
      </w:r>
    </w:p>
    <w:p w:rsidR="009F7F0C" w:rsidRDefault="009F7F0C" w:rsidP="009F7F0C">
      <w:pPr>
        <w:spacing w:after="0" w:line="240" w:lineRule="auto"/>
        <w:ind w:firstLine="567"/>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lastRenderedPageBreak/>
        <w:t>Средняя рентабельность хозяйственной деятельности по району 14,9 %, в 2020 году 10 %. Согласно бухгалтерской отчетности 9 сельхозпредприятий с учетом субсидий являются прибыльными.  Одно хозяйство (ООО «Чиргино») получили убыток.</w:t>
      </w:r>
    </w:p>
    <w:p w:rsidR="009F7F0C" w:rsidRPr="009F7F0C" w:rsidRDefault="009F7F0C" w:rsidP="009F7F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w:t>
      </w:r>
      <w:r w:rsidRPr="009F7F0C">
        <w:rPr>
          <w:rFonts w:ascii="Times New Roman" w:eastAsia="Calibri" w:hAnsi="Times New Roman" w:cs="Times New Roman"/>
          <w:sz w:val="24"/>
          <w:szCs w:val="24"/>
        </w:rPr>
        <w:t xml:space="preserve"> 01 января 2022 года в сельскохозяйственных предприятиях сумма всей кредиторской задолженности  составляет 701,8 млн. руб., это 52,1  % от выручки. </w:t>
      </w:r>
    </w:p>
    <w:p w:rsidR="009F7F0C" w:rsidRDefault="009F7F0C" w:rsidP="009F7F0C">
      <w:pPr>
        <w:spacing w:after="0" w:line="240" w:lineRule="auto"/>
        <w:ind w:firstLine="567"/>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Среднесписочная численность работающих в сельскохозяйственном производстве</w:t>
      </w:r>
      <w:r>
        <w:rPr>
          <w:rFonts w:ascii="Times New Roman" w:eastAsia="Calibri" w:hAnsi="Times New Roman" w:cs="Times New Roman"/>
          <w:sz w:val="24"/>
          <w:szCs w:val="24"/>
        </w:rPr>
        <w:t xml:space="preserve">  составляет </w:t>
      </w:r>
      <w:r w:rsidRPr="009F7F0C">
        <w:rPr>
          <w:rFonts w:ascii="Times New Roman" w:eastAsia="Calibri" w:hAnsi="Times New Roman" w:cs="Times New Roman"/>
          <w:sz w:val="24"/>
          <w:szCs w:val="24"/>
        </w:rPr>
        <w:t xml:space="preserve"> 1019 человек, снижение на 108 человек к 2020 году. Среднемесячная зарплата одного работника  в 2021  году составляет 32307 рубль, увеличилась  на 20,0 %. </w:t>
      </w:r>
    </w:p>
    <w:p w:rsidR="009F7F0C" w:rsidRPr="009F7F0C" w:rsidRDefault="009F7F0C" w:rsidP="009F7F0C">
      <w:pPr>
        <w:spacing w:after="0" w:line="240" w:lineRule="auto"/>
        <w:ind w:firstLine="567"/>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Самая высокая среднемесячная зарплата в ООО «Чура» 50142 рубля и СПК «Коммунар» 42078, самая низкая в ООО «Северный»-</w:t>
      </w:r>
      <w:r>
        <w:rPr>
          <w:rFonts w:ascii="Times New Roman" w:eastAsia="Calibri" w:hAnsi="Times New Roman" w:cs="Times New Roman"/>
          <w:sz w:val="24"/>
          <w:szCs w:val="24"/>
        </w:rPr>
        <w:t xml:space="preserve"> </w:t>
      </w:r>
      <w:r w:rsidRPr="009F7F0C">
        <w:rPr>
          <w:rFonts w:ascii="Times New Roman" w:eastAsia="Calibri" w:hAnsi="Times New Roman" w:cs="Times New Roman"/>
          <w:sz w:val="24"/>
          <w:szCs w:val="24"/>
        </w:rPr>
        <w:t>16764 руб.. Средняя по району производительность труда 1323 тысяч рублей на 1 человека, темп роста 123 %. Самая высокая производительность труда в ООО «Чура» 2852 тысяч рублей на 1 работающего самая низкая в ООО «Северный» - 645.</w:t>
      </w:r>
    </w:p>
    <w:p w:rsidR="009F7F0C" w:rsidRPr="009F7F0C" w:rsidRDefault="009F7F0C" w:rsidP="009F7F0C">
      <w:pPr>
        <w:spacing w:after="0" w:line="240" w:lineRule="auto"/>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w:t>
      </w:r>
    </w:p>
    <w:p w:rsidR="009F7F0C" w:rsidRPr="009F7F0C" w:rsidRDefault="009F7F0C" w:rsidP="009F7F0C">
      <w:pPr>
        <w:ind w:left="851" w:hanging="851"/>
        <w:jc w:val="center"/>
        <w:rPr>
          <w:rFonts w:ascii="Times New Roman" w:eastAsia="Calibri" w:hAnsi="Times New Roman" w:cs="Times New Roman"/>
          <w:b/>
          <w:sz w:val="24"/>
          <w:szCs w:val="24"/>
        </w:rPr>
      </w:pPr>
      <w:r w:rsidRPr="009F7F0C">
        <w:rPr>
          <w:rFonts w:ascii="Times New Roman" w:eastAsia="Calibri" w:hAnsi="Times New Roman" w:cs="Times New Roman"/>
          <w:b/>
          <w:sz w:val="24"/>
          <w:szCs w:val="24"/>
        </w:rPr>
        <w:t>Растениеводство.</w:t>
      </w:r>
    </w:p>
    <w:p w:rsidR="009F7F0C" w:rsidRPr="009F7F0C" w:rsidRDefault="009F7F0C" w:rsidP="009F7F0C">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9F7F0C">
        <w:rPr>
          <w:rFonts w:ascii="Times New Roman" w:eastAsia="Calibri" w:hAnsi="Times New Roman" w:cs="Times New Roman"/>
          <w:color w:val="000000"/>
          <w:sz w:val="24"/>
          <w:szCs w:val="24"/>
          <w:shd w:val="clear" w:color="auto" w:fill="FFFFFF"/>
        </w:rPr>
        <w:t>Полевой сезон 2021 года для растениеводов стартовал в благоприятных погодных условиях. В период посевных работ все хозяйства были обеспеченны посевным материалом, качественно готовилась почвообрабатывающая и посевная техника. Минеральных удобрений в целом по району было внесено порядка 14 кг действующего вещества на 1 га площади, при этом в ООО «Чура» внесли 45 кг, СПК «Коммунар», СПК «Луч» до 25 кг, СХПК «Пригородный», ООО «Парзинский», СПК «Коротай», ООО «Северный» до 10 кг действующего вещества.</w:t>
      </w:r>
    </w:p>
    <w:p w:rsidR="009F7F0C" w:rsidRPr="009F7F0C" w:rsidRDefault="009F7F0C" w:rsidP="009F7F0C">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9F7F0C">
        <w:rPr>
          <w:rFonts w:ascii="Times New Roman" w:eastAsia="Calibri" w:hAnsi="Times New Roman" w:cs="Times New Roman"/>
          <w:sz w:val="24"/>
          <w:szCs w:val="24"/>
        </w:rPr>
        <w:t>Посевные площади в районе  составили 41070 га в том числе СХО – 39196 га в КФХ -1319 га. Зерновыми культурами засеяно 15177 га из них в сельхозпредприятиях района 14647 га и 530 га в КФХ.</w:t>
      </w:r>
    </w:p>
    <w:p w:rsidR="009F7F0C" w:rsidRPr="009F7F0C" w:rsidRDefault="009F7F0C" w:rsidP="009F7F0C">
      <w:pPr>
        <w:spacing w:after="0" w:line="240" w:lineRule="auto"/>
        <w:ind w:firstLine="709"/>
        <w:contextualSpacing/>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Однако отсутствие атмосферных осадков в июне – июле, в период вегетации сельскохозяйственных культур, внесли свои коррективы в заготовке кормов и уборке зернобобовых культур. В текущем году массовую уборку зерновых культур приступили в третьей декаде июля месяца, с опережением на две-три недели. 23 июля 2021 года распоряжением Главы Удмуртской Республики введен режим чрезвычайной ситуации в муниципальных районах Удмуртской республики, связанной с гибелью и повреждением посевов сельскохозяйственных культур в результате воздействия почвенной засухи. </w:t>
      </w:r>
    </w:p>
    <w:p w:rsidR="009F7F0C" w:rsidRPr="009F7F0C" w:rsidRDefault="009F7F0C" w:rsidP="009F7F0C">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9F7F0C">
        <w:rPr>
          <w:rFonts w:ascii="Times New Roman" w:eastAsia="Calibri" w:hAnsi="Times New Roman" w:cs="Times New Roman"/>
          <w:color w:val="000000"/>
          <w:sz w:val="24"/>
          <w:szCs w:val="24"/>
          <w:shd w:val="clear" w:color="auto" w:fill="FFFFFF"/>
        </w:rPr>
        <w:t xml:space="preserve"> В четырех хозяйствах нашего района подготовлен пакет документов в связи с введением ЧС,  гибель сельскохозяйственных культур выявлен  в общей сложности на площади три тысячи га.</w:t>
      </w:r>
    </w:p>
    <w:p w:rsidR="009F7F0C" w:rsidRPr="009F7F0C" w:rsidRDefault="009F7F0C" w:rsidP="009F7F0C">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9F7F0C">
        <w:rPr>
          <w:rFonts w:ascii="Times New Roman" w:eastAsia="Calibri" w:hAnsi="Times New Roman" w:cs="Times New Roman"/>
          <w:color w:val="000000"/>
          <w:sz w:val="24"/>
          <w:szCs w:val="24"/>
          <w:shd w:val="clear" w:color="auto" w:fill="FFFFFF"/>
        </w:rPr>
        <w:t>Но какие бы погодные условия не складывались, главной задачей отрасли растениеводства является обеспечение животноводства качественными кормами и в полном объеме. В целом по хозяйствам заготовлено 27,1  центнеров кормовых единиц на 1 условную голову без учета концентрированных кормов (в 2020 году на этот же период – 26 кормовых единиц).</w:t>
      </w:r>
    </w:p>
    <w:p w:rsidR="009F7F0C" w:rsidRPr="009F7F0C" w:rsidRDefault="009F7F0C" w:rsidP="009F7F0C">
      <w:pPr>
        <w:spacing w:after="0" w:line="240" w:lineRule="auto"/>
        <w:ind w:firstLine="709"/>
        <w:contextualSpacing/>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В прошедшем году получено 20,8 тысяч тонн зерна в весе после доработки (в бункерном 26,6 тыс. тон.), что на 310 тон меньше уровня предыдущего года. Средняя урожайность зерновых культур по району составила 16,5 ц/га по району . Лидерами урожайности и валового сбора зерновых и зернобобовых культур в 2021 году по району   являются два семеноводческое хозяйство СПК «Коммунар» урожайность 23,9 ц/га  и  ООО «Чура» - 24,8 ц/га и СПК «Луч» - 21,7 ц/га. Гибель зерновых составила 1301 га.   </w:t>
      </w:r>
    </w:p>
    <w:p w:rsidR="009F7F0C" w:rsidRPr="009F7F0C" w:rsidRDefault="009F7F0C" w:rsidP="009F7F0C">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9F7F0C">
        <w:rPr>
          <w:rFonts w:ascii="Times New Roman" w:eastAsia="Calibri" w:hAnsi="Times New Roman" w:cs="Times New Roman"/>
          <w:sz w:val="24"/>
          <w:szCs w:val="24"/>
        </w:rPr>
        <w:t xml:space="preserve">Вспахано зяби на площади 13,2 га, что составляет 104 % к плану.        </w:t>
      </w:r>
    </w:p>
    <w:p w:rsidR="009F7F0C" w:rsidRPr="009F7F0C" w:rsidRDefault="009F7F0C" w:rsidP="009F7F0C">
      <w:pPr>
        <w:ind w:left="851" w:hanging="851"/>
        <w:jc w:val="center"/>
        <w:rPr>
          <w:rFonts w:ascii="Times New Roman" w:eastAsia="Calibri" w:hAnsi="Times New Roman" w:cs="Times New Roman"/>
          <w:b/>
          <w:sz w:val="24"/>
          <w:szCs w:val="24"/>
        </w:rPr>
      </w:pPr>
    </w:p>
    <w:p w:rsidR="009F7F0C" w:rsidRPr="009F7F0C" w:rsidRDefault="009F7F0C" w:rsidP="009F7F0C">
      <w:pPr>
        <w:ind w:left="851" w:hanging="851"/>
        <w:jc w:val="center"/>
        <w:rPr>
          <w:rFonts w:ascii="Times New Roman" w:eastAsia="Calibri" w:hAnsi="Times New Roman" w:cs="Times New Roman"/>
          <w:b/>
          <w:sz w:val="24"/>
          <w:szCs w:val="24"/>
        </w:rPr>
      </w:pPr>
      <w:r w:rsidRPr="009F7F0C">
        <w:rPr>
          <w:rFonts w:ascii="Times New Roman" w:eastAsia="Calibri" w:hAnsi="Times New Roman" w:cs="Times New Roman"/>
          <w:b/>
          <w:sz w:val="24"/>
          <w:szCs w:val="24"/>
        </w:rPr>
        <w:t>Животноводство.</w:t>
      </w:r>
    </w:p>
    <w:p w:rsidR="00DC31A3" w:rsidRDefault="009F7F0C" w:rsidP="00DC31A3">
      <w:pPr>
        <w:spacing w:after="0" w:line="240" w:lineRule="auto"/>
        <w:ind w:firstLine="567"/>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lastRenderedPageBreak/>
        <w:t>Поголовье крупного рогатого скота  на 01.01.2022 года  составляет 15785 голов (в т.ч. с/х предприятия 14405 гол (+173 гол.)  и КФХ  1380 (+208 гол.)),в целом по району (без ЛПХ) увеличилось поголовье по сравнению с прошлым годом на 381 головы.  Поголовье дойного стада 6437, в том числе в сельхозпредприятиях 5919 голов (+228 гол) коров и КФХ 518 (+108 голов). В целом по району поголовье по сравнению с 2020 годом увеличилось на 336 головы. Увеличили поголовье коров в следующих хозяйствах: ООО «Чура» (+160 голов), ООО «Парзхинский» (+130 голов),  КФХ «Кунаев А.В. (+82 голов), КФХ «Хаймин Н.В» (+14 голов). Уменьшение поголовья коров произошла в СХПК «Заречный» (-129 голов). Наличие нетелей на 01.01.2022г - 1346 голов</w:t>
      </w:r>
      <w:r w:rsidR="00DC31A3">
        <w:rPr>
          <w:rFonts w:ascii="Times New Roman" w:eastAsia="Calibri" w:hAnsi="Times New Roman" w:cs="Times New Roman"/>
          <w:sz w:val="24"/>
          <w:szCs w:val="24"/>
        </w:rPr>
        <w:t xml:space="preserve">, </w:t>
      </w:r>
      <w:r w:rsidRPr="00DC31A3">
        <w:rPr>
          <w:rFonts w:ascii="Times New Roman" w:eastAsia="Calibri" w:hAnsi="Times New Roman" w:cs="Times New Roman"/>
          <w:sz w:val="24"/>
          <w:szCs w:val="24"/>
        </w:rPr>
        <w:t>(СХО- 1237 голов, КФХ - 109 голов)</w:t>
      </w:r>
      <w:r w:rsidR="00DC31A3">
        <w:rPr>
          <w:rFonts w:ascii="Times New Roman" w:eastAsia="Calibri" w:hAnsi="Times New Roman" w:cs="Times New Roman"/>
          <w:sz w:val="24"/>
          <w:szCs w:val="24"/>
        </w:rPr>
        <w:t>.</w:t>
      </w:r>
    </w:p>
    <w:p w:rsidR="009F7F0C" w:rsidRPr="00DC31A3" w:rsidRDefault="009F7F0C" w:rsidP="00DC31A3">
      <w:pPr>
        <w:spacing w:after="0" w:line="240" w:lineRule="auto"/>
        <w:ind w:firstLine="567"/>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t xml:space="preserve">Валовой надой молока составил 46037 тонн (в т.ч. в с/х предприятиях 43704 тонны и КФХ – 2333тонн), что на 2102 тонны выше уровня предыдущего года или темп роста производства молока составил 105%. Наибольший прирост показывают  ООО «Чура» - 13,6%, ООО «Парзинский» - 11,1%, СПК «Луч» - 12,7%, КФХ «Хаймин Н.В.» - 12,5%.  </w:t>
      </w:r>
    </w:p>
    <w:p w:rsidR="00DC31A3" w:rsidRDefault="009F7F0C" w:rsidP="00DC31A3">
      <w:pPr>
        <w:spacing w:after="0" w:line="240" w:lineRule="auto"/>
        <w:ind w:firstLine="567"/>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t xml:space="preserve">Удой на 1 фуражную корову составил по сельхозпредприятиям 7630 кг, с плюсом к прошлому году 376 кг или 5,2%. В крестьянских фермерских хозяйствах удой на 1 корову составляет 4871 кг – разница к прошлому году составила плюс  -1150 кг. </w:t>
      </w:r>
    </w:p>
    <w:p w:rsidR="00DC31A3" w:rsidRDefault="009F7F0C" w:rsidP="00DC31A3">
      <w:pPr>
        <w:spacing w:after="0" w:line="240" w:lineRule="auto"/>
        <w:ind w:firstLine="567"/>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t xml:space="preserve"> Наибольший прирост молока на 1 фуражную корову в 2021 году  получили СПК «Кожильский» (+1106т),  СПК «Луч» (+ т) и СПК «Кожильский» (+317 т.)</w:t>
      </w:r>
    </w:p>
    <w:p w:rsidR="00DC31A3" w:rsidRDefault="009F7F0C" w:rsidP="00DC31A3">
      <w:pPr>
        <w:spacing w:after="0" w:line="240" w:lineRule="auto"/>
        <w:ind w:firstLine="567"/>
        <w:jc w:val="both"/>
        <w:rPr>
          <w:rFonts w:ascii="Times New Roman" w:eastAsia="Calibri" w:hAnsi="Times New Roman" w:cs="Times New Roman"/>
          <w:bCs/>
          <w:sz w:val="24"/>
          <w:szCs w:val="24"/>
        </w:rPr>
      </w:pPr>
      <w:r w:rsidRPr="00DC31A3">
        <w:rPr>
          <w:rFonts w:ascii="Times New Roman" w:eastAsia="Calibri" w:hAnsi="Times New Roman" w:cs="Times New Roman"/>
          <w:bCs/>
          <w:sz w:val="24"/>
          <w:szCs w:val="24"/>
        </w:rPr>
        <w:t xml:space="preserve">В  2021 году  реализовано 84,6 %  молока высшим сортом против 82,9 % в 2020 году. 100% молока высшим сортом реализовано в СПК «Коротай», ООО «Чура», СПК «Кожильский», СПК «Луч» и КФХ Хаймин Н.В. </w:t>
      </w:r>
      <w:r w:rsidR="00DC31A3">
        <w:rPr>
          <w:rFonts w:ascii="Times New Roman" w:eastAsia="Calibri" w:hAnsi="Times New Roman" w:cs="Times New Roman"/>
          <w:bCs/>
          <w:sz w:val="24"/>
          <w:szCs w:val="24"/>
        </w:rPr>
        <w:t xml:space="preserve"> </w:t>
      </w:r>
      <w:r w:rsidRPr="00DC31A3">
        <w:rPr>
          <w:rFonts w:ascii="Times New Roman" w:eastAsia="Calibri" w:hAnsi="Times New Roman" w:cs="Times New Roman"/>
          <w:bCs/>
          <w:sz w:val="24"/>
          <w:szCs w:val="24"/>
        </w:rPr>
        <w:t>Вторым сортом по району сдано 5,1% молока. Наибольшее количество  вторым сортом было сдано молока за 2021 год в ООО «Чиргино» - 70,3 % и КФХ Кунаев А.В. – 92,9%.</w:t>
      </w:r>
    </w:p>
    <w:p w:rsidR="009F7F0C" w:rsidRPr="00DC31A3" w:rsidRDefault="009F7F0C" w:rsidP="00DC31A3">
      <w:pPr>
        <w:spacing w:after="0" w:line="240" w:lineRule="auto"/>
        <w:ind w:firstLine="567"/>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t xml:space="preserve"> Получено всего телят 7246 гол, в т. ч. по СХО – 6797 гол и по КФХ – 449 гол. Выход телят на 100 коров по СХО – 82% (2020 год – 84%)</w:t>
      </w:r>
      <w:r w:rsidR="00DC31A3">
        <w:rPr>
          <w:rFonts w:ascii="Times New Roman" w:eastAsia="Calibri" w:hAnsi="Times New Roman" w:cs="Times New Roman"/>
          <w:sz w:val="24"/>
          <w:szCs w:val="24"/>
        </w:rPr>
        <w:t>.</w:t>
      </w:r>
    </w:p>
    <w:p w:rsidR="009F7F0C" w:rsidRPr="00DC31A3" w:rsidRDefault="009F7F0C" w:rsidP="00DC31A3">
      <w:pPr>
        <w:spacing w:after="0" w:line="240" w:lineRule="auto"/>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t xml:space="preserve">          Падеж  молодняка в возрасте до 12 мес. составил 144 головы, из них  текущего года рождения – 125 голов или 1,8%.  ( </w:t>
      </w:r>
      <w:r w:rsidR="00DC31A3">
        <w:rPr>
          <w:rFonts w:ascii="Times New Roman" w:eastAsia="Calibri" w:hAnsi="Times New Roman" w:cs="Times New Roman"/>
          <w:sz w:val="24"/>
          <w:szCs w:val="24"/>
        </w:rPr>
        <w:t xml:space="preserve"> м</w:t>
      </w:r>
      <w:r w:rsidRPr="00DC31A3">
        <w:rPr>
          <w:rFonts w:ascii="Times New Roman" w:eastAsia="Calibri" w:hAnsi="Times New Roman" w:cs="Times New Roman"/>
          <w:sz w:val="24"/>
          <w:szCs w:val="24"/>
        </w:rPr>
        <w:t>еньше прошлого года на 111 голов)</w:t>
      </w:r>
    </w:p>
    <w:p w:rsidR="009F7F0C" w:rsidRPr="009F7F0C" w:rsidRDefault="009F7F0C" w:rsidP="009F7F0C">
      <w:pPr>
        <w:spacing w:after="0" w:line="240" w:lineRule="auto"/>
        <w:ind w:firstLine="567"/>
        <w:jc w:val="both"/>
        <w:rPr>
          <w:rFonts w:ascii="Times New Roman" w:eastAsia="Calibri" w:hAnsi="Times New Roman" w:cs="Times New Roman"/>
          <w:bCs/>
          <w:sz w:val="24"/>
          <w:szCs w:val="24"/>
        </w:rPr>
      </w:pPr>
    </w:p>
    <w:p w:rsidR="009F7F0C" w:rsidRPr="009F7F0C" w:rsidRDefault="009F7F0C" w:rsidP="009F7F0C">
      <w:pPr>
        <w:spacing w:after="0" w:line="240" w:lineRule="auto"/>
        <w:ind w:firstLine="567"/>
        <w:jc w:val="center"/>
        <w:rPr>
          <w:rFonts w:ascii="Times New Roman" w:eastAsia="Calibri" w:hAnsi="Times New Roman" w:cs="Times New Roman"/>
          <w:b/>
          <w:sz w:val="24"/>
          <w:szCs w:val="24"/>
        </w:rPr>
      </w:pPr>
      <w:r w:rsidRPr="009F7F0C">
        <w:rPr>
          <w:rFonts w:ascii="Times New Roman" w:eastAsia="Calibri" w:hAnsi="Times New Roman" w:cs="Times New Roman"/>
          <w:b/>
          <w:sz w:val="24"/>
          <w:szCs w:val="24"/>
        </w:rPr>
        <w:t>Механизация</w:t>
      </w:r>
    </w:p>
    <w:p w:rsidR="009F7F0C" w:rsidRPr="009F7F0C" w:rsidRDefault="009F7F0C" w:rsidP="009F7F0C">
      <w:pPr>
        <w:spacing w:after="0" w:line="240" w:lineRule="auto"/>
        <w:ind w:firstLine="567"/>
        <w:jc w:val="both"/>
        <w:rPr>
          <w:rFonts w:ascii="Times New Roman" w:eastAsia="Calibri" w:hAnsi="Times New Roman" w:cs="Times New Roman"/>
          <w:sz w:val="24"/>
          <w:szCs w:val="24"/>
        </w:rPr>
      </w:pPr>
    </w:p>
    <w:p w:rsidR="009F7F0C" w:rsidRPr="009F7F0C" w:rsidRDefault="009F7F0C" w:rsidP="009F7F0C">
      <w:pPr>
        <w:spacing w:after="0" w:line="240" w:lineRule="auto"/>
        <w:ind w:firstLine="567"/>
        <w:contextualSpacing/>
        <w:jc w:val="both"/>
        <w:rPr>
          <w:rFonts w:ascii="Times New Roman" w:eastAsia="Calibri" w:hAnsi="Times New Roman" w:cs="Times New Roman"/>
          <w:sz w:val="24"/>
          <w:szCs w:val="24"/>
        </w:rPr>
      </w:pPr>
      <w:r w:rsidRPr="009F7F0C">
        <w:rPr>
          <w:rFonts w:ascii="Times New Roman" w:eastAsia="Calibri" w:hAnsi="Times New Roman" w:cs="Times New Roman"/>
          <w:color w:val="000000"/>
          <w:sz w:val="24"/>
          <w:szCs w:val="24"/>
          <w:shd w:val="clear" w:color="auto" w:fill="FFFFFF"/>
        </w:rPr>
        <w:t xml:space="preserve">   </w:t>
      </w:r>
      <w:r w:rsidRPr="009F7F0C">
        <w:rPr>
          <w:rFonts w:ascii="Times New Roman" w:eastAsia="Calibri" w:hAnsi="Times New Roman" w:cs="Times New Roman"/>
          <w:sz w:val="24"/>
          <w:szCs w:val="24"/>
        </w:rPr>
        <w:t xml:space="preserve">В текущем году продолжилось обновление парка машин. За 2021 год приобретено хозяйствами района 9 единиц тракторов, в том числе новых 9 единиц (лизинг 6 единиц) и 12 единиц машин для уборки урожая из них 12 единицы новой из них 4 единицы в лизинг. Коэфициент обновленности сельскохозяйственной техники по району составила 5%.       </w:t>
      </w:r>
    </w:p>
    <w:p w:rsidR="009F7F0C" w:rsidRPr="009F7F0C" w:rsidRDefault="009F7F0C" w:rsidP="009F7F0C">
      <w:pPr>
        <w:spacing w:after="0" w:line="240" w:lineRule="auto"/>
        <w:ind w:firstLine="567"/>
        <w:contextualSpacing/>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 в ООО «Чура» приобрели энергонасыщенный трактор </w:t>
      </w:r>
      <w:r w:rsidRPr="009F7F0C">
        <w:rPr>
          <w:rFonts w:ascii="Times New Roman" w:eastAsia="Calibri" w:hAnsi="Times New Roman" w:cs="Times New Roman"/>
          <w:sz w:val="24"/>
          <w:szCs w:val="24"/>
          <w:lang w:val="en-US"/>
        </w:rPr>
        <w:t>RSM</w:t>
      </w:r>
      <w:r w:rsidRPr="009F7F0C">
        <w:rPr>
          <w:rFonts w:ascii="Times New Roman" w:eastAsia="Calibri" w:hAnsi="Times New Roman" w:cs="Times New Roman"/>
          <w:sz w:val="24"/>
          <w:szCs w:val="24"/>
        </w:rPr>
        <w:t xml:space="preserve"> 2375 «Версатайл», две механические сеялки бренда «Джон дир» шириной захвата по 10,7 м., заключен договор на поставку ленточного валкообразователя бренда </w:t>
      </w:r>
      <w:r w:rsidRPr="009F7F0C">
        <w:rPr>
          <w:rFonts w:ascii="Times New Roman" w:eastAsia="Calibri" w:hAnsi="Times New Roman" w:cs="Times New Roman"/>
          <w:sz w:val="24"/>
          <w:szCs w:val="24"/>
          <w:lang w:val="en-US"/>
        </w:rPr>
        <w:t>KUHN</w:t>
      </w:r>
      <w:r w:rsidRPr="009F7F0C">
        <w:rPr>
          <w:rFonts w:ascii="Times New Roman" w:eastAsia="Calibri" w:hAnsi="Times New Roman" w:cs="Times New Roman"/>
          <w:sz w:val="24"/>
          <w:szCs w:val="24"/>
        </w:rPr>
        <w:t>.</w:t>
      </w:r>
    </w:p>
    <w:p w:rsidR="009F7F0C" w:rsidRPr="009F7F0C" w:rsidRDefault="009F7F0C" w:rsidP="009F7F0C">
      <w:pPr>
        <w:spacing w:after="0" w:line="240" w:lineRule="auto"/>
        <w:ind w:firstLine="708"/>
        <w:contextualSpacing/>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в СПК «Луч» приобрели посевной комплекс «Кавказ» и энергонасыщенный трактор «Кировец»; </w:t>
      </w:r>
    </w:p>
    <w:p w:rsidR="009F7F0C" w:rsidRPr="009F7F0C" w:rsidRDefault="009F7F0C" w:rsidP="009F7F0C">
      <w:pPr>
        <w:spacing w:after="0" w:line="240" w:lineRule="auto"/>
        <w:ind w:firstLine="708"/>
        <w:contextualSpacing/>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в СПК «Парзинский» - трактор К-525 «Кирюша» и две единицы культиватора КБМ-8;</w:t>
      </w:r>
    </w:p>
    <w:p w:rsidR="009F7F0C" w:rsidRPr="009F7F0C" w:rsidRDefault="009F7F0C" w:rsidP="009F7F0C">
      <w:pPr>
        <w:spacing w:after="0" w:line="240" w:lineRule="auto"/>
        <w:ind w:firstLine="708"/>
        <w:contextualSpacing/>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в СПК «Коммунар» бороновальный агрегат, посевную машина бренда «Амазон»</w:t>
      </w:r>
    </w:p>
    <w:p w:rsidR="009F7F0C" w:rsidRPr="009F7F0C" w:rsidRDefault="00DC31A3" w:rsidP="009F7F0C">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F7F0C" w:rsidRPr="009F7F0C">
        <w:rPr>
          <w:rFonts w:ascii="Times New Roman" w:eastAsia="Calibri" w:hAnsi="Times New Roman" w:cs="Times New Roman"/>
          <w:sz w:val="24"/>
          <w:szCs w:val="24"/>
        </w:rPr>
        <w:t xml:space="preserve">в  ООО «Октябрьский» - два трактора бренда  «Дойчь Фар», прицепной опрыскиватель. </w:t>
      </w:r>
    </w:p>
    <w:p w:rsidR="00FC71F7" w:rsidRPr="00ED79AA" w:rsidRDefault="00FC71F7" w:rsidP="00FC71F7">
      <w:pPr>
        <w:spacing w:after="0" w:line="240" w:lineRule="auto"/>
        <w:ind w:left="851" w:hanging="851"/>
        <w:jc w:val="center"/>
        <w:rPr>
          <w:rFonts w:ascii="Times New Roman" w:eastAsia="Times New Roman" w:hAnsi="Times New Roman" w:cs="Times New Roman"/>
          <w:b/>
          <w:color w:val="FF0000"/>
          <w:kern w:val="16"/>
          <w:sz w:val="24"/>
          <w:szCs w:val="24"/>
          <w:lang w:eastAsia="ru-RU"/>
        </w:rPr>
      </w:pPr>
    </w:p>
    <w:p w:rsidR="00EA4D35" w:rsidRPr="00EA4D35" w:rsidRDefault="00EA4D35" w:rsidP="00EA4D35">
      <w:pPr>
        <w:spacing w:after="0" w:line="240" w:lineRule="auto"/>
        <w:ind w:firstLine="708"/>
        <w:jc w:val="center"/>
        <w:rPr>
          <w:rFonts w:ascii="Times New Roman" w:eastAsia="Times New Roman" w:hAnsi="Times New Roman" w:cs="Times New Roman"/>
          <w:b/>
          <w:sz w:val="24"/>
          <w:szCs w:val="24"/>
          <w:lang w:eastAsia="ru-RU"/>
        </w:rPr>
      </w:pPr>
      <w:r w:rsidRPr="00EA4D35">
        <w:rPr>
          <w:rFonts w:ascii="Times New Roman" w:eastAsia="Times New Roman" w:hAnsi="Times New Roman" w:cs="Times New Roman"/>
          <w:b/>
          <w:sz w:val="24"/>
          <w:szCs w:val="24"/>
          <w:lang w:eastAsia="ru-RU"/>
        </w:rPr>
        <w:t>Анализ обращений граждан в органы местного самоуправления муниципального образования «Глазовский район» за 2021 год</w:t>
      </w:r>
    </w:p>
    <w:p w:rsidR="00EA4D35" w:rsidRPr="00EA4D35" w:rsidRDefault="00EA4D35" w:rsidP="00EA4D35">
      <w:pPr>
        <w:spacing w:after="0" w:line="240" w:lineRule="auto"/>
        <w:ind w:firstLine="708"/>
        <w:jc w:val="both"/>
        <w:rPr>
          <w:rFonts w:ascii="Times New Roman" w:eastAsia="Times New Roman" w:hAnsi="Times New Roman" w:cs="Times New Roman"/>
          <w:b/>
          <w:sz w:val="24"/>
          <w:szCs w:val="24"/>
          <w:lang w:eastAsia="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115"/>
        <w:gridCol w:w="953"/>
        <w:gridCol w:w="951"/>
      </w:tblGrid>
      <w:tr w:rsidR="00EA4D35" w:rsidRPr="00EA4D35" w:rsidTr="00EA4D35">
        <w:trPr>
          <w:tblHeader/>
        </w:trPr>
        <w:tc>
          <w:tcPr>
            <w:tcW w:w="28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EA4D35" w:rsidRPr="00EA4D35" w:rsidRDefault="00EA4D35" w:rsidP="00EA4D35">
            <w:pPr>
              <w:spacing w:after="0" w:line="240" w:lineRule="auto"/>
              <w:jc w:val="center"/>
              <w:rPr>
                <w:rFonts w:ascii="Times New Roman" w:eastAsia="Times New Roman" w:hAnsi="Times New Roman" w:cs="Times New Roman"/>
                <w:b/>
                <w:sz w:val="20"/>
                <w:szCs w:val="24"/>
                <w:lang w:eastAsia="ru-RU"/>
              </w:rPr>
            </w:pPr>
            <w:r w:rsidRPr="00EA4D35">
              <w:rPr>
                <w:rFonts w:ascii="Times New Roman" w:eastAsia="Times New Roman" w:hAnsi="Times New Roman" w:cs="Times New Roman"/>
                <w:b/>
                <w:sz w:val="20"/>
                <w:szCs w:val="24"/>
                <w:lang w:eastAsia="ru-RU"/>
              </w:rPr>
              <w:t>№ п/п</w:t>
            </w:r>
          </w:p>
        </w:tc>
        <w:tc>
          <w:tcPr>
            <w:tcW w:w="3718"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EA4D35" w:rsidRPr="00EA4D35" w:rsidRDefault="00EA4D35" w:rsidP="00EA4D35">
            <w:pPr>
              <w:spacing w:after="0" w:line="240" w:lineRule="auto"/>
              <w:jc w:val="center"/>
              <w:rPr>
                <w:rFonts w:ascii="Times New Roman" w:eastAsia="Times New Roman" w:hAnsi="Times New Roman" w:cs="Times New Roman"/>
                <w:b/>
                <w:sz w:val="20"/>
                <w:szCs w:val="24"/>
                <w:lang w:eastAsia="ru-RU"/>
              </w:rPr>
            </w:pPr>
            <w:r w:rsidRPr="00EA4D35">
              <w:rPr>
                <w:rFonts w:ascii="Times New Roman" w:eastAsia="Times New Roman" w:hAnsi="Times New Roman" w:cs="Times New Roman"/>
                <w:b/>
                <w:sz w:val="20"/>
                <w:szCs w:val="24"/>
                <w:lang w:eastAsia="ru-RU"/>
              </w:rPr>
              <w:t>Показатели</w:t>
            </w:r>
          </w:p>
        </w:tc>
        <w:tc>
          <w:tcPr>
            <w:tcW w:w="498" w:type="pct"/>
            <w:tcBorders>
              <w:top w:val="single" w:sz="12" w:space="0" w:color="auto"/>
              <w:left w:val="single" w:sz="12" w:space="0" w:color="auto"/>
              <w:bottom w:val="single" w:sz="12" w:space="0" w:color="auto"/>
              <w:right w:val="single" w:sz="12" w:space="0" w:color="auto"/>
            </w:tcBorders>
          </w:tcPr>
          <w:p w:rsidR="00EA4D35" w:rsidRPr="00EA4D35" w:rsidRDefault="00EA4D35" w:rsidP="00EA4D35">
            <w:pPr>
              <w:spacing w:after="0" w:line="240" w:lineRule="auto"/>
              <w:jc w:val="center"/>
              <w:rPr>
                <w:rFonts w:ascii="Times New Roman" w:eastAsia="Times New Roman" w:hAnsi="Times New Roman" w:cs="Times New Roman"/>
                <w:b/>
                <w:sz w:val="20"/>
                <w:szCs w:val="24"/>
                <w:lang w:eastAsia="ru-RU"/>
              </w:rPr>
            </w:pPr>
            <w:r w:rsidRPr="00EA4D35">
              <w:rPr>
                <w:rFonts w:ascii="Times New Roman" w:eastAsia="Times New Roman" w:hAnsi="Times New Roman" w:cs="Times New Roman"/>
                <w:b/>
                <w:sz w:val="20"/>
                <w:szCs w:val="24"/>
                <w:lang w:eastAsia="ru-RU"/>
              </w:rPr>
              <w:t>2020</w:t>
            </w:r>
          </w:p>
        </w:tc>
        <w:tc>
          <w:tcPr>
            <w:tcW w:w="498" w:type="pct"/>
            <w:tcBorders>
              <w:top w:val="single" w:sz="12" w:space="0" w:color="auto"/>
              <w:left w:val="single" w:sz="12" w:space="0" w:color="auto"/>
              <w:bottom w:val="single" w:sz="12" w:space="0" w:color="auto"/>
              <w:right w:val="single" w:sz="12" w:space="0" w:color="auto"/>
            </w:tcBorders>
          </w:tcPr>
          <w:p w:rsidR="00EA4D35" w:rsidRPr="00EA4D35" w:rsidRDefault="00EA4D35" w:rsidP="00EA4D35">
            <w:pPr>
              <w:spacing w:after="0" w:line="240" w:lineRule="auto"/>
              <w:jc w:val="center"/>
              <w:rPr>
                <w:rFonts w:ascii="Times New Roman" w:eastAsia="Times New Roman" w:hAnsi="Times New Roman" w:cs="Times New Roman"/>
                <w:b/>
                <w:sz w:val="20"/>
                <w:szCs w:val="24"/>
                <w:lang w:eastAsia="ru-RU"/>
              </w:rPr>
            </w:pPr>
            <w:r w:rsidRPr="00EA4D35">
              <w:rPr>
                <w:rFonts w:ascii="Times New Roman" w:eastAsia="Times New Roman" w:hAnsi="Times New Roman" w:cs="Times New Roman"/>
                <w:b/>
                <w:sz w:val="20"/>
                <w:szCs w:val="24"/>
                <w:lang w:eastAsia="ru-RU"/>
              </w:rPr>
              <w:t>2021</w:t>
            </w:r>
          </w:p>
        </w:tc>
      </w:tr>
      <w:tr w:rsidR="00EA4D35" w:rsidRPr="00EA4D35" w:rsidTr="00EA4D35">
        <w:tc>
          <w:tcPr>
            <w:tcW w:w="287" w:type="pct"/>
            <w:tcBorders>
              <w:top w:val="single" w:sz="12" w:space="0" w:color="auto"/>
            </w:tcBorders>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top w:val="single" w:sz="12" w:space="0" w:color="auto"/>
            </w:tcBorders>
            <w:shd w:val="clear" w:color="auto" w:fill="auto"/>
            <w:hideMark/>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Общее количество поступивших обращений</w:t>
            </w:r>
          </w:p>
        </w:tc>
        <w:tc>
          <w:tcPr>
            <w:tcW w:w="498" w:type="pct"/>
            <w:tcBorders>
              <w:top w:val="single" w:sz="12" w:space="0" w:color="auto"/>
            </w:tcBorders>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163</w:t>
            </w:r>
          </w:p>
        </w:tc>
        <w:tc>
          <w:tcPr>
            <w:tcW w:w="498" w:type="pct"/>
            <w:tcBorders>
              <w:top w:val="single" w:sz="12" w:space="0" w:color="auto"/>
            </w:tcBorders>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158</w:t>
            </w:r>
          </w:p>
        </w:tc>
      </w:tr>
      <w:tr w:rsidR="00EA4D35" w:rsidRPr="00EA4D35" w:rsidTr="00EA4D35">
        <w:tc>
          <w:tcPr>
            <w:tcW w:w="287" w:type="pct"/>
            <w:vMerge w:val="restar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hideMark/>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Тематика обращений (согласно разделам типового общероссийского тематического классификатора):</w:t>
            </w:r>
          </w:p>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социальная сфера</w:t>
            </w:r>
          </w:p>
        </w:tc>
        <w:tc>
          <w:tcPr>
            <w:tcW w:w="498" w:type="pct"/>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16</w:t>
            </w:r>
          </w:p>
        </w:tc>
        <w:tc>
          <w:tcPr>
            <w:tcW w:w="498" w:type="pct"/>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xml:space="preserve">    14</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жилищно-коммунальная сфера</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99</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102</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hideMark/>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экономика</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11</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государство, общество, политика</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18</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6</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bottom w:val="single" w:sz="4" w:space="0" w:color="auto"/>
            </w:tcBorders>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оборона, безопасность, законность</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w:t>
            </w:r>
          </w:p>
        </w:tc>
      </w:tr>
      <w:tr w:rsidR="00EA4D35" w:rsidRPr="00EA4D35" w:rsidTr="00EA4D35">
        <w:trPr>
          <w:trHeight w:val="413"/>
        </w:trPr>
        <w:tc>
          <w:tcPr>
            <w:tcW w:w="287" w:type="pct"/>
            <w:vMerge w:val="restar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bottom w:val="nil"/>
            </w:tcBorders>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Результаты рассмотрения обращений:</w:t>
            </w:r>
          </w:p>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принято в работу</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163</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157</w:t>
            </w:r>
          </w:p>
        </w:tc>
      </w:tr>
      <w:tr w:rsidR="00EA4D35" w:rsidRPr="00EA4D35" w:rsidTr="00EA4D35">
        <w:trPr>
          <w:trHeight w:val="412"/>
        </w:trPr>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top w:val="nil"/>
              <w:bottom w:val="nil"/>
            </w:tcBorders>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разъяснено</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163</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157</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top w:val="nil"/>
              <w:bottom w:val="nil"/>
            </w:tcBorders>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решено положительно (поддержано)</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90</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58</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top w:val="nil"/>
            </w:tcBorders>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не поддержано</w:t>
            </w:r>
          </w:p>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отказано в рассмотрении</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23</w:t>
            </w:r>
          </w:p>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4</w:t>
            </w:r>
          </w:p>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r>
      <w:tr w:rsidR="00EA4D35" w:rsidRPr="00EA4D35" w:rsidTr="00EA4D35">
        <w:tc>
          <w:tcPr>
            <w:tcW w:w="287" w:type="pc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обращений, поступивших из вышестоящих организаций (в том числе из Администрации Главы и Правительства УР)</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40</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39</w:t>
            </w:r>
          </w:p>
        </w:tc>
      </w:tr>
      <w:tr w:rsidR="00EA4D35" w:rsidRPr="00EA4D35" w:rsidTr="00EA4D35">
        <w:tc>
          <w:tcPr>
            <w:tcW w:w="287" w:type="pc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обращений, рассмотренных с выездом на место</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19</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32</w:t>
            </w:r>
          </w:p>
        </w:tc>
      </w:tr>
      <w:tr w:rsidR="00EA4D35" w:rsidRPr="00EA4D35" w:rsidTr="00EA4D35">
        <w:tc>
          <w:tcPr>
            <w:tcW w:w="287" w:type="pc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обращений, рассмотрение которых взято на контроль</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37</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39</w:t>
            </w:r>
          </w:p>
        </w:tc>
      </w:tr>
      <w:tr w:rsidR="00EA4D35" w:rsidRPr="00EA4D35" w:rsidTr="00EA4D35">
        <w:tc>
          <w:tcPr>
            <w:tcW w:w="287" w:type="pc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обращений, рассмотренных с нарушением срока</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r>
      <w:tr w:rsidR="00EA4D35" w:rsidRPr="00EA4D35" w:rsidTr="00EA4D35">
        <w:tc>
          <w:tcPr>
            <w:tcW w:w="287" w:type="pc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должностных лиц, привлеченных к ответственности за нарушение порядка рассмотрения обращений (сроков рассмотрения обращений, нарушение прав граждан)</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r>
      <w:tr w:rsidR="00EA4D35" w:rsidRPr="00EA4D35" w:rsidTr="00EA4D35">
        <w:tc>
          <w:tcPr>
            <w:tcW w:w="287" w:type="pct"/>
            <w:vMerge w:val="restar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hideMark/>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граждан, принятых на личном приеме в органе</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28</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r>
      <w:tr w:rsidR="00EA4D35" w:rsidRPr="00EA4D35" w:rsidTr="00EA4D35">
        <w:tc>
          <w:tcPr>
            <w:tcW w:w="287" w:type="pct"/>
            <w:vMerge/>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p>
        </w:tc>
        <w:tc>
          <w:tcPr>
            <w:tcW w:w="3718" w:type="pct"/>
            <w:shd w:val="clear" w:color="auto" w:fill="auto"/>
            <w:hideMark/>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в том числе руководителями</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28</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r>
    </w:tbl>
    <w:p w:rsidR="00EA4D35" w:rsidRPr="00EA4D35" w:rsidRDefault="00EA4D35" w:rsidP="00EA4D35">
      <w:pPr>
        <w:shd w:val="clear" w:color="auto" w:fill="FFFFFF"/>
        <w:spacing w:after="0" w:line="240" w:lineRule="auto"/>
        <w:jc w:val="both"/>
        <w:rPr>
          <w:rFonts w:ascii="Times New Roman" w:eastAsia="Times New Roman" w:hAnsi="Times New Roman" w:cs="Times New Roman"/>
          <w:sz w:val="24"/>
          <w:szCs w:val="24"/>
          <w:lang w:eastAsia="ru-RU"/>
        </w:rPr>
      </w:pPr>
    </w:p>
    <w:p w:rsidR="00EA4D35" w:rsidRPr="00EA4D35" w:rsidRDefault="00EA4D35" w:rsidP="00EA4D35">
      <w:pPr>
        <w:shd w:val="clear" w:color="auto" w:fill="FFFFFF"/>
        <w:spacing w:after="0" w:line="240" w:lineRule="auto"/>
        <w:jc w:val="center"/>
        <w:rPr>
          <w:rFonts w:ascii="Times New Roman" w:eastAsia="Times New Roman" w:hAnsi="Times New Roman" w:cs="Times New Roman"/>
          <w:sz w:val="24"/>
          <w:szCs w:val="24"/>
          <w:lang w:eastAsia="ru-RU"/>
        </w:rPr>
      </w:pP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xml:space="preserve">Работа с обращениями граждан в органах местного самоуправления Глазовского района за 2021 год проводилась в соответствии с требованиями Федерального закона от 2 мая 2006 года № 59-Ф3 «О порядке рассмотрения обращений граждан Российской Федерации» и Положения </w:t>
      </w:r>
      <w:r w:rsidRPr="00EA4D35">
        <w:rPr>
          <w:rFonts w:ascii="Times New Roman" w:eastAsia="Times New Roman" w:hAnsi="Times New Roman" w:cs="Times New Roman"/>
          <w:bCs/>
          <w:sz w:val="24"/>
          <w:szCs w:val="24"/>
          <w:lang w:eastAsia="ru-RU"/>
        </w:rPr>
        <w:t xml:space="preserve">о порядке рассмотрения обращений юридических и физических лиц, депутатских запросов в органах местного самоуправления муниципального образования «Глазовский район», утвержденного </w:t>
      </w:r>
      <w:r w:rsidRPr="00EA4D35">
        <w:rPr>
          <w:rFonts w:ascii="Times New Roman" w:eastAsia="Times New Roman" w:hAnsi="Times New Roman" w:cs="Times New Roman"/>
          <w:sz w:val="24"/>
          <w:szCs w:val="24"/>
          <w:lang w:eastAsia="ru-RU"/>
        </w:rPr>
        <w:t>решением Совета депутатов муниципального образования «Глазовский район» от 2 мая 2017 года № 88.</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xml:space="preserve">За 2021 год в органы местного самоуправления муниципального образования «Глазовский район» поступило 158 письменных обращений граждан. </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Руководители органов местного самоуправления Глазовского района и заместители главы Администрации в связи с пандемией коронавируса личного приема не проводили.</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Анализ письменных обращений показывает, что традиционно значительное количество обращений граждан приходится на сферу жилищно-коммунального хозяйства.</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Наиболее распространенными были обращения по следующим вопросам:</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строительство, ремонт и содержание дорог;</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расселение из аварийного жилья;</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изношенность систем водоснабжения и водоотведения, перебои с водоснабжением, обслуживание водопроводных сетей;</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проблемы с канализационными колодцами, стоками;</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газификация/электрификация населенных пунктов;</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строительство школы в д. Штанигурт.</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lastRenderedPageBreak/>
        <w:t>Проблема водоснабжения по-прежнему наиболее остро стоит в МО «Гулековское», МО «Качкашурское».</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Вопросы дорожного фонда (содержание дорог и дорожной инфраструктуры) по-прежнему являются актуальными среди населения. Активность по количеству обращений граждан по улучшению качества дорожного покрытия наблюдается среди жителей МО «Кожильское», «Качкашурское», «В. Богатырское», «Понинское».</w:t>
      </w:r>
      <w:r>
        <w:rPr>
          <w:rFonts w:ascii="Times New Roman" w:eastAsia="Times New Roman" w:hAnsi="Times New Roman" w:cs="Times New Roman"/>
          <w:sz w:val="24"/>
          <w:szCs w:val="24"/>
          <w:lang w:eastAsia="ru-RU"/>
        </w:rPr>
        <w:t xml:space="preserve"> </w:t>
      </w:r>
    </w:p>
    <w:p w:rsidR="00EA4D35" w:rsidRPr="00EA4D35" w:rsidRDefault="00EA4D35" w:rsidP="00EA4D35">
      <w:pPr>
        <w:spacing w:after="0" w:line="240" w:lineRule="auto"/>
        <w:jc w:val="both"/>
        <w:rPr>
          <w:rFonts w:ascii="Times New Roman" w:eastAsia="Times New Roman" w:hAnsi="Times New Roman" w:cs="Times New Roman"/>
          <w:b/>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sz w:val="24"/>
          <w:szCs w:val="24"/>
          <w:lang w:eastAsia="ru-RU"/>
        </w:rPr>
      </w:pPr>
    </w:p>
    <w:p w:rsidR="00302801" w:rsidRPr="00302801" w:rsidRDefault="00302801" w:rsidP="00302801">
      <w:pPr>
        <w:suppressAutoHyphens/>
        <w:spacing w:after="0" w:line="240" w:lineRule="auto"/>
        <w:jc w:val="center"/>
        <w:rPr>
          <w:rFonts w:ascii="Times New Roman" w:eastAsia="Times New Roman" w:hAnsi="Times New Roman" w:cs="Times New Roman"/>
          <w:b/>
          <w:sz w:val="24"/>
          <w:szCs w:val="24"/>
          <w:lang w:eastAsia="ar-SA"/>
        </w:rPr>
      </w:pPr>
      <w:r w:rsidRPr="00302801">
        <w:rPr>
          <w:rFonts w:ascii="Times New Roman" w:eastAsia="Times New Roman" w:hAnsi="Times New Roman" w:cs="Times New Roman"/>
          <w:b/>
          <w:sz w:val="24"/>
          <w:szCs w:val="24"/>
          <w:lang w:eastAsia="ar-SA"/>
        </w:rPr>
        <w:t xml:space="preserve">О состоянии преступности и обеспечении правопорядка </w:t>
      </w:r>
    </w:p>
    <w:p w:rsidR="00302801" w:rsidRPr="00302801" w:rsidRDefault="00302801" w:rsidP="00302801">
      <w:pPr>
        <w:suppressAutoHyphens/>
        <w:spacing w:after="0" w:line="240" w:lineRule="auto"/>
        <w:jc w:val="center"/>
        <w:rPr>
          <w:rFonts w:ascii="Times New Roman" w:eastAsia="Times New Roman" w:hAnsi="Times New Roman" w:cs="Times New Roman"/>
          <w:b/>
          <w:sz w:val="24"/>
          <w:szCs w:val="24"/>
          <w:highlight w:val="yellow"/>
          <w:lang w:eastAsia="ar-SA"/>
        </w:rPr>
      </w:pPr>
      <w:r w:rsidRPr="00302801">
        <w:rPr>
          <w:rFonts w:ascii="Times New Roman" w:eastAsia="Times New Roman" w:hAnsi="Times New Roman" w:cs="Times New Roman"/>
          <w:b/>
          <w:sz w:val="24"/>
          <w:szCs w:val="24"/>
          <w:lang w:eastAsia="ar-SA"/>
        </w:rPr>
        <w:t>на территории Глазовского района за 2021 год</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highlight w:val="yellow"/>
          <w:lang w:eastAsia="ar-SA"/>
        </w:rPr>
      </w:pP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bookmarkStart w:id="1" w:name="OLE_LINK1"/>
      <w:r w:rsidRPr="00302801">
        <w:rPr>
          <w:rFonts w:ascii="Times New Roman" w:eastAsia="Times New Roman" w:hAnsi="Times New Roman" w:cs="Times New Roman"/>
          <w:sz w:val="24"/>
          <w:szCs w:val="24"/>
          <w:lang w:eastAsia="ar-SA"/>
        </w:rPr>
        <w:t xml:space="preserve">Реализация комплекса мер по предупреждению, выявлению, раскрытию преступлений, охране правопорядка и общественной безопасности, в том числе мероприятий, предусмотренных муниципальными программами по профилактике правонарушений, действующих на территории обслуживания, позволили добиться следующих результатов в 2021 году.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По итогам 2021 года число зарегистрированных преступлений на территории Глазовского района возросло со 182 до 185 (+1,65%).</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Уровень преступности в расчете на 10 тысяч населения по Глазовскому району возрос и составил 124 (в 2020 году 120 преступлений).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Количество расследованных преступлений всех категорий по итогам 2021 года увеличилось со 106 до 138 фактов (+30,2%), приостановлено 52 факта против 75 в 2020 году. Процент раскрываемости составил 72,6% (в 2020 г –58,56%, по УР -53,3%).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Количество зарегистрированных тяжких и особо тяжких преступлений составило 24 факта против 35 в 2020 году (-31,4%). Раскрываемость тяжких и особо тяжких преступлений составила 88,5% (в 2020 году -86,1%, по УР -44,3%).</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Зарегистрировано 3 убийства (в 2020 -4, -25,0%), одно из которых имело место в д. Сева в декабре 2020 года, совершено на бытовой почве, с применением оружия, в состоянии алкогольного опьянения, 1 – с.Понино, 1 – МО «Адамское»; 1 факт умышленного причинения тяжкого вреда здоровью, имевший место в д. Трубашур (2020 год -5, -80,0%); изнасилований и разбоев не зарегистрировано. Зарегистрировано 2 грабежа: 1 в д.Качкашур – тяжкое, 1 – в с.Понино. Оба преступления раскрыты.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Снижение регистрации тяжких и особо тяжких преступлений повлекло снижение зарегистрированных преступлений с использованием информационно-телекоммуникационных технологий - хищений денежных средств с банковских счетов граждан, квалифицируемых по п. «г» ч.3 ст.158 УК РФ с 4 до 2, значительно, с 13 до 2 снижено число зарегистрированных мошенничеств, не зарегистрировано мошенничеств с использованием информационно-телекоммуникационных технологий (в 2020 году -1).</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Существенное влияние на снижение преступлений указанной категории по итогам года оказала профилактическая работа, проводимая во взаимодействии со средствами массовой информации, общественными организациями, трудовыми коллективами.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Видеоролики с профилактической информацией транслирует ООО «Гарант-Глазов», памятки по профилактике мошенничеств размещены в автобусах в Глазовском филиале АО «ИПОПАТ» и автотранспортной пассажирской ассоциации города Глазова, на квитанциях об уплате коммунальных услуг управляющих компаний, на регулярной основе аудиоинформация транслируется в торговом центре «ЦУМ».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Информация по профилактике краж и мошенничеств освещена при 11 отчетах участковых уполномоченных полиции перед населением, на постоянной основе в рамках профилактического обхода жилого сектора проводится разъяснительная работа с жителями сельских поселений, всего проведено 10607 бесед в ходе поквартирного обхода.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2021 году на 18,5% с 54 до 64 возросло число преступлений против личности, на 19,0% при этом снизилось число преступлений против собственности (с 84 до 68).</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lastRenderedPageBreak/>
        <w:t xml:space="preserve">Число зарегистрированных краж имущества снизилось с 65 до 57 фактов (по УР -5,0%), приостановлено 33 факта против 45 в 2020 году, раскрываемость составила – 45,9% (в 2020 г. – 40,0%, по УР -36,8%).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С 1 до 2 возросло число краж из квартир, с 3 до 7 - краж из огородов, с 2 до 3 краж из автомобилей, с 1 до 3 краж транспортных средств.</w:t>
      </w:r>
    </w:p>
    <w:bookmarkEnd w:id="1"/>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Работа по раскрытию, расследованию преступлений по линии незаконного оборота оружия характеризуется следующим образом: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 количество выявленных преступлений в сфере незаконного оборота оружия за 2021 год составило 8 фактов против 7 в 2020 году,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 раскрываемость составила 100%.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За совершение преступлений в сфере незаконного оборота оружия привлечено к уголовной ответственности 5 лиц (в 2020 году -3).</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По выявленным в этом году преступлениям из незаконного оборота изъяты: 1 единица гладкоствольного длинноствольного охотничьего ружья, 1 единица самодельного огнестрельного оружия; порох общей массой 765 гр.; 23 боеприпаса от нарезного оружия; 13 самодельных боеприпасов от гладкоствольного оружия.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С целью декриминализации оперативной обстановки в сфере незаконного оборота оружия и боеприпасов, а также материального стимулирования лиц, выдавших данные предметы добровольно в правоохранительные органы, сотрудниками ОУР организован прием у населения на возмездной основе незаконно хранящегося оружия, боеприпасов, взрывчатых веществ и взрывных устройств. За отчетный период от жителей Глазовского района приняты боеприпасы, порох, 2 охотничьих ружья. В ЦФО МВД по Удмуртской Республике направлены материалы для выплаты лицам, добровольно выдавшим оружие и боеприпасы, на сумму 13470 рублей.</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Возбуждено 4 уголовных дела в сфере незаконного оборота наркотиков (в 2020 году -3, +33,3%), в том числе 3 - по фактам сбыта наркотических веществ (в 2020 -3). Сотрудниками МО МВД России «Глазовский» в сфере незаконного оборота и потребления наркотических средств и психотропных веществ выявлены 3 факта незаконного потребления наркотических средств или психотропных веществ, предусмотренных ст.6.9 КоАП РФ (СНТ «Приозерье» - 2; с. Понино – 1, в 2020 году -2 в с.Понино, д.Кожиль). По факту уклонения от исполнения возложенных судом обязанностей (ст. 6.9.1 КоАП РФ) выявлено 5 административных правонарушений (д/о Чепца, д.Верхняя Богатырка, выс.Алексеевский, с.Дзякино, д.Чура), в 2020 году – 5.</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Фактов незаконного культивирования растений, содержащих наркотические средства или психотропные вещества либо их прекурсоры, ответственность по которым предусмотрена ст. 10.5.1 КоАП РФ не выявлено.</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Основным фактором, повлиявшим на рост преступлений на территории Глазовского района в 2021 году, стали преступления, выявленные участковыми уполномоченными полиции в семейно-бытовой сфере, соответственно, возросло число преступлений, совершенных на бытовой почве. Число выявленных преступлений с двойной превенцией составило 43 факта (в 2020 г - 17). При этом, как отмечено выше, имеет место 1 убийство, совершенное на бытовой почве (в 2020 году -1), не зарегистрировано фактов умышленного причинения тяжкого вреда здоровью на бытовой почве (2020 г.- 2).</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Реализованные в рамках действующих муниципальных программ мероприятия, направленные на профилактику правонарушений, позволили добиться следующих результатов.</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По муниципальным образованиям преступления зарегистрированы: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«Верхнебогатырское» - 17 преступлений, из них 15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«Понинское» - 27 преступлений, из них 25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«Адамское» - 25 преступлений, из них 20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«Куреговское» - 8 преступлений, из них 4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lastRenderedPageBreak/>
        <w:t xml:space="preserve">МО «Кожильское» - 19 преступлений, из них 13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«Штанигуртское» - 35 преступлений, из них 21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«Парзинское» - 19 преступлений, из них 16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«Гулековское» - 2 преступления, из них 1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«Качкашурское» - 10 преступлений, из них 8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«Октябрьское» - 9 преступлений, из них 5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МО «Ураковское» - 6 преступлений, из них 3 раскрыто.</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Лицами, ранее совершавшими преступления, на территории Глазовского района за 2021 год совершено 96 преступлений (в 2020 году-57). Удельный вес преступлений, совершенных лицами, ранее совершавшими, составил 69,6% (в 2020 году-53,77%, по УР -70,7%).</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Анализируя структуру преступности данного вида, следует отметить, что в общем массиве преступности основная часть - преступления превентивной направленности и преступления, предусмотренные ст. 264.1 УК РФ – управление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то есть преступления, инициативно выявленные сотрудниками полиции.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соответствии с ФЗ от 06.04.2011 года №64-ФЗ «Об административном надзоре за лицами, освобождёнными из мест лишения свободы», под административным надзором в МО МВД России «Глазовский» на территории Глазовского района состоит 18 лиц (поставлено в текущий период – 4): МО «Адамское» - 2, МО «Верхнебогатырское» - 4, МО «Гулековское» - 2,  МО «Кожильское» - 2, МО «Качкашурское» - 1, МО «Штанигуртское» - 5, МО «Ураковское» - 2, МО «Понинское» - 1, МО «Октябрьское» - 1.</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Следует отметить, что принятые в отношении указанных лиц меры по трудоустройству, в частности, последние направлялись в Центр занятости населения г. Глазова, на предприятия г. Глазова и Глазовского района, к индивидуальным предпринимателям, не привели к значимым результатам. По-прежнему, процент трудоустроившихся лиц остается низким, из 18 состоящих лиц трудоустроено 7.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Количество преступлений, совершенных в общественных местах Глазовского района увеличилось с 25 до 29 фактов (по УР – 6,3%), в том числе на улице совершено 27 преступлений (в 2020 году-22, по УР -7,0%).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Удельный вес преступлений, совершенных в общественных местах составил 15,7% (в 2020 году-13,7%, по УР -28,7%), на улице – 14,6% (в 2020 г.-12,1%, по УР-14,2%).</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На территории Глазовского района за 12 месяцев 2021 года обеспечивалась охрана общественного порядка при проведении 8 культурно-массовых мероприятий и 3 спортивных. Для обеспечения правопорядка на мероприятиях было задействовано 35 сотрудников полиции, 67 дружинников ДНД Глазовского района. Всего на мероприятиях присутствовало 4725 граждан.</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По итогам 2021 года количество преступлений, совершённых в состоянии опьянения, увеличилось и составило 73 факта, против 63 в 2020 году (по УР -7,7%). Удельный вес преступлений, совершенных лицами в состоянии алкогольного опьянения составил 52,9%, что незначительно ниже показателей прошлого года 59,4%, однако остается выше среднереспубликанских - 39,0%.</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На рост числа преступлений, совершенных в состоянии опьянения, влияют выявленные факты преступлений с двойной превенцией.</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В целях профилактики преступлений в состоянии опьянения сотрудниками полиции проводится работа в жилом секторе по пресечению фактов реализации алкогольной продукции в неустановленных местах, фактов нарушения правил реализации алкогольной продукции. В рамках данной работы на территории Глазовского района за 2021 год выявлено 3 правонарушения, предусмотренных ст. 7 Закона Удмуртской Республики от 13.10.2011 года за № 57-РЗ «Нарушение ограничений розничной продажи алкогольной продукции»: в СНТ «Металлист» ИП Ахмедов В.А оглы, СНТ «Полянка» ИП </w:t>
      </w:r>
      <w:r w:rsidRPr="00302801">
        <w:rPr>
          <w:rFonts w:ascii="Times New Roman" w:eastAsia="Times New Roman" w:hAnsi="Times New Roman" w:cs="Times New Roman"/>
          <w:sz w:val="24"/>
          <w:szCs w:val="24"/>
          <w:lang w:eastAsia="ar-SA"/>
        </w:rPr>
        <w:lastRenderedPageBreak/>
        <w:t xml:space="preserve">Захаров Э.Н оглы, СНТ «Заречье» ИП Ахмедов В.А оглы в 2020 году -5), административные материалы направлены для рассмотрения и принятия решения в Административную комиссию муниципального образования «Глазовский район».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рамках программы «Профилактика правонарушений» проводятся мероприятия, направленные на предупреждение и пресечение правонарушений, совершенных несовершеннолетними и в отношении несовершеннолетних. За 2021 год на территории Глазовского района несовершеннолетними совершено 3 преступления (в 2020 -2, +50,0%), удельный вес в общей структуре преступности составил 2,1% (в 2020 году- 1,9%, по УР- 3,2%).</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ОДН МО МВД России «Глазовский на учёте состоит 28 несовершеннолетних, проживающих в Глазовском районе (в 2020 -34), из них совершивших правонарушение, в том числе до достижения административно наказуемого возраста – 3 (с. Октябрьский, д.Трубашур, Понино), за употребление спиртных напитков – 13 (Кочишево -1, с.Октябрьский – 2, с.Парзи – 1, д.Золотарево – 2, д.Т.Парзи – 1, д.В.Слудка – 2, с.Понино – 4), за антиобщественное поведение – 8 (с.Понино – 3, из них детский дом – 2, д.Штанигурт – 1, д.Качкашур – 1, с.Парзи – 2, д.Удм. Ключи), совершивших общественно опасные деяния до достижения возраста уголовной ответственности – 2 (с.Понино – 1, д.Трубашур – 1), привлекается к уголовной ответственности – 1 (д.Коротаево), осужден -1 (д.Золотарево).</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К административной ответственности за ненадлежащее исполнение обязанностей по содержанию, воспитанию несовершеннолетних по ст.5.35 КоАП РФ привлечено 45 родителей (в 2020 году -30).</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Доставленных и выявленных за употребление спиртных напитков, появление в состоянии алкогольного опьянения – 15 (в 2020 году -11), приняты меры административного воздействия в отношении несовершеннолетних и их родителей, переданы законным представителям. За нанесение побоев сотрудниками ОДН выявлен 1 несовершеннолетний, привлечено к ответственности за нанесение побоев по ст. 6.1.1. КоАП РФ -3 протокола</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ходе профилактической работы выявлено 5 взрослых лиц, вовлекавших несовершеннолетних в употребление спиртных напитков, в отношении них составлено 9 протоколов об административном правонарушении по ч.1 ст.6.10 КоАП РФ. Кроме того, выявлен один родитель, вовлекавший несовершеннолетнего ребенка в употребление спиртных напитков, привлечен к административной ответственности по ч.2 ст.6.10 КоАП РФ (в 2020 году -0).</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Постановлений об отказе в возбуждении уголовного дела в связи с не достижением уголовно наказуемого возраста в отношении несовершеннолетних вынесено 1, по ч.1 ст.168 УК РФ – уничтожение или повреждение имущества по неосторожности (с.Понино), в 2020 году -4.</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На учете в ОДН состоит 40 родителей, в семьях, состоящих на профилактических учетах, проживают 85 детей. Совместно с органами опеки изъято из семей 2 несовершеннолетних, помещены в медицинские учреждения.</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В целях предупреждения правонарушений и преступлений несовершеннолетними и в отношении них в 2021 году совместно с органами системы профилактики правонарушений несовершеннолетних, представителями КПДН и ЗП при Администрации Глазовского района проведено 4 рейдовых мероприятия по семи муниципальным образованиям Глазовского района (МО «Октябрьское», МО «Кожильское» -2, МО «Штанигуртское», МО «Понинское», МО «Ураковское», МО «Верхнебогатырское»). Выявлен 1 несовершеннолетний житель д.Золотарево Глазовского района, находившийся в нарушение требований Закона УР № 59-РЗ от 18.10.2011 года на территории г.Глазова в ночное время. Родители привлечены к административной ответственности за ненадлежащее исполнение обязанностей по содержанию, воспитанию, обучению, несовершеннолетних, подросток передан законным представителям. В ходе рейдов </w:t>
      </w:r>
      <w:r w:rsidRPr="00302801">
        <w:rPr>
          <w:rFonts w:ascii="Times New Roman" w:eastAsia="Times New Roman" w:hAnsi="Times New Roman" w:cs="Times New Roman"/>
          <w:sz w:val="24"/>
          <w:szCs w:val="24"/>
          <w:lang w:eastAsia="ar-SA"/>
        </w:rPr>
        <w:lastRenderedPageBreak/>
        <w:t>выявлено 9 правонарушений, составлены протоколы об административном правонарушении, направлены в КПДН и ЗП при Администрации (ч.1 ст.5.35 КоАП РФ - 3, ч.2 ст. 6.10 КоАП РФ – 1, ст. 6.1.1 КоАП РФ -2, ст. 20.22 КоАП РФ -3).</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2021 году выявлено 2 факта неисполнения обязанностей по воспитанию несовершеннолетних, ответственность за которые предусмотрена ст. 156 УК РФ, по которым родители привлечены к уголовной ответственности по ст. 156 УК РФ (д.Золотарево, с.В.Парзи). В отношении 2 лиц выявлены факты истязаний, ответственность за которые предусмотрена ч.2 ст.117 УК РФ. Оба факта совершены в одной семье матерью и ее сожителем в д.Парзи. Мать ограничена в родительских правах в отношении 2-ух детей. Дети направлены в Красногорский детский дом.</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За 2021 год на территории Глазовского района зарегистрировано 11 дорожно-транспортных происшествий (в 2020 году –28, -60,7%).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В результате ДТП ранены на территории Глазовского района – 18 человека (в 2020 году-35, -48,5%), погибшие -8 (в 2020 году-6, +33,3%). Основными видами ДТП явились столкновение транспортных средств, наезд на пешехода и опрокидывание. </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С участием детей за 2021 год зарегистрировано 1 дорожно-транспортное происшествие (в 2020 – 2), ранено детей – 2 (в 2020 -2).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За отчетный период в Глазовском районе зарегистрировано 4 ДТП (2020 году – 7; -42,9%) по вине нетрезвых водителей, 10 ДТП (в 2020 году -10) без пострадавших, произошедших по вине нетрезвых водителей.</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Сотрудниками ОГИБДД МО МВД России «Глазовский» выявлено 12 фактов преступлений, предусмотренных ст. 264.1 УК РФ – управление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 2020 году -9).</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На постоянной основе обеспечивается работа по взаимодействию с дорожными и коммунальными службами по содержанию в нормативном состоянии улично-дорожной сети на территории Глазовского района.</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отчетном периоде выдано 13 предписаний об устранении недостатков в содержании УДС в безопасном для движения состоянии (2020 – 40). Для привлечения к административной ответственности за неисполнение предписания по ст.19.5 КоАП РФ в суд направлен 1 материал. К административной ответственности за нарушение правил содержания УДС по ст.12.34 КоАП РФ возбуждено 8 административных производств (в 2020 – 12), направлено в суд – 5 (в 2020 – 10).</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Внесены представления об устранении причин и условий, способствующих реализации угроз безопасности граждан в органы местного самоуправления, в январе выдано 1 представление в Администрацию Глазовского района по факту отсутствия освещения на ул.Сибирской (перед д.Лекшур), в феврале 1 представление в адрес КУ УР «Управтодор» по отсутствию освещения на пешеходных переходах на автодороге Игра-Глазов.</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Проведенные мероприятия, в том числе в рамках исполнения действующих муниципальных программ «Обеспечение безопасности на территории муниципального образования «Глазовский район на 2015-2020 годы», утвержденной постановлением Главы Администрации Глазовского района 13.11.2014 года № 84, «Комплексные меры противодействия немедицинскому потреблению наркотических средств и их незаконному обороту в Глазовском районе на 2015-2020 годы», утвержденной Постановлением Администрации МО «Глазовский район» от 30.06.2015 № 82, позволили добиться следующих результатов.</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Уровень преступности в расчете на 10 тысяч населения по Глазовскому району составил 124 преступления.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Удельный вес преступлений, совершенных лицами, ранее совершавшими преступления, от общего числа зарегистрированных преступлений, составил 69,6%.</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lastRenderedPageBreak/>
        <w:t xml:space="preserve">Удельный вес преступлений, совершенных несовершеннолетними по итогам составил 2,1%.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Удельный вес преступности в общественных местах составил 15,7%.</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Анализ состояния преступности свидетельствует о необходимости выработки комплексных мер по повышению эффективности мероприятий в 1 квартале 2022 года по следующим направлениям.</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ab/>
        <w:t>1. Совместно с членами ДНД провести целенаправленные рейдовые мероприятия по выявлению фактов продажи алкогольной продукции с нарушением законодательства; выявлению преступлений превентивной направленности; фактов нарушений поднадзорными лицами установленных судом ограничений.</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ab/>
        <w:t>2. Совместно с КПДН и ЗП при администрации района, провести рейдовые мероприятия по выявлению несовершеннолетних, склонных к потреблению алкогольных напитков, наркотических средств и психотропных веществ, а также выявлению лиц, вовлекающих несовершеннолетних в противоправные деяния.</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ab/>
        <w:t xml:space="preserve">3. Совместно с молодежным центром «Диалог», волонтерскими организациями провести мероприятия по пропаганде законопослушного поведения несовершеннолетних. </w:t>
      </w:r>
    </w:p>
    <w:p w:rsidR="00302801" w:rsidRPr="00302801" w:rsidRDefault="00302801" w:rsidP="00302801">
      <w:pPr>
        <w:widowControl w:val="0"/>
        <w:tabs>
          <w:tab w:val="left" w:pos="7845"/>
          <w:tab w:val="right" w:pos="9639"/>
        </w:tabs>
        <w:spacing w:after="0" w:line="240" w:lineRule="auto"/>
        <w:ind w:right="-1"/>
        <w:rPr>
          <w:rFonts w:ascii="Times New Roman" w:eastAsia="Calibri" w:hAnsi="Times New Roman" w:cs="Times New Roman"/>
          <w:b/>
          <w:sz w:val="24"/>
          <w:szCs w:val="24"/>
          <w:lang w:eastAsia="ru-RU"/>
        </w:rPr>
      </w:pPr>
    </w:p>
    <w:p w:rsidR="00D87E7E" w:rsidRPr="00ED79AA" w:rsidRDefault="00D87E7E" w:rsidP="00D87E7E">
      <w:pPr>
        <w:spacing w:after="0" w:line="360" w:lineRule="auto"/>
        <w:rPr>
          <w:rFonts w:ascii="Times New Roman" w:eastAsia="Times New Roman" w:hAnsi="Times New Roman" w:cs="Times New Roman"/>
          <w:bCs/>
          <w:color w:val="FF0000"/>
          <w:sz w:val="24"/>
          <w:szCs w:val="24"/>
          <w:highlight w:val="yellow"/>
          <w:lang w:eastAsia="ru-RU"/>
        </w:rPr>
      </w:pPr>
    </w:p>
    <w:sectPr w:rsidR="00D87E7E" w:rsidRPr="00ED79AA" w:rsidSect="00D87E7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15" w:rsidRDefault="00A07415" w:rsidP="00961529">
      <w:pPr>
        <w:spacing w:after="0" w:line="240" w:lineRule="auto"/>
      </w:pPr>
      <w:r>
        <w:separator/>
      </w:r>
    </w:p>
  </w:endnote>
  <w:endnote w:type="continuationSeparator" w:id="0">
    <w:p w:rsidR="00A07415" w:rsidRDefault="00A07415" w:rsidP="0096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15" w:rsidRDefault="00A07415" w:rsidP="00961529">
      <w:pPr>
        <w:spacing w:after="0" w:line="240" w:lineRule="auto"/>
      </w:pPr>
      <w:r>
        <w:separator/>
      </w:r>
    </w:p>
  </w:footnote>
  <w:footnote w:type="continuationSeparator" w:id="0">
    <w:p w:rsidR="00A07415" w:rsidRDefault="00A07415" w:rsidP="00961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86" w:rsidRDefault="00C02486" w:rsidP="00F40A8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02486" w:rsidRDefault="00C024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86" w:rsidRDefault="00C02486" w:rsidP="00F40A8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42312">
      <w:rPr>
        <w:rStyle w:val="a9"/>
        <w:noProof/>
      </w:rPr>
      <w:t>3</w:t>
    </w:r>
    <w:r>
      <w:rPr>
        <w:rStyle w:val="a9"/>
      </w:rPr>
      <w:fldChar w:fldCharType="end"/>
    </w:r>
  </w:p>
  <w:p w:rsidR="00C02486" w:rsidRDefault="00C02486" w:rsidP="00F40A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5"/>
      <w:numFmt w:val="bullet"/>
      <w:lvlText w:val="-"/>
      <w:lvlJc w:val="left"/>
      <w:pPr>
        <w:tabs>
          <w:tab w:val="num" w:pos="57"/>
        </w:tabs>
      </w:pPr>
      <w:rPr>
        <w:rFonts w:ascii="StarSymbol" w:hAnsi="StarSymbol"/>
      </w:rPr>
    </w:lvl>
  </w:abstractNum>
  <w:abstractNum w:abstractNumId="1">
    <w:nsid w:val="00000003"/>
    <w:multiLevelType w:val="multilevel"/>
    <w:tmpl w:val="00000003"/>
    <w:name w:val="WW8Num3"/>
    <w:lvl w:ilvl="0">
      <w:start w:val="1"/>
      <w:numFmt w:val="decimal"/>
      <w:lvlText w:val="%1."/>
      <w:lvlJc w:val="left"/>
      <w:pPr>
        <w:tabs>
          <w:tab w:val="num" w:pos="360"/>
        </w:tabs>
      </w:pPr>
    </w:lvl>
    <w:lvl w:ilvl="1">
      <w:start w:val="3"/>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4"/>
    <w:multiLevelType w:val="singleLevel"/>
    <w:tmpl w:val="00000004"/>
    <w:name w:val="WW8Num5"/>
    <w:lvl w:ilvl="0">
      <w:start w:val="1"/>
      <w:numFmt w:val="bullet"/>
      <w:lvlText w:val=""/>
      <w:lvlJc w:val="left"/>
      <w:pPr>
        <w:tabs>
          <w:tab w:val="num" w:pos="1440"/>
        </w:tabs>
      </w:pPr>
      <w:rPr>
        <w:rFonts w:ascii="Symbol" w:hAnsi="Symbol"/>
      </w:rPr>
    </w:lvl>
  </w:abstractNum>
  <w:abstractNum w:abstractNumId="3">
    <w:nsid w:val="00000005"/>
    <w:multiLevelType w:val="singleLevel"/>
    <w:tmpl w:val="00000005"/>
    <w:name w:val="WW8Num7"/>
    <w:lvl w:ilvl="0">
      <w:start w:val="1"/>
      <w:numFmt w:val="upperRoman"/>
      <w:lvlText w:val="%1."/>
      <w:lvlJc w:val="left"/>
      <w:pPr>
        <w:tabs>
          <w:tab w:val="num" w:pos="720"/>
        </w:tabs>
      </w:pPr>
    </w:lvl>
  </w:abstractNum>
  <w:abstractNum w:abstractNumId="4">
    <w:nsid w:val="00000006"/>
    <w:multiLevelType w:val="singleLevel"/>
    <w:tmpl w:val="00000006"/>
    <w:name w:val="WW8Num8"/>
    <w:lvl w:ilvl="0">
      <w:start w:val="1"/>
      <w:numFmt w:val="decimal"/>
      <w:lvlText w:val="%1."/>
      <w:lvlJc w:val="left"/>
      <w:pPr>
        <w:tabs>
          <w:tab w:val="num" w:pos="720"/>
        </w:tabs>
      </w:pPr>
    </w:lvl>
  </w:abstractNum>
  <w:abstractNum w:abstractNumId="5">
    <w:nsid w:val="00000007"/>
    <w:multiLevelType w:val="singleLevel"/>
    <w:tmpl w:val="00000007"/>
    <w:name w:val="WW8Num9"/>
    <w:lvl w:ilvl="0">
      <w:start w:val="1"/>
      <w:numFmt w:val="decimal"/>
      <w:lvlText w:val="%1."/>
      <w:lvlJc w:val="left"/>
      <w:pPr>
        <w:tabs>
          <w:tab w:val="num" w:pos="720"/>
        </w:tabs>
      </w:pPr>
    </w:lvl>
  </w:abstractNum>
  <w:abstractNum w:abstractNumId="6">
    <w:nsid w:val="00000008"/>
    <w:multiLevelType w:val="singleLevel"/>
    <w:tmpl w:val="00000008"/>
    <w:name w:val="WW8Num10"/>
    <w:lvl w:ilvl="0">
      <w:start w:val="1"/>
      <w:numFmt w:val="bullet"/>
      <w:lvlText w:val=""/>
      <w:lvlJc w:val="left"/>
      <w:pPr>
        <w:tabs>
          <w:tab w:val="num" w:pos="1500"/>
        </w:tabs>
      </w:pPr>
      <w:rPr>
        <w:rFonts w:ascii="Symbol" w:hAnsi="Symbol"/>
      </w:rPr>
    </w:lvl>
  </w:abstractNum>
  <w:abstractNum w:abstractNumId="7">
    <w:nsid w:val="0145516C"/>
    <w:multiLevelType w:val="hybridMultilevel"/>
    <w:tmpl w:val="BA8A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8728F2"/>
    <w:multiLevelType w:val="singleLevel"/>
    <w:tmpl w:val="0419000F"/>
    <w:lvl w:ilvl="0">
      <w:start w:val="1"/>
      <w:numFmt w:val="decimal"/>
      <w:lvlText w:val="%1."/>
      <w:lvlJc w:val="left"/>
      <w:pPr>
        <w:tabs>
          <w:tab w:val="num" w:pos="360"/>
        </w:tabs>
        <w:ind w:left="360" w:hanging="360"/>
      </w:pPr>
    </w:lvl>
  </w:abstractNum>
  <w:abstractNum w:abstractNumId="9">
    <w:nsid w:val="149542F0"/>
    <w:multiLevelType w:val="hybridMultilevel"/>
    <w:tmpl w:val="81343B58"/>
    <w:lvl w:ilvl="0" w:tplc="D8D864F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0E7BAF"/>
    <w:multiLevelType w:val="hybridMultilevel"/>
    <w:tmpl w:val="815640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23172E0"/>
    <w:multiLevelType w:val="multilevel"/>
    <w:tmpl w:val="126884B0"/>
    <w:lvl w:ilvl="0">
      <w:start w:val="1"/>
      <w:numFmt w:val="decimal"/>
      <w:pStyle w:val="1"/>
      <w:lvlText w:val="%1."/>
      <w:lvlJc w:val="left"/>
      <w:pPr>
        <w:ind w:left="360" w:hanging="360"/>
      </w:pPr>
      <w:rPr>
        <w:rFonts w:ascii="Times New Roman" w:hAnsi="Times New Roman" w:cs="Times New Roman" w:hint="default"/>
        <w:b/>
        <w:i w:val="0"/>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cs="Times New Roman"/>
        <w:color w:val="auto"/>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43665C3"/>
    <w:multiLevelType w:val="hybridMultilevel"/>
    <w:tmpl w:val="AC0CC4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2974D2"/>
    <w:multiLevelType w:val="hybridMultilevel"/>
    <w:tmpl w:val="E28CBA68"/>
    <w:lvl w:ilvl="0" w:tplc="0BF87768">
      <w:start w:val="1"/>
      <w:numFmt w:val="decimal"/>
      <w:pStyle w:val="4"/>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0C60221"/>
    <w:multiLevelType w:val="hybridMultilevel"/>
    <w:tmpl w:val="F1FCD618"/>
    <w:lvl w:ilvl="0" w:tplc="1B9A3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B9F2857"/>
    <w:multiLevelType w:val="hybridMultilevel"/>
    <w:tmpl w:val="A78ACD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E6A4532"/>
    <w:multiLevelType w:val="hybridMultilevel"/>
    <w:tmpl w:val="CA9C780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nsid w:val="6C496DA6"/>
    <w:multiLevelType w:val="multilevel"/>
    <w:tmpl w:val="541046FA"/>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nsid w:val="6C665304"/>
    <w:multiLevelType w:val="hybridMultilevel"/>
    <w:tmpl w:val="0A26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283DD0"/>
    <w:multiLevelType w:val="hybridMultilevel"/>
    <w:tmpl w:val="2A767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8"/>
  </w:num>
  <w:num w:numId="14">
    <w:abstractNumId w:val="7"/>
  </w:num>
  <w:num w:numId="1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574D1A"/>
    <w:rsid w:val="000143D1"/>
    <w:rsid w:val="00035A6F"/>
    <w:rsid w:val="0006443C"/>
    <w:rsid w:val="000F219C"/>
    <w:rsid w:val="00184474"/>
    <w:rsid w:val="001A2AF7"/>
    <w:rsid w:val="001C30A7"/>
    <w:rsid w:val="001D7D26"/>
    <w:rsid w:val="001F0883"/>
    <w:rsid w:val="002171E3"/>
    <w:rsid w:val="002225A4"/>
    <w:rsid w:val="00281B14"/>
    <w:rsid w:val="002855D1"/>
    <w:rsid w:val="002B050B"/>
    <w:rsid w:val="002B1F48"/>
    <w:rsid w:val="00302801"/>
    <w:rsid w:val="00326DAD"/>
    <w:rsid w:val="00377152"/>
    <w:rsid w:val="003C089B"/>
    <w:rsid w:val="003D3695"/>
    <w:rsid w:val="004066C2"/>
    <w:rsid w:val="004479A3"/>
    <w:rsid w:val="004B6691"/>
    <w:rsid w:val="0053172A"/>
    <w:rsid w:val="00554115"/>
    <w:rsid w:val="005676B3"/>
    <w:rsid w:val="00571250"/>
    <w:rsid w:val="00574D1A"/>
    <w:rsid w:val="005E1C7F"/>
    <w:rsid w:val="005E6D3F"/>
    <w:rsid w:val="005F0D2F"/>
    <w:rsid w:val="00686394"/>
    <w:rsid w:val="006A67F5"/>
    <w:rsid w:val="006C3DE7"/>
    <w:rsid w:val="006D1848"/>
    <w:rsid w:val="00727EA1"/>
    <w:rsid w:val="00742312"/>
    <w:rsid w:val="00767FFA"/>
    <w:rsid w:val="007F1CD7"/>
    <w:rsid w:val="00822D61"/>
    <w:rsid w:val="00873D69"/>
    <w:rsid w:val="0087767F"/>
    <w:rsid w:val="008817A4"/>
    <w:rsid w:val="008B1B21"/>
    <w:rsid w:val="008B3EE8"/>
    <w:rsid w:val="008C2895"/>
    <w:rsid w:val="009204F6"/>
    <w:rsid w:val="00943097"/>
    <w:rsid w:val="00952154"/>
    <w:rsid w:val="00961529"/>
    <w:rsid w:val="00974DCD"/>
    <w:rsid w:val="0099641F"/>
    <w:rsid w:val="009C0EFB"/>
    <w:rsid w:val="009F7F0C"/>
    <w:rsid w:val="00A07415"/>
    <w:rsid w:val="00A13A28"/>
    <w:rsid w:val="00A24D4F"/>
    <w:rsid w:val="00A618AC"/>
    <w:rsid w:val="00A71198"/>
    <w:rsid w:val="00B31039"/>
    <w:rsid w:val="00B64AF2"/>
    <w:rsid w:val="00B84798"/>
    <w:rsid w:val="00B85D66"/>
    <w:rsid w:val="00B97574"/>
    <w:rsid w:val="00BE1849"/>
    <w:rsid w:val="00C00ACE"/>
    <w:rsid w:val="00C02486"/>
    <w:rsid w:val="00C1641C"/>
    <w:rsid w:val="00C32E82"/>
    <w:rsid w:val="00C4486B"/>
    <w:rsid w:val="00CC4F9F"/>
    <w:rsid w:val="00CF0195"/>
    <w:rsid w:val="00D254D9"/>
    <w:rsid w:val="00D55F93"/>
    <w:rsid w:val="00D83691"/>
    <w:rsid w:val="00D87E7E"/>
    <w:rsid w:val="00D9521C"/>
    <w:rsid w:val="00DA4B0B"/>
    <w:rsid w:val="00DB0F59"/>
    <w:rsid w:val="00DC31A3"/>
    <w:rsid w:val="00E00D91"/>
    <w:rsid w:val="00E03AE3"/>
    <w:rsid w:val="00E33869"/>
    <w:rsid w:val="00E9472C"/>
    <w:rsid w:val="00EA0F6D"/>
    <w:rsid w:val="00EA4D35"/>
    <w:rsid w:val="00EA58F4"/>
    <w:rsid w:val="00ED79AA"/>
    <w:rsid w:val="00F30873"/>
    <w:rsid w:val="00F354E1"/>
    <w:rsid w:val="00F40A85"/>
    <w:rsid w:val="00F50FB4"/>
    <w:rsid w:val="00F5347B"/>
    <w:rsid w:val="00FC71F7"/>
    <w:rsid w:val="00FE7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1A"/>
  </w:style>
  <w:style w:type="paragraph" w:styleId="10">
    <w:name w:val="heading 1"/>
    <w:basedOn w:val="a"/>
    <w:next w:val="a"/>
    <w:link w:val="11"/>
    <w:qFormat/>
    <w:rsid w:val="00D87E7E"/>
    <w:pPr>
      <w:keepNext/>
      <w:spacing w:after="0" w:line="240" w:lineRule="auto"/>
      <w:jc w:val="center"/>
      <w:outlineLvl w:val="0"/>
    </w:pPr>
    <w:rPr>
      <w:rFonts w:ascii="Courier New" w:eastAsia="Times New Roman" w:hAnsi="Courier New" w:cs="Times New Roman"/>
      <w:i/>
      <w:sz w:val="28"/>
      <w:szCs w:val="20"/>
      <w:lang w:eastAsia="ru-RU"/>
    </w:rPr>
  </w:style>
  <w:style w:type="paragraph" w:styleId="2">
    <w:name w:val="heading 2"/>
    <w:basedOn w:val="a"/>
    <w:next w:val="a"/>
    <w:link w:val="20"/>
    <w:unhideWhenUsed/>
    <w:qFormat/>
    <w:rsid w:val="00D87E7E"/>
    <w:pPr>
      <w:keepNext/>
      <w:spacing w:before="240" w:after="60" w:line="240" w:lineRule="auto"/>
      <w:outlineLvl w:val="1"/>
    </w:pPr>
    <w:rPr>
      <w:rFonts w:ascii="Cambria" w:eastAsia="Times New Roman" w:hAnsi="Cambria" w:cs="Times New Roman"/>
      <w:b/>
      <w:bCs/>
      <w:i/>
      <w:iCs/>
      <w:kern w:val="16"/>
      <w:sz w:val="28"/>
      <w:szCs w:val="28"/>
    </w:rPr>
  </w:style>
  <w:style w:type="paragraph" w:styleId="3">
    <w:name w:val="heading 3"/>
    <w:basedOn w:val="a"/>
    <w:next w:val="a"/>
    <w:link w:val="30"/>
    <w:unhideWhenUsed/>
    <w:qFormat/>
    <w:rsid w:val="00D87E7E"/>
    <w:pPr>
      <w:keepNext/>
      <w:spacing w:before="240" w:after="60" w:line="240" w:lineRule="auto"/>
      <w:outlineLvl w:val="2"/>
    </w:pPr>
    <w:rPr>
      <w:rFonts w:ascii="Cambria" w:eastAsia="Times New Roman" w:hAnsi="Cambria" w:cs="Times New Roman"/>
      <w:b/>
      <w:bCs/>
      <w:kern w:val="16"/>
      <w:sz w:val="26"/>
      <w:szCs w:val="26"/>
    </w:rPr>
  </w:style>
  <w:style w:type="paragraph" w:styleId="40">
    <w:name w:val="heading 4"/>
    <w:basedOn w:val="a"/>
    <w:next w:val="a"/>
    <w:link w:val="41"/>
    <w:unhideWhenUsed/>
    <w:qFormat/>
    <w:rsid w:val="00D87E7E"/>
    <w:pPr>
      <w:keepNext/>
      <w:spacing w:before="240" w:after="60" w:line="240" w:lineRule="auto"/>
      <w:outlineLvl w:val="3"/>
    </w:pPr>
    <w:rPr>
      <w:rFonts w:ascii="Calibri" w:eastAsia="Times New Roman" w:hAnsi="Calibri" w:cs="Times New Roman"/>
      <w:b/>
      <w:bCs/>
      <w:kern w:val="16"/>
      <w:sz w:val="28"/>
      <w:szCs w:val="28"/>
    </w:rPr>
  </w:style>
  <w:style w:type="paragraph" w:styleId="5">
    <w:name w:val="heading 5"/>
    <w:basedOn w:val="a"/>
    <w:next w:val="a"/>
    <w:link w:val="50"/>
    <w:qFormat/>
    <w:rsid w:val="00D87E7E"/>
    <w:pPr>
      <w:keepNext/>
      <w:tabs>
        <w:tab w:val="num" w:pos="0"/>
      </w:tabs>
      <w:suppressAutoHyphens/>
      <w:spacing w:after="0" w:line="240" w:lineRule="auto"/>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D87E7E"/>
    <w:pPr>
      <w:keepNext/>
      <w:tabs>
        <w:tab w:val="num" w:pos="0"/>
      </w:tabs>
      <w:suppressAutoHyphens/>
      <w:spacing w:after="0" w:line="240" w:lineRule="auto"/>
      <w:jc w:val="both"/>
      <w:outlineLvl w:val="5"/>
    </w:pPr>
    <w:rPr>
      <w:rFonts w:ascii="Times New Roman" w:eastAsia="Times New Roman" w:hAnsi="Times New Roman" w:cs="Times New Roman"/>
      <w:b/>
      <w:bCs/>
      <w:sz w:val="24"/>
      <w:szCs w:val="20"/>
      <w:lang w:eastAsia="ar-SA"/>
    </w:rPr>
  </w:style>
  <w:style w:type="paragraph" w:styleId="7">
    <w:name w:val="heading 7"/>
    <w:basedOn w:val="a"/>
    <w:next w:val="a"/>
    <w:link w:val="70"/>
    <w:qFormat/>
    <w:rsid w:val="00D87E7E"/>
    <w:pPr>
      <w:keepNext/>
      <w:tabs>
        <w:tab w:val="num" w:pos="0"/>
      </w:tabs>
      <w:suppressAutoHyphens/>
      <w:spacing w:after="0" w:line="240" w:lineRule="auto"/>
      <w:ind w:left="720" w:right="-58"/>
      <w:jc w:val="both"/>
      <w:outlineLvl w:val="6"/>
    </w:pPr>
    <w:rPr>
      <w:rFonts w:ascii="Times New Roman" w:eastAsia="Times New Roman" w:hAnsi="Times New Roman" w:cs="Times New Roman"/>
      <w:i/>
      <w:iCs/>
      <w:color w:val="FF0000"/>
      <w:szCs w:val="20"/>
      <w:u w:val="single"/>
      <w:lang w:eastAsia="ar-SA"/>
    </w:rPr>
  </w:style>
  <w:style w:type="paragraph" w:styleId="8">
    <w:name w:val="heading 8"/>
    <w:basedOn w:val="a"/>
    <w:next w:val="a"/>
    <w:link w:val="80"/>
    <w:qFormat/>
    <w:rsid w:val="00D87E7E"/>
    <w:pPr>
      <w:keepNext/>
      <w:spacing w:after="0" w:line="240" w:lineRule="auto"/>
      <w:jc w:val="center"/>
      <w:outlineLvl w:val="7"/>
    </w:pPr>
    <w:rPr>
      <w:rFonts w:ascii="Monotype Corsiva" w:eastAsia="Times New Roman" w:hAnsi="Monotype Corsiva" w:cs="Times New Roman"/>
      <w:b/>
      <w:bCs/>
      <w:i/>
      <w:iCs/>
      <w:color w:val="000000"/>
      <w:sz w:val="37"/>
      <w:szCs w:val="20"/>
      <w:lang w:eastAsia="ru-RU"/>
    </w:rPr>
  </w:style>
  <w:style w:type="paragraph" w:styleId="9">
    <w:name w:val="heading 9"/>
    <w:basedOn w:val="a0"/>
    <w:next w:val="a1"/>
    <w:link w:val="90"/>
    <w:qFormat/>
    <w:rsid w:val="00D87E7E"/>
    <w:pPr>
      <w:tabs>
        <w:tab w:val="num" w:pos="0"/>
      </w:tabs>
      <w:outlineLvl w:val="8"/>
    </w:pPr>
    <w:rPr>
      <w:rFonts w:cs="Times New Roman"/>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rPr>
  </w:style>
  <w:style w:type="character" w:customStyle="1" w:styleId="a6">
    <w:name w:val="Верхний колонтитул Знак"/>
    <w:basedOn w:val="a2"/>
    <w:link w:val="a5"/>
    <w:uiPriority w:val="99"/>
    <w:rsid w:val="00574D1A"/>
    <w:rPr>
      <w:rFonts w:ascii="Times New Roman" w:eastAsia="Times New Roman" w:hAnsi="Times New Roman" w:cs="Times New Roman"/>
      <w:kern w:val="16"/>
      <w:sz w:val="28"/>
      <w:szCs w:val="28"/>
    </w:rPr>
  </w:style>
  <w:style w:type="paragraph" w:styleId="a7">
    <w:name w:val="footer"/>
    <w:basedOn w:val="a"/>
    <w:link w:val="a8"/>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rPr>
  </w:style>
  <w:style w:type="character" w:customStyle="1" w:styleId="a8">
    <w:name w:val="Нижний колонтитул Знак"/>
    <w:basedOn w:val="a2"/>
    <w:link w:val="a7"/>
    <w:rsid w:val="00574D1A"/>
    <w:rPr>
      <w:rFonts w:ascii="Times New Roman" w:eastAsia="Times New Roman" w:hAnsi="Times New Roman" w:cs="Times New Roman"/>
      <w:kern w:val="16"/>
      <w:sz w:val="28"/>
      <w:szCs w:val="28"/>
    </w:rPr>
  </w:style>
  <w:style w:type="character" w:styleId="a9">
    <w:name w:val="page number"/>
    <w:rsid w:val="00574D1A"/>
  </w:style>
  <w:style w:type="paragraph" w:styleId="aa">
    <w:name w:val="Balloon Text"/>
    <w:basedOn w:val="a"/>
    <w:link w:val="ab"/>
    <w:unhideWhenUsed/>
    <w:rsid w:val="00A24D4F"/>
    <w:pPr>
      <w:spacing w:after="0" w:line="240" w:lineRule="auto"/>
    </w:pPr>
    <w:rPr>
      <w:rFonts w:ascii="Tahoma" w:hAnsi="Tahoma" w:cs="Tahoma"/>
      <w:sz w:val="16"/>
      <w:szCs w:val="16"/>
    </w:rPr>
  </w:style>
  <w:style w:type="character" w:customStyle="1" w:styleId="ab">
    <w:name w:val="Текст выноски Знак"/>
    <w:basedOn w:val="a2"/>
    <w:link w:val="aa"/>
    <w:rsid w:val="00A24D4F"/>
    <w:rPr>
      <w:rFonts w:ascii="Tahoma" w:hAnsi="Tahoma" w:cs="Tahoma"/>
      <w:sz w:val="16"/>
      <w:szCs w:val="16"/>
    </w:rPr>
  </w:style>
  <w:style w:type="character" w:customStyle="1" w:styleId="ac">
    <w:name w:val="Без интервала Знак"/>
    <w:aliases w:val="основа Знак"/>
    <w:link w:val="ad"/>
    <w:uiPriority w:val="1"/>
    <w:locked/>
    <w:rsid w:val="00961529"/>
    <w:rPr>
      <w:lang w:eastAsia="ar-SA"/>
    </w:rPr>
  </w:style>
  <w:style w:type="paragraph" w:styleId="ad">
    <w:name w:val="No Spacing"/>
    <w:aliases w:val="основа"/>
    <w:link w:val="ac"/>
    <w:uiPriority w:val="1"/>
    <w:qFormat/>
    <w:rsid w:val="00961529"/>
    <w:pPr>
      <w:suppressAutoHyphens/>
      <w:spacing w:after="0" w:line="240" w:lineRule="auto"/>
    </w:pPr>
    <w:rPr>
      <w:lang w:eastAsia="ar-SA"/>
    </w:rPr>
  </w:style>
  <w:style w:type="paragraph" w:styleId="ae">
    <w:name w:val="List Paragraph"/>
    <w:basedOn w:val="a"/>
    <w:link w:val="af"/>
    <w:uiPriority w:val="34"/>
    <w:qFormat/>
    <w:rsid w:val="00961529"/>
    <w:pPr>
      <w:ind w:left="720"/>
      <w:contextualSpacing/>
    </w:pPr>
    <w:rPr>
      <w:rFonts w:ascii="Calibri" w:eastAsia="Calibri" w:hAnsi="Calibri" w:cs="Times New Roman"/>
    </w:rPr>
  </w:style>
  <w:style w:type="character" w:customStyle="1" w:styleId="af">
    <w:name w:val="Абзац списка Знак"/>
    <w:link w:val="ae"/>
    <w:uiPriority w:val="34"/>
    <w:locked/>
    <w:rsid w:val="00961529"/>
    <w:rPr>
      <w:rFonts w:ascii="Calibri" w:eastAsia="Calibri" w:hAnsi="Calibri" w:cs="Times New Roman"/>
    </w:rPr>
  </w:style>
  <w:style w:type="paragraph" w:customStyle="1" w:styleId="hpinlineinlist">
    <w:name w:val="hp  inlineinlist"/>
    <w:basedOn w:val="a"/>
    <w:rsid w:val="0096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aliases w:val="Курсив,Интервал 0 pt"/>
    <w:basedOn w:val="a2"/>
    <w:rsid w:val="009615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f0">
    <w:name w:val="Title"/>
    <w:basedOn w:val="a"/>
    <w:link w:val="12"/>
    <w:uiPriority w:val="99"/>
    <w:qFormat/>
    <w:rsid w:val="00961529"/>
    <w:pPr>
      <w:spacing w:after="0" w:line="240" w:lineRule="auto"/>
      <w:jc w:val="center"/>
    </w:pPr>
    <w:rPr>
      <w:rFonts w:ascii="Times New Roman" w:eastAsia="Times New Roman" w:hAnsi="Times New Roman" w:cs="Times New Roman"/>
      <w:sz w:val="24"/>
      <w:szCs w:val="20"/>
      <w:lang w:eastAsia="ru-RU"/>
    </w:rPr>
  </w:style>
  <w:style w:type="character" w:customStyle="1" w:styleId="af1">
    <w:name w:val="Название Знак"/>
    <w:basedOn w:val="a2"/>
    <w:rsid w:val="00961529"/>
    <w:rPr>
      <w:rFonts w:asciiTheme="majorHAnsi" w:eastAsiaTheme="majorEastAsia" w:hAnsiTheme="majorHAnsi" w:cstheme="majorBidi"/>
      <w:color w:val="17365D" w:themeColor="text2" w:themeShade="BF"/>
      <w:spacing w:val="5"/>
      <w:kern w:val="28"/>
      <w:sz w:val="52"/>
      <w:szCs w:val="52"/>
    </w:rPr>
  </w:style>
  <w:style w:type="paragraph" w:customStyle="1" w:styleId="13">
    <w:name w:val="Абзац списка1"/>
    <w:basedOn w:val="a"/>
    <w:uiPriority w:val="99"/>
    <w:rsid w:val="00961529"/>
    <w:pPr>
      <w:spacing w:after="0" w:line="240" w:lineRule="auto"/>
      <w:ind w:left="720"/>
    </w:pPr>
    <w:rPr>
      <w:rFonts w:ascii="Calibri" w:eastAsia="Times New Roman" w:hAnsi="Calibri" w:cs="Times New Roman"/>
      <w:sz w:val="24"/>
      <w:szCs w:val="24"/>
      <w:lang w:eastAsia="ru-RU"/>
    </w:rPr>
  </w:style>
  <w:style w:type="paragraph" w:customStyle="1" w:styleId="p21">
    <w:name w:val="p21"/>
    <w:basedOn w:val="a"/>
    <w:uiPriority w:val="99"/>
    <w:rsid w:val="009615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
    <w:name w:val="Название Знак1"/>
    <w:basedOn w:val="a2"/>
    <w:link w:val="af0"/>
    <w:uiPriority w:val="99"/>
    <w:locked/>
    <w:rsid w:val="00961529"/>
    <w:rPr>
      <w:rFonts w:ascii="Times New Roman" w:eastAsia="Times New Roman" w:hAnsi="Times New Roman" w:cs="Times New Roman"/>
      <w:sz w:val="24"/>
      <w:szCs w:val="20"/>
      <w:lang w:eastAsia="ru-RU"/>
    </w:rPr>
  </w:style>
  <w:style w:type="character" w:customStyle="1" w:styleId="s4">
    <w:name w:val="s4"/>
    <w:basedOn w:val="a2"/>
    <w:uiPriority w:val="99"/>
    <w:rsid w:val="00961529"/>
    <w:rPr>
      <w:rFonts w:ascii="Times New Roman" w:hAnsi="Times New Roman" w:cs="Times New Roman" w:hint="default"/>
    </w:rPr>
  </w:style>
  <w:style w:type="character" w:styleId="af2">
    <w:name w:val="Hyperlink"/>
    <w:unhideWhenUsed/>
    <w:rsid w:val="00F40A85"/>
    <w:rPr>
      <w:color w:val="0000FF"/>
      <w:u w:val="single"/>
    </w:rPr>
  </w:style>
  <w:style w:type="paragraph" w:styleId="af3">
    <w:name w:val="Normal (Web)"/>
    <w:basedOn w:val="a"/>
    <w:link w:val="af4"/>
    <w:unhideWhenUsed/>
    <w:rsid w:val="00F40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1">
    <w:name w:val="Body Text"/>
    <w:basedOn w:val="a"/>
    <w:link w:val="af5"/>
    <w:unhideWhenUsed/>
    <w:rsid w:val="00F40A85"/>
    <w:pPr>
      <w:spacing w:after="120"/>
    </w:pPr>
  </w:style>
  <w:style w:type="character" w:customStyle="1" w:styleId="af5">
    <w:name w:val="Основной текст Знак"/>
    <w:basedOn w:val="a2"/>
    <w:link w:val="a1"/>
    <w:rsid w:val="00F40A85"/>
  </w:style>
  <w:style w:type="character" w:styleId="af6">
    <w:name w:val="Emphasis"/>
    <w:basedOn w:val="a2"/>
    <w:qFormat/>
    <w:rsid w:val="00F40A85"/>
    <w:rPr>
      <w:i/>
      <w:iCs/>
    </w:rPr>
  </w:style>
  <w:style w:type="character" w:customStyle="1" w:styleId="11">
    <w:name w:val="Заголовок 1 Знак"/>
    <w:basedOn w:val="a2"/>
    <w:link w:val="10"/>
    <w:rsid w:val="00D87E7E"/>
    <w:rPr>
      <w:rFonts w:ascii="Courier New" w:eastAsia="Times New Roman" w:hAnsi="Courier New" w:cs="Times New Roman"/>
      <w:i/>
      <w:sz w:val="28"/>
      <w:szCs w:val="20"/>
      <w:lang w:eastAsia="ru-RU"/>
    </w:rPr>
  </w:style>
  <w:style w:type="character" w:customStyle="1" w:styleId="20">
    <w:name w:val="Заголовок 2 Знак"/>
    <w:basedOn w:val="a2"/>
    <w:link w:val="2"/>
    <w:rsid w:val="00D87E7E"/>
    <w:rPr>
      <w:rFonts w:ascii="Cambria" w:eastAsia="Times New Roman" w:hAnsi="Cambria" w:cs="Times New Roman"/>
      <w:b/>
      <w:bCs/>
      <w:i/>
      <w:iCs/>
      <w:kern w:val="16"/>
      <w:sz w:val="28"/>
      <w:szCs w:val="28"/>
    </w:rPr>
  </w:style>
  <w:style w:type="character" w:customStyle="1" w:styleId="30">
    <w:name w:val="Заголовок 3 Знак"/>
    <w:basedOn w:val="a2"/>
    <w:link w:val="3"/>
    <w:rsid w:val="00D87E7E"/>
    <w:rPr>
      <w:rFonts w:ascii="Cambria" w:eastAsia="Times New Roman" w:hAnsi="Cambria" w:cs="Times New Roman"/>
      <w:b/>
      <w:bCs/>
      <w:kern w:val="16"/>
      <w:sz w:val="26"/>
      <w:szCs w:val="26"/>
    </w:rPr>
  </w:style>
  <w:style w:type="character" w:customStyle="1" w:styleId="41">
    <w:name w:val="Заголовок 4 Знак"/>
    <w:basedOn w:val="a2"/>
    <w:link w:val="40"/>
    <w:rsid w:val="00D87E7E"/>
    <w:rPr>
      <w:rFonts w:ascii="Calibri" w:eastAsia="Times New Roman" w:hAnsi="Calibri" w:cs="Times New Roman"/>
      <w:b/>
      <w:bCs/>
      <w:kern w:val="16"/>
      <w:sz w:val="28"/>
      <w:szCs w:val="28"/>
    </w:rPr>
  </w:style>
  <w:style w:type="character" w:customStyle="1" w:styleId="50">
    <w:name w:val="Заголовок 5 Знак"/>
    <w:basedOn w:val="a2"/>
    <w:link w:val="5"/>
    <w:rsid w:val="00D87E7E"/>
    <w:rPr>
      <w:rFonts w:ascii="Times New Roman" w:eastAsia="Times New Roman" w:hAnsi="Times New Roman" w:cs="Times New Roman"/>
      <w:sz w:val="24"/>
      <w:szCs w:val="20"/>
      <w:lang w:eastAsia="ar-SA"/>
    </w:rPr>
  </w:style>
  <w:style w:type="character" w:customStyle="1" w:styleId="60">
    <w:name w:val="Заголовок 6 Знак"/>
    <w:basedOn w:val="a2"/>
    <w:link w:val="6"/>
    <w:rsid w:val="00D87E7E"/>
    <w:rPr>
      <w:rFonts w:ascii="Times New Roman" w:eastAsia="Times New Roman" w:hAnsi="Times New Roman" w:cs="Times New Roman"/>
      <w:b/>
      <w:bCs/>
      <w:sz w:val="24"/>
      <w:szCs w:val="20"/>
      <w:lang w:eastAsia="ar-SA"/>
    </w:rPr>
  </w:style>
  <w:style w:type="character" w:customStyle="1" w:styleId="70">
    <w:name w:val="Заголовок 7 Знак"/>
    <w:basedOn w:val="a2"/>
    <w:link w:val="7"/>
    <w:rsid w:val="00D87E7E"/>
    <w:rPr>
      <w:rFonts w:ascii="Times New Roman" w:eastAsia="Times New Roman" w:hAnsi="Times New Roman" w:cs="Times New Roman"/>
      <w:i/>
      <w:iCs/>
      <w:color w:val="FF0000"/>
      <w:szCs w:val="20"/>
      <w:u w:val="single"/>
      <w:lang w:eastAsia="ar-SA"/>
    </w:rPr>
  </w:style>
  <w:style w:type="character" w:customStyle="1" w:styleId="80">
    <w:name w:val="Заголовок 8 Знак"/>
    <w:basedOn w:val="a2"/>
    <w:link w:val="8"/>
    <w:rsid w:val="00D87E7E"/>
    <w:rPr>
      <w:rFonts w:ascii="Monotype Corsiva" w:eastAsia="Times New Roman" w:hAnsi="Monotype Corsiva" w:cs="Times New Roman"/>
      <w:b/>
      <w:bCs/>
      <w:i/>
      <w:iCs/>
      <w:color w:val="000000"/>
      <w:sz w:val="37"/>
      <w:szCs w:val="20"/>
      <w:lang w:eastAsia="ru-RU"/>
    </w:rPr>
  </w:style>
  <w:style w:type="character" w:customStyle="1" w:styleId="90">
    <w:name w:val="Заголовок 9 Знак"/>
    <w:basedOn w:val="a2"/>
    <w:link w:val="9"/>
    <w:rsid w:val="00D87E7E"/>
    <w:rPr>
      <w:rFonts w:ascii="Arial" w:eastAsia="Lucida Sans Unicode" w:hAnsi="Arial" w:cs="Times New Roman"/>
      <w:b/>
      <w:bCs/>
      <w:sz w:val="21"/>
      <w:szCs w:val="21"/>
      <w:lang w:eastAsia="ar-SA"/>
    </w:rPr>
  </w:style>
  <w:style w:type="numbering" w:customStyle="1" w:styleId="14">
    <w:name w:val="Нет списка1"/>
    <w:next w:val="a4"/>
    <w:uiPriority w:val="99"/>
    <w:semiHidden/>
    <w:unhideWhenUsed/>
    <w:rsid w:val="00D87E7E"/>
  </w:style>
  <w:style w:type="character" w:customStyle="1" w:styleId="apple-style-span">
    <w:name w:val="apple-style-span"/>
    <w:rsid w:val="00D87E7E"/>
    <w:rPr>
      <w:rFonts w:ascii="Times New Roman" w:hAnsi="Times New Roman" w:cs="Times New Roman" w:hint="default"/>
    </w:rPr>
  </w:style>
  <w:style w:type="table" w:styleId="af7">
    <w:name w:val="Table Grid"/>
    <w:basedOn w:val="a3"/>
    <w:rsid w:val="00D87E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87E7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D87E7E"/>
    <w:pPr>
      <w:widowControl w:val="0"/>
      <w:suppressAutoHyphens/>
      <w:autoSpaceDE w:val="0"/>
      <w:spacing w:after="0" w:line="240" w:lineRule="auto"/>
    </w:pPr>
    <w:rPr>
      <w:rFonts w:ascii="Times New Roman" w:eastAsia="Times New Roman" w:hAnsi="Times New Roman" w:cs="Times New Roman"/>
      <w:sz w:val="24"/>
      <w:szCs w:val="24"/>
      <w:lang w:eastAsia="ru-RU"/>
    </w:rPr>
  </w:style>
  <w:style w:type="paragraph" w:customStyle="1" w:styleId="4">
    <w:name w:val="заголовок 4"/>
    <w:basedOn w:val="40"/>
    <w:next w:val="a"/>
    <w:uiPriority w:val="99"/>
    <w:rsid w:val="00D87E7E"/>
    <w:pPr>
      <w:numPr>
        <w:numId w:val="6"/>
      </w:numPr>
      <w:tabs>
        <w:tab w:val="left" w:leader="underscore" w:pos="-105"/>
      </w:tabs>
      <w:spacing w:before="120" w:after="120"/>
    </w:pPr>
    <w:rPr>
      <w:rFonts w:ascii="Times New Roman" w:hAnsi="Times New Roman"/>
      <w:kern w:val="0"/>
      <w:sz w:val="26"/>
      <w:szCs w:val="26"/>
    </w:rPr>
  </w:style>
  <w:style w:type="paragraph" w:customStyle="1" w:styleId="BodyText">
    <w:name w:val="Body Text.Основной тек"/>
    <w:basedOn w:val="a"/>
    <w:uiPriority w:val="99"/>
    <w:rsid w:val="00D87E7E"/>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31">
    <w:name w:val="заг 3"/>
    <w:basedOn w:val="3"/>
    <w:link w:val="32"/>
    <w:uiPriority w:val="99"/>
    <w:rsid w:val="00D87E7E"/>
    <w:pPr>
      <w:spacing w:before="120" w:after="120"/>
      <w:ind w:left="1000" w:hanging="432"/>
      <w:jc w:val="both"/>
    </w:pPr>
    <w:rPr>
      <w:sz w:val="24"/>
      <w:szCs w:val="24"/>
    </w:rPr>
  </w:style>
  <w:style w:type="character" w:customStyle="1" w:styleId="32">
    <w:name w:val="заг 3 Знак"/>
    <w:link w:val="31"/>
    <w:uiPriority w:val="99"/>
    <w:locked/>
    <w:rsid w:val="00D87E7E"/>
    <w:rPr>
      <w:rFonts w:ascii="Cambria" w:eastAsia="Times New Roman" w:hAnsi="Cambria" w:cs="Times New Roman"/>
      <w:b/>
      <w:bCs/>
      <w:kern w:val="16"/>
      <w:sz w:val="24"/>
      <w:szCs w:val="24"/>
    </w:rPr>
  </w:style>
  <w:style w:type="table" w:customStyle="1" w:styleId="15">
    <w:name w:val="Сетка таблицы1"/>
    <w:basedOn w:val="a3"/>
    <w:next w:val="af7"/>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D87E7E"/>
    <w:pPr>
      <w:widowControl w:val="0"/>
      <w:autoSpaceDE w:val="0"/>
      <w:autoSpaceDN w:val="0"/>
      <w:adjustRightInd w:val="0"/>
      <w:spacing w:after="120" w:line="240" w:lineRule="auto"/>
      <w:ind w:left="283"/>
    </w:pPr>
    <w:rPr>
      <w:rFonts w:ascii="Calibri" w:eastAsia="Times New Roman" w:hAnsi="Calibri" w:cs="Times New Roman"/>
      <w:sz w:val="16"/>
      <w:szCs w:val="16"/>
    </w:rPr>
  </w:style>
  <w:style w:type="character" w:customStyle="1" w:styleId="34">
    <w:name w:val="Основной текст с отступом 3 Знак"/>
    <w:basedOn w:val="a2"/>
    <w:link w:val="33"/>
    <w:rsid w:val="00D87E7E"/>
    <w:rPr>
      <w:rFonts w:ascii="Calibri" w:eastAsia="Times New Roman" w:hAnsi="Calibri" w:cs="Times New Roman"/>
      <w:sz w:val="16"/>
      <w:szCs w:val="16"/>
    </w:rPr>
  </w:style>
  <w:style w:type="paragraph" w:styleId="22">
    <w:name w:val="Body Text 2"/>
    <w:basedOn w:val="a"/>
    <w:link w:val="23"/>
    <w:semiHidden/>
    <w:unhideWhenUsed/>
    <w:rsid w:val="00D87E7E"/>
    <w:pPr>
      <w:spacing w:after="120" w:line="480" w:lineRule="auto"/>
    </w:pPr>
    <w:rPr>
      <w:rFonts w:ascii="Times New Roman" w:eastAsia="Times New Roman" w:hAnsi="Times New Roman" w:cs="Times New Roman"/>
      <w:kern w:val="16"/>
      <w:sz w:val="28"/>
      <w:szCs w:val="28"/>
    </w:rPr>
  </w:style>
  <w:style w:type="character" w:customStyle="1" w:styleId="23">
    <w:name w:val="Основной текст 2 Знак"/>
    <w:basedOn w:val="a2"/>
    <w:link w:val="22"/>
    <w:semiHidden/>
    <w:rsid w:val="00D87E7E"/>
    <w:rPr>
      <w:rFonts w:ascii="Times New Roman" w:eastAsia="Times New Roman" w:hAnsi="Times New Roman" w:cs="Times New Roman"/>
      <w:kern w:val="16"/>
      <w:sz w:val="28"/>
      <w:szCs w:val="28"/>
    </w:rPr>
  </w:style>
  <w:style w:type="paragraph" w:customStyle="1" w:styleId="headertext">
    <w:name w:val="headertext"/>
    <w:basedOn w:val="a"/>
    <w:rsid w:val="00D87E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nhideWhenUsed/>
    <w:rsid w:val="00D87E7E"/>
    <w:pPr>
      <w:spacing w:after="120" w:line="240" w:lineRule="auto"/>
      <w:ind w:left="283"/>
    </w:pPr>
    <w:rPr>
      <w:rFonts w:ascii="Times New Roman" w:eastAsia="Times New Roman" w:hAnsi="Times New Roman" w:cs="Times New Roman"/>
      <w:kern w:val="16"/>
      <w:sz w:val="28"/>
      <w:szCs w:val="28"/>
    </w:rPr>
  </w:style>
  <w:style w:type="character" w:customStyle="1" w:styleId="af9">
    <w:name w:val="Основной текст с отступом Знак"/>
    <w:basedOn w:val="a2"/>
    <w:link w:val="af8"/>
    <w:rsid w:val="00D87E7E"/>
    <w:rPr>
      <w:rFonts w:ascii="Times New Roman" w:eastAsia="Times New Roman" w:hAnsi="Times New Roman" w:cs="Times New Roman"/>
      <w:kern w:val="16"/>
      <w:sz w:val="28"/>
      <w:szCs w:val="28"/>
    </w:rPr>
  </w:style>
  <w:style w:type="paragraph" w:styleId="25">
    <w:name w:val="Body Text Indent 2"/>
    <w:basedOn w:val="a"/>
    <w:link w:val="26"/>
    <w:semiHidden/>
    <w:unhideWhenUsed/>
    <w:rsid w:val="00D87E7E"/>
    <w:pPr>
      <w:spacing w:after="120" w:line="480" w:lineRule="auto"/>
      <w:ind w:left="283"/>
    </w:pPr>
    <w:rPr>
      <w:rFonts w:ascii="Times New Roman" w:eastAsia="Times New Roman" w:hAnsi="Times New Roman" w:cs="Times New Roman"/>
      <w:kern w:val="16"/>
      <w:sz w:val="28"/>
      <w:szCs w:val="28"/>
    </w:rPr>
  </w:style>
  <w:style w:type="character" w:customStyle="1" w:styleId="26">
    <w:name w:val="Основной текст с отступом 2 Знак"/>
    <w:basedOn w:val="a2"/>
    <w:link w:val="25"/>
    <w:semiHidden/>
    <w:rsid w:val="00D87E7E"/>
    <w:rPr>
      <w:rFonts w:ascii="Times New Roman" w:eastAsia="Times New Roman" w:hAnsi="Times New Roman" w:cs="Times New Roman"/>
      <w:kern w:val="16"/>
      <w:sz w:val="28"/>
      <w:szCs w:val="28"/>
    </w:rPr>
  </w:style>
  <w:style w:type="paragraph" w:customStyle="1" w:styleId="afa">
    <w:name w:val="Стандартный мой"/>
    <w:basedOn w:val="a"/>
    <w:rsid w:val="00D87E7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6">
    <w:name w:val="Без интервала1"/>
    <w:rsid w:val="00D87E7E"/>
    <w:pPr>
      <w:spacing w:after="0" w:line="240" w:lineRule="auto"/>
    </w:pPr>
    <w:rPr>
      <w:rFonts w:ascii="Calibri" w:eastAsia="Times New Roman" w:hAnsi="Calibri" w:cs="Times New Roman"/>
    </w:rPr>
  </w:style>
  <w:style w:type="paragraph" w:customStyle="1" w:styleId="17">
    <w:name w:val="Без интервала1"/>
    <w:rsid w:val="00D87E7E"/>
    <w:pPr>
      <w:spacing w:after="0" w:line="240" w:lineRule="auto"/>
    </w:pPr>
    <w:rPr>
      <w:rFonts w:ascii="Calibri" w:eastAsia="Times New Roman" w:hAnsi="Calibri" w:cs="Calibri"/>
      <w:lang w:eastAsia="ru-RU"/>
    </w:rPr>
  </w:style>
  <w:style w:type="paragraph" w:customStyle="1" w:styleId="27">
    <w:name w:val="Без интервала2"/>
    <w:rsid w:val="00D87E7E"/>
    <w:pPr>
      <w:spacing w:after="0" w:line="240" w:lineRule="auto"/>
    </w:pPr>
    <w:rPr>
      <w:rFonts w:ascii="Calibri" w:eastAsia="Times New Roman" w:hAnsi="Calibri" w:cs="Calibri"/>
      <w:lang w:eastAsia="ru-RU"/>
    </w:rPr>
  </w:style>
  <w:style w:type="character" w:customStyle="1" w:styleId="140">
    <w:name w:val="Основной текст (14)_"/>
    <w:link w:val="141"/>
    <w:uiPriority w:val="99"/>
    <w:locked/>
    <w:rsid w:val="00D87E7E"/>
    <w:rPr>
      <w:sz w:val="19"/>
      <w:szCs w:val="19"/>
      <w:shd w:val="clear" w:color="auto" w:fill="FFFFFF"/>
    </w:rPr>
  </w:style>
  <w:style w:type="paragraph" w:customStyle="1" w:styleId="141">
    <w:name w:val="Основной текст (14)"/>
    <w:basedOn w:val="a"/>
    <w:link w:val="140"/>
    <w:uiPriority w:val="99"/>
    <w:rsid w:val="00D87E7E"/>
    <w:pPr>
      <w:shd w:val="clear" w:color="auto" w:fill="FFFFFF"/>
      <w:spacing w:after="0" w:line="223" w:lineRule="exact"/>
    </w:pPr>
    <w:rPr>
      <w:sz w:val="19"/>
      <w:szCs w:val="19"/>
    </w:rPr>
  </w:style>
  <w:style w:type="table" w:customStyle="1" w:styleId="35">
    <w:name w:val="Сетка таблицы3"/>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бычный (веб) Знак"/>
    <w:link w:val="af3"/>
    <w:uiPriority w:val="99"/>
    <w:locked/>
    <w:rsid w:val="00D87E7E"/>
    <w:rPr>
      <w:rFonts w:ascii="Times New Roman" w:eastAsia="Times New Roman" w:hAnsi="Times New Roman" w:cs="Times New Roman"/>
      <w:sz w:val="24"/>
      <w:szCs w:val="24"/>
      <w:lang w:eastAsia="ru-RU"/>
    </w:rPr>
  </w:style>
  <w:style w:type="character" w:customStyle="1" w:styleId="18">
    <w:name w:val="Заголовок 1 Знак Знак"/>
    <w:rsid w:val="00D87E7E"/>
    <w:rPr>
      <w:rFonts w:ascii="Arial" w:hAnsi="Arial" w:cs="Arial" w:hint="default"/>
      <w:b/>
      <w:bCs/>
      <w:kern w:val="32"/>
      <w:sz w:val="32"/>
      <w:szCs w:val="32"/>
      <w:lang w:val="ru-RU" w:eastAsia="ru-RU" w:bidi="ar-SA"/>
    </w:rPr>
  </w:style>
  <w:style w:type="paragraph" w:customStyle="1" w:styleId="Default">
    <w:name w:val="Default"/>
    <w:rsid w:val="00D87E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b">
    <w:name w:val="Strong"/>
    <w:qFormat/>
    <w:rsid w:val="00D87E7E"/>
    <w:rPr>
      <w:b/>
      <w:bCs/>
    </w:rPr>
  </w:style>
  <w:style w:type="character" w:customStyle="1" w:styleId="val">
    <w:name w:val="val"/>
    <w:basedOn w:val="a2"/>
    <w:rsid w:val="00D87E7E"/>
  </w:style>
  <w:style w:type="paragraph" w:customStyle="1" w:styleId="1">
    <w:name w:val="Стиль1"/>
    <w:basedOn w:val="2"/>
    <w:uiPriority w:val="99"/>
    <w:rsid w:val="00D87E7E"/>
    <w:pPr>
      <w:numPr>
        <w:numId w:val="7"/>
      </w:numPr>
      <w:tabs>
        <w:tab w:val="num" w:pos="360"/>
        <w:tab w:val="num" w:pos="1429"/>
      </w:tabs>
      <w:ind w:left="720" w:firstLine="0"/>
    </w:pPr>
    <w:rPr>
      <w:rFonts w:ascii="Times New Roman" w:hAnsi="Times New Roman"/>
      <w:i w:val="0"/>
      <w:kern w:val="0"/>
      <w:sz w:val="24"/>
      <w:szCs w:val="24"/>
    </w:rPr>
  </w:style>
  <w:style w:type="paragraph" w:customStyle="1" w:styleId="ConsNormal">
    <w:name w:val="ConsNormal"/>
    <w:rsid w:val="00D8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Intense Reference"/>
    <w:uiPriority w:val="32"/>
    <w:qFormat/>
    <w:rsid w:val="00D87E7E"/>
    <w:rPr>
      <w:b/>
      <w:bCs/>
      <w:smallCaps/>
      <w:color w:val="C0504D"/>
      <w:spacing w:val="5"/>
      <w:u w:val="single"/>
    </w:rPr>
  </w:style>
  <w:style w:type="numbering" w:customStyle="1" w:styleId="110">
    <w:name w:val="Нет списка11"/>
    <w:next w:val="a4"/>
    <w:uiPriority w:val="99"/>
    <w:semiHidden/>
    <w:unhideWhenUsed/>
    <w:rsid w:val="00D87E7E"/>
  </w:style>
  <w:style w:type="character" w:customStyle="1" w:styleId="WW8Num2z0">
    <w:name w:val="WW8Num2z0"/>
    <w:rsid w:val="00D87E7E"/>
    <w:rPr>
      <w:rFonts w:ascii="StarSymbol" w:hAnsi="StarSymbol"/>
    </w:rPr>
  </w:style>
  <w:style w:type="character" w:customStyle="1" w:styleId="WW8Num4z0">
    <w:name w:val="WW8Num4z0"/>
    <w:rsid w:val="00D87E7E"/>
    <w:rPr>
      <w:rFonts w:ascii="Symbol" w:hAnsi="Symbol"/>
    </w:rPr>
  </w:style>
  <w:style w:type="character" w:customStyle="1" w:styleId="WW8Num5z0">
    <w:name w:val="WW8Num5z0"/>
    <w:rsid w:val="00D87E7E"/>
    <w:rPr>
      <w:rFonts w:ascii="Symbol" w:hAnsi="Symbol"/>
    </w:rPr>
  </w:style>
  <w:style w:type="character" w:customStyle="1" w:styleId="WW8Num6z0">
    <w:name w:val="WW8Num6z0"/>
    <w:rsid w:val="00D87E7E"/>
    <w:rPr>
      <w:rFonts w:ascii="Symbol" w:hAnsi="Symbol"/>
    </w:rPr>
  </w:style>
  <w:style w:type="character" w:customStyle="1" w:styleId="WW8Num10z0">
    <w:name w:val="WW8Num10z0"/>
    <w:rsid w:val="00D87E7E"/>
    <w:rPr>
      <w:rFonts w:ascii="Symbol" w:hAnsi="Symbol"/>
    </w:rPr>
  </w:style>
  <w:style w:type="character" w:customStyle="1" w:styleId="Absatz-Standardschriftart">
    <w:name w:val="Absatz-Standardschriftart"/>
    <w:rsid w:val="00D87E7E"/>
  </w:style>
  <w:style w:type="character" w:customStyle="1" w:styleId="WW8Num4z1">
    <w:name w:val="WW8Num4z1"/>
    <w:rsid w:val="00D87E7E"/>
    <w:rPr>
      <w:rFonts w:ascii="Courier New" w:hAnsi="Courier New" w:cs="Courier New"/>
    </w:rPr>
  </w:style>
  <w:style w:type="character" w:customStyle="1" w:styleId="WW8Num4z2">
    <w:name w:val="WW8Num4z2"/>
    <w:rsid w:val="00D87E7E"/>
    <w:rPr>
      <w:rFonts w:ascii="Wingdings" w:hAnsi="Wingdings"/>
    </w:rPr>
  </w:style>
  <w:style w:type="character" w:customStyle="1" w:styleId="WW8Num5z1">
    <w:name w:val="WW8Num5z1"/>
    <w:rsid w:val="00D87E7E"/>
    <w:rPr>
      <w:rFonts w:ascii="Courier New" w:hAnsi="Courier New" w:cs="Courier New"/>
    </w:rPr>
  </w:style>
  <w:style w:type="character" w:customStyle="1" w:styleId="WW8Num5z2">
    <w:name w:val="WW8Num5z2"/>
    <w:rsid w:val="00D87E7E"/>
    <w:rPr>
      <w:rFonts w:ascii="Wingdings" w:hAnsi="Wingdings"/>
    </w:rPr>
  </w:style>
  <w:style w:type="character" w:customStyle="1" w:styleId="WW8Num6z1">
    <w:name w:val="WW8Num6z1"/>
    <w:rsid w:val="00D87E7E"/>
    <w:rPr>
      <w:rFonts w:ascii="Courier New" w:hAnsi="Courier New" w:cs="Courier New"/>
    </w:rPr>
  </w:style>
  <w:style w:type="character" w:customStyle="1" w:styleId="WW8Num6z2">
    <w:name w:val="WW8Num6z2"/>
    <w:rsid w:val="00D87E7E"/>
    <w:rPr>
      <w:rFonts w:ascii="Wingdings" w:hAnsi="Wingdings"/>
    </w:rPr>
  </w:style>
  <w:style w:type="character" w:customStyle="1" w:styleId="WW8Num10z1">
    <w:name w:val="WW8Num10z1"/>
    <w:rsid w:val="00D87E7E"/>
    <w:rPr>
      <w:rFonts w:ascii="Courier New" w:hAnsi="Courier New" w:cs="Courier New"/>
    </w:rPr>
  </w:style>
  <w:style w:type="character" w:customStyle="1" w:styleId="WW8Num10z2">
    <w:name w:val="WW8Num10z2"/>
    <w:rsid w:val="00D87E7E"/>
    <w:rPr>
      <w:rFonts w:ascii="Wingdings" w:hAnsi="Wingdings"/>
    </w:rPr>
  </w:style>
  <w:style w:type="character" w:customStyle="1" w:styleId="afd">
    <w:name w:val="Символ нумерации"/>
    <w:rsid w:val="00D87E7E"/>
  </w:style>
  <w:style w:type="character" w:customStyle="1" w:styleId="afe">
    <w:name w:val="Маркеры списка"/>
    <w:rsid w:val="00D87E7E"/>
    <w:rPr>
      <w:rFonts w:ascii="StarSymbol" w:eastAsia="StarSymbol" w:hAnsi="StarSymbol" w:cs="StarSymbol"/>
      <w:sz w:val="18"/>
      <w:szCs w:val="18"/>
    </w:rPr>
  </w:style>
  <w:style w:type="paragraph" w:customStyle="1" w:styleId="a0">
    <w:name w:val="Заголовок"/>
    <w:basedOn w:val="a"/>
    <w:next w:val="a1"/>
    <w:rsid w:val="00D87E7E"/>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1"/>
    <w:semiHidden/>
    <w:rsid w:val="00D87E7E"/>
    <w:pPr>
      <w:suppressAutoHyphens/>
      <w:spacing w:after="0" w:line="240" w:lineRule="auto"/>
      <w:jc w:val="both"/>
    </w:pPr>
    <w:rPr>
      <w:rFonts w:ascii="Times New Roman" w:eastAsia="Times New Roman" w:hAnsi="Times New Roman" w:cs="Tahoma"/>
      <w:sz w:val="24"/>
      <w:szCs w:val="20"/>
      <w:lang w:eastAsia="ar-SA"/>
    </w:rPr>
  </w:style>
  <w:style w:type="paragraph" w:styleId="19">
    <w:name w:val="index 1"/>
    <w:basedOn w:val="a"/>
    <w:next w:val="a"/>
    <w:autoRedefine/>
    <w:uiPriority w:val="99"/>
    <w:semiHidden/>
    <w:unhideWhenUsed/>
    <w:rsid w:val="00D87E7E"/>
    <w:pPr>
      <w:spacing w:after="0" w:line="240" w:lineRule="auto"/>
      <w:ind w:left="240" w:hanging="240"/>
    </w:pPr>
    <w:rPr>
      <w:rFonts w:ascii="Times New Roman" w:eastAsia="Calibri" w:hAnsi="Times New Roman" w:cs="Times New Roman"/>
      <w:sz w:val="24"/>
    </w:rPr>
  </w:style>
  <w:style w:type="paragraph" w:styleId="aff0">
    <w:name w:val="index heading"/>
    <w:basedOn w:val="a"/>
    <w:semiHidden/>
    <w:rsid w:val="00D87E7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Iauiue">
    <w:name w:val="Iau?iue"/>
    <w:rsid w:val="00D87E7E"/>
    <w:pPr>
      <w:suppressAutoHyphens/>
      <w:spacing w:after="0" w:line="240" w:lineRule="auto"/>
    </w:pPr>
    <w:rPr>
      <w:rFonts w:ascii="Times New Roman" w:eastAsia="Arial" w:hAnsi="Times New Roman" w:cs="Times New Roman"/>
      <w:sz w:val="20"/>
      <w:szCs w:val="20"/>
      <w:lang w:val="en-US" w:eastAsia="ar-SA"/>
    </w:rPr>
  </w:style>
  <w:style w:type="paragraph" w:styleId="36">
    <w:name w:val="Body Text 3"/>
    <w:basedOn w:val="a"/>
    <w:link w:val="37"/>
    <w:rsid w:val="00D87E7E"/>
    <w:pPr>
      <w:suppressAutoHyphens/>
      <w:spacing w:after="0" w:line="240" w:lineRule="auto"/>
    </w:pPr>
    <w:rPr>
      <w:rFonts w:ascii="Times New Roman" w:eastAsia="Times New Roman" w:hAnsi="Times New Roman" w:cs="Times New Roman"/>
      <w:sz w:val="24"/>
      <w:szCs w:val="20"/>
      <w:lang w:eastAsia="ar-SA"/>
    </w:rPr>
  </w:style>
  <w:style w:type="character" w:customStyle="1" w:styleId="37">
    <w:name w:val="Основной текст 3 Знак"/>
    <w:basedOn w:val="a2"/>
    <w:link w:val="36"/>
    <w:rsid w:val="00D87E7E"/>
    <w:rPr>
      <w:rFonts w:ascii="Times New Roman" w:eastAsia="Times New Roman" w:hAnsi="Times New Roman" w:cs="Times New Roman"/>
      <w:sz w:val="24"/>
      <w:szCs w:val="20"/>
      <w:lang w:eastAsia="ar-SA"/>
    </w:rPr>
  </w:style>
  <w:style w:type="paragraph" w:styleId="aff1">
    <w:name w:val="Block Text"/>
    <w:basedOn w:val="a"/>
    <w:rsid w:val="00D87E7E"/>
    <w:pPr>
      <w:suppressAutoHyphens/>
      <w:spacing w:after="0" w:line="240" w:lineRule="auto"/>
      <w:ind w:left="720" w:right="-58"/>
      <w:jc w:val="both"/>
    </w:pPr>
    <w:rPr>
      <w:rFonts w:ascii="Times New Roman" w:eastAsia="Times New Roman" w:hAnsi="Times New Roman" w:cs="Times New Roman"/>
      <w:sz w:val="24"/>
      <w:szCs w:val="20"/>
      <w:lang w:eastAsia="ar-SA"/>
    </w:rPr>
  </w:style>
  <w:style w:type="paragraph" w:customStyle="1" w:styleId="aff2">
    <w:name w:val="Содержимое врезки"/>
    <w:basedOn w:val="a1"/>
    <w:rsid w:val="00D87E7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3">
    <w:name w:val="Содержимое таблицы"/>
    <w:basedOn w:val="a"/>
    <w:rsid w:val="00D87E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4">
    <w:name w:val="Заголовок таблицы"/>
    <w:basedOn w:val="aff3"/>
    <w:rsid w:val="00D87E7E"/>
    <w:pPr>
      <w:jc w:val="center"/>
    </w:pPr>
    <w:rPr>
      <w:b/>
      <w:bCs/>
    </w:rPr>
  </w:style>
  <w:style w:type="paragraph" w:customStyle="1" w:styleId="100">
    <w:name w:val="Заголовок 10"/>
    <w:basedOn w:val="a0"/>
    <w:next w:val="a1"/>
    <w:rsid w:val="00D87E7E"/>
    <w:pPr>
      <w:tabs>
        <w:tab w:val="num" w:pos="0"/>
      </w:tabs>
      <w:outlineLvl w:val="8"/>
    </w:pPr>
    <w:rPr>
      <w:b/>
      <w:bCs/>
      <w:sz w:val="21"/>
      <w:szCs w:val="21"/>
    </w:rPr>
  </w:style>
  <w:style w:type="numbering" w:customStyle="1" w:styleId="111">
    <w:name w:val="Нет списка111"/>
    <w:next w:val="a4"/>
    <w:uiPriority w:val="99"/>
    <w:semiHidden/>
    <w:unhideWhenUsed/>
    <w:rsid w:val="00D87E7E"/>
  </w:style>
  <w:style w:type="character" w:customStyle="1" w:styleId="ConsPlusNormal0">
    <w:name w:val="ConsPlusNormal Знак"/>
    <w:link w:val="ConsPlusNormal"/>
    <w:rsid w:val="00D87E7E"/>
    <w:rPr>
      <w:rFonts w:ascii="Arial" w:eastAsia="Times New Roman" w:hAnsi="Arial" w:cs="Arial"/>
      <w:sz w:val="20"/>
      <w:szCs w:val="20"/>
      <w:lang w:eastAsia="ru-RU"/>
    </w:rPr>
  </w:style>
  <w:style w:type="paragraph" w:customStyle="1" w:styleId="ConsPlusTitle">
    <w:name w:val="ConsPlusTitle"/>
    <w:uiPriority w:val="99"/>
    <w:rsid w:val="00D87E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a">
    <w:name w:val="Верхний колонтитул Знак1"/>
    <w:uiPriority w:val="99"/>
    <w:semiHidden/>
    <w:rsid w:val="00D87E7E"/>
    <w:rPr>
      <w:rFonts w:ascii="Times New Roman" w:eastAsia="Times New Roman" w:hAnsi="Times New Roman" w:cs="Times New Roman"/>
      <w:sz w:val="24"/>
      <w:szCs w:val="24"/>
      <w:lang w:eastAsia="ru-RU"/>
    </w:rPr>
  </w:style>
  <w:style w:type="character" w:customStyle="1" w:styleId="1b">
    <w:name w:val="Нижний колонтитул Знак1"/>
    <w:uiPriority w:val="99"/>
    <w:semiHidden/>
    <w:rsid w:val="00D87E7E"/>
    <w:rPr>
      <w:rFonts w:ascii="Times New Roman" w:eastAsia="Times New Roman" w:hAnsi="Times New Roman" w:cs="Times New Roman"/>
      <w:sz w:val="24"/>
      <w:szCs w:val="24"/>
      <w:lang w:eastAsia="ru-RU"/>
    </w:rPr>
  </w:style>
  <w:style w:type="paragraph" w:customStyle="1" w:styleId="Standard">
    <w:name w:val="Standard"/>
    <w:rsid w:val="00D87E7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38">
    <w:name w:val="Табличный 3"/>
    <w:basedOn w:val="a"/>
    <w:rsid w:val="00D87E7E"/>
    <w:pPr>
      <w:spacing w:after="0" w:line="240" w:lineRule="auto"/>
      <w:jc w:val="both"/>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87E7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1">
    <w:name w:val="consplusnormal1"/>
    <w:basedOn w:val="a"/>
    <w:rsid w:val="00D87E7E"/>
    <w:pPr>
      <w:autoSpaceDE w:val="0"/>
      <w:spacing w:after="0" w:line="240" w:lineRule="auto"/>
      <w:ind w:firstLine="720"/>
    </w:pPr>
    <w:rPr>
      <w:rFonts w:ascii="Arial" w:eastAsia="Times New Roman" w:hAnsi="Arial" w:cs="Arial"/>
      <w:sz w:val="20"/>
      <w:szCs w:val="20"/>
      <w:lang w:eastAsia="ru-RU"/>
    </w:rPr>
  </w:style>
  <w:style w:type="character" w:customStyle="1" w:styleId="Bodytext51">
    <w:name w:val="Body text (51)"/>
    <w:rsid w:val="00D87E7E"/>
    <w:rPr>
      <w:rFonts w:ascii="Times New Roman" w:eastAsia="Times New Roman" w:hAnsi="Times New Roman" w:cs="Times New Roman"/>
      <w:b w:val="0"/>
      <w:bCs w:val="0"/>
      <w:i w:val="0"/>
      <w:iCs w:val="0"/>
      <w:smallCaps w:val="0"/>
      <w:strike w:val="0"/>
      <w:spacing w:val="0"/>
      <w:sz w:val="23"/>
      <w:szCs w:val="23"/>
    </w:rPr>
  </w:style>
  <w:style w:type="character" w:customStyle="1" w:styleId="Bodytext3">
    <w:name w:val="Body text (3)"/>
    <w:rsid w:val="00D87E7E"/>
    <w:rPr>
      <w:rFonts w:ascii="Times New Roman" w:eastAsia="Times New Roman" w:hAnsi="Times New Roman" w:cs="Times New Roman"/>
      <w:b w:val="0"/>
      <w:bCs w:val="0"/>
      <w:i w:val="0"/>
      <w:iCs w:val="0"/>
      <w:smallCaps w:val="0"/>
      <w:strike w:val="0"/>
      <w:spacing w:val="0"/>
      <w:sz w:val="25"/>
      <w:szCs w:val="25"/>
    </w:rPr>
  </w:style>
  <w:style w:type="paragraph" w:customStyle="1" w:styleId="ConsPlusCell">
    <w:name w:val="ConsPlusCell"/>
    <w:rsid w:val="00D87E7E"/>
    <w:pPr>
      <w:autoSpaceDE w:val="0"/>
      <w:autoSpaceDN w:val="0"/>
      <w:adjustRightInd w:val="0"/>
      <w:spacing w:after="0" w:line="240" w:lineRule="auto"/>
    </w:pPr>
    <w:rPr>
      <w:rFonts w:ascii="Arial" w:eastAsia="Times New Roman" w:hAnsi="Arial" w:cs="Arial"/>
      <w:sz w:val="20"/>
      <w:szCs w:val="20"/>
    </w:rPr>
  </w:style>
  <w:style w:type="paragraph" w:customStyle="1" w:styleId="1c">
    <w:name w:val="Обычный1"/>
    <w:rsid w:val="00C4486B"/>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FontStyle38">
    <w:name w:val="Font Style38"/>
    <w:uiPriority w:val="99"/>
    <w:rsid w:val="00C4486B"/>
    <w:rPr>
      <w:rFonts w:ascii="Times New Roman" w:hAnsi="Times New Roman" w:cs="Times New Roman"/>
      <w:sz w:val="22"/>
      <w:szCs w:val="22"/>
    </w:rPr>
  </w:style>
  <w:style w:type="table" w:customStyle="1" w:styleId="61">
    <w:name w:val="Сетка таблицы6"/>
    <w:basedOn w:val="a3"/>
    <w:next w:val="af7"/>
    <w:uiPriority w:val="59"/>
    <w:rsid w:val="001C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7"/>
    <w:uiPriority w:val="59"/>
    <w:rsid w:val="001C30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
    <w:name w:val="Сетка таблицы8"/>
    <w:basedOn w:val="a3"/>
    <w:next w:val="af7"/>
    <w:uiPriority w:val="59"/>
    <w:rsid w:val="001C30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5">
    <w:name w:val="Основной текст_"/>
    <w:link w:val="1d"/>
    <w:locked/>
    <w:rsid w:val="00C02486"/>
    <w:rPr>
      <w:sz w:val="23"/>
      <w:szCs w:val="23"/>
      <w:shd w:val="clear" w:color="auto" w:fill="FFFFFF"/>
    </w:rPr>
  </w:style>
  <w:style w:type="paragraph" w:customStyle="1" w:styleId="1d">
    <w:name w:val="Основной текст1"/>
    <w:basedOn w:val="a"/>
    <w:link w:val="aff5"/>
    <w:rsid w:val="00C02486"/>
    <w:pPr>
      <w:shd w:val="clear" w:color="auto" w:fill="FFFFFF"/>
      <w:spacing w:before="180" w:after="180" w:line="274" w:lineRule="exact"/>
      <w:jc w:val="both"/>
    </w:pPr>
    <w:rPr>
      <w:sz w:val="23"/>
      <w:szCs w:val="23"/>
    </w:rPr>
  </w:style>
  <w:style w:type="character" w:customStyle="1" w:styleId="11pt">
    <w:name w:val="Основной текст + 11 pt"/>
    <w:aliases w:val="Полужирный"/>
    <w:rsid w:val="00C02486"/>
    <w:rPr>
      <w:rFonts w:ascii="Times New Roman" w:eastAsia="Times New Roman" w:hAnsi="Times New Roman" w:cs="Times New Roman" w:hint="default"/>
      <w:b/>
      <w:bCs/>
      <w:i w:val="0"/>
      <w:iCs w:val="0"/>
      <w:smallCaps w:val="0"/>
      <w:strike w:val="0"/>
      <w:dstrike w:val="0"/>
      <w:spacing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1A"/>
  </w:style>
  <w:style w:type="paragraph" w:styleId="10">
    <w:name w:val="heading 1"/>
    <w:basedOn w:val="a"/>
    <w:next w:val="a"/>
    <w:link w:val="11"/>
    <w:qFormat/>
    <w:rsid w:val="00D87E7E"/>
    <w:pPr>
      <w:keepNext/>
      <w:spacing w:after="0" w:line="240" w:lineRule="auto"/>
      <w:jc w:val="center"/>
      <w:outlineLvl w:val="0"/>
    </w:pPr>
    <w:rPr>
      <w:rFonts w:ascii="Courier New" w:eastAsia="Times New Roman" w:hAnsi="Courier New" w:cs="Times New Roman"/>
      <w:i/>
      <w:sz w:val="28"/>
      <w:szCs w:val="20"/>
      <w:lang w:val="x-none" w:eastAsia="ru-RU"/>
    </w:rPr>
  </w:style>
  <w:style w:type="paragraph" w:styleId="2">
    <w:name w:val="heading 2"/>
    <w:basedOn w:val="a"/>
    <w:next w:val="a"/>
    <w:link w:val="20"/>
    <w:unhideWhenUsed/>
    <w:qFormat/>
    <w:rsid w:val="00D87E7E"/>
    <w:pPr>
      <w:keepNext/>
      <w:spacing w:before="240" w:after="60" w:line="240" w:lineRule="auto"/>
      <w:outlineLvl w:val="1"/>
    </w:pPr>
    <w:rPr>
      <w:rFonts w:ascii="Cambria" w:eastAsia="Times New Roman" w:hAnsi="Cambria" w:cs="Times New Roman"/>
      <w:b/>
      <w:bCs/>
      <w:i/>
      <w:iCs/>
      <w:kern w:val="16"/>
      <w:sz w:val="28"/>
      <w:szCs w:val="28"/>
      <w:lang w:val="x-none" w:eastAsia="x-none"/>
    </w:rPr>
  </w:style>
  <w:style w:type="paragraph" w:styleId="3">
    <w:name w:val="heading 3"/>
    <w:basedOn w:val="a"/>
    <w:next w:val="a"/>
    <w:link w:val="30"/>
    <w:unhideWhenUsed/>
    <w:qFormat/>
    <w:rsid w:val="00D87E7E"/>
    <w:pPr>
      <w:keepNext/>
      <w:spacing w:before="240" w:after="60" w:line="240" w:lineRule="auto"/>
      <w:outlineLvl w:val="2"/>
    </w:pPr>
    <w:rPr>
      <w:rFonts w:ascii="Cambria" w:eastAsia="Times New Roman" w:hAnsi="Cambria" w:cs="Times New Roman"/>
      <w:b/>
      <w:bCs/>
      <w:kern w:val="16"/>
      <w:sz w:val="26"/>
      <w:szCs w:val="26"/>
      <w:lang w:val="x-none" w:eastAsia="x-none"/>
    </w:rPr>
  </w:style>
  <w:style w:type="paragraph" w:styleId="40">
    <w:name w:val="heading 4"/>
    <w:basedOn w:val="a"/>
    <w:next w:val="a"/>
    <w:link w:val="41"/>
    <w:unhideWhenUsed/>
    <w:qFormat/>
    <w:rsid w:val="00D87E7E"/>
    <w:pPr>
      <w:keepNext/>
      <w:spacing w:before="240" w:after="60" w:line="240" w:lineRule="auto"/>
      <w:outlineLvl w:val="3"/>
    </w:pPr>
    <w:rPr>
      <w:rFonts w:ascii="Calibri" w:eastAsia="Times New Roman" w:hAnsi="Calibri" w:cs="Times New Roman"/>
      <w:b/>
      <w:bCs/>
      <w:kern w:val="16"/>
      <w:sz w:val="28"/>
      <w:szCs w:val="28"/>
      <w:lang w:val="x-none" w:eastAsia="x-none"/>
    </w:rPr>
  </w:style>
  <w:style w:type="paragraph" w:styleId="5">
    <w:name w:val="heading 5"/>
    <w:basedOn w:val="a"/>
    <w:next w:val="a"/>
    <w:link w:val="50"/>
    <w:qFormat/>
    <w:rsid w:val="00D87E7E"/>
    <w:pPr>
      <w:keepNext/>
      <w:tabs>
        <w:tab w:val="num" w:pos="0"/>
      </w:tabs>
      <w:suppressAutoHyphens/>
      <w:spacing w:after="0" w:line="240" w:lineRule="auto"/>
      <w:outlineLvl w:val="4"/>
    </w:pPr>
    <w:rPr>
      <w:rFonts w:ascii="Times New Roman" w:eastAsia="Times New Roman" w:hAnsi="Times New Roman" w:cs="Times New Roman"/>
      <w:sz w:val="24"/>
      <w:szCs w:val="20"/>
      <w:lang w:val="x-none" w:eastAsia="ar-SA"/>
    </w:rPr>
  </w:style>
  <w:style w:type="paragraph" w:styleId="6">
    <w:name w:val="heading 6"/>
    <w:basedOn w:val="a"/>
    <w:next w:val="a"/>
    <w:link w:val="60"/>
    <w:qFormat/>
    <w:rsid w:val="00D87E7E"/>
    <w:pPr>
      <w:keepNext/>
      <w:tabs>
        <w:tab w:val="num" w:pos="0"/>
      </w:tabs>
      <w:suppressAutoHyphens/>
      <w:spacing w:after="0" w:line="240" w:lineRule="auto"/>
      <w:jc w:val="both"/>
      <w:outlineLvl w:val="5"/>
    </w:pPr>
    <w:rPr>
      <w:rFonts w:ascii="Times New Roman" w:eastAsia="Times New Roman" w:hAnsi="Times New Roman" w:cs="Times New Roman"/>
      <w:b/>
      <w:bCs/>
      <w:sz w:val="24"/>
      <w:szCs w:val="20"/>
      <w:lang w:val="x-none" w:eastAsia="ar-SA"/>
    </w:rPr>
  </w:style>
  <w:style w:type="paragraph" w:styleId="7">
    <w:name w:val="heading 7"/>
    <w:basedOn w:val="a"/>
    <w:next w:val="a"/>
    <w:link w:val="70"/>
    <w:qFormat/>
    <w:rsid w:val="00D87E7E"/>
    <w:pPr>
      <w:keepNext/>
      <w:tabs>
        <w:tab w:val="num" w:pos="0"/>
      </w:tabs>
      <w:suppressAutoHyphens/>
      <w:spacing w:after="0" w:line="240" w:lineRule="auto"/>
      <w:ind w:left="720" w:right="-58"/>
      <w:jc w:val="both"/>
      <w:outlineLvl w:val="6"/>
    </w:pPr>
    <w:rPr>
      <w:rFonts w:ascii="Times New Roman" w:eastAsia="Times New Roman" w:hAnsi="Times New Roman" w:cs="Times New Roman"/>
      <w:i/>
      <w:iCs/>
      <w:color w:val="FF0000"/>
      <w:szCs w:val="20"/>
      <w:u w:val="single"/>
      <w:lang w:val="x-none" w:eastAsia="ar-SA"/>
    </w:rPr>
  </w:style>
  <w:style w:type="paragraph" w:styleId="8">
    <w:name w:val="heading 8"/>
    <w:basedOn w:val="a"/>
    <w:next w:val="a"/>
    <w:link w:val="80"/>
    <w:qFormat/>
    <w:rsid w:val="00D87E7E"/>
    <w:pPr>
      <w:keepNext/>
      <w:spacing w:after="0" w:line="240" w:lineRule="auto"/>
      <w:jc w:val="center"/>
      <w:outlineLvl w:val="7"/>
    </w:pPr>
    <w:rPr>
      <w:rFonts w:ascii="Monotype Corsiva" w:eastAsia="Times New Roman" w:hAnsi="Monotype Corsiva" w:cs="Times New Roman"/>
      <w:b/>
      <w:bCs/>
      <w:i/>
      <w:iCs/>
      <w:color w:val="000000"/>
      <w:sz w:val="37"/>
      <w:szCs w:val="20"/>
      <w:lang w:val="x-none" w:eastAsia="ru-RU"/>
    </w:rPr>
  </w:style>
  <w:style w:type="paragraph" w:styleId="9">
    <w:name w:val="heading 9"/>
    <w:basedOn w:val="a0"/>
    <w:next w:val="a1"/>
    <w:link w:val="90"/>
    <w:qFormat/>
    <w:rsid w:val="00D87E7E"/>
    <w:pPr>
      <w:tabs>
        <w:tab w:val="num" w:pos="0"/>
      </w:tabs>
      <w:outlineLvl w:val="8"/>
    </w:pPr>
    <w:rPr>
      <w:rFonts w:cs="Times New Roman"/>
      <w:b/>
      <w:bCs/>
      <w:sz w:val="21"/>
      <w:szCs w:val="21"/>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6">
    <w:name w:val="Верхний колонтитул Знак"/>
    <w:basedOn w:val="a2"/>
    <w:link w:val="a5"/>
    <w:uiPriority w:val="99"/>
    <w:rsid w:val="00574D1A"/>
    <w:rPr>
      <w:rFonts w:ascii="Times New Roman" w:eastAsia="Times New Roman" w:hAnsi="Times New Roman" w:cs="Times New Roman"/>
      <w:kern w:val="16"/>
      <w:sz w:val="28"/>
      <w:szCs w:val="28"/>
      <w:lang w:val="x-none" w:eastAsia="x-none"/>
    </w:rPr>
  </w:style>
  <w:style w:type="paragraph" w:styleId="a7">
    <w:name w:val="footer"/>
    <w:basedOn w:val="a"/>
    <w:link w:val="a8"/>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8">
    <w:name w:val="Нижний колонтитул Знак"/>
    <w:basedOn w:val="a2"/>
    <w:link w:val="a7"/>
    <w:rsid w:val="00574D1A"/>
    <w:rPr>
      <w:rFonts w:ascii="Times New Roman" w:eastAsia="Times New Roman" w:hAnsi="Times New Roman" w:cs="Times New Roman"/>
      <w:kern w:val="16"/>
      <w:sz w:val="28"/>
      <w:szCs w:val="28"/>
      <w:lang w:val="x-none" w:eastAsia="x-none"/>
    </w:rPr>
  </w:style>
  <w:style w:type="character" w:styleId="a9">
    <w:name w:val="page number"/>
    <w:rsid w:val="00574D1A"/>
  </w:style>
  <w:style w:type="paragraph" w:styleId="aa">
    <w:name w:val="Balloon Text"/>
    <w:basedOn w:val="a"/>
    <w:link w:val="ab"/>
    <w:unhideWhenUsed/>
    <w:rsid w:val="00A24D4F"/>
    <w:pPr>
      <w:spacing w:after="0" w:line="240" w:lineRule="auto"/>
    </w:pPr>
    <w:rPr>
      <w:rFonts w:ascii="Tahoma" w:hAnsi="Tahoma" w:cs="Tahoma"/>
      <w:sz w:val="16"/>
      <w:szCs w:val="16"/>
    </w:rPr>
  </w:style>
  <w:style w:type="character" w:customStyle="1" w:styleId="ab">
    <w:name w:val="Текст выноски Знак"/>
    <w:basedOn w:val="a2"/>
    <w:link w:val="aa"/>
    <w:rsid w:val="00A24D4F"/>
    <w:rPr>
      <w:rFonts w:ascii="Tahoma" w:hAnsi="Tahoma" w:cs="Tahoma"/>
      <w:sz w:val="16"/>
      <w:szCs w:val="16"/>
    </w:rPr>
  </w:style>
  <w:style w:type="character" w:customStyle="1" w:styleId="ac">
    <w:name w:val="Без интервала Знак"/>
    <w:aliases w:val="основа Знак"/>
    <w:link w:val="ad"/>
    <w:uiPriority w:val="1"/>
    <w:locked/>
    <w:rsid w:val="00961529"/>
    <w:rPr>
      <w:lang w:eastAsia="ar-SA"/>
    </w:rPr>
  </w:style>
  <w:style w:type="paragraph" w:styleId="ad">
    <w:name w:val="No Spacing"/>
    <w:aliases w:val="основа"/>
    <w:link w:val="ac"/>
    <w:uiPriority w:val="1"/>
    <w:qFormat/>
    <w:rsid w:val="00961529"/>
    <w:pPr>
      <w:suppressAutoHyphens/>
      <w:spacing w:after="0" w:line="240" w:lineRule="auto"/>
    </w:pPr>
    <w:rPr>
      <w:lang w:eastAsia="ar-SA"/>
    </w:rPr>
  </w:style>
  <w:style w:type="paragraph" w:styleId="ae">
    <w:name w:val="List Paragraph"/>
    <w:basedOn w:val="a"/>
    <w:link w:val="af"/>
    <w:uiPriority w:val="99"/>
    <w:qFormat/>
    <w:rsid w:val="00961529"/>
    <w:pPr>
      <w:ind w:left="720"/>
      <w:contextualSpacing/>
    </w:pPr>
    <w:rPr>
      <w:rFonts w:ascii="Calibri" w:eastAsia="Calibri" w:hAnsi="Calibri" w:cs="Times New Roman"/>
      <w:lang w:val="x-none"/>
    </w:rPr>
  </w:style>
  <w:style w:type="character" w:customStyle="1" w:styleId="af">
    <w:name w:val="Абзац списка Знак"/>
    <w:link w:val="ae"/>
    <w:uiPriority w:val="99"/>
    <w:locked/>
    <w:rsid w:val="00961529"/>
    <w:rPr>
      <w:rFonts w:ascii="Calibri" w:eastAsia="Calibri" w:hAnsi="Calibri" w:cs="Times New Roman"/>
      <w:lang w:val="x-none"/>
    </w:rPr>
  </w:style>
  <w:style w:type="paragraph" w:customStyle="1" w:styleId="hpinlineinlist">
    <w:name w:val="hp  inlineinlist"/>
    <w:basedOn w:val="a"/>
    <w:rsid w:val="0096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aliases w:val="Курсив,Интервал 0 pt"/>
    <w:basedOn w:val="a2"/>
    <w:rsid w:val="009615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f0">
    <w:name w:val="Title"/>
    <w:basedOn w:val="a"/>
    <w:link w:val="12"/>
    <w:uiPriority w:val="99"/>
    <w:qFormat/>
    <w:rsid w:val="00961529"/>
    <w:pPr>
      <w:spacing w:after="0" w:line="240" w:lineRule="auto"/>
      <w:jc w:val="center"/>
    </w:pPr>
    <w:rPr>
      <w:rFonts w:ascii="Times New Roman" w:eastAsia="Times New Roman" w:hAnsi="Times New Roman" w:cs="Times New Roman"/>
      <w:sz w:val="24"/>
      <w:szCs w:val="20"/>
      <w:lang w:eastAsia="ru-RU"/>
    </w:rPr>
  </w:style>
  <w:style w:type="character" w:customStyle="1" w:styleId="af1">
    <w:name w:val="Название Знак"/>
    <w:basedOn w:val="a2"/>
    <w:rsid w:val="00961529"/>
    <w:rPr>
      <w:rFonts w:asciiTheme="majorHAnsi" w:eastAsiaTheme="majorEastAsia" w:hAnsiTheme="majorHAnsi" w:cstheme="majorBidi"/>
      <w:color w:val="17365D" w:themeColor="text2" w:themeShade="BF"/>
      <w:spacing w:val="5"/>
      <w:kern w:val="28"/>
      <w:sz w:val="52"/>
      <w:szCs w:val="52"/>
    </w:rPr>
  </w:style>
  <w:style w:type="paragraph" w:customStyle="1" w:styleId="13">
    <w:name w:val="Абзац списка1"/>
    <w:basedOn w:val="a"/>
    <w:uiPriority w:val="99"/>
    <w:rsid w:val="00961529"/>
    <w:pPr>
      <w:spacing w:after="0" w:line="240" w:lineRule="auto"/>
      <w:ind w:left="720"/>
    </w:pPr>
    <w:rPr>
      <w:rFonts w:ascii="Calibri" w:eastAsia="Times New Roman" w:hAnsi="Calibri" w:cs="Times New Roman"/>
      <w:sz w:val="24"/>
      <w:szCs w:val="24"/>
      <w:lang w:eastAsia="ru-RU"/>
    </w:rPr>
  </w:style>
  <w:style w:type="paragraph" w:customStyle="1" w:styleId="p21">
    <w:name w:val="p21"/>
    <w:basedOn w:val="a"/>
    <w:uiPriority w:val="99"/>
    <w:rsid w:val="009615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
    <w:name w:val="Название Знак1"/>
    <w:basedOn w:val="a2"/>
    <w:link w:val="af0"/>
    <w:uiPriority w:val="99"/>
    <w:locked/>
    <w:rsid w:val="00961529"/>
    <w:rPr>
      <w:rFonts w:ascii="Times New Roman" w:eastAsia="Times New Roman" w:hAnsi="Times New Roman" w:cs="Times New Roman"/>
      <w:sz w:val="24"/>
      <w:szCs w:val="20"/>
      <w:lang w:eastAsia="ru-RU"/>
    </w:rPr>
  </w:style>
  <w:style w:type="character" w:customStyle="1" w:styleId="s4">
    <w:name w:val="s4"/>
    <w:basedOn w:val="a2"/>
    <w:uiPriority w:val="99"/>
    <w:rsid w:val="00961529"/>
    <w:rPr>
      <w:rFonts w:ascii="Times New Roman" w:hAnsi="Times New Roman" w:cs="Times New Roman" w:hint="default"/>
    </w:rPr>
  </w:style>
  <w:style w:type="character" w:styleId="af2">
    <w:name w:val="Hyperlink"/>
    <w:unhideWhenUsed/>
    <w:rsid w:val="00F40A85"/>
    <w:rPr>
      <w:color w:val="0000FF"/>
      <w:u w:val="single"/>
    </w:rPr>
  </w:style>
  <w:style w:type="paragraph" w:styleId="af3">
    <w:name w:val="Normal (Web)"/>
    <w:basedOn w:val="a"/>
    <w:link w:val="af4"/>
    <w:uiPriority w:val="99"/>
    <w:unhideWhenUsed/>
    <w:rsid w:val="00F40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1">
    <w:name w:val="Body Text"/>
    <w:basedOn w:val="a"/>
    <w:link w:val="af5"/>
    <w:unhideWhenUsed/>
    <w:rsid w:val="00F40A85"/>
    <w:pPr>
      <w:spacing w:after="120"/>
    </w:pPr>
  </w:style>
  <w:style w:type="character" w:customStyle="1" w:styleId="af5">
    <w:name w:val="Основной текст Знак"/>
    <w:basedOn w:val="a2"/>
    <w:link w:val="a1"/>
    <w:rsid w:val="00F40A85"/>
  </w:style>
  <w:style w:type="character" w:styleId="af6">
    <w:name w:val="Emphasis"/>
    <w:basedOn w:val="a2"/>
    <w:uiPriority w:val="20"/>
    <w:qFormat/>
    <w:rsid w:val="00F40A85"/>
    <w:rPr>
      <w:i/>
      <w:iCs/>
    </w:rPr>
  </w:style>
  <w:style w:type="character" w:customStyle="1" w:styleId="11">
    <w:name w:val="Заголовок 1 Знак"/>
    <w:basedOn w:val="a2"/>
    <w:link w:val="10"/>
    <w:rsid w:val="00D87E7E"/>
    <w:rPr>
      <w:rFonts w:ascii="Courier New" w:eastAsia="Times New Roman" w:hAnsi="Courier New" w:cs="Times New Roman"/>
      <w:i/>
      <w:sz w:val="28"/>
      <w:szCs w:val="20"/>
      <w:lang w:val="x-none" w:eastAsia="ru-RU"/>
    </w:rPr>
  </w:style>
  <w:style w:type="character" w:customStyle="1" w:styleId="20">
    <w:name w:val="Заголовок 2 Знак"/>
    <w:basedOn w:val="a2"/>
    <w:link w:val="2"/>
    <w:rsid w:val="00D87E7E"/>
    <w:rPr>
      <w:rFonts w:ascii="Cambria" w:eastAsia="Times New Roman" w:hAnsi="Cambria" w:cs="Times New Roman"/>
      <w:b/>
      <w:bCs/>
      <w:i/>
      <w:iCs/>
      <w:kern w:val="16"/>
      <w:sz w:val="28"/>
      <w:szCs w:val="28"/>
      <w:lang w:val="x-none" w:eastAsia="x-none"/>
    </w:rPr>
  </w:style>
  <w:style w:type="character" w:customStyle="1" w:styleId="30">
    <w:name w:val="Заголовок 3 Знак"/>
    <w:basedOn w:val="a2"/>
    <w:link w:val="3"/>
    <w:rsid w:val="00D87E7E"/>
    <w:rPr>
      <w:rFonts w:ascii="Cambria" w:eastAsia="Times New Roman" w:hAnsi="Cambria" w:cs="Times New Roman"/>
      <w:b/>
      <w:bCs/>
      <w:kern w:val="16"/>
      <w:sz w:val="26"/>
      <w:szCs w:val="26"/>
      <w:lang w:val="x-none" w:eastAsia="x-none"/>
    </w:rPr>
  </w:style>
  <w:style w:type="character" w:customStyle="1" w:styleId="41">
    <w:name w:val="Заголовок 4 Знак"/>
    <w:basedOn w:val="a2"/>
    <w:link w:val="40"/>
    <w:rsid w:val="00D87E7E"/>
    <w:rPr>
      <w:rFonts w:ascii="Calibri" w:eastAsia="Times New Roman" w:hAnsi="Calibri" w:cs="Times New Roman"/>
      <w:b/>
      <w:bCs/>
      <w:kern w:val="16"/>
      <w:sz w:val="28"/>
      <w:szCs w:val="28"/>
      <w:lang w:val="x-none" w:eastAsia="x-none"/>
    </w:rPr>
  </w:style>
  <w:style w:type="character" w:customStyle="1" w:styleId="50">
    <w:name w:val="Заголовок 5 Знак"/>
    <w:basedOn w:val="a2"/>
    <w:link w:val="5"/>
    <w:rsid w:val="00D87E7E"/>
    <w:rPr>
      <w:rFonts w:ascii="Times New Roman" w:eastAsia="Times New Roman" w:hAnsi="Times New Roman" w:cs="Times New Roman"/>
      <w:sz w:val="24"/>
      <w:szCs w:val="20"/>
      <w:lang w:val="x-none" w:eastAsia="ar-SA"/>
    </w:rPr>
  </w:style>
  <w:style w:type="character" w:customStyle="1" w:styleId="60">
    <w:name w:val="Заголовок 6 Знак"/>
    <w:basedOn w:val="a2"/>
    <w:link w:val="6"/>
    <w:rsid w:val="00D87E7E"/>
    <w:rPr>
      <w:rFonts w:ascii="Times New Roman" w:eastAsia="Times New Roman" w:hAnsi="Times New Roman" w:cs="Times New Roman"/>
      <w:b/>
      <w:bCs/>
      <w:sz w:val="24"/>
      <w:szCs w:val="20"/>
      <w:lang w:val="x-none" w:eastAsia="ar-SA"/>
    </w:rPr>
  </w:style>
  <w:style w:type="character" w:customStyle="1" w:styleId="70">
    <w:name w:val="Заголовок 7 Знак"/>
    <w:basedOn w:val="a2"/>
    <w:link w:val="7"/>
    <w:rsid w:val="00D87E7E"/>
    <w:rPr>
      <w:rFonts w:ascii="Times New Roman" w:eastAsia="Times New Roman" w:hAnsi="Times New Roman" w:cs="Times New Roman"/>
      <w:i/>
      <w:iCs/>
      <w:color w:val="FF0000"/>
      <w:szCs w:val="20"/>
      <w:u w:val="single"/>
      <w:lang w:val="x-none" w:eastAsia="ar-SA"/>
    </w:rPr>
  </w:style>
  <w:style w:type="character" w:customStyle="1" w:styleId="80">
    <w:name w:val="Заголовок 8 Знак"/>
    <w:basedOn w:val="a2"/>
    <w:link w:val="8"/>
    <w:rsid w:val="00D87E7E"/>
    <w:rPr>
      <w:rFonts w:ascii="Monotype Corsiva" w:eastAsia="Times New Roman" w:hAnsi="Monotype Corsiva" w:cs="Times New Roman"/>
      <w:b/>
      <w:bCs/>
      <w:i/>
      <w:iCs/>
      <w:color w:val="000000"/>
      <w:sz w:val="37"/>
      <w:szCs w:val="20"/>
      <w:lang w:val="x-none" w:eastAsia="ru-RU"/>
    </w:rPr>
  </w:style>
  <w:style w:type="character" w:customStyle="1" w:styleId="90">
    <w:name w:val="Заголовок 9 Знак"/>
    <w:basedOn w:val="a2"/>
    <w:link w:val="9"/>
    <w:rsid w:val="00D87E7E"/>
    <w:rPr>
      <w:rFonts w:ascii="Arial" w:eastAsia="Lucida Sans Unicode" w:hAnsi="Arial" w:cs="Times New Roman"/>
      <w:b/>
      <w:bCs/>
      <w:sz w:val="21"/>
      <w:szCs w:val="21"/>
      <w:lang w:val="x-none" w:eastAsia="ar-SA"/>
    </w:rPr>
  </w:style>
  <w:style w:type="numbering" w:customStyle="1" w:styleId="14">
    <w:name w:val="Нет списка1"/>
    <w:next w:val="a4"/>
    <w:uiPriority w:val="99"/>
    <w:semiHidden/>
    <w:unhideWhenUsed/>
    <w:rsid w:val="00D87E7E"/>
  </w:style>
  <w:style w:type="character" w:customStyle="1" w:styleId="apple-style-span">
    <w:name w:val="apple-style-span"/>
    <w:rsid w:val="00D87E7E"/>
    <w:rPr>
      <w:rFonts w:ascii="Times New Roman" w:hAnsi="Times New Roman" w:cs="Times New Roman" w:hint="default"/>
    </w:rPr>
  </w:style>
  <w:style w:type="table" w:styleId="af7">
    <w:name w:val="Table Grid"/>
    <w:basedOn w:val="a3"/>
    <w:uiPriority w:val="59"/>
    <w:rsid w:val="00D87E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87E7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D87E7E"/>
    <w:pPr>
      <w:widowControl w:val="0"/>
      <w:suppressAutoHyphens/>
      <w:autoSpaceDE w:val="0"/>
      <w:spacing w:after="0" w:line="240" w:lineRule="auto"/>
    </w:pPr>
    <w:rPr>
      <w:rFonts w:ascii="Times New Roman" w:eastAsia="Times New Roman" w:hAnsi="Times New Roman" w:cs="Times New Roman"/>
      <w:sz w:val="24"/>
      <w:szCs w:val="24"/>
      <w:lang w:eastAsia="ru-RU"/>
    </w:rPr>
  </w:style>
  <w:style w:type="paragraph" w:customStyle="1" w:styleId="4">
    <w:name w:val="заголовок 4"/>
    <w:basedOn w:val="40"/>
    <w:next w:val="a"/>
    <w:uiPriority w:val="99"/>
    <w:rsid w:val="00D87E7E"/>
    <w:pPr>
      <w:numPr>
        <w:numId w:val="6"/>
      </w:numPr>
      <w:tabs>
        <w:tab w:val="left" w:leader="underscore" w:pos="-105"/>
      </w:tabs>
      <w:spacing w:before="120" w:after="120"/>
    </w:pPr>
    <w:rPr>
      <w:rFonts w:ascii="Times New Roman" w:hAnsi="Times New Roman"/>
      <w:kern w:val="0"/>
      <w:sz w:val="26"/>
      <w:szCs w:val="26"/>
    </w:rPr>
  </w:style>
  <w:style w:type="paragraph" w:customStyle="1" w:styleId="BodyText">
    <w:name w:val="Body Text.Основной тек"/>
    <w:basedOn w:val="a"/>
    <w:uiPriority w:val="99"/>
    <w:rsid w:val="00D87E7E"/>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31">
    <w:name w:val="заг 3"/>
    <w:basedOn w:val="3"/>
    <w:link w:val="32"/>
    <w:uiPriority w:val="99"/>
    <w:rsid w:val="00D87E7E"/>
    <w:pPr>
      <w:spacing w:before="120" w:after="120"/>
      <w:ind w:left="1000" w:hanging="432"/>
      <w:jc w:val="both"/>
    </w:pPr>
    <w:rPr>
      <w:sz w:val="24"/>
      <w:szCs w:val="24"/>
    </w:rPr>
  </w:style>
  <w:style w:type="character" w:customStyle="1" w:styleId="32">
    <w:name w:val="заг 3 Знак"/>
    <w:link w:val="31"/>
    <w:uiPriority w:val="99"/>
    <w:locked/>
    <w:rsid w:val="00D87E7E"/>
    <w:rPr>
      <w:rFonts w:ascii="Cambria" w:eastAsia="Times New Roman" w:hAnsi="Cambria" w:cs="Times New Roman"/>
      <w:b/>
      <w:bCs/>
      <w:kern w:val="16"/>
      <w:sz w:val="24"/>
      <w:szCs w:val="24"/>
      <w:lang w:val="x-none" w:eastAsia="x-none"/>
    </w:rPr>
  </w:style>
  <w:style w:type="table" w:customStyle="1" w:styleId="15">
    <w:name w:val="Сетка таблицы1"/>
    <w:basedOn w:val="a3"/>
    <w:next w:val="af7"/>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D87E7E"/>
    <w:pPr>
      <w:widowControl w:val="0"/>
      <w:autoSpaceDE w:val="0"/>
      <w:autoSpaceDN w:val="0"/>
      <w:adjustRightInd w:val="0"/>
      <w:spacing w:after="120" w:line="240" w:lineRule="auto"/>
      <w:ind w:left="283"/>
    </w:pPr>
    <w:rPr>
      <w:rFonts w:ascii="Calibri" w:eastAsia="Times New Roman" w:hAnsi="Calibri" w:cs="Times New Roman"/>
      <w:sz w:val="16"/>
      <w:szCs w:val="16"/>
      <w:lang w:val="x-none" w:eastAsia="x-none"/>
    </w:rPr>
  </w:style>
  <w:style w:type="character" w:customStyle="1" w:styleId="34">
    <w:name w:val="Основной текст с отступом 3 Знак"/>
    <w:basedOn w:val="a2"/>
    <w:link w:val="33"/>
    <w:rsid w:val="00D87E7E"/>
    <w:rPr>
      <w:rFonts w:ascii="Calibri" w:eastAsia="Times New Roman" w:hAnsi="Calibri" w:cs="Times New Roman"/>
      <w:sz w:val="16"/>
      <w:szCs w:val="16"/>
      <w:lang w:val="x-none" w:eastAsia="x-none"/>
    </w:rPr>
  </w:style>
  <w:style w:type="paragraph" w:styleId="22">
    <w:name w:val="Body Text 2"/>
    <w:basedOn w:val="a"/>
    <w:link w:val="23"/>
    <w:semiHidden/>
    <w:unhideWhenUsed/>
    <w:rsid w:val="00D87E7E"/>
    <w:pPr>
      <w:spacing w:after="120" w:line="480" w:lineRule="auto"/>
    </w:pPr>
    <w:rPr>
      <w:rFonts w:ascii="Times New Roman" w:eastAsia="Times New Roman" w:hAnsi="Times New Roman" w:cs="Times New Roman"/>
      <w:kern w:val="16"/>
      <w:sz w:val="28"/>
      <w:szCs w:val="28"/>
      <w:lang w:val="x-none" w:eastAsia="x-none"/>
    </w:rPr>
  </w:style>
  <w:style w:type="character" w:customStyle="1" w:styleId="23">
    <w:name w:val="Основной текст 2 Знак"/>
    <w:basedOn w:val="a2"/>
    <w:link w:val="22"/>
    <w:semiHidden/>
    <w:rsid w:val="00D87E7E"/>
    <w:rPr>
      <w:rFonts w:ascii="Times New Roman" w:eastAsia="Times New Roman" w:hAnsi="Times New Roman" w:cs="Times New Roman"/>
      <w:kern w:val="16"/>
      <w:sz w:val="28"/>
      <w:szCs w:val="28"/>
      <w:lang w:val="x-none" w:eastAsia="x-none"/>
    </w:rPr>
  </w:style>
  <w:style w:type="paragraph" w:customStyle="1" w:styleId="headertext">
    <w:name w:val="headertext"/>
    <w:basedOn w:val="a"/>
    <w:rsid w:val="00D87E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nhideWhenUsed/>
    <w:rsid w:val="00D87E7E"/>
    <w:pPr>
      <w:spacing w:after="120" w:line="240" w:lineRule="auto"/>
      <w:ind w:left="283"/>
    </w:pPr>
    <w:rPr>
      <w:rFonts w:ascii="Times New Roman" w:eastAsia="Times New Roman" w:hAnsi="Times New Roman" w:cs="Times New Roman"/>
      <w:kern w:val="16"/>
      <w:sz w:val="28"/>
      <w:szCs w:val="28"/>
      <w:lang w:val="x-none" w:eastAsia="x-none"/>
    </w:rPr>
  </w:style>
  <w:style w:type="character" w:customStyle="1" w:styleId="af9">
    <w:name w:val="Основной текст с отступом Знак"/>
    <w:basedOn w:val="a2"/>
    <w:link w:val="af8"/>
    <w:rsid w:val="00D87E7E"/>
    <w:rPr>
      <w:rFonts w:ascii="Times New Roman" w:eastAsia="Times New Roman" w:hAnsi="Times New Roman" w:cs="Times New Roman"/>
      <w:kern w:val="16"/>
      <w:sz w:val="28"/>
      <w:szCs w:val="28"/>
      <w:lang w:val="x-none" w:eastAsia="x-none"/>
    </w:rPr>
  </w:style>
  <w:style w:type="paragraph" w:styleId="25">
    <w:name w:val="Body Text Indent 2"/>
    <w:basedOn w:val="a"/>
    <w:link w:val="26"/>
    <w:semiHidden/>
    <w:unhideWhenUsed/>
    <w:rsid w:val="00D87E7E"/>
    <w:pPr>
      <w:spacing w:after="120" w:line="480" w:lineRule="auto"/>
      <w:ind w:left="283"/>
    </w:pPr>
    <w:rPr>
      <w:rFonts w:ascii="Times New Roman" w:eastAsia="Times New Roman" w:hAnsi="Times New Roman" w:cs="Times New Roman"/>
      <w:kern w:val="16"/>
      <w:sz w:val="28"/>
      <w:szCs w:val="28"/>
      <w:lang w:val="x-none" w:eastAsia="x-none"/>
    </w:rPr>
  </w:style>
  <w:style w:type="character" w:customStyle="1" w:styleId="26">
    <w:name w:val="Основной текст с отступом 2 Знак"/>
    <w:basedOn w:val="a2"/>
    <w:link w:val="25"/>
    <w:semiHidden/>
    <w:rsid w:val="00D87E7E"/>
    <w:rPr>
      <w:rFonts w:ascii="Times New Roman" w:eastAsia="Times New Roman" w:hAnsi="Times New Roman" w:cs="Times New Roman"/>
      <w:kern w:val="16"/>
      <w:sz w:val="28"/>
      <w:szCs w:val="28"/>
      <w:lang w:val="x-none" w:eastAsia="x-none"/>
    </w:rPr>
  </w:style>
  <w:style w:type="paragraph" w:customStyle="1" w:styleId="afa">
    <w:name w:val="Стандартный мой"/>
    <w:basedOn w:val="a"/>
    <w:rsid w:val="00D87E7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6">
    <w:name w:val="Без интервала1"/>
    <w:rsid w:val="00D87E7E"/>
    <w:pPr>
      <w:spacing w:after="0" w:line="240" w:lineRule="auto"/>
    </w:pPr>
    <w:rPr>
      <w:rFonts w:ascii="Calibri" w:eastAsia="Times New Roman" w:hAnsi="Calibri" w:cs="Times New Roman"/>
    </w:rPr>
  </w:style>
  <w:style w:type="paragraph" w:customStyle="1" w:styleId="17">
    <w:name w:val="Без интервала1"/>
    <w:rsid w:val="00D87E7E"/>
    <w:pPr>
      <w:spacing w:after="0" w:line="240" w:lineRule="auto"/>
    </w:pPr>
    <w:rPr>
      <w:rFonts w:ascii="Calibri" w:eastAsia="Times New Roman" w:hAnsi="Calibri" w:cs="Calibri"/>
      <w:lang w:eastAsia="ru-RU"/>
    </w:rPr>
  </w:style>
  <w:style w:type="paragraph" w:customStyle="1" w:styleId="27">
    <w:name w:val="Без интервала2"/>
    <w:rsid w:val="00D87E7E"/>
    <w:pPr>
      <w:spacing w:after="0" w:line="240" w:lineRule="auto"/>
    </w:pPr>
    <w:rPr>
      <w:rFonts w:ascii="Calibri" w:eastAsia="Times New Roman" w:hAnsi="Calibri" w:cs="Calibri"/>
      <w:lang w:eastAsia="ru-RU"/>
    </w:rPr>
  </w:style>
  <w:style w:type="character" w:customStyle="1" w:styleId="140">
    <w:name w:val="Основной текст (14)_"/>
    <w:link w:val="141"/>
    <w:uiPriority w:val="99"/>
    <w:locked/>
    <w:rsid w:val="00D87E7E"/>
    <w:rPr>
      <w:sz w:val="19"/>
      <w:szCs w:val="19"/>
      <w:shd w:val="clear" w:color="auto" w:fill="FFFFFF"/>
    </w:rPr>
  </w:style>
  <w:style w:type="paragraph" w:customStyle="1" w:styleId="141">
    <w:name w:val="Основной текст (14)"/>
    <w:basedOn w:val="a"/>
    <w:link w:val="140"/>
    <w:uiPriority w:val="99"/>
    <w:rsid w:val="00D87E7E"/>
    <w:pPr>
      <w:shd w:val="clear" w:color="auto" w:fill="FFFFFF"/>
      <w:spacing w:after="0" w:line="223" w:lineRule="exact"/>
    </w:pPr>
    <w:rPr>
      <w:sz w:val="19"/>
      <w:szCs w:val="19"/>
    </w:rPr>
  </w:style>
  <w:style w:type="table" w:customStyle="1" w:styleId="35">
    <w:name w:val="Сетка таблицы3"/>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бычный (веб) Знак"/>
    <w:link w:val="af3"/>
    <w:uiPriority w:val="99"/>
    <w:locked/>
    <w:rsid w:val="00D87E7E"/>
    <w:rPr>
      <w:rFonts w:ascii="Times New Roman" w:eastAsia="Times New Roman" w:hAnsi="Times New Roman" w:cs="Times New Roman"/>
      <w:sz w:val="24"/>
      <w:szCs w:val="24"/>
      <w:lang w:eastAsia="ru-RU"/>
    </w:rPr>
  </w:style>
  <w:style w:type="character" w:customStyle="1" w:styleId="18">
    <w:name w:val="Заголовок 1 Знак Знак"/>
    <w:rsid w:val="00D87E7E"/>
    <w:rPr>
      <w:rFonts w:ascii="Arial" w:hAnsi="Arial" w:cs="Arial" w:hint="default"/>
      <w:b/>
      <w:bCs/>
      <w:kern w:val="32"/>
      <w:sz w:val="32"/>
      <w:szCs w:val="32"/>
      <w:lang w:val="ru-RU" w:eastAsia="ru-RU" w:bidi="ar-SA"/>
    </w:rPr>
  </w:style>
  <w:style w:type="paragraph" w:customStyle="1" w:styleId="Default">
    <w:name w:val="Default"/>
    <w:rsid w:val="00D87E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b">
    <w:name w:val="Strong"/>
    <w:qFormat/>
    <w:rsid w:val="00D87E7E"/>
    <w:rPr>
      <w:b/>
      <w:bCs/>
    </w:rPr>
  </w:style>
  <w:style w:type="character" w:customStyle="1" w:styleId="val">
    <w:name w:val="val"/>
    <w:basedOn w:val="a2"/>
    <w:rsid w:val="00D87E7E"/>
  </w:style>
  <w:style w:type="paragraph" w:customStyle="1" w:styleId="1">
    <w:name w:val="Стиль1"/>
    <w:basedOn w:val="2"/>
    <w:uiPriority w:val="99"/>
    <w:rsid w:val="00D87E7E"/>
    <w:pPr>
      <w:tabs>
        <w:tab w:val="num" w:pos="57"/>
        <w:tab w:val="num" w:pos="360"/>
        <w:tab w:val="num" w:pos="1429"/>
      </w:tabs>
    </w:pPr>
    <w:rPr>
      <w:rFonts w:ascii="Times New Roman" w:hAnsi="Times New Roman"/>
      <w:i w:val="0"/>
      <w:kern w:val="0"/>
      <w:sz w:val="24"/>
      <w:szCs w:val="24"/>
    </w:rPr>
  </w:style>
  <w:style w:type="paragraph" w:customStyle="1" w:styleId="ConsNormal">
    <w:name w:val="ConsNormal"/>
    <w:rsid w:val="00D8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Intense Reference"/>
    <w:uiPriority w:val="32"/>
    <w:qFormat/>
    <w:rsid w:val="00D87E7E"/>
    <w:rPr>
      <w:b/>
      <w:bCs/>
      <w:smallCaps/>
      <w:color w:val="C0504D"/>
      <w:spacing w:val="5"/>
      <w:u w:val="single"/>
    </w:rPr>
  </w:style>
  <w:style w:type="numbering" w:customStyle="1" w:styleId="110">
    <w:name w:val="Нет списка11"/>
    <w:next w:val="a4"/>
    <w:uiPriority w:val="99"/>
    <w:semiHidden/>
    <w:unhideWhenUsed/>
    <w:rsid w:val="00D87E7E"/>
  </w:style>
  <w:style w:type="character" w:customStyle="1" w:styleId="WW8Num2z0">
    <w:name w:val="WW8Num2z0"/>
    <w:rsid w:val="00D87E7E"/>
    <w:rPr>
      <w:rFonts w:ascii="StarSymbol" w:hAnsi="StarSymbol"/>
    </w:rPr>
  </w:style>
  <w:style w:type="character" w:customStyle="1" w:styleId="WW8Num4z0">
    <w:name w:val="WW8Num4z0"/>
    <w:rsid w:val="00D87E7E"/>
    <w:rPr>
      <w:rFonts w:ascii="Symbol" w:hAnsi="Symbol"/>
    </w:rPr>
  </w:style>
  <w:style w:type="character" w:customStyle="1" w:styleId="WW8Num5z0">
    <w:name w:val="WW8Num5z0"/>
    <w:rsid w:val="00D87E7E"/>
    <w:rPr>
      <w:rFonts w:ascii="Symbol" w:hAnsi="Symbol"/>
    </w:rPr>
  </w:style>
  <w:style w:type="character" w:customStyle="1" w:styleId="WW8Num6z0">
    <w:name w:val="WW8Num6z0"/>
    <w:rsid w:val="00D87E7E"/>
    <w:rPr>
      <w:rFonts w:ascii="Symbol" w:hAnsi="Symbol"/>
    </w:rPr>
  </w:style>
  <w:style w:type="character" w:customStyle="1" w:styleId="WW8Num10z0">
    <w:name w:val="WW8Num10z0"/>
    <w:rsid w:val="00D87E7E"/>
    <w:rPr>
      <w:rFonts w:ascii="Symbol" w:hAnsi="Symbol"/>
    </w:rPr>
  </w:style>
  <w:style w:type="character" w:customStyle="1" w:styleId="Absatz-Standardschriftart">
    <w:name w:val="Absatz-Standardschriftart"/>
    <w:rsid w:val="00D87E7E"/>
  </w:style>
  <w:style w:type="character" w:customStyle="1" w:styleId="WW8Num4z1">
    <w:name w:val="WW8Num4z1"/>
    <w:rsid w:val="00D87E7E"/>
    <w:rPr>
      <w:rFonts w:ascii="Courier New" w:hAnsi="Courier New" w:cs="Courier New"/>
    </w:rPr>
  </w:style>
  <w:style w:type="character" w:customStyle="1" w:styleId="WW8Num4z2">
    <w:name w:val="WW8Num4z2"/>
    <w:rsid w:val="00D87E7E"/>
    <w:rPr>
      <w:rFonts w:ascii="Wingdings" w:hAnsi="Wingdings"/>
    </w:rPr>
  </w:style>
  <w:style w:type="character" w:customStyle="1" w:styleId="WW8Num5z1">
    <w:name w:val="WW8Num5z1"/>
    <w:rsid w:val="00D87E7E"/>
    <w:rPr>
      <w:rFonts w:ascii="Courier New" w:hAnsi="Courier New" w:cs="Courier New"/>
    </w:rPr>
  </w:style>
  <w:style w:type="character" w:customStyle="1" w:styleId="WW8Num5z2">
    <w:name w:val="WW8Num5z2"/>
    <w:rsid w:val="00D87E7E"/>
    <w:rPr>
      <w:rFonts w:ascii="Wingdings" w:hAnsi="Wingdings"/>
    </w:rPr>
  </w:style>
  <w:style w:type="character" w:customStyle="1" w:styleId="WW8Num6z1">
    <w:name w:val="WW8Num6z1"/>
    <w:rsid w:val="00D87E7E"/>
    <w:rPr>
      <w:rFonts w:ascii="Courier New" w:hAnsi="Courier New" w:cs="Courier New"/>
    </w:rPr>
  </w:style>
  <w:style w:type="character" w:customStyle="1" w:styleId="WW8Num6z2">
    <w:name w:val="WW8Num6z2"/>
    <w:rsid w:val="00D87E7E"/>
    <w:rPr>
      <w:rFonts w:ascii="Wingdings" w:hAnsi="Wingdings"/>
    </w:rPr>
  </w:style>
  <w:style w:type="character" w:customStyle="1" w:styleId="WW8Num10z1">
    <w:name w:val="WW8Num10z1"/>
    <w:rsid w:val="00D87E7E"/>
    <w:rPr>
      <w:rFonts w:ascii="Courier New" w:hAnsi="Courier New" w:cs="Courier New"/>
    </w:rPr>
  </w:style>
  <w:style w:type="character" w:customStyle="1" w:styleId="WW8Num10z2">
    <w:name w:val="WW8Num10z2"/>
    <w:rsid w:val="00D87E7E"/>
    <w:rPr>
      <w:rFonts w:ascii="Wingdings" w:hAnsi="Wingdings"/>
    </w:rPr>
  </w:style>
  <w:style w:type="character" w:customStyle="1" w:styleId="afd">
    <w:name w:val="Символ нумерации"/>
    <w:rsid w:val="00D87E7E"/>
  </w:style>
  <w:style w:type="character" w:customStyle="1" w:styleId="afe">
    <w:name w:val="Маркеры списка"/>
    <w:rsid w:val="00D87E7E"/>
    <w:rPr>
      <w:rFonts w:ascii="StarSymbol" w:eastAsia="StarSymbol" w:hAnsi="StarSymbol" w:cs="StarSymbol"/>
      <w:sz w:val="18"/>
      <w:szCs w:val="18"/>
    </w:rPr>
  </w:style>
  <w:style w:type="paragraph" w:customStyle="1" w:styleId="a0">
    <w:name w:val="Заголовок"/>
    <w:basedOn w:val="a"/>
    <w:next w:val="a1"/>
    <w:rsid w:val="00D87E7E"/>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1"/>
    <w:semiHidden/>
    <w:rsid w:val="00D87E7E"/>
    <w:pPr>
      <w:suppressAutoHyphens/>
      <w:spacing w:after="0" w:line="240" w:lineRule="auto"/>
      <w:jc w:val="both"/>
    </w:pPr>
    <w:rPr>
      <w:rFonts w:ascii="Times New Roman" w:eastAsia="Times New Roman" w:hAnsi="Times New Roman" w:cs="Tahoma"/>
      <w:sz w:val="24"/>
      <w:szCs w:val="20"/>
      <w:lang w:eastAsia="ar-SA"/>
    </w:rPr>
  </w:style>
  <w:style w:type="paragraph" w:styleId="19">
    <w:name w:val="index 1"/>
    <w:basedOn w:val="a"/>
    <w:next w:val="a"/>
    <w:autoRedefine/>
    <w:uiPriority w:val="99"/>
    <w:semiHidden/>
    <w:unhideWhenUsed/>
    <w:rsid w:val="00D87E7E"/>
    <w:pPr>
      <w:spacing w:after="0" w:line="240" w:lineRule="auto"/>
      <w:ind w:left="240" w:hanging="240"/>
    </w:pPr>
    <w:rPr>
      <w:rFonts w:ascii="Times New Roman" w:eastAsia="Calibri" w:hAnsi="Times New Roman" w:cs="Times New Roman"/>
      <w:sz w:val="24"/>
    </w:rPr>
  </w:style>
  <w:style w:type="paragraph" w:styleId="aff0">
    <w:name w:val="index heading"/>
    <w:basedOn w:val="a"/>
    <w:semiHidden/>
    <w:rsid w:val="00D87E7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Iauiue">
    <w:name w:val="Iau?iue"/>
    <w:rsid w:val="00D87E7E"/>
    <w:pPr>
      <w:suppressAutoHyphens/>
      <w:spacing w:after="0" w:line="240" w:lineRule="auto"/>
    </w:pPr>
    <w:rPr>
      <w:rFonts w:ascii="Times New Roman" w:eastAsia="Arial" w:hAnsi="Times New Roman" w:cs="Times New Roman"/>
      <w:sz w:val="20"/>
      <w:szCs w:val="20"/>
      <w:lang w:val="en-US" w:eastAsia="ar-SA"/>
    </w:rPr>
  </w:style>
  <w:style w:type="paragraph" w:styleId="36">
    <w:name w:val="Body Text 3"/>
    <w:basedOn w:val="a"/>
    <w:link w:val="37"/>
    <w:rsid w:val="00D87E7E"/>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37">
    <w:name w:val="Основной текст 3 Знак"/>
    <w:basedOn w:val="a2"/>
    <w:link w:val="36"/>
    <w:rsid w:val="00D87E7E"/>
    <w:rPr>
      <w:rFonts w:ascii="Times New Roman" w:eastAsia="Times New Roman" w:hAnsi="Times New Roman" w:cs="Times New Roman"/>
      <w:sz w:val="24"/>
      <w:szCs w:val="20"/>
      <w:lang w:val="x-none" w:eastAsia="ar-SA"/>
    </w:rPr>
  </w:style>
  <w:style w:type="paragraph" w:styleId="aff1">
    <w:name w:val="Block Text"/>
    <w:basedOn w:val="a"/>
    <w:rsid w:val="00D87E7E"/>
    <w:pPr>
      <w:suppressAutoHyphens/>
      <w:spacing w:after="0" w:line="240" w:lineRule="auto"/>
      <w:ind w:left="720" w:right="-58"/>
      <w:jc w:val="both"/>
    </w:pPr>
    <w:rPr>
      <w:rFonts w:ascii="Times New Roman" w:eastAsia="Times New Roman" w:hAnsi="Times New Roman" w:cs="Times New Roman"/>
      <w:sz w:val="24"/>
      <w:szCs w:val="20"/>
      <w:lang w:eastAsia="ar-SA"/>
    </w:rPr>
  </w:style>
  <w:style w:type="paragraph" w:customStyle="1" w:styleId="aff2">
    <w:name w:val="Содержимое врезки"/>
    <w:basedOn w:val="a1"/>
    <w:rsid w:val="00D87E7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3">
    <w:name w:val="Содержимое таблицы"/>
    <w:basedOn w:val="a"/>
    <w:rsid w:val="00D87E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4">
    <w:name w:val="Заголовок таблицы"/>
    <w:basedOn w:val="aff3"/>
    <w:rsid w:val="00D87E7E"/>
    <w:pPr>
      <w:jc w:val="center"/>
    </w:pPr>
    <w:rPr>
      <w:b/>
      <w:bCs/>
    </w:rPr>
  </w:style>
  <w:style w:type="paragraph" w:customStyle="1" w:styleId="100">
    <w:name w:val="Заголовок 10"/>
    <w:basedOn w:val="a0"/>
    <w:next w:val="a1"/>
    <w:rsid w:val="00D87E7E"/>
    <w:pPr>
      <w:tabs>
        <w:tab w:val="num" w:pos="0"/>
      </w:tabs>
      <w:outlineLvl w:val="8"/>
    </w:pPr>
    <w:rPr>
      <w:b/>
      <w:bCs/>
      <w:sz w:val="21"/>
      <w:szCs w:val="21"/>
    </w:rPr>
  </w:style>
  <w:style w:type="numbering" w:customStyle="1" w:styleId="111">
    <w:name w:val="Нет списка111"/>
    <w:next w:val="a4"/>
    <w:uiPriority w:val="99"/>
    <w:semiHidden/>
    <w:unhideWhenUsed/>
    <w:rsid w:val="00D87E7E"/>
  </w:style>
  <w:style w:type="character" w:customStyle="1" w:styleId="ConsPlusNormal0">
    <w:name w:val="ConsPlusNormal Знак"/>
    <w:link w:val="ConsPlusNormal"/>
    <w:rsid w:val="00D87E7E"/>
    <w:rPr>
      <w:rFonts w:ascii="Arial" w:eastAsia="Times New Roman" w:hAnsi="Arial" w:cs="Arial"/>
      <w:sz w:val="20"/>
      <w:szCs w:val="20"/>
      <w:lang w:eastAsia="ru-RU"/>
    </w:rPr>
  </w:style>
  <w:style w:type="paragraph" w:customStyle="1" w:styleId="ConsPlusTitle">
    <w:name w:val="ConsPlusTitle"/>
    <w:uiPriority w:val="99"/>
    <w:rsid w:val="00D87E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a">
    <w:name w:val="Верхний колонтитул Знак1"/>
    <w:uiPriority w:val="99"/>
    <w:semiHidden/>
    <w:rsid w:val="00D87E7E"/>
    <w:rPr>
      <w:rFonts w:ascii="Times New Roman" w:eastAsia="Times New Roman" w:hAnsi="Times New Roman" w:cs="Times New Roman"/>
      <w:sz w:val="24"/>
      <w:szCs w:val="24"/>
      <w:lang w:eastAsia="ru-RU"/>
    </w:rPr>
  </w:style>
  <w:style w:type="character" w:customStyle="1" w:styleId="1b">
    <w:name w:val="Нижний колонтитул Знак1"/>
    <w:uiPriority w:val="99"/>
    <w:semiHidden/>
    <w:rsid w:val="00D87E7E"/>
    <w:rPr>
      <w:rFonts w:ascii="Times New Roman" w:eastAsia="Times New Roman" w:hAnsi="Times New Roman" w:cs="Times New Roman"/>
      <w:sz w:val="24"/>
      <w:szCs w:val="24"/>
      <w:lang w:eastAsia="ru-RU"/>
    </w:rPr>
  </w:style>
  <w:style w:type="paragraph" w:customStyle="1" w:styleId="Standard">
    <w:name w:val="Standard"/>
    <w:rsid w:val="00D87E7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38">
    <w:name w:val="Табличный 3"/>
    <w:basedOn w:val="a"/>
    <w:rsid w:val="00D87E7E"/>
    <w:pPr>
      <w:spacing w:after="0" w:line="240" w:lineRule="auto"/>
      <w:jc w:val="both"/>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87E7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1">
    <w:name w:val="consplusnormal1"/>
    <w:basedOn w:val="a"/>
    <w:rsid w:val="00D87E7E"/>
    <w:pPr>
      <w:autoSpaceDE w:val="0"/>
      <w:spacing w:after="0" w:line="240" w:lineRule="auto"/>
      <w:ind w:firstLine="720"/>
    </w:pPr>
    <w:rPr>
      <w:rFonts w:ascii="Arial" w:eastAsia="Times New Roman" w:hAnsi="Arial" w:cs="Arial"/>
      <w:sz w:val="20"/>
      <w:szCs w:val="20"/>
      <w:lang w:eastAsia="ru-RU"/>
    </w:rPr>
  </w:style>
  <w:style w:type="character" w:customStyle="1" w:styleId="Bodytext51">
    <w:name w:val="Body text (51)"/>
    <w:rsid w:val="00D87E7E"/>
    <w:rPr>
      <w:rFonts w:ascii="Times New Roman" w:eastAsia="Times New Roman" w:hAnsi="Times New Roman" w:cs="Times New Roman"/>
      <w:b w:val="0"/>
      <w:bCs w:val="0"/>
      <w:i w:val="0"/>
      <w:iCs w:val="0"/>
      <w:smallCaps w:val="0"/>
      <w:strike w:val="0"/>
      <w:spacing w:val="0"/>
      <w:sz w:val="23"/>
      <w:szCs w:val="23"/>
    </w:rPr>
  </w:style>
  <w:style w:type="character" w:customStyle="1" w:styleId="Bodytext3">
    <w:name w:val="Body text (3)"/>
    <w:rsid w:val="00D87E7E"/>
    <w:rPr>
      <w:rFonts w:ascii="Times New Roman" w:eastAsia="Times New Roman" w:hAnsi="Times New Roman" w:cs="Times New Roman"/>
      <w:b w:val="0"/>
      <w:bCs w:val="0"/>
      <w:i w:val="0"/>
      <w:iCs w:val="0"/>
      <w:smallCaps w:val="0"/>
      <w:strike w:val="0"/>
      <w:spacing w:val="0"/>
      <w:sz w:val="25"/>
      <w:szCs w:val="25"/>
    </w:rPr>
  </w:style>
  <w:style w:type="paragraph" w:customStyle="1" w:styleId="ConsPlusCell">
    <w:name w:val="ConsPlusCell"/>
    <w:rsid w:val="00D87E7E"/>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49785">
      <w:bodyDiv w:val="1"/>
      <w:marLeft w:val="0"/>
      <w:marRight w:val="0"/>
      <w:marTop w:val="0"/>
      <w:marBottom w:val="0"/>
      <w:divBdr>
        <w:top w:val="none" w:sz="0" w:space="0" w:color="auto"/>
        <w:left w:val="none" w:sz="0" w:space="0" w:color="auto"/>
        <w:bottom w:val="none" w:sz="0" w:space="0" w:color="auto"/>
        <w:right w:val="none" w:sz="0" w:space="0" w:color="auto"/>
      </w:divBdr>
    </w:div>
    <w:div w:id="1202936548">
      <w:bodyDiv w:val="1"/>
      <w:marLeft w:val="0"/>
      <w:marRight w:val="0"/>
      <w:marTop w:val="0"/>
      <w:marBottom w:val="0"/>
      <w:divBdr>
        <w:top w:val="none" w:sz="0" w:space="0" w:color="auto"/>
        <w:left w:val="none" w:sz="0" w:space="0" w:color="auto"/>
        <w:bottom w:val="none" w:sz="0" w:space="0" w:color="auto"/>
        <w:right w:val="none" w:sz="0" w:space="0" w:color="auto"/>
      </w:divBdr>
    </w:div>
    <w:div w:id="1265697621">
      <w:bodyDiv w:val="1"/>
      <w:marLeft w:val="0"/>
      <w:marRight w:val="0"/>
      <w:marTop w:val="0"/>
      <w:marBottom w:val="0"/>
      <w:divBdr>
        <w:top w:val="none" w:sz="0" w:space="0" w:color="auto"/>
        <w:left w:val="none" w:sz="0" w:space="0" w:color="auto"/>
        <w:bottom w:val="none" w:sz="0" w:space="0" w:color="auto"/>
        <w:right w:val="none" w:sz="0" w:space="0" w:color="auto"/>
      </w:divBdr>
    </w:div>
    <w:div w:id="1937706265">
      <w:bodyDiv w:val="1"/>
      <w:marLeft w:val="0"/>
      <w:marRight w:val="0"/>
      <w:marTop w:val="0"/>
      <w:marBottom w:val="0"/>
      <w:divBdr>
        <w:top w:val="none" w:sz="0" w:space="0" w:color="auto"/>
        <w:left w:val="none" w:sz="0" w:space="0" w:color="auto"/>
        <w:bottom w:val="none" w:sz="0" w:space="0" w:color="auto"/>
        <w:right w:val="none" w:sz="0" w:space="0" w:color="auto"/>
      </w:divBdr>
    </w:div>
    <w:div w:id="1973946079">
      <w:bodyDiv w:val="1"/>
      <w:marLeft w:val="0"/>
      <w:marRight w:val="0"/>
      <w:marTop w:val="0"/>
      <w:marBottom w:val="0"/>
      <w:divBdr>
        <w:top w:val="none" w:sz="0" w:space="0" w:color="auto"/>
        <w:left w:val="none" w:sz="0" w:space="0" w:color="auto"/>
        <w:bottom w:val="none" w:sz="0" w:space="0" w:color="auto"/>
        <w:right w:val="none" w:sz="0" w:space="0" w:color="auto"/>
      </w:divBdr>
    </w:div>
    <w:div w:id="20085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it-centr.ru/" TargetMode="External"/><Relationship Id="rId18" Type="http://schemas.openxmlformats.org/officeDocument/2006/relationships/hyperlink" Target="https://vk.com/stranageroev" TargetMode="External"/><Relationship Id="rId26" Type="http://schemas.openxmlformats.org/officeDocument/2006/relationships/hyperlink" Target="https://vk.com/id300873846" TargetMode="External"/><Relationship Id="rId39" Type="http://schemas.openxmlformats.org/officeDocument/2006/relationships/hyperlink" Target="https://vk.com/id326843640" TargetMode="External"/><Relationship Id="rId21" Type="http://schemas.openxmlformats.org/officeDocument/2006/relationships/hyperlink" Target="https://vk.com/psyhologplus18" TargetMode="External"/><Relationship Id="rId34" Type="http://schemas.openxmlformats.org/officeDocument/2006/relationships/hyperlink" Target="https://vk.com/id543550568" TargetMode="External"/><Relationship Id="rId42" Type="http://schemas.openxmlformats.org/officeDocument/2006/relationships/hyperlink" Target="https://vk.com/rjjvhj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k.com/steldera" TargetMode="External"/><Relationship Id="rId20" Type="http://schemas.openxmlformats.org/officeDocument/2006/relationships/hyperlink" Target="https://vk.com/centr_puls" TargetMode="External"/><Relationship Id="rId29" Type="http://schemas.openxmlformats.org/officeDocument/2006/relationships/hyperlink" Target="https://vk.com/id66116737" TargetMode="External"/><Relationship Id="rId41" Type="http://schemas.openxmlformats.org/officeDocument/2006/relationships/hyperlink" Target="https://vk.com/vslvpl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vk.com/ksuhka5" TargetMode="External"/><Relationship Id="rId32" Type="http://schemas.openxmlformats.org/officeDocument/2006/relationships/hyperlink" Target="https://vk.com/id280212090" TargetMode="External"/><Relationship Id="rId37" Type="http://schemas.openxmlformats.org/officeDocument/2006/relationships/hyperlink" Target="https://vk.com/zimovskii" TargetMode="External"/><Relationship Id="rId40" Type="http://schemas.openxmlformats.org/officeDocument/2006/relationships/hyperlink" Target="https://vk.com/basket___4" TargetMode="External"/><Relationship Id="rId5" Type="http://schemas.openxmlformats.org/officeDocument/2006/relationships/settings" Target="settings.xml"/><Relationship Id="rId15" Type="http://schemas.openxmlformats.org/officeDocument/2006/relationships/hyperlink" Target="https://vk.com/mc_dialog_glazov" TargetMode="External"/><Relationship Id="rId23" Type="http://schemas.openxmlformats.org/officeDocument/2006/relationships/hyperlink" Target="https://vk.com/kochishevocsdk" TargetMode="External"/><Relationship Id="rId28" Type="http://schemas.openxmlformats.org/officeDocument/2006/relationships/hyperlink" Target="https://vk.com/17your_rat17" TargetMode="External"/><Relationship Id="rId36" Type="http://schemas.openxmlformats.org/officeDocument/2006/relationships/hyperlink" Target="https://vk.com/alexandrsuntsov" TargetMode="External"/><Relationship Id="rId10" Type="http://schemas.openxmlformats.org/officeDocument/2006/relationships/header" Target="header1.xml"/><Relationship Id="rId19" Type="http://schemas.openxmlformats.org/officeDocument/2006/relationships/hyperlink" Target="https://vk.com/volkovanastasia72" TargetMode="External"/><Relationship Id="rId31" Type="http://schemas.openxmlformats.org/officeDocument/2006/relationships/hyperlink" Target="https://vk.com/id593111708"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vk.com/project_ravny" TargetMode="External"/><Relationship Id="rId22" Type="http://schemas.openxmlformats.org/officeDocument/2006/relationships/hyperlink" Target="https://vk.com/steldera" TargetMode="External"/><Relationship Id="rId27" Type="http://schemas.openxmlformats.org/officeDocument/2006/relationships/hyperlink" Target="https://vk.com/id240363149" TargetMode="External"/><Relationship Id="rId30" Type="http://schemas.openxmlformats.org/officeDocument/2006/relationships/hyperlink" Target="https://vk.com/korolevvvaaaa" TargetMode="External"/><Relationship Id="rId35" Type="http://schemas.openxmlformats.org/officeDocument/2006/relationships/hyperlink" Target="https://vk.com/alexandrsuntsov"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vk.com/centre_kit" TargetMode="External"/><Relationship Id="rId17" Type="http://schemas.openxmlformats.org/officeDocument/2006/relationships/hyperlink" Target="https://vk.com/hooligan_auf" TargetMode="External"/><Relationship Id="rId25" Type="http://schemas.openxmlformats.org/officeDocument/2006/relationships/hyperlink" Target="https://vk.com/natashazix" TargetMode="External"/><Relationship Id="rId33" Type="http://schemas.openxmlformats.org/officeDocument/2006/relationships/hyperlink" Target="https://vk.com/id129349694" TargetMode="External"/><Relationship Id="rId38" Type="http://schemas.openxmlformats.org/officeDocument/2006/relationships/hyperlink" Target="https://vk.com/nedova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02564102564102"/>
          <c:y val="7.8616352201257858E-2"/>
          <c:w val="0.75091575091575091"/>
          <c:h val="0.48742138364779986"/>
        </c:manualLayout>
      </c:layout>
      <c:barChart>
        <c:barDir val="col"/>
        <c:grouping val="clustered"/>
        <c:varyColors val="0"/>
        <c:ser>
          <c:idx val="1"/>
          <c:order val="0"/>
          <c:tx>
            <c:strRef>
              <c:f>Sheet1!$A$2</c:f>
              <c:strCache>
                <c:ptCount val="1"/>
                <c:pt idx="0">
                  <c:v>Среднемесячная заработная плата работников по крупным и средним организациям, руб.</c:v>
                </c:pt>
              </c:strCache>
            </c:strRef>
          </c:tx>
          <c:spPr>
            <a:gradFill rotWithShape="0">
              <a:gsLst>
                <a:gs pos="0">
                  <a:srgbClr val="000001">
                    <a:gamma/>
                    <a:shade val="46275"/>
                    <a:invGamma/>
                  </a:srgbClr>
                </a:gs>
                <a:gs pos="100000">
                  <a:srgbClr val="9999FF"/>
                </a:gs>
              </a:gsLst>
              <a:lin ang="5400000" scaled="1"/>
            </a:gradFill>
            <a:ln w="12677">
              <a:solidFill>
                <a:srgbClr val="000000"/>
              </a:solidFill>
              <a:prstDash val="solid"/>
            </a:ln>
          </c:spPr>
          <c:invertIfNegative val="0"/>
          <c:dLbls>
            <c:dLbl>
              <c:idx val="0"/>
              <c:layout>
                <c:manualLayout>
                  <c:x val="2.3886795855299812E-3"/>
                  <c:y val="-2.6629392218747671E-2"/>
                </c:manualLayout>
              </c:layout>
              <c:dLblPos val="outEnd"/>
              <c:showLegendKey val="0"/>
              <c:showVal val="1"/>
              <c:showCatName val="0"/>
              <c:showSerName val="0"/>
              <c:showPercent val="0"/>
              <c:showBubbleSize val="0"/>
            </c:dLbl>
            <c:dLbl>
              <c:idx val="1"/>
              <c:layout>
                <c:manualLayout>
                  <c:x val="-3.7161924406019105E-3"/>
                  <c:y val="-2.3749482131576627E-2"/>
                </c:manualLayout>
              </c:layout>
              <c:dLblPos val="outEnd"/>
              <c:showLegendKey val="0"/>
              <c:showVal val="1"/>
              <c:showCatName val="0"/>
              <c:showSerName val="0"/>
              <c:showPercent val="0"/>
              <c:showBubbleSize val="0"/>
            </c:dLbl>
            <c:dLbl>
              <c:idx val="2"/>
              <c:layout>
                <c:manualLayout>
                  <c:x val="5.0271210901132752E-3"/>
                  <c:y val="-7.6222894192988902E-2"/>
                </c:manualLayout>
              </c:layout>
              <c:dLblPos val="outEnd"/>
              <c:showLegendKey val="0"/>
              <c:showVal val="1"/>
              <c:showCatName val="0"/>
              <c:showSerName val="0"/>
              <c:showPercent val="0"/>
              <c:showBubbleSize val="0"/>
            </c:dLbl>
            <c:dLbl>
              <c:idx val="3"/>
              <c:layout>
                <c:manualLayout>
                  <c:x val="-1.2743001719379349E-3"/>
                  <c:y val="-2.0418153839835827E-2"/>
                </c:manualLayout>
              </c:layout>
              <c:dLblPos val="outEnd"/>
              <c:showLegendKey val="0"/>
              <c:showVal val="1"/>
              <c:showCatName val="0"/>
              <c:showSerName val="0"/>
              <c:showPercent val="0"/>
              <c:showBubbleSize val="0"/>
            </c:dLbl>
            <c:spPr>
              <a:noFill/>
              <a:ln w="25354">
                <a:noFill/>
              </a:ln>
            </c:spPr>
            <c:txPr>
              <a:bodyPr/>
              <a:lstStyle/>
              <a:p>
                <a:pPr>
                  <a:defRPr sz="1198"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Sheet1!$B$1:$G$1</c:f>
              <c:strCache>
                <c:ptCount val="6"/>
                <c:pt idx="0">
                  <c:v>2016 год</c:v>
                </c:pt>
                <c:pt idx="1">
                  <c:v>2017 год</c:v>
                </c:pt>
                <c:pt idx="2">
                  <c:v>2018 год</c:v>
                </c:pt>
                <c:pt idx="3">
                  <c:v>2019 год</c:v>
                </c:pt>
                <c:pt idx="4">
                  <c:v>2020год</c:v>
                </c:pt>
                <c:pt idx="5">
                  <c:v>2021 год</c:v>
                </c:pt>
              </c:strCache>
            </c:strRef>
          </c:cat>
          <c:val>
            <c:numRef>
              <c:f>Sheet1!$B$2:$G$2</c:f>
              <c:numCache>
                <c:formatCode>General</c:formatCode>
                <c:ptCount val="6"/>
                <c:pt idx="0" formatCode="0.0">
                  <c:v>18264.3</c:v>
                </c:pt>
                <c:pt idx="1">
                  <c:v>21948</c:v>
                </c:pt>
                <c:pt idx="2">
                  <c:v>24600.3</c:v>
                </c:pt>
                <c:pt idx="3">
                  <c:v>27124.1</c:v>
                </c:pt>
                <c:pt idx="4">
                  <c:v>29798</c:v>
                </c:pt>
                <c:pt idx="5" formatCode="0.0">
                  <c:v>33624.9</c:v>
                </c:pt>
              </c:numCache>
            </c:numRef>
          </c:val>
        </c:ser>
        <c:dLbls>
          <c:showLegendKey val="0"/>
          <c:showVal val="1"/>
          <c:showCatName val="0"/>
          <c:showSerName val="0"/>
          <c:showPercent val="0"/>
          <c:showBubbleSize val="0"/>
        </c:dLbls>
        <c:gapWidth val="110"/>
        <c:axId val="680523264"/>
        <c:axId val="659454720"/>
      </c:barChart>
      <c:lineChart>
        <c:grouping val="standard"/>
        <c:varyColors val="0"/>
        <c:ser>
          <c:idx val="0"/>
          <c:order val="1"/>
          <c:tx>
            <c:strRef>
              <c:f>Sheet1!$A$3</c:f>
              <c:strCache>
                <c:ptCount val="1"/>
                <c:pt idx="0">
                  <c:v>Темп роста, %</c:v>
                </c:pt>
              </c:strCache>
            </c:strRef>
          </c:tx>
          <c:spPr>
            <a:ln w="12677">
              <a:solidFill>
                <a:srgbClr val="800000"/>
              </a:solidFill>
              <a:prstDash val="solid"/>
            </a:ln>
          </c:spPr>
          <c:marker>
            <c:symbol val="diamond"/>
            <c:size val="3"/>
            <c:spPr>
              <a:solidFill>
                <a:srgbClr val="800000"/>
              </a:solidFill>
              <a:ln>
                <a:solidFill>
                  <a:srgbClr val="800000"/>
                </a:solidFill>
                <a:prstDash val="solid"/>
              </a:ln>
            </c:spPr>
          </c:marker>
          <c:dLbls>
            <c:dLbl>
              <c:idx val="0"/>
              <c:layout>
                <c:manualLayout>
                  <c:x val="-3.309403060584163E-2"/>
                  <c:y val="-5.2015247978954314E-2"/>
                </c:manualLayout>
              </c:layout>
              <c:dLblPos val="r"/>
              <c:showLegendKey val="0"/>
              <c:showVal val="1"/>
              <c:showCatName val="0"/>
              <c:showSerName val="0"/>
              <c:showPercent val="0"/>
              <c:showBubbleSize val="0"/>
            </c:dLbl>
            <c:dLbl>
              <c:idx val="1"/>
              <c:layout>
                <c:manualLayout>
                  <c:x val="-5.9345611944037528E-2"/>
                  <c:y val="-2.5862186002635547E-2"/>
                </c:manualLayout>
              </c:layout>
              <c:dLblPos val="r"/>
              <c:showLegendKey val="0"/>
              <c:showVal val="1"/>
              <c:showCatName val="0"/>
              <c:showSerName val="0"/>
              <c:showPercent val="0"/>
              <c:showBubbleSize val="0"/>
            </c:dLbl>
            <c:dLbl>
              <c:idx val="2"/>
              <c:layout>
                <c:manualLayout>
                  <c:x val="-5.4461472981158131E-2"/>
                  <c:y val="5.2282504321106434E-2"/>
                </c:manualLayout>
              </c:layout>
              <c:dLblPos val="r"/>
              <c:showLegendKey val="0"/>
              <c:showVal val="1"/>
              <c:showCatName val="0"/>
              <c:showSerName val="0"/>
              <c:showPercent val="0"/>
              <c:showBubbleSize val="0"/>
            </c:dLbl>
            <c:spPr>
              <a:noFill/>
              <a:ln w="25354">
                <a:noFill/>
              </a:ln>
            </c:spPr>
            <c:txPr>
              <a:bodyPr/>
              <a:lstStyle/>
              <a:p>
                <a:pPr>
                  <a:defRPr sz="1198"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Sheet1!$B$1:$G$1</c:f>
              <c:strCache>
                <c:ptCount val="6"/>
                <c:pt idx="0">
                  <c:v>2016 год</c:v>
                </c:pt>
                <c:pt idx="1">
                  <c:v>2017 год</c:v>
                </c:pt>
                <c:pt idx="2">
                  <c:v>2018 год</c:v>
                </c:pt>
                <c:pt idx="3">
                  <c:v>2019 год</c:v>
                </c:pt>
                <c:pt idx="4">
                  <c:v>2020год</c:v>
                </c:pt>
                <c:pt idx="5">
                  <c:v>2021 год</c:v>
                </c:pt>
              </c:strCache>
            </c:strRef>
          </c:cat>
          <c:val>
            <c:numRef>
              <c:f>Sheet1!$B$3:$G$3</c:f>
              <c:numCache>
                <c:formatCode>0.0</c:formatCode>
                <c:ptCount val="6"/>
                <c:pt idx="0">
                  <c:v>106.6</c:v>
                </c:pt>
                <c:pt idx="1">
                  <c:v>120.7</c:v>
                </c:pt>
                <c:pt idx="2" formatCode="General">
                  <c:v>112</c:v>
                </c:pt>
                <c:pt idx="3" formatCode="General">
                  <c:v>111.2</c:v>
                </c:pt>
                <c:pt idx="4" formatCode="General">
                  <c:v>109.9</c:v>
                </c:pt>
                <c:pt idx="5">
                  <c:v>112.9</c:v>
                </c:pt>
              </c:numCache>
            </c:numRef>
          </c:val>
          <c:smooth val="0"/>
        </c:ser>
        <c:dLbls>
          <c:showLegendKey val="0"/>
          <c:showVal val="1"/>
          <c:showCatName val="0"/>
          <c:showSerName val="0"/>
          <c:showPercent val="0"/>
          <c:showBubbleSize val="0"/>
        </c:dLbls>
        <c:marker val="1"/>
        <c:smooth val="0"/>
        <c:axId val="683914240"/>
        <c:axId val="659455296"/>
      </c:lineChart>
      <c:catAx>
        <c:axId val="680523264"/>
        <c:scaling>
          <c:orientation val="minMax"/>
        </c:scaling>
        <c:delete val="0"/>
        <c:axPos val="b"/>
        <c:numFmt formatCode="General"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659454720"/>
        <c:crosses val="autoZero"/>
        <c:auto val="0"/>
        <c:lblAlgn val="ctr"/>
        <c:lblOffset val="100"/>
        <c:tickLblSkip val="1"/>
        <c:tickMarkSkip val="1"/>
        <c:noMultiLvlLbl val="0"/>
      </c:catAx>
      <c:valAx>
        <c:axId val="659454720"/>
        <c:scaling>
          <c:orientation val="minMax"/>
        </c:scaling>
        <c:delete val="0"/>
        <c:axPos val="l"/>
        <c:numFmt formatCode="0.0"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680523264"/>
        <c:crosses val="autoZero"/>
        <c:crossBetween val="between"/>
      </c:valAx>
      <c:catAx>
        <c:axId val="683914240"/>
        <c:scaling>
          <c:orientation val="minMax"/>
        </c:scaling>
        <c:delete val="1"/>
        <c:axPos val="b"/>
        <c:majorTickMark val="out"/>
        <c:minorTickMark val="none"/>
        <c:tickLblPos val="none"/>
        <c:crossAx val="659455296"/>
        <c:crosses val="autoZero"/>
        <c:auto val="0"/>
        <c:lblAlgn val="ctr"/>
        <c:lblOffset val="100"/>
        <c:noMultiLvlLbl val="0"/>
      </c:catAx>
      <c:valAx>
        <c:axId val="659455296"/>
        <c:scaling>
          <c:orientation val="minMax"/>
        </c:scaling>
        <c:delete val="0"/>
        <c:axPos val="r"/>
        <c:numFmt formatCode="0.0"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683914240"/>
        <c:crosses val="max"/>
        <c:crossBetween val="between"/>
      </c:valAx>
      <c:spPr>
        <a:noFill/>
        <a:ln w="25354">
          <a:noFill/>
        </a:ln>
      </c:spPr>
    </c:plotArea>
    <c:legend>
      <c:legendPos val="b"/>
      <c:layout>
        <c:manualLayout>
          <c:xMode val="edge"/>
          <c:yMode val="edge"/>
          <c:x val="0"/>
          <c:y val="0.7241908328532104"/>
          <c:w val="0.99816849816849862"/>
          <c:h val="0.27358490566037841"/>
        </c:manualLayout>
      </c:layout>
      <c:overlay val="0"/>
      <c:spPr>
        <a:solidFill>
          <a:srgbClr val="FFFFFF"/>
        </a:solidFill>
        <a:ln w="25354">
          <a:noFill/>
        </a:ln>
      </c:spPr>
      <c:txPr>
        <a:bodyPr/>
        <a:lstStyle/>
        <a:p>
          <a:pPr>
            <a:defRPr sz="1098"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98"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DA68-DB4B-41FA-AA9E-774E5EEB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100</Pages>
  <Words>30430</Words>
  <Characters>173455</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2022-05-26T07:39:00Z</cp:lastPrinted>
  <dcterms:created xsi:type="dcterms:W3CDTF">2021-04-30T13:12:00Z</dcterms:created>
  <dcterms:modified xsi:type="dcterms:W3CDTF">2023-01-10T06:02:00Z</dcterms:modified>
</cp:coreProperties>
</file>