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51" w:rsidRDefault="00440B51">
      <w:pPr>
        <w:pStyle w:val="ConsPlusTitlePage"/>
      </w:pPr>
      <w:r>
        <w:br/>
      </w:r>
    </w:p>
    <w:p w:rsidR="00440B51" w:rsidRDefault="00440B51">
      <w:pPr>
        <w:pStyle w:val="ConsPlusNormal"/>
        <w:jc w:val="both"/>
        <w:outlineLvl w:val="0"/>
      </w:pPr>
    </w:p>
    <w:p w:rsidR="00440B51" w:rsidRDefault="00440B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0B51" w:rsidRDefault="00440B51">
      <w:pPr>
        <w:pStyle w:val="ConsPlusTitle"/>
        <w:jc w:val="center"/>
      </w:pPr>
    </w:p>
    <w:p w:rsidR="00440B51" w:rsidRDefault="00440B51">
      <w:pPr>
        <w:pStyle w:val="ConsPlusTitle"/>
        <w:jc w:val="center"/>
      </w:pPr>
      <w:r>
        <w:t>ПОСТАНОВЛЕНИЕ</w:t>
      </w:r>
    </w:p>
    <w:p w:rsidR="00440B51" w:rsidRDefault="00440B51">
      <w:pPr>
        <w:pStyle w:val="ConsPlusTitle"/>
        <w:jc w:val="center"/>
      </w:pPr>
      <w:r>
        <w:t>от 31 октября 1998 г. N 1274</w:t>
      </w:r>
    </w:p>
    <w:p w:rsidR="00440B51" w:rsidRDefault="00440B51">
      <w:pPr>
        <w:pStyle w:val="ConsPlusTitle"/>
        <w:jc w:val="center"/>
      </w:pPr>
    </w:p>
    <w:p w:rsidR="00440B51" w:rsidRDefault="00440B51">
      <w:pPr>
        <w:pStyle w:val="ConsPlusTitle"/>
        <w:jc w:val="center"/>
      </w:pPr>
      <w:r>
        <w:t>ОБ УТВЕРЖДЕНИИ ФОРМ БЛАНКОВ ЗАЯВЛЕНИЙ</w:t>
      </w:r>
    </w:p>
    <w:p w:rsidR="00440B51" w:rsidRDefault="00440B51">
      <w:pPr>
        <w:pStyle w:val="ConsPlusTitle"/>
        <w:jc w:val="center"/>
      </w:pPr>
      <w:r>
        <w:t>О ГОСУДАРСТВЕННОЙ РЕГИСТРАЦИИ АКТОВ ГРАЖДАНСКОГО</w:t>
      </w:r>
    </w:p>
    <w:p w:rsidR="00440B51" w:rsidRDefault="00440B51">
      <w:pPr>
        <w:pStyle w:val="ConsPlusTitle"/>
        <w:jc w:val="center"/>
      </w:pPr>
      <w:r>
        <w:t>СОСТОЯНИЯ, СПРАВОК И ИНЫХ ДОКУМЕНТОВ, ПОДТВЕРЖДАЮЩИХ</w:t>
      </w:r>
    </w:p>
    <w:p w:rsidR="00440B51" w:rsidRDefault="00440B51">
      <w:pPr>
        <w:pStyle w:val="ConsPlusTitle"/>
        <w:jc w:val="center"/>
      </w:pPr>
      <w:r>
        <w:t>ГОСУДАРСТВЕННУЮ РЕГИСТРАЦИЮ АКТОВ</w:t>
      </w:r>
    </w:p>
    <w:p w:rsidR="00440B51" w:rsidRDefault="00440B51">
      <w:pPr>
        <w:pStyle w:val="ConsPlusTitle"/>
        <w:jc w:val="center"/>
      </w:pPr>
      <w:r>
        <w:t>ГРАЖДАНСКОГО СОСТОЯНИЯ</w:t>
      </w:r>
    </w:p>
    <w:p w:rsidR="00440B51" w:rsidRDefault="00440B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40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0B51" w:rsidRDefault="00440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B51" w:rsidRDefault="00440B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02.02.2006 </w:t>
            </w:r>
            <w:hyperlink r:id="rId4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440B51" w:rsidRDefault="00440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5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0B51" w:rsidRDefault="00440B51">
      <w:pPr>
        <w:pStyle w:val="ConsPlusNormal"/>
        <w:jc w:val="center"/>
      </w:pPr>
    </w:p>
    <w:p w:rsidR="00440B51" w:rsidRDefault="00440B5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актах гражданского состояния" Правительство Российской Федерации постановляет:</w:t>
      </w:r>
    </w:p>
    <w:p w:rsidR="00440B51" w:rsidRDefault="00440B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40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0B51" w:rsidRDefault="00440B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0B51" w:rsidRDefault="00440B5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Приказами Минюста России от 01.10.2018 </w:t>
            </w:r>
            <w:hyperlink r:id="rId7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 и </w:t>
            </w:r>
            <w:hyperlink r:id="rId8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 утверждены новые формы </w:t>
            </w:r>
            <w:hyperlink r:id="rId9" w:history="1">
              <w:r>
                <w:rPr>
                  <w:color w:val="0000FF"/>
                </w:rPr>
                <w:t>справок</w:t>
              </w:r>
            </w:hyperlink>
            <w:r>
              <w:rPr>
                <w:color w:val="392C69"/>
              </w:rPr>
              <w:t xml:space="preserve"> и </w:t>
            </w:r>
            <w:hyperlink r:id="rId10" w:history="1">
              <w:r>
                <w:rPr>
                  <w:color w:val="0000FF"/>
                </w:rPr>
                <w:t>заявлений</w:t>
              </w:r>
            </w:hyperlink>
            <w:r>
              <w:rPr>
                <w:color w:val="392C69"/>
              </w:rPr>
              <w:t xml:space="preserve"> о государственной регистрации актов гражданского состояния.</w:t>
            </w:r>
          </w:p>
        </w:tc>
      </w:tr>
    </w:tbl>
    <w:p w:rsidR="00440B51" w:rsidRDefault="00440B51">
      <w:pPr>
        <w:pStyle w:val="ConsPlusNormal"/>
        <w:spacing w:before="280"/>
        <w:ind w:firstLine="540"/>
        <w:jc w:val="both"/>
      </w:pPr>
      <w:r>
        <w:t xml:space="preserve">1.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12.10.2018 N 1219.</w:t>
      </w:r>
    </w:p>
    <w:p w:rsidR="00440B51" w:rsidRDefault="00440B51">
      <w:pPr>
        <w:pStyle w:val="ConsPlusNormal"/>
        <w:spacing w:before="220"/>
        <w:ind w:firstLine="540"/>
        <w:jc w:val="both"/>
      </w:pPr>
      <w:r>
        <w:t xml:space="preserve">2. Изложить абзац второй </w:t>
      </w:r>
      <w:hyperlink r:id="rId12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6 июля 1998 г. N 709 "О мерах по реализации Федерального закона "Об актах гражданского состояния" (Собрание законодательства Российской Федерации, 1998, N 28, ст. 3359) в следующей редакции:</w:t>
      </w:r>
    </w:p>
    <w:p w:rsidR="00440B51" w:rsidRDefault="00440B51">
      <w:pPr>
        <w:pStyle w:val="ConsPlusNormal"/>
        <w:spacing w:before="220"/>
        <w:ind w:firstLine="540"/>
        <w:jc w:val="both"/>
      </w:pPr>
      <w:r>
        <w:t>"Бланки свидетельств о государственной регистрации актов гражданского состояния изготавливаются по единому образцу, утвержденному Министерством юстиции Российской Федерации, на государственном языке Российской Федерации - русском языке, а в случае установления республикой - субъектом Российской Федерации своего государственного языка (языков) бланки свидетельств о государственной регистрации актов гражданского состояния могут изготавливаться на русском языке и на государственном языке (языках) республики".</w:t>
      </w:r>
    </w:p>
    <w:p w:rsidR="00440B51" w:rsidRDefault="00440B51">
      <w:pPr>
        <w:pStyle w:val="ConsPlusNormal"/>
      </w:pPr>
    </w:p>
    <w:p w:rsidR="00440B51" w:rsidRDefault="00440B51">
      <w:pPr>
        <w:pStyle w:val="ConsPlusNormal"/>
        <w:jc w:val="right"/>
      </w:pPr>
      <w:r>
        <w:t>Председатель Правительства</w:t>
      </w:r>
    </w:p>
    <w:p w:rsidR="00440B51" w:rsidRDefault="00440B51">
      <w:pPr>
        <w:pStyle w:val="ConsPlusNormal"/>
        <w:jc w:val="right"/>
      </w:pPr>
      <w:r>
        <w:t>Российской Федерации</w:t>
      </w:r>
    </w:p>
    <w:p w:rsidR="00440B51" w:rsidRDefault="00440B51">
      <w:pPr>
        <w:pStyle w:val="ConsPlusNormal"/>
        <w:jc w:val="right"/>
      </w:pPr>
      <w:r>
        <w:t>Е.ПРИМАКОВ</w:t>
      </w:r>
    </w:p>
    <w:p w:rsidR="00440B51" w:rsidRDefault="00440B51">
      <w:pPr>
        <w:pStyle w:val="ConsPlusNormal"/>
      </w:pPr>
    </w:p>
    <w:p w:rsidR="00440B51" w:rsidRDefault="00440B51">
      <w:pPr>
        <w:pStyle w:val="ConsPlusNormal"/>
      </w:pPr>
    </w:p>
    <w:p w:rsidR="00440B51" w:rsidRDefault="00440B51">
      <w:pPr>
        <w:pStyle w:val="ConsPlusNormal"/>
      </w:pPr>
    </w:p>
    <w:p w:rsidR="00440B51" w:rsidRDefault="00440B51">
      <w:pPr>
        <w:pStyle w:val="ConsPlusNormal"/>
        <w:jc w:val="right"/>
        <w:outlineLvl w:val="0"/>
      </w:pPr>
      <w:r>
        <w:t>Утверждены</w:t>
      </w:r>
    </w:p>
    <w:p w:rsidR="00440B51" w:rsidRDefault="00440B51">
      <w:pPr>
        <w:pStyle w:val="ConsPlusNormal"/>
        <w:jc w:val="right"/>
      </w:pPr>
      <w:r>
        <w:t>Постановлением Правительства</w:t>
      </w:r>
    </w:p>
    <w:p w:rsidR="00440B51" w:rsidRDefault="00440B51">
      <w:pPr>
        <w:pStyle w:val="ConsPlusNormal"/>
        <w:jc w:val="right"/>
      </w:pPr>
      <w:r>
        <w:t>Российской Федерации</w:t>
      </w:r>
    </w:p>
    <w:p w:rsidR="00440B51" w:rsidRDefault="00440B51">
      <w:pPr>
        <w:pStyle w:val="ConsPlusNormal"/>
        <w:jc w:val="right"/>
      </w:pPr>
      <w:r>
        <w:t>от 31 октября 1998 г. N 1274</w:t>
      </w:r>
    </w:p>
    <w:p w:rsidR="00440B51" w:rsidRDefault="00440B5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40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0B51" w:rsidRDefault="00440B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0B51" w:rsidRDefault="00440B5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Приказами Минюста России от 01.10.2018 </w:t>
            </w:r>
            <w:hyperlink r:id="rId13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 и </w:t>
            </w:r>
            <w:hyperlink r:id="rId14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 утверждены новые формы </w:t>
            </w:r>
            <w:hyperlink r:id="rId15" w:history="1">
              <w:r>
                <w:rPr>
                  <w:color w:val="0000FF"/>
                </w:rPr>
                <w:t>справок</w:t>
              </w:r>
            </w:hyperlink>
            <w:r>
              <w:rPr>
                <w:color w:val="392C69"/>
              </w:rPr>
              <w:t xml:space="preserve"> и </w:t>
            </w:r>
            <w:hyperlink r:id="rId16" w:history="1">
              <w:r>
                <w:rPr>
                  <w:color w:val="0000FF"/>
                </w:rPr>
                <w:t>заявлений</w:t>
              </w:r>
            </w:hyperlink>
            <w:r>
              <w:rPr>
                <w:color w:val="392C69"/>
              </w:rPr>
              <w:t xml:space="preserve"> о государственной регистрации актов гражданского состояния.</w:t>
            </w:r>
          </w:p>
        </w:tc>
      </w:tr>
    </w:tbl>
    <w:p w:rsidR="00440B51" w:rsidRDefault="00440B51">
      <w:pPr>
        <w:pStyle w:val="ConsPlusTitle"/>
        <w:spacing w:before="280"/>
        <w:jc w:val="center"/>
      </w:pPr>
      <w:r>
        <w:lastRenderedPageBreak/>
        <w:t>ФОРМЫ</w:t>
      </w:r>
    </w:p>
    <w:p w:rsidR="00440B51" w:rsidRDefault="00440B51">
      <w:pPr>
        <w:pStyle w:val="ConsPlusTitle"/>
        <w:jc w:val="center"/>
      </w:pPr>
      <w:r>
        <w:t>БЛАНКОВ ЗАЯВЛЕНИЙ О ГОСУДАРСТВЕННОЙ РЕГИСТРАЦИИ</w:t>
      </w:r>
    </w:p>
    <w:p w:rsidR="00440B51" w:rsidRDefault="00440B51">
      <w:pPr>
        <w:pStyle w:val="ConsPlusTitle"/>
        <w:jc w:val="center"/>
      </w:pPr>
      <w:r>
        <w:t>АКТОВ ГРАЖДАНСКОГО СОСТОЯНИЯ, СПРАВОК И ИНЫХ ДОКУМЕНТОВ,</w:t>
      </w:r>
    </w:p>
    <w:p w:rsidR="00440B51" w:rsidRDefault="00440B51">
      <w:pPr>
        <w:pStyle w:val="ConsPlusTitle"/>
        <w:jc w:val="center"/>
      </w:pPr>
      <w:r>
        <w:t>ПОДТВЕРЖДАЮЩИХ ГОСУДАРСТВЕННУЮ РЕГИСТРАЦИЮ</w:t>
      </w:r>
    </w:p>
    <w:p w:rsidR="00440B51" w:rsidRDefault="00440B51">
      <w:pPr>
        <w:pStyle w:val="ConsPlusTitle"/>
        <w:jc w:val="center"/>
      </w:pPr>
      <w:r>
        <w:t>АКТОВ ГРАЖДАНСКОГО СОСТОЯНИЯ</w:t>
      </w:r>
    </w:p>
    <w:p w:rsidR="00440B51" w:rsidRDefault="00440B51">
      <w:pPr>
        <w:pStyle w:val="ConsPlusNormal"/>
      </w:pPr>
    </w:p>
    <w:p w:rsidR="00440B51" w:rsidRDefault="00440B51">
      <w:pPr>
        <w:pStyle w:val="ConsPlusNormal"/>
        <w:ind w:firstLine="540"/>
        <w:jc w:val="both"/>
      </w:pPr>
      <w:r>
        <w:t xml:space="preserve">Утратили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12.10.2018 N 1219.</w:t>
      </w:r>
    </w:p>
    <w:p w:rsidR="00440B51" w:rsidRDefault="00440B51">
      <w:pPr>
        <w:pStyle w:val="ConsPlusNormal"/>
      </w:pPr>
    </w:p>
    <w:p w:rsidR="00440B51" w:rsidRDefault="00440B51">
      <w:pPr>
        <w:pStyle w:val="ConsPlusNormal"/>
      </w:pPr>
    </w:p>
    <w:p w:rsidR="00440B51" w:rsidRDefault="00440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224" w:rsidRDefault="00587224">
      <w:bookmarkStart w:id="0" w:name="_GoBack"/>
      <w:bookmarkEnd w:id="0"/>
    </w:p>
    <w:sectPr w:rsidR="00587224" w:rsidSect="00CB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B51"/>
    <w:rsid w:val="00440B51"/>
    <w:rsid w:val="00553852"/>
    <w:rsid w:val="00587224"/>
    <w:rsid w:val="0082266D"/>
    <w:rsid w:val="00D20CD4"/>
    <w:rsid w:val="00D7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B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BBFDF25C1591E032407646405F7BDF0D93891969C541B5BEB6C27F62D0055612F07D2D07F68A5C349E7CBD83F0EB81E28FD478A324079w8DCJ" TargetMode="External"/><Relationship Id="rId13" Type="http://schemas.openxmlformats.org/officeDocument/2006/relationships/hyperlink" Target="consultantplus://offline/ref=F59BBFDF25C1591E032407646405F7BDF0D938919B98541B5BEB6C27F62D0055612F07D2D07F68A5C349E7CBD83F0EB81E28FD478A324079w8DC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BBFDF25C1591E032407646405F7BDF0D938919B98541B5BEB6C27F62D0055612F07D2D07F68A5C349E7CBD83F0EB81E28FD478A324079w8DCJ" TargetMode="External"/><Relationship Id="rId12" Type="http://schemas.openxmlformats.org/officeDocument/2006/relationships/hyperlink" Target="consultantplus://offline/ref=F59BBFDF25C1591E032407646405F7BDF2D032989C92091153B26025F1225F4266660BD3D07F69A7CF16E2DEC96700BB0037FC59963041w7D0J" TargetMode="External"/><Relationship Id="rId17" Type="http://schemas.openxmlformats.org/officeDocument/2006/relationships/hyperlink" Target="consultantplus://offline/ref=F59BBFDF25C1591E032407646405F7BDF0D939909B98541B5BEB6C27F62D0055612F07D2D07F68A5C249E7CBD83F0EB81E28FD478A324079w8D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9BBFDF25C1591E032407646405F7BDF0D93891969C541B5BEB6C27F62D0055612F07D2D07F68A4C649E7CBD83F0EB81E28FD478A324079w8D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BBFDF25C1591E032407646405F7BDF1D038939891541B5BEB6C27F62D0055612F07D2D07F68A6CD49E7CBD83F0EB81E28FD478A324079w8DCJ" TargetMode="External"/><Relationship Id="rId11" Type="http://schemas.openxmlformats.org/officeDocument/2006/relationships/hyperlink" Target="consultantplus://offline/ref=F59BBFDF25C1591E032407646405F7BDF0D939909B98541B5BEB6C27F62D0055612F07D2D07F68A5C249E7CBD83F0EB81E28FD478A324079w8DCJ" TargetMode="External"/><Relationship Id="rId5" Type="http://schemas.openxmlformats.org/officeDocument/2006/relationships/hyperlink" Target="consultantplus://offline/ref=F59BBFDF25C1591E032407646405F7BDF0D939909B98541B5BEB6C27F62D0055612F07D2D07F68A5C249E7CBD83F0EB81E28FD478A324079w8DCJ" TargetMode="External"/><Relationship Id="rId15" Type="http://schemas.openxmlformats.org/officeDocument/2006/relationships/hyperlink" Target="consultantplus://offline/ref=F59BBFDF25C1591E032407646405F7BDF0D938919B98541B5BEB6C27F62D0055612F07D2D07F68A4C649E7CBD83F0EB81E28FD478A324079w8DCJ" TargetMode="External"/><Relationship Id="rId10" Type="http://schemas.openxmlformats.org/officeDocument/2006/relationships/hyperlink" Target="consultantplus://offline/ref=F59BBFDF25C1591E032407646405F7BDF0D93891969C541B5BEB6C27F62D0055612F07D2D07F68A4C649E7CBD83F0EB81E28FD478A324079w8DC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59BBFDF25C1591E032407646405F7BDF0D93990979B541B5BEB6C27F62D0055612F07D2D07F68A4C349E7CBD83F0EB81E28FD478A324079w8DCJ" TargetMode="External"/><Relationship Id="rId9" Type="http://schemas.openxmlformats.org/officeDocument/2006/relationships/hyperlink" Target="consultantplus://offline/ref=F59BBFDF25C1591E032407646405F7BDF0D938919B98541B5BEB6C27F62D0055612F07D2D07F68A4C649E7CBD83F0EB81E28FD478A324079w8DCJ" TargetMode="External"/><Relationship Id="rId14" Type="http://schemas.openxmlformats.org/officeDocument/2006/relationships/hyperlink" Target="consultantplus://offline/ref=F59BBFDF25C1591E032407646405F7BDF0D93891969C541B5BEB6C27F62D0055612F07D2D07F68A5C349E7CBD83F0EB81E28FD478A324079w8D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Елена Равильевна</dc:creator>
  <cp:lastModifiedBy>Исаков Антон Андреевич</cp:lastModifiedBy>
  <cp:revision>2</cp:revision>
  <dcterms:created xsi:type="dcterms:W3CDTF">2018-11-12T10:58:00Z</dcterms:created>
  <dcterms:modified xsi:type="dcterms:W3CDTF">2018-11-12T10:58:00Z</dcterms:modified>
</cp:coreProperties>
</file>