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E15" w:rsidRDefault="00184E15"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Pr="00243A2A" w:rsidRDefault="008C7DA0" w:rsidP="008C7DA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ИТОГИ </w:t>
      </w:r>
      <w:r w:rsidRPr="00243A2A">
        <w:rPr>
          <w:rFonts w:ascii="Times New Roman" w:hAnsi="Times New Roman" w:cs="Times New Roman"/>
          <w:b/>
          <w:sz w:val="28"/>
          <w:szCs w:val="28"/>
        </w:rPr>
        <w:t xml:space="preserve">социально-экономического развития </w:t>
      </w:r>
    </w:p>
    <w:p w:rsidR="008C7DA0" w:rsidRPr="00243A2A" w:rsidRDefault="008C7DA0" w:rsidP="008C7DA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«Муниципальный округ </w:t>
      </w:r>
      <w:proofErr w:type="spellStart"/>
      <w:r w:rsidRPr="00243A2A">
        <w:rPr>
          <w:rFonts w:ascii="Times New Roman" w:hAnsi="Times New Roman" w:cs="Times New Roman"/>
          <w:b/>
          <w:sz w:val="28"/>
          <w:szCs w:val="28"/>
        </w:rPr>
        <w:t>Глазовск</w:t>
      </w:r>
      <w:r>
        <w:rPr>
          <w:rFonts w:ascii="Times New Roman" w:hAnsi="Times New Roman" w:cs="Times New Roman"/>
          <w:b/>
          <w:sz w:val="28"/>
          <w:szCs w:val="28"/>
        </w:rPr>
        <w:t>ий</w:t>
      </w:r>
      <w:proofErr w:type="spellEnd"/>
      <w:r>
        <w:rPr>
          <w:rFonts w:ascii="Times New Roman" w:hAnsi="Times New Roman" w:cs="Times New Roman"/>
          <w:b/>
          <w:sz w:val="28"/>
          <w:szCs w:val="28"/>
        </w:rPr>
        <w:t xml:space="preserve"> </w:t>
      </w:r>
      <w:r w:rsidRPr="00243A2A">
        <w:rPr>
          <w:rFonts w:ascii="Times New Roman" w:hAnsi="Times New Roman" w:cs="Times New Roman"/>
          <w:b/>
          <w:sz w:val="28"/>
          <w:szCs w:val="28"/>
        </w:rPr>
        <w:t>район</w:t>
      </w:r>
      <w:r>
        <w:rPr>
          <w:rFonts w:ascii="Times New Roman" w:hAnsi="Times New Roman" w:cs="Times New Roman"/>
          <w:b/>
          <w:sz w:val="28"/>
          <w:szCs w:val="28"/>
        </w:rPr>
        <w:t xml:space="preserve"> Удмуртской Республики» </w:t>
      </w:r>
      <w:r w:rsidRPr="00243A2A">
        <w:rPr>
          <w:rFonts w:ascii="Times New Roman" w:hAnsi="Times New Roman" w:cs="Times New Roman"/>
          <w:b/>
          <w:sz w:val="28"/>
          <w:szCs w:val="28"/>
        </w:rPr>
        <w:t xml:space="preserve"> за 202</w:t>
      </w:r>
      <w:r>
        <w:rPr>
          <w:rFonts w:ascii="Times New Roman" w:hAnsi="Times New Roman" w:cs="Times New Roman"/>
          <w:b/>
          <w:sz w:val="28"/>
          <w:szCs w:val="28"/>
        </w:rPr>
        <w:t>3</w:t>
      </w:r>
      <w:r w:rsidRPr="00243A2A">
        <w:rPr>
          <w:rFonts w:ascii="Times New Roman" w:hAnsi="Times New Roman" w:cs="Times New Roman"/>
          <w:b/>
          <w:sz w:val="28"/>
          <w:szCs w:val="28"/>
        </w:rPr>
        <w:t xml:space="preserve"> год</w:t>
      </w:r>
      <w:r>
        <w:rPr>
          <w:rFonts w:ascii="Times New Roman" w:hAnsi="Times New Roman" w:cs="Times New Roman"/>
          <w:b/>
          <w:sz w:val="28"/>
          <w:szCs w:val="28"/>
        </w:rPr>
        <w:t>.</w:t>
      </w: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8C7DA0" w:rsidRDefault="008C7DA0" w:rsidP="00574D1A">
      <w:pPr>
        <w:spacing w:after="0"/>
        <w:jc w:val="center"/>
        <w:rPr>
          <w:rFonts w:ascii="Times New Roman" w:hAnsi="Times New Roman" w:cs="Times New Roman"/>
          <w:b/>
          <w:sz w:val="28"/>
          <w:szCs w:val="28"/>
        </w:rPr>
      </w:pPr>
    </w:p>
    <w:p w:rsidR="004564B3" w:rsidRDefault="00574D1A" w:rsidP="00961529">
      <w:pPr>
        <w:spacing w:after="0"/>
        <w:ind w:firstLine="567"/>
        <w:jc w:val="both"/>
        <w:rPr>
          <w:rFonts w:ascii="Times New Roman" w:hAnsi="Times New Roman" w:cs="Times New Roman"/>
          <w:sz w:val="24"/>
          <w:szCs w:val="24"/>
        </w:rPr>
      </w:pPr>
      <w:proofErr w:type="spellStart"/>
      <w:r w:rsidRPr="00243A2A">
        <w:rPr>
          <w:rFonts w:ascii="Times New Roman" w:hAnsi="Times New Roman" w:cs="Times New Roman"/>
          <w:sz w:val="24"/>
          <w:szCs w:val="24"/>
        </w:rPr>
        <w:t>Глазовский</w:t>
      </w:r>
      <w:proofErr w:type="spellEnd"/>
      <w:r w:rsidRPr="00243A2A">
        <w:rPr>
          <w:rFonts w:ascii="Times New Roman" w:hAnsi="Times New Roman" w:cs="Times New Roman"/>
          <w:sz w:val="24"/>
          <w:szCs w:val="24"/>
        </w:rPr>
        <w:t xml:space="preserve"> ра</w:t>
      </w:r>
      <w:r w:rsidR="00F40A85" w:rsidRPr="00243A2A">
        <w:rPr>
          <w:rFonts w:ascii="Times New Roman" w:hAnsi="Times New Roman" w:cs="Times New Roman"/>
          <w:sz w:val="24"/>
          <w:szCs w:val="24"/>
        </w:rPr>
        <w:t>йон образован 15 июля 1929 год, р</w:t>
      </w:r>
      <w:r w:rsidRPr="00243A2A">
        <w:rPr>
          <w:rFonts w:ascii="Times New Roman" w:hAnsi="Times New Roman" w:cs="Times New Roman"/>
          <w:sz w:val="24"/>
          <w:szCs w:val="24"/>
        </w:rPr>
        <w:t xml:space="preserve">асположен в северной части Удмуртской Республики и граничит на севере с Кировской областью, на востоке – с </w:t>
      </w:r>
      <w:proofErr w:type="spellStart"/>
      <w:r w:rsidRPr="00243A2A">
        <w:rPr>
          <w:rFonts w:ascii="Times New Roman" w:hAnsi="Times New Roman" w:cs="Times New Roman"/>
          <w:sz w:val="24"/>
          <w:szCs w:val="24"/>
        </w:rPr>
        <w:t>Балезинским</w:t>
      </w:r>
      <w:proofErr w:type="spellEnd"/>
      <w:r w:rsidRPr="00243A2A">
        <w:rPr>
          <w:rFonts w:ascii="Times New Roman" w:hAnsi="Times New Roman" w:cs="Times New Roman"/>
          <w:sz w:val="24"/>
          <w:szCs w:val="24"/>
        </w:rPr>
        <w:t xml:space="preserve">, на юге – с Красногорским, на юго-западе – Юкаменским и на западе – </w:t>
      </w:r>
      <w:proofErr w:type="spellStart"/>
      <w:r w:rsidRPr="00243A2A">
        <w:rPr>
          <w:rFonts w:ascii="Times New Roman" w:hAnsi="Times New Roman" w:cs="Times New Roman"/>
          <w:sz w:val="24"/>
          <w:szCs w:val="24"/>
        </w:rPr>
        <w:t>Ярским</w:t>
      </w:r>
      <w:proofErr w:type="spellEnd"/>
      <w:r w:rsidRPr="00243A2A">
        <w:rPr>
          <w:rFonts w:ascii="Times New Roman" w:hAnsi="Times New Roman" w:cs="Times New Roman"/>
          <w:sz w:val="24"/>
          <w:szCs w:val="24"/>
        </w:rPr>
        <w:t xml:space="preserve"> районами. Центром является город Глазов, через который проходит железная дорога сообщением Пермь – Киров. Протяженность района с севера на юг составляет 70 км и с востока на запад – 40 км. Общая площадь района в административных границах составляет 2159 </w:t>
      </w:r>
      <w:proofErr w:type="spellStart"/>
      <w:r w:rsidRPr="00243A2A">
        <w:rPr>
          <w:rFonts w:ascii="Times New Roman" w:hAnsi="Times New Roman" w:cs="Times New Roman"/>
          <w:sz w:val="24"/>
          <w:szCs w:val="24"/>
        </w:rPr>
        <w:t>кв.км</w:t>
      </w:r>
      <w:proofErr w:type="spellEnd"/>
      <w:r w:rsidRPr="00243A2A">
        <w:rPr>
          <w:rFonts w:ascii="Times New Roman" w:hAnsi="Times New Roman" w:cs="Times New Roman"/>
          <w:sz w:val="24"/>
          <w:szCs w:val="24"/>
        </w:rPr>
        <w:t xml:space="preserve">. В составе </w:t>
      </w:r>
      <w:proofErr w:type="spellStart"/>
      <w:r w:rsidRPr="00243A2A">
        <w:rPr>
          <w:rFonts w:ascii="Times New Roman" w:hAnsi="Times New Roman" w:cs="Times New Roman"/>
          <w:sz w:val="24"/>
          <w:szCs w:val="24"/>
        </w:rPr>
        <w:t>Глазовског</w:t>
      </w:r>
      <w:r w:rsidR="004564B3">
        <w:rPr>
          <w:rFonts w:ascii="Times New Roman" w:hAnsi="Times New Roman" w:cs="Times New Roman"/>
          <w:sz w:val="24"/>
          <w:szCs w:val="24"/>
        </w:rPr>
        <w:t>о</w:t>
      </w:r>
      <w:proofErr w:type="spellEnd"/>
      <w:r w:rsidR="004564B3">
        <w:rPr>
          <w:rFonts w:ascii="Times New Roman" w:hAnsi="Times New Roman" w:cs="Times New Roman"/>
          <w:sz w:val="24"/>
          <w:szCs w:val="24"/>
        </w:rPr>
        <w:t xml:space="preserve"> района 123 населенных </w:t>
      </w:r>
      <w:r w:rsidR="004F0AB2">
        <w:rPr>
          <w:rFonts w:ascii="Times New Roman" w:hAnsi="Times New Roman" w:cs="Times New Roman"/>
          <w:sz w:val="24"/>
          <w:szCs w:val="24"/>
        </w:rPr>
        <w:t>пунктов.</w:t>
      </w:r>
    </w:p>
    <w:p w:rsidR="00515054" w:rsidRDefault="00515054" w:rsidP="00961529">
      <w:pPr>
        <w:spacing w:after="0"/>
        <w:ind w:firstLine="567"/>
        <w:jc w:val="both"/>
        <w:rPr>
          <w:rFonts w:ascii="Times New Roman" w:hAnsi="Times New Roman" w:cs="Times New Roman"/>
          <w:sz w:val="24"/>
          <w:szCs w:val="24"/>
        </w:rPr>
      </w:pPr>
    </w:p>
    <w:p w:rsidR="00515054" w:rsidRPr="00DB7BBA" w:rsidRDefault="00515054" w:rsidP="00515054">
      <w:pPr>
        <w:spacing w:after="0" w:line="240" w:lineRule="auto"/>
        <w:jc w:val="center"/>
        <w:outlineLvl w:val="0"/>
        <w:rPr>
          <w:rFonts w:ascii="Times New Roman" w:eastAsia="Times New Roman" w:hAnsi="Times New Roman" w:cs="Times New Roman"/>
          <w:b/>
          <w:kern w:val="16"/>
          <w:sz w:val="24"/>
          <w:szCs w:val="24"/>
          <w:lang w:eastAsia="ru-RU"/>
        </w:rPr>
      </w:pPr>
      <w:r w:rsidRPr="00DB7BBA">
        <w:rPr>
          <w:rFonts w:ascii="Times New Roman" w:eastAsia="Times New Roman" w:hAnsi="Times New Roman" w:cs="Times New Roman"/>
          <w:b/>
          <w:sz w:val="24"/>
          <w:szCs w:val="24"/>
          <w:lang w:eastAsia="ru-RU"/>
        </w:rPr>
        <w:t xml:space="preserve">Основные показатели социально-экономического развития </w:t>
      </w:r>
      <w:proofErr w:type="spellStart"/>
      <w:r w:rsidRPr="00DB7BBA">
        <w:rPr>
          <w:rFonts w:ascii="Times New Roman" w:eastAsia="Times New Roman" w:hAnsi="Times New Roman" w:cs="Times New Roman"/>
          <w:b/>
          <w:sz w:val="24"/>
          <w:szCs w:val="24"/>
          <w:lang w:eastAsia="ru-RU"/>
        </w:rPr>
        <w:t>Глазовского</w:t>
      </w:r>
      <w:proofErr w:type="spellEnd"/>
      <w:r w:rsidRPr="00DB7BBA">
        <w:rPr>
          <w:rFonts w:ascii="Times New Roman" w:eastAsia="Times New Roman" w:hAnsi="Times New Roman" w:cs="Times New Roman"/>
          <w:b/>
          <w:sz w:val="24"/>
          <w:szCs w:val="24"/>
          <w:lang w:eastAsia="ru-RU"/>
        </w:rPr>
        <w:t xml:space="preserve"> района</w:t>
      </w:r>
    </w:p>
    <w:p w:rsidR="00515054" w:rsidRPr="00DB7BBA" w:rsidRDefault="00515054" w:rsidP="00515054">
      <w:pPr>
        <w:spacing w:after="0" w:line="240" w:lineRule="auto"/>
        <w:jc w:val="center"/>
        <w:outlineLvl w:val="0"/>
        <w:rPr>
          <w:rFonts w:ascii="Times New Roman" w:eastAsia="Times New Roman" w:hAnsi="Times New Roman" w:cs="Times New Roman"/>
          <w:b/>
          <w:i/>
          <w:color w:val="FF0000"/>
          <w:kern w:val="16"/>
          <w:sz w:val="24"/>
          <w:szCs w:val="24"/>
          <w:lang w:eastAsia="ru-RU"/>
        </w:rPr>
      </w:pPr>
    </w:p>
    <w:tbl>
      <w:tblPr>
        <w:tblW w:w="4450" w:type="pct"/>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0"/>
        <w:gridCol w:w="773"/>
        <w:gridCol w:w="1092"/>
        <w:gridCol w:w="1092"/>
      </w:tblGrid>
      <w:tr w:rsidR="00515054" w:rsidRPr="00DB7BBA" w:rsidTr="001B6650">
        <w:trPr>
          <w:trHeight w:val="782"/>
          <w:tblHeader/>
          <w:jc w:val="center"/>
        </w:trPr>
        <w:tc>
          <w:tcPr>
            <w:tcW w:w="326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b/>
                <w:kern w:val="16"/>
                <w:sz w:val="24"/>
                <w:szCs w:val="24"/>
                <w:lang w:eastAsia="ru-RU"/>
              </w:rPr>
            </w:pPr>
            <w:r w:rsidRPr="00DB7BBA">
              <w:rPr>
                <w:rFonts w:ascii="Times New Roman" w:eastAsia="Times New Roman" w:hAnsi="Times New Roman" w:cs="Times New Roman"/>
                <w:b/>
                <w:kern w:val="16"/>
                <w:sz w:val="24"/>
                <w:szCs w:val="24"/>
                <w:lang w:eastAsia="ru-RU"/>
              </w:rPr>
              <w:t>Показатели</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b/>
                <w:kern w:val="16"/>
                <w:sz w:val="24"/>
                <w:szCs w:val="24"/>
                <w:lang w:eastAsia="ru-RU"/>
              </w:rPr>
            </w:pPr>
            <w:r w:rsidRPr="00DB7BBA">
              <w:rPr>
                <w:rFonts w:ascii="Times New Roman" w:eastAsia="Times New Roman" w:hAnsi="Times New Roman" w:cs="Times New Roman"/>
                <w:b/>
                <w:kern w:val="16"/>
                <w:sz w:val="24"/>
                <w:szCs w:val="24"/>
                <w:lang w:eastAsia="ru-RU"/>
              </w:rPr>
              <w:t>ед. изм.</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b/>
                <w:kern w:val="16"/>
                <w:sz w:val="24"/>
                <w:szCs w:val="24"/>
                <w:lang w:eastAsia="ru-RU"/>
              </w:rPr>
            </w:pPr>
            <w:r w:rsidRPr="00DB7BBA">
              <w:rPr>
                <w:rFonts w:ascii="Times New Roman" w:eastAsia="Times New Roman" w:hAnsi="Times New Roman" w:cs="Times New Roman"/>
                <w:b/>
                <w:kern w:val="16"/>
                <w:sz w:val="24"/>
                <w:szCs w:val="24"/>
                <w:lang w:eastAsia="ru-RU"/>
              </w:rPr>
              <w:t>2022 год</w:t>
            </w:r>
          </w:p>
        </w:tc>
        <w:tc>
          <w:tcPr>
            <w:tcW w:w="641" w:type="pct"/>
          </w:tcPr>
          <w:p w:rsidR="00515054" w:rsidRDefault="00515054" w:rsidP="001B6650">
            <w:pPr>
              <w:widowControl w:val="0"/>
              <w:spacing w:after="0" w:line="240" w:lineRule="auto"/>
              <w:jc w:val="center"/>
              <w:rPr>
                <w:rFonts w:ascii="Times New Roman" w:eastAsia="Times New Roman" w:hAnsi="Times New Roman" w:cs="Times New Roman"/>
                <w:b/>
                <w:kern w:val="16"/>
                <w:sz w:val="24"/>
                <w:szCs w:val="24"/>
                <w:lang w:eastAsia="ru-RU"/>
              </w:rPr>
            </w:pPr>
            <w:r>
              <w:rPr>
                <w:rFonts w:ascii="Times New Roman" w:eastAsia="Times New Roman" w:hAnsi="Times New Roman" w:cs="Times New Roman"/>
                <w:b/>
                <w:kern w:val="16"/>
                <w:sz w:val="24"/>
                <w:szCs w:val="24"/>
                <w:lang w:eastAsia="ru-RU"/>
              </w:rPr>
              <w:t>2023 год</w:t>
            </w:r>
          </w:p>
          <w:p w:rsidR="00515054" w:rsidRPr="00DB7BBA" w:rsidRDefault="00515054" w:rsidP="001B6650">
            <w:pPr>
              <w:widowControl w:val="0"/>
              <w:spacing w:after="0" w:line="240" w:lineRule="auto"/>
              <w:jc w:val="center"/>
              <w:rPr>
                <w:rFonts w:ascii="Times New Roman" w:eastAsia="Times New Roman" w:hAnsi="Times New Roman" w:cs="Times New Roman"/>
                <w:b/>
                <w:kern w:val="16"/>
                <w:sz w:val="24"/>
                <w:szCs w:val="24"/>
                <w:lang w:eastAsia="ru-RU"/>
              </w:rPr>
            </w:pPr>
          </w:p>
        </w:tc>
      </w:tr>
      <w:tr w:rsidR="00515054" w:rsidRPr="00DB7BBA" w:rsidTr="001B6650">
        <w:trPr>
          <w:trHeight w:val="1453"/>
          <w:jc w:val="center"/>
        </w:trPr>
        <w:tc>
          <w:tcPr>
            <w:tcW w:w="3264" w:type="pct"/>
            <w:vAlign w:val="center"/>
          </w:tcPr>
          <w:p w:rsidR="00515054" w:rsidRPr="00DB7BBA" w:rsidRDefault="00515054" w:rsidP="001B6650">
            <w:pPr>
              <w:widowControl w:val="0"/>
              <w:spacing w:beforeAutospacing="1" w:after="0" w:afterAutospacing="1"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Отгружено товаров собственного производства, выполнено работ, услуг собственными силами по разделам</w:t>
            </w:r>
            <w:proofErr w:type="gramStart"/>
            <w:r w:rsidRPr="00DB7BBA">
              <w:rPr>
                <w:rFonts w:ascii="Times New Roman" w:eastAsia="Times New Roman" w:hAnsi="Times New Roman" w:cs="Times New Roman"/>
                <w:sz w:val="24"/>
                <w:szCs w:val="24"/>
                <w:lang w:eastAsia="ru-RU"/>
              </w:rPr>
              <w:t xml:space="preserve"> В</w:t>
            </w:r>
            <w:proofErr w:type="gramEnd"/>
            <w:r w:rsidRPr="00DB7BBA">
              <w:rPr>
                <w:rFonts w:ascii="Times New Roman" w:eastAsia="Times New Roman" w:hAnsi="Times New Roman" w:cs="Times New Roman"/>
                <w:sz w:val="24"/>
                <w:szCs w:val="24"/>
                <w:lang w:eastAsia="ru-RU"/>
              </w:rPr>
              <w:t>, С, Д, Е (по чистым видам экономической деятельности) по полному кругу организаций производителей</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млн. руб.</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6280,5</w:t>
            </w:r>
          </w:p>
        </w:tc>
        <w:tc>
          <w:tcPr>
            <w:tcW w:w="641" w:type="pct"/>
            <w:vAlign w:val="center"/>
          </w:tcPr>
          <w:p w:rsidR="00515054" w:rsidRPr="00DB7BBA" w:rsidRDefault="00515054" w:rsidP="001B6650">
            <w:pPr>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7045,1</w:t>
            </w:r>
          </w:p>
        </w:tc>
      </w:tr>
      <w:tr w:rsidR="00515054" w:rsidRPr="00DB7BBA" w:rsidTr="00515054">
        <w:trPr>
          <w:trHeight w:val="342"/>
          <w:jc w:val="center"/>
        </w:trPr>
        <w:tc>
          <w:tcPr>
            <w:tcW w:w="3264" w:type="pct"/>
            <w:vAlign w:val="center"/>
          </w:tcPr>
          <w:p w:rsidR="00515054" w:rsidRPr="00515054" w:rsidRDefault="00515054" w:rsidP="001B6650">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515054">
              <w:rPr>
                <w:rFonts w:ascii="Times New Roman" w:eastAsia="Times New Roman" w:hAnsi="Times New Roman" w:cs="Times New Roman"/>
                <w:i/>
                <w:sz w:val="24"/>
                <w:szCs w:val="24"/>
                <w:lang w:eastAsia="ru-RU"/>
              </w:rPr>
              <w:t>Темп роста</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w:t>
            </w:r>
          </w:p>
        </w:tc>
        <w:tc>
          <w:tcPr>
            <w:tcW w:w="641" w:type="pct"/>
            <w:vAlign w:val="center"/>
          </w:tcPr>
          <w:p w:rsidR="00515054" w:rsidRPr="00DB7BBA" w:rsidRDefault="001F04E9"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114,6</w:t>
            </w:r>
          </w:p>
        </w:tc>
        <w:tc>
          <w:tcPr>
            <w:tcW w:w="641" w:type="pct"/>
            <w:vAlign w:val="center"/>
          </w:tcPr>
          <w:p w:rsidR="00515054" w:rsidRDefault="00515054" w:rsidP="001B6650">
            <w:pPr>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112,2</w:t>
            </w:r>
          </w:p>
        </w:tc>
      </w:tr>
      <w:tr w:rsidR="00515054" w:rsidRPr="00DB7BBA" w:rsidTr="001B6650">
        <w:trPr>
          <w:jc w:val="center"/>
        </w:trPr>
        <w:tc>
          <w:tcPr>
            <w:tcW w:w="3264" w:type="pct"/>
          </w:tcPr>
          <w:p w:rsidR="00515054" w:rsidRPr="00DB7BBA" w:rsidRDefault="001F04E9" w:rsidP="001B6650">
            <w:pPr>
              <w:widowControl w:val="0"/>
              <w:spacing w:after="0" w:line="240" w:lineRule="auto"/>
              <w:jc w:val="both"/>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Оборот розничной торговли по крупным и средним предприятиям</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млн. руб.</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vertAlign w:val="superscript"/>
                <w:lang w:eastAsia="ru-RU"/>
              </w:rPr>
            </w:pPr>
            <w:r w:rsidRPr="00DB7BBA">
              <w:rPr>
                <w:rFonts w:ascii="Times New Roman" w:eastAsia="Times New Roman" w:hAnsi="Times New Roman" w:cs="Times New Roman"/>
                <w:kern w:val="16"/>
                <w:sz w:val="24"/>
                <w:szCs w:val="24"/>
                <w:lang w:eastAsia="ru-RU"/>
              </w:rPr>
              <w:t>339,0</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412,6</w:t>
            </w:r>
          </w:p>
        </w:tc>
      </w:tr>
      <w:tr w:rsidR="00515054" w:rsidRPr="00DB7BBA" w:rsidTr="001B6650">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snapToGrid w:val="0"/>
                <w:kern w:val="16"/>
                <w:sz w:val="24"/>
                <w:szCs w:val="24"/>
                <w:lang w:eastAsia="ru-RU"/>
              </w:rPr>
              <w:t xml:space="preserve">Инвестиции в основной капитал за счет всех источников финансирования </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млн. руб.</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710,3</w:t>
            </w:r>
          </w:p>
        </w:tc>
        <w:tc>
          <w:tcPr>
            <w:tcW w:w="641" w:type="pct"/>
            <w:vAlign w:val="center"/>
          </w:tcPr>
          <w:p w:rsidR="00515054" w:rsidRPr="00023BDA" w:rsidRDefault="00023BDA" w:rsidP="001B6650">
            <w:pPr>
              <w:widowControl w:val="0"/>
              <w:spacing w:after="0" w:line="240" w:lineRule="auto"/>
              <w:jc w:val="center"/>
              <w:rPr>
                <w:rFonts w:ascii="Times New Roman" w:eastAsia="Times New Roman" w:hAnsi="Times New Roman" w:cs="Times New Roman"/>
                <w:kern w:val="16"/>
                <w:sz w:val="24"/>
                <w:szCs w:val="24"/>
                <w:lang w:eastAsia="ru-RU"/>
              </w:rPr>
            </w:pPr>
            <w:r w:rsidRPr="00023BDA">
              <w:rPr>
                <w:rFonts w:ascii="Times New Roman" w:eastAsia="Times New Roman" w:hAnsi="Times New Roman" w:cs="Times New Roman"/>
                <w:kern w:val="16"/>
                <w:sz w:val="24"/>
                <w:szCs w:val="24"/>
                <w:lang w:eastAsia="ru-RU"/>
              </w:rPr>
              <w:t>571,1</w:t>
            </w:r>
          </w:p>
        </w:tc>
      </w:tr>
      <w:tr w:rsidR="00515054" w:rsidRPr="00DB7BBA" w:rsidTr="00515054">
        <w:trPr>
          <w:trHeight w:val="222"/>
          <w:jc w:val="center"/>
        </w:trPr>
        <w:tc>
          <w:tcPr>
            <w:tcW w:w="3264" w:type="pct"/>
            <w:vAlign w:val="center"/>
          </w:tcPr>
          <w:p w:rsidR="00515054" w:rsidRPr="00DB7BBA" w:rsidRDefault="00515054" w:rsidP="001B6650">
            <w:pPr>
              <w:widowControl w:val="0"/>
              <w:spacing w:before="100" w:beforeAutospacing="1" w:after="100" w:afterAutospacing="1" w:line="240" w:lineRule="auto"/>
              <w:jc w:val="both"/>
              <w:rPr>
                <w:rFonts w:ascii="Times New Roman" w:eastAsia="Times New Roman" w:hAnsi="Times New Roman" w:cs="Times New Roman"/>
                <w:i/>
                <w:sz w:val="24"/>
                <w:szCs w:val="24"/>
                <w:lang w:eastAsia="ru-RU"/>
              </w:rPr>
            </w:pPr>
            <w:r w:rsidRPr="00DB7BBA">
              <w:rPr>
                <w:rFonts w:ascii="Times New Roman" w:eastAsia="Times New Roman" w:hAnsi="Times New Roman" w:cs="Times New Roman"/>
                <w:i/>
                <w:sz w:val="24"/>
                <w:szCs w:val="24"/>
                <w:lang w:eastAsia="ru-RU"/>
              </w:rPr>
              <w:t>Темп роста</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159,3</w:t>
            </w:r>
          </w:p>
        </w:tc>
        <w:tc>
          <w:tcPr>
            <w:tcW w:w="641" w:type="pct"/>
          </w:tcPr>
          <w:p w:rsidR="00515054" w:rsidRPr="00DB7BBA" w:rsidRDefault="00023BDA" w:rsidP="001B6650">
            <w:pPr>
              <w:widowControl w:val="0"/>
              <w:spacing w:after="0" w:line="240" w:lineRule="auto"/>
              <w:jc w:val="center"/>
              <w:rPr>
                <w:rFonts w:ascii="Times New Roman" w:eastAsia="Times New Roman" w:hAnsi="Times New Roman" w:cs="Times New Roman"/>
                <w:i/>
                <w:kern w:val="16"/>
                <w:sz w:val="24"/>
                <w:szCs w:val="24"/>
                <w:lang w:eastAsia="ru-RU"/>
              </w:rPr>
            </w:pPr>
            <w:r>
              <w:rPr>
                <w:rFonts w:ascii="Times New Roman" w:eastAsia="Times New Roman" w:hAnsi="Times New Roman" w:cs="Times New Roman"/>
                <w:i/>
                <w:kern w:val="16"/>
                <w:sz w:val="24"/>
                <w:szCs w:val="24"/>
                <w:lang w:eastAsia="ru-RU"/>
              </w:rPr>
              <w:t>80,4</w:t>
            </w:r>
          </w:p>
        </w:tc>
      </w:tr>
      <w:tr w:rsidR="00515054" w:rsidRPr="00DB7BBA" w:rsidTr="00515054">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 xml:space="preserve">Количество субъектов МСП </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Ед.</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309</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386</w:t>
            </w:r>
          </w:p>
        </w:tc>
      </w:tr>
      <w:tr w:rsidR="00515054" w:rsidRPr="00DB7BBA" w:rsidTr="00515054">
        <w:trPr>
          <w:jc w:val="center"/>
        </w:trPr>
        <w:tc>
          <w:tcPr>
            <w:tcW w:w="3264" w:type="pct"/>
            <w:vAlign w:val="center"/>
          </w:tcPr>
          <w:p w:rsidR="00515054" w:rsidRPr="00DB7BBA" w:rsidRDefault="00515054" w:rsidP="001B6650">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DB7BBA">
              <w:rPr>
                <w:rFonts w:ascii="Times New Roman" w:eastAsia="Times New Roman" w:hAnsi="Times New Roman" w:cs="Times New Roman"/>
                <w:i/>
                <w:sz w:val="24"/>
                <w:szCs w:val="24"/>
                <w:lang w:eastAsia="ru-RU"/>
              </w:rPr>
              <w:t>Темп роста</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98,0</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i/>
                <w:kern w:val="16"/>
                <w:sz w:val="24"/>
                <w:szCs w:val="24"/>
                <w:lang w:eastAsia="ru-RU"/>
              </w:rPr>
            </w:pPr>
            <w:r>
              <w:rPr>
                <w:rFonts w:ascii="Times New Roman" w:eastAsia="Times New Roman" w:hAnsi="Times New Roman" w:cs="Times New Roman"/>
                <w:i/>
                <w:kern w:val="16"/>
                <w:sz w:val="24"/>
                <w:szCs w:val="24"/>
                <w:lang w:eastAsia="ru-RU"/>
              </w:rPr>
              <w:t>125,0</w:t>
            </w:r>
          </w:p>
        </w:tc>
      </w:tr>
      <w:tr w:rsidR="00515054" w:rsidRPr="00DB7BBA" w:rsidTr="001B6650">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 xml:space="preserve">Фонд оплаты труда (по крупным и средним организациям) </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млн. руб.</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1288,8</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1323,9</w:t>
            </w:r>
          </w:p>
        </w:tc>
      </w:tr>
      <w:tr w:rsidR="00515054" w:rsidRPr="00DB7BBA" w:rsidTr="00515054">
        <w:trPr>
          <w:jc w:val="center"/>
        </w:trPr>
        <w:tc>
          <w:tcPr>
            <w:tcW w:w="3264" w:type="pct"/>
            <w:vAlign w:val="center"/>
          </w:tcPr>
          <w:p w:rsidR="00515054" w:rsidRPr="00DB7BBA" w:rsidRDefault="00515054" w:rsidP="001B6650">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DB7BBA">
              <w:rPr>
                <w:rFonts w:ascii="Times New Roman" w:eastAsia="Times New Roman" w:hAnsi="Times New Roman" w:cs="Times New Roman"/>
                <w:i/>
                <w:sz w:val="24"/>
                <w:szCs w:val="24"/>
                <w:lang w:eastAsia="ru-RU"/>
              </w:rPr>
              <w:t>Темп роста</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109,8</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i/>
                <w:kern w:val="16"/>
                <w:sz w:val="24"/>
                <w:szCs w:val="24"/>
                <w:lang w:eastAsia="ru-RU"/>
              </w:rPr>
            </w:pPr>
            <w:r>
              <w:rPr>
                <w:rFonts w:ascii="Times New Roman" w:eastAsia="Times New Roman" w:hAnsi="Times New Roman" w:cs="Times New Roman"/>
                <w:i/>
                <w:kern w:val="16"/>
                <w:sz w:val="24"/>
                <w:szCs w:val="24"/>
                <w:lang w:eastAsia="ru-RU"/>
              </w:rPr>
              <w:t>106,1</w:t>
            </w:r>
          </w:p>
        </w:tc>
      </w:tr>
      <w:tr w:rsidR="00515054" w:rsidRPr="00DB7BBA" w:rsidTr="001B6650">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 xml:space="preserve">Номинальная начисленная среднемесячная заработная плата работников по крупным и средним организациям </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руб.</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37810,1</w:t>
            </w:r>
          </w:p>
        </w:tc>
        <w:tc>
          <w:tcPr>
            <w:tcW w:w="641" w:type="pct"/>
            <w:vAlign w:val="center"/>
          </w:tcPr>
          <w:p w:rsidR="00515054" w:rsidRPr="00DB7BBA" w:rsidRDefault="00515054" w:rsidP="00515054">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42427,2</w:t>
            </w:r>
          </w:p>
        </w:tc>
      </w:tr>
      <w:tr w:rsidR="00515054" w:rsidRPr="00DB7BBA" w:rsidTr="001B6650">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i/>
                <w:sz w:val="24"/>
                <w:szCs w:val="24"/>
                <w:lang w:eastAsia="ru-RU"/>
              </w:rPr>
              <w:t>Темп роста</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112,3</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112,2</w:t>
            </w:r>
          </w:p>
        </w:tc>
      </w:tr>
      <w:tr w:rsidR="00515054" w:rsidRPr="00DB7BBA" w:rsidTr="001B6650">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Среднесписочная численность работников (по крупным и средним организациям)</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vAlign w:val="center"/>
          </w:tcPr>
          <w:p w:rsidR="00515054" w:rsidRPr="00DB7BBA" w:rsidRDefault="00515054" w:rsidP="00515054">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28</w:t>
            </w:r>
            <w:r w:rsidRPr="00DB7BBA">
              <w:rPr>
                <w:rFonts w:ascii="Times New Roman" w:eastAsia="Times New Roman" w:hAnsi="Times New Roman" w:cs="Times New Roman"/>
                <w:kern w:val="16"/>
                <w:sz w:val="24"/>
                <w:szCs w:val="24"/>
                <w:lang w:eastAsia="ru-RU"/>
              </w:rPr>
              <w:t>41</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2600</w:t>
            </w:r>
          </w:p>
        </w:tc>
      </w:tr>
      <w:tr w:rsidR="00515054" w:rsidRPr="00DB7BBA" w:rsidTr="001B6650">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Численность  населения на начало года</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vAlign w:val="center"/>
          </w:tcPr>
          <w:p w:rsidR="00515054" w:rsidRPr="00DB7BBA" w:rsidRDefault="00515054" w:rsidP="001B6650">
            <w:pPr>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15</w:t>
            </w:r>
            <w:r w:rsidRPr="00DB7BBA">
              <w:rPr>
                <w:rFonts w:ascii="Times New Roman" w:eastAsia="Times New Roman" w:hAnsi="Times New Roman" w:cs="Times New Roman"/>
                <w:kern w:val="16"/>
                <w:sz w:val="24"/>
                <w:szCs w:val="24"/>
                <w:lang w:eastAsia="ru-RU"/>
              </w:rPr>
              <w:t>428</w:t>
            </w:r>
          </w:p>
        </w:tc>
        <w:tc>
          <w:tcPr>
            <w:tcW w:w="641" w:type="pct"/>
            <w:vAlign w:val="center"/>
          </w:tcPr>
          <w:p w:rsidR="00515054" w:rsidRPr="00DB7BBA" w:rsidRDefault="00515054" w:rsidP="001B6650">
            <w:pPr>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w:t>
            </w:r>
            <w:r w:rsidR="001B6650">
              <w:rPr>
                <w:rFonts w:ascii="Times New Roman" w:eastAsia="Times New Roman" w:hAnsi="Times New Roman" w:cs="Times New Roman"/>
                <w:kern w:val="16"/>
                <w:sz w:val="24"/>
                <w:szCs w:val="24"/>
                <w:lang w:eastAsia="ru-RU"/>
              </w:rPr>
              <w:t>5220</w:t>
            </w:r>
          </w:p>
        </w:tc>
      </w:tr>
      <w:tr w:rsidR="00515054" w:rsidRPr="00DB7BBA" w:rsidTr="00515054">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Рождаемость</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84</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82</w:t>
            </w:r>
          </w:p>
        </w:tc>
      </w:tr>
      <w:tr w:rsidR="00515054" w:rsidRPr="00DB7BBA" w:rsidTr="00515054">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Смертность</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380</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251</w:t>
            </w:r>
          </w:p>
        </w:tc>
      </w:tr>
      <w:tr w:rsidR="00515054" w:rsidRPr="00DB7BBA" w:rsidTr="00515054">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Естественная убыль населения</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-296</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-169</w:t>
            </w:r>
          </w:p>
        </w:tc>
      </w:tr>
      <w:tr w:rsidR="00515054" w:rsidRPr="00DB7BBA" w:rsidTr="00515054">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Миграционный прирост (убыль) населения</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-17</w:t>
            </w:r>
          </w:p>
        </w:tc>
        <w:tc>
          <w:tcPr>
            <w:tcW w:w="641" w:type="pct"/>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-35</w:t>
            </w:r>
          </w:p>
        </w:tc>
      </w:tr>
      <w:tr w:rsidR="00515054" w:rsidRPr="00DB7BBA" w:rsidTr="001B6650">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Уровень официально зарегистрированной безработицы на конец года</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 xml:space="preserve">0,96 </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0,68</w:t>
            </w:r>
          </w:p>
        </w:tc>
      </w:tr>
      <w:tr w:rsidR="00515054" w:rsidRPr="00DB7BBA" w:rsidTr="001B6650">
        <w:trPr>
          <w:jc w:val="center"/>
        </w:trPr>
        <w:tc>
          <w:tcPr>
            <w:tcW w:w="3264" w:type="pct"/>
          </w:tcPr>
          <w:p w:rsidR="00515054" w:rsidRPr="00DB7BBA" w:rsidRDefault="00515054" w:rsidP="001B6650">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Численность зарегистрированных безработных</w:t>
            </w:r>
          </w:p>
        </w:tc>
        <w:tc>
          <w:tcPr>
            <w:tcW w:w="454"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66</w:t>
            </w:r>
          </w:p>
        </w:tc>
        <w:tc>
          <w:tcPr>
            <w:tcW w:w="641" w:type="pct"/>
            <w:vAlign w:val="center"/>
          </w:tcPr>
          <w:p w:rsidR="00515054" w:rsidRPr="00DB7BBA" w:rsidRDefault="00515054" w:rsidP="001B6650">
            <w:pPr>
              <w:widowControl w:val="0"/>
              <w:spacing w:after="0" w:line="240" w:lineRule="auto"/>
              <w:jc w:val="center"/>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46</w:t>
            </w:r>
          </w:p>
        </w:tc>
      </w:tr>
    </w:tbl>
    <w:p w:rsidR="00515054" w:rsidRPr="00DB7BBA" w:rsidRDefault="00515054" w:rsidP="00515054">
      <w:pPr>
        <w:widowControl w:val="0"/>
        <w:overflowPunct w:val="0"/>
        <w:autoSpaceDE w:val="0"/>
        <w:autoSpaceDN w:val="0"/>
        <w:adjustRightInd w:val="0"/>
        <w:spacing w:after="0" w:line="240" w:lineRule="auto"/>
        <w:ind w:left="142" w:right="281"/>
        <w:jc w:val="both"/>
        <w:textAlignment w:val="baseline"/>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 </w:t>
      </w:r>
      <w:r w:rsidR="001F04E9">
        <w:rPr>
          <w:rFonts w:ascii="Times New Roman" w:eastAsia="Times New Roman" w:hAnsi="Times New Roman" w:cs="Times New Roman"/>
          <w:sz w:val="24"/>
          <w:szCs w:val="24"/>
          <w:lang w:eastAsia="ru-RU"/>
        </w:rPr>
        <w:t>данные за 9 мес.</w:t>
      </w:r>
    </w:p>
    <w:p w:rsidR="00515054" w:rsidRPr="00DB7BBA" w:rsidRDefault="00515054" w:rsidP="00515054">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515054" w:rsidRPr="00DB7BBA" w:rsidRDefault="00515054" w:rsidP="00515054">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515054" w:rsidRPr="00DB7BBA" w:rsidRDefault="00515054" w:rsidP="00515054">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BE189E" w:rsidRDefault="00BE189E" w:rsidP="00574D1A">
      <w:pPr>
        <w:spacing w:after="0"/>
        <w:jc w:val="center"/>
        <w:rPr>
          <w:rFonts w:ascii="Times New Roman" w:eastAsia="Calibri" w:hAnsi="Times New Roman" w:cs="Times New Roman"/>
          <w:b/>
          <w:sz w:val="24"/>
          <w:szCs w:val="24"/>
        </w:rPr>
      </w:pPr>
    </w:p>
    <w:p w:rsidR="008C7DA0" w:rsidRDefault="008C7DA0" w:rsidP="00574D1A">
      <w:pPr>
        <w:spacing w:after="0"/>
        <w:jc w:val="center"/>
        <w:rPr>
          <w:rFonts w:ascii="Times New Roman" w:eastAsia="Calibri" w:hAnsi="Times New Roman" w:cs="Times New Roman"/>
          <w:b/>
          <w:sz w:val="24"/>
          <w:szCs w:val="24"/>
        </w:rPr>
      </w:pPr>
    </w:p>
    <w:p w:rsidR="008C7DA0" w:rsidRDefault="008C7DA0" w:rsidP="00574D1A">
      <w:pPr>
        <w:spacing w:after="0"/>
        <w:jc w:val="center"/>
        <w:rPr>
          <w:rFonts w:ascii="Times New Roman" w:eastAsia="Calibri" w:hAnsi="Times New Roman" w:cs="Times New Roman"/>
          <w:b/>
          <w:sz w:val="24"/>
          <w:szCs w:val="24"/>
        </w:rPr>
      </w:pPr>
    </w:p>
    <w:p w:rsidR="00574D1A" w:rsidRDefault="00574D1A" w:rsidP="00574D1A">
      <w:pPr>
        <w:spacing w:after="0"/>
        <w:jc w:val="center"/>
        <w:rPr>
          <w:rFonts w:ascii="Times New Roman" w:eastAsia="Calibri" w:hAnsi="Times New Roman" w:cs="Times New Roman"/>
          <w:b/>
          <w:sz w:val="24"/>
          <w:szCs w:val="24"/>
        </w:rPr>
      </w:pPr>
      <w:r w:rsidRPr="00243A2A">
        <w:rPr>
          <w:rFonts w:ascii="Times New Roman" w:eastAsia="Calibri" w:hAnsi="Times New Roman" w:cs="Times New Roman"/>
          <w:b/>
          <w:sz w:val="24"/>
          <w:szCs w:val="24"/>
        </w:rPr>
        <w:t>Демографическая ситуация</w:t>
      </w:r>
      <w:r w:rsidR="009C728E">
        <w:rPr>
          <w:rFonts w:ascii="Times New Roman" w:eastAsia="Calibri" w:hAnsi="Times New Roman" w:cs="Times New Roman"/>
          <w:b/>
          <w:sz w:val="24"/>
          <w:szCs w:val="24"/>
        </w:rPr>
        <w:t>.</w:t>
      </w:r>
    </w:p>
    <w:p w:rsidR="00C45732" w:rsidRDefault="00C45732" w:rsidP="00574D1A">
      <w:pPr>
        <w:spacing w:after="0"/>
        <w:jc w:val="center"/>
        <w:rPr>
          <w:rFonts w:ascii="Times New Roman" w:eastAsia="Calibri" w:hAnsi="Times New Roman" w:cs="Times New Roman"/>
          <w:b/>
          <w:sz w:val="24"/>
          <w:szCs w:val="24"/>
        </w:rPr>
      </w:pPr>
    </w:p>
    <w:p w:rsidR="009C728E" w:rsidRPr="00243A2A" w:rsidRDefault="009C728E" w:rsidP="009C728E">
      <w:pPr>
        <w:spacing w:after="0"/>
        <w:ind w:firstLine="567"/>
        <w:jc w:val="both"/>
        <w:rPr>
          <w:rFonts w:ascii="Times New Roman" w:eastAsia="Calibri" w:hAnsi="Times New Roman" w:cs="Times New Roman"/>
          <w:b/>
          <w:sz w:val="24"/>
          <w:szCs w:val="24"/>
        </w:rPr>
      </w:pPr>
      <w:r w:rsidRPr="00243A2A">
        <w:rPr>
          <w:rFonts w:ascii="Times New Roman" w:hAnsi="Times New Roman" w:cs="Times New Roman"/>
          <w:sz w:val="24"/>
          <w:szCs w:val="24"/>
        </w:rPr>
        <w:t xml:space="preserve">Численность населения </w:t>
      </w:r>
      <w:proofErr w:type="spellStart"/>
      <w:r w:rsidRPr="00243A2A">
        <w:rPr>
          <w:rFonts w:ascii="Times New Roman" w:hAnsi="Times New Roman" w:cs="Times New Roman"/>
          <w:sz w:val="24"/>
          <w:szCs w:val="24"/>
        </w:rPr>
        <w:t>Глазовского</w:t>
      </w:r>
      <w:proofErr w:type="spellEnd"/>
      <w:r w:rsidRPr="00243A2A">
        <w:rPr>
          <w:rFonts w:ascii="Times New Roman" w:hAnsi="Times New Roman" w:cs="Times New Roman"/>
          <w:sz w:val="24"/>
          <w:szCs w:val="24"/>
        </w:rPr>
        <w:t xml:space="preserve"> района на 01.01.202</w:t>
      </w:r>
      <w:r>
        <w:rPr>
          <w:rFonts w:ascii="Times New Roman" w:hAnsi="Times New Roman" w:cs="Times New Roman"/>
          <w:sz w:val="24"/>
          <w:szCs w:val="24"/>
        </w:rPr>
        <w:t>3</w:t>
      </w:r>
      <w:r w:rsidRPr="00243A2A">
        <w:rPr>
          <w:rFonts w:ascii="Times New Roman" w:hAnsi="Times New Roman" w:cs="Times New Roman"/>
          <w:sz w:val="24"/>
          <w:szCs w:val="24"/>
        </w:rPr>
        <w:t xml:space="preserve"> год</w:t>
      </w:r>
      <w:r>
        <w:rPr>
          <w:rFonts w:ascii="Times New Roman" w:hAnsi="Times New Roman" w:cs="Times New Roman"/>
          <w:sz w:val="24"/>
          <w:szCs w:val="24"/>
        </w:rPr>
        <w:t xml:space="preserve"> составляет 15428</w:t>
      </w:r>
      <w:r w:rsidRPr="00243A2A">
        <w:rPr>
          <w:rFonts w:ascii="Times New Roman" w:hAnsi="Times New Roman" w:cs="Times New Roman"/>
          <w:sz w:val="24"/>
          <w:szCs w:val="24"/>
        </w:rPr>
        <w:t xml:space="preserve"> человек</w:t>
      </w:r>
      <w:r>
        <w:rPr>
          <w:rFonts w:ascii="Times New Roman" w:hAnsi="Times New Roman" w:cs="Times New Roman"/>
          <w:sz w:val="24"/>
          <w:szCs w:val="24"/>
        </w:rPr>
        <w:t>. По данным органов статистики за 2023 год  миграционная убыль населения  в Глазовском районе составила 35 человек.</w:t>
      </w:r>
      <w:r w:rsidR="000B243F">
        <w:rPr>
          <w:rFonts w:ascii="Times New Roman" w:hAnsi="Times New Roman" w:cs="Times New Roman"/>
          <w:sz w:val="24"/>
          <w:szCs w:val="24"/>
        </w:rPr>
        <w:t xml:space="preserve"> По </w:t>
      </w:r>
      <w:r w:rsidR="005D7E4A">
        <w:rPr>
          <w:rFonts w:ascii="Times New Roman" w:hAnsi="Times New Roman" w:cs="Times New Roman"/>
          <w:sz w:val="24"/>
          <w:szCs w:val="24"/>
        </w:rPr>
        <w:t>данным статистики</w:t>
      </w:r>
      <w:r w:rsidR="000B243F">
        <w:rPr>
          <w:rFonts w:ascii="Times New Roman" w:hAnsi="Times New Roman" w:cs="Times New Roman"/>
          <w:sz w:val="24"/>
          <w:szCs w:val="24"/>
        </w:rPr>
        <w:t xml:space="preserve"> в 2023 году в Глазовском районе число родившихся  - 82 человека, число умерших – 251 человек, естественная убыль населения составила 169 человек.</w:t>
      </w:r>
    </w:p>
    <w:p w:rsidR="00FF010D" w:rsidRPr="00EB4A53" w:rsidRDefault="00FF010D" w:rsidP="00EB4A53">
      <w:pPr>
        <w:spacing w:after="0" w:line="240" w:lineRule="auto"/>
        <w:ind w:firstLine="567"/>
        <w:jc w:val="both"/>
        <w:rPr>
          <w:rFonts w:ascii="Times New Roman" w:eastAsia="Times New Roman" w:hAnsi="Times New Roman" w:cs="Times New Roman"/>
          <w:sz w:val="24"/>
          <w:szCs w:val="20"/>
          <w:lang w:eastAsia="ru-RU"/>
        </w:rPr>
      </w:pPr>
      <w:r w:rsidRPr="00EB4A53">
        <w:rPr>
          <w:rFonts w:ascii="Times New Roman" w:eastAsia="Times New Roman" w:hAnsi="Times New Roman" w:cs="Times New Roman"/>
          <w:sz w:val="24"/>
          <w:szCs w:val="20"/>
          <w:lang w:eastAsia="ru-RU"/>
        </w:rPr>
        <w:t>За 202</w:t>
      </w:r>
      <w:r w:rsidR="00D42BB5">
        <w:rPr>
          <w:rFonts w:ascii="Times New Roman" w:eastAsia="Times New Roman" w:hAnsi="Times New Roman" w:cs="Times New Roman"/>
          <w:sz w:val="24"/>
          <w:szCs w:val="20"/>
          <w:lang w:eastAsia="ru-RU"/>
        </w:rPr>
        <w:t xml:space="preserve">3 </w:t>
      </w:r>
      <w:r w:rsidRPr="00EB4A53">
        <w:rPr>
          <w:rFonts w:ascii="Times New Roman" w:eastAsia="Times New Roman" w:hAnsi="Times New Roman" w:cs="Times New Roman"/>
          <w:sz w:val="24"/>
          <w:szCs w:val="20"/>
          <w:lang w:eastAsia="ru-RU"/>
        </w:rPr>
        <w:t xml:space="preserve"> год в </w:t>
      </w:r>
      <w:r w:rsidR="000B243F">
        <w:rPr>
          <w:rFonts w:ascii="Times New Roman" w:eastAsia="Times New Roman" w:hAnsi="Times New Roman" w:cs="Times New Roman"/>
          <w:sz w:val="24"/>
          <w:szCs w:val="20"/>
          <w:lang w:eastAsia="ru-RU"/>
        </w:rPr>
        <w:t>о</w:t>
      </w:r>
      <w:r w:rsidRPr="00EB4A53">
        <w:rPr>
          <w:rFonts w:ascii="Times New Roman" w:eastAsia="Times New Roman" w:hAnsi="Times New Roman" w:cs="Times New Roman"/>
          <w:sz w:val="24"/>
          <w:szCs w:val="20"/>
          <w:lang w:eastAsia="ru-RU"/>
        </w:rPr>
        <w:t xml:space="preserve">тделе ЗАГС Администрации </w:t>
      </w:r>
      <w:proofErr w:type="spellStart"/>
      <w:r w:rsidRPr="00EB4A53">
        <w:rPr>
          <w:rFonts w:ascii="Times New Roman" w:eastAsia="Times New Roman" w:hAnsi="Times New Roman" w:cs="Times New Roman"/>
          <w:sz w:val="24"/>
          <w:szCs w:val="20"/>
          <w:lang w:eastAsia="ru-RU"/>
        </w:rPr>
        <w:t>Глазовского</w:t>
      </w:r>
      <w:proofErr w:type="spellEnd"/>
      <w:r w:rsidRPr="00EB4A53">
        <w:rPr>
          <w:rFonts w:ascii="Times New Roman" w:eastAsia="Times New Roman" w:hAnsi="Times New Roman" w:cs="Times New Roman"/>
          <w:sz w:val="24"/>
          <w:szCs w:val="20"/>
          <w:lang w:eastAsia="ru-RU"/>
        </w:rPr>
        <w:t xml:space="preserve"> района  зарегистрировано рождение </w:t>
      </w:r>
      <w:r w:rsidR="00B20D8C">
        <w:rPr>
          <w:rFonts w:ascii="Times New Roman" w:eastAsia="Times New Roman" w:hAnsi="Times New Roman" w:cs="Times New Roman"/>
          <w:sz w:val="24"/>
          <w:szCs w:val="20"/>
          <w:lang w:eastAsia="ru-RU"/>
        </w:rPr>
        <w:t>77</w:t>
      </w:r>
      <w:r w:rsidRPr="00EB4A53">
        <w:rPr>
          <w:rFonts w:ascii="Times New Roman" w:eastAsia="Times New Roman" w:hAnsi="Times New Roman" w:cs="Times New Roman"/>
          <w:sz w:val="24"/>
          <w:szCs w:val="20"/>
          <w:lang w:eastAsia="ru-RU"/>
        </w:rPr>
        <w:t xml:space="preserve"> детей, из которых </w:t>
      </w:r>
      <w:r w:rsidR="00B20D8C">
        <w:rPr>
          <w:rFonts w:ascii="Times New Roman" w:eastAsia="Times New Roman" w:hAnsi="Times New Roman" w:cs="Times New Roman"/>
          <w:sz w:val="24"/>
          <w:szCs w:val="20"/>
          <w:lang w:eastAsia="ru-RU"/>
        </w:rPr>
        <w:t>38</w:t>
      </w:r>
      <w:r w:rsidRPr="00EB4A53">
        <w:rPr>
          <w:rFonts w:ascii="Times New Roman" w:eastAsia="Times New Roman" w:hAnsi="Times New Roman" w:cs="Times New Roman"/>
          <w:sz w:val="24"/>
          <w:szCs w:val="20"/>
          <w:lang w:eastAsia="ru-RU"/>
        </w:rPr>
        <w:t xml:space="preserve"> мальчиков и </w:t>
      </w:r>
      <w:r w:rsidR="00B20D8C">
        <w:rPr>
          <w:rFonts w:ascii="Times New Roman" w:eastAsia="Times New Roman" w:hAnsi="Times New Roman" w:cs="Times New Roman"/>
          <w:sz w:val="24"/>
          <w:szCs w:val="20"/>
          <w:lang w:eastAsia="ru-RU"/>
        </w:rPr>
        <w:t>39</w:t>
      </w:r>
      <w:r w:rsidRPr="00EB4A53">
        <w:rPr>
          <w:rFonts w:ascii="Times New Roman" w:eastAsia="Times New Roman" w:hAnsi="Times New Roman" w:cs="Times New Roman"/>
          <w:sz w:val="24"/>
          <w:szCs w:val="20"/>
          <w:lang w:eastAsia="ru-RU"/>
        </w:rPr>
        <w:t xml:space="preserve"> девочек.</w:t>
      </w:r>
    </w:p>
    <w:p w:rsidR="00FF010D" w:rsidRPr="00EB4A53" w:rsidRDefault="00FF010D" w:rsidP="00FF010D">
      <w:pPr>
        <w:spacing w:after="0" w:line="240" w:lineRule="auto"/>
        <w:jc w:val="both"/>
        <w:rPr>
          <w:rFonts w:ascii="Times New Roman" w:eastAsia="Times New Roman" w:hAnsi="Times New Roman" w:cs="Times New Roman"/>
          <w:color w:val="FF0000"/>
          <w:sz w:val="24"/>
          <w:szCs w:val="20"/>
          <w:lang w:eastAsia="ru-RU"/>
        </w:rPr>
      </w:pPr>
      <w:r w:rsidRPr="00EB4A53">
        <w:rPr>
          <w:rFonts w:ascii="Times New Roman" w:eastAsia="Times New Roman" w:hAnsi="Times New Roman" w:cs="Times New Roman"/>
          <w:sz w:val="24"/>
          <w:szCs w:val="20"/>
          <w:lang w:eastAsia="ru-RU"/>
        </w:rPr>
        <w:tab/>
        <w:t xml:space="preserve">В </w:t>
      </w:r>
      <w:r w:rsidR="00B20D8C">
        <w:rPr>
          <w:rFonts w:ascii="Times New Roman" w:eastAsia="Times New Roman" w:hAnsi="Times New Roman" w:cs="Times New Roman"/>
          <w:sz w:val="24"/>
          <w:szCs w:val="20"/>
          <w:lang w:eastAsia="ru-RU"/>
        </w:rPr>
        <w:t>27</w:t>
      </w:r>
      <w:r w:rsidRPr="00EB4A53">
        <w:rPr>
          <w:rFonts w:ascii="Times New Roman" w:eastAsia="Times New Roman" w:hAnsi="Times New Roman" w:cs="Times New Roman"/>
          <w:sz w:val="24"/>
          <w:szCs w:val="20"/>
          <w:lang w:eastAsia="ru-RU"/>
        </w:rPr>
        <w:t xml:space="preserve"> семьях родились «первенцы», 2-ой ребенок родился в </w:t>
      </w:r>
      <w:r w:rsidR="00B20D8C">
        <w:rPr>
          <w:rFonts w:ascii="Times New Roman" w:eastAsia="Times New Roman" w:hAnsi="Times New Roman" w:cs="Times New Roman"/>
          <w:sz w:val="24"/>
          <w:szCs w:val="20"/>
          <w:lang w:eastAsia="ru-RU"/>
        </w:rPr>
        <w:t>21</w:t>
      </w:r>
      <w:r w:rsidRPr="00EB4A53">
        <w:rPr>
          <w:rFonts w:ascii="Times New Roman" w:eastAsia="Times New Roman" w:hAnsi="Times New Roman" w:cs="Times New Roman"/>
          <w:sz w:val="24"/>
          <w:szCs w:val="20"/>
          <w:lang w:eastAsia="ru-RU"/>
        </w:rPr>
        <w:t xml:space="preserve"> семь</w:t>
      </w:r>
      <w:r w:rsidR="00B20D8C">
        <w:rPr>
          <w:rFonts w:ascii="Times New Roman" w:eastAsia="Times New Roman" w:hAnsi="Times New Roman" w:cs="Times New Roman"/>
          <w:sz w:val="24"/>
          <w:szCs w:val="20"/>
          <w:lang w:eastAsia="ru-RU"/>
        </w:rPr>
        <w:t>е</w:t>
      </w:r>
      <w:r w:rsidRPr="00EB4A53">
        <w:rPr>
          <w:rFonts w:ascii="Times New Roman" w:eastAsia="Times New Roman" w:hAnsi="Times New Roman" w:cs="Times New Roman"/>
          <w:sz w:val="24"/>
          <w:szCs w:val="20"/>
          <w:lang w:eastAsia="ru-RU"/>
        </w:rPr>
        <w:t>, 3-й ребенок – в 1</w:t>
      </w:r>
      <w:r w:rsidR="00B20D8C">
        <w:rPr>
          <w:rFonts w:ascii="Times New Roman" w:eastAsia="Times New Roman" w:hAnsi="Times New Roman" w:cs="Times New Roman"/>
          <w:sz w:val="24"/>
          <w:szCs w:val="20"/>
          <w:lang w:eastAsia="ru-RU"/>
        </w:rPr>
        <w:t>5</w:t>
      </w:r>
      <w:r w:rsidRPr="00EB4A53">
        <w:rPr>
          <w:rFonts w:ascii="Times New Roman" w:eastAsia="Times New Roman" w:hAnsi="Times New Roman" w:cs="Times New Roman"/>
          <w:sz w:val="24"/>
          <w:szCs w:val="20"/>
          <w:lang w:eastAsia="ru-RU"/>
        </w:rPr>
        <w:t xml:space="preserve"> семьях, 4-й ребенок – в </w:t>
      </w:r>
      <w:r w:rsidR="00B20D8C">
        <w:rPr>
          <w:rFonts w:ascii="Times New Roman" w:eastAsia="Times New Roman" w:hAnsi="Times New Roman" w:cs="Times New Roman"/>
          <w:sz w:val="24"/>
          <w:szCs w:val="20"/>
          <w:lang w:eastAsia="ru-RU"/>
        </w:rPr>
        <w:t>10</w:t>
      </w:r>
      <w:r w:rsidRPr="00EB4A53">
        <w:rPr>
          <w:rFonts w:ascii="Times New Roman" w:eastAsia="Times New Roman" w:hAnsi="Times New Roman" w:cs="Times New Roman"/>
          <w:sz w:val="24"/>
          <w:szCs w:val="20"/>
          <w:lang w:eastAsia="ru-RU"/>
        </w:rPr>
        <w:t xml:space="preserve"> семьях, в </w:t>
      </w:r>
      <w:r w:rsidR="00B20D8C">
        <w:rPr>
          <w:rFonts w:ascii="Times New Roman" w:eastAsia="Times New Roman" w:hAnsi="Times New Roman" w:cs="Times New Roman"/>
          <w:sz w:val="24"/>
          <w:szCs w:val="20"/>
          <w:lang w:eastAsia="ru-RU"/>
        </w:rPr>
        <w:t>2</w:t>
      </w:r>
      <w:r w:rsidRPr="00EB4A53">
        <w:rPr>
          <w:rFonts w:ascii="Times New Roman" w:eastAsia="Times New Roman" w:hAnsi="Times New Roman" w:cs="Times New Roman"/>
          <w:sz w:val="24"/>
          <w:szCs w:val="20"/>
          <w:lang w:eastAsia="ru-RU"/>
        </w:rPr>
        <w:t xml:space="preserve"> семь</w:t>
      </w:r>
      <w:r w:rsidR="00B20D8C">
        <w:rPr>
          <w:rFonts w:ascii="Times New Roman" w:eastAsia="Times New Roman" w:hAnsi="Times New Roman" w:cs="Times New Roman"/>
          <w:sz w:val="24"/>
          <w:szCs w:val="20"/>
          <w:lang w:eastAsia="ru-RU"/>
        </w:rPr>
        <w:t>ях</w:t>
      </w:r>
      <w:r w:rsidRPr="00EB4A53">
        <w:rPr>
          <w:rFonts w:ascii="Times New Roman" w:eastAsia="Times New Roman" w:hAnsi="Times New Roman" w:cs="Times New Roman"/>
          <w:sz w:val="24"/>
          <w:szCs w:val="20"/>
          <w:lang w:eastAsia="ru-RU"/>
        </w:rPr>
        <w:t xml:space="preserve"> родился 5-ый ребенок и также в </w:t>
      </w:r>
      <w:r w:rsidR="00B20D8C">
        <w:rPr>
          <w:rFonts w:ascii="Times New Roman" w:eastAsia="Times New Roman" w:hAnsi="Times New Roman" w:cs="Times New Roman"/>
          <w:sz w:val="24"/>
          <w:szCs w:val="20"/>
          <w:lang w:eastAsia="ru-RU"/>
        </w:rPr>
        <w:t xml:space="preserve">2 </w:t>
      </w:r>
      <w:r w:rsidRPr="00EB4A53">
        <w:rPr>
          <w:rFonts w:ascii="Times New Roman" w:eastAsia="Times New Roman" w:hAnsi="Times New Roman" w:cs="Times New Roman"/>
          <w:sz w:val="24"/>
          <w:szCs w:val="20"/>
          <w:lang w:eastAsia="ru-RU"/>
        </w:rPr>
        <w:t>семь</w:t>
      </w:r>
      <w:r w:rsidR="00B20D8C">
        <w:rPr>
          <w:rFonts w:ascii="Times New Roman" w:eastAsia="Times New Roman" w:hAnsi="Times New Roman" w:cs="Times New Roman"/>
          <w:sz w:val="24"/>
          <w:szCs w:val="20"/>
          <w:lang w:eastAsia="ru-RU"/>
        </w:rPr>
        <w:t>ях</w:t>
      </w:r>
      <w:r w:rsidRPr="00EB4A53">
        <w:rPr>
          <w:rFonts w:ascii="Times New Roman" w:eastAsia="Times New Roman" w:hAnsi="Times New Roman" w:cs="Times New Roman"/>
          <w:sz w:val="24"/>
          <w:szCs w:val="20"/>
          <w:lang w:eastAsia="ru-RU"/>
        </w:rPr>
        <w:t xml:space="preserve"> родился 6-й ребенок.</w:t>
      </w:r>
    </w:p>
    <w:p w:rsidR="00FF010D" w:rsidRPr="00EB4A53" w:rsidRDefault="00FF010D" w:rsidP="007054DC">
      <w:pPr>
        <w:spacing w:after="0" w:line="240" w:lineRule="auto"/>
        <w:contextualSpacing/>
        <w:jc w:val="both"/>
        <w:rPr>
          <w:rFonts w:ascii="Times New Roman" w:eastAsia="Times New Roman" w:hAnsi="Times New Roman" w:cs="Times New Roman"/>
          <w:sz w:val="24"/>
          <w:szCs w:val="20"/>
          <w:lang w:eastAsia="ru-RU"/>
        </w:rPr>
      </w:pPr>
      <w:r w:rsidRPr="00EB4A53">
        <w:rPr>
          <w:rFonts w:ascii="Times New Roman" w:eastAsia="Times New Roman" w:hAnsi="Times New Roman" w:cs="Times New Roman"/>
          <w:sz w:val="24"/>
          <w:szCs w:val="20"/>
          <w:lang w:eastAsia="ru-RU"/>
        </w:rPr>
        <w:tab/>
        <w:t xml:space="preserve">Составлено </w:t>
      </w:r>
      <w:r w:rsidR="00B20D8C">
        <w:rPr>
          <w:rFonts w:ascii="Times New Roman" w:eastAsia="Times New Roman" w:hAnsi="Times New Roman" w:cs="Times New Roman"/>
          <w:sz w:val="24"/>
          <w:szCs w:val="20"/>
          <w:lang w:eastAsia="ru-RU"/>
        </w:rPr>
        <w:t>25</w:t>
      </w:r>
      <w:r w:rsidRPr="00EB4A53">
        <w:rPr>
          <w:rFonts w:ascii="Times New Roman" w:eastAsia="Times New Roman" w:hAnsi="Times New Roman" w:cs="Times New Roman"/>
          <w:sz w:val="28"/>
          <w:szCs w:val="28"/>
          <w:lang w:eastAsia="ru-RU"/>
        </w:rPr>
        <w:t xml:space="preserve"> </w:t>
      </w:r>
      <w:r w:rsidRPr="00EB4A53">
        <w:rPr>
          <w:rFonts w:ascii="Times New Roman" w:eastAsia="Times New Roman" w:hAnsi="Times New Roman" w:cs="Times New Roman"/>
          <w:sz w:val="24"/>
          <w:szCs w:val="20"/>
          <w:lang w:eastAsia="ru-RU"/>
        </w:rPr>
        <w:t>записей об установлении отцовства (за 202</w:t>
      </w:r>
      <w:r w:rsidR="00B20D8C">
        <w:rPr>
          <w:rFonts w:ascii="Times New Roman" w:eastAsia="Times New Roman" w:hAnsi="Times New Roman" w:cs="Times New Roman"/>
          <w:sz w:val="24"/>
          <w:szCs w:val="20"/>
          <w:lang w:eastAsia="ru-RU"/>
        </w:rPr>
        <w:t>2</w:t>
      </w:r>
      <w:r w:rsidRPr="00EB4A53">
        <w:rPr>
          <w:rFonts w:ascii="Times New Roman" w:eastAsia="Times New Roman" w:hAnsi="Times New Roman" w:cs="Times New Roman"/>
          <w:sz w:val="24"/>
          <w:szCs w:val="20"/>
          <w:lang w:eastAsia="ru-RU"/>
        </w:rPr>
        <w:t xml:space="preserve"> год  было оформлено </w:t>
      </w:r>
      <w:r w:rsidR="00B20D8C">
        <w:rPr>
          <w:rFonts w:ascii="Times New Roman" w:eastAsia="Times New Roman" w:hAnsi="Times New Roman" w:cs="Times New Roman"/>
          <w:sz w:val="24"/>
          <w:szCs w:val="20"/>
          <w:lang w:eastAsia="ru-RU"/>
        </w:rPr>
        <w:t>18</w:t>
      </w:r>
      <w:r w:rsidRPr="00EB4A53">
        <w:rPr>
          <w:rFonts w:ascii="Times New Roman" w:eastAsia="Times New Roman" w:hAnsi="Times New Roman" w:cs="Times New Roman"/>
          <w:sz w:val="24"/>
          <w:szCs w:val="20"/>
          <w:lang w:eastAsia="ru-RU"/>
        </w:rPr>
        <w:t>записей).</w:t>
      </w:r>
    </w:p>
    <w:p w:rsidR="00FF010D" w:rsidRPr="00FF010D" w:rsidRDefault="00FF010D" w:rsidP="007054DC">
      <w:pPr>
        <w:spacing w:after="0" w:line="240" w:lineRule="auto"/>
        <w:ind w:firstLine="720"/>
        <w:contextualSpacing/>
        <w:jc w:val="both"/>
        <w:rPr>
          <w:rFonts w:ascii="Times New Roman" w:eastAsia="Times New Roman" w:hAnsi="Times New Roman" w:cs="Times New Roman"/>
          <w:sz w:val="24"/>
          <w:szCs w:val="20"/>
          <w:lang w:eastAsia="ru-RU"/>
        </w:rPr>
      </w:pPr>
      <w:r w:rsidRPr="00EB4A53">
        <w:rPr>
          <w:rFonts w:ascii="Times New Roman" w:eastAsia="Times New Roman" w:hAnsi="Times New Roman" w:cs="Times New Roman"/>
          <w:sz w:val="24"/>
          <w:szCs w:val="20"/>
          <w:lang w:eastAsia="ru-RU"/>
        </w:rPr>
        <w:t>За 202</w:t>
      </w:r>
      <w:r w:rsidR="00B20D8C">
        <w:rPr>
          <w:rFonts w:ascii="Times New Roman" w:eastAsia="Times New Roman" w:hAnsi="Times New Roman" w:cs="Times New Roman"/>
          <w:sz w:val="24"/>
          <w:szCs w:val="20"/>
          <w:lang w:eastAsia="ru-RU"/>
        </w:rPr>
        <w:t>3</w:t>
      </w:r>
      <w:r w:rsidRPr="00EB4A53">
        <w:rPr>
          <w:rFonts w:ascii="Times New Roman" w:eastAsia="Times New Roman" w:hAnsi="Times New Roman" w:cs="Times New Roman"/>
          <w:sz w:val="24"/>
          <w:szCs w:val="20"/>
          <w:lang w:eastAsia="ru-RU"/>
        </w:rPr>
        <w:t xml:space="preserve"> год оформлено 3</w:t>
      </w:r>
      <w:r w:rsidR="00B20D8C">
        <w:rPr>
          <w:rFonts w:ascii="Times New Roman" w:eastAsia="Times New Roman" w:hAnsi="Times New Roman" w:cs="Times New Roman"/>
          <w:sz w:val="24"/>
          <w:szCs w:val="20"/>
          <w:lang w:eastAsia="ru-RU"/>
        </w:rPr>
        <w:t xml:space="preserve">00 </w:t>
      </w:r>
      <w:r w:rsidRPr="00EB4A53">
        <w:rPr>
          <w:rFonts w:ascii="Times New Roman" w:eastAsia="Times New Roman" w:hAnsi="Times New Roman" w:cs="Times New Roman"/>
          <w:sz w:val="24"/>
          <w:szCs w:val="20"/>
          <w:lang w:eastAsia="ru-RU"/>
        </w:rPr>
        <w:t>записей о смерти</w:t>
      </w:r>
      <w:r w:rsidRPr="00EB4A53">
        <w:rPr>
          <w:rFonts w:ascii="Times New Roman" w:eastAsia="Times New Roman" w:hAnsi="Times New Roman" w:cs="Times New Roman"/>
          <w:sz w:val="28"/>
          <w:szCs w:val="20"/>
          <w:lang w:eastAsia="ru-RU"/>
        </w:rPr>
        <w:t xml:space="preserve"> </w:t>
      </w:r>
      <w:r w:rsidRPr="00EB4A53">
        <w:rPr>
          <w:rFonts w:ascii="Times New Roman" w:eastAsia="Times New Roman" w:hAnsi="Times New Roman" w:cs="Times New Roman"/>
          <w:sz w:val="24"/>
          <w:szCs w:val="24"/>
          <w:lang w:eastAsia="ru-RU"/>
        </w:rPr>
        <w:t>(</w:t>
      </w:r>
      <w:r w:rsidRPr="00EB4A53">
        <w:rPr>
          <w:rFonts w:ascii="Times New Roman" w:eastAsia="Times New Roman" w:hAnsi="Times New Roman" w:cs="Times New Roman"/>
          <w:sz w:val="24"/>
          <w:szCs w:val="20"/>
          <w:lang w:eastAsia="ru-RU"/>
        </w:rPr>
        <w:t>за 20</w:t>
      </w:r>
      <w:r w:rsidR="00B20D8C">
        <w:rPr>
          <w:rFonts w:ascii="Times New Roman" w:eastAsia="Times New Roman" w:hAnsi="Times New Roman" w:cs="Times New Roman"/>
          <w:sz w:val="24"/>
          <w:szCs w:val="20"/>
          <w:lang w:eastAsia="ru-RU"/>
        </w:rPr>
        <w:t>22</w:t>
      </w:r>
      <w:r w:rsidRPr="00EB4A53">
        <w:rPr>
          <w:rFonts w:ascii="Times New Roman" w:eastAsia="Times New Roman" w:hAnsi="Times New Roman" w:cs="Times New Roman"/>
          <w:sz w:val="24"/>
          <w:szCs w:val="20"/>
          <w:lang w:eastAsia="ru-RU"/>
        </w:rPr>
        <w:t xml:space="preserve"> год  </w:t>
      </w:r>
      <w:r w:rsidRPr="00EB4A53">
        <w:rPr>
          <w:rFonts w:ascii="Times New Roman" w:eastAsia="Times New Roman" w:hAnsi="Times New Roman" w:cs="Times New Roman"/>
          <w:sz w:val="24"/>
          <w:szCs w:val="24"/>
          <w:lang w:eastAsia="ru-RU"/>
        </w:rPr>
        <w:t xml:space="preserve">было зарегистрировано </w:t>
      </w:r>
      <w:r w:rsidRPr="00EB4A53">
        <w:rPr>
          <w:rFonts w:ascii="Times New Roman" w:eastAsia="Times New Roman" w:hAnsi="Times New Roman" w:cs="Times New Roman"/>
          <w:sz w:val="24"/>
          <w:szCs w:val="20"/>
          <w:lang w:eastAsia="ru-RU"/>
        </w:rPr>
        <w:t>3</w:t>
      </w:r>
      <w:r w:rsidR="00B20D8C">
        <w:rPr>
          <w:rFonts w:ascii="Times New Roman" w:eastAsia="Times New Roman" w:hAnsi="Times New Roman" w:cs="Times New Roman"/>
          <w:sz w:val="24"/>
          <w:szCs w:val="20"/>
          <w:lang w:eastAsia="ru-RU"/>
        </w:rPr>
        <w:t>80</w:t>
      </w:r>
      <w:r w:rsidRPr="00EB4A53">
        <w:rPr>
          <w:rFonts w:ascii="Times New Roman" w:eastAsia="Times New Roman" w:hAnsi="Times New Roman" w:cs="Times New Roman"/>
          <w:sz w:val="24"/>
          <w:szCs w:val="20"/>
          <w:lang w:eastAsia="ru-RU"/>
        </w:rPr>
        <w:t xml:space="preserve"> </w:t>
      </w:r>
      <w:r w:rsidRPr="00EB4A53">
        <w:rPr>
          <w:rFonts w:ascii="Times New Roman" w:eastAsia="Times New Roman" w:hAnsi="Times New Roman" w:cs="Times New Roman"/>
          <w:sz w:val="24"/>
          <w:szCs w:val="24"/>
          <w:lang w:eastAsia="ru-RU"/>
        </w:rPr>
        <w:t>смерти)</w:t>
      </w:r>
      <w:r w:rsidRPr="00EB4A53">
        <w:rPr>
          <w:rFonts w:ascii="Times New Roman" w:eastAsia="Times New Roman" w:hAnsi="Times New Roman" w:cs="Times New Roman"/>
          <w:sz w:val="24"/>
          <w:szCs w:val="20"/>
          <w:lang w:eastAsia="ru-RU"/>
        </w:rPr>
        <w:t>.  Из общего числа зарегистрированных</w:t>
      </w:r>
      <w:r w:rsidRPr="00FF010D">
        <w:rPr>
          <w:rFonts w:ascii="Times New Roman" w:eastAsia="Times New Roman" w:hAnsi="Times New Roman" w:cs="Times New Roman"/>
          <w:sz w:val="24"/>
          <w:szCs w:val="20"/>
          <w:lang w:eastAsia="ru-RU"/>
        </w:rPr>
        <w:t xml:space="preserve"> записей о смерти </w:t>
      </w:r>
      <w:r w:rsidR="00B20D8C">
        <w:rPr>
          <w:rFonts w:ascii="Times New Roman" w:eastAsia="Times New Roman" w:hAnsi="Times New Roman" w:cs="Times New Roman"/>
          <w:sz w:val="24"/>
          <w:szCs w:val="20"/>
          <w:lang w:eastAsia="ru-RU"/>
        </w:rPr>
        <w:t>159</w:t>
      </w:r>
      <w:r w:rsidRPr="00FF010D">
        <w:rPr>
          <w:rFonts w:ascii="Times New Roman" w:eastAsia="Times New Roman" w:hAnsi="Times New Roman" w:cs="Times New Roman"/>
          <w:sz w:val="24"/>
          <w:szCs w:val="20"/>
          <w:lang w:eastAsia="ru-RU"/>
        </w:rPr>
        <w:t xml:space="preserve"> составлено в отношении мужчин, женщины – 1</w:t>
      </w:r>
      <w:r w:rsidR="00B20D8C">
        <w:rPr>
          <w:rFonts w:ascii="Times New Roman" w:eastAsia="Times New Roman" w:hAnsi="Times New Roman" w:cs="Times New Roman"/>
          <w:sz w:val="24"/>
          <w:szCs w:val="20"/>
          <w:lang w:eastAsia="ru-RU"/>
        </w:rPr>
        <w:t>41</w:t>
      </w:r>
      <w:r w:rsidRPr="00FF010D">
        <w:rPr>
          <w:rFonts w:ascii="Times New Roman" w:eastAsia="Times New Roman" w:hAnsi="Times New Roman" w:cs="Times New Roman"/>
          <w:color w:val="FF0000"/>
          <w:sz w:val="24"/>
          <w:szCs w:val="20"/>
          <w:lang w:eastAsia="ru-RU"/>
        </w:rPr>
        <w:t xml:space="preserve"> </w:t>
      </w:r>
      <w:r w:rsidRPr="00FF010D">
        <w:rPr>
          <w:rFonts w:ascii="Times New Roman" w:eastAsia="Times New Roman" w:hAnsi="Times New Roman" w:cs="Times New Roman"/>
          <w:sz w:val="24"/>
          <w:szCs w:val="20"/>
          <w:lang w:eastAsia="ru-RU"/>
        </w:rPr>
        <w:t>человека.</w:t>
      </w:r>
      <w:r w:rsidRPr="00FF010D">
        <w:rPr>
          <w:rFonts w:ascii="Times New Roman" w:eastAsia="Times New Roman" w:hAnsi="Times New Roman" w:cs="Times New Roman"/>
          <w:color w:val="FF0000"/>
          <w:sz w:val="24"/>
          <w:szCs w:val="20"/>
          <w:lang w:eastAsia="ru-RU"/>
        </w:rPr>
        <w:t xml:space="preserve"> </w:t>
      </w:r>
    </w:p>
    <w:p w:rsidR="00FF010D" w:rsidRPr="00640E58" w:rsidRDefault="00FF010D" w:rsidP="007054DC">
      <w:pPr>
        <w:spacing w:after="0" w:line="240" w:lineRule="auto"/>
        <w:contextualSpacing/>
        <w:jc w:val="both"/>
        <w:rPr>
          <w:rFonts w:ascii="Times New Roman" w:eastAsia="Times New Roman" w:hAnsi="Times New Roman" w:cs="Times New Roman"/>
          <w:sz w:val="24"/>
          <w:szCs w:val="20"/>
          <w:lang w:eastAsia="ru-RU"/>
        </w:rPr>
      </w:pPr>
      <w:r w:rsidRPr="00FF010D">
        <w:rPr>
          <w:rFonts w:ascii="Times New Roman" w:eastAsia="Times New Roman" w:hAnsi="Times New Roman" w:cs="Times New Roman"/>
          <w:sz w:val="24"/>
          <w:szCs w:val="20"/>
          <w:lang w:eastAsia="ru-RU"/>
        </w:rPr>
        <w:tab/>
      </w:r>
      <w:r w:rsidRPr="00640E58">
        <w:rPr>
          <w:rFonts w:ascii="Times New Roman" w:eastAsia="Times New Roman" w:hAnsi="Times New Roman" w:cs="Times New Roman"/>
          <w:sz w:val="24"/>
          <w:szCs w:val="20"/>
          <w:lang w:eastAsia="ru-RU"/>
        </w:rPr>
        <w:t>За 202</w:t>
      </w:r>
      <w:r w:rsidR="00B20D8C">
        <w:rPr>
          <w:rFonts w:ascii="Times New Roman" w:eastAsia="Times New Roman" w:hAnsi="Times New Roman" w:cs="Times New Roman"/>
          <w:sz w:val="24"/>
          <w:szCs w:val="20"/>
          <w:lang w:eastAsia="ru-RU"/>
        </w:rPr>
        <w:t>3</w:t>
      </w:r>
      <w:r w:rsidRPr="00640E58">
        <w:rPr>
          <w:rFonts w:ascii="Times New Roman" w:eastAsia="Times New Roman" w:hAnsi="Times New Roman" w:cs="Times New Roman"/>
          <w:sz w:val="24"/>
          <w:szCs w:val="20"/>
          <w:lang w:eastAsia="ru-RU"/>
        </w:rPr>
        <w:t xml:space="preserve"> год  в отделе зарегистрировано </w:t>
      </w:r>
      <w:r w:rsidRPr="00640E58">
        <w:rPr>
          <w:rFonts w:ascii="Times New Roman" w:eastAsia="Times New Roman" w:hAnsi="Times New Roman" w:cs="Times New Roman"/>
          <w:sz w:val="28"/>
          <w:szCs w:val="28"/>
          <w:lang w:eastAsia="ru-RU"/>
        </w:rPr>
        <w:t xml:space="preserve"> </w:t>
      </w:r>
      <w:r w:rsidR="00B20D8C">
        <w:rPr>
          <w:rFonts w:ascii="Times New Roman" w:eastAsia="Times New Roman" w:hAnsi="Times New Roman" w:cs="Times New Roman"/>
          <w:sz w:val="24"/>
          <w:szCs w:val="28"/>
          <w:lang w:eastAsia="ru-RU"/>
        </w:rPr>
        <w:t>31</w:t>
      </w:r>
      <w:r w:rsidRPr="00640E58">
        <w:rPr>
          <w:rFonts w:ascii="Times New Roman" w:eastAsia="Times New Roman" w:hAnsi="Times New Roman" w:cs="Times New Roman"/>
          <w:szCs w:val="20"/>
          <w:lang w:eastAsia="ru-RU"/>
        </w:rPr>
        <w:t xml:space="preserve"> </w:t>
      </w:r>
      <w:r w:rsidR="00B20D8C">
        <w:rPr>
          <w:rFonts w:ascii="Times New Roman" w:eastAsia="Times New Roman" w:hAnsi="Times New Roman" w:cs="Times New Roman"/>
          <w:sz w:val="24"/>
          <w:szCs w:val="20"/>
          <w:lang w:eastAsia="ru-RU"/>
        </w:rPr>
        <w:t>брак</w:t>
      </w:r>
      <w:r w:rsidRPr="00640E58">
        <w:rPr>
          <w:rFonts w:ascii="Times New Roman" w:eastAsia="Times New Roman" w:hAnsi="Times New Roman" w:cs="Times New Roman"/>
          <w:sz w:val="24"/>
          <w:szCs w:val="20"/>
          <w:lang w:eastAsia="ru-RU"/>
        </w:rPr>
        <w:t xml:space="preserve">  (за 202</w:t>
      </w:r>
      <w:r w:rsidR="00B20D8C">
        <w:rPr>
          <w:rFonts w:ascii="Times New Roman" w:eastAsia="Times New Roman" w:hAnsi="Times New Roman" w:cs="Times New Roman"/>
          <w:sz w:val="24"/>
          <w:szCs w:val="20"/>
          <w:lang w:eastAsia="ru-RU"/>
        </w:rPr>
        <w:t>2</w:t>
      </w:r>
      <w:r w:rsidRPr="00640E58">
        <w:rPr>
          <w:rFonts w:ascii="Times New Roman" w:eastAsia="Times New Roman" w:hAnsi="Times New Roman" w:cs="Times New Roman"/>
          <w:sz w:val="24"/>
          <w:szCs w:val="20"/>
          <w:lang w:eastAsia="ru-RU"/>
        </w:rPr>
        <w:t xml:space="preserve">год  было  зарегистрировано </w:t>
      </w:r>
      <w:r w:rsidR="00B20D8C">
        <w:rPr>
          <w:rFonts w:ascii="Times New Roman" w:eastAsia="Times New Roman" w:hAnsi="Times New Roman" w:cs="Times New Roman"/>
          <w:sz w:val="24"/>
          <w:szCs w:val="20"/>
          <w:lang w:eastAsia="ru-RU"/>
        </w:rPr>
        <w:t>59</w:t>
      </w:r>
      <w:r w:rsidRPr="00640E58">
        <w:rPr>
          <w:rFonts w:ascii="Times New Roman" w:eastAsia="Times New Roman" w:hAnsi="Times New Roman" w:cs="Times New Roman"/>
          <w:sz w:val="24"/>
          <w:szCs w:val="20"/>
          <w:lang w:eastAsia="ru-RU"/>
        </w:rPr>
        <w:t xml:space="preserve"> браков).</w:t>
      </w:r>
    </w:p>
    <w:p w:rsidR="00FF010D" w:rsidRPr="00640E58" w:rsidRDefault="00FF010D" w:rsidP="007054DC">
      <w:pPr>
        <w:spacing w:after="0" w:line="240" w:lineRule="auto"/>
        <w:contextualSpacing/>
        <w:jc w:val="both"/>
        <w:rPr>
          <w:rFonts w:ascii="Times New Roman" w:eastAsia="Times New Roman" w:hAnsi="Times New Roman" w:cs="Times New Roman"/>
          <w:sz w:val="24"/>
          <w:szCs w:val="20"/>
          <w:lang w:eastAsia="ru-RU"/>
        </w:rPr>
      </w:pPr>
      <w:r w:rsidRPr="00640E58">
        <w:rPr>
          <w:rFonts w:ascii="Times New Roman" w:eastAsia="Times New Roman" w:hAnsi="Times New Roman" w:cs="Times New Roman"/>
          <w:sz w:val="24"/>
          <w:szCs w:val="20"/>
          <w:lang w:eastAsia="ru-RU"/>
        </w:rPr>
        <w:tab/>
        <w:t>За 20</w:t>
      </w:r>
      <w:r w:rsidR="00B20D8C">
        <w:rPr>
          <w:rFonts w:ascii="Times New Roman" w:eastAsia="Times New Roman" w:hAnsi="Times New Roman" w:cs="Times New Roman"/>
          <w:sz w:val="24"/>
          <w:szCs w:val="20"/>
          <w:lang w:eastAsia="ru-RU"/>
        </w:rPr>
        <w:t>23</w:t>
      </w:r>
      <w:r w:rsidRPr="00640E58">
        <w:rPr>
          <w:rFonts w:ascii="Times New Roman" w:eastAsia="Times New Roman" w:hAnsi="Times New Roman" w:cs="Times New Roman"/>
          <w:sz w:val="24"/>
          <w:szCs w:val="20"/>
          <w:lang w:eastAsia="ru-RU"/>
        </w:rPr>
        <w:t xml:space="preserve"> год оформлено </w:t>
      </w:r>
      <w:r w:rsidRPr="00640E58">
        <w:rPr>
          <w:rFonts w:ascii="Times New Roman" w:eastAsia="Times New Roman" w:hAnsi="Times New Roman" w:cs="Times New Roman"/>
          <w:sz w:val="24"/>
          <w:szCs w:val="28"/>
          <w:lang w:eastAsia="ru-RU"/>
        </w:rPr>
        <w:t>3</w:t>
      </w:r>
      <w:r w:rsidR="00B20D8C">
        <w:rPr>
          <w:rFonts w:ascii="Times New Roman" w:eastAsia="Times New Roman" w:hAnsi="Times New Roman" w:cs="Times New Roman"/>
          <w:sz w:val="24"/>
          <w:szCs w:val="28"/>
          <w:lang w:eastAsia="ru-RU"/>
        </w:rPr>
        <w:t>2</w:t>
      </w:r>
      <w:r w:rsidRPr="00640E58">
        <w:rPr>
          <w:rFonts w:ascii="Times New Roman" w:eastAsia="Times New Roman" w:hAnsi="Times New Roman" w:cs="Times New Roman"/>
          <w:sz w:val="24"/>
          <w:szCs w:val="20"/>
          <w:lang w:eastAsia="ru-RU"/>
        </w:rPr>
        <w:t>актовых записей о расторжении брака (за 202</w:t>
      </w:r>
      <w:r w:rsidR="00B20D8C">
        <w:rPr>
          <w:rFonts w:ascii="Times New Roman" w:eastAsia="Times New Roman" w:hAnsi="Times New Roman" w:cs="Times New Roman"/>
          <w:sz w:val="24"/>
          <w:szCs w:val="20"/>
          <w:lang w:eastAsia="ru-RU"/>
        </w:rPr>
        <w:t>2</w:t>
      </w:r>
      <w:r w:rsidRPr="00640E58">
        <w:rPr>
          <w:rFonts w:ascii="Times New Roman" w:eastAsia="Times New Roman" w:hAnsi="Times New Roman" w:cs="Times New Roman"/>
          <w:sz w:val="24"/>
          <w:szCs w:val="20"/>
          <w:lang w:eastAsia="ru-RU"/>
        </w:rPr>
        <w:t xml:space="preserve"> год  было оформлено </w:t>
      </w:r>
      <w:r w:rsidR="00B20D8C">
        <w:rPr>
          <w:rFonts w:ascii="Times New Roman" w:eastAsia="Times New Roman" w:hAnsi="Times New Roman" w:cs="Times New Roman"/>
          <w:sz w:val="24"/>
          <w:szCs w:val="20"/>
          <w:lang w:eastAsia="ru-RU"/>
        </w:rPr>
        <w:t>39</w:t>
      </w:r>
      <w:r w:rsidRPr="00640E58">
        <w:rPr>
          <w:rFonts w:ascii="Times New Roman" w:eastAsia="Times New Roman" w:hAnsi="Times New Roman" w:cs="Times New Roman"/>
          <w:sz w:val="24"/>
          <w:szCs w:val="20"/>
          <w:lang w:eastAsia="ru-RU"/>
        </w:rPr>
        <w:t xml:space="preserve"> записей).</w:t>
      </w:r>
    </w:p>
    <w:p w:rsidR="00FF010D" w:rsidRPr="00640E58" w:rsidRDefault="00FF010D" w:rsidP="007054DC">
      <w:pPr>
        <w:spacing w:after="0" w:line="240" w:lineRule="auto"/>
        <w:contextualSpacing/>
        <w:jc w:val="both"/>
        <w:rPr>
          <w:rFonts w:ascii="Times New Roman" w:eastAsia="Times New Roman" w:hAnsi="Times New Roman" w:cs="Times New Roman"/>
          <w:sz w:val="24"/>
          <w:szCs w:val="20"/>
          <w:lang w:eastAsia="ru-RU"/>
        </w:rPr>
      </w:pPr>
      <w:r w:rsidRPr="00640E58">
        <w:rPr>
          <w:rFonts w:ascii="Times New Roman" w:eastAsia="Times New Roman" w:hAnsi="Times New Roman" w:cs="Times New Roman"/>
          <w:sz w:val="24"/>
          <w:szCs w:val="20"/>
          <w:lang w:eastAsia="ru-RU"/>
        </w:rPr>
        <w:tab/>
        <w:t>За 202</w:t>
      </w:r>
      <w:r w:rsidR="00B20D8C">
        <w:rPr>
          <w:rFonts w:ascii="Times New Roman" w:eastAsia="Times New Roman" w:hAnsi="Times New Roman" w:cs="Times New Roman"/>
          <w:sz w:val="24"/>
          <w:szCs w:val="20"/>
          <w:lang w:eastAsia="ru-RU"/>
        </w:rPr>
        <w:t>3</w:t>
      </w:r>
      <w:r w:rsidRPr="00640E58">
        <w:rPr>
          <w:rFonts w:ascii="Times New Roman" w:eastAsia="Times New Roman" w:hAnsi="Times New Roman" w:cs="Times New Roman"/>
          <w:sz w:val="24"/>
          <w:szCs w:val="20"/>
          <w:lang w:eastAsia="ru-RU"/>
        </w:rPr>
        <w:t xml:space="preserve"> год оформлено </w:t>
      </w:r>
      <w:r w:rsidR="00B20D8C">
        <w:rPr>
          <w:rFonts w:ascii="Times New Roman" w:eastAsia="Times New Roman" w:hAnsi="Times New Roman" w:cs="Times New Roman"/>
          <w:sz w:val="24"/>
          <w:szCs w:val="20"/>
          <w:lang w:eastAsia="ru-RU"/>
        </w:rPr>
        <w:t>7</w:t>
      </w:r>
      <w:r w:rsidRPr="00640E58">
        <w:rPr>
          <w:rFonts w:ascii="Times New Roman" w:eastAsia="Times New Roman" w:hAnsi="Times New Roman" w:cs="Times New Roman"/>
          <w:sz w:val="24"/>
          <w:szCs w:val="20"/>
          <w:lang w:eastAsia="ru-RU"/>
        </w:rPr>
        <w:t xml:space="preserve"> актовых записей </w:t>
      </w:r>
      <w:r w:rsidRPr="00640E58">
        <w:rPr>
          <w:rFonts w:ascii="Times New Roman" w:eastAsia="Times New Roman" w:hAnsi="Times New Roman" w:cs="Times New Roman"/>
          <w:sz w:val="24"/>
          <w:szCs w:val="28"/>
          <w:lang w:eastAsia="ru-RU"/>
        </w:rPr>
        <w:t>о перемене имени</w:t>
      </w:r>
      <w:r w:rsidRPr="00640E58">
        <w:rPr>
          <w:rFonts w:ascii="Times New Roman" w:eastAsia="Times New Roman" w:hAnsi="Times New Roman" w:cs="Times New Roman"/>
          <w:sz w:val="24"/>
          <w:szCs w:val="20"/>
          <w:lang w:eastAsia="ru-RU"/>
        </w:rPr>
        <w:t xml:space="preserve"> (за 202</w:t>
      </w:r>
      <w:r w:rsidR="00B20D8C">
        <w:rPr>
          <w:rFonts w:ascii="Times New Roman" w:eastAsia="Times New Roman" w:hAnsi="Times New Roman" w:cs="Times New Roman"/>
          <w:sz w:val="24"/>
          <w:szCs w:val="20"/>
          <w:lang w:eastAsia="ru-RU"/>
        </w:rPr>
        <w:t>2</w:t>
      </w:r>
      <w:r w:rsidRPr="00640E58">
        <w:rPr>
          <w:rFonts w:ascii="Times New Roman" w:eastAsia="Times New Roman" w:hAnsi="Times New Roman" w:cs="Times New Roman"/>
          <w:sz w:val="24"/>
          <w:szCs w:val="20"/>
          <w:lang w:eastAsia="ru-RU"/>
        </w:rPr>
        <w:t xml:space="preserve"> год составлена 1</w:t>
      </w:r>
      <w:r w:rsidR="00B20D8C">
        <w:rPr>
          <w:rFonts w:ascii="Times New Roman" w:eastAsia="Times New Roman" w:hAnsi="Times New Roman" w:cs="Times New Roman"/>
          <w:sz w:val="24"/>
          <w:szCs w:val="20"/>
          <w:lang w:eastAsia="ru-RU"/>
        </w:rPr>
        <w:t>1</w:t>
      </w:r>
      <w:r w:rsidRPr="00640E58">
        <w:rPr>
          <w:rFonts w:ascii="Times New Roman" w:eastAsia="Times New Roman" w:hAnsi="Times New Roman" w:cs="Times New Roman"/>
          <w:sz w:val="24"/>
          <w:szCs w:val="20"/>
          <w:lang w:eastAsia="ru-RU"/>
        </w:rPr>
        <w:t xml:space="preserve"> запись о перемене имени). </w:t>
      </w:r>
    </w:p>
    <w:p w:rsidR="00FF010D" w:rsidRPr="00640E58" w:rsidRDefault="00FF010D" w:rsidP="007054DC">
      <w:pPr>
        <w:spacing w:after="0" w:line="240" w:lineRule="auto"/>
        <w:contextualSpacing/>
        <w:jc w:val="both"/>
        <w:rPr>
          <w:rFonts w:ascii="Times New Roman" w:eastAsia="Times New Roman" w:hAnsi="Times New Roman" w:cs="Times New Roman"/>
          <w:sz w:val="24"/>
          <w:szCs w:val="20"/>
          <w:lang w:eastAsia="ru-RU"/>
        </w:rPr>
      </w:pPr>
      <w:r w:rsidRPr="00640E58">
        <w:rPr>
          <w:rFonts w:ascii="Times New Roman" w:eastAsia="Times New Roman" w:hAnsi="Times New Roman" w:cs="Times New Roman"/>
          <w:sz w:val="24"/>
          <w:szCs w:val="24"/>
          <w:lang w:eastAsia="ru-RU"/>
        </w:rPr>
        <w:t xml:space="preserve">           </w:t>
      </w:r>
      <w:r w:rsidRPr="00640E58">
        <w:rPr>
          <w:rFonts w:ascii="Times New Roman" w:eastAsia="Times New Roman" w:hAnsi="Times New Roman" w:cs="Times New Roman"/>
          <w:sz w:val="24"/>
          <w:szCs w:val="20"/>
          <w:lang w:eastAsia="ru-RU"/>
        </w:rPr>
        <w:t>За 20</w:t>
      </w:r>
      <w:r w:rsidR="00B20D8C">
        <w:rPr>
          <w:rFonts w:ascii="Times New Roman" w:eastAsia="Times New Roman" w:hAnsi="Times New Roman" w:cs="Times New Roman"/>
          <w:sz w:val="24"/>
          <w:szCs w:val="20"/>
          <w:lang w:eastAsia="ru-RU"/>
        </w:rPr>
        <w:t>23</w:t>
      </w:r>
      <w:r w:rsidRPr="00640E58">
        <w:rPr>
          <w:rFonts w:ascii="Times New Roman" w:eastAsia="Times New Roman" w:hAnsi="Times New Roman" w:cs="Times New Roman"/>
          <w:sz w:val="24"/>
          <w:szCs w:val="20"/>
          <w:lang w:eastAsia="ru-RU"/>
        </w:rPr>
        <w:t xml:space="preserve"> </w:t>
      </w:r>
      <w:r w:rsidRPr="00640E58">
        <w:rPr>
          <w:rFonts w:ascii="Times New Roman" w:eastAsia="Times New Roman" w:hAnsi="Times New Roman" w:cs="Times New Roman"/>
          <w:sz w:val="24"/>
          <w:szCs w:val="24"/>
          <w:lang w:eastAsia="ru-RU"/>
        </w:rPr>
        <w:t>год</w:t>
      </w:r>
      <w:r w:rsidRPr="00640E58">
        <w:rPr>
          <w:rFonts w:ascii="Times New Roman" w:eastAsia="Times New Roman" w:hAnsi="Times New Roman" w:cs="Times New Roman"/>
          <w:sz w:val="28"/>
          <w:szCs w:val="28"/>
          <w:lang w:eastAsia="ru-RU"/>
        </w:rPr>
        <w:t xml:space="preserve">  </w:t>
      </w:r>
      <w:r w:rsidRPr="00640E58">
        <w:rPr>
          <w:rFonts w:ascii="Times New Roman" w:eastAsia="Times New Roman" w:hAnsi="Times New Roman" w:cs="Times New Roman"/>
          <w:sz w:val="24"/>
          <w:szCs w:val="20"/>
          <w:lang w:eastAsia="ru-RU"/>
        </w:rPr>
        <w:t xml:space="preserve">актовые записи </w:t>
      </w:r>
      <w:r w:rsidRPr="00640E58">
        <w:rPr>
          <w:rFonts w:ascii="Times New Roman" w:eastAsia="Times New Roman" w:hAnsi="Times New Roman" w:cs="Times New Roman"/>
          <w:sz w:val="24"/>
          <w:szCs w:val="28"/>
          <w:lang w:eastAsia="ru-RU"/>
        </w:rPr>
        <w:t>об усыновлении (удочерении)</w:t>
      </w:r>
      <w:r w:rsidRPr="00640E58">
        <w:rPr>
          <w:rFonts w:ascii="Times New Roman" w:eastAsia="Times New Roman" w:hAnsi="Times New Roman" w:cs="Times New Roman"/>
          <w:szCs w:val="20"/>
          <w:lang w:eastAsia="ru-RU"/>
        </w:rPr>
        <w:t xml:space="preserve"> </w:t>
      </w:r>
      <w:r w:rsidRPr="00640E58">
        <w:rPr>
          <w:rFonts w:ascii="Times New Roman" w:eastAsia="Times New Roman" w:hAnsi="Times New Roman" w:cs="Times New Roman"/>
          <w:sz w:val="24"/>
          <w:szCs w:val="20"/>
          <w:lang w:eastAsia="ru-RU"/>
        </w:rPr>
        <w:t>не составлялись</w:t>
      </w:r>
      <w:r w:rsidR="00B20D8C">
        <w:rPr>
          <w:rFonts w:ascii="Times New Roman" w:eastAsia="Times New Roman" w:hAnsi="Times New Roman" w:cs="Times New Roman"/>
          <w:sz w:val="24"/>
          <w:szCs w:val="20"/>
          <w:lang w:eastAsia="ru-RU"/>
        </w:rPr>
        <w:t>.</w:t>
      </w:r>
      <w:r w:rsidRPr="00640E58">
        <w:rPr>
          <w:rFonts w:ascii="Times New Roman" w:eastAsia="Times New Roman" w:hAnsi="Times New Roman" w:cs="Times New Roman"/>
          <w:sz w:val="24"/>
          <w:szCs w:val="20"/>
          <w:lang w:eastAsia="ru-RU"/>
        </w:rPr>
        <w:t xml:space="preserve">  </w:t>
      </w:r>
    </w:p>
    <w:p w:rsidR="005D7E4A" w:rsidRDefault="005D7E4A" w:rsidP="005D7E4A">
      <w:pPr>
        <w:spacing w:after="0" w:line="240" w:lineRule="auto"/>
        <w:ind w:firstLine="708"/>
        <w:jc w:val="center"/>
        <w:rPr>
          <w:rFonts w:ascii="Times New Roman" w:eastAsia="Times New Roman" w:hAnsi="Times New Roman" w:cs="Times New Roman"/>
          <w:b/>
          <w:sz w:val="24"/>
          <w:szCs w:val="24"/>
          <w:lang w:eastAsia="ru-RU"/>
        </w:rPr>
      </w:pPr>
    </w:p>
    <w:p w:rsidR="008C7DA0" w:rsidRDefault="008C7DA0" w:rsidP="001B6650">
      <w:pPr>
        <w:spacing w:after="0"/>
        <w:ind w:firstLine="709"/>
        <w:jc w:val="center"/>
        <w:rPr>
          <w:rFonts w:ascii="Times New Roman" w:eastAsia="Times New Roman" w:hAnsi="Times New Roman" w:cs="Times New Roman"/>
          <w:b/>
          <w:bCs/>
          <w:i/>
          <w:sz w:val="24"/>
          <w:szCs w:val="24"/>
          <w:lang w:eastAsia="ru-RU"/>
        </w:rPr>
      </w:pPr>
    </w:p>
    <w:p w:rsidR="008C7DA0" w:rsidRPr="00EB4A53" w:rsidRDefault="008C7DA0" w:rsidP="008C7DA0">
      <w:pPr>
        <w:spacing w:after="0" w:line="264" w:lineRule="auto"/>
        <w:jc w:val="center"/>
        <w:rPr>
          <w:rFonts w:ascii="Times New Roman" w:eastAsia="Calibri" w:hAnsi="Times New Roman" w:cs="Times New Roman"/>
          <w:b/>
          <w:sz w:val="24"/>
          <w:szCs w:val="24"/>
        </w:rPr>
      </w:pPr>
      <w:r w:rsidRPr="00EB4A53">
        <w:rPr>
          <w:rFonts w:ascii="Times New Roman" w:eastAsia="Calibri" w:hAnsi="Times New Roman" w:cs="Times New Roman"/>
          <w:b/>
          <w:sz w:val="24"/>
          <w:szCs w:val="24"/>
        </w:rPr>
        <w:t>Заработная плата.</w:t>
      </w:r>
    </w:p>
    <w:p w:rsidR="008C7DA0" w:rsidRDefault="008C7DA0" w:rsidP="008C7DA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Cs/>
          <w:sz w:val="24"/>
          <w:szCs w:val="24"/>
          <w:lang w:eastAsia="ru-RU"/>
        </w:rPr>
      </w:pPr>
      <w:r w:rsidRPr="00EB4A53">
        <w:rPr>
          <w:rFonts w:ascii="Times New Roman" w:eastAsia="Times New Roman" w:hAnsi="Times New Roman" w:cs="Times New Roman"/>
          <w:bCs/>
          <w:iCs/>
          <w:sz w:val="24"/>
          <w:szCs w:val="24"/>
          <w:lang w:eastAsia="ru-RU"/>
        </w:rPr>
        <w:t xml:space="preserve"> По итогам </w:t>
      </w:r>
      <w:r>
        <w:rPr>
          <w:rFonts w:ascii="Times New Roman" w:eastAsia="Times New Roman" w:hAnsi="Times New Roman" w:cs="Times New Roman"/>
          <w:bCs/>
          <w:iCs/>
          <w:sz w:val="24"/>
          <w:szCs w:val="24"/>
          <w:lang w:eastAsia="ru-RU"/>
        </w:rPr>
        <w:t xml:space="preserve">2023 </w:t>
      </w:r>
      <w:r w:rsidRPr="00EB4A53">
        <w:rPr>
          <w:rFonts w:ascii="Times New Roman" w:eastAsia="Times New Roman" w:hAnsi="Times New Roman" w:cs="Times New Roman"/>
          <w:bCs/>
          <w:iCs/>
          <w:sz w:val="24"/>
          <w:szCs w:val="24"/>
          <w:lang w:eastAsia="ru-RU"/>
        </w:rPr>
        <w:t xml:space="preserve">года среднемесячная начисленная заработная плата по </w:t>
      </w:r>
      <w:proofErr w:type="spellStart"/>
      <w:r w:rsidRPr="00EB4A53">
        <w:rPr>
          <w:rFonts w:ascii="Times New Roman" w:eastAsia="Times New Roman" w:hAnsi="Times New Roman" w:cs="Times New Roman"/>
          <w:bCs/>
          <w:iCs/>
          <w:sz w:val="24"/>
          <w:szCs w:val="24"/>
          <w:lang w:eastAsia="ru-RU"/>
        </w:rPr>
        <w:t>Глазовскому</w:t>
      </w:r>
      <w:proofErr w:type="spellEnd"/>
      <w:r w:rsidRPr="00EB4A53">
        <w:rPr>
          <w:rFonts w:ascii="Times New Roman" w:eastAsia="Times New Roman" w:hAnsi="Times New Roman" w:cs="Times New Roman"/>
          <w:bCs/>
          <w:iCs/>
          <w:sz w:val="24"/>
          <w:szCs w:val="24"/>
          <w:lang w:eastAsia="ru-RU"/>
        </w:rPr>
        <w:t xml:space="preserve">  району составила </w:t>
      </w:r>
      <w:r>
        <w:rPr>
          <w:rFonts w:ascii="Times New Roman" w:eastAsia="Times New Roman" w:hAnsi="Times New Roman" w:cs="Times New Roman"/>
          <w:bCs/>
          <w:iCs/>
          <w:sz w:val="24"/>
          <w:szCs w:val="24"/>
          <w:lang w:eastAsia="ru-RU"/>
        </w:rPr>
        <w:t>42427,2</w:t>
      </w:r>
      <w:r w:rsidRPr="00EB4A53">
        <w:rPr>
          <w:rFonts w:ascii="Times New Roman" w:eastAsia="Times New Roman" w:hAnsi="Times New Roman" w:cs="Times New Roman"/>
          <w:bCs/>
          <w:iCs/>
          <w:sz w:val="24"/>
          <w:szCs w:val="24"/>
          <w:lang w:eastAsia="ru-RU"/>
        </w:rPr>
        <w:t xml:space="preserve"> руб</w:t>
      </w:r>
      <w:r>
        <w:rPr>
          <w:rFonts w:ascii="Times New Roman" w:eastAsia="Times New Roman" w:hAnsi="Times New Roman" w:cs="Times New Roman"/>
          <w:bCs/>
          <w:iCs/>
          <w:sz w:val="24"/>
          <w:szCs w:val="24"/>
          <w:lang w:eastAsia="ru-RU"/>
        </w:rPr>
        <w:t>.</w:t>
      </w:r>
      <w:r w:rsidRPr="00EB4A53">
        <w:rPr>
          <w:rFonts w:ascii="Times New Roman" w:eastAsia="Times New Roman" w:hAnsi="Times New Roman" w:cs="Times New Roman"/>
          <w:bCs/>
          <w:iCs/>
          <w:sz w:val="24"/>
          <w:szCs w:val="24"/>
          <w:lang w:eastAsia="ru-RU"/>
        </w:rPr>
        <w:t xml:space="preserve">, темп роста  по сравнению </w:t>
      </w:r>
      <w:r>
        <w:rPr>
          <w:rFonts w:ascii="Times New Roman" w:eastAsia="Times New Roman" w:hAnsi="Times New Roman" w:cs="Times New Roman"/>
          <w:bCs/>
          <w:iCs/>
          <w:sz w:val="24"/>
          <w:szCs w:val="24"/>
          <w:lang w:eastAsia="ru-RU"/>
        </w:rPr>
        <w:t>с</w:t>
      </w:r>
      <w:r w:rsidRPr="00EB4A53">
        <w:rPr>
          <w:rFonts w:ascii="Times New Roman" w:eastAsia="Times New Roman" w:hAnsi="Times New Roman" w:cs="Times New Roman"/>
          <w:bCs/>
          <w:iCs/>
          <w:sz w:val="24"/>
          <w:szCs w:val="24"/>
          <w:lang w:eastAsia="ru-RU"/>
        </w:rPr>
        <w:t xml:space="preserve"> аналогичным периодом  прошлого года составил </w:t>
      </w:r>
      <w:r>
        <w:rPr>
          <w:rFonts w:ascii="Times New Roman" w:eastAsia="Times New Roman" w:hAnsi="Times New Roman" w:cs="Times New Roman"/>
          <w:bCs/>
          <w:iCs/>
          <w:sz w:val="24"/>
          <w:szCs w:val="24"/>
          <w:lang w:eastAsia="ru-RU"/>
        </w:rPr>
        <w:t>112,2</w:t>
      </w:r>
      <w:r w:rsidRPr="00EB4A53">
        <w:rPr>
          <w:rFonts w:ascii="Times New Roman" w:eastAsia="Times New Roman" w:hAnsi="Times New Roman" w:cs="Times New Roman"/>
          <w:bCs/>
          <w:iCs/>
          <w:sz w:val="24"/>
          <w:szCs w:val="24"/>
          <w:lang w:eastAsia="ru-RU"/>
        </w:rPr>
        <w:t xml:space="preserve">%. </w:t>
      </w:r>
    </w:p>
    <w:p w:rsidR="008C7DA0" w:rsidRPr="001122EC" w:rsidRDefault="008C7DA0" w:rsidP="008C7DA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Cs/>
          <w:sz w:val="24"/>
          <w:szCs w:val="24"/>
          <w:lang w:eastAsia="ru-RU"/>
        </w:rPr>
      </w:pPr>
      <w:r w:rsidRPr="001122EC">
        <w:rPr>
          <w:rFonts w:ascii="Times New Roman" w:eastAsia="Times New Roman" w:hAnsi="Times New Roman" w:cs="Times New Roman"/>
          <w:bCs/>
          <w:iCs/>
          <w:sz w:val="24"/>
          <w:szCs w:val="24"/>
          <w:lang w:eastAsia="ru-RU"/>
        </w:rPr>
        <w:t>В разрезе отдельных видов экономической деятельности среднемесячная заработная плата выглядит следующим образом.</w:t>
      </w:r>
    </w:p>
    <w:tbl>
      <w:tblPr>
        <w:tblW w:w="89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700"/>
        <w:gridCol w:w="1499"/>
        <w:gridCol w:w="2126"/>
      </w:tblGrid>
      <w:tr w:rsidR="008C7DA0" w:rsidRPr="001122EC" w:rsidTr="008C7DA0">
        <w:trPr>
          <w:trHeight w:val="255"/>
        </w:trPr>
        <w:tc>
          <w:tcPr>
            <w:tcW w:w="4620" w:type="dxa"/>
            <w:shd w:val="clear" w:color="auto" w:fill="auto"/>
          </w:tcPr>
          <w:p w:rsidR="008C7DA0" w:rsidRPr="001122EC" w:rsidRDefault="008C7DA0" w:rsidP="008C7DA0">
            <w:pPr>
              <w:spacing w:after="0" w:line="240" w:lineRule="auto"/>
              <w:rPr>
                <w:rFonts w:ascii="Times New Roman" w:eastAsia="Times New Roman" w:hAnsi="Times New Roman" w:cs="Times New Roman"/>
                <w:b/>
                <w:bCs/>
                <w:sz w:val="20"/>
                <w:szCs w:val="20"/>
                <w:lang w:eastAsia="ru-RU"/>
              </w:rPr>
            </w:pPr>
          </w:p>
        </w:tc>
        <w:tc>
          <w:tcPr>
            <w:tcW w:w="700" w:type="dxa"/>
            <w:shd w:val="clear" w:color="auto" w:fill="auto"/>
            <w:vAlign w:val="center"/>
          </w:tcPr>
          <w:p w:rsidR="008C7DA0" w:rsidRPr="001122EC" w:rsidRDefault="008C7DA0" w:rsidP="008C7DA0">
            <w:pPr>
              <w:spacing w:after="0" w:line="240" w:lineRule="auto"/>
              <w:jc w:val="center"/>
              <w:rPr>
                <w:rFonts w:ascii="Times New Roman" w:eastAsia="Times New Roman" w:hAnsi="Times New Roman" w:cs="Times New Roman"/>
                <w:b/>
                <w:bCs/>
                <w:sz w:val="20"/>
                <w:szCs w:val="20"/>
                <w:lang w:eastAsia="ru-RU"/>
              </w:rPr>
            </w:pPr>
          </w:p>
        </w:tc>
        <w:tc>
          <w:tcPr>
            <w:tcW w:w="1499"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b/>
                <w:bCs/>
                <w:sz w:val="20"/>
                <w:szCs w:val="20"/>
                <w:lang w:eastAsia="ru-RU"/>
              </w:rPr>
            </w:pPr>
            <w:r w:rsidRPr="001122EC">
              <w:rPr>
                <w:rFonts w:ascii="Times New Roman" w:eastAsia="Times New Roman" w:hAnsi="Times New Roman" w:cs="Times New Roman"/>
                <w:b/>
                <w:bCs/>
                <w:sz w:val="20"/>
                <w:szCs w:val="20"/>
                <w:lang w:eastAsia="ru-RU"/>
              </w:rPr>
              <w:t xml:space="preserve"> 2023</w:t>
            </w:r>
            <w:r>
              <w:rPr>
                <w:rFonts w:ascii="Times New Roman" w:eastAsia="Times New Roman" w:hAnsi="Times New Roman" w:cs="Times New Roman"/>
                <w:b/>
                <w:bCs/>
                <w:sz w:val="20"/>
                <w:szCs w:val="20"/>
                <w:lang w:eastAsia="ru-RU"/>
              </w:rPr>
              <w:t xml:space="preserve"> </w:t>
            </w:r>
            <w:r w:rsidRPr="001122EC">
              <w:rPr>
                <w:rFonts w:ascii="Times New Roman" w:eastAsia="Times New Roman" w:hAnsi="Times New Roman" w:cs="Times New Roman"/>
                <w:b/>
                <w:bCs/>
                <w:sz w:val="20"/>
                <w:szCs w:val="20"/>
                <w:lang w:eastAsia="ru-RU"/>
              </w:rPr>
              <w:t>год</w:t>
            </w:r>
          </w:p>
        </w:tc>
        <w:tc>
          <w:tcPr>
            <w:tcW w:w="2126"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b/>
                <w:bCs/>
                <w:sz w:val="20"/>
                <w:szCs w:val="20"/>
                <w:lang w:eastAsia="ru-RU"/>
              </w:rPr>
            </w:pPr>
            <w:r w:rsidRPr="001122EC">
              <w:rPr>
                <w:rFonts w:ascii="Times New Roman" w:eastAsia="Times New Roman" w:hAnsi="Times New Roman" w:cs="Times New Roman"/>
                <w:b/>
                <w:bCs/>
                <w:sz w:val="20"/>
                <w:szCs w:val="20"/>
                <w:lang w:eastAsia="ru-RU"/>
              </w:rPr>
              <w:t xml:space="preserve">Темп роста к </w:t>
            </w:r>
            <w:r>
              <w:rPr>
                <w:rFonts w:ascii="Times New Roman" w:eastAsia="Times New Roman" w:hAnsi="Times New Roman" w:cs="Times New Roman"/>
                <w:b/>
                <w:bCs/>
                <w:sz w:val="20"/>
                <w:szCs w:val="20"/>
                <w:lang w:eastAsia="ru-RU"/>
              </w:rPr>
              <w:t xml:space="preserve">2022 </w:t>
            </w:r>
            <w:r w:rsidRPr="001122EC">
              <w:rPr>
                <w:rFonts w:ascii="Times New Roman" w:eastAsia="Times New Roman" w:hAnsi="Times New Roman" w:cs="Times New Roman"/>
                <w:b/>
                <w:bCs/>
                <w:sz w:val="20"/>
                <w:szCs w:val="20"/>
                <w:lang w:eastAsia="ru-RU"/>
              </w:rPr>
              <w:t>года</w:t>
            </w:r>
          </w:p>
        </w:tc>
      </w:tr>
      <w:tr w:rsidR="008C7DA0" w:rsidRPr="001122EC" w:rsidTr="008C7DA0">
        <w:trPr>
          <w:trHeight w:val="255"/>
        </w:trPr>
        <w:tc>
          <w:tcPr>
            <w:tcW w:w="4620" w:type="dxa"/>
            <w:shd w:val="clear" w:color="auto" w:fill="auto"/>
          </w:tcPr>
          <w:p w:rsidR="008C7DA0" w:rsidRPr="001122EC" w:rsidRDefault="008C7DA0" w:rsidP="008C7DA0">
            <w:pPr>
              <w:spacing w:after="0" w:line="240" w:lineRule="auto"/>
              <w:rPr>
                <w:rFonts w:ascii="Times New Roman" w:eastAsia="Times New Roman" w:hAnsi="Times New Roman" w:cs="Times New Roman"/>
                <w:b/>
                <w:bCs/>
                <w:sz w:val="20"/>
                <w:szCs w:val="20"/>
                <w:lang w:eastAsia="ru-RU"/>
              </w:rPr>
            </w:pPr>
            <w:proofErr w:type="spellStart"/>
            <w:r w:rsidRPr="001122EC">
              <w:rPr>
                <w:rFonts w:ascii="Times New Roman" w:eastAsia="Times New Roman" w:hAnsi="Times New Roman" w:cs="Times New Roman"/>
                <w:b/>
                <w:bCs/>
                <w:sz w:val="20"/>
                <w:szCs w:val="20"/>
                <w:lang w:eastAsia="ru-RU"/>
              </w:rPr>
              <w:t>Глазовский</w:t>
            </w:r>
            <w:proofErr w:type="spellEnd"/>
            <w:r w:rsidRPr="001122EC">
              <w:rPr>
                <w:rFonts w:ascii="Times New Roman" w:eastAsia="Times New Roman" w:hAnsi="Times New Roman" w:cs="Times New Roman"/>
                <w:b/>
                <w:bCs/>
                <w:sz w:val="20"/>
                <w:szCs w:val="20"/>
                <w:lang w:eastAsia="ru-RU"/>
              </w:rPr>
              <w:t xml:space="preserve"> район</w:t>
            </w:r>
          </w:p>
        </w:tc>
        <w:tc>
          <w:tcPr>
            <w:tcW w:w="700" w:type="dxa"/>
            <w:shd w:val="clear" w:color="auto" w:fill="auto"/>
            <w:vAlign w:val="center"/>
          </w:tcPr>
          <w:p w:rsidR="008C7DA0" w:rsidRPr="001122EC" w:rsidRDefault="008C7DA0" w:rsidP="008C7DA0">
            <w:pPr>
              <w:spacing w:after="0" w:line="240" w:lineRule="auto"/>
              <w:jc w:val="center"/>
              <w:rPr>
                <w:rFonts w:ascii="Times New Roman" w:eastAsia="Times New Roman" w:hAnsi="Times New Roman" w:cs="Times New Roman"/>
                <w:b/>
                <w:bCs/>
                <w:sz w:val="20"/>
                <w:szCs w:val="20"/>
                <w:lang w:eastAsia="ru-RU"/>
              </w:rPr>
            </w:pPr>
          </w:p>
        </w:tc>
        <w:tc>
          <w:tcPr>
            <w:tcW w:w="1499"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42427,2</w:t>
            </w:r>
          </w:p>
        </w:tc>
        <w:tc>
          <w:tcPr>
            <w:tcW w:w="2126"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112,2</w:t>
            </w:r>
          </w:p>
        </w:tc>
      </w:tr>
      <w:tr w:rsidR="008C7DA0" w:rsidRPr="001122EC" w:rsidTr="008C7DA0">
        <w:trPr>
          <w:trHeight w:val="510"/>
        </w:trPr>
        <w:tc>
          <w:tcPr>
            <w:tcW w:w="4620" w:type="dxa"/>
            <w:shd w:val="clear" w:color="auto" w:fill="auto"/>
            <w:hideMark/>
          </w:tcPr>
          <w:p w:rsidR="008C7DA0" w:rsidRPr="001122EC" w:rsidRDefault="008C7DA0" w:rsidP="008C7DA0">
            <w:pPr>
              <w:spacing w:after="0" w:line="240" w:lineRule="auto"/>
              <w:rPr>
                <w:rFonts w:ascii="Times New Roman" w:eastAsia="Times New Roman" w:hAnsi="Times New Roman" w:cs="Times New Roman"/>
                <w:sz w:val="20"/>
                <w:szCs w:val="20"/>
                <w:lang w:eastAsia="ru-RU"/>
              </w:rPr>
            </w:pPr>
            <w:r w:rsidRPr="001122EC">
              <w:rPr>
                <w:rFonts w:ascii="Times New Roman" w:eastAsia="Times New Roman" w:hAnsi="Times New Roman" w:cs="Times New Roman"/>
                <w:sz w:val="20"/>
                <w:szCs w:val="20"/>
                <w:lang w:eastAsia="ru-RU"/>
              </w:rPr>
              <w:t>СЕЛЬСКОЕ, ЛЕСНОЕ ХОЗЯЙСТВО, ОХОТА, РЫБОЛОВСТВО И РЫБОВОДСТВО</w:t>
            </w:r>
          </w:p>
        </w:tc>
        <w:tc>
          <w:tcPr>
            <w:tcW w:w="700" w:type="dxa"/>
            <w:shd w:val="clear" w:color="auto" w:fill="auto"/>
            <w:vAlign w:val="center"/>
            <w:hideMark/>
          </w:tcPr>
          <w:p w:rsidR="008C7DA0" w:rsidRPr="001122EC" w:rsidRDefault="008C7DA0" w:rsidP="008C7DA0">
            <w:pPr>
              <w:spacing w:after="0" w:line="240" w:lineRule="auto"/>
              <w:jc w:val="center"/>
              <w:rPr>
                <w:rFonts w:ascii="Times New Roman" w:eastAsia="Times New Roman" w:hAnsi="Times New Roman" w:cs="Times New Roman"/>
                <w:sz w:val="20"/>
                <w:szCs w:val="20"/>
                <w:lang w:eastAsia="ru-RU"/>
              </w:rPr>
            </w:pPr>
            <w:r w:rsidRPr="001122EC">
              <w:rPr>
                <w:rFonts w:ascii="Times New Roman" w:eastAsia="Times New Roman" w:hAnsi="Times New Roman" w:cs="Times New Roman"/>
                <w:sz w:val="20"/>
                <w:szCs w:val="20"/>
                <w:lang w:eastAsia="ru-RU"/>
              </w:rPr>
              <w:t>A</w:t>
            </w:r>
          </w:p>
        </w:tc>
        <w:tc>
          <w:tcPr>
            <w:tcW w:w="1499"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44977,9</w:t>
            </w:r>
          </w:p>
        </w:tc>
        <w:tc>
          <w:tcPr>
            <w:tcW w:w="2126"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114,5</w:t>
            </w:r>
          </w:p>
        </w:tc>
      </w:tr>
      <w:tr w:rsidR="008C7DA0" w:rsidRPr="001122EC" w:rsidTr="008C7DA0">
        <w:trPr>
          <w:trHeight w:val="765"/>
        </w:trPr>
        <w:tc>
          <w:tcPr>
            <w:tcW w:w="4620" w:type="dxa"/>
            <w:shd w:val="clear" w:color="auto" w:fill="auto"/>
            <w:hideMark/>
          </w:tcPr>
          <w:p w:rsidR="008C7DA0" w:rsidRPr="001122EC" w:rsidRDefault="008C7DA0" w:rsidP="008C7DA0">
            <w:pPr>
              <w:spacing w:after="0" w:line="240" w:lineRule="auto"/>
              <w:rPr>
                <w:rFonts w:ascii="Times New Roman" w:eastAsia="Times New Roman" w:hAnsi="Times New Roman" w:cs="Times New Roman"/>
                <w:sz w:val="20"/>
                <w:szCs w:val="20"/>
                <w:lang w:eastAsia="ru-RU"/>
              </w:rPr>
            </w:pPr>
            <w:r w:rsidRPr="001122EC">
              <w:rPr>
                <w:rFonts w:ascii="Times New Roman" w:eastAsia="Times New Roman" w:hAnsi="Times New Roman" w:cs="Times New Roman"/>
                <w:sz w:val="20"/>
                <w:szCs w:val="20"/>
                <w:lang w:eastAsia="ru-RU"/>
              </w:rPr>
              <w:t>ГОСУДАРСТВЕННОЕ УПРАВЛЕНИЕ И ОБЕСПЕЧЕНИЕ ВОЕННОЙ БЕЗОПАСНОСТИ; СОЦИАЛЬНОЕ ОБЕСПЕЧЕНИЕ</w:t>
            </w:r>
          </w:p>
        </w:tc>
        <w:tc>
          <w:tcPr>
            <w:tcW w:w="700" w:type="dxa"/>
            <w:shd w:val="clear" w:color="auto" w:fill="auto"/>
            <w:vAlign w:val="center"/>
            <w:hideMark/>
          </w:tcPr>
          <w:p w:rsidR="008C7DA0" w:rsidRPr="001122EC" w:rsidRDefault="008C7DA0" w:rsidP="008C7DA0">
            <w:pPr>
              <w:spacing w:after="0" w:line="240" w:lineRule="auto"/>
              <w:jc w:val="center"/>
              <w:rPr>
                <w:rFonts w:ascii="Times New Roman" w:eastAsia="Times New Roman" w:hAnsi="Times New Roman" w:cs="Times New Roman"/>
                <w:sz w:val="20"/>
                <w:szCs w:val="20"/>
                <w:lang w:eastAsia="ru-RU"/>
              </w:rPr>
            </w:pPr>
            <w:r w:rsidRPr="001122EC">
              <w:rPr>
                <w:rFonts w:ascii="Times New Roman" w:eastAsia="Times New Roman" w:hAnsi="Times New Roman" w:cs="Times New Roman"/>
                <w:sz w:val="20"/>
                <w:szCs w:val="20"/>
                <w:lang w:eastAsia="ru-RU"/>
              </w:rPr>
              <w:t>O</w:t>
            </w:r>
          </w:p>
        </w:tc>
        <w:tc>
          <w:tcPr>
            <w:tcW w:w="1499"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35804,2</w:t>
            </w:r>
          </w:p>
        </w:tc>
        <w:tc>
          <w:tcPr>
            <w:tcW w:w="2126"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97,2</w:t>
            </w:r>
          </w:p>
        </w:tc>
      </w:tr>
      <w:tr w:rsidR="008C7DA0" w:rsidRPr="001122EC" w:rsidTr="008C7DA0">
        <w:trPr>
          <w:trHeight w:val="255"/>
        </w:trPr>
        <w:tc>
          <w:tcPr>
            <w:tcW w:w="4620" w:type="dxa"/>
            <w:shd w:val="clear" w:color="auto" w:fill="auto"/>
            <w:hideMark/>
          </w:tcPr>
          <w:p w:rsidR="008C7DA0" w:rsidRPr="001122EC" w:rsidRDefault="008C7DA0" w:rsidP="008C7DA0">
            <w:pPr>
              <w:spacing w:after="0" w:line="240" w:lineRule="auto"/>
              <w:rPr>
                <w:rFonts w:ascii="Times New Roman" w:eastAsia="Times New Roman" w:hAnsi="Times New Roman" w:cs="Times New Roman"/>
                <w:sz w:val="20"/>
                <w:szCs w:val="20"/>
                <w:lang w:eastAsia="ru-RU"/>
              </w:rPr>
            </w:pPr>
            <w:r w:rsidRPr="001122EC">
              <w:rPr>
                <w:rFonts w:ascii="Times New Roman" w:eastAsia="Times New Roman" w:hAnsi="Times New Roman" w:cs="Times New Roman"/>
                <w:sz w:val="20"/>
                <w:szCs w:val="20"/>
                <w:lang w:eastAsia="ru-RU"/>
              </w:rPr>
              <w:t>ОБРАЗОВАНИЕ</w:t>
            </w:r>
          </w:p>
        </w:tc>
        <w:tc>
          <w:tcPr>
            <w:tcW w:w="700" w:type="dxa"/>
            <w:shd w:val="clear" w:color="auto" w:fill="auto"/>
            <w:vAlign w:val="center"/>
            <w:hideMark/>
          </w:tcPr>
          <w:p w:rsidR="008C7DA0" w:rsidRPr="001122EC" w:rsidRDefault="008C7DA0" w:rsidP="008C7DA0">
            <w:pPr>
              <w:spacing w:after="0" w:line="240" w:lineRule="auto"/>
              <w:jc w:val="center"/>
              <w:rPr>
                <w:rFonts w:ascii="Times New Roman" w:eastAsia="Times New Roman" w:hAnsi="Times New Roman" w:cs="Times New Roman"/>
                <w:sz w:val="20"/>
                <w:szCs w:val="20"/>
                <w:lang w:eastAsia="ru-RU"/>
              </w:rPr>
            </w:pPr>
            <w:r w:rsidRPr="001122EC">
              <w:rPr>
                <w:rFonts w:ascii="Times New Roman" w:eastAsia="Times New Roman" w:hAnsi="Times New Roman" w:cs="Times New Roman"/>
                <w:sz w:val="20"/>
                <w:szCs w:val="20"/>
                <w:lang w:eastAsia="ru-RU"/>
              </w:rPr>
              <w:t>P</w:t>
            </w:r>
          </w:p>
        </w:tc>
        <w:tc>
          <w:tcPr>
            <w:tcW w:w="1499"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35657,0</w:t>
            </w:r>
          </w:p>
        </w:tc>
        <w:tc>
          <w:tcPr>
            <w:tcW w:w="2126"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112,0</w:t>
            </w:r>
          </w:p>
        </w:tc>
      </w:tr>
      <w:tr w:rsidR="008C7DA0" w:rsidRPr="001122EC" w:rsidTr="008C7DA0">
        <w:trPr>
          <w:trHeight w:val="510"/>
        </w:trPr>
        <w:tc>
          <w:tcPr>
            <w:tcW w:w="4620" w:type="dxa"/>
            <w:shd w:val="clear" w:color="auto" w:fill="auto"/>
            <w:hideMark/>
          </w:tcPr>
          <w:p w:rsidR="008C7DA0" w:rsidRPr="001122EC" w:rsidRDefault="008C7DA0" w:rsidP="008C7DA0">
            <w:pPr>
              <w:spacing w:after="0" w:line="240" w:lineRule="auto"/>
              <w:rPr>
                <w:rFonts w:ascii="Times New Roman" w:eastAsia="Times New Roman" w:hAnsi="Times New Roman" w:cs="Times New Roman"/>
                <w:sz w:val="20"/>
                <w:szCs w:val="20"/>
                <w:lang w:eastAsia="ru-RU"/>
              </w:rPr>
            </w:pPr>
            <w:r w:rsidRPr="001122EC">
              <w:rPr>
                <w:rFonts w:ascii="Times New Roman" w:eastAsia="Times New Roman" w:hAnsi="Times New Roman" w:cs="Times New Roman"/>
                <w:sz w:val="20"/>
                <w:szCs w:val="20"/>
                <w:lang w:eastAsia="ru-RU"/>
              </w:rPr>
              <w:t>ДЕЯТЕЛЬНОСТЬ В ОБЛАСТИ ЗДРАВООХРАНЕНИЯ И СОЦИАЛЬНЫХ УСЛУГ</w:t>
            </w:r>
          </w:p>
        </w:tc>
        <w:tc>
          <w:tcPr>
            <w:tcW w:w="700" w:type="dxa"/>
            <w:shd w:val="clear" w:color="auto" w:fill="auto"/>
            <w:vAlign w:val="center"/>
            <w:hideMark/>
          </w:tcPr>
          <w:p w:rsidR="008C7DA0" w:rsidRPr="001122EC" w:rsidRDefault="008C7DA0" w:rsidP="008C7DA0">
            <w:pPr>
              <w:spacing w:after="0" w:line="240" w:lineRule="auto"/>
              <w:jc w:val="center"/>
              <w:rPr>
                <w:rFonts w:ascii="Times New Roman" w:eastAsia="Times New Roman" w:hAnsi="Times New Roman" w:cs="Times New Roman"/>
                <w:sz w:val="20"/>
                <w:szCs w:val="20"/>
                <w:lang w:eastAsia="ru-RU"/>
              </w:rPr>
            </w:pPr>
            <w:r w:rsidRPr="001122EC">
              <w:rPr>
                <w:rFonts w:ascii="Times New Roman" w:eastAsia="Times New Roman" w:hAnsi="Times New Roman" w:cs="Times New Roman"/>
                <w:sz w:val="20"/>
                <w:szCs w:val="20"/>
                <w:lang w:eastAsia="ru-RU"/>
              </w:rPr>
              <w:t>Q</w:t>
            </w:r>
          </w:p>
        </w:tc>
        <w:tc>
          <w:tcPr>
            <w:tcW w:w="1499"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37253,7</w:t>
            </w:r>
          </w:p>
        </w:tc>
        <w:tc>
          <w:tcPr>
            <w:tcW w:w="2126"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114,1</w:t>
            </w:r>
          </w:p>
        </w:tc>
      </w:tr>
      <w:tr w:rsidR="008C7DA0" w:rsidRPr="001122EC" w:rsidTr="008C7DA0">
        <w:trPr>
          <w:trHeight w:val="510"/>
        </w:trPr>
        <w:tc>
          <w:tcPr>
            <w:tcW w:w="4620" w:type="dxa"/>
            <w:shd w:val="clear" w:color="auto" w:fill="auto"/>
          </w:tcPr>
          <w:p w:rsidR="008C7DA0" w:rsidRPr="001122EC" w:rsidRDefault="008C7DA0" w:rsidP="008C7DA0">
            <w:pPr>
              <w:spacing w:after="0" w:line="240" w:lineRule="auto"/>
              <w:rPr>
                <w:rFonts w:ascii="Times New Roman" w:eastAsia="Times New Roman" w:hAnsi="Times New Roman" w:cs="Times New Roman"/>
                <w:kern w:val="16"/>
                <w:sz w:val="20"/>
                <w:szCs w:val="20"/>
                <w:lang w:eastAsia="ru-RU"/>
              </w:rPr>
            </w:pPr>
            <w:r w:rsidRPr="001122EC">
              <w:rPr>
                <w:rFonts w:ascii="Times New Roman" w:eastAsia="Times New Roman" w:hAnsi="Times New Roman" w:cs="Times New Roman"/>
                <w:kern w:val="16"/>
                <w:sz w:val="20"/>
                <w:szCs w:val="20"/>
                <w:lang w:eastAsia="ru-RU"/>
              </w:rPr>
              <w:t>ТОРГОВЛЯ ОПТОВАЯ И РОЗНИЧНАЯ; РЕМОНТ АВТОТРАНСПОРТНЫХ СРЕДСТВ И МОТОЦИКЛОВ</w:t>
            </w:r>
          </w:p>
          <w:p w:rsidR="008C7DA0" w:rsidRPr="001122EC" w:rsidRDefault="008C7DA0" w:rsidP="008C7DA0">
            <w:pPr>
              <w:spacing w:after="0" w:line="240" w:lineRule="auto"/>
              <w:rPr>
                <w:rFonts w:ascii="Times New Roman" w:eastAsia="Times New Roman" w:hAnsi="Times New Roman" w:cs="Times New Roman"/>
                <w:sz w:val="20"/>
                <w:szCs w:val="20"/>
                <w:lang w:eastAsia="ru-RU"/>
              </w:rPr>
            </w:pPr>
          </w:p>
        </w:tc>
        <w:tc>
          <w:tcPr>
            <w:tcW w:w="700" w:type="dxa"/>
            <w:shd w:val="clear" w:color="auto" w:fill="auto"/>
            <w:vAlign w:val="center"/>
          </w:tcPr>
          <w:p w:rsidR="008C7DA0" w:rsidRPr="001122EC" w:rsidRDefault="008C7DA0" w:rsidP="008C7DA0">
            <w:pPr>
              <w:spacing w:after="0" w:line="240" w:lineRule="auto"/>
              <w:jc w:val="center"/>
              <w:rPr>
                <w:rFonts w:ascii="Times New Roman" w:eastAsia="Times New Roman" w:hAnsi="Times New Roman" w:cs="Times New Roman"/>
                <w:sz w:val="20"/>
                <w:szCs w:val="20"/>
                <w:lang w:val="en-US" w:eastAsia="ru-RU"/>
              </w:rPr>
            </w:pPr>
            <w:r w:rsidRPr="001122EC">
              <w:rPr>
                <w:rFonts w:ascii="Times New Roman" w:eastAsia="Times New Roman" w:hAnsi="Times New Roman" w:cs="Times New Roman"/>
                <w:sz w:val="20"/>
                <w:szCs w:val="20"/>
                <w:lang w:val="en-US" w:eastAsia="ru-RU"/>
              </w:rPr>
              <w:t>G</w:t>
            </w:r>
          </w:p>
        </w:tc>
        <w:tc>
          <w:tcPr>
            <w:tcW w:w="1499" w:type="dxa"/>
            <w:shd w:val="clear" w:color="auto" w:fill="auto"/>
            <w:vAlign w:val="bottom"/>
          </w:tcPr>
          <w:p w:rsidR="008C7DA0" w:rsidRPr="007054DC"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31422,5</w:t>
            </w:r>
          </w:p>
        </w:tc>
        <w:tc>
          <w:tcPr>
            <w:tcW w:w="2126" w:type="dxa"/>
            <w:shd w:val="clear" w:color="auto" w:fill="auto"/>
            <w:vAlign w:val="bottom"/>
          </w:tcPr>
          <w:p w:rsidR="008C7DA0" w:rsidRPr="001122EC"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114,7</w:t>
            </w:r>
          </w:p>
        </w:tc>
      </w:tr>
      <w:tr w:rsidR="008C7DA0" w:rsidRPr="001122EC" w:rsidTr="008C7DA0">
        <w:trPr>
          <w:trHeight w:val="510"/>
        </w:trPr>
        <w:tc>
          <w:tcPr>
            <w:tcW w:w="4620" w:type="dxa"/>
            <w:shd w:val="clear" w:color="auto" w:fill="auto"/>
          </w:tcPr>
          <w:p w:rsidR="008C7DA0" w:rsidRPr="001122EC" w:rsidRDefault="008C7DA0" w:rsidP="008C7DA0">
            <w:pPr>
              <w:spacing w:after="0" w:line="240" w:lineRule="auto"/>
              <w:rPr>
                <w:rFonts w:ascii="Times New Roman" w:eastAsia="Times New Roman" w:hAnsi="Times New Roman" w:cs="Times New Roman"/>
                <w:kern w:val="16"/>
                <w:sz w:val="20"/>
                <w:szCs w:val="20"/>
                <w:lang w:eastAsia="ru-RU"/>
              </w:rPr>
            </w:pPr>
            <w:r w:rsidRPr="008E469A">
              <w:rPr>
                <w:rFonts w:ascii="Times New Roman" w:eastAsia="Times New Roman" w:hAnsi="Times New Roman" w:cs="Times New Roman"/>
                <w:kern w:val="16"/>
                <w:sz w:val="20"/>
                <w:szCs w:val="20"/>
                <w:lang w:eastAsia="ru-RU"/>
              </w:rPr>
              <w:t>ОБЕСПЕЧЕНИЕ ЭЛЕКТРИЧЕСКОЙ ЭНЕРГИЕЙ, ГАЗОМ И ПАРОМ; КОНДИЦИОНИРОВАНИЕ ВОЗДУХА</w:t>
            </w:r>
          </w:p>
        </w:tc>
        <w:tc>
          <w:tcPr>
            <w:tcW w:w="700" w:type="dxa"/>
            <w:shd w:val="clear" w:color="auto" w:fill="auto"/>
            <w:vAlign w:val="center"/>
          </w:tcPr>
          <w:p w:rsidR="008C7DA0" w:rsidRPr="008E469A" w:rsidRDefault="008C7DA0" w:rsidP="008C7DA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D</w:t>
            </w:r>
          </w:p>
        </w:tc>
        <w:tc>
          <w:tcPr>
            <w:tcW w:w="1499" w:type="dxa"/>
            <w:shd w:val="clear" w:color="auto" w:fill="auto"/>
            <w:vAlign w:val="bottom"/>
          </w:tcPr>
          <w:p w:rsidR="008C7DA0"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51506,6</w:t>
            </w:r>
          </w:p>
        </w:tc>
        <w:tc>
          <w:tcPr>
            <w:tcW w:w="2126" w:type="dxa"/>
            <w:shd w:val="clear" w:color="auto" w:fill="auto"/>
            <w:vAlign w:val="bottom"/>
          </w:tcPr>
          <w:p w:rsidR="008C7DA0" w:rsidRDefault="008C7DA0" w:rsidP="008C7DA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128,3</w:t>
            </w:r>
          </w:p>
        </w:tc>
      </w:tr>
    </w:tbl>
    <w:p w:rsidR="008C7DA0" w:rsidRDefault="008C7DA0" w:rsidP="008C7DA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Cs/>
          <w:sz w:val="24"/>
          <w:szCs w:val="24"/>
          <w:lang w:eastAsia="ru-RU"/>
        </w:rPr>
      </w:pPr>
    </w:p>
    <w:p w:rsidR="008C7DA0" w:rsidRDefault="008C7DA0" w:rsidP="008C7DA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Cs/>
          <w:sz w:val="24"/>
          <w:szCs w:val="24"/>
          <w:lang w:eastAsia="ru-RU"/>
        </w:rPr>
      </w:pPr>
    </w:p>
    <w:p w:rsidR="008C7DA0" w:rsidRDefault="008C7DA0" w:rsidP="008C7DA0">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DB7BBA">
        <w:rPr>
          <w:rFonts w:ascii="Times New Roman" w:eastAsia="Times New Roman" w:hAnsi="Times New Roman" w:cs="Times New Roman"/>
          <w:bCs/>
          <w:iCs/>
          <w:noProof/>
          <w:color w:val="FF0000"/>
          <w:sz w:val="24"/>
          <w:szCs w:val="24"/>
          <w:lang w:eastAsia="ru-RU"/>
        </w:rPr>
        <w:drawing>
          <wp:inline distT="0" distB="0" distL="0" distR="0" wp14:anchorId="50419A40" wp14:editId="7FC76BB4">
            <wp:extent cx="5939790" cy="3233050"/>
            <wp:effectExtent l="0" t="0" r="381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7DA0" w:rsidRDefault="008C7DA0" w:rsidP="008C7DA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16"/>
          <w:sz w:val="24"/>
          <w:szCs w:val="24"/>
          <w:lang w:eastAsia="ru-RU"/>
        </w:rPr>
      </w:pPr>
      <w:r>
        <w:rPr>
          <w:rFonts w:ascii="Times New Roman" w:eastAsia="Times New Roman" w:hAnsi="Times New Roman" w:cs="Times New Roman"/>
          <w:kern w:val="16"/>
          <w:sz w:val="24"/>
          <w:szCs w:val="24"/>
          <w:lang w:eastAsia="ru-RU"/>
        </w:rPr>
        <w:t xml:space="preserve">Среднесписочная численность работников по данным </w:t>
      </w:r>
      <w:proofErr w:type="spellStart"/>
      <w:r>
        <w:rPr>
          <w:rFonts w:ascii="Times New Roman" w:eastAsia="Times New Roman" w:hAnsi="Times New Roman" w:cs="Times New Roman"/>
          <w:kern w:val="16"/>
          <w:sz w:val="24"/>
          <w:szCs w:val="24"/>
          <w:lang w:eastAsia="ru-RU"/>
        </w:rPr>
        <w:t>Удмуртстата</w:t>
      </w:r>
      <w:proofErr w:type="spellEnd"/>
      <w:r>
        <w:rPr>
          <w:rFonts w:ascii="Times New Roman" w:eastAsia="Times New Roman" w:hAnsi="Times New Roman" w:cs="Times New Roman"/>
          <w:kern w:val="16"/>
          <w:sz w:val="24"/>
          <w:szCs w:val="24"/>
          <w:lang w:eastAsia="ru-RU"/>
        </w:rPr>
        <w:t xml:space="preserve">  в </w:t>
      </w:r>
      <w:proofErr w:type="spellStart"/>
      <w:r>
        <w:rPr>
          <w:rFonts w:ascii="Times New Roman" w:eastAsia="Times New Roman" w:hAnsi="Times New Roman" w:cs="Times New Roman"/>
          <w:kern w:val="16"/>
          <w:sz w:val="24"/>
          <w:szCs w:val="24"/>
          <w:lang w:eastAsia="ru-RU"/>
        </w:rPr>
        <w:t>Глазовском</w:t>
      </w:r>
      <w:proofErr w:type="spellEnd"/>
      <w:r>
        <w:rPr>
          <w:rFonts w:ascii="Times New Roman" w:eastAsia="Times New Roman" w:hAnsi="Times New Roman" w:cs="Times New Roman"/>
          <w:kern w:val="16"/>
          <w:sz w:val="24"/>
          <w:szCs w:val="24"/>
          <w:lang w:eastAsia="ru-RU"/>
        </w:rPr>
        <w:t xml:space="preserve"> </w:t>
      </w:r>
      <w:proofErr w:type="gramStart"/>
      <w:r>
        <w:rPr>
          <w:rFonts w:ascii="Times New Roman" w:eastAsia="Times New Roman" w:hAnsi="Times New Roman" w:cs="Times New Roman"/>
          <w:kern w:val="16"/>
          <w:sz w:val="24"/>
          <w:szCs w:val="24"/>
          <w:lang w:eastAsia="ru-RU"/>
        </w:rPr>
        <w:t>районе</w:t>
      </w:r>
      <w:proofErr w:type="gramEnd"/>
      <w:r>
        <w:rPr>
          <w:rFonts w:ascii="Times New Roman" w:eastAsia="Times New Roman" w:hAnsi="Times New Roman" w:cs="Times New Roman"/>
          <w:kern w:val="16"/>
          <w:sz w:val="24"/>
          <w:szCs w:val="24"/>
          <w:lang w:eastAsia="ru-RU"/>
        </w:rPr>
        <w:t xml:space="preserve"> за 2023 года составила 2600 человек, снижение по сравнению с 2022 годом составило 241 человек. Снижение наблюдается во всех отраслях экономики.</w:t>
      </w:r>
    </w:p>
    <w:p w:rsidR="008C7DA0" w:rsidRPr="00EB4A53" w:rsidRDefault="008C7DA0" w:rsidP="008C7DA0">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kern w:val="16"/>
          <w:sz w:val="24"/>
          <w:szCs w:val="24"/>
          <w:lang w:eastAsia="ru-RU"/>
        </w:rPr>
      </w:pPr>
      <w:r w:rsidRPr="00EB4A53">
        <w:rPr>
          <w:rFonts w:ascii="Times New Roman" w:eastAsia="Times New Roman" w:hAnsi="Times New Roman" w:cs="Times New Roman"/>
          <w:kern w:val="16"/>
          <w:sz w:val="24"/>
          <w:szCs w:val="24"/>
          <w:lang w:eastAsia="ru-RU"/>
        </w:rPr>
        <w:t xml:space="preserve">В соответствии с Указом Президента УР и  в целях создания условий для увеличения реальных доходов населения, преодоления негативных тенденций на рынке труда действует координационный совет по вопросам соблюдения трудовых прав, снижения неформальной занятости и легализации доходов участников рынка труда.  </w:t>
      </w:r>
    </w:p>
    <w:p w:rsidR="008C7DA0" w:rsidRPr="00EB4A53" w:rsidRDefault="008C7DA0" w:rsidP="008C7DA0">
      <w:pPr>
        <w:spacing w:after="0" w:line="240" w:lineRule="auto"/>
        <w:ind w:firstLine="567"/>
        <w:jc w:val="both"/>
        <w:rPr>
          <w:rFonts w:ascii="Times New Roman" w:eastAsia="Times New Roman" w:hAnsi="Times New Roman" w:cs="Times New Roman"/>
          <w:kern w:val="16"/>
          <w:sz w:val="24"/>
          <w:szCs w:val="24"/>
          <w:lang w:eastAsia="ru-RU"/>
        </w:rPr>
      </w:pPr>
      <w:r w:rsidRPr="00EB4A53">
        <w:rPr>
          <w:rFonts w:ascii="Times New Roman" w:eastAsia="Times New Roman" w:hAnsi="Times New Roman" w:cs="Times New Roman"/>
          <w:kern w:val="16"/>
          <w:sz w:val="24"/>
          <w:szCs w:val="24"/>
          <w:lang w:eastAsia="ru-RU"/>
        </w:rPr>
        <w:t>Координационный совет строит свою работу по информации о задолженности, поступившей от Федеральной налоговой службы. Основные темы, заслушиваемые на заседаниях координационного совета - это задолженность по выплате заработной платы, задолженность по оплате обязательных платежей во внебюджетные фонды, выплата заработной платы ниже МРОТ, задолженность по оплате местных налогов, неформальная занятость населения.</w:t>
      </w:r>
    </w:p>
    <w:p w:rsidR="008C7DA0" w:rsidRDefault="008C7DA0" w:rsidP="008C7DA0">
      <w:pPr>
        <w:autoSpaceDE w:val="0"/>
        <w:spacing w:line="240" w:lineRule="auto"/>
        <w:ind w:firstLine="709"/>
        <w:contextualSpacing/>
        <w:jc w:val="both"/>
        <w:rPr>
          <w:rFonts w:ascii="Times New Roman" w:hAnsi="Times New Roman" w:cs="Times New Roman"/>
          <w:sz w:val="24"/>
          <w:szCs w:val="24"/>
        </w:rPr>
      </w:pPr>
      <w:r w:rsidRPr="00EB4A53">
        <w:rPr>
          <w:rFonts w:ascii="Times New Roman" w:hAnsi="Times New Roman" w:cs="Times New Roman"/>
          <w:sz w:val="24"/>
          <w:szCs w:val="24"/>
        </w:rPr>
        <w:t>Согласно заключенному соглашению между Правительством Удмуртской Республики и Администрацией муниципального образования «</w:t>
      </w:r>
      <w:proofErr w:type="spellStart"/>
      <w:r w:rsidRPr="00EB4A53">
        <w:rPr>
          <w:rFonts w:ascii="Times New Roman" w:hAnsi="Times New Roman" w:cs="Times New Roman"/>
          <w:sz w:val="24"/>
          <w:szCs w:val="24"/>
        </w:rPr>
        <w:t>Глазовский</w:t>
      </w:r>
      <w:proofErr w:type="spellEnd"/>
      <w:r w:rsidRPr="00EB4A53">
        <w:rPr>
          <w:rFonts w:ascii="Times New Roman" w:hAnsi="Times New Roman" w:cs="Times New Roman"/>
          <w:sz w:val="24"/>
          <w:szCs w:val="24"/>
        </w:rPr>
        <w:t xml:space="preserve"> район» контрольный показатель снижения неформальной занятости на 202</w:t>
      </w:r>
      <w:r>
        <w:rPr>
          <w:rFonts w:ascii="Times New Roman" w:hAnsi="Times New Roman" w:cs="Times New Roman"/>
          <w:sz w:val="24"/>
          <w:szCs w:val="24"/>
        </w:rPr>
        <w:t>3</w:t>
      </w:r>
      <w:r w:rsidRPr="00EB4A53">
        <w:rPr>
          <w:rFonts w:ascii="Times New Roman" w:hAnsi="Times New Roman" w:cs="Times New Roman"/>
          <w:sz w:val="24"/>
          <w:szCs w:val="24"/>
        </w:rPr>
        <w:t xml:space="preserve"> год составлял 8</w:t>
      </w:r>
      <w:r>
        <w:rPr>
          <w:rFonts w:ascii="Times New Roman" w:hAnsi="Times New Roman" w:cs="Times New Roman"/>
          <w:sz w:val="24"/>
          <w:szCs w:val="24"/>
        </w:rPr>
        <w:t>1</w:t>
      </w:r>
      <w:r w:rsidRPr="00EB4A53">
        <w:rPr>
          <w:rFonts w:ascii="Times New Roman" w:hAnsi="Times New Roman" w:cs="Times New Roman"/>
          <w:sz w:val="24"/>
          <w:szCs w:val="24"/>
        </w:rPr>
        <w:t xml:space="preserve"> человек. </w:t>
      </w:r>
    </w:p>
    <w:p w:rsidR="008C7DA0" w:rsidRPr="00640E58" w:rsidRDefault="008C7DA0" w:rsidP="008C7DA0">
      <w:pPr>
        <w:spacing w:after="0" w:line="240" w:lineRule="auto"/>
        <w:ind w:firstLine="709"/>
        <w:jc w:val="both"/>
        <w:rPr>
          <w:rFonts w:ascii="Times New Roman" w:eastAsia="Times New Roman" w:hAnsi="Times New Roman" w:cs="Times New Roman"/>
          <w:color w:val="000000"/>
          <w:sz w:val="24"/>
          <w:szCs w:val="24"/>
          <w:lang w:eastAsia="ru-RU"/>
        </w:rPr>
      </w:pPr>
      <w:r w:rsidRPr="00640E58">
        <w:rPr>
          <w:rFonts w:ascii="Times New Roman" w:eastAsia="Times New Roman" w:hAnsi="Times New Roman" w:cs="Times New Roman"/>
          <w:color w:val="000000"/>
          <w:sz w:val="24"/>
          <w:szCs w:val="24"/>
          <w:lang w:eastAsia="ru-RU"/>
        </w:rPr>
        <w:t>За 202</w:t>
      </w:r>
      <w:r>
        <w:rPr>
          <w:rFonts w:ascii="Times New Roman" w:eastAsia="Times New Roman" w:hAnsi="Times New Roman" w:cs="Times New Roman"/>
          <w:color w:val="000000"/>
          <w:sz w:val="24"/>
          <w:szCs w:val="24"/>
          <w:lang w:eastAsia="ru-RU"/>
        </w:rPr>
        <w:t xml:space="preserve">3 </w:t>
      </w:r>
      <w:r w:rsidRPr="00640E58">
        <w:rPr>
          <w:rFonts w:ascii="Times New Roman" w:eastAsia="Times New Roman" w:hAnsi="Times New Roman" w:cs="Times New Roman"/>
          <w:color w:val="000000"/>
          <w:sz w:val="24"/>
          <w:szCs w:val="24"/>
          <w:lang w:eastAsia="ru-RU"/>
        </w:rPr>
        <w:t xml:space="preserve">год проведено </w:t>
      </w:r>
      <w:r>
        <w:rPr>
          <w:rFonts w:ascii="Times New Roman" w:eastAsia="Times New Roman" w:hAnsi="Times New Roman" w:cs="Times New Roman"/>
          <w:color w:val="000000"/>
          <w:sz w:val="24"/>
          <w:szCs w:val="24"/>
          <w:lang w:eastAsia="ru-RU"/>
        </w:rPr>
        <w:t>10</w:t>
      </w:r>
      <w:r w:rsidRPr="00640E58">
        <w:rPr>
          <w:rFonts w:ascii="Times New Roman" w:eastAsia="Times New Roman" w:hAnsi="Times New Roman" w:cs="Times New Roman"/>
          <w:color w:val="000000"/>
          <w:sz w:val="24"/>
          <w:szCs w:val="24"/>
          <w:lang w:eastAsia="ru-RU"/>
        </w:rPr>
        <w:t xml:space="preserve"> заседаний Координационного совета по вопросам соблюдения трудовых прав, снижения неформальной занятости и легализации доходов участников рынка тр</w:t>
      </w:r>
      <w:r>
        <w:rPr>
          <w:rFonts w:ascii="Times New Roman" w:eastAsia="Times New Roman" w:hAnsi="Times New Roman" w:cs="Times New Roman"/>
          <w:color w:val="000000"/>
          <w:sz w:val="24"/>
          <w:szCs w:val="24"/>
          <w:lang w:eastAsia="ru-RU"/>
        </w:rPr>
        <w:t>уда, на которых было приглашены</w:t>
      </w:r>
      <w:r w:rsidRPr="00640E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 организаций, в том числе субъектов малого и среднего предпринимательства.</w:t>
      </w:r>
    </w:p>
    <w:p w:rsidR="008C7DA0" w:rsidRPr="007054DC" w:rsidRDefault="008C7DA0" w:rsidP="008C7DA0">
      <w:pPr>
        <w:ind w:right="-284" w:firstLine="709"/>
        <w:contextualSpacing/>
        <w:jc w:val="both"/>
        <w:rPr>
          <w:rFonts w:ascii="Times New Roman" w:eastAsia="Times New Roman" w:hAnsi="Times New Roman" w:cs="Times New Roman"/>
          <w:kern w:val="16"/>
          <w:sz w:val="24"/>
          <w:szCs w:val="24"/>
          <w:lang w:eastAsia="ru-RU"/>
        </w:rPr>
      </w:pPr>
      <w:r w:rsidRPr="00640E58">
        <w:rPr>
          <w:rFonts w:ascii="Times New Roman" w:eastAsia="Times New Roman" w:hAnsi="Times New Roman" w:cs="Times New Roman"/>
          <w:color w:val="000000"/>
          <w:sz w:val="24"/>
          <w:szCs w:val="24"/>
          <w:lang w:eastAsia="ru-RU"/>
        </w:rPr>
        <w:t xml:space="preserve">Проведено </w:t>
      </w:r>
      <w:r>
        <w:rPr>
          <w:rFonts w:ascii="Times New Roman" w:eastAsia="Times New Roman" w:hAnsi="Times New Roman" w:cs="Times New Roman"/>
          <w:color w:val="000000"/>
          <w:sz w:val="24"/>
          <w:szCs w:val="24"/>
          <w:lang w:eastAsia="ru-RU"/>
        </w:rPr>
        <w:t xml:space="preserve">10 </w:t>
      </w:r>
      <w:r w:rsidRPr="00640E58">
        <w:rPr>
          <w:rFonts w:ascii="Times New Roman" w:eastAsia="Times New Roman" w:hAnsi="Times New Roman" w:cs="Times New Roman"/>
          <w:color w:val="000000"/>
          <w:sz w:val="24"/>
          <w:szCs w:val="24"/>
          <w:lang w:eastAsia="ru-RU"/>
        </w:rPr>
        <w:t xml:space="preserve">выездных консультирований </w:t>
      </w:r>
      <w:r w:rsidRPr="00640E58">
        <w:rPr>
          <w:rFonts w:ascii="Times New Roman" w:eastAsia="Times New Roman" w:hAnsi="Times New Roman" w:cs="Times New Roman"/>
          <w:sz w:val="24"/>
          <w:szCs w:val="24"/>
          <w:lang w:eastAsia="ru-RU"/>
        </w:rPr>
        <w:t>по вопросам соблюдения трудовых прав, снижения неформальной занятости и легализации доходов участников рынка т</w:t>
      </w:r>
      <w:r>
        <w:rPr>
          <w:rFonts w:ascii="Times New Roman" w:eastAsia="Times New Roman" w:hAnsi="Times New Roman" w:cs="Times New Roman"/>
          <w:sz w:val="24"/>
          <w:szCs w:val="24"/>
          <w:lang w:eastAsia="ru-RU"/>
        </w:rPr>
        <w:t xml:space="preserve">руда </w:t>
      </w:r>
      <w:r w:rsidRPr="007054DC">
        <w:rPr>
          <w:rFonts w:ascii="Times New Roman" w:eastAsia="Times New Roman" w:hAnsi="Times New Roman" w:cs="Times New Roman"/>
          <w:kern w:val="16"/>
          <w:sz w:val="24"/>
          <w:szCs w:val="24"/>
          <w:lang w:eastAsia="ru-RU"/>
        </w:rPr>
        <w:t xml:space="preserve">по торговым точкам населенных пунктов </w:t>
      </w:r>
      <w:proofErr w:type="spellStart"/>
      <w:r w:rsidRPr="007054DC">
        <w:rPr>
          <w:rFonts w:ascii="Times New Roman" w:eastAsia="Times New Roman" w:hAnsi="Times New Roman" w:cs="Times New Roman"/>
          <w:kern w:val="16"/>
          <w:sz w:val="24"/>
          <w:szCs w:val="24"/>
          <w:lang w:eastAsia="ru-RU"/>
        </w:rPr>
        <w:t>Глазовского</w:t>
      </w:r>
      <w:proofErr w:type="spellEnd"/>
      <w:r w:rsidRPr="007054DC">
        <w:rPr>
          <w:rFonts w:ascii="Times New Roman" w:eastAsia="Times New Roman" w:hAnsi="Times New Roman" w:cs="Times New Roman"/>
          <w:kern w:val="16"/>
          <w:sz w:val="24"/>
          <w:szCs w:val="24"/>
          <w:lang w:eastAsia="ru-RU"/>
        </w:rPr>
        <w:t xml:space="preserve"> района и садовым некоммерческим товариществам;</w:t>
      </w:r>
      <w:r>
        <w:rPr>
          <w:rFonts w:ascii="Times New Roman" w:eastAsia="Times New Roman" w:hAnsi="Times New Roman" w:cs="Times New Roman"/>
          <w:kern w:val="16"/>
          <w:sz w:val="24"/>
          <w:szCs w:val="24"/>
          <w:lang w:eastAsia="ru-RU"/>
        </w:rPr>
        <w:t xml:space="preserve"> </w:t>
      </w:r>
      <w:r w:rsidRPr="007054DC">
        <w:rPr>
          <w:rFonts w:ascii="Times New Roman" w:eastAsia="Times New Roman" w:hAnsi="Times New Roman" w:cs="Times New Roman"/>
          <w:kern w:val="16"/>
          <w:sz w:val="24"/>
          <w:szCs w:val="24"/>
          <w:lang w:eastAsia="ru-RU"/>
        </w:rPr>
        <w:t xml:space="preserve"> по объектам общественного питания;</w:t>
      </w:r>
      <w:r>
        <w:rPr>
          <w:rFonts w:ascii="Times New Roman" w:eastAsia="Times New Roman" w:hAnsi="Times New Roman" w:cs="Times New Roman"/>
          <w:kern w:val="16"/>
          <w:sz w:val="24"/>
          <w:szCs w:val="24"/>
          <w:lang w:eastAsia="ru-RU"/>
        </w:rPr>
        <w:t xml:space="preserve"> </w:t>
      </w:r>
      <w:r w:rsidRPr="007054DC">
        <w:rPr>
          <w:rFonts w:ascii="Times New Roman" w:eastAsia="Times New Roman" w:hAnsi="Times New Roman" w:cs="Times New Roman"/>
          <w:kern w:val="16"/>
          <w:sz w:val="24"/>
          <w:szCs w:val="24"/>
          <w:lang w:eastAsia="ru-RU"/>
        </w:rPr>
        <w:t xml:space="preserve"> крестьянско-фермерским хозяйствам.</w:t>
      </w:r>
    </w:p>
    <w:p w:rsidR="008C7DA0" w:rsidRPr="00640E58" w:rsidRDefault="008C7DA0" w:rsidP="008C7DA0">
      <w:pPr>
        <w:spacing w:after="0" w:line="240" w:lineRule="auto"/>
        <w:ind w:firstLine="709"/>
        <w:jc w:val="both"/>
        <w:rPr>
          <w:rFonts w:ascii="Times New Roman" w:eastAsia="Times New Roman" w:hAnsi="Times New Roman" w:cs="Times New Roman"/>
          <w:color w:val="000000"/>
          <w:sz w:val="24"/>
          <w:szCs w:val="24"/>
          <w:lang w:eastAsia="ru-RU"/>
        </w:rPr>
      </w:pPr>
      <w:r w:rsidRPr="00640E58">
        <w:rPr>
          <w:rFonts w:ascii="Times New Roman" w:eastAsia="Times New Roman" w:hAnsi="Times New Roman" w:cs="Times New Roman"/>
          <w:color w:val="000000"/>
          <w:sz w:val="24"/>
          <w:szCs w:val="24"/>
          <w:lang w:eastAsia="ru-RU"/>
        </w:rPr>
        <w:t xml:space="preserve">По результатам проведенной работы координационного совета было заключено </w:t>
      </w:r>
      <w:r w:rsidRPr="00640E5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00 </w:t>
      </w:r>
      <w:r w:rsidRPr="00640E58">
        <w:rPr>
          <w:rFonts w:ascii="Times New Roman" w:eastAsia="Times New Roman" w:hAnsi="Times New Roman" w:cs="Times New Roman"/>
          <w:color w:val="000000"/>
          <w:sz w:val="24"/>
          <w:szCs w:val="24"/>
          <w:lang w:eastAsia="ru-RU"/>
        </w:rPr>
        <w:t xml:space="preserve">трудовых договоров. </w:t>
      </w:r>
    </w:p>
    <w:p w:rsidR="008C7DA0" w:rsidRPr="00EB4A53" w:rsidRDefault="008C7DA0" w:rsidP="008C7DA0">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EB4A53">
        <w:rPr>
          <w:rFonts w:ascii="Times New Roman" w:hAnsi="Times New Roman" w:cs="Times New Roman"/>
          <w:sz w:val="24"/>
          <w:szCs w:val="24"/>
        </w:rPr>
        <w:t xml:space="preserve">По данным </w:t>
      </w:r>
      <w:r w:rsidRPr="00EB4A53">
        <w:rPr>
          <w:rFonts w:ascii="Times New Roman" w:eastAsia="Times New Roman" w:hAnsi="Times New Roman" w:cs="Times New Roman"/>
          <w:sz w:val="24"/>
          <w:szCs w:val="24"/>
          <w:lang w:eastAsia="ru-RU"/>
        </w:rPr>
        <w:t>Росстата задолженности по заработной плате в организациях муниципального образования «</w:t>
      </w:r>
      <w:proofErr w:type="spellStart"/>
      <w:r w:rsidRPr="00EB4A53">
        <w:rPr>
          <w:rFonts w:ascii="Times New Roman" w:eastAsia="Times New Roman" w:hAnsi="Times New Roman" w:cs="Times New Roman"/>
          <w:sz w:val="24"/>
          <w:szCs w:val="24"/>
          <w:lang w:eastAsia="ru-RU"/>
        </w:rPr>
        <w:t>Глазовский</w:t>
      </w:r>
      <w:proofErr w:type="spellEnd"/>
      <w:r w:rsidRPr="00EB4A53">
        <w:rPr>
          <w:rFonts w:ascii="Times New Roman" w:eastAsia="Times New Roman" w:hAnsi="Times New Roman" w:cs="Times New Roman"/>
          <w:sz w:val="24"/>
          <w:szCs w:val="24"/>
          <w:lang w:eastAsia="ru-RU"/>
        </w:rPr>
        <w:t xml:space="preserve"> район» не имеется.</w:t>
      </w:r>
    </w:p>
    <w:p w:rsidR="008C7DA0" w:rsidRDefault="008C7DA0" w:rsidP="008C7DA0">
      <w:pPr>
        <w:spacing w:after="0" w:line="240" w:lineRule="auto"/>
        <w:ind w:firstLine="567"/>
        <w:jc w:val="both"/>
        <w:rPr>
          <w:rStyle w:val="fontstyle01"/>
        </w:rPr>
      </w:pPr>
      <w:r>
        <w:rPr>
          <w:rStyle w:val="fontstyle01"/>
        </w:rPr>
        <w:t>Сельскохозяйственный производственный кооператив «Заречный» находится в</w:t>
      </w:r>
      <w:r>
        <w:rPr>
          <w:color w:val="000000"/>
        </w:rPr>
        <w:br/>
      </w:r>
      <w:r>
        <w:rPr>
          <w:rStyle w:val="fontstyle01"/>
        </w:rPr>
        <w:t>стадии банкротства. На данный момент объявлен аукцион по продаже имущества</w:t>
      </w:r>
      <w:r>
        <w:rPr>
          <w:color w:val="000000"/>
        </w:rPr>
        <w:br/>
      </w:r>
      <w:r>
        <w:rPr>
          <w:rStyle w:val="fontstyle01"/>
        </w:rPr>
        <w:lastRenderedPageBreak/>
        <w:t>предприятия. Срок подачи заявок до 25 января 2024 года. Электронный аукцион состоится</w:t>
      </w:r>
      <w:r>
        <w:rPr>
          <w:color w:val="000000"/>
        </w:rPr>
        <w:br/>
      </w:r>
      <w:r>
        <w:rPr>
          <w:rStyle w:val="fontstyle01"/>
        </w:rPr>
        <w:t>29 января 2024 года.</w:t>
      </w:r>
    </w:p>
    <w:p w:rsidR="00D11C27" w:rsidRPr="00B20D8C" w:rsidRDefault="00D11C27" w:rsidP="00D11C2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B20D8C">
        <w:rPr>
          <w:rFonts w:ascii="Times New Roman" w:eastAsia="Times New Roman" w:hAnsi="Times New Roman" w:cs="Times New Roman"/>
          <w:b/>
          <w:bCs/>
          <w:sz w:val="24"/>
          <w:szCs w:val="24"/>
          <w:lang w:eastAsia="ru-RU"/>
        </w:rPr>
        <w:t>Итоги развития сферы занятости</w:t>
      </w:r>
      <w:r>
        <w:rPr>
          <w:rFonts w:ascii="Times New Roman" w:eastAsia="Times New Roman" w:hAnsi="Times New Roman" w:cs="Times New Roman"/>
          <w:b/>
          <w:bCs/>
          <w:sz w:val="24"/>
          <w:szCs w:val="24"/>
          <w:lang w:eastAsia="ru-RU"/>
        </w:rPr>
        <w:t>.</w:t>
      </w:r>
      <w:r w:rsidRPr="00B20D8C">
        <w:rPr>
          <w:rFonts w:ascii="Times New Roman" w:eastAsia="Times New Roman" w:hAnsi="Times New Roman" w:cs="Times New Roman"/>
          <w:b/>
          <w:bCs/>
          <w:sz w:val="24"/>
          <w:szCs w:val="24"/>
          <w:lang w:eastAsia="ru-RU"/>
        </w:rPr>
        <w:t xml:space="preserve">  </w:t>
      </w:r>
    </w:p>
    <w:p w:rsidR="00D11C27" w:rsidRPr="00B20D8C" w:rsidRDefault="00D11C27" w:rsidP="00D11C27">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11C27" w:rsidRPr="00023BDA" w:rsidRDefault="00D11C27" w:rsidP="00D11C27">
      <w:pPr>
        <w:spacing w:after="0" w:line="264" w:lineRule="auto"/>
        <w:jc w:val="both"/>
        <w:rPr>
          <w:rFonts w:ascii="Times New Roman" w:eastAsia="Times New Roman" w:hAnsi="Times New Roman" w:cs="Times New Roman"/>
          <w:sz w:val="24"/>
          <w:szCs w:val="24"/>
          <w:lang w:eastAsia="ru-RU"/>
        </w:rPr>
      </w:pPr>
      <w:r w:rsidRPr="00023BDA">
        <w:rPr>
          <w:rFonts w:ascii="Times New Roman" w:eastAsia="Times New Roman" w:hAnsi="Times New Roman" w:cs="Times New Roman"/>
          <w:sz w:val="24"/>
          <w:szCs w:val="24"/>
          <w:lang w:eastAsia="ru-RU"/>
        </w:rPr>
        <w:t xml:space="preserve">Состояние занятости  в организациях  </w:t>
      </w:r>
      <w:proofErr w:type="spellStart"/>
      <w:r w:rsidRPr="00023BDA">
        <w:rPr>
          <w:rFonts w:ascii="Times New Roman" w:eastAsia="Times New Roman" w:hAnsi="Times New Roman" w:cs="Times New Roman"/>
          <w:sz w:val="24"/>
          <w:szCs w:val="24"/>
          <w:lang w:eastAsia="ru-RU"/>
        </w:rPr>
        <w:t>Глазовского</w:t>
      </w:r>
      <w:proofErr w:type="spellEnd"/>
      <w:r w:rsidRPr="00023BDA">
        <w:rPr>
          <w:rFonts w:ascii="Times New Roman" w:eastAsia="Times New Roman" w:hAnsi="Times New Roman" w:cs="Times New Roman"/>
          <w:sz w:val="24"/>
          <w:szCs w:val="24"/>
          <w:lang w:eastAsia="ru-RU"/>
        </w:rPr>
        <w:t xml:space="preserve"> района</w:t>
      </w:r>
    </w:p>
    <w:p w:rsidR="00D11C27" w:rsidRPr="00B20D8C" w:rsidRDefault="00D11C27" w:rsidP="00D11C27">
      <w:pPr>
        <w:spacing w:after="0" w:line="264" w:lineRule="auto"/>
        <w:ind w:firstLine="708"/>
        <w:jc w:val="both"/>
        <w:rPr>
          <w:rFonts w:ascii="Times New Roman" w:eastAsia="Times New Roman" w:hAnsi="Times New Roman" w:cs="Times New Roman"/>
          <w:sz w:val="24"/>
          <w:szCs w:val="24"/>
          <w:lang w:eastAsia="ru-RU"/>
        </w:rPr>
      </w:pPr>
      <w:r w:rsidRPr="00B20D8C">
        <w:rPr>
          <w:rFonts w:ascii="Times New Roman" w:eastAsia="Times New Roman" w:hAnsi="Times New Roman" w:cs="Times New Roman"/>
          <w:sz w:val="24"/>
          <w:szCs w:val="24"/>
          <w:lang w:eastAsia="ru-RU"/>
        </w:rPr>
        <w:t xml:space="preserve">В течение 12 месяцев 2023 года   организации и частные предприниматели </w:t>
      </w:r>
      <w:proofErr w:type="spellStart"/>
      <w:r w:rsidRPr="00B20D8C">
        <w:rPr>
          <w:rFonts w:ascii="Times New Roman" w:eastAsia="Times New Roman" w:hAnsi="Times New Roman" w:cs="Times New Roman"/>
          <w:sz w:val="24"/>
          <w:szCs w:val="24"/>
          <w:lang w:eastAsia="ru-RU"/>
        </w:rPr>
        <w:t>Глазовского</w:t>
      </w:r>
      <w:proofErr w:type="spellEnd"/>
      <w:r w:rsidRPr="00B20D8C">
        <w:rPr>
          <w:rFonts w:ascii="Times New Roman" w:eastAsia="Times New Roman" w:hAnsi="Times New Roman" w:cs="Times New Roman"/>
          <w:sz w:val="24"/>
          <w:szCs w:val="24"/>
          <w:lang w:eastAsia="ru-RU"/>
        </w:rPr>
        <w:t xml:space="preserve"> района  предоставили в службу занятости 160 вакансий, из них 10 вакансий для проведения общественных работ,  1 – для трудоустройства безработных граждан испытывающих трудности в поиске работы.</w:t>
      </w:r>
    </w:p>
    <w:p w:rsidR="00D11C27" w:rsidRPr="00B20D8C" w:rsidRDefault="00D11C27" w:rsidP="00D11C27">
      <w:pPr>
        <w:spacing w:after="0" w:line="264" w:lineRule="auto"/>
        <w:ind w:firstLine="708"/>
        <w:jc w:val="both"/>
        <w:rPr>
          <w:rFonts w:ascii="Times New Roman" w:eastAsia="Times New Roman" w:hAnsi="Times New Roman" w:cs="Times New Roman"/>
          <w:sz w:val="24"/>
          <w:szCs w:val="24"/>
          <w:lang w:eastAsia="ru-RU"/>
        </w:rPr>
      </w:pPr>
      <w:r w:rsidRPr="00B20D8C">
        <w:rPr>
          <w:rFonts w:ascii="Times New Roman" w:eastAsia="Times New Roman" w:hAnsi="Times New Roman" w:cs="Times New Roman"/>
          <w:sz w:val="24"/>
          <w:szCs w:val="24"/>
          <w:lang w:eastAsia="ru-RU"/>
        </w:rPr>
        <w:t xml:space="preserve">В прошлом году за тот же период  в СЗ поступило 155 вакансий.  Спрос на рабочую силу в 2023 г. на официальном рынке труда </w:t>
      </w:r>
      <w:proofErr w:type="spellStart"/>
      <w:r w:rsidRPr="00B20D8C">
        <w:rPr>
          <w:rFonts w:ascii="Times New Roman" w:eastAsia="Times New Roman" w:hAnsi="Times New Roman" w:cs="Times New Roman"/>
          <w:sz w:val="24"/>
          <w:szCs w:val="24"/>
          <w:lang w:eastAsia="ru-RU"/>
        </w:rPr>
        <w:t>Глазовского</w:t>
      </w:r>
      <w:proofErr w:type="spellEnd"/>
      <w:r w:rsidRPr="00B20D8C">
        <w:rPr>
          <w:rFonts w:ascii="Times New Roman" w:eastAsia="Times New Roman" w:hAnsi="Times New Roman" w:cs="Times New Roman"/>
          <w:sz w:val="24"/>
          <w:szCs w:val="24"/>
          <w:lang w:eastAsia="ru-RU"/>
        </w:rPr>
        <w:t xml:space="preserve"> района вырос на 3%.</w:t>
      </w:r>
    </w:p>
    <w:p w:rsidR="00D11C27" w:rsidRPr="00B20D8C" w:rsidRDefault="00D11C27" w:rsidP="00D11C27">
      <w:pPr>
        <w:spacing w:after="0" w:line="264" w:lineRule="auto"/>
        <w:ind w:firstLine="708"/>
        <w:jc w:val="both"/>
        <w:rPr>
          <w:rFonts w:ascii="Times New Roman" w:eastAsia="Times New Roman" w:hAnsi="Times New Roman" w:cs="Times New Roman"/>
          <w:sz w:val="24"/>
          <w:szCs w:val="24"/>
          <w:lang w:eastAsia="ru-RU"/>
        </w:rPr>
      </w:pPr>
      <w:r w:rsidRPr="00B20D8C">
        <w:rPr>
          <w:rFonts w:ascii="Times New Roman" w:eastAsia="Times New Roman" w:hAnsi="Times New Roman" w:cs="Times New Roman"/>
          <w:sz w:val="24"/>
          <w:szCs w:val="24"/>
          <w:lang w:eastAsia="ru-RU"/>
        </w:rPr>
        <w:t>Наиболее востребованные профессии это тракторист-машинист с/х производства, оператор машинного доения, оператор по искусственному осеменению,  ветеринарный врач, ветеринарный фельдшер, зоотехник, электромонтер по ремонту и обслуживанию электрооборудования.</w:t>
      </w:r>
    </w:p>
    <w:p w:rsidR="00D11C27" w:rsidRPr="00B20D8C" w:rsidRDefault="00D11C27" w:rsidP="00D11C27">
      <w:pPr>
        <w:spacing w:after="0" w:line="264" w:lineRule="auto"/>
        <w:ind w:firstLine="708"/>
        <w:jc w:val="both"/>
        <w:rPr>
          <w:rFonts w:ascii="Times New Roman" w:eastAsia="Times New Roman" w:hAnsi="Times New Roman" w:cs="Times New Roman"/>
          <w:sz w:val="24"/>
          <w:szCs w:val="24"/>
          <w:lang w:eastAsia="ru-RU"/>
        </w:rPr>
      </w:pPr>
      <w:r w:rsidRPr="00B20D8C">
        <w:rPr>
          <w:rFonts w:ascii="Times New Roman" w:eastAsia="Times New Roman" w:hAnsi="Times New Roman" w:cs="Times New Roman"/>
          <w:sz w:val="24"/>
          <w:szCs w:val="24"/>
          <w:lang w:eastAsia="ru-RU"/>
        </w:rPr>
        <w:t xml:space="preserve">Коэффициент напряженности на рынке труда </w:t>
      </w:r>
      <w:proofErr w:type="spellStart"/>
      <w:r w:rsidRPr="00B20D8C">
        <w:rPr>
          <w:rFonts w:ascii="Times New Roman" w:eastAsia="Times New Roman" w:hAnsi="Times New Roman" w:cs="Times New Roman"/>
          <w:sz w:val="24"/>
          <w:szCs w:val="24"/>
          <w:lang w:eastAsia="ru-RU"/>
        </w:rPr>
        <w:t>Глазовского</w:t>
      </w:r>
      <w:proofErr w:type="spellEnd"/>
      <w:r w:rsidRPr="00B20D8C">
        <w:rPr>
          <w:rFonts w:ascii="Times New Roman" w:eastAsia="Times New Roman" w:hAnsi="Times New Roman" w:cs="Times New Roman"/>
          <w:sz w:val="24"/>
          <w:szCs w:val="24"/>
          <w:lang w:eastAsia="ru-RU"/>
        </w:rPr>
        <w:t xml:space="preserve"> района с начала текущего года  снизился. </w:t>
      </w:r>
    </w:p>
    <w:p w:rsidR="00D11C27" w:rsidRPr="00B20D8C" w:rsidRDefault="00D11C27" w:rsidP="00D11C27">
      <w:pPr>
        <w:spacing w:after="0" w:line="264" w:lineRule="auto"/>
        <w:ind w:firstLine="708"/>
        <w:jc w:val="both"/>
        <w:rPr>
          <w:rFonts w:ascii="Times New Roman" w:eastAsia="Times New Roman" w:hAnsi="Times New Roman" w:cs="Times New Roman"/>
          <w:sz w:val="24"/>
          <w:szCs w:val="24"/>
          <w:lang w:eastAsia="ru-RU"/>
        </w:rPr>
      </w:pPr>
      <w:r w:rsidRPr="00B20D8C">
        <w:rPr>
          <w:rFonts w:ascii="Times New Roman" w:eastAsia="Times New Roman" w:hAnsi="Times New Roman" w:cs="Times New Roman"/>
          <w:sz w:val="24"/>
          <w:szCs w:val="24"/>
          <w:lang w:eastAsia="ru-RU"/>
        </w:rPr>
        <w:t>Если на 1 января 2023 г. он был равен 1,45, то на 1 января 2024 г. – 1,1. Сегодня  на 10 вакансий приходится 11 соискателей работы.</w:t>
      </w:r>
    </w:p>
    <w:p w:rsidR="00D11C27" w:rsidRPr="00B20D8C" w:rsidRDefault="00D11C27" w:rsidP="00D11C27">
      <w:pPr>
        <w:spacing w:after="0" w:line="264" w:lineRule="auto"/>
        <w:ind w:firstLine="708"/>
        <w:jc w:val="both"/>
        <w:rPr>
          <w:rFonts w:ascii="Times New Roman" w:eastAsia="Times New Roman" w:hAnsi="Times New Roman" w:cs="Times New Roman"/>
          <w:sz w:val="24"/>
          <w:szCs w:val="24"/>
          <w:lang w:eastAsia="ru-RU"/>
        </w:rPr>
      </w:pPr>
      <w:r w:rsidRPr="00B20D8C">
        <w:rPr>
          <w:rFonts w:ascii="Times New Roman" w:eastAsia="Times New Roman" w:hAnsi="Times New Roman" w:cs="Times New Roman"/>
          <w:sz w:val="24"/>
          <w:szCs w:val="24"/>
          <w:lang w:eastAsia="ru-RU"/>
        </w:rPr>
        <w:t xml:space="preserve">Режим неполной рабочей недели, простоя на территории </w:t>
      </w:r>
      <w:proofErr w:type="spellStart"/>
      <w:r w:rsidRPr="00B20D8C">
        <w:rPr>
          <w:rFonts w:ascii="Times New Roman" w:eastAsia="Times New Roman" w:hAnsi="Times New Roman" w:cs="Times New Roman"/>
          <w:sz w:val="24"/>
          <w:szCs w:val="24"/>
          <w:lang w:eastAsia="ru-RU"/>
        </w:rPr>
        <w:t>Глазовского</w:t>
      </w:r>
      <w:proofErr w:type="spellEnd"/>
      <w:r w:rsidRPr="00B20D8C">
        <w:rPr>
          <w:rFonts w:ascii="Times New Roman" w:eastAsia="Times New Roman" w:hAnsi="Times New Roman" w:cs="Times New Roman"/>
          <w:sz w:val="24"/>
          <w:szCs w:val="24"/>
          <w:lang w:eastAsia="ru-RU"/>
        </w:rPr>
        <w:t xml:space="preserve"> района в 2023 г. не вводился. Были поданы сведения о предстоящем высвобождении от МОУ «</w:t>
      </w:r>
      <w:proofErr w:type="spellStart"/>
      <w:r w:rsidRPr="00B20D8C">
        <w:rPr>
          <w:rFonts w:ascii="Times New Roman" w:eastAsia="Times New Roman" w:hAnsi="Times New Roman" w:cs="Times New Roman"/>
          <w:sz w:val="24"/>
          <w:szCs w:val="24"/>
          <w:lang w:eastAsia="ru-RU"/>
        </w:rPr>
        <w:t>Пусошурская</w:t>
      </w:r>
      <w:proofErr w:type="spellEnd"/>
      <w:r w:rsidRPr="00B20D8C">
        <w:rPr>
          <w:rFonts w:ascii="Times New Roman" w:eastAsia="Times New Roman" w:hAnsi="Times New Roman" w:cs="Times New Roman"/>
          <w:sz w:val="24"/>
          <w:szCs w:val="24"/>
          <w:lang w:eastAsia="ru-RU"/>
        </w:rPr>
        <w:t xml:space="preserve"> СОШ» - 9 человек и МОУ «</w:t>
      </w:r>
      <w:proofErr w:type="spellStart"/>
      <w:r w:rsidRPr="00B20D8C">
        <w:rPr>
          <w:rFonts w:ascii="Times New Roman" w:eastAsia="Times New Roman" w:hAnsi="Times New Roman" w:cs="Times New Roman"/>
          <w:sz w:val="24"/>
          <w:szCs w:val="24"/>
          <w:lang w:eastAsia="ru-RU"/>
        </w:rPr>
        <w:t>Дондыкарская</w:t>
      </w:r>
      <w:proofErr w:type="spellEnd"/>
      <w:r w:rsidRPr="00B20D8C">
        <w:rPr>
          <w:rFonts w:ascii="Times New Roman" w:eastAsia="Times New Roman" w:hAnsi="Times New Roman" w:cs="Times New Roman"/>
          <w:sz w:val="24"/>
          <w:szCs w:val="24"/>
          <w:lang w:eastAsia="ru-RU"/>
        </w:rPr>
        <w:t xml:space="preserve"> СОШ» - 6 человек. В Центр занятости обратилось 4 человека, уволенные в 2023 году с МОУ «</w:t>
      </w:r>
      <w:proofErr w:type="spellStart"/>
      <w:r w:rsidRPr="00B20D8C">
        <w:rPr>
          <w:rFonts w:ascii="Times New Roman" w:eastAsia="Times New Roman" w:hAnsi="Times New Roman" w:cs="Times New Roman"/>
          <w:sz w:val="24"/>
          <w:szCs w:val="24"/>
          <w:lang w:eastAsia="ru-RU"/>
        </w:rPr>
        <w:t>Дондыкарская</w:t>
      </w:r>
      <w:proofErr w:type="spellEnd"/>
      <w:r w:rsidRPr="00B20D8C">
        <w:rPr>
          <w:rFonts w:ascii="Times New Roman" w:eastAsia="Times New Roman" w:hAnsi="Times New Roman" w:cs="Times New Roman"/>
          <w:sz w:val="24"/>
          <w:szCs w:val="24"/>
          <w:lang w:eastAsia="ru-RU"/>
        </w:rPr>
        <w:t xml:space="preserve"> СОШ» по статье «сокращение численности или штата».</w:t>
      </w:r>
    </w:p>
    <w:p w:rsidR="00D11C27" w:rsidRPr="00023BDA" w:rsidRDefault="00D11C27" w:rsidP="00D11C27">
      <w:pPr>
        <w:spacing w:after="0" w:line="264" w:lineRule="auto"/>
        <w:ind w:firstLine="708"/>
        <w:jc w:val="both"/>
        <w:rPr>
          <w:rFonts w:ascii="Times New Roman" w:eastAsia="Times New Roman" w:hAnsi="Times New Roman" w:cs="Times New Roman"/>
          <w:sz w:val="24"/>
          <w:szCs w:val="24"/>
          <w:lang w:eastAsia="ru-RU"/>
        </w:rPr>
      </w:pPr>
      <w:r w:rsidRPr="00023BDA">
        <w:rPr>
          <w:rFonts w:ascii="Times New Roman" w:eastAsia="Times New Roman" w:hAnsi="Times New Roman" w:cs="Times New Roman"/>
          <w:sz w:val="24"/>
          <w:szCs w:val="24"/>
          <w:lang w:eastAsia="ru-RU"/>
        </w:rPr>
        <w:t xml:space="preserve">Состояние официального рынка труда </w:t>
      </w:r>
      <w:proofErr w:type="spellStart"/>
      <w:r w:rsidRPr="00023BDA">
        <w:rPr>
          <w:rFonts w:ascii="Times New Roman" w:eastAsia="Times New Roman" w:hAnsi="Times New Roman" w:cs="Times New Roman"/>
          <w:sz w:val="24"/>
          <w:szCs w:val="24"/>
          <w:lang w:eastAsia="ru-RU"/>
        </w:rPr>
        <w:t>Глазовского</w:t>
      </w:r>
      <w:proofErr w:type="spellEnd"/>
      <w:r w:rsidRPr="00023BDA">
        <w:rPr>
          <w:rFonts w:ascii="Times New Roman" w:eastAsia="Times New Roman" w:hAnsi="Times New Roman" w:cs="Times New Roman"/>
          <w:sz w:val="24"/>
          <w:szCs w:val="24"/>
          <w:lang w:eastAsia="ru-RU"/>
        </w:rPr>
        <w:t xml:space="preserve"> района.</w:t>
      </w:r>
    </w:p>
    <w:p w:rsidR="00D11C27" w:rsidRPr="00B20D8C" w:rsidRDefault="00D11C27" w:rsidP="00D11C27">
      <w:pPr>
        <w:spacing w:after="0" w:line="264" w:lineRule="auto"/>
        <w:jc w:val="both"/>
        <w:rPr>
          <w:rFonts w:ascii="Times New Roman" w:eastAsia="Times New Roman" w:hAnsi="Times New Roman" w:cs="Times New Roman"/>
          <w:sz w:val="24"/>
          <w:szCs w:val="24"/>
          <w:lang w:eastAsia="ru-RU"/>
        </w:rPr>
      </w:pPr>
      <w:r w:rsidRPr="00B20D8C">
        <w:rPr>
          <w:rFonts w:ascii="Times New Roman" w:eastAsia="Times New Roman" w:hAnsi="Times New Roman" w:cs="Times New Roman"/>
          <w:sz w:val="24"/>
          <w:szCs w:val="24"/>
          <w:lang w:eastAsia="ru-RU"/>
        </w:rPr>
        <w:t xml:space="preserve">С начала года в 2023 г. в службу занятости  обратилось  210 жителей </w:t>
      </w:r>
      <w:proofErr w:type="spellStart"/>
      <w:r w:rsidRPr="00B20D8C">
        <w:rPr>
          <w:rFonts w:ascii="Times New Roman" w:eastAsia="Times New Roman" w:hAnsi="Times New Roman" w:cs="Times New Roman"/>
          <w:sz w:val="24"/>
          <w:szCs w:val="24"/>
          <w:lang w:eastAsia="ru-RU"/>
        </w:rPr>
        <w:t>Глазовского</w:t>
      </w:r>
      <w:proofErr w:type="spellEnd"/>
      <w:r w:rsidRPr="00B20D8C">
        <w:rPr>
          <w:rFonts w:ascii="Times New Roman" w:eastAsia="Times New Roman" w:hAnsi="Times New Roman" w:cs="Times New Roman"/>
          <w:sz w:val="24"/>
          <w:szCs w:val="24"/>
          <w:lang w:eastAsia="ru-RU"/>
        </w:rPr>
        <w:t xml:space="preserve"> района.  Трудоустроено 112 человек, в том числе 17 участвовали в общественных работах, 6 – трудоустроено на  временные работы для испытывающих трудности в поиске работы, 9 – организация  предпринимательской деятельности, 8 – профессиональное обучение и дополнительное профессиональное образование из числа безработных граждан.  </w:t>
      </w:r>
    </w:p>
    <w:p w:rsidR="00D11C27" w:rsidRPr="00B20D8C" w:rsidRDefault="00D11C27" w:rsidP="00D11C27">
      <w:pPr>
        <w:spacing w:after="0" w:line="264" w:lineRule="auto"/>
        <w:jc w:val="both"/>
        <w:rPr>
          <w:rFonts w:ascii="Times New Roman" w:eastAsia="Times New Roman" w:hAnsi="Times New Roman" w:cs="Times New Roman"/>
          <w:sz w:val="24"/>
          <w:szCs w:val="24"/>
          <w:lang w:eastAsia="ru-RU"/>
        </w:rPr>
      </w:pPr>
      <w:r w:rsidRPr="00B20D8C">
        <w:rPr>
          <w:rFonts w:ascii="Times New Roman" w:eastAsia="Times New Roman" w:hAnsi="Times New Roman" w:cs="Times New Roman"/>
          <w:iCs/>
          <w:sz w:val="24"/>
          <w:szCs w:val="24"/>
          <w:lang w:eastAsia="ru-RU"/>
        </w:rPr>
        <w:t>На 01.01.2024 года в службе занятости состояло 46 безработных жителя села.</w:t>
      </w:r>
    </w:p>
    <w:p w:rsidR="00D11C27" w:rsidRPr="00B20D8C" w:rsidRDefault="00D11C27" w:rsidP="00D11C27">
      <w:pPr>
        <w:spacing w:after="0" w:line="264" w:lineRule="auto"/>
        <w:ind w:firstLine="709"/>
        <w:jc w:val="both"/>
        <w:rPr>
          <w:rFonts w:ascii="Times New Roman" w:eastAsia="Times New Roman" w:hAnsi="Times New Roman" w:cs="Times New Roman"/>
          <w:sz w:val="24"/>
          <w:szCs w:val="24"/>
          <w:lang w:eastAsia="ru-RU"/>
        </w:rPr>
      </w:pPr>
      <w:r w:rsidRPr="00B20D8C">
        <w:rPr>
          <w:rFonts w:ascii="Times New Roman" w:eastAsia="Times New Roman" w:hAnsi="Times New Roman" w:cs="Times New Roman"/>
          <w:sz w:val="24"/>
          <w:szCs w:val="24"/>
          <w:lang w:eastAsia="ru-RU"/>
        </w:rPr>
        <w:t xml:space="preserve">Уровень безработицы на 01.01.2024 г. был равен 0,68%. </w:t>
      </w:r>
    </w:p>
    <w:p w:rsidR="008C7DA0" w:rsidRDefault="008C7DA0" w:rsidP="001B6650">
      <w:pPr>
        <w:spacing w:after="0"/>
        <w:ind w:firstLine="709"/>
        <w:jc w:val="center"/>
        <w:rPr>
          <w:rFonts w:ascii="Times New Roman" w:eastAsia="Times New Roman" w:hAnsi="Times New Roman" w:cs="Times New Roman"/>
          <w:b/>
          <w:bCs/>
          <w:i/>
          <w:sz w:val="24"/>
          <w:szCs w:val="24"/>
          <w:lang w:eastAsia="ru-RU"/>
        </w:rPr>
      </w:pPr>
    </w:p>
    <w:p w:rsidR="001B6650" w:rsidRPr="001B6650" w:rsidRDefault="001B6650" w:rsidP="001B6650">
      <w:pPr>
        <w:spacing w:after="0"/>
        <w:ind w:firstLine="709"/>
        <w:jc w:val="center"/>
        <w:rPr>
          <w:rFonts w:ascii="Times New Roman" w:eastAsia="Times New Roman" w:hAnsi="Times New Roman" w:cs="Times New Roman"/>
          <w:b/>
          <w:bCs/>
          <w:i/>
          <w:sz w:val="24"/>
          <w:szCs w:val="24"/>
          <w:lang w:eastAsia="ru-RU"/>
        </w:rPr>
      </w:pPr>
      <w:r w:rsidRPr="001B6650">
        <w:rPr>
          <w:rFonts w:ascii="Times New Roman" w:eastAsia="Times New Roman" w:hAnsi="Times New Roman" w:cs="Times New Roman"/>
          <w:b/>
          <w:bCs/>
          <w:i/>
          <w:sz w:val="24"/>
          <w:szCs w:val="24"/>
          <w:lang w:eastAsia="ru-RU"/>
        </w:rPr>
        <w:t>Муниципальные финансы</w:t>
      </w:r>
    </w:p>
    <w:p w:rsidR="001B6650" w:rsidRPr="001B6650" w:rsidRDefault="001B6650" w:rsidP="001B6650">
      <w:pPr>
        <w:spacing w:after="0"/>
        <w:ind w:firstLine="709"/>
        <w:jc w:val="center"/>
        <w:rPr>
          <w:rFonts w:ascii="Times New Roman" w:eastAsia="Times New Roman" w:hAnsi="Times New Roman" w:cs="Times New Roman"/>
          <w:b/>
          <w:bCs/>
          <w:i/>
          <w:sz w:val="24"/>
          <w:szCs w:val="24"/>
          <w:lang w:eastAsia="ru-RU"/>
        </w:rPr>
      </w:pPr>
      <w:r w:rsidRPr="001B6650">
        <w:rPr>
          <w:rFonts w:ascii="Times New Roman" w:eastAsia="Times New Roman" w:hAnsi="Times New Roman" w:cs="Times New Roman"/>
          <w:b/>
          <w:bCs/>
          <w:i/>
          <w:sz w:val="24"/>
          <w:szCs w:val="24"/>
          <w:lang w:eastAsia="ru-RU"/>
        </w:rPr>
        <w:t>Исполнение за 2023 год</w:t>
      </w:r>
    </w:p>
    <w:p w:rsidR="001B6650" w:rsidRPr="001B6650" w:rsidRDefault="001B6650" w:rsidP="001B6650">
      <w:pPr>
        <w:spacing w:after="0"/>
        <w:ind w:firstLine="709"/>
        <w:jc w:val="both"/>
        <w:rPr>
          <w:rFonts w:ascii="Times New Roman" w:eastAsia="Times New Roman" w:hAnsi="Times New Roman" w:cs="Times New Roman"/>
          <w:b/>
          <w:bCs/>
          <w:i/>
          <w:sz w:val="24"/>
          <w:szCs w:val="24"/>
          <w:lang w:eastAsia="ru-RU"/>
        </w:rPr>
      </w:pPr>
    </w:p>
    <w:p w:rsidR="001B6650" w:rsidRPr="001B6650" w:rsidRDefault="001B6650" w:rsidP="001B6650">
      <w:pPr>
        <w:spacing w:after="0"/>
        <w:ind w:firstLine="709"/>
        <w:jc w:val="center"/>
        <w:rPr>
          <w:rFonts w:ascii="Times New Roman" w:eastAsia="Times New Roman" w:hAnsi="Times New Roman" w:cs="Times New Roman"/>
          <w:b/>
          <w:bCs/>
          <w:sz w:val="24"/>
          <w:szCs w:val="24"/>
          <w:lang w:eastAsia="ru-RU"/>
        </w:rPr>
      </w:pPr>
      <w:r w:rsidRPr="001B6650">
        <w:rPr>
          <w:rFonts w:ascii="Times New Roman" w:eastAsia="Times New Roman" w:hAnsi="Times New Roman" w:cs="Times New Roman"/>
          <w:b/>
          <w:bCs/>
          <w:sz w:val="24"/>
          <w:szCs w:val="24"/>
          <w:lang w:eastAsia="ru-RU"/>
        </w:rPr>
        <w:t>ДОХОДЫ</w:t>
      </w: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xml:space="preserve">            Консолидированный бюджет муниципального образования «Муниципальный округ </w:t>
      </w:r>
      <w:proofErr w:type="spellStart"/>
      <w:r w:rsidRPr="001B6650">
        <w:rPr>
          <w:rFonts w:ascii="Times New Roman" w:eastAsia="Times New Roman" w:hAnsi="Times New Roman" w:cs="Times New Roman"/>
          <w:sz w:val="24"/>
          <w:szCs w:val="24"/>
          <w:lang w:eastAsia="ru-RU"/>
        </w:rPr>
        <w:t>Глазовский</w:t>
      </w:r>
      <w:proofErr w:type="spellEnd"/>
      <w:r w:rsidRPr="001B6650">
        <w:rPr>
          <w:rFonts w:ascii="Times New Roman" w:eastAsia="Times New Roman" w:hAnsi="Times New Roman" w:cs="Times New Roman"/>
          <w:sz w:val="24"/>
          <w:szCs w:val="24"/>
          <w:lang w:eastAsia="ru-RU"/>
        </w:rPr>
        <w:t xml:space="preserve"> район Удмуртской Республики» за 2023 год исполнен в целом по доходам в объеме 893250,4 тыс. рублей, что составляет 102,3 % к уточненному плану за 2023 год, к уровню прошлого года исполнение составило 125,6 % или получено доходов больше на 182161,1 тыс. рублей.</w:t>
      </w:r>
    </w:p>
    <w:p w:rsidR="001B6650" w:rsidRPr="001B6650" w:rsidRDefault="001B6650" w:rsidP="001B6650">
      <w:pPr>
        <w:spacing w:after="0" w:line="240" w:lineRule="auto"/>
        <w:jc w:val="both"/>
        <w:rPr>
          <w:rFonts w:ascii="Times New Roman" w:eastAsia="Times New Roman" w:hAnsi="Times New Roman" w:cs="Times New Roman"/>
          <w:sz w:val="24"/>
          <w:szCs w:val="24"/>
          <w:highlight w:val="yellow"/>
          <w:lang w:eastAsia="ru-RU"/>
        </w:rPr>
      </w:pPr>
      <w:r w:rsidRPr="001B6650">
        <w:rPr>
          <w:rFonts w:ascii="Times New Roman" w:eastAsia="Times New Roman" w:hAnsi="Times New Roman" w:cs="Times New Roman"/>
          <w:sz w:val="24"/>
          <w:szCs w:val="24"/>
          <w:lang w:eastAsia="ru-RU"/>
        </w:rPr>
        <w:t xml:space="preserve">          Уровень </w:t>
      </w:r>
      <w:proofErr w:type="spellStart"/>
      <w:r w:rsidRPr="001B6650">
        <w:rPr>
          <w:rFonts w:ascii="Times New Roman" w:eastAsia="Times New Roman" w:hAnsi="Times New Roman" w:cs="Times New Roman"/>
          <w:sz w:val="24"/>
          <w:szCs w:val="24"/>
          <w:lang w:eastAsia="ru-RU"/>
        </w:rPr>
        <w:t>дотационности</w:t>
      </w:r>
      <w:proofErr w:type="spellEnd"/>
      <w:r w:rsidRPr="001B6650">
        <w:rPr>
          <w:rFonts w:ascii="Times New Roman" w:eastAsia="Times New Roman" w:hAnsi="Times New Roman" w:cs="Times New Roman"/>
          <w:sz w:val="24"/>
          <w:szCs w:val="24"/>
          <w:lang w:eastAsia="ru-RU"/>
        </w:rPr>
        <w:t xml:space="preserve"> консолидированного бюджета по итогам 2023 года составил 74,3 %.</w:t>
      </w:r>
      <w:r w:rsidRPr="001B6650">
        <w:rPr>
          <w:rFonts w:ascii="Times New Roman" w:eastAsia="Times New Roman" w:hAnsi="Times New Roman" w:cs="Times New Roman"/>
          <w:sz w:val="24"/>
          <w:szCs w:val="24"/>
          <w:highlight w:val="yellow"/>
          <w:lang w:eastAsia="ru-RU"/>
        </w:rPr>
        <w:t xml:space="preserve">      </w:t>
      </w:r>
    </w:p>
    <w:p w:rsidR="001B6650" w:rsidRPr="001B6650" w:rsidRDefault="001B6650" w:rsidP="001B6650">
      <w:pPr>
        <w:spacing w:after="0" w:line="240" w:lineRule="auto"/>
        <w:jc w:val="both"/>
        <w:rPr>
          <w:rFonts w:ascii="Times New Roman" w:eastAsia="Times New Roman" w:hAnsi="Times New Roman" w:cs="Times New Roman"/>
          <w:sz w:val="24"/>
          <w:szCs w:val="24"/>
          <w:highlight w:val="yellow"/>
          <w:lang w:eastAsia="ru-RU"/>
        </w:rPr>
      </w:pPr>
      <w:r w:rsidRPr="001B6650">
        <w:rPr>
          <w:rFonts w:ascii="Times New Roman" w:eastAsia="Times New Roman" w:hAnsi="Times New Roman" w:cs="Times New Roman"/>
          <w:sz w:val="24"/>
          <w:szCs w:val="24"/>
          <w:lang w:eastAsia="ru-RU"/>
        </w:rPr>
        <w:t xml:space="preserve">          Налоговые и неналоговые доходы бюджета исполнены в сумме 229817,2 тыс. рублей или на 113,6 % к уточненному плану 2023 года. К уровню прошлого года исполнение составило 122,0 % или получено доходов больше на 41448,7 тыс. рублей.</w:t>
      </w: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lastRenderedPageBreak/>
        <w:t xml:space="preserve">          За 2023 год получены безвозмездные поступления в сумме 663433,2 тыс. рублей, к уровню прошлого года исполнение составило 126,9 % или получено доходов больше на 140712,4 тыс. рублей:</w:t>
      </w: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дотации на выравнивание бюджетной обеспеченности в сумме 123910,0 тыс. рублей;</w:t>
      </w: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дотации на поддержку мер по обеспечению сбалансированности бюджетов в сумме 14115,4 тыс. рублей;</w:t>
      </w: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прочие дотации в сумме 907,3 тыс. рублей.</w:t>
      </w: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xml:space="preserve">-  субвенции в сумме 247361,5 тыс. рублей; </w:t>
      </w: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xml:space="preserve">-  субсидии в сумме 195590,7 тыс. рублей; </w:t>
      </w: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иные межбюджетные трансферты в сумме 68598,9 тыс. рублей;</w:t>
      </w: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прочие безвозмездные поступления в сумме 14005,6 тыс. рублей.</w:t>
      </w:r>
    </w:p>
    <w:p w:rsidR="001B6650" w:rsidRPr="001B6650" w:rsidRDefault="001B6650" w:rsidP="001B6650">
      <w:pPr>
        <w:spacing w:after="0"/>
        <w:jc w:val="both"/>
        <w:rPr>
          <w:rFonts w:ascii="Times New Roman" w:eastAsia="Calibri" w:hAnsi="Times New Roman" w:cs="Times New Roman"/>
          <w:sz w:val="24"/>
          <w:szCs w:val="24"/>
          <w:highlight w:val="yellow"/>
        </w:rPr>
      </w:pPr>
      <w:r w:rsidRPr="001B6650">
        <w:rPr>
          <w:rFonts w:ascii="Times New Roman" w:eastAsia="Times New Roman" w:hAnsi="Times New Roman" w:cs="Times New Roman"/>
          <w:bCs/>
          <w:sz w:val="24"/>
          <w:szCs w:val="24"/>
          <w:lang w:eastAsia="ru-RU"/>
        </w:rPr>
        <w:t xml:space="preserve">          Консолидированный бюджет округа исполнен с дефицитом в сумме 4266,4 тыс. рублей. Верхний предел </w:t>
      </w:r>
      <w:r w:rsidRPr="001B6650">
        <w:rPr>
          <w:rFonts w:ascii="Times New Roman" w:eastAsia="Calibri" w:hAnsi="Times New Roman" w:cs="Times New Roman"/>
          <w:sz w:val="24"/>
          <w:szCs w:val="24"/>
        </w:rPr>
        <w:t xml:space="preserve">муниципального внутреннего долга муниципального образования «Муниципальный округ </w:t>
      </w:r>
      <w:proofErr w:type="spellStart"/>
      <w:r w:rsidRPr="001B6650">
        <w:rPr>
          <w:rFonts w:ascii="Times New Roman" w:eastAsia="Calibri" w:hAnsi="Times New Roman" w:cs="Times New Roman"/>
          <w:sz w:val="24"/>
          <w:szCs w:val="24"/>
        </w:rPr>
        <w:t>Глазовский</w:t>
      </w:r>
      <w:proofErr w:type="spellEnd"/>
      <w:r w:rsidRPr="001B6650">
        <w:rPr>
          <w:rFonts w:ascii="Times New Roman" w:eastAsia="Calibri" w:hAnsi="Times New Roman" w:cs="Times New Roman"/>
          <w:sz w:val="24"/>
          <w:szCs w:val="24"/>
        </w:rPr>
        <w:t xml:space="preserve"> район Удмуртской Республики»  на 1 января 2024 года составляет 81670,5 тыс. рублей.</w:t>
      </w:r>
      <w:r w:rsidRPr="001B6650">
        <w:rPr>
          <w:rFonts w:ascii="Georgia" w:eastAsiaTheme="minorEastAsia" w:hAnsi="Georgia"/>
          <w:color w:val="000000"/>
          <w:kern w:val="24"/>
          <w:sz w:val="24"/>
          <w:szCs w:val="24"/>
        </w:rPr>
        <w:t xml:space="preserve"> </w:t>
      </w:r>
    </w:p>
    <w:p w:rsidR="001B6650" w:rsidRPr="001B6650" w:rsidRDefault="001B6650" w:rsidP="001B6650">
      <w:pPr>
        <w:spacing w:after="0"/>
        <w:jc w:val="both"/>
        <w:rPr>
          <w:rFonts w:ascii="Times New Roman" w:eastAsia="Times New Roman" w:hAnsi="Times New Roman" w:cs="Times New Roman"/>
          <w:bCs/>
          <w:sz w:val="24"/>
          <w:szCs w:val="24"/>
          <w:highlight w:val="yellow"/>
          <w:lang w:eastAsia="ru-RU"/>
        </w:rPr>
      </w:pPr>
    </w:p>
    <w:p w:rsidR="001B6650" w:rsidRPr="001B6650" w:rsidRDefault="001B6650" w:rsidP="001B6650">
      <w:pPr>
        <w:spacing w:after="0"/>
        <w:jc w:val="center"/>
        <w:rPr>
          <w:rFonts w:ascii="Times New Roman" w:eastAsia="Times New Roman" w:hAnsi="Times New Roman" w:cs="Times New Roman"/>
          <w:b/>
          <w:bCs/>
          <w:sz w:val="24"/>
          <w:szCs w:val="24"/>
          <w:lang w:eastAsia="ru-RU"/>
        </w:rPr>
      </w:pPr>
      <w:r w:rsidRPr="001B6650">
        <w:rPr>
          <w:rFonts w:ascii="Times New Roman" w:eastAsia="Times New Roman" w:hAnsi="Times New Roman" w:cs="Times New Roman"/>
          <w:b/>
          <w:bCs/>
          <w:sz w:val="24"/>
          <w:szCs w:val="24"/>
          <w:lang w:eastAsia="ru-RU"/>
        </w:rPr>
        <w:t>Сведения по исполнению основных видов налоговых и неналоговых доходов  бюджета района за 2023 год, тыс. рублей</w:t>
      </w:r>
    </w:p>
    <w:p w:rsidR="001B6650" w:rsidRPr="001B6650" w:rsidRDefault="001B6650" w:rsidP="001B6650">
      <w:pPr>
        <w:spacing w:after="0"/>
        <w:jc w:val="center"/>
        <w:rPr>
          <w:rFonts w:ascii="Times New Roman" w:eastAsia="Times New Roman" w:hAnsi="Times New Roman" w:cs="Times New Roman"/>
          <w:b/>
          <w:bCs/>
          <w:sz w:val="24"/>
          <w:szCs w:val="24"/>
          <w:highlight w:val="yellow"/>
          <w:lang w:eastAsia="ru-RU"/>
        </w:rPr>
      </w:pP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xml:space="preserve">            Налоговые доходы исполнены в сумме 185598,7 тыс. рублей или 103,1 % к  уточненному плану за  2023 год, что составляет 20,8 % в общем объеме поступивших доходов консолидированного бюджета района. Темп роста налоговых доходов к 2022 году  составил 109,3 %.</w:t>
      </w:r>
    </w:p>
    <w:p w:rsidR="001B6650" w:rsidRPr="001B6650" w:rsidRDefault="001B6650" w:rsidP="001B6650">
      <w:pPr>
        <w:spacing w:after="0" w:line="240" w:lineRule="auto"/>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xml:space="preserve">           Основным источником налоговых доходов является налог на доходы физических лиц – 60,9 % от общего объема собственных доходов. В структуре собственных доходов налог на доходы физических лиц составил в сумме 140058,0 тыс. рублей. Исполнение по налогу на доходы физических лиц составило 101,5 % к уточненному плану 2023 года. К уровню прошлого года темп роста составил 114,6 %. </w:t>
      </w:r>
    </w:p>
    <w:p w:rsidR="001B6650" w:rsidRPr="001B6650" w:rsidRDefault="001B6650" w:rsidP="001B6650">
      <w:pPr>
        <w:spacing w:after="0" w:line="240" w:lineRule="auto"/>
        <w:jc w:val="both"/>
        <w:rPr>
          <w:rFonts w:ascii="Times New Roman" w:eastAsia="Times New Roman" w:hAnsi="Times New Roman" w:cs="Times New Roman"/>
          <w:sz w:val="24"/>
          <w:szCs w:val="24"/>
          <w:highlight w:val="yellow"/>
          <w:lang w:eastAsia="ru-RU"/>
        </w:rPr>
      </w:pPr>
      <w:r w:rsidRPr="001B6650">
        <w:rPr>
          <w:rFonts w:ascii="Times New Roman" w:eastAsia="Times New Roman" w:hAnsi="Times New Roman" w:cs="Times New Roman"/>
          <w:sz w:val="24"/>
          <w:szCs w:val="24"/>
          <w:lang w:eastAsia="ru-RU"/>
        </w:rPr>
        <w:t xml:space="preserve">          Доходы от уплаты акцизов на нефтепродукты исполнены в сумме 30785,2 тыс. рублей, что составляет 116,4 % к уточненному плану за 2023 год. К уровню прошлого года темп роста составил 95,5 %.</w:t>
      </w:r>
    </w:p>
    <w:p w:rsidR="001B6650" w:rsidRPr="001B6650" w:rsidRDefault="001B6650" w:rsidP="001B6650">
      <w:pPr>
        <w:spacing w:after="0" w:line="240" w:lineRule="auto"/>
        <w:jc w:val="both"/>
        <w:rPr>
          <w:rFonts w:ascii="Times New Roman" w:eastAsia="Times New Roman" w:hAnsi="Times New Roman" w:cs="Times New Roman"/>
          <w:sz w:val="24"/>
          <w:szCs w:val="24"/>
          <w:highlight w:val="yellow"/>
          <w:lang w:eastAsia="ru-RU"/>
        </w:rPr>
      </w:pPr>
      <w:r w:rsidRPr="001B6650">
        <w:rPr>
          <w:rFonts w:ascii="Times New Roman" w:eastAsia="Times New Roman" w:hAnsi="Times New Roman" w:cs="Times New Roman"/>
          <w:sz w:val="24"/>
          <w:szCs w:val="24"/>
          <w:lang w:eastAsia="ru-RU"/>
        </w:rPr>
        <w:t xml:space="preserve">         Неналоговые доходы исполнены в сумме 44218,5 тыс. рублей или на 197,7 % к уточненному плану за 2023 год, что составляет 5,0 % в общем объеме поступивших доходов консолидированного бюджета района. К уровню прошлого года увеличение поступления доходов составило на </w:t>
      </w:r>
      <w:r w:rsidRPr="001B6650">
        <w:rPr>
          <w:rFonts w:ascii="Times New Roman" w:eastAsia="Times New Roman" w:hAnsi="Times New Roman" w:cs="Times New Roman"/>
          <w:color w:val="000000" w:themeColor="text1"/>
          <w:sz w:val="24"/>
          <w:szCs w:val="24"/>
          <w:lang w:eastAsia="ru-RU"/>
        </w:rPr>
        <w:t xml:space="preserve">239,0 </w:t>
      </w:r>
      <w:r w:rsidRPr="001B6650">
        <w:rPr>
          <w:rFonts w:ascii="Times New Roman" w:eastAsia="Times New Roman" w:hAnsi="Times New Roman" w:cs="Times New Roman"/>
          <w:sz w:val="24"/>
          <w:szCs w:val="24"/>
          <w:lang w:eastAsia="ru-RU"/>
        </w:rPr>
        <w:t xml:space="preserve">%. </w:t>
      </w:r>
    </w:p>
    <w:p w:rsidR="001B6650" w:rsidRPr="001B6650" w:rsidRDefault="001B6650" w:rsidP="001B6650">
      <w:pPr>
        <w:spacing w:after="0" w:line="240" w:lineRule="auto"/>
        <w:jc w:val="both"/>
        <w:rPr>
          <w:rFonts w:ascii="Times New Roman" w:hAnsi="Times New Roman" w:cs="Times New Roman"/>
          <w:sz w:val="24"/>
          <w:szCs w:val="24"/>
        </w:rPr>
      </w:pPr>
      <w:r w:rsidRPr="001B6650">
        <w:rPr>
          <w:rFonts w:ascii="Times New Roman" w:eastAsia="Times New Roman" w:hAnsi="Times New Roman" w:cs="Times New Roman"/>
          <w:sz w:val="24"/>
          <w:szCs w:val="24"/>
          <w:lang w:eastAsia="ru-RU"/>
        </w:rPr>
        <w:t xml:space="preserve">         Основным источником неналоговых доходов являются </w:t>
      </w:r>
      <w:r w:rsidRPr="001B6650">
        <w:rPr>
          <w:rFonts w:ascii="Times New Roman" w:hAnsi="Times New Roman" w:cs="Times New Roman"/>
          <w:sz w:val="24"/>
          <w:szCs w:val="24"/>
        </w:rPr>
        <w:t xml:space="preserve">доходы от реализации иного имущества, находящегося в собственности муниципальных округов исполнение составило в сумме 21163,0 тыс. рублей или 8139,6 % к уточненному плану за 2023 год. К уровню прошлого года  поступление доходов составило 10487,1 %. </w:t>
      </w:r>
    </w:p>
    <w:p w:rsidR="001B6650" w:rsidRPr="001B6650" w:rsidRDefault="001B6650" w:rsidP="001B6650">
      <w:pPr>
        <w:spacing w:after="0" w:line="240" w:lineRule="auto"/>
        <w:jc w:val="both"/>
        <w:rPr>
          <w:rFonts w:ascii="Times New Roman" w:hAnsi="Times New Roman" w:cs="Times New Roman"/>
          <w:sz w:val="24"/>
          <w:szCs w:val="24"/>
        </w:rPr>
      </w:pPr>
      <w:r w:rsidRPr="001B6650">
        <w:rPr>
          <w:rFonts w:ascii="Times New Roman" w:hAnsi="Times New Roman" w:cs="Times New Roman"/>
          <w:sz w:val="24"/>
          <w:szCs w:val="24"/>
        </w:rPr>
        <w:t xml:space="preserve">         По прочим неналоговым </w:t>
      </w:r>
      <w:r w:rsidRPr="001B6650">
        <w:rPr>
          <w:rFonts w:ascii="Times New Roman" w:eastAsia="Times New Roman" w:hAnsi="Times New Roman" w:cs="Times New Roman"/>
          <w:sz w:val="24"/>
          <w:szCs w:val="24"/>
          <w:lang w:eastAsia="ru-RU"/>
        </w:rPr>
        <w:t>д</w:t>
      </w:r>
      <w:r w:rsidRPr="001B6650">
        <w:rPr>
          <w:rFonts w:ascii="Times New Roman" w:hAnsi="Times New Roman" w:cs="Times New Roman"/>
          <w:sz w:val="24"/>
          <w:szCs w:val="24"/>
        </w:rPr>
        <w:t xml:space="preserve">оходам (средства самообложения граждан, инициативное бюджетирование) исполнение составило в сумме 6123,6 тыс. рублей или на 105,3 % к уточненному плану за 2023 год. К прошлому году </w:t>
      </w:r>
      <w:r w:rsidRPr="001B6650">
        <w:rPr>
          <w:rFonts w:ascii="Times New Roman" w:eastAsia="Times New Roman" w:hAnsi="Times New Roman" w:cs="Times New Roman"/>
          <w:sz w:val="24"/>
          <w:szCs w:val="24"/>
          <w:lang w:eastAsia="ru-RU"/>
        </w:rPr>
        <w:t xml:space="preserve">исполнение доходов составило 227,4 %. </w:t>
      </w:r>
    </w:p>
    <w:p w:rsidR="001B6650" w:rsidRPr="001B6650" w:rsidRDefault="001B6650" w:rsidP="001B6650">
      <w:pPr>
        <w:spacing w:after="0" w:line="240" w:lineRule="auto"/>
        <w:jc w:val="both"/>
        <w:rPr>
          <w:rFonts w:ascii="Times New Roman" w:hAnsi="Times New Roman" w:cs="Times New Roman"/>
          <w:sz w:val="24"/>
          <w:szCs w:val="24"/>
        </w:rPr>
      </w:pPr>
      <w:r w:rsidRPr="001B6650">
        <w:rPr>
          <w:rFonts w:ascii="Times New Roman" w:hAnsi="Times New Roman" w:cs="Times New Roman"/>
          <w:sz w:val="24"/>
          <w:szCs w:val="24"/>
        </w:rPr>
        <w:t xml:space="preserve">        </w:t>
      </w:r>
      <w:r w:rsidRPr="001B6650">
        <w:rPr>
          <w:rFonts w:ascii="Times New Roman" w:eastAsia="Times New Roman" w:hAnsi="Times New Roman" w:cs="Times New Roman"/>
          <w:sz w:val="24"/>
          <w:szCs w:val="24"/>
          <w:lang w:eastAsia="ru-RU"/>
        </w:rPr>
        <w:t xml:space="preserve">Получены доходы от продажи земельных участков  в сумме 7108,0 тыс. рублей  или 107,2 % к уточненному плану за 2023 год. К уровню прошлого года </w:t>
      </w:r>
      <w:r w:rsidRPr="001B6650">
        <w:rPr>
          <w:rFonts w:ascii="Times New Roman" w:hAnsi="Times New Roman" w:cs="Times New Roman"/>
          <w:sz w:val="24"/>
          <w:szCs w:val="24"/>
        </w:rPr>
        <w:t xml:space="preserve">исполнение составило 255,8 %. </w:t>
      </w:r>
    </w:p>
    <w:p w:rsidR="001B6650" w:rsidRPr="001B6650" w:rsidRDefault="001B6650" w:rsidP="001B6650">
      <w:pPr>
        <w:spacing w:after="0" w:line="240" w:lineRule="auto"/>
        <w:jc w:val="both"/>
        <w:rPr>
          <w:rFonts w:ascii="Times New Roman" w:eastAsia="Times New Roman" w:hAnsi="Times New Roman" w:cs="Times New Roman"/>
          <w:sz w:val="24"/>
          <w:szCs w:val="24"/>
          <w:highlight w:val="yellow"/>
          <w:lang w:eastAsia="ru-RU"/>
        </w:rPr>
      </w:pPr>
    </w:p>
    <w:p w:rsidR="001B6650" w:rsidRPr="001B6650" w:rsidRDefault="001B6650" w:rsidP="001B6650">
      <w:pPr>
        <w:spacing w:after="0"/>
        <w:ind w:firstLine="709"/>
        <w:jc w:val="center"/>
        <w:rPr>
          <w:rFonts w:ascii="Times New Roman" w:eastAsia="Times New Roman" w:hAnsi="Times New Roman" w:cs="Times New Roman"/>
          <w:b/>
          <w:bCs/>
          <w:sz w:val="24"/>
          <w:szCs w:val="24"/>
          <w:lang w:eastAsia="ru-RU"/>
        </w:rPr>
      </w:pPr>
      <w:r w:rsidRPr="001B6650">
        <w:rPr>
          <w:rFonts w:ascii="Times New Roman" w:eastAsia="Times New Roman" w:hAnsi="Times New Roman" w:cs="Times New Roman"/>
          <w:b/>
          <w:bCs/>
          <w:sz w:val="24"/>
          <w:szCs w:val="24"/>
          <w:lang w:eastAsia="ru-RU"/>
        </w:rPr>
        <w:t>РАСХОДЫ</w:t>
      </w:r>
    </w:p>
    <w:p w:rsidR="001B6650" w:rsidRPr="001B6650" w:rsidRDefault="001B6650" w:rsidP="001B6650">
      <w:pPr>
        <w:spacing w:after="0" w:line="240" w:lineRule="auto"/>
        <w:ind w:firstLine="284"/>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xml:space="preserve">      </w:t>
      </w:r>
    </w:p>
    <w:p w:rsidR="001B6650" w:rsidRPr="001B6650" w:rsidRDefault="001B6650" w:rsidP="001B6650">
      <w:pPr>
        <w:spacing w:after="0" w:line="240" w:lineRule="auto"/>
        <w:ind w:firstLine="284"/>
        <w:jc w:val="both"/>
        <w:rPr>
          <w:rFonts w:ascii="Times New Roman" w:eastAsia="Times New Roman" w:hAnsi="Times New Roman" w:cs="Times New Roman"/>
          <w:sz w:val="24"/>
          <w:szCs w:val="24"/>
          <w:lang w:eastAsia="ru-RU"/>
        </w:rPr>
      </w:pPr>
      <w:r w:rsidRPr="001B6650">
        <w:rPr>
          <w:rFonts w:ascii="Times New Roman" w:eastAsia="Times New Roman" w:hAnsi="Times New Roman" w:cs="Times New Roman"/>
          <w:sz w:val="24"/>
          <w:szCs w:val="24"/>
          <w:lang w:eastAsia="ru-RU"/>
        </w:rPr>
        <w:t xml:space="preserve">      Консолидированный бюджет </w:t>
      </w:r>
      <w:r w:rsidRPr="001B6650">
        <w:rPr>
          <w:rFonts w:ascii="Times New Roman" w:eastAsia="Times New Roman" w:hAnsi="Times New Roman" w:cs="Times New Roman"/>
          <w:bCs/>
          <w:sz w:val="24"/>
          <w:szCs w:val="24"/>
          <w:lang w:eastAsia="ru-RU"/>
        </w:rPr>
        <w:t xml:space="preserve">муниципального образования «Муниципальный округ </w:t>
      </w:r>
      <w:proofErr w:type="spellStart"/>
      <w:r w:rsidRPr="001B6650">
        <w:rPr>
          <w:rFonts w:ascii="Times New Roman" w:eastAsia="Times New Roman" w:hAnsi="Times New Roman" w:cs="Times New Roman"/>
          <w:bCs/>
          <w:sz w:val="24"/>
          <w:szCs w:val="24"/>
          <w:lang w:eastAsia="ru-RU"/>
        </w:rPr>
        <w:t>Глазовский</w:t>
      </w:r>
      <w:proofErr w:type="spellEnd"/>
      <w:r w:rsidRPr="001B6650">
        <w:rPr>
          <w:rFonts w:ascii="Times New Roman" w:eastAsia="Times New Roman" w:hAnsi="Times New Roman" w:cs="Times New Roman"/>
          <w:bCs/>
          <w:sz w:val="24"/>
          <w:szCs w:val="24"/>
          <w:lang w:eastAsia="ru-RU"/>
        </w:rPr>
        <w:t xml:space="preserve"> район Удмуртской Республики» </w:t>
      </w:r>
      <w:r w:rsidRPr="001B6650">
        <w:rPr>
          <w:rFonts w:ascii="Times New Roman" w:eastAsia="Times New Roman" w:hAnsi="Times New Roman" w:cs="Times New Roman"/>
          <w:sz w:val="24"/>
          <w:szCs w:val="24"/>
          <w:lang w:eastAsia="ru-RU"/>
        </w:rPr>
        <w:t xml:space="preserve">по расходам за 2023 год составил 897516,8 </w:t>
      </w:r>
      <w:r w:rsidRPr="001B6650">
        <w:rPr>
          <w:rFonts w:ascii="Times New Roman" w:eastAsia="Times New Roman" w:hAnsi="Times New Roman" w:cs="Times New Roman"/>
          <w:sz w:val="24"/>
          <w:szCs w:val="24"/>
          <w:lang w:eastAsia="ru-RU"/>
        </w:rPr>
        <w:lastRenderedPageBreak/>
        <w:t xml:space="preserve">тыс. рублей или 97,7% к годовому назначению </w:t>
      </w:r>
      <w:r w:rsidRPr="001B6650">
        <w:rPr>
          <w:rFonts w:ascii="Times New Roman" w:hAnsi="Times New Roman" w:cs="Times New Roman"/>
          <w:sz w:val="24"/>
          <w:szCs w:val="24"/>
        </w:rPr>
        <w:t>(за  аналогичный период прошлого года 733327,8</w:t>
      </w:r>
      <w:r w:rsidRPr="001B6650">
        <w:rPr>
          <w:rFonts w:ascii="Times New Roman" w:eastAsia="Times New Roman" w:hAnsi="Times New Roman" w:cs="Times New Roman"/>
          <w:sz w:val="24"/>
          <w:szCs w:val="24"/>
          <w:lang w:eastAsia="ru-RU"/>
        </w:rPr>
        <w:t xml:space="preserve"> </w:t>
      </w:r>
      <w:r w:rsidRPr="001B6650">
        <w:rPr>
          <w:rFonts w:ascii="Times New Roman" w:hAnsi="Times New Roman" w:cs="Times New Roman"/>
          <w:sz w:val="24"/>
          <w:szCs w:val="24"/>
        </w:rPr>
        <w:t xml:space="preserve">тыс. руб. или  на 88,2% к годовому назначению). </w:t>
      </w:r>
    </w:p>
    <w:p w:rsidR="001B6650" w:rsidRPr="001B6650" w:rsidRDefault="001B6650" w:rsidP="001B6650">
      <w:pPr>
        <w:spacing w:after="0" w:line="240" w:lineRule="auto"/>
        <w:ind w:firstLine="708"/>
        <w:jc w:val="both"/>
        <w:rPr>
          <w:rFonts w:ascii="Times New Roman" w:hAnsi="Times New Roman" w:cs="Times New Roman"/>
          <w:sz w:val="24"/>
          <w:szCs w:val="24"/>
        </w:rPr>
      </w:pPr>
      <w:r w:rsidRPr="001B6650">
        <w:rPr>
          <w:rFonts w:ascii="Times New Roman" w:eastAsia="Times New Roman" w:hAnsi="Times New Roman" w:cs="Times New Roman"/>
          <w:sz w:val="24"/>
          <w:szCs w:val="24"/>
          <w:lang w:eastAsia="ru-RU"/>
        </w:rPr>
        <w:t xml:space="preserve">Расходы социальной направленности составляют 560595,8 тыс. рублей или 62,5% всех бюджетных расходов по району </w:t>
      </w:r>
      <w:r w:rsidRPr="001B6650">
        <w:rPr>
          <w:rFonts w:ascii="Times New Roman" w:hAnsi="Times New Roman" w:cs="Times New Roman"/>
          <w:sz w:val="24"/>
          <w:szCs w:val="24"/>
        </w:rPr>
        <w:t>(за аналогичный период прошлого года 523922,6</w:t>
      </w:r>
      <w:r w:rsidRPr="001B6650">
        <w:rPr>
          <w:rFonts w:ascii="Times New Roman" w:eastAsia="NotDefSpecial" w:hAnsi="Times New Roman" w:cs="Times New Roman"/>
          <w:sz w:val="24"/>
          <w:szCs w:val="24"/>
        </w:rPr>
        <w:t xml:space="preserve"> тыс. руб. или 71,4% всех бюджетных расходов</w:t>
      </w:r>
      <w:r w:rsidRPr="001B6650">
        <w:rPr>
          <w:rFonts w:ascii="Times New Roman" w:eastAsia="Times New Roman" w:hAnsi="Times New Roman" w:cs="Times New Roman"/>
          <w:sz w:val="24"/>
          <w:szCs w:val="24"/>
          <w:lang w:eastAsia="ru-RU"/>
        </w:rPr>
        <w:t xml:space="preserve">). Наибольший удельный вес в расходах </w:t>
      </w:r>
      <w:r w:rsidRPr="001B6650">
        <w:rPr>
          <w:rFonts w:ascii="Times New Roman" w:hAnsi="Times New Roman" w:cs="Times New Roman"/>
          <w:sz w:val="24"/>
          <w:szCs w:val="24"/>
        </w:rPr>
        <w:t>социальной направленности занимает отрасль «Образование», на которое направлено 444349,3 тыс. рублей или 79,3% от данных расходов, по отрасли «Культура» расходы составили 108202,7 тыс. рублей или 19,3%.</w:t>
      </w:r>
    </w:p>
    <w:p w:rsidR="001B6650" w:rsidRPr="001B6650" w:rsidRDefault="001B6650" w:rsidP="001B6650">
      <w:pPr>
        <w:spacing w:after="0"/>
        <w:ind w:firstLine="708"/>
        <w:jc w:val="both"/>
        <w:rPr>
          <w:rFonts w:ascii="Times New Roman" w:hAnsi="Times New Roman" w:cs="Times New Roman"/>
          <w:sz w:val="24"/>
          <w:szCs w:val="24"/>
        </w:rPr>
      </w:pPr>
      <w:r w:rsidRPr="001B6650">
        <w:rPr>
          <w:rFonts w:ascii="Times New Roman" w:hAnsi="Times New Roman" w:cs="Times New Roman"/>
          <w:sz w:val="24"/>
          <w:szCs w:val="24"/>
        </w:rPr>
        <w:t xml:space="preserve">Расходы на поддержку отдельных отраслей экономики составили 232018,0 тыс. рублей или 25,9% от всех расходов района (за аналогичный период прошлого года 103867,4 </w:t>
      </w:r>
      <w:r w:rsidRPr="001B6650">
        <w:rPr>
          <w:rFonts w:ascii="Times New Roman" w:eastAsia="NotDefSpecial" w:hAnsi="Times New Roman" w:cs="Times New Roman"/>
          <w:sz w:val="24"/>
          <w:szCs w:val="24"/>
        </w:rPr>
        <w:t>тыс. руб. или 14,2% всех бюджетных расходов</w:t>
      </w:r>
      <w:r w:rsidRPr="001B6650">
        <w:rPr>
          <w:rFonts w:ascii="Times New Roman" w:eastAsia="Times New Roman" w:hAnsi="Times New Roman" w:cs="Times New Roman"/>
          <w:sz w:val="24"/>
          <w:szCs w:val="24"/>
          <w:lang w:eastAsia="ru-RU"/>
        </w:rPr>
        <w:t>)</w:t>
      </w:r>
      <w:r w:rsidRPr="001B6650">
        <w:rPr>
          <w:rFonts w:ascii="Times New Roman" w:hAnsi="Times New Roman" w:cs="Times New Roman"/>
          <w:sz w:val="24"/>
          <w:szCs w:val="24"/>
        </w:rPr>
        <w:t>, в том числе по отрасли «Жилищно-коммунальное хозяйство» – 165495,8 тыс. рублей или 71,3% от данных расходов.</w:t>
      </w:r>
    </w:p>
    <w:p w:rsidR="001B6650" w:rsidRPr="001B6650" w:rsidRDefault="001B6650" w:rsidP="001B6650">
      <w:pPr>
        <w:spacing w:after="0"/>
        <w:ind w:firstLine="708"/>
        <w:jc w:val="both"/>
        <w:rPr>
          <w:rFonts w:ascii="Times New Roman" w:hAnsi="Times New Roman" w:cs="Times New Roman"/>
          <w:sz w:val="24"/>
          <w:szCs w:val="24"/>
        </w:rPr>
      </w:pPr>
      <w:r w:rsidRPr="001B6650">
        <w:rPr>
          <w:rFonts w:ascii="Times New Roman" w:hAnsi="Times New Roman" w:cs="Times New Roman"/>
          <w:sz w:val="24"/>
          <w:szCs w:val="24"/>
        </w:rPr>
        <w:t>Общегосударственные вопросы составляют 96923,3 тыс. руб. или 97,6% от всех расходов района (за  аналогичный период прошлого года 98384,1</w:t>
      </w:r>
      <w:r w:rsidRPr="001B6650">
        <w:rPr>
          <w:rFonts w:ascii="Times New Roman" w:eastAsia="NotDefSpecial" w:hAnsi="Times New Roman" w:cs="Times New Roman"/>
          <w:sz w:val="24"/>
          <w:szCs w:val="24"/>
        </w:rPr>
        <w:t xml:space="preserve"> тыс. руб. или 13,4% всех бюджетных расходов</w:t>
      </w:r>
      <w:r w:rsidRPr="001B6650">
        <w:rPr>
          <w:rFonts w:ascii="Times New Roman" w:eastAsia="Times New Roman" w:hAnsi="Times New Roman" w:cs="Times New Roman"/>
          <w:sz w:val="24"/>
          <w:szCs w:val="24"/>
          <w:lang w:eastAsia="ru-RU"/>
        </w:rPr>
        <w:t>)</w:t>
      </w:r>
      <w:r w:rsidRPr="001B6650">
        <w:rPr>
          <w:rFonts w:ascii="Times New Roman" w:hAnsi="Times New Roman" w:cs="Times New Roman"/>
          <w:sz w:val="24"/>
          <w:szCs w:val="24"/>
        </w:rPr>
        <w:t>.</w:t>
      </w:r>
    </w:p>
    <w:p w:rsidR="001B6650" w:rsidRPr="001B6650" w:rsidRDefault="001B6650" w:rsidP="001B6650">
      <w:pPr>
        <w:spacing w:after="0"/>
        <w:ind w:firstLine="708"/>
        <w:jc w:val="both"/>
        <w:rPr>
          <w:rFonts w:ascii="Times New Roman" w:hAnsi="Times New Roman" w:cs="Times New Roman"/>
          <w:sz w:val="24"/>
          <w:szCs w:val="24"/>
        </w:rPr>
      </w:pPr>
      <w:r w:rsidRPr="001B6650">
        <w:rPr>
          <w:rFonts w:ascii="Times New Roman" w:hAnsi="Times New Roman" w:cs="Times New Roman"/>
          <w:sz w:val="24"/>
          <w:szCs w:val="24"/>
        </w:rPr>
        <w:t>Расходы на обеспечение безопасности – 5870,2 тыс. рублей или 0,7% от всех расходов по району, в том числе расходы по первичному воинскому учёту 1167,4 тыс. руб. или 19,9%  от данных расходов (за  аналогичный период прошлого года 5983,5</w:t>
      </w:r>
      <w:r w:rsidRPr="001B6650">
        <w:rPr>
          <w:rFonts w:ascii="Times New Roman" w:eastAsia="NotDefSpecial" w:hAnsi="Times New Roman" w:cs="Times New Roman"/>
          <w:sz w:val="24"/>
          <w:szCs w:val="24"/>
        </w:rPr>
        <w:t xml:space="preserve"> тыс. руб. или 0,8%  всех бюджетных расходов</w:t>
      </w:r>
      <w:r w:rsidRPr="001B6650">
        <w:rPr>
          <w:rFonts w:ascii="Times New Roman" w:eastAsia="Times New Roman" w:hAnsi="Times New Roman" w:cs="Times New Roman"/>
          <w:sz w:val="24"/>
          <w:szCs w:val="24"/>
          <w:lang w:eastAsia="ru-RU"/>
        </w:rPr>
        <w:t>)</w:t>
      </w:r>
      <w:r w:rsidRPr="001B6650">
        <w:rPr>
          <w:rFonts w:ascii="Times New Roman" w:hAnsi="Times New Roman" w:cs="Times New Roman"/>
          <w:sz w:val="24"/>
          <w:szCs w:val="24"/>
        </w:rPr>
        <w:t>.</w:t>
      </w:r>
    </w:p>
    <w:p w:rsidR="001B6650" w:rsidRPr="001B6650" w:rsidRDefault="001B6650" w:rsidP="001B6650">
      <w:pPr>
        <w:spacing w:after="0"/>
        <w:ind w:firstLine="708"/>
        <w:jc w:val="both"/>
        <w:rPr>
          <w:rFonts w:ascii="Times New Roman" w:hAnsi="Times New Roman" w:cs="Times New Roman"/>
          <w:sz w:val="24"/>
          <w:szCs w:val="24"/>
        </w:rPr>
      </w:pPr>
      <w:r w:rsidRPr="001B6650">
        <w:rPr>
          <w:rFonts w:ascii="Times New Roman" w:hAnsi="Times New Roman" w:cs="Times New Roman"/>
          <w:sz w:val="24"/>
          <w:szCs w:val="24"/>
        </w:rPr>
        <w:t xml:space="preserve">Расходы на обслуживание долга составили 2109,4 тыс. рублей или 0,2% от всех расходов района (за  аналогичный период прошлого года  1170,3 тыс. руб. или  0,2% </w:t>
      </w:r>
      <w:r w:rsidRPr="001B6650">
        <w:rPr>
          <w:rFonts w:ascii="Times New Roman" w:eastAsia="Times New Roman" w:hAnsi="Times New Roman" w:cs="Times New Roman"/>
          <w:sz w:val="24"/>
          <w:szCs w:val="24"/>
          <w:lang w:eastAsia="ru-RU"/>
        </w:rPr>
        <w:t>всех бюджетных расходов)</w:t>
      </w:r>
      <w:r w:rsidRPr="001B6650">
        <w:rPr>
          <w:rFonts w:ascii="Times New Roman" w:hAnsi="Times New Roman" w:cs="Times New Roman"/>
          <w:sz w:val="24"/>
          <w:szCs w:val="24"/>
        </w:rPr>
        <w:t>.</w:t>
      </w:r>
    </w:p>
    <w:p w:rsidR="001B6650" w:rsidRPr="001B6650" w:rsidRDefault="001B6650" w:rsidP="001B6650">
      <w:pPr>
        <w:spacing w:after="0"/>
        <w:ind w:firstLine="708"/>
        <w:jc w:val="both"/>
        <w:rPr>
          <w:rFonts w:ascii="Times New Roman" w:hAnsi="Times New Roman" w:cs="Times New Roman"/>
          <w:sz w:val="24"/>
          <w:szCs w:val="24"/>
        </w:rPr>
      </w:pPr>
      <w:r w:rsidRPr="001B6650">
        <w:rPr>
          <w:rFonts w:ascii="Times New Roman" w:hAnsi="Times New Roman" w:cs="Times New Roman"/>
          <w:sz w:val="24"/>
          <w:szCs w:val="24"/>
        </w:rPr>
        <w:t xml:space="preserve">Всего на заработную плату с отчислениями по органам местного самоуправления и казенным учреждениям направлено 166058,1 </w:t>
      </w:r>
      <w:r w:rsidRPr="001B6650">
        <w:rPr>
          <w:rFonts w:ascii="Times New Roman" w:hAnsi="Times New Roman" w:cs="Times New Roman"/>
          <w:bCs/>
          <w:sz w:val="24"/>
          <w:szCs w:val="24"/>
        </w:rPr>
        <w:t>тыс. рублей</w:t>
      </w:r>
      <w:r w:rsidRPr="001B6650">
        <w:rPr>
          <w:rFonts w:ascii="Times New Roman" w:hAnsi="Times New Roman" w:cs="Times New Roman"/>
          <w:sz w:val="24"/>
          <w:szCs w:val="24"/>
        </w:rPr>
        <w:t xml:space="preserve">, по бюджетным учреждениям – 280318,0 тыс. руб., что составило 49,7% от всех произведенных расходов (за  аналогичный период прошлого года  424007,4 тыс. руб. или 57,8% </w:t>
      </w:r>
      <w:r w:rsidRPr="001B6650">
        <w:rPr>
          <w:rFonts w:ascii="Times New Roman" w:eastAsia="Times New Roman" w:hAnsi="Times New Roman" w:cs="Times New Roman"/>
          <w:sz w:val="24"/>
          <w:szCs w:val="24"/>
          <w:lang w:eastAsia="ru-RU"/>
        </w:rPr>
        <w:t>всех бюджетных расходов по району)</w:t>
      </w:r>
      <w:r w:rsidRPr="001B6650">
        <w:rPr>
          <w:rFonts w:ascii="Times New Roman" w:hAnsi="Times New Roman" w:cs="Times New Roman"/>
          <w:sz w:val="24"/>
          <w:szCs w:val="24"/>
        </w:rPr>
        <w:t xml:space="preserve">. Данная сумма расходов выплачена за счет средств субвенций на 259226,5 тыс. руб. (58,1%), за счет дотации МФ УР и собственных средств на 187149,6 тыс. руб. (41,9%). </w:t>
      </w:r>
    </w:p>
    <w:p w:rsidR="001B6650" w:rsidRPr="001B6650" w:rsidRDefault="001B6650" w:rsidP="001B6650">
      <w:pPr>
        <w:spacing w:after="0"/>
        <w:ind w:firstLine="708"/>
        <w:jc w:val="both"/>
        <w:rPr>
          <w:rFonts w:ascii="Times New Roman" w:hAnsi="Times New Roman" w:cs="Times New Roman"/>
          <w:sz w:val="24"/>
          <w:szCs w:val="24"/>
        </w:rPr>
      </w:pPr>
      <w:r w:rsidRPr="001B6650">
        <w:rPr>
          <w:rFonts w:ascii="Times New Roman" w:hAnsi="Times New Roman" w:cs="Times New Roman"/>
          <w:sz w:val="24"/>
          <w:szCs w:val="24"/>
        </w:rPr>
        <w:t>Коммунальные услуги учреждений профинансированы в  сумме 79378,5   тыс. руб., что составило 8,8% всех произведенных расходов (за  аналогичный период прошлого года 79500,1 тыс. руб., что составило 10,8% от всех произведенных расходов).</w:t>
      </w:r>
    </w:p>
    <w:p w:rsidR="001B6650" w:rsidRPr="001B6650" w:rsidRDefault="001B6650" w:rsidP="001B6650">
      <w:pPr>
        <w:spacing w:after="0"/>
        <w:ind w:firstLine="708"/>
        <w:jc w:val="both"/>
        <w:rPr>
          <w:rFonts w:ascii="Times New Roman" w:hAnsi="Times New Roman" w:cs="Times New Roman"/>
          <w:sz w:val="24"/>
          <w:szCs w:val="24"/>
        </w:rPr>
      </w:pPr>
      <w:r w:rsidRPr="001B6650">
        <w:rPr>
          <w:rFonts w:ascii="Times New Roman" w:hAnsi="Times New Roman" w:cs="Times New Roman"/>
          <w:sz w:val="24"/>
          <w:szCs w:val="24"/>
        </w:rPr>
        <w:t>Продукты питания в целом по району профинансированы в объеме 16534,8 тыс. рублей или 1,8% от общих расходов, в том числе за счет средств от предпринимательской деятельности в сумме 2250,6 тыс. руб. (за  аналогичный период прошлого года 20944,6 тыс. руб.  или 2,9%  от всех произведенных расходов</w:t>
      </w:r>
      <w:r w:rsidRPr="001B6650">
        <w:rPr>
          <w:rFonts w:ascii="Times New Roman" w:eastAsia="Times New Roman" w:hAnsi="Times New Roman" w:cs="Times New Roman"/>
          <w:sz w:val="24"/>
          <w:szCs w:val="24"/>
          <w:lang w:eastAsia="ru-RU"/>
        </w:rPr>
        <w:t>)</w:t>
      </w:r>
      <w:r w:rsidRPr="001B6650">
        <w:rPr>
          <w:rFonts w:ascii="Times New Roman" w:hAnsi="Times New Roman" w:cs="Times New Roman"/>
          <w:sz w:val="24"/>
          <w:szCs w:val="24"/>
        </w:rPr>
        <w:t xml:space="preserve">. </w:t>
      </w:r>
    </w:p>
    <w:p w:rsidR="001B6650" w:rsidRPr="001B6650" w:rsidRDefault="001B6650" w:rsidP="001B6650">
      <w:pPr>
        <w:spacing w:after="0"/>
        <w:ind w:firstLine="708"/>
        <w:jc w:val="both"/>
        <w:rPr>
          <w:rFonts w:ascii="Times New Roman" w:hAnsi="Times New Roman" w:cs="Times New Roman"/>
          <w:b/>
          <w:sz w:val="24"/>
          <w:szCs w:val="24"/>
        </w:rPr>
      </w:pPr>
      <w:r w:rsidRPr="001B6650">
        <w:rPr>
          <w:rFonts w:ascii="Times New Roman" w:hAnsi="Times New Roman" w:cs="Times New Roman"/>
          <w:sz w:val="24"/>
          <w:szCs w:val="24"/>
        </w:rPr>
        <w:t xml:space="preserve">На возмещение расходов по коммунальным услугам специалистам, проживающим и работающим в сельской местности, направлено 11403,3 тыс. рублей или 1,3%  от общих расходов (за  аналогичный период прошлого года 10448,0 тыс. руб. или 1,4% </w:t>
      </w:r>
      <w:r w:rsidRPr="001B6650">
        <w:rPr>
          <w:rFonts w:ascii="Times New Roman" w:eastAsia="Times New Roman" w:hAnsi="Times New Roman" w:cs="Times New Roman"/>
          <w:sz w:val="24"/>
          <w:szCs w:val="24"/>
          <w:lang w:eastAsia="ru-RU"/>
        </w:rPr>
        <w:t>всех бюджетных расходов)</w:t>
      </w:r>
      <w:r w:rsidRPr="001B6650">
        <w:rPr>
          <w:rFonts w:ascii="Times New Roman" w:hAnsi="Times New Roman" w:cs="Times New Roman"/>
          <w:sz w:val="24"/>
          <w:szCs w:val="24"/>
        </w:rPr>
        <w:t>.</w:t>
      </w:r>
    </w:p>
    <w:p w:rsidR="001B6650" w:rsidRPr="001B6650" w:rsidRDefault="001B6650" w:rsidP="001B6650">
      <w:pPr>
        <w:spacing w:after="0"/>
        <w:jc w:val="center"/>
        <w:rPr>
          <w:rFonts w:ascii="Times New Roman" w:hAnsi="Times New Roman" w:cs="Times New Roman"/>
          <w:sz w:val="24"/>
          <w:szCs w:val="24"/>
          <w:highlight w:val="yellow"/>
        </w:rPr>
      </w:pPr>
      <w:r w:rsidRPr="001B6650">
        <w:rPr>
          <w:rFonts w:ascii="Times New Roman" w:hAnsi="Times New Roman" w:cs="Times New Roman"/>
          <w:sz w:val="24"/>
          <w:szCs w:val="24"/>
          <w:highlight w:val="yellow"/>
        </w:rPr>
        <w:t xml:space="preserve">   </w:t>
      </w:r>
    </w:p>
    <w:p w:rsidR="0015224B" w:rsidRDefault="0068116C" w:rsidP="0068116C">
      <w:pPr>
        <w:spacing w:after="120" w:line="240" w:lineRule="auto"/>
        <w:ind w:left="-284" w:firstLine="426"/>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Участие в проектах.</w:t>
      </w: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b/>
          <w:sz w:val="24"/>
          <w:szCs w:val="24"/>
          <w:lang w:eastAsia="ru-RU"/>
        </w:rPr>
        <w:t>По республиканскому конкурсу инициативного бюджетирования «Наша инициатива»</w:t>
      </w:r>
      <w:r w:rsidRPr="0015224B">
        <w:rPr>
          <w:rFonts w:ascii="Times New Roman" w:eastAsia="Times New Roman" w:hAnsi="Times New Roman" w:cs="Times New Roman"/>
          <w:sz w:val="24"/>
          <w:szCs w:val="24"/>
          <w:lang w:eastAsia="ru-RU"/>
        </w:rPr>
        <w:t xml:space="preserve"> в 2023 году было реализовано 10 проектов  на 7,8 </w:t>
      </w:r>
      <w:proofErr w:type="gramStart"/>
      <w:r w:rsidRPr="0015224B">
        <w:rPr>
          <w:rFonts w:ascii="Times New Roman" w:eastAsia="Times New Roman" w:hAnsi="Times New Roman" w:cs="Times New Roman"/>
          <w:sz w:val="24"/>
          <w:szCs w:val="24"/>
          <w:lang w:eastAsia="ru-RU"/>
        </w:rPr>
        <w:t>млн</w:t>
      </w:r>
      <w:proofErr w:type="gramEnd"/>
      <w:r w:rsidRPr="0015224B">
        <w:rPr>
          <w:rFonts w:ascii="Times New Roman" w:eastAsia="Times New Roman" w:hAnsi="Times New Roman" w:cs="Times New Roman"/>
          <w:sz w:val="24"/>
          <w:szCs w:val="24"/>
          <w:lang w:eastAsia="ru-RU"/>
        </w:rPr>
        <w:t xml:space="preserve"> руб.: </w:t>
      </w:r>
    </w:p>
    <w:p w:rsidR="0015224B" w:rsidRPr="0015224B" w:rsidRDefault="0015224B" w:rsidP="0015224B">
      <w:pPr>
        <w:spacing w:after="0" w:line="240" w:lineRule="auto"/>
        <w:ind w:left="-284" w:firstLine="426"/>
        <w:jc w:val="both"/>
        <w:rPr>
          <w:rFonts w:ascii="Times New Roman" w:eastAsia="Times New Roman" w:hAnsi="Times New Roman" w:cs="Times New Roman"/>
          <w:b/>
          <w:i/>
          <w:sz w:val="24"/>
          <w:szCs w:val="24"/>
          <w:lang w:eastAsia="ru-RU"/>
        </w:rPr>
      </w:pP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1. Обустройство детско-игровой площадки в д. </w:t>
      </w:r>
      <w:proofErr w:type="spellStart"/>
      <w:r w:rsidRPr="0015224B">
        <w:rPr>
          <w:rFonts w:ascii="Times New Roman" w:eastAsia="Times New Roman" w:hAnsi="Times New Roman" w:cs="Times New Roman"/>
          <w:sz w:val="24"/>
          <w:szCs w:val="24"/>
          <w:lang w:eastAsia="ru-RU"/>
        </w:rPr>
        <w:t>Солдырь</w:t>
      </w:r>
      <w:proofErr w:type="spellEnd"/>
      <w:r w:rsidRPr="0015224B">
        <w:rPr>
          <w:rFonts w:ascii="Times New Roman" w:eastAsia="Times New Roman" w:hAnsi="Times New Roman" w:cs="Times New Roman"/>
          <w:sz w:val="24"/>
          <w:szCs w:val="24"/>
          <w:lang w:eastAsia="ru-RU"/>
        </w:rPr>
        <w:t xml:space="preserve">. </w:t>
      </w: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2. Обустройство спортивно-игровой площадки в д. Верхняя Слудка.</w:t>
      </w:r>
    </w:p>
    <w:p w:rsidR="0015224B" w:rsidRPr="0015224B" w:rsidRDefault="0015224B" w:rsidP="0015224B">
      <w:pPr>
        <w:widowControl w:val="0"/>
        <w:tabs>
          <w:tab w:val="left" w:pos="709"/>
        </w:tabs>
        <w:spacing w:after="0" w:line="240" w:lineRule="auto"/>
        <w:ind w:left="-284" w:firstLine="426"/>
        <w:contextualSpacing/>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lastRenderedPageBreak/>
        <w:t xml:space="preserve">3. Ремонт входной группы и помещений части здания </w:t>
      </w:r>
      <w:proofErr w:type="spellStart"/>
      <w:r w:rsidRPr="0015224B">
        <w:rPr>
          <w:rFonts w:ascii="Times New Roman" w:eastAsia="Times New Roman" w:hAnsi="Times New Roman" w:cs="Times New Roman"/>
          <w:sz w:val="24"/>
          <w:szCs w:val="24"/>
          <w:lang w:eastAsia="ru-RU"/>
        </w:rPr>
        <w:t>Слудского</w:t>
      </w:r>
      <w:proofErr w:type="spellEnd"/>
      <w:r w:rsidRPr="0015224B">
        <w:rPr>
          <w:rFonts w:ascii="Times New Roman" w:eastAsia="Times New Roman" w:hAnsi="Times New Roman" w:cs="Times New Roman"/>
          <w:sz w:val="24"/>
          <w:szCs w:val="24"/>
          <w:lang w:eastAsia="ru-RU"/>
        </w:rPr>
        <w:t xml:space="preserve"> ЦСДК в д.                               Верхняя Слудка.</w:t>
      </w: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4. Благоустройство </w:t>
      </w:r>
      <w:proofErr w:type="gramStart"/>
      <w:r w:rsidRPr="0015224B">
        <w:rPr>
          <w:rFonts w:ascii="Times New Roman" w:eastAsia="Times New Roman" w:hAnsi="Times New Roman" w:cs="Times New Roman"/>
          <w:sz w:val="24"/>
          <w:szCs w:val="24"/>
          <w:lang w:eastAsia="ru-RU"/>
        </w:rPr>
        <w:t>территории комплекса купели Храма Рождества Богородицы</w:t>
      </w:r>
      <w:proofErr w:type="gramEnd"/>
      <w:r w:rsidRPr="0015224B">
        <w:rPr>
          <w:rFonts w:ascii="Times New Roman" w:eastAsia="Times New Roman" w:hAnsi="Times New Roman" w:cs="Times New Roman"/>
          <w:sz w:val="24"/>
          <w:szCs w:val="24"/>
          <w:lang w:eastAsia="ru-RU"/>
        </w:rPr>
        <w:t xml:space="preserve"> на Удмуртских Ключах.</w:t>
      </w: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5. Устройство подхода к основному каскаду Ключей и купели в </w:t>
      </w:r>
      <w:proofErr w:type="spellStart"/>
      <w:r w:rsidRPr="0015224B">
        <w:rPr>
          <w:rFonts w:ascii="Times New Roman" w:eastAsia="Times New Roman" w:hAnsi="Times New Roman" w:cs="Times New Roman"/>
          <w:sz w:val="24"/>
          <w:szCs w:val="24"/>
          <w:lang w:eastAsia="ru-RU"/>
        </w:rPr>
        <w:t>д</w:t>
      </w:r>
      <w:proofErr w:type="gramStart"/>
      <w:r w:rsidRPr="0015224B">
        <w:rPr>
          <w:rFonts w:ascii="Times New Roman" w:eastAsia="Times New Roman" w:hAnsi="Times New Roman" w:cs="Times New Roman"/>
          <w:sz w:val="24"/>
          <w:szCs w:val="24"/>
          <w:lang w:eastAsia="ru-RU"/>
        </w:rPr>
        <w:t>.У</w:t>
      </w:r>
      <w:proofErr w:type="gramEnd"/>
      <w:r w:rsidRPr="0015224B">
        <w:rPr>
          <w:rFonts w:ascii="Times New Roman" w:eastAsia="Times New Roman" w:hAnsi="Times New Roman" w:cs="Times New Roman"/>
          <w:sz w:val="24"/>
          <w:szCs w:val="24"/>
          <w:lang w:eastAsia="ru-RU"/>
        </w:rPr>
        <w:t>дмуртские</w:t>
      </w:r>
      <w:proofErr w:type="spellEnd"/>
      <w:r w:rsidRPr="0015224B">
        <w:rPr>
          <w:rFonts w:ascii="Times New Roman" w:eastAsia="Times New Roman" w:hAnsi="Times New Roman" w:cs="Times New Roman"/>
          <w:sz w:val="24"/>
          <w:szCs w:val="24"/>
          <w:lang w:eastAsia="ru-RU"/>
        </w:rPr>
        <w:t xml:space="preserve"> Ключи.</w:t>
      </w: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6. Установка уличного освещения в </w:t>
      </w:r>
      <w:proofErr w:type="spellStart"/>
      <w:r w:rsidRPr="0015224B">
        <w:rPr>
          <w:rFonts w:ascii="Times New Roman" w:eastAsia="Times New Roman" w:hAnsi="Times New Roman" w:cs="Times New Roman"/>
          <w:sz w:val="24"/>
          <w:szCs w:val="24"/>
          <w:lang w:eastAsia="ru-RU"/>
        </w:rPr>
        <w:t>д</w:t>
      </w:r>
      <w:proofErr w:type="gramStart"/>
      <w:r w:rsidRPr="0015224B">
        <w:rPr>
          <w:rFonts w:ascii="Times New Roman" w:eastAsia="Times New Roman" w:hAnsi="Times New Roman" w:cs="Times New Roman"/>
          <w:sz w:val="24"/>
          <w:szCs w:val="24"/>
          <w:lang w:eastAsia="ru-RU"/>
        </w:rPr>
        <w:t>.С</w:t>
      </w:r>
      <w:proofErr w:type="gramEnd"/>
      <w:r w:rsidRPr="0015224B">
        <w:rPr>
          <w:rFonts w:ascii="Times New Roman" w:eastAsia="Times New Roman" w:hAnsi="Times New Roman" w:cs="Times New Roman"/>
          <w:sz w:val="24"/>
          <w:szCs w:val="24"/>
          <w:lang w:eastAsia="ru-RU"/>
        </w:rPr>
        <w:t>еменовский</w:t>
      </w:r>
      <w:proofErr w:type="spellEnd"/>
      <w:r w:rsidRPr="0015224B">
        <w:rPr>
          <w:rFonts w:ascii="Times New Roman" w:eastAsia="Times New Roman" w:hAnsi="Times New Roman" w:cs="Times New Roman"/>
          <w:sz w:val="24"/>
          <w:szCs w:val="24"/>
          <w:lang w:eastAsia="ru-RU"/>
        </w:rPr>
        <w:t xml:space="preserve"> по улицам Железнодорожная, Ольховая, Парковая.</w:t>
      </w: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7. Установка мемориала участникам Первой мировой войны 1914-1918 гг., ветеранам Великой Отечественной войны 1941-1945 гг., жителям </w:t>
      </w:r>
      <w:proofErr w:type="spellStart"/>
      <w:r w:rsidRPr="0015224B">
        <w:rPr>
          <w:rFonts w:ascii="Times New Roman" w:eastAsia="Times New Roman" w:hAnsi="Times New Roman" w:cs="Times New Roman"/>
          <w:sz w:val="24"/>
          <w:szCs w:val="24"/>
          <w:lang w:eastAsia="ru-RU"/>
        </w:rPr>
        <w:t>д</w:t>
      </w:r>
      <w:proofErr w:type="gramStart"/>
      <w:r w:rsidRPr="0015224B">
        <w:rPr>
          <w:rFonts w:ascii="Times New Roman" w:eastAsia="Times New Roman" w:hAnsi="Times New Roman" w:cs="Times New Roman"/>
          <w:sz w:val="24"/>
          <w:szCs w:val="24"/>
          <w:lang w:eastAsia="ru-RU"/>
        </w:rPr>
        <w:t>.О</w:t>
      </w:r>
      <w:proofErr w:type="gramEnd"/>
      <w:r w:rsidRPr="0015224B">
        <w:rPr>
          <w:rFonts w:ascii="Times New Roman" w:eastAsia="Times New Roman" w:hAnsi="Times New Roman" w:cs="Times New Roman"/>
          <w:sz w:val="24"/>
          <w:szCs w:val="24"/>
          <w:lang w:eastAsia="ru-RU"/>
        </w:rPr>
        <w:t>мутница</w:t>
      </w:r>
      <w:proofErr w:type="spellEnd"/>
      <w:r w:rsidRPr="0015224B">
        <w:rPr>
          <w:rFonts w:ascii="Times New Roman" w:eastAsia="Times New Roman" w:hAnsi="Times New Roman" w:cs="Times New Roman"/>
          <w:sz w:val="24"/>
          <w:szCs w:val="24"/>
          <w:lang w:eastAsia="ru-RU"/>
        </w:rPr>
        <w:t>.</w:t>
      </w: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8. Приобретение щебня для ремонта дороги ул. </w:t>
      </w:r>
      <w:proofErr w:type="gramStart"/>
      <w:r w:rsidRPr="0015224B">
        <w:rPr>
          <w:rFonts w:ascii="Times New Roman" w:eastAsia="Times New Roman" w:hAnsi="Times New Roman" w:cs="Times New Roman"/>
          <w:sz w:val="24"/>
          <w:szCs w:val="24"/>
          <w:lang w:eastAsia="ru-RU"/>
        </w:rPr>
        <w:t>Верхняя</w:t>
      </w:r>
      <w:proofErr w:type="gramEnd"/>
      <w:r w:rsidRPr="0015224B">
        <w:rPr>
          <w:rFonts w:ascii="Times New Roman" w:eastAsia="Times New Roman" w:hAnsi="Times New Roman" w:cs="Times New Roman"/>
          <w:sz w:val="24"/>
          <w:szCs w:val="24"/>
          <w:lang w:eastAsia="ru-RU"/>
        </w:rPr>
        <w:t xml:space="preserve"> д. </w:t>
      </w:r>
      <w:proofErr w:type="spellStart"/>
      <w:r w:rsidRPr="0015224B">
        <w:rPr>
          <w:rFonts w:ascii="Times New Roman" w:eastAsia="Times New Roman" w:hAnsi="Times New Roman" w:cs="Times New Roman"/>
          <w:sz w:val="24"/>
          <w:szCs w:val="24"/>
          <w:lang w:eastAsia="ru-RU"/>
        </w:rPr>
        <w:t>Ягошур</w:t>
      </w:r>
      <w:proofErr w:type="spellEnd"/>
      <w:r w:rsidRPr="0015224B">
        <w:rPr>
          <w:rFonts w:ascii="Times New Roman" w:eastAsia="Times New Roman" w:hAnsi="Times New Roman" w:cs="Times New Roman"/>
          <w:sz w:val="24"/>
          <w:szCs w:val="24"/>
          <w:lang w:eastAsia="ru-RU"/>
        </w:rPr>
        <w:t>.</w:t>
      </w: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9. Приобретение и установка уличных тренажеров в д. </w:t>
      </w:r>
      <w:proofErr w:type="spellStart"/>
      <w:r w:rsidRPr="0015224B">
        <w:rPr>
          <w:rFonts w:ascii="Times New Roman" w:eastAsia="Times New Roman" w:hAnsi="Times New Roman" w:cs="Times New Roman"/>
          <w:sz w:val="24"/>
          <w:szCs w:val="24"/>
          <w:lang w:eastAsia="ru-RU"/>
        </w:rPr>
        <w:t>Золотарево</w:t>
      </w:r>
      <w:proofErr w:type="spellEnd"/>
      <w:r w:rsidRPr="0015224B">
        <w:rPr>
          <w:rFonts w:ascii="Times New Roman" w:eastAsia="Times New Roman" w:hAnsi="Times New Roman" w:cs="Times New Roman"/>
          <w:sz w:val="24"/>
          <w:szCs w:val="24"/>
          <w:lang w:eastAsia="ru-RU"/>
        </w:rPr>
        <w:t>.</w:t>
      </w: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10. Ремонт дорожного полотна в д. </w:t>
      </w:r>
      <w:proofErr w:type="spellStart"/>
      <w:r w:rsidRPr="0015224B">
        <w:rPr>
          <w:rFonts w:ascii="Times New Roman" w:eastAsia="Times New Roman" w:hAnsi="Times New Roman" w:cs="Times New Roman"/>
          <w:sz w:val="24"/>
          <w:szCs w:val="24"/>
          <w:lang w:eastAsia="ru-RU"/>
        </w:rPr>
        <w:t>Штанигурт</w:t>
      </w:r>
      <w:proofErr w:type="spellEnd"/>
      <w:r w:rsidRPr="0015224B">
        <w:rPr>
          <w:rFonts w:ascii="Times New Roman" w:eastAsia="Times New Roman" w:hAnsi="Times New Roman" w:cs="Times New Roman"/>
          <w:sz w:val="24"/>
          <w:szCs w:val="24"/>
          <w:lang w:eastAsia="ru-RU"/>
        </w:rPr>
        <w:t xml:space="preserve">, от ул. </w:t>
      </w:r>
      <w:proofErr w:type="spellStart"/>
      <w:r w:rsidRPr="0015224B">
        <w:rPr>
          <w:rFonts w:ascii="Times New Roman" w:eastAsia="Times New Roman" w:hAnsi="Times New Roman" w:cs="Times New Roman"/>
          <w:sz w:val="24"/>
          <w:szCs w:val="24"/>
          <w:lang w:eastAsia="ru-RU"/>
        </w:rPr>
        <w:t>Глазовская</w:t>
      </w:r>
      <w:proofErr w:type="spellEnd"/>
      <w:r w:rsidRPr="0015224B">
        <w:rPr>
          <w:rFonts w:ascii="Times New Roman" w:eastAsia="Times New Roman" w:hAnsi="Times New Roman" w:cs="Times New Roman"/>
          <w:sz w:val="24"/>
          <w:szCs w:val="24"/>
          <w:lang w:eastAsia="ru-RU"/>
        </w:rPr>
        <w:t xml:space="preserve"> до ул. </w:t>
      </w:r>
      <w:proofErr w:type="gramStart"/>
      <w:r w:rsidRPr="0015224B">
        <w:rPr>
          <w:rFonts w:ascii="Times New Roman" w:eastAsia="Times New Roman" w:hAnsi="Times New Roman" w:cs="Times New Roman"/>
          <w:sz w:val="24"/>
          <w:szCs w:val="24"/>
          <w:lang w:eastAsia="ru-RU"/>
        </w:rPr>
        <w:t>Школьная</w:t>
      </w:r>
      <w:proofErr w:type="gramEnd"/>
      <w:r w:rsidRPr="0015224B">
        <w:rPr>
          <w:rFonts w:ascii="Times New Roman" w:eastAsia="Times New Roman" w:hAnsi="Times New Roman" w:cs="Times New Roman"/>
          <w:sz w:val="24"/>
          <w:szCs w:val="24"/>
          <w:lang w:eastAsia="ru-RU"/>
        </w:rPr>
        <w:t xml:space="preserve">, 2а (проулок) и от ул. </w:t>
      </w:r>
      <w:proofErr w:type="spellStart"/>
      <w:r w:rsidRPr="0015224B">
        <w:rPr>
          <w:rFonts w:ascii="Times New Roman" w:eastAsia="Times New Roman" w:hAnsi="Times New Roman" w:cs="Times New Roman"/>
          <w:sz w:val="24"/>
          <w:szCs w:val="24"/>
          <w:lang w:eastAsia="ru-RU"/>
        </w:rPr>
        <w:t>Глазовская</w:t>
      </w:r>
      <w:proofErr w:type="spellEnd"/>
      <w:r w:rsidRPr="0015224B">
        <w:rPr>
          <w:rFonts w:ascii="Times New Roman" w:eastAsia="Times New Roman" w:hAnsi="Times New Roman" w:cs="Times New Roman"/>
          <w:sz w:val="24"/>
          <w:szCs w:val="24"/>
          <w:lang w:eastAsia="ru-RU"/>
        </w:rPr>
        <w:t xml:space="preserve"> до ул. Северная (проулок).</w:t>
      </w: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Calibri" w:hAnsi="Times New Roman" w:cs="Times New Roman"/>
          <w:b/>
          <w:color w:val="000000"/>
          <w:sz w:val="24"/>
          <w:szCs w:val="24"/>
          <w:shd w:val="clear" w:color="auto" w:fill="FFFFFF"/>
        </w:rPr>
        <w:t>По программе «Самообложение»</w:t>
      </w:r>
      <w:r w:rsidRPr="0015224B">
        <w:rPr>
          <w:rFonts w:ascii="Times New Roman" w:eastAsia="Calibri" w:hAnsi="Times New Roman" w:cs="Times New Roman"/>
          <w:color w:val="000000"/>
          <w:sz w:val="24"/>
          <w:szCs w:val="24"/>
          <w:shd w:val="clear" w:color="auto" w:fill="FFFFFF"/>
        </w:rPr>
        <w:t xml:space="preserve"> реализовано 30 проектов на 15,9  млн. руб.:</w:t>
      </w:r>
    </w:p>
    <w:p w:rsidR="0015224B" w:rsidRPr="0015224B" w:rsidRDefault="0015224B" w:rsidP="0015224B">
      <w:pPr>
        <w:spacing w:after="0" w:line="240" w:lineRule="auto"/>
        <w:ind w:left="12"/>
        <w:jc w:val="both"/>
        <w:rPr>
          <w:rFonts w:ascii="Times New Roman" w:eastAsia="Times New Roman" w:hAnsi="Times New Roman" w:cs="Times New Roman"/>
          <w:b/>
          <w:sz w:val="24"/>
          <w:szCs w:val="24"/>
          <w:lang w:eastAsia="ru-RU"/>
        </w:rPr>
      </w:pP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Установка дополнительного уличного освещения на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.П</w:t>
      </w:r>
      <w:proofErr w:type="gramEnd"/>
      <w:r w:rsidRPr="0015224B">
        <w:rPr>
          <w:rFonts w:ascii="Times New Roman" w:eastAsia="Calibri" w:hAnsi="Times New Roman" w:cs="Times New Roman"/>
          <w:sz w:val="24"/>
          <w:szCs w:val="24"/>
          <w:lang w:eastAsia="ru-RU"/>
        </w:rPr>
        <w:t>одлесная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sz w:val="24"/>
          <w:szCs w:val="24"/>
          <w:lang w:eastAsia="ru-RU"/>
        </w:rPr>
        <w:t>ул.Труда</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sz w:val="24"/>
          <w:szCs w:val="24"/>
          <w:lang w:eastAsia="ru-RU"/>
        </w:rPr>
        <w:t>ул.Луговая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color w:val="000000"/>
          <w:sz w:val="24"/>
          <w:szCs w:val="24"/>
          <w:shd w:val="clear" w:color="auto" w:fill="FFFFFF"/>
          <w:lang w:eastAsia="ru-RU"/>
        </w:rPr>
        <w:t>д.Солдырь</w:t>
      </w:r>
      <w:proofErr w:type="spellEnd"/>
      <w:r w:rsidRPr="0015224B">
        <w:rPr>
          <w:rFonts w:ascii="Times New Roman" w:eastAsia="Calibri" w:hAnsi="Times New Roman" w:cs="Times New Roman"/>
          <w:color w:val="000000"/>
          <w:sz w:val="24"/>
          <w:szCs w:val="24"/>
          <w:shd w:val="clear" w:color="auto" w:fill="FFFFFF"/>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Установка дополнительного уличного освещения на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.П</w:t>
      </w:r>
      <w:proofErr w:type="gramEnd"/>
      <w:r w:rsidRPr="0015224B">
        <w:rPr>
          <w:rFonts w:ascii="Times New Roman" w:eastAsia="Calibri" w:hAnsi="Times New Roman" w:cs="Times New Roman"/>
          <w:sz w:val="24"/>
          <w:szCs w:val="24"/>
          <w:lang w:eastAsia="ru-RU"/>
        </w:rPr>
        <w:t>ызепская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color w:val="000000"/>
          <w:sz w:val="24"/>
          <w:szCs w:val="24"/>
          <w:shd w:val="clear" w:color="auto" w:fill="FFFFFF"/>
          <w:lang w:eastAsia="ru-RU"/>
        </w:rPr>
        <w:t>д.Солдырь</w:t>
      </w:r>
      <w:proofErr w:type="spellEnd"/>
      <w:r w:rsidRPr="0015224B">
        <w:rPr>
          <w:rFonts w:ascii="Times New Roman" w:eastAsia="Calibri" w:hAnsi="Times New Roman" w:cs="Times New Roman"/>
          <w:color w:val="000000"/>
          <w:sz w:val="24"/>
          <w:szCs w:val="24"/>
          <w:shd w:val="clear" w:color="auto" w:fill="FFFFFF"/>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Ремонт дорожного полотна части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.П</w:t>
      </w:r>
      <w:proofErr w:type="gramEnd"/>
      <w:r w:rsidRPr="0015224B">
        <w:rPr>
          <w:rFonts w:ascii="Times New Roman" w:eastAsia="Calibri" w:hAnsi="Times New Roman" w:cs="Times New Roman"/>
          <w:sz w:val="24"/>
          <w:szCs w:val="24"/>
          <w:lang w:eastAsia="ru-RU"/>
        </w:rPr>
        <w:t>ызепская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color w:val="000000"/>
          <w:sz w:val="24"/>
          <w:szCs w:val="24"/>
          <w:shd w:val="clear" w:color="auto" w:fill="FFFFFF"/>
          <w:lang w:eastAsia="ru-RU"/>
        </w:rPr>
        <w:t>д.Солдырь</w:t>
      </w:r>
      <w:proofErr w:type="spellEnd"/>
      <w:r w:rsidRPr="0015224B">
        <w:rPr>
          <w:rFonts w:ascii="Times New Roman" w:eastAsia="Calibri" w:hAnsi="Times New Roman" w:cs="Times New Roman"/>
          <w:color w:val="000000"/>
          <w:sz w:val="24"/>
          <w:szCs w:val="24"/>
          <w:shd w:val="clear" w:color="auto" w:fill="FFFFFF"/>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Приобретение материала для устройства спуска к роднику в </w:t>
      </w:r>
      <w:proofErr w:type="spellStart"/>
      <w:r w:rsidRPr="0015224B">
        <w:rPr>
          <w:rFonts w:ascii="Times New Roman" w:eastAsia="Calibri" w:hAnsi="Times New Roman" w:cs="Times New Roman"/>
          <w:color w:val="000000"/>
          <w:sz w:val="24"/>
          <w:szCs w:val="24"/>
          <w:shd w:val="clear" w:color="auto" w:fill="FFFFFF"/>
          <w:lang w:eastAsia="ru-RU"/>
        </w:rPr>
        <w:t>д</w:t>
      </w:r>
      <w:proofErr w:type="gramStart"/>
      <w:r w:rsidRPr="0015224B">
        <w:rPr>
          <w:rFonts w:ascii="Times New Roman" w:eastAsia="Calibri" w:hAnsi="Times New Roman" w:cs="Times New Roman"/>
          <w:color w:val="000000"/>
          <w:sz w:val="24"/>
          <w:szCs w:val="24"/>
          <w:shd w:val="clear" w:color="auto" w:fill="FFFFFF"/>
          <w:lang w:eastAsia="ru-RU"/>
        </w:rPr>
        <w:t>.С</w:t>
      </w:r>
      <w:proofErr w:type="gramEnd"/>
      <w:r w:rsidRPr="0015224B">
        <w:rPr>
          <w:rFonts w:ascii="Times New Roman" w:eastAsia="Calibri" w:hAnsi="Times New Roman" w:cs="Times New Roman"/>
          <w:color w:val="000000"/>
          <w:sz w:val="24"/>
          <w:szCs w:val="24"/>
          <w:shd w:val="clear" w:color="auto" w:fill="FFFFFF"/>
          <w:lang w:eastAsia="ru-RU"/>
        </w:rPr>
        <w:t>олдырь</w:t>
      </w:r>
      <w:proofErr w:type="spellEnd"/>
      <w:r w:rsidRPr="0015224B">
        <w:rPr>
          <w:rFonts w:ascii="Times New Roman" w:eastAsia="Calibri" w:hAnsi="Times New Roman" w:cs="Times New Roman"/>
          <w:color w:val="000000"/>
          <w:sz w:val="24"/>
          <w:szCs w:val="24"/>
          <w:shd w:val="clear" w:color="auto" w:fill="FFFFFF"/>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Ремонт водопроводной сети на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.П</w:t>
      </w:r>
      <w:proofErr w:type="gramEnd"/>
      <w:r w:rsidRPr="0015224B">
        <w:rPr>
          <w:rFonts w:ascii="Times New Roman" w:eastAsia="Calibri" w:hAnsi="Times New Roman" w:cs="Times New Roman"/>
          <w:sz w:val="24"/>
          <w:szCs w:val="24"/>
          <w:lang w:eastAsia="ru-RU"/>
        </w:rPr>
        <w:t>ызепская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color w:val="000000"/>
          <w:sz w:val="24"/>
          <w:szCs w:val="24"/>
          <w:shd w:val="clear" w:color="auto" w:fill="FFFFFF"/>
          <w:lang w:eastAsia="ru-RU"/>
        </w:rPr>
        <w:t>д.Солдырь</w:t>
      </w:r>
      <w:proofErr w:type="spellEnd"/>
      <w:r w:rsidRPr="0015224B">
        <w:rPr>
          <w:rFonts w:ascii="Times New Roman" w:eastAsia="Calibri" w:hAnsi="Times New Roman" w:cs="Times New Roman"/>
          <w:color w:val="000000"/>
          <w:sz w:val="24"/>
          <w:szCs w:val="24"/>
          <w:shd w:val="clear" w:color="auto" w:fill="FFFFFF"/>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Ремонт дорожного полотна на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.Ш</w:t>
      </w:r>
      <w:proofErr w:type="gramEnd"/>
      <w:r w:rsidRPr="0015224B">
        <w:rPr>
          <w:rFonts w:ascii="Times New Roman" w:eastAsia="Calibri" w:hAnsi="Times New Roman" w:cs="Times New Roman"/>
          <w:sz w:val="24"/>
          <w:szCs w:val="24"/>
          <w:lang w:eastAsia="ru-RU"/>
        </w:rPr>
        <w:t>кольная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color w:val="000000"/>
          <w:sz w:val="24"/>
          <w:szCs w:val="24"/>
          <w:shd w:val="clear" w:color="auto" w:fill="FFFFFF"/>
          <w:lang w:eastAsia="ru-RU"/>
        </w:rPr>
        <w:t>д.Солдырь</w:t>
      </w:r>
      <w:proofErr w:type="spellEnd"/>
      <w:r w:rsidRPr="0015224B">
        <w:rPr>
          <w:rFonts w:ascii="Times New Roman" w:eastAsia="Calibri" w:hAnsi="Times New Roman" w:cs="Times New Roman"/>
          <w:color w:val="000000"/>
          <w:sz w:val="24"/>
          <w:szCs w:val="24"/>
          <w:shd w:val="clear" w:color="auto" w:fill="FFFFFF"/>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Ремонт дорожного полотна на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.Ц</w:t>
      </w:r>
      <w:proofErr w:type="gramEnd"/>
      <w:r w:rsidRPr="0015224B">
        <w:rPr>
          <w:rFonts w:ascii="Times New Roman" w:eastAsia="Calibri" w:hAnsi="Times New Roman" w:cs="Times New Roman"/>
          <w:sz w:val="24"/>
          <w:szCs w:val="24"/>
          <w:lang w:eastAsia="ru-RU"/>
        </w:rPr>
        <w:t>ентральная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color w:val="000000"/>
          <w:sz w:val="24"/>
          <w:szCs w:val="24"/>
          <w:shd w:val="clear" w:color="auto" w:fill="FFFFFF"/>
          <w:lang w:eastAsia="ru-RU"/>
        </w:rPr>
        <w:t>д.Солдырь</w:t>
      </w:r>
      <w:proofErr w:type="spellEnd"/>
      <w:r w:rsidRPr="0015224B">
        <w:rPr>
          <w:rFonts w:ascii="Times New Roman" w:eastAsia="Calibri" w:hAnsi="Times New Roman" w:cs="Times New Roman"/>
          <w:color w:val="000000"/>
          <w:sz w:val="24"/>
          <w:szCs w:val="24"/>
          <w:shd w:val="clear" w:color="auto" w:fill="FFFFFF"/>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Установка дополнительного уличного освещения на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.С</w:t>
      </w:r>
      <w:proofErr w:type="gramEnd"/>
      <w:r w:rsidRPr="0015224B">
        <w:rPr>
          <w:rFonts w:ascii="Times New Roman" w:eastAsia="Calibri" w:hAnsi="Times New Roman" w:cs="Times New Roman"/>
          <w:sz w:val="24"/>
          <w:szCs w:val="24"/>
          <w:lang w:eastAsia="ru-RU"/>
        </w:rPr>
        <w:t>основая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sz w:val="24"/>
          <w:szCs w:val="24"/>
          <w:shd w:val="clear" w:color="auto" w:fill="FFFFFF"/>
          <w:lang w:eastAsia="ru-RU"/>
        </w:rPr>
        <w:t>д.Адам</w:t>
      </w:r>
      <w:proofErr w:type="spellEnd"/>
      <w:r w:rsidRPr="0015224B">
        <w:rPr>
          <w:rFonts w:ascii="Times New Roman" w:eastAsia="Calibri" w:hAnsi="Times New Roman" w:cs="Times New Roman"/>
          <w:sz w:val="24"/>
          <w:szCs w:val="24"/>
          <w:shd w:val="clear" w:color="auto" w:fill="FFFFFF"/>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Ремонт дорожного полотна части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.Л</w:t>
      </w:r>
      <w:proofErr w:type="gramEnd"/>
      <w:r w:rsidRPr="0015224B">
        <w:rPr>
          <w:rFonts w:ascii="Times New Roman" w:eastAsia="Calibri" w:hAnsi="Times New Roman" w:cs="Times New Roman"/>
          <w:sz w:val="24"/>
          <w:szCs w:val="24"/>
          <w:lang w:eastAsia="ru-RU"/>
        </w:rPr>
        <w:t>есная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sz w:val="24"/>
          <w:szCs w:val="24"/>
          <w:lang w:eastAsia="ru-RU"/>
        </w:rPr>
        <w:t>д.Адам</w:t>
      </w:r>
      <w:proofErr w:type="spellEnd"/>
      <w:r w:rsidRPr="0015224B">
        <w:rPr>
          <w:rFonts w:ascii="Times New Roman" w:eastAsia="Calibri" w:hAnsi="Times New Roman" w:cs="Times New Roman"/>
          <w:sz w:val="24"/>
          <w:szCs w:val="24"/>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color w:val="000000"/>
          <w:sz w:val="24"/>
          <w:szCs w:val="24"/>
        </w:rPr>
      </w:pPr>
      <w:r w:rsidRPr="0015224B">
        <w:rPr>
          <w:rFonts w:ascii="Times New Roman" w:eastAsia="Calibri" w:hAnsi="Times New Roman" w:cs="Times New Roman"/>
          <w:sz w:val="24"/>
          <w:szCs w:val="24"/>
          <w:lang w:eastAsia="ru-RU"/>
        </w:rPr>
        <w:t xml:space="preserve">Изготовление и установка дополнительных стел на обелиск землякам, погибшим в годы Великой Отечественной войны </w:t>
      </w:r>
      <w:proofErr w:type="spellStart"/>
      <w:r w:rsidRPr="0015224B">
        <w:rPr>
          <w:rFonts w:ascii="Times New Roman" w:eastAsia="Calibri" w:hAnsi="Times New Roman" w:cs="Times New Roman"/>
          <w:sz w:val="24"/>
          <w:szCs w:val="24"/>
          <w:lang w:eastAsia="ru-RU"/>
        </w:rPr>
        <w:t>с</w:t>
      </w:r>
      <w:proofErr w:type="gramStart"/>
      <w:r w:rsidRPr="0015224B">
        <w:rPr>
          <w:rFonts w:ascii="Times New Roman" w:eastAsia="Calibri" w:hAnsi="Times New Roman" w:cs="Times New Roman"/>
          <w:sz w:val="24"/>
          <w:szCs w:val="24"/>
          <w:lang w:eastAsia="ru-RU"/>
        </w:rPr>
        <w:t>.Л</w:t>
      </w:r>
      <w:proofErr w:type="gramEnd"/>
      <w:r w:rsidRPr="0015224B">
        <w:rPr>
          <w:rFonts w:ascii="Times New Roman" w:eastAsia="Calibri" w:hAnsi="Times New Roman" w:cs="Times New Roman"/>
          <w:sz w:val="24"/>
          <w:szCs w:val="24"/>
          <w:lang w:eastAsia="ru-RU"/>
        </w:rPr>
        <w:t>юм</w:t>
      </w:r>
      <w:proofErr w:type="spellEnd"/>
      <w:r w:rsidRPr="0015224B">
        <w:rPr>
          <w:rFonts w:ascii="Times New Roman" w:eastAsia="Calibri" w:hAnsi="Times New Roman" w:cs="Times New Roman"/>
          <w:sz w:val="24"/>
          <w:szCs w:val="24"/>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color w:val="000000"/>
          <w:sz w:val="24"/>
          <w:szCs w:val="24"/>
        </w:rPr>
      </w:pPr>
      <w:r w:rsidRPr="0015224B">
        <w:rPr>
          <w:rFonts w:ascii="Times New Roman" w:eastAsia="Calibri" w:hAnsi="Times New Roman" w:cs="Times New Roman"/>
          <w:color w:val="000000"/>
          <w:sz w:val="24"/>
          <w:szCs w:val="24"/>
        </w:rPr>
        <w:t xml:space="preserve">Обустройство многофункциональной детской площадки в </w:t>
      </w:r>
      <w:proofErr w:type="spellStart"/>
      <w:r w:rsidRPr="0015224B">
        <w:rPr>
          <w:rFonts w:ascii="Times New Roman" w:eastAsia="Calibri" w:hAnsi="Times New Roman" w:cs="Times New Roman"/>
          <w:color w:val="000000"/>
          <w:sz w:val="24"/>
          <w:szCs w:val="24"/>
        </w:rPr>
        <w:t>д</w:t>
      </w:r>
      <w:proofErr w:type="gramStart"/>
      <w:r w:rsidRPr="0015224B">
        <w:rPr>
          <w:rFonts w:ascii="Times New Roman" w:eastAsia="Calibri" w:hAnsi="Times New Roman" w:cs="Times New Roman"/>
          <w:color w:val="000000"/>
          <w:sz w:val="24"/>
          <w:szCs w:val="24"/>
        </w:rPr>
        <w:t>.Г</w:t>
      </w:r>
      <w:proofErr w:type="gramEnd"/>
      <w:r w:rsidRPr="0015224B">
        <w:rPr>
          <w:rFonts w:ascii="Times New Roman" w:eastAsia="Calibri" w:hAnsi="Times New Roman" w:cs="Times New Roman"/>
          <w:color w:val="000000"/>
          <w:sz w:val="24"/>
          <w:szCs w:val="24"/>
        </w:rPr>
        <w:t>улеково</w:t>
      </w:r>
      <w:proofErr w:type="spellEnd"/>
      <w:r w:rsidRPr="0015224B">
        <w:rPr>
          <w:rFonts w:ascii="Times New Roman" w:eastAsia="Calibri" w:hAnsi="Times New Roman" w:cs="Times New Roman"/>
          <w:color w:val="000000"/>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rPr>
      </w:pPr>
      <w:r w:rsidRPr="0015224B">
        <w:rPr>
          <w:rFonts w:ascii="Times New Roman" w:eastAsia="Calibri" w:hAnsi="Times New Roman" w:cs="Times New Roman"/>
          <w:color w:val="000000"/>
          <w:sz w:val="24"/>
          <w:szCs w:val="24"/>
        </w:rPr>
        <w:t xml:space="preserve">Обустройство многофункциональной детской спортивной площадки в </w:t>
      </w:r>
      <w:proofErr w:type="spellStart"/>
      <w:r w:rsidRPr="0015224B">
        <w:rPr>
          <w:rFonts w:ascii="Times New Roman" w:eastAsia="Calibri" w:hAnsi="Times New Roman" w:cs="Times New Roman"/>
          <w:color w:val="000000"/>
          <w:sz w:val="24"/>
          <w:szCs w:val="24"/>
        </w:rPr>
        <w:t>д</w:t>
      </w:r>
      <w:proofErr w:type="gramStart"/>
      <w:r w:rsidRPr="0015224B">
        <w:rPr>
          <w:rFonts w:ascii="Times New Roman" w:eastAsia="Calibri" w:hAnsi="Times New Roman" w:cs="Times New Roman"/>
          <w:color w:val="000000"/>
          <w:sz w:val="24"/>
          <w:szCs w:val="24"/>
        </w:rPr>
        <w:t>.Г</w:t>
      </w:r>
      <w:proofErr w:type="gramEnd"/>
      <w:r w:rsidRPr="0015224B">
        <w:rPr>
          <w:rFonts w:ascii="Times New Roman" w:eastAsia="Calibri" w:hAnsi="Times New Roman" w:cs="Times New Roman"/>
          <w:color w:val="000000"/>
          <w:sz w:val="24"/>
          <w:szCs w:val="24"/>
        </w:rPr>
        <w:t>улеково</w:t>
      </w:r>
      <w:proofErr w:type="spellEnd"/>
      <w:r w:rsidRPr="0015224B">
        <w:rPr>
          <w:rFonts w:ascii="Times New Roman" w:eastAsia="Calibri" w:hAnsi="Times New Roman" w:cs="Times New Roman"/>
          <w:color w:val="000000"/>
          <w:sz w:val="24"/>
          <w:szCs w:val="24"/>
        </w:rPr>
        <w:t xml:space="preserve">; </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color w:val="000000"/>
          <w:sz w:val="24"/>
          <w:szCs w:val="24"/>
        </w:rPr>
      </w:pPr>
      <w:r w:rsidRPr="0015224B">
        <w:rPr>
          <w:rFonts w:ascii="Times New Roman" w:eastAsia="Calibri" w:hAnsi="Times New Roman" w:cs="Times New Roman"/>
          <w:color w:val="000000"/>
          <w:sz w:val="24"/>
          <w:szCs w:val="24"/>
        </w:rPr>
        <w:t xml:space="preserve">Приобретение и установка спортивного оборудования на </w:t>
      </w:r>
      <w:proofErr w:type="spellStart"/>
      <w:r w:rsidRPr="0015224B">
        <w:rPr>
          <w:rFonts w:ascii="Times New Roman" w:eastAsia="Calibri" w:hAnsi="Times New Roman" w:cs="Times New Roman"/>
          <w:color w:val="000000"/>
          <w:sz w:val="24"/>
          <w:szCs w:val="24"/>
        </w:rPr>
        <w:t>ул</w:t>
      </w:r>
      <w:proofErr w:type="gramStart"/>
      <w:r w:rsidRPr="0015224B">
        <w:rPr>
          <w:rFonts w:ascii="Times New Roman" w:eastAsia="Calibri" w:hAnsi="Times New Roman" w:cs="Times New Roman"/>
          <w:color w:val="000000"/>
          <w:sz w:val="24"/>
          <w:szCs w:val="24"/>
        </w:rPr>
        <w:t>.Ю</w:t>
      </w:r>
      <w:proofErr w:type="gramEnd"/>
      <w:r w:rsidRPr="0015224B">
        <w:rPr>
          <w:rFonts w:ascii="Times New Roman" w:eastAsia="Calibri" w:hAnsi="Times New Roman" w:cs="Times New Roman"/>
          <w:color w:val="000000"/>
          <w:sz w:val="24"/>
          <w:szCs w:val="24"/>
        </w:rPr>
        <w:t>жная</w:t>
      </w:r>
      <w:proofErr w:type="spellEnd"/>
      <w:r w:rsidRPr="0015224B">
        <w:rPr>
          <w:rFonts w:ascii="Times New Roman" w:eastAsia="Calibri" w:hAnsi="Times New Roman" w:cs="Times New Roman"/>
          <w:color w:val="000000"/>
          <w:sz w:val="24"/>
          <w:szCs w:val="24"/>
        </w:rPr>
        <w:t xml:space="preserve"> д. Большой </w:t>
      </w:r>
      <w:proofErr w:type="spellStart"/>
      <w:r w:rsidRPr="0015224B">
        <w:rPr>
          <w:rFonts w:ascii="Times New Roman" w:eastAsia="Calibri" w:hAnsi="Times New Roman" w:cs="Times New Roman"/>
          <w:color w:val="000000"/>
          <w:sz w:val="24"/>
          <w:szCs w:val="24"/>
        </w:rPr>
        <w:t>Лудошур</w:t>
      </w:r>
      <w:proofErr w:type="spellEnd"/>
      <w:r w:rsidRPr="0015224B">
        <w:rPr>
          <w:rFonts w:ascii="Times New Roman" w:eastAsia="Calibri" w:hAnsi="Times New Roman" w:cs="Times New Roman"/>
          <w:color w:val="000000"/>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rPr>
      </w:pPr>
      <w:r w:rsidRPr="0015224B">
        <w:rPr>
          <w:rFonts w:ascii="Times New Roman" w:eastAsia="Calibri" w:hAnsi="Times New Roman" w:cs="Times New Roman"/>
          <w:color w:val="000000"/>
          <w:sz w:val="24"/>
          <w:szCs w:val="24"/>
        </w:rPr>
        <w:t xml:space="preserve">Замена водонапорной башни в </w:t>
      </w:r>
      <w:proofErr w:type="spellStart"/>
      <w:r w:rsidRPr="0015224B">
        <w:rPr>
          <w:rFonts w:ascii="Times New Roman" w:eastAsia="Calibri" w:hAnsi="Times New Roman" w:cs="Times New Roman"/>
          <w:color w:val="000000"/>
          <w:sz w:val="24"/>
          <w:szCs w:val="24"/>
        </w:rPr>
        <w:t>д</w:t>
      </w:r>
      <w:proofErr w:type="gramStart"/>
      <w:r w:rsidRPr="0015224B">
        <w:rPr>
          <w:rFonts w:ascii="Times New Roman" w:eastAsia="Calibri" w:hAnsi="Times New Roman" w:cs="Times New Roman"/>
          <w:color w:val="000000"/>
          <w:sz w:val="24"/>
          <w:szCs w:val="24"/>
        </w:rPr>
        <w:t>.У</w:t>
      </w:r>
      <w:proofErr w:type="gramEnd"/>
      <w:r w:rsidRPr="0015224B">
        <w:rPr>
          <w:rFonts w:ascii="Times New Roman" w:eastAsia="Calibri" w:hAnsi="Times New Roman" w:cs="Times New Roman"/>
          <w:color w:val="000000"/>
          <w:sz w:val="24"/>
          <w:szCs w:val="24"/>
        </w:rPr>
        <w:t>раково</w:t>
      </w:r>
      <w:proofErr w:type="spellEnd"/>
      <w:r w:rsidRPr="0015224B">
        <w:rPr>
          <w:rFonts w:ascii="Times New Roman" w:eastAsia="Calibri" w:hAnsi="Times New Roman" w:cs="Times New Roman"/>
          <w:color w:val="000000"/>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 xml:space="preserve">Приобретение баяна в </w:t>
      </w:r>
      <w:proofErr w:type="spellStart"/>
      <w:r w:rsidRPr="0015224B">
        <w:rPr>
          <w:rFonts w:ascii="Times New Roman" w:eastAsia="Calibri" w:hAnsi="Times New Roman" w:cs="Times New Roman"/>
          <w:sz w:val="24"/>
          <w:szCs w:val="24"/>
        </w:rPr>
        <w:t>Кочишевский</w:t>
      </w:r>
      <w:proofErr w:type="spellEnd"/>
      <w:r w:rsidRPr="0015224B">
        <w:rPr>
          <w:rFonts w:ascii="Times New Roman" w:eastAsia="Calibri" w:hAnsi="Times New Roman" w:cs="Times New Roman"/>
          <w:sz w:val="24"/>
          <w:szCs w:val="24"/>
        </w:rPr>
        <w:t xml:space="preserve"> ЦСДК – филиал МБУК Центр «</w:t>
      </w:r>
      <w:proofErr w:type="spellStart"/>
      <w:r w:rsidRPr="0015224B">
        <w:rPr>
          <w:rFonts w:ascii="Times New Roman" w:eastAsia="Calibri" w:hAnsi="Times New Roman" w:cs="Times New Roman"/>
          <w:sz w:val="24"/>
          <w:szCs w:val="24"/>
        </w:rPr>
        <w:t>КиТ</w:t>
      </w:r>
      <w:proofErr w:type="spellEnd"/>
      <w:r w:rsidRPr="0015224B">
        <w:rPr>
          <w:rFonts w:ascii="Times New Roman" w:eastAsia="Calibri" w:hAnsi="Times New Roman" w:cs="Times New Roman"/>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 xml:space="preserve">Ремонт водопроводной сети на </w:t>
      </w:r>
      <w:proofErr w:type="spellStart"/>
      <w:r w:rsidRPr="0015224B">
        <w:rPr>
          <w:rFonts w:ascii="Times New Roman" w:eastAsia="Calibri" w:hAnsi="Times New Roman" w:cs="Times New Roman"/>
          <w:sz w:val="24"/>
          <w:szCs w:val="24"/>
        </w:rPr>
        <w:t>ул</w:t>
      </w:r>
      <w:proofErr w:type="gramStart"/>
      <w:r w:rsidRPr="0015224B">
        <w:rPr>
          <w:rFonts w:ascii="Times New Roman" w:eastAsia="Calibri" w:hAnsi="Times New Roman" w:cs="Times New Roman"/>
          <w:sz w:val="24"/>
          <w:szCs w:val="24"/>
        </w:rPr>
        <w:t>.Ю</w:t>
      </w:r>
      <w:proofErr w:type="gramEnd"/>
      <w:r w:rsidRPr="0015224B">
        <w:rPr>
          <w:rFonts w:ascii="Times New Roman" w:eastAsia="Calibri" w:hAnsi="Times New Roman" w:cs="Times New Roman"/>
          <w:sz w:val="24"/>
          <w:szCs w:val="24"/>
        </w:rPr>
        <w:t>жная</w:t>
      </w:r>
      <w:proofErr w:type="spellEnd"/>
      <w:r w:rsidRPr="0015224B">
        <w:rPr>
          <w:rFonts w:ascii="Times New Roman" w:eastAsia="Calibri" w:hAnsi="Times New Roman" w:cs="Times New Roman"/>
          <w:sz w:val="24"/>
          <w:szCs w:val="24"/>
        </w:rPr>
        <w:t xml:space="preserve"> </w:t>
      </w:r>
      <w:proofErr w:type="spellStart"/>
      <w:r w:rsidRPr="0015224B">
        <w:rPr>
          <w:rFonts w:ascii="Times New Roman" w:eastAsia="Calibri" w:hAnsi="Times New Roman" w:cs="Times New Roman"/>
          <w:sz w:val="24"/>
          <w:szCs w:val="24"/>
        </w:rPr>
        <w:t>д.Кочишево</w:t>
      </w:r>
      <w:proofErr w:type="spellEnd"/>
      <w:r w:rsidRPr="0015224B">
        <w:rPr>
          <w:rFonts w:ascii="Times New Roman" w:eastAsia="Calibri" w:hAnsi="Times New Roman" w:cs="Times New Roman"/>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 xml:space="preserve">Благоустройство зоны отдыха на </w:t>
      </w:r>
      <w:proofErr w:type="spellStart"/>
      <w:r w:rsidRPr="0015224B">
        <w:rPr>
          <w:rFonts w:ascii="Times New Roman" w:eastAsia="Calibri" w:hAnsi="Times New Roman" w:cs="Times New Roman"/>
          <w:sz w:val="24"/>
          <w:szCs w:val="24"/>
        </w:rPr>
        <w:t>ул</w:t>
      </w:r>
      <w:proofErr w:type="gramStart"/>
      <w:r w:rsidRPr="0015224B">
        <w:rPr>
          <w:rFonts w:ascii="Times New Roman" w:eastAsia="Calibri" w:hAnsi="Times New Roman" w:cs="Times New Roman"/>
          <w:sz w:val="24"/>
          <w:szCs w:val="24"/>
        </w:rPr>
        <w:t>.Л</w:t>
      </w:r>
      <w:proofErr w:type="gramEnd"/>
      <w:r w:rsidRPr="0015224B">
        <w:rPr>
          <w:rFonts w:ascii="Times New Roman" w:eastAsia="Calibri" w:hAnsi="Times New Roman" w:cs="Times New Roman"/>
          <w:sz w:val="24"/>
          <w:szCs w:val="24"/>
        </w:rPr>
        <w:t>енина</w:t>
      </w:r>
      <w:proofErr w:type="spellEnd"/>
      <w:r w:rsidRPr="0015224B">
        <w:rPr>
          <w:rFonts w:ascii="Times New Roman" w:eastAsia="Calibri" w:hAnsi="Times New Roman" w:cs="Times New Roman"/>
          <w:sz w:val="24"/>
          <w:szCs w:val="24"/>
        </w:rPr>
        <w:t xml:space="preserve"> </w:t>
      </w:r>
      <w:proofErr w:type="spellStart"/>
      <w:r w:rsidRPr="0015224B">
        <w:rPr>
          <w:rFonts w:ascii="Times New Roman" w:eastAsia="Calibri" w:hAnsi="Times New Roman" w:cs="Times New Roman"/>
          <w:sz w:val="24"/>
          <w:szCs w:val="24"/>
        </w:rPr>
        <w:t>д.Кочишево</w:t>
      </w:r>
      <w:proofErr w:type="spellEnd"/>
      <w:r w:rsidRPr="0015224B">
        <w:rPr>
          <w:rFonts w:ascii="Times New Roman" w:eastAsia="Calibri" w:hAnsi="Times New Roman" w:cs="Times New Roman"/>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 xml:space="preserve">Изготовление и установка освещенной въездной группы </w:t>
      </w:r>
      <w:proofErr w:type="spellStart"/>
      <w:r w:rsidRPr="0015224B">
        <w:rPr>
          <w:rFonts w:ascii="Times New Roman" w:eastAsia="Calibri" w:hAnsi="Times New Roman" w:cs="Times New Roman"/>
          <w:sz w:val="24"/>
          <w:szCs w:val="24"/>
        </w:rPr>
        <w:t>д</w:t>
      </w:r>
      <w:proofErr w:type="gramStart"/>
      <w:r w:rsidRPr="0015224B">
        <w:rPr>
          <w:rFonts w:ascii="Times New Roman" w:eastAsia="Calibri" w:hAnsi="Times New Roman" w:cs="Times New Roman"/>
          <w:sz w:val="24"/>
          <w:szCs w:val="24"/>
        </w:rPr>
        <w:t>.К</w:t>
      </w:r>
      <w:proofErr w:type="gramEnd"/>
      <w:r w:rsidRPr="0015224B">
        <w:rPr>
          <w:rFonts w:ascii="Times New Roman" w:eastAsia="Calibri" w:hAnsi="Times New Roman" w:cs="Times New Roman"/>
          <w:sz w:val="24"/>
          <w:szCs w:val="24"/>
        </w:rPr>
        <w:t>очишево</w:t>
      </w:r>
      <w:proofErr w:type="spellEnd"/>
      <w:r w:rsidRPr="0015224B">
        <w:rPr>
          <w:rFonts w:ascii="Times New Roman" w:eastAsia="Calibri" w:hAnsi="Times New Roman" w:cs="Times New Roman"/>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 xml:space="preserve">Приобретение и установка дополнительного оборудования на детской игровой площадке на </w:t>
      </w:r>
      <w:proofErr w:type="spellStart"/>
      <w:r w:rsidRPr="0015224B">
        <w:rPr>
          <w:rFonts w:ascii="Times New Roman" w:eastAsia="Calibri" w:hAnsi="Times New Roman" w:cs="Times New Roman"/>
          <w:sz w:val="24"/>
          <w:szCs w:val="24"/>
        </w:rPr>
        <w:t>ул</w:t>
      </w:r>
      <w:proofErr w:type="gramStart"/>
      <w:r w:rsidRPr="0015224B">
        <w:rPr>
          <w:rFonts w:ascii="Times New Roman" w:eastAsia="Calibri" w:hAnsi="Times New Roman" w:cs="Times New Roman"/>
          <w:sz w:val="24"/>
          <w:szCs w:val="24"/>
        </w:rPr>
        <w:t>.П</w:t>
      </w:r>
      <w:proofErr w:type="gramEnd"/>
      <w:r w:rsidRPr="0015224B">
        <w:rPr>
          <w:rFonts w:ascii="Times New Roman" w:eastAsia="Calibri" w:hAnsi="Times New Roman" w:cs="Times New Roman"/>
          <w:sz w:val="24"/>
          <w:szCs w:val="24"/>
        </w:rPr>
        <w:t>ервомайская</w:t>
      </w:r>
      <w:proofErr w:type="spellEnd"/>
      <w:r w:rsidRPr="0015224B">
        <w:rPr>
          <w:rFonts w:ascii="Times New Roman" w:eastAsia="Calibri" w:hAnsi="Times New Roman" w:cs="Times New Roman"/>
          <w:sz w:val="24"/>
          <w:szCs w:val="24"/>
        </w:rPr>
        <w:t xml:space="preserve"> </w:t>
      </w:r>
      <w:proofErr w:type="spellStart"/>
      <w:r w:rsidRPr="0015224B">
        <w:rPr>
          <w:rFonts w:ascii="Times New Roman" w:eastAsia="Calibri" w:hAnsi="Times New Roman" w:cs="Times New Roman"/>
          <w:sz w:val="24"/>
          <w:szCs w:val="24"/>
        </w:rPr>
        <w:t>д.Курегово</w:t>
      </w:r>
      <w:proofErr w:type="spellEnd"/>
      <w:r w:rsidRPr="0015224B">
        <w:rPr>
          <w:rFonts w:ascii="Times New Roman" w:eastAsia="Calibri" w:hAnsi="Times New Roman" w:cs="Times New Roman"/>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Times New Roman" w:hAnsi="Times New Roman" w:cs="Times New Roman"/>
          <w:sz w:val="24"/>
          <w:szCs w:val="24"/>
          <w:lang w:eastAsia="ru-RU"/>
        </w:rPr>
      </w:pPr>
      <w:proofErr w:type="spellStart"/>
      <w:r w:rsidRPr="0015224B">
        <w:rPr>
          <w:rFonts w:ascii="Times New Roman" w:eastAsia="Calibri" w:hAnsi="Times New Roman" w:cs="Times New Roman"/>
          <w:sz w:val="24"/>
          <w:szCs w:val="24"/>
        </w:rPr>
        <w:t>Ощебенение</w:t>
      </w:r>
      <w:proofErr w:type="spellEnd"/>
      <w:r w:rsidRPr="0015224B">
        <w:rPr>
          <w:rFonts w:ascii="Times New Roman" w:eastAsia="Calibri" w:hAnsi="Times New Roman" w:cs="Times New Roman"/>
          <w:sz w:val="24"/>
          <w:szCs w:val="24"/>
        </w:rPr>
        <w:t xml:space="preserve"> дорожного полотна по </w:t>
      </w:r>
      <w:proofErr w:type="spellStart"/>
      <w:r w:rsidRPr="0015224B">
        <w:rPr>
          <w:rFonts w:ascii="Times New Roman" w:eastAsia="Calibri" w:hAnsi="Times New Roman" w:cs="Times New Roman"/>
          <w:sz w:val="24"/>
          <w:szCs w:val="24"/>
        </w:rPr>
        <w:t>ул</w:t>
      </w:r>
      <w:proofErr w:type="gramStart"/>
      <w:r w:rsidRPr="0015224B">
        <w:rPr>
          <w:rFonts w:ascii="Times New Roman" w:eastAsia="Calibri" w:hAnsi="Times New Roman" w:cs="Times New Roman"/>
          <w:sz w:val="24"/>
          <w:szCs w:val="24"/>
        </w:rPr>
        <w:t>.З</w:t>
      </w:r>
      <w:proofErr w:type="gramEnd"/>
      <w:r w:rsidRPr="0015224B">
        <w:rPr>
          <w:rFonts w:ascii="Times New Roman" w:eastAsia="Calibri" w:hAnsi="Times New Roman" w:cs="Times New Roman"/>
          <w:sz w:val="24"/>
          <w:szCs w:val="24"/>
        </w:rPr>
        <w:t>аречная</w:t>
      </w:r>
      <w:proofErr w:type="spellEnd"/>
      <w:r w:rsidRPr="0015224B">
        <w:rPr>
          <w:rFonts w:ascii="Times New Roman" w:eastAsia="Calibri" w:hAnsi="Times New Roman" w:cs="Times New Roman"/>
          <w:sz w:val="24"/>
          <w:szCs w:val="24"/>
        </w:rPr>
        <w:t xml:space="preserve">, ул.20 лет Совхоза </w:t>
      </w:r>
      <w:proofErr w:type="spellStart"/>
      <w:r w:rsidRPr="0015224B">
        <w:rPr>
          <w:rFonts w:ascii="Times New Roman" w:eastAsia="Calibri" w:hAnsi="Times New Roman" w:cs="Times New Roman"/>
          <w:sz w:val="24"/>
          <w:szCs w:val="24"/>
        </w:rPr>
        <w:t>с.Парзи</w:t>
      </w:r>
      <w:proofErr w:type="spellEnd"/>
      <w:r w:rsidRPr="0015224B">
        <w:rPr>
          <w:rFonts w:ascii="Times New Roman" w:eastAsia="Calibri" w:hAnsi="Times New Roman" w:cs="Times New Roman"/>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Изготовление и установка контейнерной площадки на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.З</w:t>
      </w:r>
      <w:proofErr w:type="gramEnd"/>
      <w:r w:rsidRPr="0015224B">
        <w:rPr>
          <w:rFonts w:ascii="Times New Roman" w:eastAsia="Calibri" w:hAnsi="Times New Roman" w:cs="Times New Roman"/>
          <w:sz w:val="24"/>
          <w:szCs w:val="24"/>
          <w:lang w:eastAsia="ru-RU"/>
        </w:rPr>
        <w:t>аречная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sz w:val="24"/>
          <w:szCs w:val="24"/>
          <w:lang w:eastAsia="ru-RU"/>
        </w:rPr>
        <w:t>с.Понино</w:t>
      </w:r>
      <w:proofErr w:type="spellEnd"/>
      <w:r w:rsidRPr="0015224B">
        <w:rPr>
          <w:rFonts w:ascii="Times New Roman" w:eastAsia="Calibri" w:hAnsi="Times New Roman" w:cs="Times New Roman"/>
          <w:sz w:val="24"/>
          <w:szCs w:val="24"/>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Приобретение материала для благоустройства 2 родников в </w:t>
      </w:r>
      <w:proofErr w:type="spellStart"/>
      <w:r w:rsidRPr="0015224B">
        <w:rPr>
          <w:rFonts w:ascii="Times New Roman" w:eastAsia="Calibri" w:hAnsi="Times New Roman" w:cs="Times New Roman"/>
          <w:color w:val="000000"/>
          <w:sz w:val="24"/>
          <w:szCs w:val="24"/>
          <w:shd w:val="clear" w:color="auto" w:fill="FFFFFF"/>
          <w:lang w:eastAsia="ru-RU"/>
        </w:rPr>
        <w:t>д</w:t>
      </w:r>
      <w:proofErr w:type="gramStart"/>
      <w:r w:rsidRPr="0015224B">
        <w:rPr>
          <w:rFonts w:ascii="Times New Roman" w:eastAsia="Calibri" w:hAnsi="Times New Roman" w:cs="Times New Roman"/>
          <w:color w:val="000000"/>
          <w:sz w:val="24"/>
          <w:szCs w:val="24"/>
          <w:shd w:val="clear" w:color="auto" w:fill="FFFFFF"/>
          <w:lang w:eastAsia="ru-RU"/>
        </w:rPr>
        <w:t>.П</w:t>
      </w:r>
      <w:proofErr w:type="gramEnd"/>
      <w:r w:rsidRPr="0015224B">
        <w:rPr>
          <w:rFonts w:ascii="Times New Roman" w:eastAsia="Calibri" w:hAnsi="Times New Roman" w:cs="Times New Roman"/>
          <w:color w:val="000000"/>
          <w:sz w:val="24"/>
          <w:szCs w:val="24"/>
          <w:shd w:val="clear" w:color="auto" w:fill="FFFFFF"/>
          <w:lang w:eastAsia="ru-RU"/>
        </w:rPr>
        <w:t>удвай</w:t>
      </w:r>
      <w:proofErr w:type="spellEnd"/>
      <w:r w:rsidRPr="0015224B">
        <w:rPr>
          <w:rFonts w:ascii="Times New Roman" w:eastAsia="Calibri" w:hAnsi="Times New Roman" w:cs="Times New Roman"/>
          <w:color w:val="000000"/>
          <w:sz w:val="24"/>
          <w:szCs w:val="24"/>
          <w:shd w:val="clear" w:color="auto" w:fill="FFFFFF"/>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Приобретение материала для благоустройства зоны отдыха на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.М</w:t>
      </w:r>
      <w:proofErr w:type="gramEnd"/>
      <w:r w:rsidRPr="0015224B">
        <w:rPr>
          <w:rFonts w:ascii="Times New Roman" w:eastAsia="Calibri" w:hAnsi="Times New Roman" w:cs="Times New Roman"/>
          <w:sz w:val="24"/>
          <w:szCs w:val="24"/>
          <w:lang w:eastAsia="ru-RU"/>
        </w:rPr>
        <w:t>олодежная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color w:val="000000"/>
          <w:sz w:val="24"/>
          <w:szCs w:val="24"/>
          <w:shd w:val="clear" w:color="auto" w:fill="FFFFFF"/>
          <w:lang w:eastAsia="ru-RU"/>
        </w:rPr>
        <w:t>д.Золотарево</w:t>
      </w:r>
      <w:proofErr w:type="spellEnd"/>
      <w:r w:rsidRPr="0015224B">
        <w:rPr>
          <w:rFonts w:ascii="Times New Roman" w:eastAsia="Calibri" w:hAnsi="Times New Roman" w:cs="Times New Roman"/>
          <w:color w:val="000000"/>
          <w:sz w:val="24"/>
          <w:szCs w:val="24"/>
          <w:shd w:val="clear" w:color="auto" w:fill="FFFFFF"/>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Times New Roman" w:hAnsi="Times New Roman" w:cs="Times New Roman"/>
          <w:sz w:val="24"/>
          <w:szCs w:val="24"/>
          <w:lang w:eastAsia="ru-RU"/>
        </w:rPr>
      </w:pPr>
      <w:r w:rsidRPr="0015224B">
        <w:rPr>
          <w:rFonts w:ascii="Times New Roman" w:eastAsia="Calibri" w:hAnsi="Times New Roman" w:cs="Times New Roman"/>
          <w:sz w:val="24"/>
          <w:szCs w:val="24"/>
          <w:lang w:eastAsia="ru-RU"/>
        </w:rPr>
        <w:t xml:space="preserve">Приобретение </w:t>
      </w:r>
      <w:r w:rsidRPr="0015224B">
        <w:rPr>
          <w:rFonts w:ascii="Times New Roman" w:eastAsia="Calibri" w:hAnsi="Times New Roman" w:cs="Times New Roman"/>
          <w:color w:val="000000"/>
          <w:sz w:val="24"/>
          <w:szCs w:val="24"/>
        </w:rPr>
        <w:t xml:space="preserve">щебня для ремонта дорожного полотна от д.32а до д.44а по </w:t>
      </w:r>
      <w:proofErr w:type="spellStart"/>
      <w:r w:rsidRPr="0015224B">
        <w:rPr>
          <w:rFonts w:ascii="Times New Roman" w:eastAsia="Calibri" w:hAnsi="Times New Roman" w:cs="Times New Roman"/>
          <w:color w:val="000000"/>
          <w:sz w:val="24"/>
          <w:szCs w:val="24"/>
        </w:rPr>
        <w:t>ул</w:t>
      </w:r>
      <w:proofErr w:type="gramStart"/>
      <w:r w:rsidRPr="0015224B">
        <w:rPr>
          <w:rFonts w:ascii="Times New Roman" w:eastAsia="Calibri" w:hAnsi="Times New Roman" w:cs="Times New Roman"/>
          <w:color w:val="000000"/>
          <w:sz w:val="24"/>
          <w:szCs w:val="24"/>
        </w:rPr>
        <w:t>.Л</w:t>
      </w:r>
      <w:proofErr w:type="gramEnd"/>
      <w:r w:rsidRPr="0015224B">
        <w:rPr>
          <w:rFonts w:ascii="Times New Roman" w:eastAsia="Calibri" w:hAnsi="Times New Roman" w:cs="Times New Roman"/>
          <w:color w:val="000000"/>
          <w:sz w:val="24"/>
          <w:szCs w:val="24"/>
        </w:rPr>
        <w:t>уговая</w:t>
      </w:r>
      <w:proofErr w:type="spellEnd"/>
      <w:r w:rsidRPr="0015224B">
        <w:rPr>
          <w:rFonts w:ascii="Times New Roman" w:eastAsia="Calibri" w:hAnsi="Times New Roman" w:cs="Times New Roman"/>
          <w:color w:val="000000"/>
          <w:sz w:val="24"/>
          <w:szCs w:val="24"/>
        </w:rPr>
        <w:t xml:space="preserve"> </w:t>
      </w:r>
      <w:proofErr w:type="spellStart"/>
      <w:r w:rsidRPr="0015224B">
        <w:rPr>
          <w:rFonts w:ascii="Times New Roman" w:eastAsia="Calibri" w:hAnsi="Times New Roman" w:cs="Times New Roman"/>
          <w:color w:val="000000"/>
          <w:sz w:val="24"/>
          <w:szCs w:val="24"/>
        </w:rPr>
        <w:t>д.Полынга</w:t>
      </w:r>
      <w:proofErr w:type="spellEnd"/>
      <w:r w:rsidRPr="0015224B">
        <w:rPr>
          <w:rFonts w:ascii="Times New Roman" w:eastAsia="Calibri" w:hAnsi="Times New Roman" w:cs="Times New Roman"/>
          <w:color w:val="000000"/>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Times New Roman" w:hAnsi="Times New Roman" w:cs="Times New Roman"/>
          <w:sz w:val="24"/>
          <w:szCs w:val="24"/>
          <w:lang w:eastAsia="ru-RU"/>
        </w:rPr>
      </w:pPr>
      <w:r w:rsidRPr="0015224B">
        <w:rPr>
          <w:rFonts w:ascii="Times New Roman" w:eastAsia="Calibri" w:hAnsi="Times New Roman" w:cs="Times New Roman"/>
          <w:color w:val="000000"/>
          <w:sz w:val="24"/>
          <w:szCs w:val="24"/>
        </w:rPr>
        <w:t xml:space="preserve">Обустройство </w:t>
      </w:r>
      <w:r w:rsidRPr="0015224B">
        <w:rPr>
          <w:rFonts w:ascii="Times New Roman" w:eastAsia="Calibri" w:hAnsi="Times New Roman" w:cs="Times New Roman"/>
          <w:sz w:val="24"/>
          <w:szCs w:val="24"/>
        </w:rPr>
        <w:t xml:space="preserve">тротуара от д.2 до д.2а по </w:t>
      </w:r>
      <w:proofErr w:type="spellStart"/>
      <w:r w:rsidRPr="0015224B">
        <w:rPr>
          <w:rFonts w:ascii="Times New Roman" w:eastAsia="Calibri" w:hAnsi="Times New Roman" w:cs="Times New Roman"/>
          <w:sz w:val="24"/>
          <w:szCs w:val="24"/>
        </w:rPr>
        <w:t>ул</w:t>
      </w:r>
      <w:proofErr w:type="gramStart"/>
      <w:r w:rsidRPr="0015224B">
        <w:rPr>
          <w:rFonts w:ascii="Times New Roman" w:eastAsia="Calibri" w:hAnsi="Times New Roman" w:cs="Times New Roman"/>
          <w:sz w:val="24"/>
          <w:szCs w:val="24"/>
        </w:rPr>
        <w:t>.Г</w:t>
      </w:r>
      <w:proofErr w:type="gramEnd"/>
      <w:r w:rsidRPr="0015224B">
        <w:rPr>
          <w:rFonts w:ascii="Times New Roman" w:eastAsia="Calibri" w:hAnsi="Times New Roman" w:cs="Times New Roman"/>
          <w:sz w:val="24"/>
          <w:szCs w:val="24"/>
        </w:rPr>
        <w:t>лазовская</w:t>
      </w:r>
      <w:proofErr w:type="spellEnd"/>
      <w:r w:rsidRPr="0015224B">
        <w:rPr>
          <w:rFonts w:ascii="Times New Roman" w:eastAsia="Calibri" w:hAnsi="Times New Roman" w:cs="Times New Roman"/>
          <w:sz w:val="24"/>
          <w:szCs w:val="24"/>
        </w:rPr>
        <w:t xml:space="preserve"> </w:t>
      </w:r>
      <w:proofErr w:type="spellStart"/>
      <w:r w:rsidRPr="0015224B">
        <w:rPr>
          <w:rFonts w:ascii="Times New Roman" w:eastAsia="Calibri" w:hAnsi="Times New Roman" w:cs="Times New Roman"/>
          <w:sz w:val="24"/>
          <w:szCs w:val="24"/>
        </w:rPr>
        <w:t>д.Штанигурт</w:t>
      </w:r>
      <w:proofErr w:type="spellEnd"/>
      <w:r w:rsidRPr="0015224B">
        <w:rPr>
          <w:rFonts w:ascii="Times New Roman" w:eastAsia="Calibri" w:hAnsi="Times New Roman" w:cs="Times New Roman"/>
          <w:sz w:val="24"/>
          <w:szCs w:val="24"/>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sz w:val="24"/>
          <w:szCs w:val="24"/>
          <w:lang w:eastAsia="ru-RU"/>
        </w:rPr>
        <w:t xml:space="preserve">Приобретение щебня для ремонта дороги от д.9 до д.18  </w:t>
      </w:r>
      <w:proofErr w:type="spellStart"/>
      <w:r w:rsidRPr="0015224B">
        <w:rPr>
          <w:rFonts w:ascii="Times New Roman" w:eastAsia="Calibri" w:hAnsi="Times New Roman" w:cs="Times New Roman"/>
          <w:sz w:val="24"/>
          <w:szCs w:val="24"/>
          <w:lang w:eastAsia="ru-RU"/>
        </w:rPr>
        <w:t>ул</w:t>
      </w:r>
      <w:proofErr w:type="gramStart"/>
      <w:r w:rsidRPr="0015224B">
        <w:rPr>
          <w:rFonts w:ascii="Times New Roman" w:eastAsia="Calibri" w:hAnsi="Times New Roman" w:cs="Times New Roman"/>
          <w:sz w:val="24"/>
          <w:szCs w:val="24"/>
          <w:lang w:eastAsia="ru-RU"/>
        </w:rPr>
        <w:t>.Л</w:t>
      </w:r>
      <w:proofErr w:type="gramEnd"/>
      <w:r w:rsidRPr="0015224B">
        <w:rPr>
          <w:rFonts w:ascii="Times New Roman" w:eastAsia="Calibri" w:hAnsi="Times New Roman" w:cs="Times New Roman"/>
          <w:sz w:val="24"/>
          <w:szCs w:val="24"/>
          <w:lang w:eastAsia="ru-RU"/>
        </w:rPr>
        <w:t>уговая</w:t>
      </w:r>
      <w:proofErr w:type="spellEnd"/>
      <w:r w:rsidRPr="0015224B">
        <w:rPr>
          <w:rFonts w:ascii="Times New Roman" w:eastAsia="Calibri" w:hAnsi="Times New Roman" w:cs="Times New Roman"/>
          <w:sz w:val="24"/>
          <w:szCs w:val="24"/>
          <w:lang w:eastAsia="ru-RU"/>
        </w:rPr>
        <w:t xml:space="preserve"> </w:t>
      </w:r>
      <w:proofErr w:type="spellStart"/>
      <w:r w:rsidRPr="0015224B">
        <w:rPr>
          <w:rFonts w:ascii="Times New Roman" w:eastAsia="Calibri" w:hAnsi="Times New Roman" w:cs="Times New Roman"/>
          <w:sz w:val="24"/>
          <w:szCs w:val="24"/>
          <w:lang w:eastAsia="ru-RU"/>
        </w:rPr>
        <w:t>д.Азамай</w:t>
      </w:r>
      <w:proofErr w:type="spellEnd"/>
      <w:r w:rsidRPr="0015224B">
        <w:rPr>
          <w:rFonts w:ascii="Times New Roman" w:eastAsia="Calibri" w:hAnsi="Times New Roman" w:cs="Times New Roman"/>
          <w:sz w:val="24"/>
          <w:szCs w:val="24"/>
          <w:lang w:eastAsia="ru-RU"/>
        </w:rPr>
        <w:t>;</w:t>
      </w:r>
    </w:p>
    <w:p w:rsidR="0015224B" w:rsidRPr="0015224B" w:rsidRDefault="0015224B" w:rsidP="0015224B">
      <w:pPr>
        <w:numPr>
          <w:ilvl w:val="0"/>
          <w:numId w:val="13"/>
        </w:numPr>
        <w:suppressAutoHyphens/>
        <w:spacing w:after="0" w:line="240" w:lineRule="auto"/>
        <w:ind w:left="-142" w:firstLine="142"/>
        <w:contextualSpacing/>
        <w:jc w:val="both"/>
        <w:rPr>
          <w:rFonts w:ascii="Times New Roman" w:eastAsia="Calibri" w:hAnsi="Times New Roman" w:cs="Times New Roman"/>
          <w:sz w:val="24"/>
          <w:szCs w:val="24"/>
          <w:lang w:eastAsia="ru-RU"/>
        </w:rPr>
      </w:pPr>
      <w:r w:rsidRPr="0015224B">
        <w:rPr>
          <w:rFonts w:ascii="Times New Roman" w:eastAsia="Calibri" w:hAnsi="Times New Roman" w:cs="Times New Roman"/>
          <w:color w:val="000000"/>
          <w:sz w:val="24"/>
          <w:szCs w:val="24"/>
        </w:rPr>
        <w:t xml:space="preserve">Обустройство </w:t>
      </w:r>
      <w:r w:rsidRPr="0015224B">
        <w:rPr>
          <w:rFonts w:ascii="Times New Roman" w:eastAsia="Calibri" w:hAnsi="Times New Roman" w:cs="Times New Roman"/>
          <w:sz w:val="24"/>
          <w:szCs w:val="24"/>
          <w:lang w:eastAsia="ru-RU"/>
        </w:rPr>
        <w:t xml:space="preserve">тротуара у дома №8а по ул. </w:t>
      </w:r>
      <w:proofErr w:type="gramStart"/>
      <w:r w:rsidRPr="0015224B">
        <w:rPr>
          <w:rFonts w:ascii="Times New Roman" w:eastAsia="Calibri" w:hAnsi="Times New Roman" w:cs="Times New Roman"/>
          <w:sz w:val="24"/>
          <w:szCs w:val="24"/>
          <w:lang w:eastAsia="ru-RU"/>
        </w:rPr>
        <w:t>Восточная</w:t>
      </w:r>
      <w:proofErr w:type="gramEnd"/>
      <w:r w:rsidRPr="0015224B">
        <w:rPr>
          <w:rFonts w:ascii="Times New Roman" w:eastAsia="Calibri" w:hAnsi="Times New Roman" w:cs="Times New Roman"/>
          <w:sz w:val="24"/>
          <w:szCs w:val="24"/>
          <w:lang w:eastAsia="ru-RU"/>
        </w:rPr>
        <w:t xml:space="preserve"> д. </w:t>
      </w:r>
      <w:proofErr w:type="spellStart"/>
      <w:r w:rsidRPr="0015224B">
        <w:rPr>
          <w:rFonts w:ascii="Times New Roman" w:eastAsia="Calibri" w:hAnsi="Times New Roman" w:cs="Times New Roman"/>
          <w:sz w:val="24"/>
          <w:szCs w:val="24"/>
          <w:lang w:eastAsia="ru-RU"/>
        </w:rPr>
        <w:t>Штанигурт</w:t>
      </w:r>
      <w:proofErr w:type="spellEnd"/>
      <w:r w:rsidRPr="0015224B">
        <w:rPr>
          <w:rFonts w:ascii="Times New Roman" w:eastAsia="Calibri" w:hAnsi="Times New Roman" w:cs="Times New Roman"/>
          <w:sz w:val="24"/>
          <w:szCs w:val="24"/>
          <w:lang w:eastAsia="ru-RU"/>
        </w:rPr>
        <w:t>;</w:t>
      </w:r>
    </w:p>
    <w:p w:rsidR="0015224B" w:rsidRPr="0015224B" w:rsidRDefault="0015224B" w:rsidP="0015224B">
      <w:pPr>
        <w:numPr>
          <w:ilvl w:val="0"/>
          <w:numId w:val="13"/>
        </w:numPr>
        <w:suppressAutoHyphens/>
        <w:spacing w:after="0" w:line="240" w:lineRule="auto"/>
        <w:ind w:hanging="720"/>
        <w:contextualSpacing/>
        <w:jc w:val="both"/>
        <w:rPr>
          <w:rFonts w:ascii="Times New Roman" w:eastAsia="Times New Roman" w:hAnsi="Times New Roman" w:cs="Times New Roman"/>
          <w:sz w:val="24"/>
          <w:szCs w:val="24"/>
          <w:lang w:eastAsia="ru-RU"/>
        </w:rPr>
      </w:pPr>
      <w:r w:rsidRPr="0015224B">
        <w:rPr>
          <w:rFonts w:ascii="Times New Roman" w:eastAsia="Calibri" w:hAnsi="Times New Roman" w:cs="Times New Roman"/>
          <w:sz w:val="24"/>
          <w:szCs w:val="24"/>
          <w:lang w:eastAsia="ru-RU"/>
        </w:rPr>
        <w:t xml:space="preserve">Ремонт части водопроводной сети в д. </w:t>
      </w:r>
      <w:proofErr w:type="spellStart"/>
      <w:r w:rsidRPr="0015224B">
        <w:rPr>
          <w:rFonts w:ascii="Times New Roman" w:eastAsia="Calibri" w:hAnsi="Times New Roman" w:cs="Times New Roman"/>
          <w:sz w:val="24"/>
          <w:szCs w:val="24"/>
          <w:lang w:eastAsia="ru-RU"/>
        </w:rPr>
        <w:t>Омутница</w:t>
      </w:r>
      <w:proofErr w:type="spellEnd"/>
      <w:r w:rsidRPr="0015224B">
        <w:rPr>
          <w:rFonts w:ascii="Times New Roman" w:eastAsia="Calibri" w:hAnsi="Times New Roman" w:cs="Times New Roman"/>
          <w:sz w:val="24"/>
          <w:szCs w:val="24"/>
          <w:lang w:eastAsia="ru-RU"/>
        </w:rPr>
        <w:t>;</w:t>
      </w:r>
    </w:p>
    <w:p w:rsidR="0015224B" w:rsidRPr="0015224B" w:rsidRDefault="0015224B" w:rsidP="0015224B">
      <w:pPr>
        <w:numPr>
          <w:ilvl w:val="0"/>
          <w:numId w:val="13"/>
        </w:numPr>
        <w:suppressAutoHyphens/>
        <w:spacing w:after="0" w:line="240" w:lineRule="auto"/>
        <w:ind w:hanging="720"/>
        <w:contextualSpacing/>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Приобретение щебня на ремонт части дорожного полотна по ул. </w:t>
      </w:r>
      <w:proofErr w:type="gramStart"/>
      <w:r w:rsidRPr="0015224B">
        <w:rPr>
          <w:rFonts w:ascii="Times New Roman" w:eastAsia="Times New Roman" w:hAnsi="Times New Roman" w:cs="Times New Roman"/>
          <w:sz w:val="24"/>
          <w:szCs w:val="24"/>
          <w:lang w:eastAsia="ru-RU"/>
        </w:rPr>
        <w:t>Новая</w:t>
      </w:r>
      <w:proofErr w:type="gramEnd"/>
      <w:r w:rsidRPr="0015224B">
        <w:rPr>
          <w:rFonts w:ascii="Times New Roman" w:eastAsia="Times New Roman" w:hAnsi="Times New Roman" w:cs="Times New Roman"/>
          <w:sz w:val="24"/>
          <w:szCs w:val="24"/>
          <w:lang w:eastAsia="ru-RU"/>
        </w:rPr>
        <w:t xml:space="preserve"> от д. 1 до д. 7 д. </w:t>
      </w:r>
      <w:proofErr w:type="spellStart"/>
      <w:r w:rsidRPr="0015224B">
        <w:rPr>
          <w:rFonts w:ascii="Times New Roman" w:eastAsia="Times New Roman" w:hAnsi="Times New Roman" w:cs="Times New Roman"/>
          <w:sz w:val="24"/>
          <w:szCs w:val="24"/>
          <w:lang w:eastAsia="ru-RU"/>
        </w:rPr>
        <w:t>Колевай</w:t>
      </w:r>
      <w:proofErr w:type="spellEnd"/>
      <w:r w:rsidRPr="0015224B">
        <w:rPr>
          <w:rFonts w:ascii="Times New Roman" w:eastAsia="Times New Roman" w:hAnsi="Times New Roman" w:cs="Times New Roman"/>
          <w:sz w:val="24"/>
          <w:szCs w:val="24"/>
          <w:lang w:eastAsia="ru-RU"/>
        </w:rPr>
        <w:t>;</w:t>
      </w:r>
    </w:p>
    <w:p w:rsidR="0015224B" w:rsidRPr="0015224B" w:rsidRDefault="0015224B" w:rsidP="0015224B">
      <w:pPr>
        <w:numPr>
          <w:ilvl w:val="0"/>
          <w:numId w:val="13"/>
        </w:numPr>
        <w:suppressAutoHyphens/>
        <w:spacing w:after="0" w:line="240" w:lineRule="auto"/>
        <w:ind w:hanging="720"/>
        <w:contextualSpacing/>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lastRenderedPageBreak/>
        <w:t xml:space="preserve">Установка уличного освещения по ул. Западная д. </w:t>
      </w:r>
      <w:proofErr w:type="spellStart"/>
      <w:r w:rsidRPr="0015224B">
        <w:rPr>
          <w:rFonts w:ascii="Times New Roman" w:eastAsia="Times New Roman" w:hAnsi="Times New Roman" w:cs="Times New Roman"/>
          <w:sz w:val="24"/>
          <w:szCs w:val="24"/>
          <w:lang w:eastAsia="ru-RU"/>
        </w:rPr>
        <w:t>Штанигурт</w:t>
      </w:r>
      <w:proofErr w:type="spellEnd"/>
      <w:r w:rsidRPr="0015224B">
        <w:rPr>
          <w:rFonts w:ascii="Times New Roman" w:eastAsia="Times New Roman" w:hAnsi="Times New Roman" w:cs="Times New Roman"/>
          <w:sz w:val="24"/>
          <w:szCs w:val="24"/>
          <w:lang w:eastAsia="ru-RU"/>
        </w:rPr>
        <w:t>.</w:t>
      </w:r>
    </w:p>
    <w:p w:rsidR="0015224B" w:rsidRPr="0015224B" w:rsidRDefault="0015224B" w:rsidP="0015224B">
      <w:pPr>
        <w:suppressAutoHyphens/>
        <w:spacing w:after="0" w:line="240" w:lineRule="auto"/>
        <w:ind w:left="708"/>
        <w:jc w:val="both"/>
        <w:rPr>
          <w:rFonts w:ascii="Times New Roman" w:eastAsia="Times New Roman" w:hAnsi="Times New Roman" w:cs="Times New Roman"/>
          <w:sz w:val="24"/>
          <w:szCs w:val="24"/>
          <w:lang w:eastAsia="ru-RU"/>
        </w:rPr>
      </w:pPr>
    </w:p>
    <w:p w:rsidR="0015224B" w:rsidRPr="0015224B" w:rsidRDefault="0015224B" w:rsidP="0015224B">
      <w:pPr>
        <w:spacing w:after="0" w:line="240" w:lineRule="auto"/>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b/>
          <w:color w:val="000000"/>
          <w:sz w:val="24"/>
          <w:szCs w:val="24"/>
          <w:shd w:val="clear" w:color="auto" w:fill="FFFFFF"/>
        </w:rPr>
        <w:t>По проекту «Наше село»</w:t>
      </w:r>
      <w:r w:rsidRPr="0015224B">
        <w:rPr>
          <w:rFonts w:ascii="Times New Roman" w:eastAsia="Calibri" w:hAnsi="Times New Roman" w:cs="Times New Roman"/>
          <w:color w:val="000000"/>
          <w:sz w:val="24"/>
          <w:szCs w:val="24"/>
          <w:shd w:val="clear" w:color="auto" w:fill="FFFFFF"/>
        </w:rPr>
        <w:t xml:space="preserve"> реализовано 7 проектов на 2,7 млн. руб.:  </w:t>
      </w:r>
    </w:p>
    <w:p w:rsidR="0015224B" w:rsidRPr="0015224B" w:rsidRDefault="0015224B" w:rsidP="0015224B">
      <w:pPr>
        <w:spacing w:after="0" w:line="240" w:lineRule="auto"/>
        <w:contextualSpacing/>
        <w:jc w:val="both"/>
        <w:rPr>
          <w:rFonts w:ascii="Times New Roman" w:eastAsia="Calibri" w:hAnsi="Times New Roman" w:cs="Times New Roman"/>
          <w:color w:val="000000"/>
          <w:sz w:val="24"/>
          <w:szCs w:val="24"/>
          <w:shd w:val="clear" w:color="auto" w:fill="FFFFFF"/>
        </w:rPr>
      </w:pPr>
    </w:p>
    <w:p w:rsidR="0015224B" w:rsidRPr="0015224B" w:rsidRDefault="0015224B" w:rsidP="0015224B">
      <w:pPr>
        <w:numPr>
          <w:ilvl w:val="0"/>
          <w:numId w:val="12"/>
        </w:numPr>
        <w:suppressAutoHyphens/>
        <w:spacing w:after="0" w:line="240" w:lineRule="auto"/>
        <w:ind w:left="-284" w:firstLine="426"/>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color w:val="000000"/>
          <w:sz w:val="24"/>
          <w:szCs w:val="24"/>
          <w:shd w:val="clear" w:color="auto" w:fill="FFFFFF"/>
        </w:rPr>
        <w:t xml:space="preserve">Ремонт 3 дорог (подъезда к </w:t>
      </w:r>
      <w:proofErr w:type="spellStart"/>
      <w:r w:rsidRPr="0015224B">
        <w:rPr>
          <w:rFonts w:ascii="Times New Roman" w:eastAsia="Calibri" w:hAnsi="Times New Roman" w:cs="Times New Roman"/>
          <w:color w:val="000000"/>
          <w:sz w:val="24"/>
          <w:szCs w:val="24"/>
          <w:shd w:val="clear" w:color="auto" w:fill="FFFFFF"/>
        </w:rPr>
        <w:t>д</w:t>
      </w:r>
      <w:proofErr w:type="gramStart"/>
      <w:r w:rsidRPr="0015224B">
        <w:rPr>
          <w:rFonts w:ascii="Times New Roman" w:eastAsia="Calibri" w:hAnsi="Times New Roman" w:cs="Times New Roman"/>
          <w:color w:val="000000"/>
          <w:sz w:val="24"/>
          <w:szCs w:val="24"/>
          <w:shd w:val="clear" w:color="auto" w:fill="FFFFFF"/>
        </w:rPr>
        <w:t>.П</w:t>
      </w:r>
      <w:proofErr w:type="gramEnd"/>
      <w:r w:rsidRPr="0015224B">
        <w:rPr>
          <w:rFonts w:ascii="Times New Roman" w:eastAsia="Calibri" w:hAnsi="Times New Roman" w:cs="Times New Roman"/>
          <w:color w:val="000000"/>
          <w:sz w:val="24"/>
          <w:szCs w:val="24"/>
          <w:shd w:val="clear" w:color="auto" w:fill="FFFFFF"/>
        </w:rPr>
        <w:t>оздеево</w:t>
      </w:r>
      <w:proofErr w:type="spellEnd"/>
      <w:r w:rsidRPr="0015224B">
        <w:rPr>
          <w:rFonts w:ascii="Times New Roman" w:eastAsia="Calibri" w:hAnsi="Times New Roman" w:cs="Times New Roman"/>
          <w:color w:val="000000"/>
          <w:sz w:val="24"/>
          <w:szCs w:val="24"/>
          <w:shd w:val="clear" w:color="auto" w:fill="FFFFFF"/>
        </w:rPr>
        <w:t>,</w:t>
      </w:r>
      <w:r w:rsidRPr="0015224B">
        <w:rPr>
          <w:rFonts w:ascii="Times New Roman" w:eastAsia="Calibri" w:hAnsi="Times New Roman" w:cs="Times New Roman"/>
          <w:sz w:val="24"/>
          <w:szCs w:val="24"/>
        </w:rPr>
        <w:t xml:space="preserve"> </w:t>
      </w:r>
      <w:proofErr w:type="spellStart"/>
      <w:r w:rsidRPr="0015224B">
        <w:rPr>
          <w:rFonts w:ascii="Times New Roman" w:eastAsia="Calibri" w:hAnsi="Times New Roman" w:cs="Times New Roman"/>
          <w:color w:val="000000"/>
          <w:sz w:val="24"/>
          <w:szCs w:val="24"/>
          <w:shd w:val="clear" w:color="auto" w:fill="FFFFFF"/>
        </w:rPr>
        <w:t>пер.Зеленый</w:t>
      </w:r>
      <w:proofErr w:type="spellEnd"/>
      <w:r w:rsidRPr="0015224B">
        <w:rPr>
          <w:rFonts w:ascii="Times New Roman" w:eastAsia="Calibri" w:hAnsi="Times New Roman" w:cs="Times New Roman"/>
          <w:color w:val="000000"/>
          <w:sz w:val="24"/>
          <w:szCs w:val="24"/>
          <w:shd w:val="clear" w:color="auto" w:fill="FFFFFF"/>
        </w:rPr>
        <w:t xml:space="preserve"> д. </w:t>
      </w:r>
      <w:proofErr w:type="spellStart"/>
      <w:r w:rsidRPr="0015224B">
        <w:rPr>
          <w:rFonts w:ascii="Times New Roman" w:eastAsia="Calibri" w:hAnsi="Times New Roman" w:cs="Times New Roman"/>
          <w:color w:val="000000"/>
          <w:sz w:val="24"/>
          <w:szCs w:val="24"/>
          <w:shd w:val="clear" w:color="auto" w:fill="FFFFFF"/>
        </w:rPr>
        <w:t>Кожиль</w:t>
      </w:r>
      <w:proofErr w:type="spellEnd"/>
      <w:r w:rsidRPr="0015224B">
        <w:rPr>
          <w:rFonts w:ascii="Times New Roman" w:eastAsia="Calibri" w:hAnsi="Times New Roman" w:cs="Times New Roman"/>
          <w:color w:val="000000"/>
          <w:sz w:val="24"/>
          <w:szCs w:val="24"/>
          <w:shd w:val="clear" w:color="auto" w:fill="FFFFFF"/>
        </w:rPr>
        <w:t xml:space="preserve">, </w:t>
      </w:r>
      <w:proofErr w:type="spellStart"/>
      <w:r w:rsidRPr="0015224B">
        <w:rPr>
          <w:rFonts w:ascii="Times New Roman" w:eastAsia="Calibri" w:hAnsi="Times New Roman" w:cs="Times New Roman"/>
          <w:color w:val="000000"/>
          <w:sz w:val="24"/>
          <w:szCs w:val="24"/>
          <w:shd w:val="clear" w:color="auto" w:fill="FFFFFF"/>
        </w:rPr>
        <w:t>ул.Мира</w:t>
      </w:r>
      <w:proofErr w:type="spellEnd"/>
      <w:r w:rsidRPr="0015224B">
        <w:rPr>
          <w:rFonts w:ascii="Times New Roman" w:eastAsia="Calibri" w:hAnsi="Times New Roman" w:cs="Times New Roman"/>
          <w:color w:val="000000"/>
          <w:sz w:val="24"/>
          <w:szCs w:val="24"/>
          <w:shd w:val="clear" w:color="auto" w:fill="FFFFFF"/>
        </w:rPr>
        <w:t xml:space="preserve"> </w:t>
      </w:r>
      <w:proofErr w:type="spellStart"/>
      <w:r w:rsidRPr="0015224B">
        <w:rPr>
          <w:rFonts w:ascii="Times New Roman" w:eastAsia="Calibri" w:hAnsi="Times New Roman" w:cs="Times New Roman"/>
          <w:color w:val="000000"/>
          <w:sz w:val="24"/>
          <w:szCs w:val="24"/>
          <w:shd w:val="clear" w:color="auto" w:fill="FFFFFF"/>
        </w:rPr>
        <w:t>д.Качкашур</w:t>
      </w:r>
      <w:proofErr w:type="spellEnd"/>
      <w:r w:rsidRPr="0015224B">
        <w:rPr>
          <w:rFonts w:ascii="Times New Roman" w:eastAsia="Calibri" w:hAnsi="Times New Roman" w:cs="Times New Roman"/>
          <w:color w:val="000000"/>
          <w:sz w:val="24"/>
          <w:szCs w:val="24"/>
          <w:shd w:val="clear" w:color="auto" w:fill="FFFFFF"/>
        </w:rPr>
        <w:t>);</w:t>
      </w:r>
    </w:p>
    <w:p w:rsidR="0015224B" w:rsidRPr="0015224B" w:rsidRDefault="0015224B" w:rsidP="0015224B">
      <w:pPr>
        <w:numPr>
          <w:ilvl w:val="0"/>
          <w:numId w:val="12"/>
        </w:numPr>
        <w:suppressAutoHyphens/>
        <w:spacing w:after="0" w:line="240" w:lineRule="auto"/>
        <w:ind w:left="-284" w:firstLine="426"/>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color w:val="000000"/>
          <w:sz w:val="24"/>
          <w:szCs w:val="24"/>
          <w:shd w:val="clear" w:color="auto" w:fill="FFFFFF"/>
        </w:rPr>
        <w:t>4 проекта на приобретение щебня для ремонта дорог:</w:t>
      </w:r>
    </w:p>
    <w:p w:rsidR="0015224B" w:rsidRPr="0015224B" w:rsidRDefault="0015224B" w:rsidP="0015224B">
      <w:pPr>
        <w:ind w:left="142"/>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color w:val="000000"/>
          <w:sz w:val="24"/>
          <w:szCs w:val="24"/>
          <w:shd w:val="clear" w:color="auto" w:fill="FFFFFF"/>
        </w:rPr>
        <w:t xml:space="preserve">- </w:t>
      </w:r>
      <w:proofErr w:type="spellStart"/>
      <w:r w:rsidRPr="0015224B">
        <w:rPr>
          <w:rFonts w:ascii="Times New Roman" w:eastAsia="Calibri" w:hAnsi="Times New Roman" w:cs="Times New Roman"/>
          <w:color w:val="000000"/>
          <w:sz w:val="24"/>
          <w:szCs w:val="24"/>
          <w:shd w:val="clear" w:color="auto" w:fill="FFFFFF"/>
        </w:rPr>
        <w:t>ул</w:t>
      </w:r>
      <w:proofErr w:type="gramStart"/>
      <w:r w:rsidRPr="0015224B">
        <w:rPr>
          <w:rFonts w:ascii="Times New Roman" w:eastAsia="Calibri" w:hAnsi="Times New Roman" w:cs="Times New Roman"/>
          <w:color w:val="000000"/>
          <w:sz w:val="24"/>
          <w:szCs w:val="24"/>
          <w:shd w:val="clear" w:color="auto" w:fill="FFFFFF"/>
        </w:rPr>
        <w:t>.З</w:t>
      </w:r>
      <w:proofErr w:type="gramEnd"/>
      <w:r w:rsidRPr="0015224B">
        <w:rPr>
          <w:rFonts w:ascii="Times New Roman" w:eastAsia="Calibri" w:hAnsi="Times New Roman" w:cs="Times New Roman"/>
          <w:color w:val="000000"/>
          <w:sz w:val="24"/>
          <w:szCs w:val="24"/>
          <w:shd w:val="clear" w:color="auto" w:fill="FFFFFF"/>
        </w:rPr>
        <w:t>аречная</w:t>
      </w:r>
      <w:proofErr w:type="spellEnd"/>
      <w:r w:rsidRPr="0015224B">
        <w:rPr>
          <w:rFonts w:ascii="Times New Roman" w:eastAsia="Calibri" w:hAnsi="Times New Roman" w:cs="Times New Roman"/>
          <w:color w:val="000000"/>
          <w:sz w:val="24"/>
          <w:szCs w:val="24"/>
          <w:shd w:val="clear" w:color="auto" w:fill="FFFFFF"/>
        </w:rPr>
        <w:t xml:space="preserve"> </w:t>
      </w:r>
      <w:proofErr w:type="spellStart"/>
      <w:r w:rsidRPr="0015224B">
        <w:rPr>
          <w:rFonts w:ascii="Times New Roman" w:eastAsia="Calibri" w:hAnsi="Times New Roman" w:cs="Times New Roman"/>
          <w:color w:val="000000"/>
          <w:sz w:val="24"/>
          <w:szCs w:val="24"/>
          <w:shd w:val="clear" w:color="auto" w:fill="FFFFFF"/>
        </w:rPr>
        <w:t>с.Парзи</w:t>
      </w:r>
      <w:proofErr w:type="spellEnd"/>
      <w:r w:rsidRPr="0015224B">
        <w:rPr>
          <w:rFonts w:ascii="Times New Roman" w:eastAsia="Calibri" w:hAnsi="Times New Roman" w:cs="Times New Roman"/>
          <w:color w:val="000000"/>
          <w:sz w:val="24"/>
          <w:szCs w:val="24"/>
          <w:shd w:val="clear" w:color="auto" w:fill="FFFFFF"/>
        </w:rPr>
        <w:t>,</w:t>
      </w:r>
    </w:p>
    <w:p w:rsidR="0015224B" w:rsidRPr="0015224B" w:rsidRDefault="0015224B" w:rsidP="0015224B">
      <w:pPr>
        <w:ind w:left="142"/>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color w:val="000000"/>
          <w:sz w:val="24"/>
          <w:szCs w:val="24"/>
          <w:shd w:val="clear" w:color="auto" w:fill="FFFFFF"/>
        </w:rPr>
        <w:t xml:space="preserve">- часть дороги ул.40 лет Победы </w:t>
      </w:r>
      <w:proofErr w:type="spellStart"/>
      <w:r w:rsidRPr="0015224B">
        <w:rPr>
          <w:rFonts w:ascii="Times New Roman" w:eastAsia="Calibri" w:hAnsi="Times New Roman" w:cs="Times New Roman"/>
          <w:color w:val="000000"/>
          <w:sz w:val="24"/>
          <w:szCs w:val="24"/>
          <w:shd w:val="clear" w:color="auto" w:fill="FFFFFF"/>
        </w:rPr>
        <w:t>с</w:t>
      </w:r>
      <w:proofErr w:type="gramStart"/>
      <w:r w:rsidRPr="0015224B">
        <w:rPr>
          <w:rFonts w:ascii="Times New Roman" w:eastAsia="Calibri" w:hAnsi="Times New Roman" w:cs="Times New Roman"/>
          <w:color w:val="000000"/>
          <w:sz w:val="24"/>
          <w:szCs w:val="24"/>
          <w:shd w:val="clear" w:color="auto" w:fill="FFFFFF"/>
        </w:rPr>
        <w:t>.П</w:t>
      </w:r>
      <w:proofErr w:type="gramEnd"/>
      <w:r w:rsidRPr="0015224B">
        <w:rPr>
          <w:rFonts w:ascii="Times New Roman" w:eastAsia="Calibri" w:hAnsi="Times New Roman" w:cs="Times New Roman"/>
          <w:color w:val="000000"/>
          <w:sz w:val="24"/>
          <w:szCs w:val="24"/>
          <w:shd w:val="clear" w:color="auto" w:fill="FFFFFF"/>
        </w:rPr>
        <w:t>онино</w:t>
      </w:r>
      <w:proofErr w:type="spellEnd"/>
      <w:r w:rsidRPr="0015224B">
        <w:rPr>
          <w:rFonts w:ascii="Times New Roman" w:eastAsia="Calibri" w:hAnsi="Times New Roman" w:cs="Times New Roman"/>
          <w:color w:val="000000"/>
          <w:sz w:val="24"/>
          <w:szCs w:val="24"/>
          <w:shd w:val="clear" w:color="auto" w:fill="FFFFFF"/>
        </w:rPr>
        <w:t xml:space="preserve">, </w:t>
      </w:r>
    </w:p>
    <w:p w:rsidR="0015224B" w:rsidRPr="0015224B" w:rsidRDefault="0015224B" w:rsidP="0015224B">
      <w:pPr>
        <w:ind w:left="142"/>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color w:val="000000"/>
          <w:sz w:val="24"/>
          <w:szCs w:val="24"/>
          <w:shd w:val="clear" w:color="auto" w:fill="FFFFFF"/>
        </w:rPr>
        <w:t xml:space="preserve">- часть дорожного полотна на </w:t>
      </w:r>
      <w:proofErr w:type="spellStart"/>
      <w:r w:rsidRPr="0015224B">
        <w:rPr>
          <w:rFonts w:ascii="Times New Roman" w:eastAsia="Calibri" w:hAnsi="Times New Roman" w:cs="Times New Roman"/>
          <w:color w:val="000000"/>
          <w:sz w:val="24"/>
          <w:szCs w:val="24"/>
          <w:shd w:val="clear" w:color="auto" w:fill="FFFFFF"/>
        </w:rPr>
        <w:t>ул</w:t>
      </w:r>
      <w:proofErr w:type="gramStart"/>
      <w:r w:rsidRPr="0015224B">
        <w:rPr>
          <w:rFonts w:ascii="Times New Roman" w:eastAsia="Calibri" w:hAnsi="Times New Roman" w:cs="Times New Roman"/>
          <w:color w:val="000000"/>
          <w:sz w:val="24"/>
          <w:szCs w:val="24"/>
          <w:shd w:val="clear" w:color="auto" w:fill="FFFFFF"/>
        </w:rPr>
        <w:t>.Н</w:t>
      </w:r>
      <w:proofErr w:type="gramEnd"/>
      <w:r w:rsidRPr="0015224B">
        <w:rPr>
          <w:rFonts w:ascii="Times New Roman" w:eastAsia="Calibri" w:hAnsi="Times New Roman" w:cs="Times New Roman"/>
          <w:color w:val="000000"/>
          <w:sz w:val="24"/>
          <w:szCs w:val="24"/>
          <w:shd w:val="clear" w:color="auto" w:fill="FFFFFF"/>
        </w:rPr>
        <w:t>овая</w:t>
      </w:r>
      <w:proofErr w:type="spellEnd"/>
      <w:r w:rsidRPr="0015224B">
        <w:rPr>
          <w:rFonts w:ascii="Times New Roman" w:eastAsia="Calibri" w:hAnsi="Times New Roman" w:cs="Times New Roman"/>
          <w:color w:val="000000"/>
          <w:sz w:val="24"/>
          <w:szCs w:val="24"/>
          <w:shd w:val="clear" w:color="auto" w:fill="FFFFFF"/>
        </w:rPr>
        <w:t xml:space="preserve">, </w:t>
      </w:r>
      <w:proofErr w:type="spellStart"/>
      <w:r w:rsidRPr="0015224B">
        <w:rPr>
          <w:rFonts w:ascii="Times New Roman" w:eastAsia="Calibri" w:hAnsi="Times New Roman" w:cs="Times New Roman"/>
          <w:color w:val="000000"/>
          <w:sz w:val="24"/>
          <w:szCs w:val="24"/>
          <w:shd w:val="clear" w:color="auto" w:fill="FFFFFF"/>
        </w:rPr>
        <w:t>ул.Центральная</w:t>
      </w:r>
      <w:proofErr w:type="spellEnd"/>
      <w:r w:rsidRPr="0015224B">
        <w:rPr>
          <w:rFonts w:ascii="Times New Roman" w:eastAsia="Calibri" w:hAnsi="Times New Roman" w:cs="Times New Roman"/>
          <w:color w:val="000000"/>
          <w:sz w:val="24"/>
          <w:szCs w:val="24"/>
          <w:shd w:val="clear" w:color="auto" w:fill="FFFFFF"/>
        </w:rPr>
        <w:t xml:space="preserve"> и </w:t>
      </w:r>
      <w:proofErr w:type="spellStart"/>
      <w:r w:rsidRPr="0015224B">
        <w:rPr>
          <w:rFonts w:ascii="Times New Roman" w:eastAsia="Calibri" w:hAnsi="Times New Roman" w:cs="Times New Roman"/>
          <w:color w:val="000000"/>
          <w:sz w:val="24"/>
          <w:szCs w:val="24"/>
          <w:shd w:val="clear" w:color="auto" w:fill="FFFFFF"/>
        </w:rPr>
        <w:t>ул.Клубная</w:t>
      </w:r>
      <w:proofErr w:type="spellEnd"/>
      <w:r w:rsidRPr="0015224B">
        <w:rPr>
          <w:rFonts w:ascii="Times New Roman" w:eastAsia="Calibri" w:hAnsi="Times New Roman" w:cs="Times New Roman"/>
          <w:color w:val="000000"/>
          <w:sz w:val="24"/>
          <w:szCs w:val="24"/>
          <w:shd w:val="clear" w:color="auto" w:fill="FFFFFF"/>
        </w:rPr>
        <w:t xml:space="preserve"> д. </w:t>
      </w:r>
      <w:proofErr w:type="spellStart"/>
      <w:r w:rsidRPr="0015224B">
        <w:rPr>
          <w:rFonts w:ascii="Times New Roman" w:eastAsia="Calibri" w:hAnsi="Times New Roman" w:cs="Times New Roman"/>
          <w:color w:val="000000"/>
          <w:sz w:val="24"/>
          <w:szCs w:val="24"/>
          <w:shd w:val="clear" w:color="auto" w:fill="FFFFFF"/>
        </w:rPr>
        <w:t>Пусошур</w:t>
      </w:r>
      <w:proofErr w:type="spellEnd"/>
      <w:r w:rsidRPr="0015224B">
        <w:rPr>
          <w:rFonts w:ascii="Times New Roman" w:eastAsia="Calibri" w:hAnsi="Times New Roman" w:cs="Times New Roman"/>
          <w:color w:val="000000"/>
          <w:sz w:val="24"/>
          <w:szCs w:val="24"/>
          <w:shd w:val="clear" w:color="auto" w:fill="FFFFFF"/>
        </w:rPr>
        <w:t xml:space="preserve">, </w:t>
      </w:r>
    </w:p>
    <w:p w:rsidR="0015224B" w:rsidRPr="0015224B" w:rsidRDefault="0015224B" w:rsidP="0015224B">
      <w:pPr>
        <w:ind w:left="142"/>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color w:val="000000"/>
          <w:sz w:val="24"/>
          <w:szCs w:val="24"/>
          <w:shd w:val="clear" w:color="auto" w:fill="FFFFFF"/>
        </w:rPr>
        <w:t xml:space="preserve">- часть дороги на </w:t>
      </w:r>
      <w:proofErr w:type="spellStart"/>
      <w:r w:rsidRPr="0015224B">
        <w:rPr>
          <w:rFonts w:ascii="Times New Roman" w:eastAsia="Calibri" w:hAnsi="Times New Roman" w:cs="Times New Roman"/>
          <w:color w:val="000000"/>
          <w:sz w:val="24"/>
          <w:szCs w:val="24"/>
          <w:shd w:val="clear" w:color="auto" w:fill="FFFFFF"/>
        </w:rPr>
        <w:t>ул</w:t>
      </w:r>
      <w:proofErr w:type="gramStart"/>
      <w:r w:rsidRPr="0015224B">
        <w:rPr>
          <w:rFonts w:ascii="Times New Roman" w:eastAsia="Calibri" w:hAnsi="Times New Roman" w:cs="Times New Roman"/>
          <w:color w:val="000000"/>
          <w:sz w:val="24"/>
          <w:szCs w:val="24"/>
          <w:shd w:val="clear" w:color="auto" w:fill="FFFFFF"/>
        </w:rPr>
        <w:t>.В</w:t>
      </w:r>
      <w:proofErr w:type="gramEnd"/>
      <w:r w:rsidRPr="0015224B">
        <w:rPr>
          <w:rFonts w:ascii="Times New Roman" w:eastAsia="Calibri" w:hAnsi="Times New Roman" w:cs="Times New Roman"/>
          <w:color w:val="000000"/>
          <w:sz w:val="24"/>
          <w:szCs w:val="24"/>
          <w:shd w:val="clear" w:color="auto" w:fill="FFFFFF"/>
        </w:rPr>
        <w:t>осточная</w:t>
      </w:r>
      <w:proofErr w:type="spellEnd"/>
      <w:r w:rsidRPr="0015224B">
        <w:rPr>
          <w:rFonts w:ascii="Times New Roman" w:eastAsia="Calibri" w:hAnsi="Times New Roman" w:cs="Times New Roman"/>
          <w:color w:val="000000"/>
          <w:sz w:val="24"/>
          <w:szCs w:val="24"/>
          <w:shd w:val="clear" w:color="auto" w:fill="FFFFFF"/>
        </w:rPr>
        <w:t xml:space="preserve"> д. </w:t>
      </w:r>
      <w:proofErr w:type="spellStart"/>
      <w:r w:rsidRPr="0015224B">
        <w:rPr>
          <w:rFonts w:ascii="Times New Roman" w:eastAsia="Calibri" w:hAnsi="Times New Roman" w:cs="Times New Roman"/>
          <w:color w:val="000000"/>
          <w:sz w:val="24"/>
          <w:szCs w:val="24"/>
          <w:shd w:val="clear" w:color="auto" w:fill="FFFFFF"/>
        </w:rPr>
        <w:t>Штанигурт</w:t>
      </w:r>
      <w:proofErr w:type="spellEnd"/>
      <w:r w:rsidRPr="0015224B">
        <w:rPr>
          <w:rFonts w:ascii="Times New Roman" w:eastAsia="Calibri" w:hAnsi="Times New Roman" w:cs="Times New Roman"/>
          <w:color w:val="000000"/>
          <w:sz w:val="24"/>
          <w:szCs w:val="24"/>
          <w:shd w:val="clear" w:color="auto" w:fill="FFFFFF"/>
        </w:rPr>
        <w:t>.</w:t>
      </w:r>
    </w:p>
    <w:p w:rsidR="0015224B" w:rsidRPr="0015224B" w:rsidRDefault="0015224B" w:rsidP="0015224B">
      <w:pPr>
        <w:spacing w:after="0" w:line="240" w:lineRule="auto"/>
        <w:jc w:val="both"/>
        <w:rPr>
          <w:rFonts w:ascii="Times New Roman" w:eastAsia="Times New Roman" w:hAnsi="Times New Roman" w:cs="Times New Roman"/>
          <w:b/>
          <w:i/>
          <w:sz w:val="24"/>
          <w:szCs w:val="24"/>
          <w:lang w:eastAsia="ru-RU"/>
        </w:rPr>
      </w:pPr>
    </w:p>
    <w:p w:rsidR="0015224B" w:rsidRPr="0015224B" w:rsidRDefault="0015224B" w:rsidP="0015224B">
      <w:pPr>
        <w:spacing w:after="0" w:line="240" w:lineRule="auto"/>
        <w:ind w:firstLine="142"/>
        <w:jc w:val="both"/>
        <w:rPr>
          <w:rFonts w:ascii="Times New Roman" w:eastAsia="Times New Roman" w:hAnsi="Times New Roman" w:cs="Times New Roman"/>
          <w:sz w:val="24"/>
          <w:szCs w:val="24"/>
          <w:lang w:eastAsia="ru-RU"/>
        </w:rPr>
      </w:pPr>
      <w:proofErr w:type="gramStart"/>
      <w:r w:rsidRPr="0015224B">
        <w:rPr>
          <w:rFonts w:ascii="Times New Roman" w:eastAsia="Times New Roman" w:hAnsi="Times New Roman" w:cs="Times New Roman"/>
          <w:sz w:val="24"/>
          <w:szCs w:val="24"/>
          <w:lang w:eastAsia="ru-RU"/>
        </w:rPr>
        <w:t xml:space="preserve">Благодаря участию молодежи в </w:t>
      </w:r>
      <w:r w:rsidRPr="0015224B">
        <w:rPr>
          <w:rFonts w:ascii="Times New Roman" w:eastAsia="Times New Roman" w:hAnsi="Times New Roman" w:cs="Times New Roman"/>
          <w:b/>
          <w:sz w:val="24"/>
          <w:szCs w:val="24"/>
          <w:lang w:eastAsia="ru-RU"/>
        </w:rPr>
        <w:t>республиканском конкурсе молодежного инициативного бюджетирования «Атмосфера»</w:t>
      </w:r>
      <w:r w:rsidRPr="0015224B">
        <w:rPr>
          <w:rFonts w:ascii="Times New Roman" w:eastAsia="Times New Roman" w:hAnsi="Times New Roman" w:cs="Times New Roman"/>
          <w:sz w:val="24"/>
          <w:szCs w:val="24"/>
          <w:lang w:eastAsia="ru-RU"/>
        </w:rPr>
        <w:t xml:space="preserve"> реализованы 9 проектов на 2,3 млн. руб.:</w:t>
      </w:r>
      <w:proofErr w:type="gramEnd"/>
    </w:p>
    <w:p w:rsidR="0015224B" w:rsidRPr="0015224B" w:rsidRDefault="0015224B" w:rsidP="0015224B">
      <w:pPr>
        <w:spacing w:after="0" w:line="240" w:lineRule="auto"/>
        <w:ind w:firstLine="142"/>
        <w:jc w:val="both"/>
        <w:rPr>
          <w:rFonts w:ascii="Times New Roman" w:eastAsia="Times New Roman" w:hAnsi="Times New Roman" w:cs="Times New Roman"/>
          <w:color w:val="000000"/>
          <w:sz w:val="24"/>
          <w:szCs w:val="24"/>
          <w:shd w:val="clear" w:color="auto" w:fill="FFFFFF"/>
          <w:lang w:eastAsia="ru-RU"/>
        </w:rPr>
      </w:pPr>
    </w:p>
    <w:p w:rsidR="0015224B" w:rsidRPr="0015224B" w:rsidRDefault="0015224B" w:rsidP="0015224B">
      <w:pPr>
        <w:contextualSpacing/>
        <w:jc w:val="both"/>
        <w:rPr>
          <w:rFonts w:ascii="Times New Roman" w:eastAsia="Calibri" w:hAnsi="Times New Roman" w:cs="Times New Roman"/>
          <w:b/>
          <w:color w:val="000000"/>
          <w:sz w:val="24"/>
          <w:szCs w:val="24"/>
          <w:shd w:val="clear" w:color="auto" w:fill="FFFFFF"/>
        </w:rPr>
      </w:pPr>
      <w:r w:rsidRPr="0015224B">
        <w:rPr>
          <w:rFonts w:ascii="Times New Roman" w:eastAsia="Calibri" w:hAnsi="Times New Roman" w:cs="Times New Roman"/>
          <w:sz w:val="24"/>
          <w:szCs w:val="24"/>
        </w:rPr>
        <w:t xml:space="preserve">1. Турнир по </w:t>
      </w:r>
      <w:proofErr w:type="spellStart"/>
      <w:r w:rsidRPr="0015224B">
        <w:rPr>
          <w:rFonts w:ascii="Times New Roman" w:eastAsia="Calibri" w:hAnsi="Times New Roman" w:cs="Times New Roman"/>
          <w:sz w:val="24"/>
          <w:szCs w:val="24"/>
        </w:rPr>
        <w:t>лазертагу</w:t>
      </w:r>
      <w:proofErr w:type="spellEnd"/>
      <w:r w:rsidRPr="0015224B">
        <w:rPr>
          <w:rFonts w:ascii="Times New Roman" w:eastAsia="Calibri" w:hAnsi="Times New Roman" w:cs="Times New Roman"/>
          <w:sz w:val="24"/>
          <w:szCs w:val="24"/>
        </w:rPr>
        <w:t xml:space="preserve"> «Витязь арена»;</w:t>
      </w:r>
    </w:p>
    <w:p w:rsidR="0015224B" w:rsidRPr="0015224B" w:rsidRDefault="0015224B" w:rsidP="0015224B">
      <w:pPr>
        <w:contextualSpacing/>
        <w:jc w:val="both"/>
        <w:rPr>
          <w:rFonts w:ascii="Times New Roman" w:eastAsia="Calibri" w:hAnsi="Times New Roman" w:cs="Times New Roman"/>
          <w:b/>
          <w:color w:val="000000"/>
          <w:sz w:val="24"/>
          <w:szCs w:val="24"/>
          <w:shd w:val="clear" w:color="auto" w:fill="FFFFFF"/>
        </w:rPr>
      </w:pPr>
      <w:r w:rsidRPr="0015224B">
        <w:rPr>
          <w:rFonts w:ascii="Times New Roman" w:eastAsia="Calibri" w:hAnsi="Times New Roman" w:cs="Times New Roman"/>
          <w:sz w:val="24"/>
          <w:szCs w:val="24"/>
        </w:rPr>
        <w:t xml:space="preserve">2. Площадка для </w:t>
      </w:r>
      <w:proofErr w:type="spellStart"/>
      <w:r w:rsidRPr="0015224B">
        <w:rPr>
          <w:rFonts w:ascii="Times New Roman" w:eastAsia="Calibri" w:hAnsi="Times New Roman" w:cs="Times New Roman"/>
          <w:sz w:val="24"/>
          <w:szCs w:val="24"/>
        </w:rPr>
        <w:t>стритбола</w:t>
      </w:r>
      <w:proofErr w:type="spellEnd"/>
      <w:r w:rsidRPr="0015224B">
        <w:rPr>
          <w:rFonts w:ascii="Times New Roman" w:eastAsia="Calibri" w:hAnsi="Times New Roman" w:cs="Times New Roman"/>
          <w:sz w:val="24"/>
          <w:szCs w:val="24"/>
        </w:rPr>
        <w:t>;</w:t>
      </w:r>
    </w:p>
    <w:p w:rsidR="0015224B" w:rsidRPr="0015224B" w:rsidRDefault="0015224B" w:rsidP="0015224B">
      <w:pPr>
        <w:contextualSpacing/>
        <w:jc w:val="both"/>
        <w:rPr>
          <w:rFonts w:ascii="Times New Roman" w:eastAsia="Calibri" w:hAnsi="Times New Roman" w:cs="Times New Roman"/>
          <w:b/>
          <w:color w:val="000000"/>
          <w:sz w:val="24"/>
          <w:szCs w:val="24"/>
          <w:shd w:val="clear" w:color="auto" w:fill="FFFFFF"/>
        </w:rPr>
      </w:pPr>
      <w:r w:rsidRPr="0015224B">
        <w:rPr>
          <w:rFonts w:ascii="Times New Roman" w:eastAsia="Calibri" w:hAnsi="Times New Roman" w:cs="Times New Roman"/>
          <w:sz w:val="24"/>
          <w:szCs w:val="24"/>
        </w:rPr>
        <w:t>3. Ночной фестиваль «Шаг вперед!»;</w:t>
      </w:r>
    </w:p>
    <w:p w:rsidR="0015224B" w:rsidRPr="0015224B" w:rsidRDefault="0015224B" w:rsidP="0015224B">
      <w:pPr>
        <w:contextualSpacing/>
        <w:jc w:val="both"/>
        <w:rPr>
          <w:rFonts w:ascii="Times New Roman" w:eastAsia="Calibri" w:hAnsi="Times New Roman" w:cs="Times New Roman"/>
          <w:b/>
          <w:color w:val="000000"/>
          <w:sz w:val="24"/>
          <w:szCs w:val="24"/>
          <w:shd w:val="clear" w:color="auto" w:fill="FFFFFF"/>
        </w:rPr>
      </w:pPr>
      <w:r w:rsidRPr="0015224B">
        <w:rPr>
          <w:rFonts w:ascii="Times New Roman" w:eastAsia="Calibri" w:hAnsi="Times New Roman" w:cs="Times New Roman"/>
          <w:sz w:val="24"/>
          <w:szCs w:val="24"/>
        </w:rPr>
        <w:t>4. Храним наследие победы;</w:t>
      </w:r>
    </w:p>
    <w:p w:rsidR="0015224B" w:rsidRPr="0015224B" w:rsidRDefault="0015224B" w:rsidP="0015224B">
      <w:pPr>
        <w:contextualSpacing/>
        <w:jc w:val="both"/>
        <w:rPr>
          <w:rFonts w:ascii="Times New Roman" w:eastAsia="Calibri" w:hAnsi="Times New Roman" w:cs="Times New Roman"/>
          <w:b/>
          <w:color w:val="000000"/>
          <w:sz w:val="24"/>
          <w:szCs w:val="24"/>
          <w:shd w:val="clear" w:color="auto" w:fill="FFFFFF"/>
        </w:rPr>
      </w:pPr>
      <w:r w:rsidRPr="0015224B">
        <w:rPr>
          <w:rFonts w:ascii="Times New Roman" w:eastAsia="Calibri" w:hAnsi="Times New Roman" w:cs="Times New Roman"/>
          <w:sz w:val="24"/>
          <w:szCs w:val="24"/>
        </w:rPr>
        <w:t xml:space="preserve">5. </w:t>
      </w:r>
      <w:proofErr w:type="spellStart"/>
      <w:r w:rsidRPr="0015224B">
        <w:rPr>
          <w:rFonts w:ascii="Times New Roman" w:eastAsia="Calibri" w:hAnsi="Times New Roman" w:cs="Times New Roman"/>
          <w:sz w:val="24"/>
          <w:szCs w:val="24"/>
        </w:rPr>
        <w:t>ВоркаутФест</w:t>
      </w:r>
      <w:proofErr w:type="spellEnd"/>
      <w:r w:rsidRPr="0015224B">
        <w:rPr>
          <w:rFonts w:ascii="Times New Roman" w:eastAsia="Calibri" w:hAnsi="Times New Roman" w:cs="Times New Roman"/>
          <w:sz w:val="24"/>
          <w:szCs w:val="24"/>
        </w:rPr>
        <w:t xml:space="preserve"> «</w:t>
      </w:r>
      <w:proofErr w:type="spellStart"/>
      <w:r w:rsidRPr="0015224B">
        <w:rPr>
          <w:rFonts w:ascii="Times New Roman" w:eastAsia="Calibri" w:hAnsi="Times New Roman" w:cs="Times New Roman"/>
          <w:sz w:val="24"/>
          <w:szCs w:val="24"/>
        </w:rPr>
        <w:t>СпортГурт</w:t>
      </w:r>
      <w:proofErr w:type="spellEnd"/>
      <w:r w:rsidRPr="0015224B">
        <w:rPr>
          <w:rFonts w:ascii="Times New Roman" w:eastAsia="Calibri" w:hAnsi="Times New Roman" w:cs="Times New Roman"/>
          <w:sz w:val="24"/>
          <w:szCs w:val="24"/>
        </w:rPr>
        <w:t>»;</w:t>
      </w:r>
    </w:p>
    <w:p w:rsidR="0015224B" w:rsidRPr="0015224B" w:rsidRDefault="0015224B" w:rsidP="0015224B">
      <w:pPr>
        <w:contextualSpacing/>
        <w:jc w:val="both"/>
        <w:rPr>
          <w:rFonts w:ascii="Times New Roman" w:eastAsia="Calibri" w:hAnsi="Times New Roman" w:cs="Times New Roman"/>
          <w:b/>
          <w:color w:val="000000"/>
          <w:sz w:val="24"/>
          <w:szCs w:val="24"/>
          <w:shd w:val="clear" w:color="auto" w:fill="FFFFFF"/>
        </w:rPr>
      </w:pPr>
      <w:r w:rsidRPr="0015224B">
        <w:rPr>
          <w:rFonts w:ascii="Times New Roman" w:eastAsia="Calibri" w:hAnsi="Times New Roman" w:cs="Times New Roman"/>
          <w:sz w:val="24"/>
          <w:szCs w:val="24"/>
        </w:rPr>
        <w:t>6. Фестиваль искусств «</w:t>
      </w:r>
      <w:proofErr w:type="spellStart"/>
      <w:r w:rsidRPr="0015224B">
        <w:rPr>
          <w:rFonts w:ascii="Times New Roman" w:eastAsia="Calibri" w:hAnsi="Times New Roman" w:cs="Times New Roman"/>
          <w:sz w:val="24"/>
          <w:szCs w:val="24"/>
        </w:rPr>
        <w:t>ДондыАрт</w:t>
      </w:r>
      <w:proofErr w:type="spellEnd"/>
      <w:r w:rsidRPr="0015224B">
        <w:rPr>
          <w:rFonts w:ascii="Times New Roman" w:eastAsia="Calibri" w:hAnsi="Times New Roman" w:cs="Times New Roman"/>
          <w:sz w:val="24"/>
          <w:szCs w:val="24"/>
        </w:rPr>
        <w:t>»;</w:t>
      </w:r>
    </w:p>
    <w:p w:rsidR="0015224B" w:rsidRPr="0015224B" w:rsidRDefault="0015224B" w:rsidP="0015224B">
      <w:pPr>
        <w:contextualSpacing/>
        <w:jc w:val="both"/>
        <w:rPr>
          <w:rFonts w:ascii="Times New Roman" w:eastAsia="Calibri" w:hAnsi="Times New Roman" w:cs="Times New Roman"/>
          <w:b/>
          <w:color w:val="000000"/>
          <w:sz w:val="24"/>
          <w:szCs w:val="24"/>
          <w:shd w:val="clear" w:color="auto" w:fill="FFFFFF"/>
        </w:rPr>
      </w:pPr>
      <w:r w:rsidRPr="0015224B">
        <w:rPr>
          <w:rFonts w:ascii="Times New Roman" w:eastAsia="Calibri" w:hAnsi="Times New Roman" w:cs="Times New Roman"/>
          <w:sz w:val="24"/>
          <w:szCs w:val="24"/>
        </w:rPr>
        <w:t>7. VR-турнир;</w:t>
      </w:r>
    </w:p>
    <w:p w:rsidR="0015224B" w:rsidRPr="0015224B" w:rsidRDefault="0015224B" w:rsidP="0015224B">
      <w:pPr>
        <w:contextualSpacing/>
        <w:jc w:val="both"/>
        <w:rPr>
          <w:rFonts w:ascii="Times New Roman" w:eastAsia="Calibri" w:hAnsi="Times New Roman" w:cs="Times New Roman"/>
          <w:b/>
          <w:color w:val="000000"/>
          <w:sz w:val="24"/>
          <w:szCs w:val="24"/>
          <w:shd w:val="clear" w:color="auto" w:fill="FFFFFF"/>
        </w:rPr>
      </w:pPr>
      <w:r w:rsidRPr="0015224B">
        <w:rPr>
          <w:rFonts w:ascii="Times New Roman" w:eastAsia="Calibri" w:hAnsi="Times New Roman" w:cs="Times New Roman"/>
          <w:sz w:val="24"/>
          <w:szCs w:val="24"/>
        </w:rPr>
        <w:t>8. Фестиваль профессий;</w:t>
      </w:r>
    </w:p>
    <w:p w:rsidR="0015224B" w:rsidRPr="0015224B" w:rsidRDefault="0015224B" w:rsidP="0015224B">
      <w:pPr>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 xml:space="preserve">9. Проделки Корка </w:t>
      </w:r>
      <w:proofErr w:type="spellStart"/>
      <w:r w:rsidRPr="0015224B">
        <w:rPr>
          <w:rFonts w:ascii="Times New Roman" w:eastAsia="Calibri" w:hAnsi="Times New Roman" w:cs="Times New Roman"/>
          <w:sz w:val="24"/>
          <w:szCs w:val="24"/>
        </w:rPr>
        <w:t>Кузё</w:t>
      </w:r>
      <w:proofErr w:type="spellEnd"/>
      <w:r w:rsidRPr="0015224B">
        <w:rPr>
          <w:rFonts w:ascii="Times New Roman" w:eastAsia="Calibri" w:hAnsi="Times New Roman" w:cs="Times New Roman"/>
          <w:sz w:val="24"/>
          <w:szCs w:val="24"/>
        </w:rPr>
        <w:t>.</w:t>
      </w:r>
    </w:p>
    <w:p w:rsidR="0015224B" w:rsidRPr="0015224B" w:rsidRDefault="0015224B" w:rsidP="0015224B">
      <w:pPr>
        <w:contextualSpacing/>
        <w:jc w:val="both"/>
        <w:rPr>
          <w:rFonts w:ascii="Times New Roman" w:eastAsia="Calibri" w:hAnsi="Times New Roman" w:cs="Times New Roman"/>
          <w:sz w:val="24"/>
          <w:szCs w:val="24"/>
        </w:rPr>
      </w:pPr>
    </w:p>
    <w:p w:rsidR="0015224B" w:rsidRPr="0015224B" w:rsidRDefault="0015224B" w:rsidP="0015224B">
      <w:pPr>
        <w:ind w:firstLine="142"/>
        <w:contextualSpacing/>
        <w:jc w:val="both"/>
        <w:rPr>
          <w:rFonts w:ascii="Times New Roman" w:eastAsia="Calibri" w:hAnsi="Times New Roman" w:cs="Times New Roman"/>
          <w:sz w:val="24"/>
          <w:szCs w:val="24"/>
        </w:rPr>
      </w:pPr>
      <w:proofErr w:type="gramStart"/>
      <w:r w:rsidRPr="0015224B">
        <w:rPr>
          <w:rFonts w:ascii="Times New Roman" w:eastAsia="Times New Roman" w:hAnsi="Times New Roman" w:cs="Times New Roman"/>
          <w:sz w:val="24"/>
          <w:szCs w:val="24"/>
          <w:lang w:eastAsia="ru-RU"/>
        </w:rPr>
        <w:t xml:space="preserve">В 2023 году стартовал </w:t>
      </w:r>
      <w:r w:rsidRPr="0015224B">
        <w:rPr>
          <w:rFonts w:ascii="Times New Roman" w:eastAsia="Times New Roman" w:hAnsi="Times New Roman" w:cs="Times New Roman"/>
          <w:b/>
          <w:sz w:val="24"/>
          <w:szCs w:val="24"/>
          <w:lang w:eastAsia="ru-RU"/>
        </w:rPr>
        <w:t>новый проект в Удмуртии по инициативному бюджетированию «Без границ»</w:t>
      </w:r>
      <w:r w:rsidRPr="0015224B">
        <w:rPr>
          <w:rFonts w:ascii="Times New Roman" w:eastAsia="Times New Roman" w:hAnsi="Times New Roman" w:cs="Times New Roman"/>
          <w:sz w:val="24"/>
          <w:szCs w:val="24"/>
          <w:lang w:eastAsia="ru-RU"/>
        </w:rPr>
        <w:t>, разработанный специально для людей с ограниченными возможностями здоровья.</w:t>
      </w:r>
      <w:proofErr w:type="gramEnd"/>
    </w:p>
    <w:p w:rsidR="0015224B" w:rsidRPr="0015224B" w:rsidRDefault="0015224B" w:rsidP="0015224B">
      <w:pPr>
        <w:spacing w:after="0" w:line="240" w:lineRule="auto"/>
        <w:ind w:left="-284"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Проект построен по аналогии с конкурсом «Атмосфера». Реализовать свои идеи  жители района могли в трех направлениях: объекты общественной инфраструктуры, событийные мероприятия, </w:t>
      </w:r>
      <w:proofErr w:type="gramStart"/>
      <w:r w:rsidRPr="0015224B">
        <w:rPr>
          <w:rFonts w:ascii="Times New Roman" w:eastAsia="Times New Roman" w:hAnsi="Times New Roman" w:cs="Times New Roman"/>
          <w:sz w:val="24"/>
          <w:szCs w:val="24"/>
          <w:lang w:eastAsia="ru-RU"/>
        </w:rPr>
        <w:t>интернет-проекты</w:t>
      </w:r>
      <w:proofErr w:type="gramEnd"/>
      <w:r w:rsidRPr="0015224B">
        <w:rPr>
          <w:rFonts w:ascii="Times New Roman" w:eastAsia="Times New Roman" w:hAnsi="Times New Roman" w:cs="Times New Roman"/>
          <w:sz w:val="24"/>
          <w:szCs w:val="24"/>
          <w:lang w:eastAsia="ru-RU"/>
        </w:rPr>
        <w:t xml:space="preserve">. </w:t>
      </w:r>
    </w:p>
    <w:p w:rsidR="0015224B" w:rsidRPr="0015224B" w:rsidRDefault="0015224B" w:rsidP="0015224B">
      <w:pPr>
        <w:spacing w:after="0" w:line="240" w:lineRule="auto"/>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Реализовано 4 проекта на 2,2 млн. руб.:</w:t>
      </w:r>
    </w:p>
    <w:p w:rsidR="0015224B" w:rsidRPr="0015224B" w:rsidRDefault="0015224B" w:rsidP="0015224B">
      <w:pPr>
        <w:spacing w:after="0" w:line="240" w:lineRule="auto"/>
        <w:jc w:val="both"/>
        <w:rPr>
          <w:rFonts w:ascii="Times New Roman" w:eastAsia="Times New Roman" w:hAnsi="Times New Roman" w:cs="Times New Roman"/>
          <w:b/>
          <w:i/>
          <w:sz w:val="24"/>
          <w:szCs w:val="24"/>
          <w:lang w:eastAsia="ru-RU"/>
        </w:rPr>
      </w:pPr>
    </w:p>
    <w:p w:rsidR="0015224B" w:rsidRPr="0015224B" w:rsidRDefault="0015224B" w:rsidP="0015224B">
      <w:pPr>
        <w:numPr>
          <w:ilvl w:val="0"/>
          <w:numId w:val="15"/>
        </w:numPr>
        <w:suppressAutoHyphens/>
        <w:spacing w:after="0" w:line="240" w:lineRule="auto"/>
        <w:ind w:left="426" w:hanging="426"/>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 xml:space="preserve">Адаптивный игровой центр в д. </w:t>
      </w:r>
      <w:proofErr w:type="spellStart"/>
      <w:r w:rsidRPr="0015224B">
        <w:rPr>
          <w:rFonts w:ascii="Times New Roman" w:eastAsia="Calibri" w:hAnsi="Times New Roman" w:cs="Times New Roman"/>
          <w:sz w:val="24"/>
          <w:szCs w:val="24"/>
        </w:rPr>
        <w:t>Кочишево</w:t>
      </w:r>
      <w:proofErr w:type="spellEnd"/>
      <w:r w:rsidRPr="0015224B">
        <w:rPr>
          <w:rFonts w:ascii="Times New Roman" w:eastAsia="Calibri" w:hAnsi="Times New Roman" w:cs="Times New Roman"/>
          <w:sz w:val="24"/>
          <w:szCs w:val="24"/>
        </w:rPr>
        <w:t>;</w:t>
      </w:r>
    </w:p>
    <w:p w:rsidR="0015224B" w:rsidRPr="0015224B" w:rsidRDefault="0015224B" w:rsidP="0015224B">
      <w:pPr>
        <w:numPr>
          <w:ilvl w:val="0"/>
          <w:numId w:val="15"/>
        </w:numPr>
        <w:suppressAutoHyphens/>
        <w:spacing w:after="0" w:line="240" w:lineRule="auto"/>
        <w:ind w:left="426" w:hanging="426"/>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Серия мастер-классов «В движении»;</w:t>
      </w:r>
    </w:p>
    <w:p w:rsidR="0015224B" w:rsidRPr="0015224B" w:rsidRDefault="0015224B" w:rsidP="0015224B">
      <w:pPr>
        <w:numPr>
          <w:ilvl w:val="0"/>
          <w:numId w:val="15"/>
        </w:numPr>
        <w:suppressAutoHyphens/>
        <w:spacing w:after="0" w:line="240" w:lineRule="auto"/>
        <w:ind w:left="426" w:hanging="426"/>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Фестиваль адаптивного спорта «Без границ»;</w:t>
      </w:r>
    </w:p>
    <w:p w:rsidR="0015224B" w:rsidRPr="0015224B" w:rsidRDefault="0015224B" w:rsidP="0015224B">
      <w:pPr>
        <w:numPr>
          <w:ilvl w:val="0"/>
          <w:numId w:val="15"/>
        </w:numPr>
        <w:suppressAutoHyphens/>
        <w:spacing w:after="0" w:line="240" w:lineRule="auto"/>
        <w:ind w:left="426" w:hanging="426"/>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Соревнования по скандинавской ходьбе.</w:t>
      </w:r>
    </w:p>
    <w:p w:rsidR="0015224B" w:rsidRPr="0015224B" w:rsidRDefault="0015224B" w:rsidP="0015224B">
      <w:pPr>
        <w:spacing w:after="0" w:line="240" w:lineRule="auto"/>
        <w:jc w:val="both"/>
        <w:rPr>
          <w:rFonts w:ascii="Times New Roman" w:eastAsia="Times New Roman" w:hAnsi="Times New Roman" w:cs="Times New Roman"/>
          <w:sz w:val="24"/>
          <w:szCs w:val="24"/>
          <w:lang w:eastAsia="ru-RU"/>
        </w:rPr>
      </w:pPr>
    </w:p>
    <w:p w:rsidR="0015224B" w:rsidRPr="0015224B" w:rsidRDefault="0015224B" w:rsidP="0015224B">
      <w:pPr>
        <w:spacing w:after="0" w:line="240" w:lineRule="auto"/>
        <w:ind w:firstLine="426"/>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 xml:space="preserve">Благодаря участию в </w:t>
      </w:r>
      <w:r w:rsidRPr="0015224B">
        <w:rPr>
          <w:rFonts w:ascii="Times New Roman" w:eastAsia="Times New Roman" w:hAnsi="Times New Roman" w:cs="Times New Roman"/>
          <w:b/>
          <w:sz w:val="24"/>
          <w:szCs w:val="24"/>
          <w:lang w:eastAsia="ru-RU"/>
        </w:rPr>
        <w:t>государственной программе «Комплексное развитие сельских территорий»</w:t>
      </w:r>
      <w:r w:rsidRPr="0015224B">
        <w:rPr>
          <w:rFonts w:ascii="Times New Roman" w:eastAsia="Times New Roman" w:hAnsi="Times New Roman" w:cs="Times New Roman"/>
          <w:sz w:val="24"/>
          <w:szCs w:val="24"/>
          <w:lang w:eastAsia="ru-RU"/>
        </w:rPr>
        <w:t xml:space="preserve"> было реализовано 4 проекта на общую сумму 67,4 млн. руб.</w:t>
      </w:r>
    </w:p>
    <w:p w:rsidR="0015224B" w:rsidRPr="0015224B" w:rsidRDefault="0015224B" w:rsidP="0015224B">
      <w:pPr>
        <w:spacing w:after="0" w:line="240" w:lineRule="auto"/>
        <w:ind w:firstLine="426"/>
        <w:jc w:val="both"/>
        <w:rPr>
          <w:rFonts w:ascii="Times New Roman" w:eastAsia="Times New Roman" w:hAnsi="Times New Roman" w:cs="Times New Roman"/>
          <w:sz w:val="24"/>
          <w:szCs w:val="24"/>
          <w:lang w:eastAsia="ru-RU"/>
        </w:rPr>
      </w:pPr>
    </w:p>
    <w:p w:rsidR="0015224B" w:rsidRPr="0015224B" w:rsidRDefault="0015224B" w:rsidP="0015224B">
      <w:pPr>
        <w:numPr>
          <w:ilvl w:val="0"/>
          <w:numId w:val="16"/>
        </w:numPr>
        <w:suppressAutoHyphens/>
        <w:spacing w:after="0" w:line="240" w:lineRule="auto"/>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 xml:space="preserve">Обустройство </w:t>
      </w:r>
      <w:proofErr w:type="gramStart"/>
      <w:r w:rsidRPr="0015224B">
        <w:rPr>
          <w:rFonts w:ascii="Times New Roman" w:eastAsia="Calibri" w:hAnsi="Times New Roman" w:cs="Times New Roman"/>
          <w:sz w:val="24"/>
          <w:szCs w:val="24"/>
        </w:rPr>
        <w:t>купели комплекса Храма Рождества Богородицы</w:t>
      </w:r>
      <w:proofErr w:type="gramEnd"/>
      <w:r w:rsidRPr="0015224B">
        <w:rPr>
          <w:rFonts w:ascii="Times New Roman" w:eastAsia="Calibri" w:hAnsi="Times New Roman" w:cs="Times New Roman"/>
          <w:sz w:val="24"/>
          <w:szCs w:val="24"/>
        </w:rPr>
        <w:t xml:space="preserve"> на Удмуртских Ключах в д. Удмуртские Ключи </w:t>
      </w:r>
      <w:proofErr w:type="spellStart"/>
      <w:r w:rsidRPr="0015224B">
        <w:rPr>
          <w:rFonts w:ascii="Times New Roman" w:eastAsia="Calibri" w:hAnsi="Times New Roman" w:cs="Times New Roman"/>
          <w:sz w:val="24"/>
          <w:szCs w:val="24"/>
        </w:rPr>
        <w:t>Глазовского</w:t>
      </w:r>
      <w:proofErr w:type="spellEnd"/>
      <w:r w:rsidRPr="0015224B">
        <w:rPr>
          <w:rFonts w:ascii="Times New Roman" w:eastAsia="Calibri" w:hAnsi="Times New Roman" w:cs="Times New Roman"/>
          <w:sz w:val="24"/>
          <w:szCs w:val="24"/>
        </w:rPr>
        <w:t xml:space="preserve"> района Удмуртской Республики на сумму – 2,9 млн. руб.</w:t>
      </w:r>
    </w:p>
    <w:p w:rsidR="0015224B" w:rsidRPr="0015224B" w:rsidRDefault="0015224B" w:rsidP="0015224B">
      <w:pPr>
        <w:numPr>
          <w:ilvl w:val="0"/>
          <w:numId w:val="16"/>
        </w:numPr>
        <w:suppressAutoHyphens/>
        <w:spacing w:after="0" w:line="240" w:lineRule="auto"/>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 xml:space="preserve">Установка оборудования для многофункциональной детской спортивной площадки в деревне </w:t>
      </w:r>
      <w:proofErr w:type="spellStart"/>
      <w:r w:rsidRPr="0015224B">
        <w:rPr>
          <w:rFonts w:ascii="Times New Roman" w:eastAsia="Calibri" w:hAnsi="Times New Roman" w:cs="Times New Roman"/>
          <w:sz w:val="24"/>
          <w:szCs w:val="24"/>
        </w:rPr>
        <w:t>Гулеково</w:t>
      </w:r>
      <w:proofErr w:type="spellEnd"/>
      <w:r w:rsidRPr="0015224B">
        <w:rPr>
          <w:rFonts w:ascii="Times New Roman" w:eastAsia="Calibri" w:hAnsi="Times New Roman" w:cs="Times New Roman"/>
          <w:sz w:val="24"/>
          <w:szCs w:val="24"/>
        </w:rPr>
        <w:t xml:space="preserve"> </w:t>
      </w:r>
      <w:proofErr w:type="spellStart"/>
      <w:r w:rsidRPr="0015224B">
        <w:rPr>
          <w:rFonts w:ascii="Times New Roman" w:eastAsia="Calibri" w:hAnsi="Times New Roman" w:cs="Times New Roman"/>
          <w:sz w:val="24"/>
          <w:szCs w:val="24"/>
        </w:rPr>
        <w:t>Глазовского</w:t>
      </w:r>
      <w:proofErr w:type="spellEnd"/>
      <w:r w:rsidRPr="0015224B">
        <w:rPr>
          <w:rFonts w:ascii="Times New Roman" w:eastAsia="Calibri" w:hAnsi="Times New Roman" w:cs="Times New Roman"/>
          <w:sz w:val="24"/>
          <w:szCs w:val="24"/>
        </w:rPr>
        <w:t xml:space="preserve"> района Удмуртской Республики на сумму – 3,8 млн. руб.</w:t>
      </w:r>
    </w:p>
    <w:p w:rsidR="0015224B" w:rsidRPr="0015224B" w:rsidRDefault="0015224B" w:rsidP="0015224B">
      <w:pPr>
        <w:numPr>
          <w:ilvl w:val="0"/>
          <w:numId w:val="16"/>
        </w:numPr>
        <w:suppressAutoHyphens/>
        <w:spacing w:after="0" w:line="240" w:lineRule="auto"/>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Строительство 10 жилых домов площадью 72 м</w:t>
      </w:r>
      <w:proofErr w:type="gramStart"/>
      <w:r w:rsidRPr="0015224B">
        <w:rPr>
          <w:rFonts w:ascii="Times New Roman" w:eastAsia="Calibri" w:hAnsi="Times New Roman" w:cs="Times New Roman"/>
          <w:sz w:val="24"/>
          <w:szCs w:val="24"/>
        </w:rPr>
        <w:t>2</w:t>
      </w:r>
      <w:proofErr w:type="gramEnd"/>
      <w:r w:rsidRPr="0015224B">
        <w:rPr>
          <w:rFonts w:ascii="Times New Roman" w:eastAsia="Calibri" w:hAnsi="Times New Roman" w:cs="Times New Roman"/>
          <w:sz w:val="24"/>
          <w:szCs w:val="24"/>
        </w:rPr>
        <w:t xml:space="preserve"> в д. Удмуртские Ключи </w:t>
      </w:r>
      <w:proofErr w:type="spellStart"/>
      <w:r w:rsidRPr="0015224B">
        <w:rPr>
          <w:rFonts w:ascii="Times New Roman" w:eastAsia="Calibri" w:hAnsi="Times New Roman" w:cs="Times New Roman"/>
          <w:sz w:val="24"/>
          <w:szCs w:val="24"/>
        </w:rPr>
        <w:t>Глазовского</w:t>
      </w:r>
      <w:proofErr w:type="spellEnd"/>
      <w:r w:rsidRPr="0015224B">
        <w:rPr>
          <w:rFonts w:ascii="Times New Roman" w:eastAsia="Calibri" w:hAnsi="Times New Roman" w:cs="Times New Roman"/>
          <w:sz w:val="24"/>
          <w:szCs w:val="24"/>
        </w:rPr>
        <w:t xml:space="preserve"> района на сумму – 50,6 млн. руб.</w:t>
      </w:r>
    </w:p>
    <w:p w:rsidR="0015224B" w:rsidRPr="0015224B" w:rsidRDefault="0015224B" w:rsidP="0015224B">
      <w:pPr>
        <w:numPr>
          <w:ilvl w:val="0"/>
          <w:numId w:val="16"/>
        </w:numPr>
        <w:suppressAutoHyphens/>
        <w:spacing w:after="0" w:line="240" w:lineRule="auto"/>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lastRenderedPageBreak/>
        <w:t>Строительство 2 жилых домов площадью 72 м</w:t>
      </w:r>
      <w:proofErr w:type="gramStart"/>
      <w:r w:rsidRPr="0015224B">
        <w:rPr>
          <w:rFonts w:ascii="Times New Roman" w:eastAsia="Calibri" w:hAnsi="Times New Roman" w:cs="Times New Roman"/>
          <w:sz w:val="24"/>
          <w:szCs w:val="24"/>
        </w:rPr>
        <w:t>2</w:t>
      </w:r>
      <w:proofErr w:type="gramEnd"/>
      <w:r w:rsidRPr="0015224B">
        <w:rPr>
          <w:rFonts w:ascii="Times New Roman" w:eastAsia="Calibri" w:hAnsi="Times New Roman" w:cs="Times New Roman"/>
          <w:sz w:val="24"/>
          <w:szCs w:val="24"/>
        </w:rPr>
        <w:t xml:space="preserve"> в д. </w:t>
      </w:r>
      <w:proofErr w:type="spellStart"/>
      <w:r w:rsidRPr="0015224B">
        <w:rPr>
          <w:rFonts w:ascii="Times New Roman" w:eastAsia="Calibri" w:hAnsi="Times New Roman" w:cs="Times New Roman"/>
          <w:sz w:val="24"/>
          <w:szCs w:val="24"/>
        </w:rPr>
        <w:t>Кожиль</w:t>
      </w:r>
      <w:proofErr w:type="spellEnd"/>
      <w:r w:rsidRPr="0015224B">
        <w:rPr>
          <w:rFonts w:ascii="Times New Roman" w:eastAsia="Calibri" w:hAnsi="Times New Roman" w:cs="Times New Roman"/>
          <w:sz w:val="24"/>
          <w:szCs w:val="24"/>
        </w:rPr>
        <w:t xml:space="preserve"> </w:t>
      </w:r>
      <w:proofErr w:type="spellStart"/>
      <w:r w:rsidRPr="0015224B">
        <w:rPr>
          <w:rFonts w:ascii="Times New Roman" w:eastAsia="Calibri" w:hAnsi="Times New Roman" w:cs="Times New Roman"/>
          <w:sz w:val="24"/>
          <w:szCs w:val="24"/>
        </w:rPr>
        <w:t>Глазовского</w:t>
      </w:r>
      <w:proofErr w:type="spellEnd"/>
      <w:r w:rsidRPr="0015224B">
        <w:rPr>
          <w:rFonts w:ascii="Times New Roman" w:eastAsia="Calibri" w:hAnsi="Times New Roman" w:cs="Times New Roman"/>
          <w:sz w:val="24"/>
          <w:szCs w:val="24"/>
        </w:rPr>
        <w:t xml:space="preserve"> района на сумму – 10,1 млн. руб.</w:t>
      </w:r>
    </w:p>
    <w:p w:rsidR="0015224B" w:rsidRPr="0015224B" w:rsidRDefault="0015224B" w:rsidP="0015224B">
      <w:pPr>
        <w:spacing w:after="0" w:line="240" w:lineRule="auto"/>
        <w:jc w:val="both"/>
        <w:rPr>
          <w:rFonts w:ascii="Times New Roman" w:eastAsia="Times New Roman" w:hAnsi="Times New Roman" w:cs="Times New Roman"/>
          <w:b/>
          <w:i/>
          <w:sz w:val="24"/>
          <w:szCs w:val="24"/>
          <w:lang w:eastAsia="ru-RU"/>
        </w:rPr>
      </w:pPr>
    </w:p>
    <w:p w:rsidR="0015224B" w:rsidRPr="0015224B" w:rsidRDefault="0015224B" w:rsidP="0015224B">
      <w:pPr>
        <w:spacing w:after="0" w:line="240" w:lineRule="auto"/>
        <w:ind w:firstLine="708"/>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b/>
          <w:sz w:val="24"/>
          <w:szCs w:val="24"/>
          <w:lang w:eastAsia="ru-RU"/>
        </w:rPr>
        <w:t>Социальное проектирование</w:t>
      </w:r>
      <w:r w:rsidRPr="0015224B">
        <w:rPr>
          <w:rFonts w:ascii="Times New Roman" w:eastAsia="Times New Roman" w:hAnsi="Times New Roman" w:cs="Times New Roman"/>
          <w:sz w:val="24"/>
          <w:szCs w:val="24"/>
          <w:lang w:eastAsia="ru-RU"/>
        </w:rPr>
        <w:t xml:space="preserve"> 18 проектов - 5,3 </w:t>
      </w:r>
      <w:proofErr w:type="gramStart"/>
      <w:r w:rsidRPr="0015224B">
        <w:rPr>
          <w:rFonts w:ascii="Times New Roman" w:eastAsia="Times New Roman" w:hAnsi="Times New Roman" w:cs="Times New Roman"/>
          <w:sz w:val="24"/>
          <w:szCs w:val="24"/>
          <w:lang w:eastAsia="ru-RU"/>
        </w:rPr>
        <w:t>млн</w:t>
      </w:r>
      <w:proofErr w:type="gramEnd"/>
      <w:r w:rsidRPr="0015224B">
        <w:rPr>
          <w:rFonts w:ascii="Times New Roman" w:eastAsia="Times New Roman" w:hAnsi="Times New Roman" w:cs="Times New Roman"/>
          <w:sz w:val="24"/>
          <w:szCs w:val="24"/>
          <w:lang w:eastAsia="ru-RU"/>
        </w:rPr>
        <w:t xml:space="preserve"> рублей:</w:t>
      </w:r>
    </w:p>
    <w:p w:rsidR="0015224B" w:rsidRPr="0015224B" w:rsidRDefault="0015224B" w:rsidP="0015224B">
      <w:pPr>
        <w:spacing w:after="0" w:line="240" w:lineRule="auto"/>
        <w:ind w:firstLine="708"/>
        <w:jc w:val="both"/>
        <w:rPr>
          <w:rFonts w:ascii="Times New Roman" w:eastAsia="Times New Roman" w:hAnsi="Times New Roman" w:cs="Times New Roman"/>
          <w:sz w:val="24"/>
          <w:szCs w:val="24"/>
          <w:lang w:eastAsia="ru-RU"/>
        </w:rPr>
      </w:pPr>
    </w:p>
    <w:p w:rsidR="0015224B" w:rsidRPr="0015224B" w:rsidRDefault="0015224B" w:rsidP="0015224B">
      <w:pPr>
        <w:spacing w:after="0" w:line="240" w:lineRule="auto"/>
        <w:ind w:firstLine="708"/>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Три проекта получили грант от Федерального агентства по делам молодежи «</w:t>
      </w:r>
      <w:proofErr w:type="spellStart"/>
      <w:r w:rsidRPr="0015224B">
        <w:rPr>
          <w:rFonts w:ascii="Times New Roman" w:eastAsia="Times New Roman" w:hAnsi="Times New Roman" w:cs="Times New Roman"/>
          <w:sz w:val="24"/>
          <w:szCs w:val="24"/>
          <w:lang w:eastAsia="ru-RU"/>
        </w:rPr>
        <w:t>Росмолодёжь</w:t>
      </w:r>
      <w:proofErr w:type="spellEnd"/>
      <w:r w:rsidRPr="0015224B">
        <w:rPr>
          <w:rFonts w:ascii="Times New Roman" w:eastAsia="Times New Roman" w:hAnsi="Times New Roman" w:cs="Times New Roman"/>
          <w:sz w:val="24"/>
          <w:szCs w:val="24"/>
          <w:lang w:eastAsia="ru-RU"/>
        </w:rPr>
        <w:t>»:</w:t>
      </w:r>
    </w:p>
    <w:p w:rsidR="0015224B" w:rsidRPr="0015224B" w:rsidRDefault="0015224B" w:rsidP="0015224B">
      <w:pPr>
        <w:spacing w:after="0" w:line="240" w:lineRule="auto"/>
        <w:jc w:val="both"/>
        <w:rPr>
          <w:rFonts w:ascii="Times New Roman" w:eastAsia="Times New Roman" w:hAnsi="Times New Roman" w:cs="Times New Roman"/>
          <w:b/>
          <w:i/>
          <w:sz w:val="24"/>
          <w:szCs w:val="24"/>
          <w:lang w:eastAsia="ru-RU"/>
        </w:rPr>
      </w:pPr>
    </w:p>
    <w:p w:rsidR="0015224B" w:rsidRPr="0015224B" w:rsidRDefault="0015224B" w:rsidP="0015224B">
      <w:pPr>
        <w:numPr>
          <w:ilvl w:val="0"/>
          <w:numId w:val="14"/>
        </w:numPr>
        <w:suppressAutoHyphens/>
        <w:spacing w:after="0" w:line="240" w:lineRule="auto"/>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sz w:val="24"/>
          <w:szCs w:val="24"/>
        </w:rPr>
        <w:t xml:space="preserve">Средневековый </w:t>
      </w:r>
      <w:proofErr w:type="spellStart"/>
      <w:r w:rsidRPr="0015224B">
        <w:rPr>
          <w:rFonts w:ascii="Times New Roman" w:eastAsia="Calibri" w:hAnsi="Times New Roman" w:cs="Times New Roman"/>
          <w:sz w:val="24"/>
          <w:szCs w:val="24"/>
        </w:rPr>
        <w:t>иммерсивный</w:t>
      </w:r>
      <w:proofErr w:type="spellEnd"/>
      <w:r w:rsidRPr="0015224B">
        <w:rPr>
          <w:rFonts w:ascii="Times New Roman" w:eastAsia="Calibri" w:hAnsi="Times New Roman" w:cs="Times New Roman"/>
          <w:sz w:val="24"/>
          <w:szCs w:val="24"/>
        </w:rPr>
        <w:t xml:space="preserve"> фестиваль "Новые Огни </w:t>
      </w:r>
      <w:proofErr w:type="spellStart"/>
      <w:r w:rsidRPr="0015224B">
        <w:rPr>
          <w:rFonts w:ascii="Times New Roman" w:eastAsia="Calibri" w:hAnsi="Times New Roman" w:cs="Times New Roman"/>
          <w:sz w:val="24"/>
          <w:szCs w:val="24"/>
        </w:rPr>
        <w:t>ДондыДора</w:t>
      </w:r>
      <w:proofErr w:type="spellEnd"/>
      <w:r w:rsidRPr="0015224B">
        <w:rPr>
          <w:rFonts w:ascii="Times New Roman" w:eastAsia="Calibri" w:hAnsi="Times New Roman" w:cs="Times New Roman"/>
          <w:sz w:val="24"/>
          <w:szCs w:val="24"/>
        </w:rPr>
        <w:t>" на сумму – 569 тыс. руб.</w:t>
      </w:r>
    </w:p>
    <w:p w:rsidR="0015224B" w:rsidRPr="0015224B" w:rsidRDefault="0015224B" w:rsidP="0015224B">
      <w:pPr>
        <w:numPr>
          <w:ilvl w:val="0"/>
          <w:numId w:val="14"/>
        </w:numPr>
        <w:suppressAutoHyphens/>
        <w:spacing w:after="0" w:line="240" w:lineRule="auto"/>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color w:val="000000"/>
          <w:sz w:val="24"/>
          <w:szCs w:val="24"/>
          <w:shd w:val="clear" w:color="auto" w:fill="FFFFFF"/>
        </w:rPr>
        <w:t>Фото-экспедиция "ДондыДор.jpg" на сумму – 464 тыс. руб.</w:t>
      </w:r>
    </w:p>
    <w:p w:rsidR="0015224B" w:rsidRPr="0015224B" w:rsidRDefault="0015224B" w:rsidP="0015224B">
      <w:pPr>
        <w:numPr>
          <w:ilvl w:val="0"/>
          <w:numId w:val="14"/>
        </w:numPr>
        <w:suppressAutoHyphens/>
        <w:spacing w:after="0" w:line="240" w:lineRule="auto"/>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color w:val="000000"/>
          <w:sz w:val="24"/>
          <w:szCs w:val="24"/>
          <w:shd w:val="clear" w:color="auto" w:fill="FFFFFF"/>
        </w:rPr>
        <w:t>Районный фестиваль инициатив "Взгляд молодежи" на сумму – 294 тыс. руб.</w:t>
      </w:r>
    </w:p>
    <w:p w:rsidR="0015224B" w:rsidRPr="0015224B" w:rsidRDefault="0015224B" w:rsidP="0015224B">
      <w:pPr>
        <w:ind w:left="1069"/>
        <w:contextualSpacing/>
        <w:jc w:val="both"/>
        <w:rPr>
          <w:rFonts w:ascii="Times New Roman" w:eastAsia="Calibri" w:hAnsi="Times New Roman" w:cs="Times New Roman"/>
          <w:color w:val="000000"/>
          <w:sz w:val="24"/>
          <w:szCs w:val="24"/>
          <w:shd w:val="clear" w:color="auto" w:fill="FFFFFF"/>
        </w:rPr>
      </w:pPr>
    </w:p>
    <w:p w:rsidR="0015224B" w:rsidRPr="0015224B" w:rsidRDefault="0015224B" w:rsidP="0015224B">
      <w:pPr>
        <w:ind w:firstLine="708"/>
        <w:contextualSpacing/>
        <w:jc w:val="both"/>
        <w:rPr>
          <w:rFonts w:ascii="Times New Roman" w:eastAsia="Calibri" w:hAnsi="Times New Roman" w:cs="Times New Roman"/>
          <w:color w:val="000000"/>
          <w:sz w:val="24"/>
          <w:szCs w:val="24"/>
          <w:shd w:val="clear" w:color="auto" w:fill="FFFFFF"/>
        </w:rPr>
      </w:pPr>
      <w:r w:rsidRPr="0015224B">
        <w:rPr>
          <w:rFonts w:ascii="Times New Roman" w:eastAsia="Calibri" w:hAnsi="Times New Roman" w:cs="Times New Roman"/>
          <w:color w:val="000000"/>
          <w:sz w:val="24"/>
          <w:szCs w:val="24"/>
          <w:shd w:val="clear" w:color="auto" w:fill="FFFFFF"/>
        </w:rPr>
        <w:t xml:space="preserve">Проект «Казаки от казаков ведутся». Благодаря участию в </w:t>
      </w:r>
      <w:proofErr w:type="spellStart"/>
      <w:r w:rsidRPr="0015224B">
        <w:rPr>
          <w:rFonts w:ascii="Times New Roman" w:eastAsia="Calibri" w:hAnsi="Times New Roman" w:cs="Times New Roman"/>
          <w:color w:val="000000"/>
          <w:sz w:val="24"/>
          <w:szCs w:val="24"/>
          <w:shd w:val="clear" w:color="auto" w:fill="FFFFFF"/>
        </w:rPr>
        <w:t>грантовом</w:t>
      </w:r>
      <w:proofErr w:type="spellEnd"/>
      <w:r w:rsidRPr="0015224B">
        <w:rPr>
          <w:rFonts w:ascii="Times New Roman" w:eastAsia="Calibri" w:hAnsi="Times New Roman" w:cs="Times New Roman"/>
          <w:color w:val="000000"/>
          <w:sz w:val="24"/>
          <w:szCs w:val="24"/>
          <w:shd w:val="clear" w:color="auto" w:fill="FFFFFF"/>
        </w:rPr>
        <w:t xml:space="preserve"> конкурсе «Православная инициатива» МОУ "Октябрьская СОШ" получила грант 367,3 тыс. руб. </w:t>
      </w:r>
    </w:p>
    <w:p w:rsidR="0015224B" w:rsidRPr="0015224B" w:rsidRDefault="0015224B" w:rsidP="0015224B">
      <w:pPr>
        <w:contextualSpacing/>
        <w:jc w:val="both"/>
        <w:rPr>
          <w:rFonts w:ascii="Times New Roman" w:eastAsia="Calibri" w:hAnsi="Times New Roman" w:cs="Times New Roman"/>
          <w:b/>
          <w:i/>
          <w:color w:val="000000"/>
          <w:sz w:val="24"/>
          <w:szCs w:val="24"/>
          <w:shd w:val="clear" w:color="auto" w:fill="FFFFFF"/>
        </w:rPr>
      </w:pPr>
    </w:p>
    <w:p w:rsidR="0015224B" w:rsidRPr="0015224B" w:rsidRDefault="0015224B" w:rsidP="0015224B">
      <w:pPr>
        <w:spacing w:after="0" w:line="240" w:lineRule="auto"/>
        <w:ind w:firstLine="708"/>
        <w:jc w:val="both"/>
        <w:rPr>
          <w:rFonts w:ascii="Times New Roman" w:eastAsia="Times New Roman" w:hAnsi="Times New Roman" w:cs="Times New Roman"/>
          <w:sz w:val="24"/>
          <w:szCs w:val="24"/>
          <w:lang w:eastAsia="ru-RU"/>
        </w:rPr>
      </w:pPr>
      <w:r w:rsidRPr="0015224B">
        <w:rPr>
          <w:rFonts w:ascii="Times New Roman" w:eastAsia="Times New Roman" w:hAnsi="Times New Roman" w:cs="Times New Roman"/>
          <w:sz w:val="24"/>
          <w:szCs w:val="24"/>
          <w:lang w:eastAsia="ru-RU"/>
        </w:rPr>
        <w:t>В «Конкурсе президентских грантов на реализацию проектов в области культуры, искусства и креативных индустрий» победу одержало три проекта:</w:t>
      </w:r>
    </w:p>
    <w:p w:rsidR="0015224B" w:rsidRPr="0015224B" w:rsidRDefault="0015224B" w:rsidP="0015224B">
      <w:pPr>
        <w:spacing w:after="0" w:line="240" w:lineRule="auto"/>
        <w:ind w:firstLine="708"/>
        <w:jc w:val="both"/>
        <w:rPr>
          <w:rFonts w:ascii="Times New Roman" w:eastAsia="Times New Roman" w:hAnsi="Times New Roman" w:cs="Times New Roman"/>
          <w:sz w:val="24"/>
          <w:szCs w:val="24"/>
          <w:lang w:eastAsia="ru-RU"/>
        </w:rPr>
      </w:pPr>
    </w:p>
    <w:p w:rsidR="0015224B" w:rsidRPr="0015224B" w:rsidRDefault="0015224B" w:rsidP="0015224B">
      <w:pPr>
        <w:numPr>
          <w:ilvl w:val="0"/>
          <w:numId w:val="17"/>
        </w:numPr>
        <w:suppressAutoHyphens/>
        <w:spacing w:after="0" w:line="240" w:lineRule="auto"/>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 xml:space="preserve">«Неизвестные герои» на общую  сумму – 563, 5 </w:t>
      </w:r>
      <w:proofErr w:type="spellStart"/>
      <w:r w:rsidRPr="0015224B">
        <w:rPr>
          <w:rFonts w:ascii="Times New Roman" w:eastAsia="Calibri" w:hAnsi="Times New Roman" w:cs="Times New Roman"/>
          <w:sz w:val="24"/>
          <w:szCs w:val="24"/>
        </w:rPr>
        <w:t>тыс</w:t>
      </w:r>
      <w:proofErr w:type="gramStart"/>
      <w:r w:rsidRPr="0015224B">
        <w:rPr>
          <w:rFonts w:ascii="Times New Roman" w:eastAsia="Calibri" w:hAnsi="Times New Roman" w:cs="Times New Roman"/>
          <w:sz w:val="24"/>
          <w:szCs w:val="24"/>
        </w:rPr>
        <w:t>.р</w:t>
      </w:r>
      <w:proofErr w:type="gramEnd"/>
      <w:r w:rsidRPr="0015224B">
        <w:rPr>
          <w:rFonts w:ascii="Times New Roman" w:eastAsia="Calibri" w:hAnsi="Times New Roman" w:cs="Times New Roman"/>
          <w:sz w:val="24"/>
          <w:szCs w:val="24"/>
        </w:rPr>
        <w:t>уб</w:t>
      </w:r>
      <w:proofErr w:type="spellEnd"/>
      <w:r w:rsidRPr="0015224B">
        <w:rPr>
          <w:rFonts w:ascii="Times New Roman" w:eastAsia="Calibri" w:hAnsi="Times New Roman" w:cs="Times New Roman"/>
          <w:sz w:val="24"/>
          <w:szCs w:val="24"/>
        </w:rPr>
        <w:t>.</w:t>
      </w:r>
    </w:p>
    <w:p w:rsidR="0015224B" w:rsidRPr="0015224B" w:rsidRDefault="0015224B" w:rsidP="0015224B">
      <w:pPr>
        <w:numPr>
          <w:ilvl w:val="0"/>
          <w:numId w:val="17"/>
        </w:numPr>
        <w:suppressAutoHyphens/>
        <w:spacing w:after="0" w:line="240" w:lineRule="auto"/>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«Десант Победы» на общую сумму – 674,3 тыс. руб.</w:t>
      </w:r>
    </w:p>
    <w:p w:rsidR="0015224B" w:rsidRPr="0015224B" w:rsidRDefault="0015224B" w:rsidP="0015224B">
      <w:pPr>
        <w:numPr>
          <w:ilvl w:val="0"/>
          <w:numId w:val="17"/>
        </w:numPr>
        <w:suppressAutoHyphens/>
        <w:spacing w:after="0" w:line="240" w:lineRule="auto"/>
        <w:contextualSpacing/>
        <w:jc w:val="both"/>
        <w:rPr>
          <w:rFonts w:ascii="Times New Roman" w:eastAsia="Calibri" w:hAnsi="Times New Roman" w:cs="Times New Roman"/>
          <w:sz w:val="24"/>
          <w:szCs w:val="24"/>
        </w:rPr>
      </w:pPr>
      <w:r w:rsidRPr="0015224B">
        <w:rPr>
          <w:rFonts w:ascii="Times New Roman" w:eastAsia="Calibri" w:hAnsi="Times New Roman" w:cs="Times New Roman"/>
          <w:sz w:val="24"/>
          <w:szCs w:val="24"/>
        </w:rPr>
        <w:t>Межрегиональный этно-арт фестиваль «</w:t>
      </w:r>
      <w:proofErr w:type="spellStart"/>
      <w:r w:rsidRPr="0015224B">
        <w:rPr>
          <w:rFonts w:ascii="Times New Roman" w:eastAsia="Calibri" w:hAnsi="Times New Roman" w:cs="Times New Roman"/>
          <w:sz w:val="24"/>
          <w:szCs w:val="24"/>
        </w:rPr>
        <w:t>Тыло</w:t>
      </w:r>
      <w:proofErr w:type="spellEnd"/>
      <w:r w:rsidRPr="0015224B">
        <w:rPr>
          <w:rFonts w:ascii="Times New Roman" w:eastAsia="Calibri" w:hAnsi="Times New Roman" w:cs="Times New Roman"/>
          <w:sz w:val="24"/>
          <w:szCs w:val="24"/>
        </w:rPr>
        <w:t xml:space="preserve"> </w:t>
      </w:r>
      <w:proofErr w:type="spellStart"/>
      <w:r w:rsidRPr="0015224B">
        <w:rPr>
          <w:rFonts w:ascii="Times New Roman" w:eastAsia="Calibri" w:hAnsi="Times New Roman" w:cs="Times New Roman"/>
          <w:sz w:val="24"/>
          <w:szCs w:val="24"/>
        </w:rPr>
        <w:t>толэзь</w:t>
      </w:r>
      <w:proofErr w:type="spellEnd"/>
      <w:r w:rsidRPr="0015224B">
        <w:rPr>
          <w:rFonts w:ascii="Times New Roman" w:eastAsia="Calibri" w:hAnsi="Times New Roman" w:cs="Times New Roman"/>
          <w:sz w:val="24"/>
          <w:szCs w:val="24"/>
        </w:rPr>
        <w:t>»/«Огненная луна» на общую сумму – 2 млн. руб.</w:t>
      </w: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pPr>
    </w:p>
    <w:p w:rsidR="00D11C27" w:rsidRDefault="00D11C27" w:rsidP="00B5430D">
      <w:pPr>
        <w:spacing w:after="0"/>
        <w:ind w:firstLine="709"/>
        <w:jc w:val="center"/>
        <w:rPr>
          <w:rFonts w:ascii="Times New Roman" w:eastAsia="Calibri" w:hAnsi="Times New Roman" w:cs="Times New Roman"/>
          <w:b/>
          <w:sz w:val="24"/>
          <w:szCs w:val="24"/>
        </w:rPr>
        <w:sectPr w:rsidR="00D11C27" w:rsidSect="00FF010D">
          <w:pgSz w:w="11906" w:h="16838"/>
          <w:pgMar w:top="1134" w:right="851" w:bottom="1134" w:left="1701" w:header="709" w:footer="709" w:gutter="0"/>
          <w:cols w:space="708"/>
          <w:docGrid w:linePitch="360"/>
        </w:sectPr>
      </w:pPr>
    </w:p>
    <w:p w:rsidR="00D11C27" w:rsidRPr="00C45732" w:rsidRDefault="00D11C27" w:rsidP="00B5430D">
      <w:pPr>
        <w:spacing w:after="0"/>
        <w:ind w:firstLine="709"/>
        <w:jc w:val="center"/>
        <w:rPr>
          <w:rFonts w:ascii="Times New Roman" w:eastAsia="Calibri" w:hAnsi="Times New Roman" w:cs="Times New Roman"/>
          <w:b/>
          <w:szCs w:val="24"/>
        </w:rPr>
      </w:pPr>
    </w:p>
    <w:p w:rsidR="00D11C27" w:rsidRPr="00C45732" w:rsidRDefault="00D11C27" w:rsidP="00B5430D">
      <w:pPr>
        <w:spacing w:after="0"/>
        <w:ind w:firstLine="709"/>
        <w:jc w:val="center"/>
        <w:rPr>
          <w:rFonts w:ascii="Times New Roman" w:eastAsia="Calibri" w:hAnsi="Times New Roman" w:cs="Times New Roman"/>
          <w:b/>
          <w:szCs w:val="24"/>
        </w:rPr>
      </w:pPr>
    </w:p>
    <w:p w:rsidR="00D11C27" w:rsidRPr="00C45732" w:rsidRDefault="00D11C27" w:rsidP="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 xml:space="preserve">Отчет по мероприятиям </w:t>
      </w:r>
    </w:p>
    <w:p w:rsidR="00D11C27" w:rsidRPr="00C45732" w:rsidRDefault="00D11C27" w:rsidP="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по реализации Стратегии социально-экономического развития муниципального образования «</w:t>
      </w:r>
      <w:proofErr w:type="spellStart"/>
      <w:r w:rsidRPr="00C45732">
        <w:rPr>
          <w:rFonts w:ascii="Times New Roman" w:hAnsi="Times New Roman" w:cs="Times New Roman"/>
          <w:b/>
          <w:szCs w:val="24"/>
          <w:lang w:eastAsia="ru-RU"/>
        </w:rPr>
        <w:t>Глазовский</w:t>
      </w:r>
      <w:proofErr w:type="spellEnd"/>
      <w:r w:rsidRPr="00C45732">
        <w:rPr>
          <w:rFonts w:ascii="Times New Roman" w:hAnsi="Times New Roman" w:cs="Times New Roman"/>
          <w:b/>
          <w:szCs w:val="24"/>
          <w:lang w:eastAsia="ru-RU"/>
        </w:rPr>
        <w:t xml:space="preserve"> район» </w:t>
      </w:r>
    </w:p>
    <w:p w:rsidR="00D11C27" w:rsidRPr="00C45732" w:rsidRDefault="00D11C27" w:rsidP="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на 2016-2020 годы и на период до 2025 года по итогам 2023 года</w:t>
      </w:r>
    </w:p>
    <w:p w:rsidR="00D11C27" w:rsidRPr="00C45732" w:rsidRDefault="00D11C27" w:rsidP="00D11C27">
      <w:pPr>
        <w:jc w:val="center"/>
        <w:rPr>
          <w:rFonts w:ascii="Times New Roman" w:hAnsi="Times New Roman" w:cs="Times New Roman"/>
          <w:szCs w:val="24"/>
          <w:lang w:eastAsia="ru-RU"/>
        </w:rPr>
      </w:pPr>
    </w:p>
    <w:tbl>
      <w:tblPr>
        <w:tblW w:w="138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04"/>
        <w:gridCol w:w="1276"/>
        <w:gridCol w:w="1843"/>
        <w:gridCol w:w="1984"/>
        <w:gridCol w:w="2127"/>
        <w:gridCol w:w="2622"/>
      </w:tblGrid>
      <w:tr w:rsidR="00D11C27" w:rsidRPr="00C45732" w:rsidTr="00D11C27">
        <w:trPr>
          <w:trHeight w:val="176"/>
          <w:tblHeade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№п\</w:t>
            </w:r>
            <w:proofErr w:type="gramStart"/>
            <w:r w:rsidRPr="00C45732">
              <w:rPr>
                <w:rFonts w:ascii="Times New Roman" w:hAnsi="Times New Roman" w:cs="Times New Roman"/>
                <w:b/>
                <w:szCs w:val="24"/>
                <w:lang w:eastAsia="ru-RU"/>
              </w:rPr>
              <w:t>п</w:t>
            </w:r>
            <w:proofErr w:type="gramEnd"/>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Наименование мероприятия</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Срок  исполнения</w:t>
            </w:r>
          </w:p>
          <w:p w:rsidR="00D11C27" w:rsidRPr="00C45732" w:rsidRDefault="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фактический</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Ответственные исполнители</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Ожидаемый непосредственный результат</w:t>
            </w:r>
          </w:p>
        </w:tc>
        <w:tc>
          <w:tcPr>
            <w:tcW w:w="2127"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Наименование муниципальной программы, в рамках которой реализуется мероприятие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center"/>
              <w:rPr>
                <w:rFonts w:ascii="Times New Roman" w:hAnsi="Times New Roman" w:cs="Times New Roman"/>
                <w:b/>
                <w:szCs w:val="24"/>
                <w:lang w:eastAsia="ru-RU"/>
              </w:rPr>
            </w:pPr>
            <w:r w:rsidRPr="00C45732">
              <w:rPr>
                <w:rFonts w:ascii="Times New Roman" w:hAnsi="Times New Roman" w:cs="Times New Roman"/>
                <w:b/>
                <w:szCs w:val="24"/>
                <w:lang w:eastAsia="ru-RU"/>
              </w:rPr>
              <w:t>Достигнутый результат</w:t>
            </w:r>
          </w:p>
        </w:tc>
      </w:tr>
      <w:tr w:rsidR="00D11C27" w:rsidRPr="00C45732" w:rsidTr="00D11C27">
        <w:trPr>
          <w:jc w:val="center"/>
        </w:trPr>
        <w:tc>
          <w:tcPr>
            <w:tcW w:w="11268" w:type="dxa"/>
            <w:gridSpan w:val="6"/>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b/>
                <w:color w:val="000000"/>
                <w:szCs w:val="24"/>
                <w:lang w:eastAsia="ru-RU"/>
              </w:rPr>
            </w:pPr>
            <w:r w:rsidRPr="00C45732">
              <w:rPr>
                <w:rFonts w:ascii="Times New Roman" w:hAnsi="Times New Roman" w:cs="Times New Roman"/>
                <w:b/>
                <w:szCs w:val="24"/>
                <w:lang w:eastAsia="ru-RU"/>
              </w:rPr>
              <w:t>Обеспечение эффективности управления  финансами</w:t>
            </w:r>
          </w:p>
        </w:tc>
        <w:tc>
          <w:tcPr>
            <w:tcW w:w="2622" w:type="dxa"/>
            <w:tcBorders>
              <w:top w:val="single" w:sz="4" w:space="0" w:color="auto"/>
              <w:left w:val="single" w:sz="4" w:space="0" w:color="auto"/>
              <w:bottom w:val="single" w:sz="4" w:space="0" w:color="auto"/>
              <w:right w:val="single" w:sz="4" w:space="0" w:color="auto"/>
            </w:tcBorders>
          </w:tcPr>
          <w:p w:rsidR="00D11C27" w:rsidRPr="00C45732" w:rsidRDefault="00D11C27">
            <w:pPr>
              <w:jc w:val="both"/>
              <w:rPr>
                <w:rFonts w:ascii="Times New Roman" w:hAnsi="Times New Roman" w:cs="Times New Roman"/>
                <w:b/>
                <w:szCs w:val="24"/>
                <w:lang w:eastAsia="ru-RU"/>
              </w:rPr>
            </w:pP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t>233</w:t>
            </w:r>
          </w:p>
        </w:tc>
        <w:tc>
          <w:tcPr>
            <w:tcW w:w="3504" w:type="dxa"/>
            <w:tcBorders>
              <w:top w:val="single" w:sz="4" w:space="0" w:color="auto"/>
              <w:left w:val="single" w:sz="4" w:space="0" w:color="auto"/>
              <w:bottom w:val="single" w:sz="4" w:space="0" w:color="auto"/>
              <w:right w:val="single" w:sz="4" w:space="0" w:color="auto"/>
            </w:tcBorders>
          </w:tcPr>
          <w:p w:rsidR="00D11C27" w:rsidRPr="00C45732" w:rsidRDefault="00D11C27">
            <w:pPr>
              <w:autoSpaceDE w:val="0"/>
              <w:autoSpaceDN w:val="0"/>
              <w:adjustRightInd w:val="0"/>
              <w:jc w:val="both"/>
              <w:rPr>
                <w:rFonts w:ascii="Times New Roman" w:hAnsi="Times New Roman" w:cs="Times New Roman"/>
                <w:szCs w:val="24"/>
                <w:lang w:eastAsia="ru-RU"/>
              </w:rPr>
            </w:pPr>
            <w:r w:rsidRPr="00C45732">
              <w:rPr>
                <w:rFonts w:ascii="Times New Roman" w:hAnsi="Times New Roman" w:cs="Times New Roman"/>
                <w:szCs w:val="24"/>
                <w:lang w:eastAsia="ru-RU"/>
              </w:rPr>
              <w:t xml:space="preserve">Исполнение плана по налоговым и неналоговым доходам бюджета </w:t>
            </w:r>
          </w:p>
          <w:p w:rsidR="00D11C27" w:rsidRPr="00C45732" w:rsidRDefault="00D11C27">
            <w:pPr>
              <w:jc w:val="both"/>
              <w:outlineLvl w:val="2"/>
              <w:rPr>
                <w:rFonts w:ascii="Times New Roman" w:hAnsi="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autoSpaceDE w:val="0"/>
              <w:autoSpaceDN w:val="0"/>
              <w:adjustRightInd w:val="0"/>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 Администрация муниципального образования «</w:t>
            </w:r>
            <w:proofErr w:type="spellStart"/>
            <w:r w:rsidRPr="00C45732">
              <w:rPr>
                <w:rFonts w:ascii="Times New Roman" w:hAnsi="Times New Roman" w:cs="Times New Roman"/>
                <w:szCs w:val="24"/>
                <w:lang w:eastAsia="ru-RU"/>
              </w:rPr>
              <w:t>Глазовский</w:t>
            </w:r>
            <w:proofErr w:type="spellEnd"/>
            <w:r w:rsidRPr="00C45732">
              <w:rPr>
                <w:rFonts w:ascii="Times New Roman" w:hAnsi="Times New Roman" w:cs="Times New Roman"/>
                <w:szCs w:val="24"/>
                <w:lang w:eastAsia="ru-RU"/>
              </w:rPr>
              <w:t xml:space="preserve">  район»    </w:t>
            </w:r>
          </w:p>
        </w:tc>
        <w:tc>
          <w:tcPr>
            <w:tcW w:w="1984" w:type="dxa"/>
            <w:tcBorders>
              <w:top w:val="single" w:sz="4" w:space="0" w:color="auto"/>
              <w:left w:val="single" w:sz="4" w:space="0" w:color="auto"/>
              <w:bottom w:val="single" w:sz="4" w:space="0" w:color="auto"/>
              <w:right w:val="single" w:sz="4" w:space="0" w:color="auto"/>
            </w:tcBorders>
          </w:tcPr>
          <w:p w:rsidR="00D11C27" w:rsidRPr="00C45732" w:rsidRDefault="00D11C27">
            <w:pPr>
              <w:widowControl w:val="0"/>
              <w:autoSpaceDE w:val="0"/>
              <w:autoSpaceDN w:val="0"/>
              <w:adjustRightInd w:val="0"/>
              <w:jc w:val="both"/>
              <w:rPr>
                <w:rFonts w:ascii="Times New Roman" w:hAnsi="Times New Roman" w:cs="Times New Roman"/>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autoSpaceDE w:val="0"/>
              <w:autoSpaceDN w:val="0"/>
              <w:adjustRightInd w:val="0"/>
              <w:jc w:val="both"/>
              <w:rPr>
                <w:rFonts w:ascii="Times New Roman" w:hAnsi="Times New Roman" w:cs="Times New Roman"/>
                <w:szCs w:val="24"/>
                <w:lang w:eastAsia="ru-RU"/>
              </w:rPr>
            </w:pPr>
            <w:r w:rsidRPr="00C45732">
              <w:rPr>
                <w:rFonts w:ascii="Times New Roman" w:hAnsi="Times New Roman" w:cs="Times New Roman"/>
                <w:szCs w:val="24"/>
                <w:lang w:eastAsia="ru-RU"/>
              </w:rPr>
              <w:t>Подпрограмма «Управление муниципальными финансами»</w:t>
            </w:r>
          </w:p>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autoSpaceDE w:val="0"/>
              <w:autoSpaceDN w:val="0"/>
              <w:adjustRightInd w:val="0"/>
              <w:jc w:val="both"/>
              <w:rPr>
                <w:rFonts w:ascii="Times New Roman" w:hAnsi="Times New Roman" w:cs="Times New Roman"/>
                <w:szCs w:val="24"/>
                <w:lang w:eastAsia="ru-RU"/>
              </w:rPr>
            </w:pPr>
            <w:r w:rsidRPr="00C45732">
              <w:rPr>
                <w:rFonts w:ascii="Times New Roman" w:hAnsi="Times New Roman" w:cs="Times New Roman"/>
                <w:szCs w:val="24"/>
                <w:lang w:eastAsia="ru-RU"/>
              </w:rPr>
              <w:t>План по налоговым и неналоговым доходам бюджета МО «</w:t>
            </w:r>
            <w:proofErr w:type="spellStart"/>
            <w:r w:rsidRPr="00C45732">
              <w:rPr>
                <w:rFonts w:ascii="Times New Roman" w:hAnsi="Times New Roman" w:cs="Times New Roman"/>
                <w:szCs w:val="24"/>
                <w:lang w:eastAsia="ru-RU"/>
              </w:rPr>
              <w:t>Глазовский</w:t>
            </w:r>
            <w:proofErr w:type="spellEnd"/>
            <w:r w:rsidRPr="00C45732">
              <w:rPr>
                <w:rFonts w:ascii="Times New Roman" w:hAnsi="Times New Roman" w:cs="Times New Roman"/>
                <w:szCs w:val="24"/>
                <w:lang w:eastAsia="ru-RU"/>
              </w:rPr>
              <w:t xml:space="preserve"> район» исполнен на 113,6% к уточненному годовому плану.</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t>234</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autoSpaceDE w:val="0"/>
              <w:autoSpaceDN w:val="0"/>
              <w:adjustRightInd w:val="0"/>
              <w:jc w:val="both"/>
              <w:rPr>
                <w:rFonts w:ascii="Times New Roman" w:hAnsi="Times New Roman" w:cs="Times New Roman"/>
                <w:szCs w:val="24"/>
                <w:lang w:eastAsia="ru-RU"/>
              </w:rPr>
            </w:pPr>
            <w:r w:rsidRPr="00C45732">
              <w:rPr>
                <w:rFonts w:ascii="Times New Roman" w:hAnsi="Times New Roman" w:cs="Times New Roman"/>
                <w:szCs w:val="24"/>
                <w:lang w:eastAsia="ru-RU"/>
              </w:rPr>
              <w:t>Организация исполнения бюджета муниципального образования «</w:t>
            </w:r>
            <w:proofErr w:type="spellStart"/>
            <w:r w:rsidRPr="00C45732">
              <w:rPr>
                <w:rFonts w:ascii="Times New Roman" w:hAnsi="Times New Roman" w:cs="Times New Roman"/>
                <w:szCs w:val="24"/>
                <w:lang w:eastAsia="ru-RU"/>
              </w:rPr>
              <w:t>Глазовский</w:t>
            </w:r>
            <w:proofErr w:type="spellEnd"/>
            <w:r w:rsidRPr="00C45732">
              <w:rPr>
                <w:rFonts w:ascii="Times New Roman" w:hAnsi="Times New Roman" w:cs="Times New Roman"/>
                <w:szCs w:val="24"/>
                <w:lang w:eastAsia="ru-RU"/>
              </w:rPr>
              <w:t xml:space="preserve"> район»</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autoSpaceDE w:val="0"/>
              <w:autoSpaceDN w:val="0"/>
              <w:adjustRightInd w:val="0"/>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p w:rsidR="00D11C27" w:rsidRPr="00C45732" w:rsidRDefault="00D11C27">
            <w:pPr>
              <w:autoSpaceDE w:val="0"/>
              <w:autoSpaceDN w:val="0"/>
              <w:adjustRightInd w:val="0"/>
              <w:jc w:val="both"/>
              <w:rPr>
                <w:rFonts w:ascii="Times New Roman" w:hAnsi="Times New Roman" w:cs="Times New Roman"/>
                <w:szCs w:val="24"/>
                <w:lang w:eastAsia="ru-RU"/>
              </w:rPr>
            </w:pPr>
            <w:r w:rsidRPr="00C45732">
              <w:rPr>
                <w:rFonts w:ascii="Times New Roman" w:hAnsi="Times New Roman" w:cs="Times New Roman"/>
                <w:szCs w:val="24"/>
                <w:lang w:eastAsia="ru-RU"/>
              </w:rPr>
              <w:t>Администрация муниципального образования «</w:t>
            </w:r>
            <w:proofErr w:type="spellStart"/>
            <w:r w:rsidRPr="00C45732">
              <w:rPr>
                <w:rFonts w:ascii="Times New Roman" w:hAnsi="Times New Roman" w:cs="Times New Roman"/>
                <w:szCs w:val="24"/>
                <w:lang w:eastAsia="ru-RU"/>
              </w:rPr>
              <w:t>Глазовский</w:t>
            </w:r>
            <w:proofErr w:type="spellEnd"/>
            <w:r w:rsidRPr="00C45732">
              <w:rPr>
                <w:rFonts w:ascii="Times New Roman" w:hAnsi="Times New Roman" w:cs="Times New Roman"/>
                <w:szCs w:val="24"/>
                <w:lang w:eastAsia="ru-RU"/>
              </w:rPr>
              <w:t xml:space="preserve"> район»    </w:t>
            </w:r>
          </w:p>
        </w:tc>
        <w:tc>
          <w:tcPr>
            <w:tcW w:w="1984" w:type="dxa"/>
            <w:tcBorders>
              <w:top w:val="single" w:sz="4" w:space="0" w:color="auto"/>
              <w:left w:val="single" w:sz="4" w:space="0" w:color="auto"/>
              <w:bottom w:val="single" w:sz="4" w:space="0" w:color="auto"/>
              <w:right w:val="single" w:sz="4" w:space="0" w:color="auto"/>
            </w:tcBorders>
          </w:tcPr>
          <w:p w:rsidR="00D11C27" w:rsidRPr="00C45732" w:rsidRDefault="00D11C27">
            <w:pPr>
              <w:jc w:val="both"/>
              <w:rPr>
                <w:rFonts w:ascii="Times New Roman" w:hAnsi="Times New Roman" w:cs="Times New Roman"/>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autoSpaceDE w:val="0"/>
              <w:autoSpaceDN w:val="0"/>
              <w:adjustRightInd w:val="0"/>
              <w:jc w:val="both"/>
              <w:rPr>
                <w:rFonts w:ascii="Times New Roman" w:hAnsi="Times New Roman" w:cs="Times New Roman"/>
                <w:szCs w:val="24"/>
                <w:lang w:eastAsia="ru-RU"/>
              </w:rPr>
            </w:pPr>
            <w:r w:rsidRPr="00C45732">
              <w:rPr>
                <w:rFonts w:ascii="Times New Roman" w:hAnsi="Times New Roman" w:cs="Times New Roman"/>
                <w:szCs w:val="24"/>
                <w:lang w:eastAsia="ru-RU"/>
              </w:rPr>
              <w:t>Подпрограмма «Управление муниципальными финансами»</w:t>
            </w:r>
          </w:p>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spacing w:before="40" w:after="40"/>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Решением Совета депутатов МО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от 25.05.2023 года № 306 утвержден  «Отчет об исполнении бюджета муниципального образования «Муниципальный округ </w:t>
            </w:r>
            <w:proofErr w:type="spellStart"/>
            <w:r w:rsidRPr="00C45732">
              <w:rPr>
                <w:rFonts w:ascii="Times New Roman" w:hAnsi="Times New Roman" w:cs="Times New Roman"/>
                <w:color w:val="000000"/>
                <w:szCs w:val="24"/>
                <w:lang w:eastAsia="ru-RU"/>
              </w:rPr>
              <w:lastRenderedPageBreak/>
              <w:t>Глазовский</w:t>
            </w:r>
            <w:proofErr w:type="spellEnd"/>
            <w:r w:rsidRPr="00C45732">
              <w:rPr>
                <w:rFonts w:ascii="Times New Roman" w:hAnsi="Times New Roman" w:cs="Times New Roman"/>
                <w:color w:val="000000"/>
                <w:szCs w:val="24"/>
                <w:lang w:eastAsia="ru-RU"/>
              </w:rPr>
              <w:t xml:space="preserve"> район Удмуртской Республики» за 2022 год». Отчет об исполнении бюджета за  1 квартал,1 полугодие  2023 г., 9 мес. 2023г.  утвержден Постановлениями Администрации муниципального 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и рассмотрен  на контрольной комиссии Совета депутатов. Составление и ведение бюджетной росписи; принятие бюджетных обязательств; </w:t>
            </w:r>
          </w:p>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санкционирование оплаты денежных обязательств.</w:t>
            </w:r>
          </w:p>
        </w:tc>
      </w:tr>
      <w:tr w:rsidR="00D11C27" w:rsidRPr="00C45732" w:rsidTr="00D11C27">
        <w:trPr>
          <w:trHeight w:val="602"/>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lastRenderedPageBreak/>
              <w:t>235</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widowControl w:val="0"/>
              <w:autoSpaceDE w:val="0"/>
              <w:autoSpaceDN w:val="0"/>
              <w:adjustRightInd w:val="0"/>
              <w:rPr>
                <w:rFonts w:ascii="Times New Roman" w:hAnsi="Times New Roman" w:cs="Times New Roman"/>
                <w:bCs/>
                <w:color w:val="000000"/>
                <w:szCs w:val="24"/>
                <w:lang w:eastAsia="ru-RU"/>
              </w:rPr>
            </w:pPr>
            <w:r w:rsidRPr="00C45732">
              <w:rPr>
                <w:rFonts w:ascii="Times New Roman" w:hAnsi="Times New Roman" w:cs="Times New Roman"/>
                <w:bCs/>
                <w:szCs w:val="24"/>
                <w:lang w:eastAsia="ru-RU"/>
              </w:rPr>
              <w:t>Осуществление мероприятий финансового контроля.</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 xml:space="preserve">Управление финансов. </w:t>
            </w:r>
          </w:p>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Администрация муниципального образования «</w:t>
            </w:r>
            <w:proofErr w:type="spellStart"/>
            <w:r w:rsidRPr="00C45732">
              <w:rPr>
                <w:rFonts w:ascii="Times New Roman" w:hAnsi="Times New Roman" w:cs="Times New Roman"/>
                <w:szCs w:val="24"/>
                <w:lang w:eastAsia="ru-RU"/>
              </w:rPr>
              <w:t>Глазовский</w:t>
            </w:r>
            <w:proofErr w:type="spellEnd"/>
            <w:r w:rsidRPr="00C45732">
              <w:rPr>
                <w:rFonts w:ascii="Times New Roman" w:hAnsi="Times New Roman" w:cs="Times New Roman"/>
                <w:szCs w:val="24"/>
                <w:lang w:eastAsia="ru-RU"/>
              </w:rPr>
              <w:t xml:space="preserve"> район»    </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spacing w:after="40"/>
              <w:rPr>
                <w:rFonts w:ascii="Times New Roman" w:hAnsi="Times New Roman" w:cs="Times New Roman"/>
                <w:szCs w:val="24"/>
                <w:lang w:eastAsia="ru-RU"/>
              </w:rPr>
            </w:pPr>
            <w:r w:rsidRPr="00C45732">
              <w:rPr>
                <w:rFonts w:ascii="Times New Roman" w:hAnsi="Times New Roman" w:cs="Times New Roman"/>
                <w:szCs w:val="24"/>
                <w:lang w:eastAsia="ru-RU"/>
              </w:rPr>
              <w:t>Мероприятия финансового контроля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autoSpaceDE w:val="0"/>
              <w:autoSpaceDN w:val="0"/>
              <w:adjustRightInd w:val="0"/>
              <w:jc w:val="both"/>
              <w:rPr>
                <w:rFonts w:ascii="Times New Roman" w:hAnsi="Times New Roman" w:cs="Times New Roman"/>
                <w:szCs w:val="24"/>
                <w:lang w:eastAsia="ru-RU"/>
              </w:rPr>
            </w:pPr>
            <w:r w:rsidRPr="00C45732">
              <w:rPr>
                <w:rFonts w:ascii="Times New Roman" w:hAnsi="Times New Roman" w:cs="Times New Roman"/>
                <w:szCs w:val="24"/>
                <w:lang w:eastAsia="ru-RU"/>
              </w:rPr>
              <w:t>Подпрограмма «Управление муниципальными финансами»</w:t>
            </w:r>
          </w:p>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color w:val="000000"/>
                <w:szCs w:val="24"/>
                <w:highlight w:val="yellow"/>
                <w:lang w:eastAsia="ru-RU"/>
              </w:rPr>
            </w:pPr>
            <w:r w:rsidRPr="00C45732">
              <w:rPr>
                <w:rFonts w:ascii="Times New Roman" w:hAnsi="Times New Roman" w:cs="Times New Roman"/>
                <w:color w:val="000000"/>
                <w:szCs w:val="24"/>
                <w:lang w:eastAsia="ru-RU"/>
              </w:rPr>
              <w:t xml:space="preserve">За 2023 год заместителем начальника отдела бухгалтерского учета, отчетности и казначейского исполнения бюджета – заместителем главного бухгалтера Управления финансов Администрации муниципального 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проведено 8 проверок; Председателем КСО МО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проведено  22 проверки. </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t>236</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widowControl w:val="0"/>
              <w:autoSpaceDE w:val="0"/>
              <w:autoSpaceDN w:val="0"/>
              <w:adjustRightInd w:val="0"/>
              <w:rPr>
                <w:rFonts w:ascii="Times New Roman" w:hAnsi="Times New Roman" w:cs="Times New Roman"/>
                <w:bCs/>
                <w:color w:val="000000"/>
                <w:szCs w:val="24"/>
                <w:lang w:eastAsia="ru-RU"/>
              </w:rPr>
            </w:pPr>
            <w:r w:rsidRPr="00C45732">
              <w:rPr>
                <w:rFonts w:ascii="Times New Roman" w:hAnsi="Times New Roman" w:cs="Times New Roman"/>
                <w:bCs/>
                <w:szCs w:val="24"/>
                <w:lang w:eastAsia="ru-RU"/>
              </w:rPr>
              <w:t>Контроль эффективности использования средств бюджета муниципального образования «</w:t>
            </w:r>
            <w:proofErr w:type="spellStart"/>
            <w:r w:rsidRPr="00C45732">
              <w:rPr>
                <w:rFonts w:ascii="Times New Roman" w:hAnsi="Times New Roman" w:cs="Times New Roman"/>
                <w:bCs/>
                <w:szCs w:val="24"/>
                <w:lang w:eastAsia="ru-RU"/>
              </w:rPr>
              <w:t>Глазовский</w:t>
            </w:r>
            <w:proofErr w:type="spellEnd"/>
            <w:r w:rsidRPr="00C45732">
              <w:rPr>
                <w:rFonts w:ascii="Times New Roman" w:hAnsi="Times New Roman" w:cs="Times New Roman"/>
                <w:bCs/>
                <w:szCs w:val="24"/>
                <w:lang w:eastAsia="ru-RU"/>
              </w:rPr>
              <w:t xml:space="preserve"> район»</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 xml:space="preserve"> Администрация муниципального </w:t>
            </w:r>
            <w:r w:rsidRPr="00C45732">
              <w:rPr>
                <w:rFonts w:ascii="Times New Roman" w:hAnsi="Times New Roman" w:cs="Times New Roman"/>
                <w:szCs w:val="24"/>
                <w:lang w:eastAsia="ru-RU"/>
              </w:rPr>
              <w:lastRenderedPageBreak/>
              <w:t>образования «</w:t>
            </w:r>
            <w:proofErr w:type="spellStart"/>
            <w:r w:rsidRPr="00C45732">
              <w:rPr>
                <w:rFonts w:ascii="Times New Roman" w:hAnsi="Times New Roman" w:cs="Times New Roman"/>
                <w:szCs w:val="24"/>
                <w:lang w:eastAsia="ru-RU"/>
              </w:rPr>
              <w:t>Глазовский</w:t>
            </w:r>
            <w:proofErr w:type="spellEnd"/>
            <w:r w:rsidRPr="00C45732">
              <w:rPr>
                <w:rFonts w:ascii="Times New Roman" w:hAnsi="Times New Roman" w:cs="Times New Roman"/>
                <w:szCs w:val="24"/>
                <w:lang w:eastAsia="ru-RU"/>
              </w:rPr>
              <w:t xml:space="preserve"> район»    </w:t>
            </w:r>
          </w:p>
        </w:tc>
        <w:tc>
          <w:tcPr>
            <w:tcW w:w="1984" w:type="dxa"/>
            <w:tcBorders>
              <w:top w:val="single" w:sz="4" w:space="0" w:color="auto"/>
              <w:left w:val="single" w:sz="4" w:space="0" w:color="auto"/>
              <w:bottom w:val="single" w:sz="4" w:space="0" w:color="auto"/>
              <w:right w:val="single" w:sz="4" w:space="0" w:color="auto"/>
            </w:tcBorders>
          </w:tcPr>
          <w:p w:rsidR="00D11C27" w:rsidRPr="00C45732" w:rsidRDefault="00D11C27">
            <w:pPr>
              <w:spacing w:after="40"/>
              <w:rPr>
                <w:rFonts w:ascii="Times New Roman" w:hAnsi="Times New Roman" w:cs="Times New Roman"/>
                <w:szCs w:val="24"/>
                <w:lang w:eastAsia="ru-RU"/>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autoSpaceDE w:val="0"/>
              <w:autoSpaceDN w:val="0"/>
              <w:adjustRightInd w:val="0"/>
              <w:jc w:val="both"/>
              <w:rPr>
                <w:rFonts w:ascii="Times New Roman" w:hAnsi="Times New Roman" w:cs="Times New Roman"/>
                <w:szCs w:val="24"/>
                <w:lang w:eastAsia="ru-RU"/>
              </w:rPr>
            </w:pPr>
            <w:r w:rsidRPr="00C45732">
              <w:rPr>
                <w:rFonts w:ascii="Times New Roman" w:hAnsi="Times New Roman" w:cs="Times New Roman"/>
                <w:szCs w:val="24"/>
                <w:lang w:eastAsia="ru-RU"/>
              </w:rPr>
              <w:t>Подпрограмма «Управление муниципальными финансами»</w:t>
            </w:r>
          </w:p>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lastRenderedPageBreak/>
              <w:t>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spacing w:before="40" w:after="40"/>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lastRenderedPageBreak/>
              <w:t xml:space="preserve">Заместителем начальника отдела бухгалтерского учета, отчетности и </w:t>
            </w:r>
            <w:r w:rsidRPr="00C45732">
              <w:rPr>
                <w:rFonts w:ascii="Times New Roman" w:hAnsi="Times New Roman" w:cs="Times New Roman"/>
                <w:color w:val="000000"/>
                <w:szCs w:val="24"/>
                <w:lang w:eastAsia="ru-RU"/>
              </w:rPr>
              <w:lastRenderedPageBreak/>
              <w:t xml:space="preserve">казначейского исполнения бюджета – заместителем главного бухгалтера Управления финансов Администрации муниципального 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проведена проверка финансово-хозяйственной деятельности за 2021-2022 годы в МОУ «</w:t>
            </w:r>
            <w:proofErr w:type="spellStart"/>
            <w:r w:rsidRPr="00C45732">
              <w:rPr>
                <w:rFonts w:ascii="Times New Roman" w:hAnsi="Times New Roman" w:cs="Times New Roman"/>
                <w:color w:val="000000"/>
                <w:szCs w:val="24"/>
                <w:lang w:eastAsia="ru-RU"/>
              </w:rPr>
              <w:t>Адамская</w:t>
            </w:r>
            <w:proofErr w:type="spellEnd"/>
            <w:r w:rsidRPr="00C45732">
              <w:rPr>
                <w:rFonts w:ascii="Times New Roman" w:hAnsi="Times New Roman" w:cs="Times New Roman"/>
                <w:color w:val="000000"/>
                <w:szCs w:val="24"/>
                <w:lang w:eastAsia="ru-RU"/>
              </w:rPr>
              <w:t xml:space="preserve"> СОШ». Проверка достоверности отчета об исполнении муниципального задания в МОУ «Ключевская СОШ» за 2022г.  Проверка соблюдения законодательства Российской Федерации о контрактной системе в сфере закупок МУК «ИКМК» за 1 квартал </w:t>
            </w:r>
            <w:r w:rsidRPr="00C45732">
              <w:rPr>
                <w:rFonts w:ascii="Times New Roman" w:hAnsi="Times New Roman" w:cs="Times New Roman"/>
                <w:color w:val="000000"/>
                <w:szCs w:val="24"/>
                <w:lang w:eastAsia="ru-RU"/>
              </w:rPr>
              <w:lastRenderedPageBreak/>
              <w:t>2023г.</w:t>
            </w:r>
            <w:r w:rsidRPr="00C45732">
              <w:rPr>
                <w:rFonts w:ascii="Times New Roman" w:hAnsi="Times New Roman" w:cs="Times New Roman"/>
                <w:szCs w:val="24"/>
              </w:rPr>
              <w:t xml:space="preserve"> </w:t>
            </w:r>
            <w:r w:rsidRPr="00C45732">
              <w:rPr>
                <w:rFonts w:ascii="Times New Roman" w:hAnsi="Times New Roman" w:cs="Times New Roman"/>
                <w:color w:val="000000"/>
                <w:szCs w:val="24"/>
                <w:lang w:eastAsia="ru-RU"/>
              </w:rPr>
              <w:t xml:space="preserve">Ревизия использования средств местного бюджета, материальных ценностей, находящихся в муниципальной собственности Управления образования администрации муниципального 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за 2021-2022 годы.</w:t>
            </w:r>
            <w:r w:rsidRPr="00C45732">
              <w:rPr>
                <w:rFonts w:ascii="Times New Roman" w:hAnsi="Times New Roman" w:cs="Times New Roman"/>
                <w:szCs w:val="24"/>
              </w:rPr>
              <w:t xml:space="preserve"> </w:t>
            </w:r>
            <w:r w:rsidRPr="00C45732">
              <w:rPr>
                <w:rFonts w:ascii="Times New Roman" w:hAnsi="Times New Roman" w:cs="Times New Roman"/>
                <w:color w:val="000000"/>
                <w:szCs w:val="24"/>
                <w:lang w:eastAsia="ru-RU"/>
              </w:rPr>
              <w:t>Ревизия использования средств местного бюджета, материальных ценностей, находящихся в муниципальной собственности Муниципального общеобразовательного учреждения «</w:t>
            </w:r>
            <w:proofErr w:type="spellStart"/>
            <w:r w:rsidRPr="00C45732">
              <w:rPr>
                <w:rFonts w:ascii="Times New Roman" w:hAnsi="Times New Roman" w:cs="Times New Roman"/>
                <w:color w:val="000000"/>
                <w:szCs w:val="24"/>
                <w:lang w:eastAsia="ru-RU"/>
              </w:rPr>
              <w:t>Дондыкарская</w:t>
            </w:r>
            <w:proofErr w:type="spellEnd"/>
            <w:r w:rsidRPr="00C45732">
              <w:rPr>
                <w:rFonts w:ascii="Times New Roman" w:hAnsi="Times New Roman" w:cs="Times New Roman"/>
                <w:color w:val="000000"/>
                <w:szCs w:val="24"/>
                <w:lang w:eastAsia="ru-RU"/>
              </w:rPr>
              <w:t xml:space="preserve"> средняя общеобразовательная школа» за 2021-2022 </w:t>
            </w:r>
            <w:r w:rsidRPr="00C45732">
              <w:rPr>
                <w:rFonts w:ascii="Times New Roman" w:hAnsi="Times New Roman" w:cs="Times New Roman"/>
                <w:color w:val="000000"/>
                <w:szCs w:val="24"/>
                <w:lang w:eastAsia="ru-RU"/>
              </w:rPr>
              <w:lastRenderedPageBreak/>
              <w:t xml:space="preserve">годы. Проверка соблюдения законодательства Российской Федерации о контрактной системе в сфере закупок МКУ «Автобаза </w:t>
            </w:r>
            <w:proofErr w:type="spellStart"/>
            <w:r w:rsidRPr="00C45732">
              <w:rPr>
                <w:rFonts w:ascii="Times New Roman" w:hAnsi="Times New Roman" w:cs="Times New Roman"/>
                <w:color w:val="000000"/>
                <w:szCs w:val="24"/>
                <w:lang w:eastAsia="ru-RU"/>
              </w:rPr>
              <w:t>Глазовского</w:t>
            </w:r>
            <w:proofErr w:type="spellEnd"/>
            <w:r w:rsidRPr="00C45732">
              <w:rPr>
                <w:rFonts w:ascii="Times New Roman" w:hAnsi="Times New Roman" w:cs="Times New Roman"/>
                <w:color w:val="000000"/>
                <w:szCs w:val="24"/>
                <w:lang w:eastAsia="ru-RU"/>
              </w:rPr>
              <w:t xml:space="preserve"> района», МКУ «ЦОУК» 1,2,3 кв. 2023г.,</w:t>
            </w:r>
            <w:r w:rsidRPr="00C45732">
              <w:rPr>
                <w:rFonts w:ascii="Times New Roman" w:hAnsi="Times New Roman" w:cs="Times New Roman"/>
                <w:szCs w:val="24"/>
              </w:rPr>
              <w:t xml:space="preserve"> </w:t>
            </w:r>
            <w:r w:rsidRPr="00C45732">
              <w:rPr>
                <w:rFonts w:ascii="Times New Roman" w:hAnsi="Times New Roman" w:cs="Times New Roman"/>
                <w:color w:val="000000"/>
                <w:szCs w:val="24"/>
                <w:lang w:eastAsia="ru-RU"/>
              </w:rPr>
              <w:t>МБУК "</w:t>
            </w:r>
            <w:proofErr w:type="spellStart"/>
            <w:r w:rsidRPr="00C45732">
              <w:rPr>
                <w:rFonts w:ascii="Times New Roman" w:hAnsi="Times New Roman" w:cs="Times New Roman"/>
                <w:color w:val="000000"/>
                <w:szCs w:val="24"/>
                <w:lang w:eastAsia="ru-RU"/>
              </w:rPr>
              <w:t>Глазовская</w:t>
            </w:r>
            <w:proofErr w:type="spellEnd"/>
            <w:r w:rsidRPr="00C45732">
              <w:rPr>
                <w:rFonts w:ascii="Times New Roman" w:hAnsi="Times New Roman" w:cs="Times New Roman"/>
                <w:color w:val="000000"/>
                <w:szCs w:val="24"/>
                <w:lang w:eastAsia="ru-RU"/>
              </w:rPr>
              <w:t xml:space="preserve"> районная ЦБС" за 1,2 кв. 2023г.</w:t>
            </w:r>
          </w:p>
          <w:p w:rsidR="00D11C27" w:rsidRPr="00C45732" w:rsidRDefault="00D11C27">
            <w:pPr>
              <w:suppressAutoHyphens/>
              <w:spacing w:before="40" w:after="40"/>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 xml:space="preserve"> Председателем КСО МО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w:t>
            </w:r>
            <w:proofErr w:type="gramStart"/>
            <w:r w:rsidRPr="00C45732">
              <w:rPr>
                <w:rFonts w:ascii="Times New Roman" w:hAnsi="Times New Roman" w:cs="Times New Roman"/>
                <w:color w:val="000000"/>
                <w:szCs w:val="24"/>
                <w:lang w:eastAsia="ru-RU"/>
              </w:rPr>
              <w:t>проведено  22 проверки проведены</w:t>
            </w:r>
            <w:proofErr w:type="gramEnd"/>
            <w:r w:rsidRPr="00C45732">
              <w:rPr>
                <w:rFonts w:ascii="Times New Roman" w:hAnsi="Times New Roman" w:cs="Times New Roman"/>
                <w:color w:val="000000"/>
                <w:szCs w:val="24"/>
                <w:lang w:eastAsia="ru-RU"/>
              </w:rPr>
              <w:t xml:space="preserve"> внешние проверки годовых отчетов , 1 МО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в том числе: 5 ГАБС; внесение изменений в решение о бюджете района на 2023 год и на плановый период 12 проверок; </w:t>
            </w:r>
            <w:proofErr w:type="gramStart"/>
            <w:r w:rsidRPr="00C45732">
              <w:rPr>
                <w:rFonts w:ascii="Times New Roman" w:hAnsi="Times New Roman" w:cs="Times New Roman"/>
                <w:color w:val="000000"/>
                <w:szCs w:val="24"/>
                <w:lang w:eastAsia="ru-RU"/>
              </w:rPr>
              <w:lastRenderedPageBreak/>
              <w:t xml:space="preserve">проверка исполнения бюджета за 1 квартал, 1 полугодие,9 месяцев 2023 года МО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w:t>
            </w:r>
            <w:r w:rsidRPr="00C45732">
              <w:rPr>
                <w:rFonts w:ascii="Times New Roman" w:hAnsi="Times New Roman" w:cs="Times New Roman"/>
                <w:szCs w:val="24"/>
              </w:rPr>
              <w:t xml:space="preserve"> </w:t>
            </w:r>
            <w:r w:rsidRPr="00C45732">
              <w:rPr>
                <w:rFonts w:ascii="Times New Roman" w:hAnsi="Times New Roman" w:cs="Times New Roman"/>
                <w:color w:val="000000"/>
                <w:szCs w:val="24"/>
                <w:lang w:eastAsia="ru-RU"/>
              </w:rPr>
              <w:t>проверка законности и эффективности использования средств местного бюджета выделенных в 2022г на решение вопросов местного значения, осуществляемое с участием средств самообложения граждан; проверка законности и эффективности использования средств местного бюджета выделенных в 2022 году в рамках инициативного бюджетирования «Наше село»;</w:t>
            </w:r>
            <w:proofErr w:type="gramEnd"/>
            <w:r w:rsidRPr="00C45732">
              <w:rPr>
                <w:rFonts w:ascii="Times New Roman" w:hAnsi="Times New Roman" w:cs="Times New Roman"/>
                <w:color w:val="000000"/>
                <w:szCs w:val="24"/>
                <w:lang w:eastAsia="ru-RU"/>
              </w:rPr>
              <w:t xml:space="preserve"> проверка законности и эффективности </w:t>
            </w:r>
            <w:r w:rsidRPr="00C45732">
              <w:rPr>
                <w:rFonts w:ascii="Times New Roman" w:hAnsi="Times New Roman" w:cs="Times New Roman"/>
                <w:color w:val="000000"/>
                <w:szCs w:val="24"/>
                <w:lang w:eastAsia="ru-RU"/>
              </w:rPr>
              <w:lastRenderedPageBreak/>
              <w:t>использования средств местного бюджета за 2022 год и истекший период МБОУ ДО «</w:t>
            </w:r>
            <w:proofErr w:type="spellStart"/>
            <w:r w:rsidRPr="00C45732">
              <w:rPr>
                <w:rFonts w:ascii="Times New Roman" w:hAnsi="Times New Roman" w:cs="Times New Roman"/>
                <w:color w:val="000000"/>
                <w:szCs w:val="24"/>
                <w:lang w:eastAsia="ru-RU"/>
              </w:rPr>
              <w:t>Понинская</w:t>
            </w:r>
            <w:proofErr w:type="spellEnd"/>
            <w:r w:rsidRPr="00C45732">
              <w:rPr>
                <w:rFonts w:ascii="Times New Roman" w:hAnsi="Times New Roman" w:cs="Times New Roman"/>
                <w:color w:val="000000"/>
                <w:szCs w:val="24"/>
                <w:lang w:eastAsia="ru-RU"/>
              </w:rPr>
              <w:t xml:space="preserve"> ДШИ»,  за 2022 год и 1 полугодие 2023г. МБОУ «</w:t>
            </w:r>
            <w:proofErr w:type="spellStart"/>
            <w:r w:rsidRPr="00C45732">
              <w:rPr>
                <w:rFonts w:ascii="Times New Roman" w:hAnsi="Times New Roman" w:cs="Times New Roman"/>
                <w:color w:val="000000"/>
                <w:szCs w:val="24"/>
                <w:lang w:eastAsia="ru-RU"/>
              </w:rPr>
              <w:t>Кожильская</w:t>
            </w:r>
            <w:proofErr w:type="spellEnd"/>
            <w:r w:rsidRPr="00C45732">
              <w:rPr>
                <w:rFonts w:ascii="Times New Roman" w:hAnsi="Times New Roman" w:cs="Times New Roman"/>
                <w:color w:val="000000"/>
                <w:szCs w:val="24"/>
                <w:lang w:eastAsia="ru-RU"/>
              </w:rPr>
              <w:t xml:space="preserve"> СОШ», за 2022 год и 9 месяцев 2023г. МОУ «</w:t>
            </w:r>
            <w:proofErr w:type="spellStart"/>
            <w:r w:rsidRPr="00C45732">
              <w:rPr>
                <w:rFonts w:ascii="Times New Roman" w:hAnsi="Times New Roman" w:cs="Times New Roman"/>
                <w:color w:val="000000"/>
                <w:szCs w:val="24"/>
                <w:lang w:eastAsia="ru-RU"/>
              </w:rPr>
              <w:t>Качкашурская</w:t>
            </w:r>
            <w:proofErr w:type="spellEnd"/>
            <w:r w:rsidRPr="00C45732">
              <w:rPr>
                <w:rFonts w:ascii="Times New Roman" w:hAnsi="Times New Roman" w:cs="Times New Roman"/>
                <w:color w:val="000000"/>
                <w:szCs w:val="24"/>
                <w:lang w:eastAsia="ru-RU"/>
              </w:rPr>
              <w:t xml:space="preserve"> СОШ. Проверка по проекту решения «О бюджете муниципального 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на 2024 год и на плановый период 2025 и 2026 годов. </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lastRenderedPageBreak/>
              <w:t>237</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spacing w:after="40"/>
              <w:rPr>
                <w:rFonts w:ascii="Times New Roman" w:hAnsi="Times New Roman" w:cs="Times New Roman"/>
                <w:szCs w:val="24"/>
                <w:lang w:eastAsia="ru-RU"/>
              </w:rPr>
            </w:pPr>
            <w:r w:rsidRPr="00C45732">
              <w:rPr>
                <w:rFonts w:ascii="Times New Roman" w:hAnsi="Times New Roman" w:cs="Times New Roman"/>
                <w:bCs/>
                <w:color w:val="000000"/>
                <w:szCs w:val="24"/>
                <w:lang w:eastAsia="ru-RU"/>
              </w:rPr>
              <w:t>Подготовка документов для привлечения бюджетных кредитов из республиканского бюджета.</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spacing w:after="40"/>
              <w:rPr>
                <w:rFonts w:ascii="Times New Roman" w:hAnsi="Times New Roman" w:cs="Times New Roman"/>
                <w:szCs w:val="24"/>
                <w:lang w:eastAsia="ru-RU"/>
              </w:rPr>
            </w:pPr>
            <w:r w:rsidRPr="00C45732">
              <w:rPr>
                <w:rFonts w:ascii="Times New Roman" w:hAnsi="Times New Roman" w:cs="Times New Roman"/>
                <w:szCs w:val="24"/>
                <w:lang w:eastAsia="ru-RU"/>
              </w:rPr>
              <w:t>Получение бюджетных кредитов</w:t>
            </w:r>
          </w:p>
        </w:tc>
        <w:tc>
          <w:tcPr>
            <w:tcW w:w="2127" w:type="dxa"/>
            <w:tcBorders>
              <w:top w:val="single" w:sz="4" w:space="0" w:color="auto"/>
              <w:left w:val="single" w:sz="4" w:space="0" w:color="auto"/>
              <w:bottom w:val="single" w:sz="4" w:space="0" w:color="auto"/>
              <w:right w:val="single" w:sz="4" w:space="0" w:color="auto"/>
            </w:tcBorders>
            <w:vAlign w:val="center"/>
          </w:tcPr>
          <w:p w:rsidR="00D11C27" w:rsidRPr="00C45732" w:rsidRDefault="00D11C27">
            <w:pPr>
              <w:jc w:val="both"/>
              <w:rPr>
                <w:rFonts w:ascii="Times New Roman" w:hAnsi="Times New Roman" w:cs="Times New Roman"/>
                <w:color w:val="000000"/>
                <w:szCs w:val="24"/>
                <w:lang w:eastAsia="ru-RU"/>
              </w:rPr>
            </w:pP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 xml:space="preserve">В целях покрытия временного кассового разрыва МО, в соответствии с соглашениями № 8 от 17.02.2023 г., № 24 от 22.05.2023 г., № 39 от </w:t>
            </w:r>
            <w:r w:rsidRPr="00C45732">
              <w:rPr>
                <w:rFonts w:ascii="Times New Roman" w:hAnsi="Times New Roman" w:cs="Times New Roman"/>
                <w:color w:val="000000"/>
                <w:szCs w:val="24"/>
                <w:lang w:eastAsia="ru-RU"/>
              </w:rPr>
              <w:lastRenderedPageBreak/>
              <w:t xml:space="preserve">18.12.2023 г., получен бюджетный кредит с республиканского бюджета на сумму 35145,5 тыс. руб. </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lastRenderedPageBreak/>
              <w:t>238</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spacing w:after="40"/>
              <w:rPr>
                <w:rFonts w:ascii="Times New Roman" w:hAnsi="Times New Roman" w:cs="Times New Roman"/>
                <w:szCs w:val="24"/>
                <w:lang w:eastAsia="ru-RU"/>
              </w:rPr>
            </w:pPr>
            <w:r w:rsidRPr="00C45732">
              <w:rPr>
                <w:rFonts w:ascii="Times New Roman" w:hAnsi="Times New Roman" w:cs="Times New Roman"/>
                <w:bCs/>
                <w:color w:val="000000"/>
                <w:szCs w:val="24"/>
                <w:lang w:eastAsia="ru-RU"/>
              </w:rPr>
              <w:t xml:space="preserve">Обслуживание муниципального долга муниципального образования «Муниципальный округ </w:t>
            </w:r>
            <w:proofErr w:type="spellStart"/>
            <w:r w:rsidRPr="00C45732">
              <w:rPr>
                <w:rFonts w:ascii="Times New Roman" w:hAnsi="Times New Roman" w:cs="Times New Roman"/>
                <w:bCs/>
                <w:color w:val="000000"/>
                <w:szCs w:val="24"/>
                <w:lang w:eastAsia="ru-RU"/>
              </w:rPr>
              <w:t>Глазовский</w:t>
            </w:r>
            <w:proofErr w:type="spellEnd"/>
            <w:r w:rsidRPr="00C45732">
              <w:rPr>
                <w:rFonts w:ascii="Times New Roman" w:hAnsi="Times New Roman" w:cs="Times New Roman"/>
                <w:bCs/>
                <w:color w:val="000000"/>
                <w:szCs w:val="24"/>
                <w:lang w:eastAsia="ru-RU"/>
              </w:rPr>
              <w:t xml:space="preserve"> </w:t>
            </w:r>
            <w:proofErr w:type="spellStart"/>
            <w:proofErr w:type="gramStart"/>
            <w:r w:rsidRPr="00C45732">
              <w:rPr>
                <w:rFonts w:ascii="Times New Roman" w:hAnsi="Times New Roman" w:cs="Times New Roman"/>
                <w:bCs/>
                <w:color w:val="000000"/>
                <w:szCs w:val="24"/>
                <w:lang w:eastAsia="ru-RU"/>
              </w:rPr>
              <w:t>ра</w:t>
            </w:r>
            <w:proofErr w:type="spellEnd"/>
            <w:r w:rsidRPr="00C45732">
              <w:rPr>
                <w:rFonts w:ascii="Times New Roman" w:hAnsi="Times New Roman" w:cs="Times New Roman"/>
                <w:bCs/>
                <w:color w:val="000000"/>
                <w:szCs w:val="24"/>
                <w:lang w:eastAsia="ru-RU"/>
              </w:rPr>
              <w:t xml:space="preserve"> </w:t>
            </w:r>
            <w:proofErr w:type="spellStart"/>
            <w:r w:rsidRPr="00C45732">
              <w:rPr>
                <w:rFonts w:ascii="Times New Roman" w:hAnsi="Times New Roman" w:cs="Times New Roman"/>
                <w:bCs/>
                <w:color w:val="000000"/>
                <w:szCs w:val="24"/>
                <w:lang w:eastAsia="ru-RU"/>
              </w:rPr>
              <w:t>йон</w:t>
            </w:r>
            <w:proofErr w:type="spellEnd"/>
            <w:proofErr w:type="gramEnd"/>
            <w:r w:rsidRPr="00C45732">
              <w:rPr>
                <w:rFonts w:ascii="Times New Roman" w:hAnsi="Times New Roman" w:cs="Times New Roman"/>
                <w:bCs/>
                <w:color w:val="000000"/>
                <w:szCs w:val="24"/>
                <w:lang w:eastAsia="ru-RU"/>
              </w:rPr>
              <w:t xml:space="preserve"> Удмуртской Республики».</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spacing w:after="40"/>
              <w:rPr>
                <w:rFonts w:ascii="Times New Roman" w:hAnsi="Times New Roman" w:cs="Times New Roman"/>
                <w:szCs w:val="24"/>
                <w:lang w:eastAsia="ru-RU"/>
              </w:rPr>
            </w:pPr>
            <w:r w:rsidRPr="00C45732">
              <w:rPr>
                <w:rFonts w:ascii="Times New Roman" w:hAnsi="Times New Roman" w:cs="Times New Roman"/>
                <w:szCs w:val="24"/>
                <w:lang w:eastAsia="ru-RU"/>
              </w:rPr>
              <w:t xml:space="preserve">Выполнение обязательств по обслуживанию муниципального долга </w:t>
            </w:r>
            <w:r w:rsidRPr="00C45732">
              <w:rPr>
                <w:rFonts w:ascii="Times New Roman" w:hAnsi="Times New Roman" w:cs="Times New Roman"/>
                <w:bCs/>
                <w:color w:val="000000"/>
                <w:szCs w:val="24"/>
                <w:lang w:eastAsia="ru-RU"/>
              </w:rPr>
              <w:t xml:space="preserve">муниципального образования «Муниципальный округ </w:t>
            </w:r>
            <w:proofErr w:type="spellStart"/>
            <w:r w:rsidRPr="00C45732">
              <w:rPr>
                <w:rFonts w:ascii="Times New Roman" w:hAnsi="Times New Roman" w:cs="Times New Roman"/>
                <w:bCs/>
                <w:color w:val="000000"/>
                <w:szCs w:val="24"/>
                <w:lang w:eastAsia="ru-RU"/>
              </w:rPr>
              <w:t>Глазовский</w:t>
            </w:r>
            <w:proofErr w:type="spellEnd"/>
            <w:r w:rsidRPr="00C45732">
              <w:rPr>
                <w:rFonts w:ascii="Times New Roman" w:hAnsi="Times New Roman" w:cs="Times New Roman"/>
                <w:bCs/>
                <w:color w:val="000000"/>
                <w:szCs w:val="24"/>
                <w:lang w:eastAsia="ru-RU"/>
              </w:rPr>
              <w:t xml:space="preserve"> район Удмуртской Республики».</w:t>
            </w:r>
          </w:p>
        </w:tc>
        <w:tc>
          <w:tcPr>
            <w:tcW w:w="2127" w:type="dxa"/>
            <w:tcBorders>
              <w:top w:val="single" w:sz="4" w:space="0" w:color="auto"/>
              <w:left w:val="single" w:sz="4" w:space="0" w:color="auto"/>
              <w:bottom w:val="single" w:sz="4" w:space="0" w:color="auto"/>
              <w:right w:val="single" w:sz="4" w:space="0" w:color="auto"/>
            </w:tcBorders>
            <w:vAlign w:val="center"/>
          </w:tcPr>
          <w:p w:rsidR="00D11C27" w:rsidRPr="00C45732" w:rsidRDefault="00D11C27">
            <w:pPr>
              <w:jc w:val="both"/>
              <w:rPr>
                <w:rFonts w:ascii="Times New Roman" w:hAnsi="Times New Roman" w:cs="Times New Roman"/>
                <w:color w:val="000000"/>
                <w:szCs w:val="24"/>
                <w:lang w:eastAsia="ru-RU"/>
              </w:rPr>
            </w:pP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szCs w:val="24"/>
                <w:lang w:eastAsia="ru-RU"/>
              </w:rPr>
              <w:t xml:space="preserve">Обязательства по обслуживанию муниципального долга </w:t>
            </w:r>
            <w:r w:rsidRPr="00C45732">
              <w:rPr>
                <w:rFonts w:ascii="Times New Roman" w:hAnsi="Times New Roman" w:cs="Times New Roman"/>
                <w:bCs/>
                <w:color w:val="000000"/>
                <w:szCs w:val="24"/>
                <w:lang w:eastAsia="ru-RU"/>
              </w:rPr>
              <w:t xml:space="preserve">муниципального образования «Муниципальный округ </w:t>
            </w:r>
            <w:proofErr w:type="spellStart"/>
            <w:r w:rsidRPr="00C45732">
              <w:rPr>
                <w:rFonts w:ascii="Times New Roman" w:hAnsi="Times New Roman" w:cs="Times New Roman"/>
                <w:bCs/>
                <w:color w:val="000000"/>
                <w:szCs w:val="24"/>
                <w:lang w:eastAsia="ru-RU"/>
              </w:rPr>
              <w:t>Глазовский</w:t>
            </w:r>
            <w:proofErr w:type="spellEnd"/>
            <w:r w:rsidRPr="00C45732">
              <w:rPr>
                <w:rFonts w:ascii="Times New Roman" w:hAnsi="Times New Roman" w:cs="Times New Roman"/>
                <w:bCs/>
                <w:color w:val="000000"/>
                <w:szCs w:val="24"/>
                <w:lang w:eastAsia="ru-RU"/>
              </w:rPr>
              <w:t xml:space="preserve"> район Удмуртской Республики» исполнены в полном объеме на сумму 2109,4 тыс. рублей. </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t>239</w:t>
            </w:r>
          </w:p>
        </w:tc>
        <w:tc>
          <w:tcPr>
            <w:tcW w:w="3504" w:type="dxa"/>
            <w:tcBorders>
              <w:top w:val="single" w:sz="4" w:space="0" w:color="auto"/>
              <w:left w:val="single" w:sz="4" w:space="0" w:color="auto"/>
              <w:bottom w:val="single" w:sz="4" w:space="0" w:color="auto"/>
              <w:right w:val="single" w:sz="4" w:space="0" w:color="auto"/>
            </w:tcBorders>
          </w:tcPr>
          <w:p w:rsidR="00D11C27" w:rsidRPr="00C45732" w:rsidRDefault="00D11C27">
            <w:pPr>
              <w:spacing w:after="40"/>
              <w:rPr>
                <w:rFonts w:ascii="Times New Roman" w:hAnsi="Times New Roman" w:cs="Times New Roman"/>
                <w:bCs/>
                <w:color w:val="000000"/>
                <w:szCs w:val="24"/>
                <w:lang w:eastAsia="ru-RU"/>
              </w:rPr>
            </w:pPr>
            <w:proofErr w:type="gramStart"/>
            <w:r w:rsidRPr="00C45732">
              <w:rPr>
                <w:rFonts w:ascii="Times New Roman" w:hAnsi="Times New Roman" w:cs="Times New Roman"/>
                <w:bCs/>
                <w:color w:val="000000"/>
                <w:szCs w:val="24"/>
                <w:lang w:eastAsia="ru-RU"/>
              </w:rPr>
              <w:t>Контроль  за</w:t>
            </w:r>
            <w:proofErr w:type="gramEnd"/>
            <w:r w:rsidRPr="00C45732">
              <w:rPr>
                <w:rFonts w:ascii="Times New Roman" w:hAnsi="Times New Roman" w:cs="Times New Roman"/>
                <w:bCs/>
                <w:color w:val="000000"/>
                <w:szCs w:val="24"/>
                <w:lang w:eastAsia="ru-RU"/>
              </w:rPr>
              <w:t xml:space="preserve"> своевременным исполнением заемщиками обязательств перед кредиторами, по которым предоставлены муниципальные гарантии муниципального образования «</w:t>
            </w:r>
            <w:proofErr w:type="spellStart"/>
            <w:r w:rsidRPr="00C45732">
              <w:rPr>
                <w:rFonts w:ascii="Times New Roman" w:hAnsi="Times New Roman" w:cs="Times New Roman"/>
                <w:bCs/>
                <w:color w:val="000000"/>
                <w:szCs w:val="24"/>
                <w:lang w:eastAsia="ru-RU"/>
              </w:rPr>
              <w:t>Глазовский</w:t>
            </w:r>
            <w:proofErr w:type="spellEnd"/>
            <w:r w:rsidRPr="00C45732">
              <w:rPr>
                <w:rFonts w:ascii="Times New Roman" w:hAnsi="Times New Roman" w:cs="Times New Roman"/>
                <w:bCs/>
                <w:color w:val="000000"/>
                <w:szCs w:val="24"/>
                <w:lang w:eastAsia="ru-RU"/>
              </w:rPr>
              <w:t xml:space="preserve"> район».</w:t>
            </w:r>
          </w:p>
          <w:p w:rsidR="00D11C27" w:rsidRPr="00C45732" w:rsidRDefault="00D11C27">
            <w:pPr>
              <w:spacing w:after="40"/>
              <w:rPr>
                <w:rFonts w:ascii="Times New Roman" w:hAnsi="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spacing w:after="40"/>
              <w:rPr>
                <w:rFonts w:ascii="Times New Roman" w:hAnsi="Times New Roman" w:cs="Times New Roman"/>
                <w:szCs w:val="24"/>
                <w:lang w:eastAsia="ru-RU"/>
              </w:rPr>
            </w:pPr>
            <w:r w:rsidRPr="00C45732">
              <w:rPr>
                <w:rFonts w:ascii="Times New Roman" w:hAnsi="Times New Roman" w:cs="Times New Roman"/>
                <w:szCs w:val="24"/>
                <w:lang w:eastAsia="ru-RU"/>
              </w:rPr>
              <w:t xml:space="preserve">Своевременное исполнение заемщиками обязательств перед кредиторами. </w:t>
            </w:r>
          </w:p>
        </w:tc>
        <w:tc>
          <w:tcPr>
            <w:tcW w:w="2127" w:type="dxa"/>
            <w:tcBorders>
              <w:top w:val="single" w:sz="4" w:space="0" w:color="auto"/>
              <w:left w:val="single" w:sz="4" w:space="0" w:color="auto"/>
              <w:bottom w:val="single" w:sz="4" w:space="0" w:color="auto"/>
              <w:right w:val="single" w:sz="4" w:space="0" w:color="auto"/>
            </w:tcBorders>
            <w:vAlign w:val="center"/>
          </w:tcPr>
          <w:p w:rsidR="00D11C27" w:rsidRPr="00C45732" w:rsidRDefault="00D11C27">
            <w:pPr>
              <w:jc w:val="both"/>
              <w:rPr>
                <w:rFonts w:ascii="Times New Roman" w:hAnsi="Times New Roman" w:cs="Times New Roman"/>
                <w:color w:val="000000"/>
                <w:szCs w:val="24"/>
                <w:lang w:eastAsia="ru-RU"/>
              </w:rPr>
            </w:pP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 xml:space="preserve">Муниципальные гарантии </w:t>
            </w:r>
            <w:r w:rsidRPr="00C45732">
              <w:rPr>
                <w:rFonts w:ascii="Times New Roman" w:hAnsi="Times New Roman" w:cs="Times New Roman"/>
                <w:bCs/>
                <w:color w:val="000000"/>
                <w:szCs w:val="24"/>
                <w:lang w:eastAsia="ru-RU"/>
              </w:rPr>
              <w:t xml:space="preserve">муниципального образования «Муниципальный округ </w:t>
            </w:r>
            <w:proofErr w:type="spellStart"/>
            <w:r w:rsidRPr="00C45732">
              <w:rPr>
                <w:rFonts w:ascii="Times New Roman" w:hAnsi="Times New Roman" w:cs="Times New Roman"/>
                <w:bCs/>
                <w:color w:val="000000"/>
                <w:szCs w:val="24"/>
                <w:lang w:eastAsia="ru-RU"/>
              </w:rPr>
              <w:t>Глазовский</w:t>
            </w:r>
            <w:proofErr w:type="spellEnd"/>
            <w:r w:rsidRPr="00C45732">
              <w:rPr>
                <w:rFonts w:ascii="Times New Roman" w:hAnsi="Times New Roman" w:cs="Times New Roman"/>
                <w:bCs/>
                <w:color w:val="000000"/>
                <w:szCs w:val="24"/>
                <w:lang w:eastAsia="ru-RU"/>
              </w:rPr>
              <w:t xml:space="preserve"> район Удмуртской Республики» </w:t>
            </w:r>
            <w:r w:rsidRPr="00C45732">
              <w:rPr>
                <w:rFonts w:ascii="Times New Roman" w:hAnsi="Times New Roman" w:cs="Times New Roman"/>
                <w:color w:val="000000"/>
                <w:szCs w:val="24"/>
                <w:lang w:eastAsia="ru-RU"/>
              </w:rPr>
              <w:t>не предоставлялись.</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lastRenderedPageBreak/>
              <w:t>240</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szCs w:val="24"/>
                <w:lang w:eastAsia="ru-RU"/>
              </w:rPr>
            </w:pPr>
            <w:r w:rsidRPr="00C45732">
              <w:rPr>
                <w:rFonts w:ascii="Times New Roman" w:hAnsi="Times New Roman" w:cs="Times New Roman"/>
                <w:szCs w:val="24"/>
                <w:lang w:eastAsia="ru-RU"/>
              </w:rPr>
              <w:t>Составление проекта бюджета в структуре муниципальных программ</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szCs w:val="24"/>
                <w:lang w:eastAsia="ru-RU"/>
              </w:rPr>
            </w:pPr>
            <w:r w:rsidRPr="00C45732">
              <w:rPr>
                <w:rFonts w:ascii="Times New Roman" w:hAnsi="Times New Roman" w:cs="Times New Roman"/>
                <w:szCs w:val="24"/>
                <w:lang w:eastAsia="ru-RU"/>
              </w:rPr>
              <w:t xml:space="preserve">Проект бюджета </w:t>
            </w:r>
            <w:r w:rsidRPr="00C45732">
              <w:rPr>
                <w:rFonts w:ascii="Times New Roman" w:hAnsi="Times New Roman" w:cs="Times New Roman"/>
                <w:bCs/>
                <w:szCs w:val="24"/>
                <w:lang w:eastAsia="ru-RU"/>
              </w:rPr>
              <w:t>муниципального образования «</w:t>
            </w:r>
            <w:proofErr w:type="spellStart"/>
            <w:r w:rsidRPr="00C45732">
              <w:rPr>
                <w:rFonts w:ascii="Times New Roman" w:hAnsi="Times New Roman" w:cs="Times New Roman"/>
                <w:bCs/>
                <w:szCs w:val="24"/>
                <w:lang w:eastAsia="ru-RU"/>
              </w:rPr>
              <w:t>Глазовский</w:t>
            </w:r>
            <w:proofErr w:type="spellEnd"/>
            <w:r w:rsidRPr="00C45732">
              <w:rPr>
                <w:rFonts w:ascii="Times New Roman" w:hAnsi="Times New Roman" w:cs="Times New Roman"/>
                <w:bCs/>
                <w:szCs w:val="24"/>
                <w:lang w:eastAsia="ru-RU"/>
              </w:rPr>
              <w:t xml:space="preserve"> район»</w:t>
            </w:r>
            <w:r w:rsidRPr="00C45732">
              <w:rPr>
                <w:rFonts w:ascii="Times New Roman" w:hAnsi="Times New Roman" w:cs="Times New Roman"/>
                <w:szCs w:val="24"/>
                <w:lang w:eastAsia="ru-RU"/>
              </w:rPr>
              <w:t xml:space="preserve"> на очередной финансовый год и плановый период в структуре муниципальных программ.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rPr>
              <w:t>Подпрограмма «Повышение эффективности расходов бюджета муниципального образования            «</w:t>
            </w:r>
            <w:proofErr w:type="spellStart"/>
            <w:r w:rsidRPr="00C45732">
              <w:rPr>
                <w:rFonts w:ascii="Times New Roman" w:hAnsi="Times New Roman" w:cs="Times New Roman"/>
                <w:color w:val="000000"/>
                <w:szCs w:val="24"/>
              </w:rPr>
              <w:t>Глазовский</w:t>
            </w:r>
            <w:proofErr w:type="spellEnd"/>
            <w:r w:rsidRPr="00C45732">
              <w:rPr>
                <w:rFonts w:ascii="Times New Roman" w:hAnsi="Times New Roman" w:cs="Times New Roman"/>
                <w:color w:val="000000"/>
                <w:szCs w:val="24"/>
              </w:rPr>
              <w:t xml:space="preserve"> район», обеспечение долгосрочной сбалансированности и устойчивости бюджета» </w:t>
            </w:r>
            <w:r w:rsidRPr="00C45732">
              <w:rPr>
                <w:rFonts w:ascii="Times New Roman" w:hAnsi="Times New Roman" w:cs="Times New Roman"/>
                <w:color w:val="000000"/>
                <w:szCs w:val="24"/>
                <w:lang w:eastAsia="ru-RU"/>
              </w:rPr>
              <w:t xml:space="preserve">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Проект бюджета на 2024 год сформирован до 15 ноября 2023 года.</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t>241</w:t>
            </w:r>
          </w:p>
        </w:tc>
        <w:tc>
          <w:tcPr>
            <w:tcW w:w="3504" w:type="dxa"/>
            <w:tcBorders>
              <w:top w:val="single" w:sz="4" w:space="0" w:color="auto"/>
              <w:left w:val="single" w:sz="4" w:space="0" w:color="auto"/>
              <w:bottom w:val="single" w:sz="4" w:space="0" w:color="auto"/>
              <w:right w:val="single" w:sz="4" w:space="0" w:color="auto"/>
            </w:tcBorders>
          </w:tcPr>
          <w:p w:rsidR="00D11C27" w:rsidRPr="00C45732" w:rsidRDefault="00D11C27">
            <w:pPr>
              <w:spacing w:before="40" w:after="40"/>
              <w:rPr>
                <w:rFonts w:ascii="Times New Roman" w:hAnsi="Times New Roman" w:cs="Times New Roman"/>
                <w:bCs/>
                <w:szCs w:val="24"/>
                <w:lang w:eastAsia="ru-RU"/>
              </w:rPr>
            </w:pPr>
            <w:r w:rsidRPr="00C45732">
              <w:rPr>
                <w:rFonts w:ascii="Times New Roman" w:hAnsi="Times New Roman" w:cs="Times New Roman"/>
                <w:bCs/>
                <w:szCs w:val="24"/>
                <w:lang w:eastAsia="ru-RU"/>
              </w:rPr>
              <w:t>Разработка мероприятий, направленных на повышение  эффективности расходов бюджета муниципального образования «</w:t>
            </w:r>
            <w:proofErr w:type="spellStart"/>
            <w:r w:rsidRPr="00C45732">
              <w:rPr>
                <w:rFonts w:ascii="Times New Roman" w:hAnsi="Times New Roman" w:cs="Times New Roman"/>
                <w:bCs/>
                <w:szCs w:val="24"/>
                <w:lang w:eastAsia="ru-RU"/>
              </w:rPr>
              <w:t>Глазовский</w:t>
            </w:r>
            <w:proofErr w:type="spellEnd"/>
            <w:r w:rsidRPr="00C45732">
              <w:rPr>
                <w:rFonts w:ascii="Times New Roman" w:hAnsi="Times New Roman" w:cs="Times New Roman"/>
                <w:bCs/>
                <w:szCs w:val="24"/>
                <w:lang w:eastAsia="ru-RU"/>
              </w:rPr>
              <w:t xml:space="preserve"> район»</w:t>
            </w:r>
          </w:p>
          <w:p w:rsidR="00D11C27" w:rsidRPr="00C45732" w:rsidRDefault="00D11C27">
            <w:pPr>
              <w:spacing w:before="40" w:after="40"/>
              <w:rPr>
                <w:rFonts w:ascii="Times New Roman" w:hAnsi="Times New Roman" w:cs="Times New Roman"/>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spacing w:before="40" w:after="40"/>
              <w:jc w:val="both"/>
              <w:rPr>
                <w:rFonts w:ascii="Times New Roman" w:hAnsi="Times New Roman" w:cs="Times New Roman"/>
                <w:szCs w:val="24"/>
                <w:lang w:eastAsia="ru-RU"/>
              </w:rPr>
            </w:pPr>
            <w:r w:rsidRPr="00C45732">
              <w:rPr>
                <w:rFonts w:ascii="Times New Roman" w:hAnsi="Times New Roman" w:cs="Times New Roman"/>
                <w:szCs w:val="24"/>
                <w:lang w:eastAsia="ru-RU"/>
              </w:rPr>
              <w:t xml:space="preserve">Реализация </w:t>
            </w:r>
            <w:r w:rsidRPr="00C45732">
              <w:rPr>
                <w:rFonts w:ascii="Times New Roman" w:hAnsi="Times New Roman" w:cs="Times New Roman"/>
                <w:bCs/>
                <w:szCs w:val="24"/>
                <w:lang w:eastAsia="ru-RU"/>
              </w:rPr>
              <w:t>мероприятий, направленных на повышение  эффективности расходов бюджета муниципального образования «</w:t>
            </w:r>
            <w:proofErr w:type="spellStart"/>
            <w:r w:rsidRPr="00C45732">
              <w:rPr>
                <w:rFonts w:ascii="Times New Roman" w:hAnsi="Times New Roman" w:cs="Times New Roman"/>
                <w:bCs/>
                <w:szCs w:val="24"/>
                <w:lang w:eastAsia="ru-RU"/>
              </w:rPr>
              <w:t>Глазовский</w:t>
            </w:r>
            <w:proofErr w:type="spellEnd"/>
            <w:r w:rsidRPr="00C45732">
              <w:rPr>
                <w:rFonts w:ascii="Times New Roman" w:hAnsi="Times New Roman" w:cs="Times New Roman"/>
                <w:bCs/>
                <w:szCs w:val="24"/>
                <w:lang w:eastAsia="ru-RU"/>
              </w:rPr>
              <w:t xml:space="preserve"> район»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rPr>
              <w:t>Подпрограмма «Повышение эффективности расходов бюджета муниципального образования            «</w:t>
            </w:r>
            <w:proofErr w:type="spellStart"/>
            <w:r w:rsidRPr="00C45732">
              <w:rPr>
                <w:rFonts w:ascii="Times New Roman" w:hAnsi="Times New Roman" w:cs="Times New Roman"/>
                <w:color w:val="000000"/>
                <w:szCs w:val="24"/>
              </w:rPr>
              <w:t>Глазовский</w:t>
            </w:r>
            <w:proofErr w:type="spellEnd"/>
            <w:r w:rsidRPr="00C45732">
              <w:rPr>
                <w:rFonts w:ascii="Times New Roman" w:hAnsi="Times New Roman" w:cs="Times New Roman"/>
                <w:color w:val="000000"/>
                <w:szCs w:val="24"/>
              </w:rPr>
              <w:t xml:space="preserve"> район», обеспечение долгосрочной сбалансированност</w:t>
            </w:r>
            <w:r w:rsidRPr="00C45732">
              <w:rPr>
                <w:rFonts w:ascii="Times New Roman" w:hAnsi="Times New Roman" w:cs="Times New Roman"/>
                <w:color w:val="000000"/>
                <w:szCs w:val="24"/>
              </w:rPr>
              <w:lastRenderedPageBreak/>
              <w:t xml:space="preserve">и и устойчивости бюджета» </w:t>
            </w:r>
            <w:r w:rsidRPr="00C45732">
              <w:rPr>
                <w:rFonts w:ascii="Times New Roman" w:hAnsi="Times New Roman" w:cs="Times New Roman"/>
                <w:color w:val="000000"/>
                <w:szCs w:val="24"/>
                <w:lang w:eastAsia="ru-RU"/>
              </w:rPr>
              <w:t xml:space="preserve">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ind w:right="140"/>
              <w:jc w:val="both"/>
              <w:rPr>
                <w:rFonts w:ascii="Times New Roman" w:hAnsi="Times New Roman" w:cs="Times New Roman"/>
                <w:szCs w:val="24"/>
                <w:lang w:eastAsia="ar-SA"/>
              </w:rPr>
            </w:pPr>
            <w:r w:rsidRPr="00C45732">
              <w:rPr>
                <w:rFonts w:ascii="Times New Roman" w:hAnsi="Times New Roman" w:cs="Times New Roman"/>
                <w:color w:val="000000"/>
                <w:szCs w:val="24"/>
                <w:lang w:eastAsia="ru-RU"/>
              </w:rPr>
              <w:lastRenderedPageBreak/>
              <w:t xml:space="preserve">В течение 2023 года проведен  мониторинг и оценка качества финансового менеджмента главных распорядителей за 2022 год самый высокий 95% у  </w:t>
            </w:r>
            <w:r w:rsidRPr="00C45732">
              <w:rPr>
                <w:rFonts w:ascii="Times New Roman" w:hAnsi="Times New Roman" w:cs="Times New Roman"/>
                <w:szCs w:val="24"/>
              </w:rPr>
              <w:t xml:space="preserve">Управления образования Администрации муниципального </w:t>
            </w:r>
            <w:r w:rsidRPr="00C45732">
              <w:rPr>
                <w:rFonts w:ascii="Times New Roman" w:hAnsi="Times New Roman" w:cs="Times New Roman"/>
                <w:szCs w:val="24"/>
              </w:rPr>
              <w:lastRenderedPageBreak/>
              <w:t xml:space="preserve">образования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w:t>
            </w:r>
            <w:r w:rsidRPr="00C45732">
              <w:rPr>
                <w:rFonts w:ascii="Times New Roman" w:hAnsi="Times New Roman" w:cs="Times New Roman"/>
                <w:color w:val="000000"/>
                <w:szCs w:val="24"/>
                <w:lang w:eastAsia="ru-RU"/>
              </w:rPr>
              <w:t>Управления финансов Администрации МО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w:t>
            </w:r>
            <w:r w:rsidRPr="00C45732">
              <w:rPr>
                <w:rFonts w:ascii="Times New Roman" w:hAnsi="Times New Roman" w:cs="Times New Roman"/>
                <w:szCs w:val="24"/>
              </w:rPr>
              <w:t xml:space="preserve"> Администрации МО «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91%; Контрольно-счетный орган муниципального образования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89%. Удовлетворительный у Совета депутатов муниципального образования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83%. </w:t>
            </w:r>
          </w:p>
          <w:p w:rsidR="00D11C27" w:rsidRPr="00C45732" w:rsidRDefault="00D11C27">
            <w:pPr>
              <w:ind w:right="140"/>
              <w:jc w:val="both"/>
              <w:rPr>
                <w:rFonts w:ascii="Times New Roman" w:hAnsi="Times New Roman" w:cs="Times New Roman"/>
                <w:szCs w:val="24"/>
              </w:rPr>
            </w:pPr>
            <w:r w:rsidRPr="00C45732">
              <w:rPr>
                <w:rFonts w:ascii="Times New Roman" w:hAnsi="Times New Roman" w:cs="Times New Roman"/>
                <w:szCs w:val="24"/>
              </w:rPr>
              <w:t>З</w:t>
            </w:r>
            <w:r w:rsidRPr="00C45732">
              <w:rPr>
                <w:rFonts w:ascii="Times New Roman" w:hAnsi="Times New Roman" w:cs="Times New Roman"/>
                <w:color w:val="000000"/>
                <w:szCs w:val="24"/>
                <w:lang w:eastAsia="ru-RU"/>
              </w:rPr>
              <w:t xml:space="preserve">а 1 квартал  2023г., средний уровень </w:t>
            </w:r>
            <w:r w:rsidRPr="00C45732">
              <w:rPr>
                <w:rFonts w:ascii="Times New Roman" w:hAnsi="Times New Roman" w:cs="Times New Roman"/>
                <w:color w:val="000000"/>
                <w:szCs w:val="24"/>
                <w:lang w:eastAsia="ru-RU"/>
              </w:rPr>
              <w:lastRenderedPageBreak/>
              <w:t xml:space="preserve">качества финансового менеджмента главных распорядителей 87,6%. Наивысший 100% </w:t>
            </w:r>
            <w:r w:rsidRPr="00C45732">
              <w:rPr>
                <w:rFonts w:ascii="Times New Roman" w:hAnsi="Times New Roman" w:cs="Times New Roman"/>
                <w:szCs w:val="24"/>
              </w:rPr>
              <w:t>Совет депутатов муниципального образования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w:t>
            </w:r>
            <w:r w:rsidRPr="00C45732">
              <w:rPr>
                <w:rFonts w:ascii="Times New Roman" w:hAnsi="Times New Roman" w:cs="Times New Roman"/>
                <w:color w:val="000000"/>
                <w:szCs w:val="24"/>
                <w:lang w:eastAsia="ru-RU"/>
              </w:rPr>
              <w:t>Управления финансов Администрации МО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w:t>
            </w:r>
            <w:r w:rsidRPr="00C45732">
              <w:rPr>
                <w:rFonts w:ascii="Times New Roman" w:hAnsi="Times New Roman" w:cs="Times New Roman"/>
                <w:szCs w:val="24"/>
              </w:rPr>
              <w:t xml:space="preserve"> Контрольно-счетный орган муниципального образования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Удовлетворительный у Управления образования Администрации муниципального образования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w:t>
            </w:r>
            <w:r w:rsidRPr="00C45732">
              <w:rPr>
                <w:rFonts w:ascii="Times New Roman" w:hAnsi="Times New Roman" w:cs="Times New Roman"/>
                <w:szCs w:val="24"/>
              </w:rPr>
              <w:lastRenderedPageBreak/>
              <w:t xml:space="preserve">набравшие 78% качества финансового менеджмента. Низкий у Администрации МО «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w:t>
            </w:r>
          </w:p>
          <w:p w:rsidR="00D11C27" w:rsidRPr="00C45732" w:rsidRDefault="00D11C27">
            <w:pPr>
              <w:suppressAutoHyphens/>
              <w:ind w:right="140"/>
              <w:jc w:val="both"/>
              <w:rPr>
                <w:rFonts w:ascii="Times New Roman" w:hAnsi="Times New Roman" w:cs="Times New Roman"/>
                <w:color w:val="000000"/>
                <w:szCs w:val="24"/>
                <w:lang w:eastAsia="ru-RU"/>
              </w:rPr>
            </w:pPr>
            <w:r w:rsidRPr="00C45732">
              <w:rPr>
                <w:rFonts w:ascii="Times New Roman" w:hAnsi="Times New Roman" w:cs="Times New Roman"/>
                <w:szCs w:val="24"/>
              </w:rPr>
              <w:t xml:space="preserve"> За 2 квартал 2023г. н</w:t>
            </w:r>
            <w:r w:rsidRPr="00C45732">
              <w:rPr>
                <w:rFonts w:ascii="Times New Roman" w:hAnsi="Times New Roman" w:cs="Times New Roman"/>
                <w:color w:val="000000"/>
                <w:szCs w:val="24"/>
                <w:lang w:eastAsia="ru-RU"/>
              </w:rPr>
              <w:t xml:space="preserve">аивысший 100%: </w:t>
            </w:r>
            <w:r w:rsidRPr="00C45732">
              <w:rPr>
                <w:rFonts w:ascii="Times New Roman" w:hAnsi="Times New Roman" w:cs="Times New Roman"/>
                <w:szCs w:val="24"/>
              </w:rPr>
              <w:t>Совет депутатов муниципального образования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w:t>
            </w:r>
            <w:r w:rsidRPr="00C45732">
              <w:rPr>
                <w:rFonts w:ascii="Times New Roman" w:hAnsi="Times New Roman" w:cs="Times New Roman"/>
                <w:color w:val="000000"/>
                <w:szCs w:val="24"/>
                <w:lang w:eastAsia="ru-RU"/>
              </w:rPr>
              <w:t>Управления финансов Администрации МО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w:t>
            </w:r>
            <w:r w:rsidRPr="00C45732">
              <w:rPr>
                <w:rFonts w:ascii="Times New Roman" w:hAnsi="Times New Roman" w:cs="Times New Roman"/>
                <w:szCs w:val="24"/>
              </w:rPr>
              <w:t xml:space="preserve"> Контрольно-счетный орган муниципального образования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У Управления образования Администрации муниципального </w:t>
            </w:r>
            <w:r w:rsidRPr="00C45732">
              <w:rPr>
                <w:rFonts w:ascii="Times New Roman" w:hAnsi="Times New Roman" w:cs="Times New Roman"/>
                <w:szCs w:val="24"/>
              </w:rPr>
              <w:lastRenderedPageBreak/>
              <w:t xml:space="preserve">образования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90%. Низкий у Администрации МО «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w:t>
            </w:r>
            <w:r w:rsidRPr="00C45732">
              <w:rPr>
                <w:rFonts w:ascii="Times New Roman" w:hAnsi="Times New Roman" w:cs="Times New Roman"/>
                <w:color w:val="000000"/>
                <w:szCs w:val="24"/>
                <w:lang w:eastAsia="ru-RU"/>
              </w:rPr>
              <w:t>За 3 квартал 2023г.</w:t>
            </w:r>
            <w:r w:rsidRPr="00C45732">
              <w:rPr>
                <w:rFonts w:ascii="Times New Roman" w:hAnsi="Times New Roman" w:cs="Times New Roman"/>
                <w:szCs w:val="24"/>
              </w:rPr>
              <w:t xml:space="preserve"> н</w:t>
            </w:r>
            <w:r w:rsidRPr="00C45732">
              <w:rPr>
                <w:rFonts w:ascii="Times New Roman" w:hAnsi="Times New Roman" w:cs="Times New Roman"/>
                <w:color w:val="000000"/>
                <w:szCs w:val="24"/>
                <w:lang w:eastAsia="ru-RU"/>
              </w:rPr>
              <w:t xml:space="preserve">аивысший 100%: </w:t>
            </w:r>
            <w:r w:rsidRPr="00C45732">
              <w:rPr>
                <w:rFonts w:ascii="Times New Roman" w:hAnsi="Times New Roman" w:cs="Times New Roman"/>
                <w:szCs w:val="24"/>
              </w:rPr>
              <w:t>Совет депутатов муниципального образования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w:t>
            </w:r>
            <w:r w:rsidRPr="00C45732">
              <w:rPr>
                <w:rFonts w:ascii="Times New Roman" w:hAnsi="Times New Roman" w:cs="Times New Roman"/>
                <w:color w:val="000000"/>
                <w:szCs w:val="24"/>
                <w:lang w:eastAsia="ru-RU"/>
              </w:rPr>
              <w:t>Управления финансов Администрации МО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w:t>
            </w:r>
            <w:r w:rsidRPr="00C45732">
              <w:rPr>
                <w:rFonts w:ascii="Times New Roman" w:hAnsi="Times New Roman" w:cs="Times New Roman"/>
                <w:szCs w:val="24"/>
              </w:rPr>
              <w:t xml:space="preserve"> Контрольно-счетный орган муниципального образования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Управление </w:t>
            </w:r>
            <w:r w:rsidRPr="00C45732">
              <w:rPr>
                <w:rFonts w:ascii="Times New Roman" w:hAnsi="Times New Roman" w:cs="Times New Roman"/>
                <w:szCs w:val="24"/>
              </w:rPr>
              <w:lastRenderedPageBreak/>
              <w:t xml:space="preserve">образования Администрации муниципального образования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Низкий у Администрации МО « Муниципальный округ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 Удмуртской Республики».  </w:t>
            </w:r>
            <w:r w:rsidRPr="00C45732">
              <w:rPr>
                <w:rFonts w:ascii="Times New Roman" w:hAnsi="Times New Roman" w:cs="Times New Roman"/>
                <w:spacing w:val="-2"/>
                <w:szCs w:val="24"/>
                <w:lang w:eastAsia="ru-RU"/>
              </w:rPr>
              <w:t>Постановлением Администрации МО «</w:t>
            </w:r>
            <w:proofErr w:type="spellStart"/>
            <w:r w:rsidRPr="00C45732">
              <w:rPr>
                <w:rFonts w:ascii="Times New Roman" w:hAnsi="Times New Roman" w:cs="Times New Roman"/>
                <w:spacing w:val="-2"/>
                <w:szCs w:val="24"/>
                <w:lang w:eastAsia="ru-RU"/>
              </w:rPr>
              <w:t>Глазовский</w:t>
            </w:r>
            <w:proofErr w:type="spellEnd"/>
            <w:r w:rsidRPr="00C45732">
              <w:rPr>
                <w:rFonts w:ascii="Times New Roman" w:hAnsi="Times New Roman" w:cs="Times New Roman"/>
                <w:spacing w:val="-2"/>
                <w:szCs w:val="24"/>
                <w:lang w:eastAsia="ru-RU"/>
              </w:rPr>
              <w:t xml:space="preserve"> район» от 27.01.2020 года № 1.11 утвержден  План 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 </w:t>
            </w:r>
            <w:r w:rsidRPr="00C45732">
              <w:rPr>
                <w:rFonts w:ascii="Times New Roman" w:hAnsi="Times New Roman" w:cs="Times New Roman"/>
                <w:spacing w:val="-2"/>
                <w:szCs w:val="24"/>
                <w:lang w:eastAsia="ru-RU"/>
              </w:rPr>
              <w:lastRenderedPageBreak/>
              <w:t>«</w:t>
            </w:r>
            <w:proofErr w:type="spellStart"/>
            <w:r w:rsidRPr="00C45732">
              <w:rPr>
                <w:rFonts w:ascii="Times New Roman" w:hAnsi="Times New Roman" w:cs="Times New Roman"/>
                <w:spacing w:val="-2"/>
                <w:szCs w:val="24"/>
                <w:lang w:eastAsia="ru-RU"/>
              </w:rPr>
              <w:t>Глазовский</w:t>
            </w:r>
            <w:proofErr w:type="spellEnd"/>
            <w:r w:rsidRPr="00C45732">
              <w:rPr>
                <w:rFonts w:ascii="Times New Roman" w:hAnsi="Times New Roman" w:cs="Times New Roman"/>
                <w:spacing w:val="-2"/>
                <w:szCs w:val="24"/>
                <w:lang w:eastAsia="ru-RU"/>
              </w:rPr>
              <w:t xml:space="preserve"> район»  на 2020-2024 годы. </w:t>
            </w:r>
            <w:proofErr w:type="gramStart"/>
            <w:r w:rsidRPr="00C45732">
              <w:rPr>
                <w:rFonts w:ascii="Times New Roman" w:hAnsi="Times New Roman" w:cs="Times New Roman"/>
                <w:spacing w:val="-2"/>
                <w:szCs w:val="24"/>
                <w:lang w:eastAsia="ru-RU"/>
              </w:rPr>
              <w:t>За</w:t>
            </w:r>
            <w:r w:rsidRPr="00C45732">
              <w:rPr>
                <w:rFonts w:ascii="Times New Roman" w:hAnsi="Times New Roman" w:cs="Times New Roman"/>
                <w:color w:val="000000"/>
                <w:szCs w:val="24"/>
                <w:lang w:eastAsia="ru-RU"/>
              </w:rPr>
              <w:t xml:space="preserve"> 9 месяцев 2023 года проведена комиссия по эффективности бюджетных расходов бюджета</w:t>
            </w:r>
            <w:bookmarkStart w:id="0" w:name="_GoBack"/>
            <w:bookmarkEnd w:id="0"/>
            <w:r w:rsidRPr="00C45732">
              <w:rPr>
                <w:rFonts w:ascii="Times New Roman" w:hAnsi="Times New Roman" w:cs="Times New Roman"/>
                <w:color w:val="000000"/>
                <w:szCs w:val="24"/>
                <w:lang w:eastAsia="ru-RU"/>
              </w:rPr>
              <w:t xml:space="preserve"> МО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на которой  рассмотрены вопросы</w:t>
            </w:r>
            <w:r w:rsidRPr="00C45732">
              <w:rPr>
                <w:rFonts w:ascii="Times New Roman" w:hAnsi="Times New Roman" w:cs="Times New Roman"/>
                <w:szCs w:val="24"/>
              </w:rPr>
              <w:t xml:space="preserve"> реализации плана мероприятий по оздоровлению муниципальных финансов за 2022 год и планы на 2023 год, О привидении штатных расписаний, к рекомендуемым типовым штатам, доведенными Министерствами УР.</w:t>
            </w:r>
            <w:proofErr w:type="gramEnd"/>
            <w:r w:rsidRPr="00C45732">
              <w:rPr>
                <w:rFonts w:ascii="Times New Roman" w:hAnsi="Times New Roman" w:cs="Times New Roman"/>
                <w:szCs w:val="24"/>
              </w:rPr>
              <w:t xml:space="preserve"> Экономия  бюджетных средств по результатам торгов в 2022 году.</w:t>
            </w:r>
            <w:r w:rsidRPr="00C45732">
              <w:rPr>
                <w:rFonts w:ascii="Times New Roman" w:hAnsi="Times New Roman" w:cs="Times New Roman"/>
                <w:szCs w:val="24"/>
                <w:lang w:eastAsia="ru-RU"/>
              </w:rPr>
              <w:t xml:space="preserve"> Размещение информации о государственных (муниципальных) </w:t>
            </w:r>
            <w:r w:rsidRPr="00C45732">
              <w:rPr>
                <w:rFonts w:ascii="Times New Roman" w:hAnsi="Times New Roman" w:cs="Times New Roman"/>
                <w:szCs w:val="24"/>
                <w:lang w:eastAsia="ru-RU"/>
              </w:rPr>
              <w:lastRenderedPageBreak/>
              <w:t>учреждениях (bus.gov.ru) планы финансово-хозяйственной деятельности, бюджетные сметы, муниципальные задания за 2022 год и на текущий финансовый год.</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lastRenderedPageBreak/>
              <w:t>242</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szCs w:val="24"/>
                <w:lang w:eastAsia="ru-RU"/>
              </w:rPr>
            </w:pPr>
            <w:r w:rsidRPr="00C45732">
              <w:rPr>
                <w:rFonts w:ascii="Times New Roman" w:hAnsi="Times New Roman" w:cs="Times New Roman"/>
                <w:szCs w:val="24"/>
                <w:lang w:eastAsia="ru-RU"/>
              </w:rPr>
              <w:t>Оптимизация сети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szCs w:val="24"/>
                <w:lang w:eastAsia="ru-RU"/>
              </w:rPr>
            </w:pPr>
            <w:r w:rsidRPr="00C45732">
              <w:rPr>
                <w:rFonts w:ascii="Times New Roman" w:hAnsi="Times New Roman" w:cs="Times New Roman"/>
                <w:szCs w:val="24"/>
                <w:lang w:eastAsia="ru-RU"/>
              </w:rPr>
              <w:t>Ликвидация или преобразование муниципальных учреждений. Изменение типа бюджетных и автономных учреждений.</w:t>
            </w: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rPr>
              <w:t>Подпрограмма «Повышение эффективности расходов бюджета муниципального образования            «</w:t>
            </w:r>
            <w:proofErr w:type="spellStart"/>
            <w:r w:rsidRPr="00C45732">
              <w:rPr>
                <w:rFonts w:ascii="Times New Roman" w:hAnsi="Times New Roman" w:cs="Times New Roman"/>
                <w:color w:val="000000"/>
                <w:szCs w:val="24"/>
              </w:rPr>
              <w:t>Глазовский</w:t>
            </w:r>
            <w:proofErr w:type="spellEnd"/>
            <w:r w:rsidRPr="00C45732">
              <w:rPr>
                <w:rFonts w:ascii="Times New Roman" w:hAnsi="Times New Roman" w:cs="Times New Roman"/>
                <w:color w:val="000000"/>
                <w:szCs w:val="24"/>
              </w:rPr>
              <w:t xml:space="preserve"> район», обеспечение долгосрочной сбалансированности и устойчивости бюджета» </w:t>
            </w:r>
            <w:r w:rsidRPr="00C45732">
              <w:rPr>
                <w:rFonts w:ascii="Times New Roman" w:hAnsi="Times New Roman" w:cs="Times New Roman"/>
                <w:color w:val="000000"/>
                <w:szCs w:val="24"/>
                <w:lang w:eastAsia="ru-RU"/>
              </w:rPr>
              <w:t xml:space="preserve">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suppressAutoHyphens/>
              <w:spacing w:before="40" w:after="40"/>
              <w:rPr>
                <w:rFonts w:ascii="Times New Roman" w:hAnsi="Times New Roman" w:cs="Times New Roman"/>
                <w:color w:val="000000"/>
                <w:szCs w:val="24"/>
                <w:highlight w:val="yellow"/>
                <w:lang w:eastAsia="ru-RU"/>
              </w:rPr>
            </w:pPr>
            <w:r w:rsidRPr="00C45732">
              <w:rPr>
                <w:rFonts w:ascii="Times New Roman" w:hAnsi="Times New Roman" w:cs="Times New Roman"/>
                <w:szCs w:val="24"/>
                <w:lang w:eastAsia="ru-RU"/>
              </w:rPr>
              <w:t>Оптимизация сети муниципальных учреждений не проводилась.</w:t>
            </w:r>
            <w:r w:rsidRPr="00C45732">
              <w:rPr>
                <w:rFonts w:ascii="Times New Roman" w:hAnsi="Times New Roman" w:cs="Times New Roman"/>
                <w:szCs w:val="24"/>
              </w:rPr>
              <w:t xml:space="preserve">  Изменили тип с казенных общеобразовательных учреждений на бюджетные общеобразовательные учреждения МОУ «</w:t>
            </w:r>
            <w:proofErr w:type="spellStart"/>
            <w:r w:rsidRPr="00C45732">
              <w:rPr>
                <w:rFonts w:ascii="Times New Roman" w:hAnsi="Times New Roman" w:cs="Times New Roman"/>
                <w:szCs w:val="24"/>
              </w:rPr>
              <w:t>Дондыкарская</w:t>
            </w:r>
            <w:proofErr w:type="spellEnd"/>
            <w:r w:rsidRPr="00C45732">
              <w:rPr>
                <w:rFonts w:ascii="Times New Roman" w:hAnsi="Times New Roman" w:cs="Times New Roman"/>
                <w:szCs w:val="24"/>
              </w:rPr>
              <w:t xml:space="preserve"> средняя общеобразовательная школа» и МОУ «</w:t>
            </w:r>
            <w:proofErr w:type="spellStart"/>
            <w:r w:rsidRPr="00C45732">
              <w:rPr>
                <w:rFonts w:ascii="Times New Roman" w:hAnsi="Times New Roman" w:cs="Times New Roman"/>
                <w:szCs w:val="24"/>
              </w:rPr>
              <w:t>Пусошурская</w:t>
            </w:r>
            <w:proofErr w:type="spellEnd"/>
            <w:r w:rsidRPr="00C45732">
              <w:rPr>
                <w:rFonts w:ascii="Times New Roman" w:hAnsi="Times New Roman" w:cs="Times New Roman"/>
                <w:szCs w:val="24"/>
              </w:rPr>
              <w:t xml:space="preserve"> средняя общеобразовательная школа».</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t>24</w:t>
            </w:r>
            <w:r w:rsidRPr="00C45732">
              <w:rPr>
                <w:rFonts w:ascii="Times New Roman" w:hAnsi="Times New Roman" w:cs="Times New Roman"/>
                <w:szCs w:val="24"/>
                <w:lang w:eastAsia="ru-RU"/>
              </w:rPr>
              <w:lastRenderedPageBreak/>
              <w:t>3</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szCs w:val="24"/>
                <w:lang w:eastAsia="ru-RU"/>
              </w:rPr>
            </w:pPr>
            <w:r w:rsidRPr="00C45732">
              <w:rPr>
                <w:rFonts w:ascii="Times New Roman" w:hAnsi="Times New Roman" w:cs="Times New Roman"/>
                <w:szCs w:val="24"/>
                <w:lang w:eastAsia="ru-RU"/>
              </w:rPr>
              <w:lastRenderedPageBreak/>
              <w:t xml:space="preserve">Упорядочение формирования </w:t>
            </w:r>
            <w:r w:rsidRPr="00C45732">
              <w:rPr>
                <w:rFonts w:ascii="Times New Roman" w:hAnsi="Times New Roman" w:cs="Times New Roman"/>
                <w:szCs w:val="24"/>
                <w:lang w:eastAsia="ru-RU"/>
              </w:rPr>
              <w:lastRenderedPageBreak/>
              <w:t>перечней услуг, оказываемых на платной основе в муниципальных учреждениях</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lastRenderedPageBreak/>
              <w:t xml:space="preserve">За 2023 </w:t>
            </w:r>
            <w:r w:rsidRPr="00C45732">
              <w:rPr>
                <w:rFonts w:ascii="Times New Roman" w:hAnsi="Times New Roman" w:cs="Times New Roman"/>
                <w:szCs w:val="24"/>
                <w:lang w:eastAsia="ru-RU"/>
              </w:rPr>
              <w:lastRenderedPageBreak/>
              <w:t>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lastRenderedPageBreak/>
              <w:t xml:space="preserve">Управление </w:t>
            </w:r>
            <w:r w:rsidRPr="00C45732">
              <w:rPr>
                <w:rFonts w:ascii="Times New Roman" w:hAnsi="Times New Roman" w:cs="Times New Roman"/>
                <w:szCs w:val="24"/>
                <w:lang w:eastAsia="ru-RU"/>
              </w:rPr>
              <w:lastRenderedPageBreak/>
              <w:t>финансов</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szCs w:val="24"/>
                <w:lang w:eastAsia="ru-RU"/>
              </w:rPr>
            </w:pPr>
            <w:r w:rsidRPr="00C45732">
              <w:rPr>
                <w:rFonts w:ascii="Times New Roman" w:hAnsi="Times New Roman" w:cs="Times New Roman"/>
                <w:szCs w:val="24"/>
                <w:lang w:eastAsia="ru-RU"/>
              </w:rPr>
              <w:lastRenderedPageBreak/>
              <w:t xml:space="preserve"> Правовые акты, </w:t>
            </w:r>
            <w:r w:rsidRPr="00C45732">
              <w:rPr>
                <w:rFonts w:ascii="Times New Roman" w:hAnsi="Times New Roman" w:cs="Times New Roman"/>
                <w:szCs w:val="24"/>
                <w:lang w:eastAsia="ru-RU"/>
              </w:rPr>
              <w:lastRenderedPageBreak/>
              <w:t xml:space="preserve">предусматривающие меры по исключению возможности злоупотреблений руководителей муниципальных учреждений в части взимания платы за оказание муниципальных услуг, гарантированных населению за счет средств бюджета </w:t>
            </w:r>
            <w:r w:rsidRPr="00C45732">
              <w:rPr>
                <w:rFonts w:ascii="Times New Roman" w:hAnsi="Times New Roman" w:cs="Times New Roman"/>
                <w:bCs/>
                <w:szCs w:val="24"/>
                <w:lang w:eastAsia="ru-RU"/>
              </w:rPr>
              <w:t>муниципального образования «</w:t>
            </w:r>
            <w:proofErr w:type="spellStart"/>
            <w:r w:rsidRPr="00C45732">
              <w:rPr>
                <w:rFonts w:ascii="Times New Roman" w:hAnsi="Times New Roman" w:cs="Times New Roman"/>
                <w:bCs/>
                <w:szCs w:val="24"/>
                <w:lang w:eastAsia="ru-RU"/>
              </w:rPr>
              <w:t>Глазовский</w:t>
            </w:r>
            <w:proofErr w:type="spellEnd"/>
            <w:r w:rsidRPr="00C45732">
              <w:rPr>
                <w:rFonts w:ascii="Times New Roman" w:hAnsi="Times New Roman" w:cs="Times New Roman"/>
                <w:bCs/>
                <w:szCs w:val="24"/>
                <w:lang w:eastAsia="ru-RU"/>
              </w:rPr>
              <w:t xml:space="preserve"> район»</w:t>
            </w: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rPr>
              <w:lastRenderedPageBreak/>
              <w:t xml:space="preserve">Подпрограмма </w:t>
            </w:r>
            <w:r w:rsidRPr="00C45732">
              <w:rPr>
                <w:rFonts w:ascii="Times New Roman" w:hAnsi="Times New Roman" w:cs="Times New Roman"/>
                <w:color w:val="000000"/>
                <w:szCs w:val="24"/>
              </w:rPr>
              <w:lastRenderedPageBreak/>
              <w:t>«Повышение эффективности расходов бюджета муниципального образования            «</w:t>
            </w:r>
            <w:proofErr w:type="spellStart"/>
            <w:r w:rsidRPr="00C45732">
              <w:rPr>
                <w:rFonts w:ascii="Times New Roman" w:hAnsi="Times New Roman" w:cs="Times New Roman"/>
                <w:color w:val="000000"/>
                <w:szCs w:val="24"/>
              </w:rPr>
              <w:t>Глазовский</w:t>
            </w:r>
            <w:proofErr w:type="spellEnd"/>
            <w:r w:rsidRPr="00C45732">
              <w:rPr>
                <w:rFonts w:ascii="Times New Roman" w:hAnsi="Times New Roman" w:cs="Times New Roman"/>
                <w:color w:val="000000"/>
                <w:szCs w:val="24"/>
              </w:rPr>
              <w:t xml:space="preserve"> район», обеспечение долгосрочной сбалансированности и устойчивости бюджета» </w:t>
            </w:r>
            <w:r w:rsidRPr="00C45732">
              <w:rPr>
                <w:rFonts w:ascii="Times New Roman" w:hAnsi="Times New Roman" w:cs="Times New Roman"/>
                <w:color w:val="000000"/>
                <w:szCs w:val="24"/>
                <w:lang w:eastAsia="ru-RU"/>
              </w:rPr>
              <w:t xml:space="preserve">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tcPr>
          <w:p w:rsidR="00D11C27" w:rsidRPr="00C45732" w:rsidRDefault="00D11C27">
            <w:pPr>
              <w:spacing w:before="40" w:after="40"/>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lastRenderedPageBreak/>
              <w:t xml:space="preserve">Постановление </w:t>
            </w:r>
            <w:r w:rsidRPr="00C45732">
              <w:rPr>
                <w:rFonts w:ascii="Times New Roman" w:hAnsi="Times New Roman" w:cs="Times New Roman"/>
                <w:color w:val="000000"/>
                <w:szCs w:val="24"/>
                <w:lang w:eastAsia="ru-RU"/>
              </w:rPr>
              <w:lastRenderedPageBreak/>
              <w:t xml:space="preserve">Администрации муниципального 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от 28.12.2021г.  № 1.10 «Об установлении цен на платные услуги, МУДО «Детско-юношеская спортивная школа»;</w:t>
            </w:r>
          </w:p>
          <w:p w:rsidR="00D11C27" w:rsidRPr="00C45732" w:rsidRDefault="00D11C27">
            <w:pPr>
              <w:spacing w:before="40" w:after="40"/>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 xml:space="preserve">Постановление Администрации муниципального 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от 15.11.2021г.  № 1.124 «Об установлении цен на платные услуги, МБОУДО «</w:t>
            </w:r>
            <w:proofErr w:type="spellStart"/>
            <w:r w:rsidRPr="00C45732">
              <w:rPr>
                <w:rFonts w:ascii="Times New Roman" w:hAnsi="Times New Roman" w:cs="Times New Roman"/>
                <w:color w:val="000000"/>
                <w:szCs w:val="24"/>
                <w:lang w:eastAsia="ru-RU"/>
              </w:rPr>
              <w:t>Понинская</w:t>
            </w:r>
            <w:proofErr w:type="spellEnd"/>
            <w:r w:rsidRPr="00C45732">
              <w:rPr>
                <w:rFonts w:ascii="Times New Roman" w:hAnsi="Times New Roman" w:cs="Times New Roman"/>
                <w:color w:val="000000"/>
                <w:szCs w:val="24"/>
                <w:lang w:eastAsia="ru-RU"/>
              </w:rPr>
              <w:t xml:space="preserve"> ДШИ».</w:t>
            </w:r>
          </w:p>
          <w:p w:rsidR="00D11C27" w:rsidRPr="00C45732" w:rsidRDefault="00D11C27">
            <w:pPr>
              <w:rPr>
                <w:rFonts w:ascii="Times New Roman" w:hAnsi="Times New Roman" w:cs="Times New Roman"/>
                <w:color w:val="000000"/>
                <w:szCs w:val="24"/>
                <w:lang w:eastAsia="ru-RU"/>
              </w:rPr>
            </w:pPr>
          </w:p>
          <w:p w:rsidR="00D11C27" w:rsidRPr="00C45732" w:rsidRDefault="00D11C27">
            <w:pPr>
              <w:rPr>
                <w:rFonts w:ascii="Times New Roman" w:hAnsi="Times New Roman" w:cs="Times New Roman"/>
                <w:szCs w:val="24"/>
                <w:lang w:eastAsia="ar-SA"/>
              </w:rPr>
            </w:pPr>
            <w:r w:rsidRPr="00C45732">
              <w:rPr>
                <w:rFonts w:ascii="Times New Roman" w:hAnsi="Times New Roman" w:cs="Times New Roman"/>
                <w:color w:val="000000"/>
                <w:szCs w:val="24"/>
                <w:lang w:eastAsia="ru-RU"/>
              </w:rPr>
              <w:t xml:space="preserve">Постановление </w:t>
            </w:r>
            <w:r w:rsidRPr="00C45732">
              <w:rPr>
                <w:rFonts w:ascii="Times New Roman" w:hAnsi="Times New Roman" w:cs="Times New Roman"/>
                <w:color w:val="000000"/>
                <w:szCs w:val="24"/>
                <w:lang w:eastAsia="ru-RU"/>
              </w:rPr>
              <w:lastRenderedPageBreak/>
              <w:t xml:space="preserve">Администрации муниципального 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от 30.01.2023 № 1.21 «</w:t>
            </w:r>
            <w:r w:rsidRPr="00C45732">
              <w:rPr>
                <w:rFonts w:ascii="Times New Roman" w:hAnsi="Times New Roman" w:cs="Times New Roman"/>
                <w:color w:val="000000"/>
                <w:szCs w:val="24"/>
              </w:rPr>
              <w:t xml:space="preserve">Об установлении цен на платные услуги, оказываемые муниципальным </w:t>
            </w:r>
            <w:r w:rsidRPr="00C45732">
              <w:rPr>
                <w:rFonts w:ascii="Times New Roman" w:hAnsi="Times New Roman" w:cs="Times New Roman"/>
                <w:szCs w:val="24"/>
              </w:rPr>
              <w:t>учреждением культуры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районный историко-краеведческий музейный комплекс» муниципального образования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w:t>
            </w:r>
          </w:p>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Постановление  Администрации муниципального образования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«Об установлении цен на платные услуги МБУК «Центр </w:t>
            </w:r>
            <w:proofErr w:type="spellStart"/>
            <w:r w:rsidRPr="00C45732">
              <w:rPr>
                <w:rFonts w:ascii="Times New Roman" w:hAnsi="Times New Roman" w:cs="Times New Roman"/>
                <w:color w:val="000000"/>
                <w:szCs w:val="24"/>
                <w:lang w:eastAsia="ru-RU"/>
              </w:rPr>
              <w:t>КиТ</w:t>
            </w:r>
            <w:proofErr w:type="spellEnd"/>
            <w:r w:rsidRPr="00C45732">
              <w:rPr>
                <w:rFonts w:ascii="Times New Roman" w:hAnsi="Times New Roman" w:cs="Times New Roman"/>
                <w:color w:val="000000"/>
                <w:szCs w:val="24"/>
                <w:lang w:eastAsia="ru-RU"/>
              </w:rPr>
              <w:t xml:space="preserve">» от 17.05.2017 № 77, от </w:t>
            </w:r>
            <w:r w:rsidRPr="00C45732">
              <w:rPr>
                <w:rFonts w:ascii="Times New Roman" w:hAnsi="Times New Roman" w:cs="Times New Roman"/>
                <w:color w:val="000000"/>
                <w:szCs w:val="24"/>
                <w:lang w:eastAsia="ru-RU"/>
              </w:rPr>
              <w:lastRenderedPageBreak/>
              <w:t xml:space="preserve">01.09.2015 № 116.1 от 11.09.2017 № 132.1, от 14.11.2017 № 176.1, от 28.11.2018 № 1.135.1, </w:t>
            </w:r>
            <w:proofErr w:type="gramStart"/>
            <w:r w:rsidRPr="00C45732">
              <w:rPr>
                <w:rFonts w:ascii="Times New Roman" w:hAnsi="Times New Roman" w:cs="Times New Roman"/>
                <w:color w:val="000000"/>
                <w:szCs w:val="24"/>
                <w:lang w:eastAsia="ru-RU"/>
              </w:rPr>
              <w:t>от</w:t>
            </w:r>
            <w:proofErr w:type="gramEnd"/>
            <w:r w:rsidRPr="00C45732">
              <w:rPr>
                <w:rFonts w:ascii="Times New Roman" w:hAnsi="Times New Roman" w:cs="Times New Roman"/>
                <w:color w:val="000000"/>
                <w:szCs w:val="24"/>
                <w:lang w:eastAsia="ru-RU"/>
              </w:rPr>
              <w:t xml:space="preserve"> 18.05.2018 № 1.77, от 26.02.2020 № 1.63.2</w:t>
            </w:r>
          </w:p>
          <w:p w:rsidR="00D11C27" w:rsidRPr="00C45732" w:rsidRDefault="00D11C27">
            <w:pPr>
              <w:jc w:val="both"/>
              <w:rPr>
                <w:rFonts w:ascii="Times New Roman" w:hAnsi="Times New Roman" w:cs="Times New Roman"/>
                <w:color w:val="000000"/>
                <w:szCs w:val="24"/>
                <w:lang w:eastAsia="ru-RU"/>
              </w:rPr>
            </w:pPr>
          </w:p>
          <w:p w:rsidR="00D11C27" w:rsidRPr="00C45732" w:rsidRDefault="00D11C27">
            <w:pPr>
              <w:suppressAutoHyphens/>
              <w:spacing w:before="40" w:after="40"/>
              <w:rPr>
                <w:rFonts w:ascii="Times New Roman" w:hAnsi="Times New Roman" w:cs="Times New Roman"/>
                <w:color w:val="000000"/>
                <w:szCs w:val="24"/>
                <w:highlight w:val="yellow"/>
                <w:lang w:eastAsia="ru-RU"/>
              </w:rPr>
            </w:pPr>
            <w:proofErr w:type="gramStart"/>
            <w:r w:rsidRPr="00C45732">
              <w:rPr>
                <w:rFonts w:ascii="Times New Roman" w:hAnsi="Times New Roman" w:cs="Times New Roman"/>
                <w:color w:val="000000"/>
                <w:szCs w:val="24"/>
                <w:lang w:eastAsia="ru-RU"/>
              </w:rPr>
              <w:t xml:space="preserve">Постановление  Администрации муниципального 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от 01.02.2023 № 1.25 «Об утверждении Положения о порядке формирования и использования средств, полученных от оказания  МБУК «Централизованная библиотечная система МО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услуг, предоставление которых осуществляется на платной основе и от </w:t>
            </w:r>
            <w:r w:rsidRPr="00C45732">
              <w:rPr>
                <w:rFonts w:ascii="Times New Roman" w:hAnsi="Times New Roman" w:cs="Times New Roman"/>
                <w:color w:val="000000"/>
                <w:szCs w:val="24"/>
                <w:lang w:eastAsia="ru-RU"/>
              </w:rPr>
              <w:lastRenderedPageBreak/>
              <w:t xml:space="preserve">иной приносящей доход деятельности» Постановление  Администрации муниципального 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от 01.02.2023 № 1.24 </w:t>
            </w:r>
            <w:r w:rsidRPr="00C45732">
              <w:rPr>
                <w:rFonts w:ascii="Times New Roman" w:hAnsi="Times New Roman" w:cs="Times New Roman"/>
                <w:szCs w:val="24"/>
                <w:lang w:eastAsia="ru-RU"/>
              </w:rPr>
              <w:t>«</w:t>
            </w:r>
            <w:r w:rsidRPr="00C45732">
              <w:rPr>
                <w:rFonts w:ascii="Times New Roman" w:hAnsi="Times New Roman" w:cs="Times New Roman"/>
                <w:szCs w:val="24"/>
              </w:rPr>
              <w:t xml:space="preserve">Об </w:t>
            </w:r>
            <w:proofErr w:type="spellStart"/>
            <w:r w:rsidRPr="00C45732">
              <w:rPr>
                <w:rFonts w:ascii="Times New Roman" w:hAnsi="Times New Roman" w:cs="Times New Roman"/>
                <w:szCs w:val="24"/>
              </w:rPr>
              <w:t>утверждениии</w:t>
            </w:r>
            <w:proofErr w:type="spellEnd"/>
            <w:proofErr w:type="gramEnd"/>
            <w:r w:rsidRPr="00C45732">
              <w:rPr>
                <w:rFonts w:ascii="Times New Roman" w:hAnsi="Times New Roman" w:cs="Times New Roman"/>
                <w:szCs w:val="24"/>
              </w:rPr>
              <w:t xml:space="preserve"> Прейскуранта цен на услуги, оказываемые муниципальным учреждением культуры «</w:t>
            </w:r>
            <w:proofErr w:type="spellStart"/>
            <w:r w:rsidRPr="00C45732">
              <w:rPr>
                <w:rFonts w:ascii="Times New Roman" w:hAnsi="Times New Roman" w:cs="Times New Roman"/>
                <w:szCs w:val="24"/>
              </w:rPr>
              <w:t>Глазовская</w:t>
            </w:r>
            <w:proofErr w:type="spellEnd"/>
            <w:r w:rsidRPr="00C45732">
              <w:rPr>
                <w:rFonts w:ascii="Times New Roman" w:hAnsi="Times New Roman" w:cs="Times New Roman"/>
                <w:szCs w:val="24"/>
              </w:rPr>
              <w:t xml:space="preserve"> районная централизованная библиотечная система» МО «</w:t>
            </w:r>
            <w:proofErr w:type="spellStart"/>
            <w:r w:rsidRPr="00C45732">
              <w:rPr>
                <w:rFonts w:ascii="Times New Roman" w:hAnsi="Times New Roman" w:cs="Times New Roman"/>
                <w:szCs w:val="24"/>
              </w:rPr>
              <w:t>Глазовский</w:t>
            </w:r>
            <w:proofErr w:type="spellEnd"/>
            <w:r w:rsidRPr="00C45732">
              <w:rPr>
                <w:rFonts w:ascii="Times New Roman" w:hAnsi="Times New Roman" w:cs="Times New Roman"/>
                <w:szCs w:val="24"/>
              </w:rPr>
              <w:t xml:space="preserve"> район»</w:t>
            </w:r>
            <w:r w:rsidRPr="00C45732">
              <w:rPr>
                <w:rFonts w:ascii="Times New Roman" w:hAnsi="Times New Roman" w:cs="Times New Roman"/>
                <w:szCs w:val="24"/>
                <w:lang w:eastAsia="ru-RU"/>
              </w:rPr>
              <w:t>.</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lastRenderedPageBreak/>
              <w:t>244</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 xml:space="preserve">Публикация сведений  на </w:t>
            </w:r>
            <w:r w:rsidRPr="00C45732">
              <w:rPr>
                <w:rFonts w:ascii="Times New Roman" w:hAnsi="Times New Roman" w:cs="Times New Roman"/>
                <w:szCs w:val="24"/>
                <w:lang w:eastAsia="ru-RU"/>
              </w:rPr>
              <w:t xml:space="preserve">официальном сайте Администрации </w:t>
            </w:r>
            <w:r w:rsidRPr="00C45732">
              <w:rPr>
                <w:rFonts w:ascii="Times New Roman" w:hAnsi="Times New Roman" w:cs="Times New Roman"/>
                <w:color w:val="000000"/>
                <w:szCs w:val="24"/>
                <w:lang w:eastAsia="ru-RU"/>
              </w:rPr>
              <w:t xml:space="preserve"> </w:t>
            </w:r>
            <w:r w:rsidRPr="00C45732">
              <w:rPr>
                <w:rFonts w:ascii="Times New Roman" w:hAnsi="Times New Roman" w:cs="Times New Roman"/>
                <w:bCs/>
                <w:szCs w:val="24"/>
                <w:lang w:eastAsia="ru-RU"/>
              </w:rPr>
              <w:t>муниципального образования «</w:t>
            </w:r>
            <w:r w:rsidRPr="00C45732">
              <w:rPr>
                <w:rFonts w:ascii="Times New Roman" w:hAnsi="Times New Roman" w:cs="Times New Roman"/>
                <w:color w:val="000000"/>
                <w:szCs w:val="24"/>
                <w:lang w:eastAsia="ru-RU"/>
              </w:rPr>
              <w:t xml:space="preserve">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w:t>
            </w:r>
            <w:r w:rsidRPr="00C45732">
              <w:rPr>
                <w:rFonts w:ascii="Times New Roman" w:hAnsi="Times New Roman" w:cs="Times New Roman"/>
                <w:bCs/>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szCs w:val="24"/>
                <w:lang w:eastAsia="ru-RU"/>
              </w:rPr>
            </w:pPr>
            <w:r w:rsidRPr="00C45732">
              <w:rPr>
                <w:rFonts w:ascii="Times New Roman" w:hAnsi="Times New Roman" w:cs="Times New Roman"/>
                <w:szCs w:val="24"/>
                <w:lang w:eastAsia="ru-RU"/>
              </w:rPr>
              <w:t xml:space="preserve">Опубликованные сведения, предусмотренные порядком размещения информации на сайте </w:t>
            </w:r>
            <w:r w:rsidRPr="00C45732">
              <w:rPr>
                <w:rFonts w:ascii="Times New Roman" w:hAnsi="Times New Roman" w:cs="Times New Roman"/>
                <w:color w:val="000000"/>
                <w:szCs w:val="24"/>
                <w:lang w:eastAsia="ru-RU"/>
              </w:rPr>
              <w:t xml:space="preserve">Администрации </w:t>
            </w:r>
            <w:proofErr w:type="spellStart"/>
            <w:r w:rsidRPr="00C45732">
              <w:rPr>
                <w:rFonts w:ascii="Times New Roman" w:hAnsi="Times New Roman" w:cs="Times New Roman"/>
                <w:color w:val="000000"/>
                <w:szCs w:val="24"/>
                <w:lang w:eastAsia="ru-RU"/>
              </w:rPr>
              <w:lastRenderedPageBreak/>
              <w:t>Глазовского</w:t>
            </w:r>
            <w:proofErr w:type="spellEnd"/>
            <w:r w:rsidRPr="00C45732">
              <w:rPr>
                <w:rFonts w:ascii="Times New Roman" w:hAnsi="Times New Roman" w:cs="Times New Roman"/>
                <w:color w:val="000000"/>
                <w:szCs w:val="24"/>
                <w:lang w:eastAsia="ru-RU"/>
              </w:rPr>
              <w:t xml:space="preserve"> района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rPr>
              <w:lastRenderedPageBreak/>
              <w:t>Подпрограмма «Повышение эффективности расходов бюджета муниципального образования             «</w:t>
            </w:r>
            <w:proofErr w:type="spellStart"/>
            <w:r w:rsidRPr="00C45732">
              <w:rPr>
                <w:rFonts w:ascii="Times New Roman" w:hAnsi="Times New Roman" w:cs="Times New Roman"/>
                <w:color w:val="000000"/>
                <w:szCs w:val="24"/>
              </w:rPr>
              <w:t>Глазовский</w:t>
            </w:r>
            <w:proofErr w:type="spellEnd"/>
            <w:r w:rsidRPr="00C45732">
              <w:rPr>
                <w:rFonts w:ascii="Times New Roman" w:hAnsi="Times New Roman" w:cs="Times New Roman"/>
                <w:color w:val="000000"/>
                <w:szCs w:val="24"/>
              </w:rPr>
              <w:t xml:space="preserve"> район», </w:t>
            </w:r>
            <w:r w:rsidRPr="00C45732">
              <w:rPr>
                <w:rFonts w:ascii="Times New Roman" w:hAnsi="Times New Roman" w:cs="Times New Roman"/>
                <w:color w:val="000000"/>
                <w:szCs w:val="24"/>
              </w:rPr>
              <w:lastRenderedPageBreak/>
              <w:t xml:space="preserve">обеспечение долгосрочной сбалансированности и устойчивости бюджета» </w:t>
            </w:r>
            <w:r w:rsidRPr="00C45732">
              <w:rPr>
                <w:rFonts w:ascii="Times New Roman" w:hAnsi="Times New Roman" w:cs="Times New Roman"/>
                <w:color w:val="000000"/>
                <w:szCs w:val="24"/>
                <w:lang w:eastAsia="ru-RU"/>
              </w:rPr>
              <w:t xml:space="preserve">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color w:val="000000"/>
                <w:szCs w:val="24"/>
                <w:lang w:eastAsia="ru-RU"/>
              </w:rPr>
            </w:pPr>
            <w:proofErr w:type="gramStart"/>
            <w:r w:rsidRPr="00C45732">
              <w:rPr>
                <w:rFonts w:ascii="Times New Roman" w:hAnsi="Times New Roman" w:cs="Times New Roman"/>
                <w:color w:val="000000"/>
                <w:szCs w:val="24"/>
                <w:lang w:eastAsia="ru-RU"/>
              </w:rPr>
              <w:lastRenderedPageBreak/>
              <w:t xml:space="preserve">В целях повышения прозрачности  проводимой бюджетной политики, механизм официального раскрытия информации о бюджетном процессе в муниципальном </w:t>
            </w:r>
            <w:r w:rsidRPr="00C45732">
              <w:rPr>
                <w:rFonts w:ascii="Times New Roman" w:hAnsi="Times New Roman" w:cs="Times New Roman"/>
                <w:color w:val="000000"/>
                <w:szCs w:val="24"/>
                <w:lang w:eastAsia="ru-RU"/>
              </w:rPr>
              <w:lastRenderedPageBreak/>
              <w:t xml:space="preserve">образования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реализован через официальный сайт Администрации МО «Муниципальный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 в сети Интернет.</w:t>
            </w:r>
            <w:proofErr w:type="gramEnd"/>
            <w:r w:rsidRPr="00C45732">
              <w:rPr>
                <w:rFonts w:ascii="Times New Roman" w:hAnsi="Times New Roman" w:cs="Times New Roman"/>
                <w:color w:val="000000"/>
                <w:szCs w:val="24"/>
                <w:lang w:eastAsia="ru-RU"/>
              </w:rPr>
              <w:t xml:space="preserve"> </w:t>
            </w:r>
            <w:proofErr w:type="gramStart"/>
            <w:r w:rsidRPr="00C45732">
              <w:rPr>
                <w:rFonts w:ascii="Times New Roman" w:hAnsi="Times New Roman" w:cs="Times New Roman"/>
                <w:color w:val="000000"/>
                <w:szCs w:val="24"/>
                <w:lang w:eastAsia="ru-RU"/>
              </w:rPr>
              <w:t xml:space="preserve">В </w:t>
            </w:r>
            <w:r w:rsidRPr="00C45732">
              <w:rPr>
                <w:rFonts w:ascii="Times New Roman" w:hAnsi="Times New Roman" w:cs="Times New Roman"/>
                <w:szCs w:val="24"/>
              </w:rPr>
              <w:t xml:space="preserve"> Управлении финансов Администрации муниципального образования «</w:t>
            </w:r>
            <w:r w:rsidRPr="00C45732">
              <w:rPr>
                <w:rFonts w:ascii="Times New Roman" w:hAnsi="Times New Roman" w:cs="Times New Roman"/>
                <w:color w:val="000000"/>
                <w:szCs w:val="24"/>
                <w:lang w:eastAsia="ru-RU"/>
              </w:rPr>
              <w:t xml:space="preserve">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w:t>
            </w:r>
            <w:r w:rsidRPr="00C45732">
              <w:rPr>
                <w:rFonts w:ascii="Times New Roman" w:hAnsi="Times New Roman" w:cs="Times New Roman"/>
                <w:szCs w:val="24"/>
              </w:rPr>
              <w:t xml:space="preserve">  утвержден перечень информации о деятельности Управления финансов Администрации МО «</w:t>
            </w:r>
            <w:r w:rsidRPr="00C45732">
              <w:rPr>
                <w:rFonts w:ascii="Times New Roman" w:hAnsi="Times New Roman" w:cs="Times New Roman"/>
                <w:color w:val="000000"/>
                <w:szCs w:val="24"/>
                <w:lang w:eastAsia="ru-RU"/>
              </w:rPr>
              <w:t xml:space="preserve">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w:t>
            </w:r>
            <w:r w:rsidRPr="00C45732">
              <w:rPr>
                <w:rFonts w:ascii="Times New Roman" w:hAnsi="Times New Roman" w:cs="Times New Roman"/>
                <w:szCs w:val="24"/>
              </w:rPr>
              <w:t xml:space="preserve"> </w:t>
            </w:r>
            <w:r w:rsidRPr="00C45732">
              <w:rPr>
                <w:rFonts w:ascii="Times New Roman" w:hAnsi="Times New Roman" w:cs="Times New Roman"/>
                <w:szCs w:val="24"/>
              </w:rPr>
              <w:lastRenderedPageBreak/>
              <w:t>размещаемой на официальном сайте МО «</w:t>
            </w:r>
            <w:r w:rsidRPr="00C45732">
              <w:rPr>
                <w:rFonts w:ascii="Times New Roman" w:hAnsi="Times New Roman" w:cs="Times New Roman"/>
                <w:color w:val="000000"/>
                <w:szCs w:val="24"/>
                <w:lang w:eastAsia="ru-RU"/>
              </w:rPr>
              <w:t xml:space="preserve">Муниципальный округ </w:t>
            </w:r>
            <w:proofErr w:type="spellStart"/>
            <w:r w:rsidRPr="00C45732">
              <w:rPr>
                <w:rFonts w:ascii="Times New Roman" w:hAnsi="Times New Roman" w:cs="Times New Roman"/>
                <w:color w:val="000000"/>
                <w:szCs w:val="24"/>
                <w:lang w:eastAsia="ru-RU"/>
              </w:rPr>
              <w:t>Глазовский</w:t>
            </w:r>
            <w:proofErr w:type="spellEnd"/>
            <w:r w:rsidRPr="00C45732">
              <w:rPr>
                <w:rFonts w:ascii="Times New Roman" w:hAnsi="Times New Roman" w:cs="Times New Roman"/>
                <w:color w:val="000000"/>
                <w:szCs w:val="24"/>
                <w:lang w:eastAsia="ru-RU"/>
              </w:rPr>
              <w:t xml:space="preserve"> район Удмуртской Республики»</w:t>
            </w:r>
            <w:r w:rsidRPr="00C45732">
              <w:rPr>
                <w:rFonts w:ascii="Times New Roman" w:hAnsi="Times New Roman" w:cs="Times New Roman"/>
                <w:szCs w:val="24"/>
              </w:rPr>
              <w:t xml:space="preserve"> (Приказ № 55.1 от 25.11.2013 года) в соответствии с данным перечнем н</w:t>
            </w:r>
            <w:r w:rsidRPr="00C45732">
              <w:rPr>
                <w:rFonts w:ascii="Times New Roman" w:hAnsi="Times New Roman" w:cs="Times New Roman"/>
                <w:color w:val="000000"/>
                <w:szCs w:val="24"/>
                <w:lang w:eastAsia="ru-RU"/>
              </w:rPr>
              <w:t>а официальном сайте за  9 месяцев 2023 года  размещены ежемесячно:</w:t>
            </w:r>
            <w:proofErr w:type="gramEnd"/>
            <w:r w:rsidRPr="00C45732">
              <w:rPr>
                <w:rFonts w:ascii="Times New Roman" w:hAnsi="Times New Roman" w:cs="Times New Roman"/>
                <w:color w:val="000000"/>
                <w:szCs w:val="24"/>
                <w:lang w:eastAsia="ru-RU"/>
              </w:rPr>
              <w:t xml:space="preserve"> Расходы бюджета, Отчет о бюджете и кредиторской задолженности, Сводная бюджетная роспись, Муниципальная долговая книга, Годовое исполнение бюджета, «Бюджет для граждан», Проекты решений и решения о бюджете</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lastRenderedPageBreak/>
              <w:t>245</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Разработка и публикация «Бюджета для граждан»</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szCs w:val="24"/>
                <w:lang w:eastAsia="ru-RU"/>
              </w:rPr>
            </w:pPr>
            <w:r w:rsidRPr="00C45732">
              <w:rPr>
                <w:rFonts w:ascii="Times New Roman" w:hAnsi="Times New Roman" w:cs="Times New Roman"/>
                <w:szCs w:val="24"/>
                <w:lang w:eastAsia="ru-RU"/>
              </w:rPr>
              <w:t xml:space="preserve">Опубликованный на официальном сайте «Бюджет для граждан» </w:t>
            </w: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rPr>
              <w:t xml:space="preserve">Подпрограмма «Повышение эффективности расходов бюджета </w:t>
            </w:r>
            <w:r w:rsidRPr="00C45732">
              <w:rPr>
                <w:rFonts w:ascii="Times New Roman" w:hAnsi="Times New Roman" w:cs="Times New Roman"/>
                <w:color w:val="000000"/>
                <w:szCs w:val="24"/>
              </w:rPr>
              <w:lastRenderedPageBreak/>
              <w:t>муниципального образования            «</w:t>
            </w:r>
            <w:proofErr w:type="spellStart"/>
            <w:r w:rsidRPr="00C45732">
              <w:rPr>
                <w:rFonts w:ascii="Times New Roman" w:hAnsi="Times New Roman" w:cs="Times New Roman"/>
                <w:color w:val="000000"/>
                <w:szCs w:val="24"/>
              </w:rPr>
              <w:t>Глазовский</w:t>
            </w:r>
            <w:proofErr w:type="spellEnd"/>
            <w:r w:rsidRPr="00C45732">
              <w:rPr>
                <w:rFonts w:ascii="Times New Roman" w:hAnsi="Times New Roman" w:cs="Times New Roman"/>
                <w:color w:val="000000"/>
                <w:szCs w:val="24"/>
              </w:rPr>
              <w:t xml:space="preserve"> район», обеспечение долгосрочной сбалансированности и устойчивости бюджета» </w:t>
            </w:r>
            <w:r w:rsidRPr="00C45732">
              <w:rPr>
                <w:rFonts w:ascii="Times New Roman" w:hAnsi="Times New Roman" w:cs="Times New Roman"/>
                <w:color w:val="000000"/>
                <w:szCs w:val="24"/>
                <w:lang w:eastAsia="ru-RU"/>
              </w:rPr>
              <w:t xml:space="preserve"> программы «Муниципальное управление»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szCs w:val="24"/>
              </w:rPr>
              <w:lastRenderedPageBreak/>
              <w:t>Н</w:t>
            </w:r>
            <w:r w:rsidRPr="00C45732">
              <w:rPr>
                <w:rFonts w:ascii="Times New Roman" w:hAnsi="Times New Roman" w:cs="Times New Roman"/>
                <w:color w:val="000000"/>
                <w:szCs w:val="24"/>
                <w:lang w:eastAsia="ru-RU"/>
              </w:rPr>
              <w:t xml:space="preserve">а официальном сайте  Администрации МО </w:t>
            </w:r>
            <w:r w:rsidRPr="00C45732">
              <w:rPr>
                <w:rFonts w:ascii="Times New Roman" w:hAnsi="Times New Roman" w:cs="Times New Roman"/>
                <w:szCs w:val="24"/>
                <w:lang w:eastAsia="ru-RU"/>
              </w:rPr>
              <w:t xml:space="preserve">«Муниципальный округ </w:t>
            </w:r>
            <w:proofErr w:type="spellStart"/>
            <w:r w:rsidRPr="00C45732">
              <w:rPr>
                <w:rFonts w:ascii="Times New Roman" w:hAnsi="Times New Roman" w:cs="Times New Roman"/>
                <w:szCs w:val="24"/>
                <w:lang w:eastAsia="ru-RU"/>
              </w:rPr>
              <w:t>Глазовский</w:t>
            </w:r>
            <w:proofErr w:type="spellEnd"/>
            <w:r w:rsidRPr="00C45732">
              <w:rPr>
                <w:rFonts w:ascii="Times New Roman" w:hAnsi="Times New Roman" w:cs="Times New Roman"/>
                <w:szCs w:val="24"/>
                <w:lang w:eastAsia="ru-RU"/>
              </w:rPr>
              <w:t xml:space="preserve"> район </w:t>
            </w:r>
            <w:r w:rsidRPr="00C45732">
              <w:rPr>
                <w:rFonts w:ascii="Times New Roman" w:hAnsi="Times New Roman" w:cs="Times New Roman"/>
                <w:szCs w:val="24"/>
                <w:lang w:eastAsia="ru-RU"/>
              </w:rPr>
              <w:lastRenderedPageBreak/>
              <w:t xml:space="preserve">Удмуртской Республики» </w:t>
            </w:r>
            <w:r w:rsidRPr="00C45732">
              <w:rPr>
                <w:rFonts w:ascii="Times New Roman" w:hAnsi="Times New Roman" w:cs="Times New Roman"/>
                <w:color w:val="000000"/>
                <w:szCs w:val="24"/>
                <w:lang w:eastAsia="ru-RU"/>
              </w:rPr>
              <w:t>ежеквартально размещается «Бюджет для граждан», Сводная бюджетная роспись. Размещаются слайды  о бюджете и исполнение бюджета.</w:t>
            </w:r>
          </w:p>
        </w:tc>
      </w:tr>
      <w:tr w:rsidR="00D11C27" w:rsidRPr="00C45732" w:rsidTr="00D11C27">
        <w:trPr>
          <w:jc w:val="center"/>
        </w:trPr>
        <w:tc>
          <w:tcPr>
            <w:tcW w:w="534" w:type="dxa"/>
            <w:tcBorders>
              <w:top w:val="single" w:sz="4" w:space="0" w:color="auto"/>
              <w:left w:val="single" w:sz="4" w:space="0" w:color="auto"/>
              <w:bottom w:val="single" w:sz="4" w:space="0" w:color="auto"/>
              <w:right w:val="single" w:sz="4" w:space="0" w:color="auto"/>
            </w:tcBorders>
            <w:hideMark/>
          </w:tcPr>
          <w:p w:rsidR="00D11C27" w:rsidRPr="00C45732" w:rsidRDefault="00D11C27">
            <w:pPr>
              <w:jc w:val="both"/>
              <w:rPr>
                <w:rFonts w:ascii="Times New Roman" w:hAnsi="Times New Roman" w:cs="Times New Roman"/>
                <w:szCs w:val="24"/>
                <w:lang w:eastAsia="ru-RU"/>
              </w:rPr>
            </w:pPr>
            <w:r w:rsidRPr="00C45732">
              <w:rPr>
                <w:rFonts w:ascii="Times New Roman" w:hAnsi="Times New Roman" w:cs="Times New Roman"/>
                <w:szCs w:val="24"/>
                <w:lang w:eastAsia="ru-RU"/>
              </w:rPr>
              <w:lastRenderedPageBreak/>
              <w:t>246</w:t>
            </w:r>
          </w:p>
        </w:tc>
        <w:tc>
          <w:tcPr>
            <w:tcW w:w="350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color w:val="000000"/>
                <w:szCs w:val="24"/>
                <w:lang w:eastAsia="ru-RU"/>
              </w:rPr>
            </w:pPr>
            <w:r w:rsidRPr="00C45732">
              <w:rPr>
                <w:rFonts w:ascii="Times New Roman" w:hAnsi="Times New Roman" w:cs="Times New Roman"/>
                <w:color w:val="000000"/>
                <w:szCs w:val="24"/>
                <w:lang w:eastAsia="ru-RU"/>
              </w:rPr>
              <w:t xml:space="preserve">Проведение общественного (публичного) обсуждения проектов муниципальных программ </w:t>
            </w:r>
          </w:p>
        </w:tc>
        <w:tc>
          <w:tcPr>
            <w:tcW w:w="1276"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За 2023 год</w:t>
            </w:r>
          </w:p>
        </w:tc>
        <w:tc>
          <w:tcPr>
            <w:tcW w:w="1843" w:type="dxa"/>
            <w:tcBorders>
              <w:top w:val="single" w:sz="4" w:space="0" w:color="auto"/>
              <w:left w:val="single" w:sz="4" w:space="0" w:color="auto"/>
              <w:bottom w:val="single" w:sz="4" w:space="0" w:color="auto"/>
              <w:right w:val="single" w:sz="4" w:space="0" w:color="auto"/>
            </w:tcBorders>
            <w:hideMark/>
          </w:tcPr>
          <w:p w:rsidR="00D11C27" w:rsidRPr="00C45732" w:rsidRDefault="00D11C27">
            <w:pPr>
              <w:tabs>
                <w:tab w:val="center" w:pos="4677"/>
                <w:tab w:val="right" w:pos="9355"/>
              </w:tabs>
              <w:jc w:val="both"/>
              <w:rPr>
                <w:rFonts w:ascii="Times New Roman" w:hAnsi="Times New Roman" w:cs="Times New Roman"/>
                <w:szCs w:val="24"/>
                <w:lang w:eastAsia="ru-RU"/>
              </w:rPr>
            </w:pPr>
            <w:r w:rsidRPr="00C45732">
              <w:rPr>
                <w:rFonts w:ascii="Times New Roman" w:hAnsi="Times New Roman" w:cs="Times New Roman"/>
                <w:szCs w:val="24"/>
                <w:lang w:eastAsia="ru-RU"/>
              </w:rPr>
              <w:t>Управление финансов</w:t>
            </w:r>
          </w:p>
        </w:tc>
        <w:tc>
          <w:tcPr>
            <w:tcW w:w="1984" w:type="dxa"/>
            <w:tcBorders>
              <w:top w:val="single" w:sz="4" w:space="0" w:color="auto"/>
              <w:left w:val="single" w:sz="4" w:space="0" w:color="auto"/>
              <w:bottom w:val="single" w:sz="4" w:space="0" w:color="auto"/>
              <w:right w:val="single" w:sz="4" w:space="0" w:color="auto"/>
            </w:tcBorders>
            <w:hideMark/>
          </w:tcPr>
          <w:p w:rsidR="00D11C27" w:rsidRPr="00C45732" w:rsidRDefault="00D11C27">
            <w:pPr>
              <w:rPr>
                <w:rFonts w:ascii="Times New Roman" w:hAnsi="Times New Roman" w:cs="Times New Roman"/>
                <w:szCs w:val="24"/>
                <w:lang w:eastAsia="ru-RU"/>
              </w:rPr>
            </w:pPr>
            <w:r w:rsidRPr="00C45732">
              <w:rPr>
                <w:rFonts w:ascii="Times New Roman" w:hAnsi="Times New Roman" w:cs="Times New Roman"/>
                <w:szCs w:val="24"/>
                <w:lang w:eastAsia="ru-RU"/>
              </w:rPr>
              <w:t xml:space="preserve">Публикация результатов общественного обсуждения на официальных сайтах органов местного самоуправления </w:t>
            </w:r>
            <w:proofErr w:type="spellStart"/>
            <w:r w:rsidRPr="00C45732">
              <w:rPr>
                <w:rFonts w:ascii="Times New Roman" w:hAnsi="Times New Roman" w:cs="Times New Roman"/>
                <w:szCs w:val="24"/>
                <w:lang w:eastAsia="ru-RU"/>
              </w:rPr>
              <w:t>Глазовского</w:t>
            </w:r>
            <w:proofErr w:type="spellEnd"/>
            <w:r w:rsidRPr="00C45732">
              <w:rPr>
                <w:rFonts w:ascii="Times New Roman" w:hAnsi="Times New Roman" w:cs="Times New Roman"/>
                <w:szCs w:val="24"/>
                <w:lang w:eastAsia="ru-RU"/>
              </w:rPr>
              <w:t xml:space="preserve"> района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D11C27" w:rsidRPr="00C45732" w:rsidRDefault="00D11C27">
            <w:pPr>
              <w:jc w:val="both"/>
              <w:rPr>
                <w:rFonts w:ascii="Times New Roman" w:hAnsi="Times New Roman" w:cs="Times New Roman"/>
                <w:color w:val="000000"/>
                <w:szCs w:val="24"/>
                <w:lang w:eastAsia="ru-RU"/>
              </w:rPr>
            </w:pPr>
            <w:r w:rsidRPr="00C45732">
              <w:rPr>
                <w:rFonts w:ascii="Times New Roman" w:hAnsi="Times New Roman" w:cs="Times New Roman"/>
                <w:color w:val="000000"/>
                <w:szCs w:val="24"/>
              </w:rPr>
              <w:t>Подпрограмма «Повышение эффективности расходов бюджета муниципального образования            «</w:t>
            </w:r>
            <w:proofErr w:type="spellStart"/>
            <w:r w:rsidRPr="00C45732">
              <w:rPr>
                <w:rFonts w:ascii="Times New Roman" w:hAnsi="Times New Roman" w:cs="Times New Roman"/>
                <w:color w:val="000000"/>
                <w:szCs w:val="24"/>
              </w:rPr>
              <w:t>Глазовский</w:t>
            </w:r>
            <w:proofErr w:type="spellEnd"/>
            <w:r w:rsidRPr="00C45732">
              <w:rPr>
                <w:rFonts w:ascii="Times New Roman" w:hAnsi="Times New Roman" w:cs="Times New Roman"/>
                <w:color w:val="000000"/>
                <w:szCs w:val="24"/>
              </w:rPr>
              <w:t xml:space="preserve"> район», обеспечение долгосрочной сбалансированности и устойчивости бюджета» </w:t>
            </w:r>
            <w:r w:rsidRPr="00C45732">
              <w:rPr>
                <w:rFonts w:ascii="Times New Roman" w:hAnsi="Times New Roman" w:cs="Times New Roman"/>
                <w:color w:val="000000"/>
                <w:szCs w:val="24"/>
                <w:lang w:eastAsia="ru-RU"/>
              </w:rPr>
              <w:t xml:space="preserve"> программы «Муниципальное </w:t>
            </w:r>
            <w:r w:rsidRPr="00C45732">
              <w:rPr>
                <w:rFonts w:ascii="Times New Roman" w:hAnsi="Times New Roman" w:cs="Times New Roman"/>
                <w:color w:val="000000"/>
                <w:szCs w:val="24"/>
                <w:lang w:eastAsia="ru-RU"/>
              </w:rPr>
              <w:lastRenderedPageBreak/>
              <w:t>управление»</w:t>
            </w:r>
          </w:p>
        </w:tc>
        <w:tc>
          <w:tcPr>
            <w:tcW w:w="2622" w:type="dxa"/>
            <w:tcBorders>
              <w:top w:val="single" w:sz="4" w:space="0" w:color="auto"/>
              <w:left w:val="single" w:sz="4" w:space="0" w:color="auto"/>
              <w:bottom w:val="single" w:sz="4" w:space="0" w:color="auto"/>
              <w:right w:val="single" w:sz="4" w:space="0" w:color="auto"/>
            </w:tcBorders>
            <w:hideMark/>
          </w:tcPr>
          <w:p w:rsidR="00D11C27" w:rsidRPr="00C45732" w:rsidRDefault="00D11C27">
            <w:pPr>
              <w:pStyle w:val="Default"/>
              <w:rPr>
                <w:sz w:val="22"/>
                <w:lang w:eastAsia="ru-RU"/>
              </w:rPr>
            </w:pPr>
            <w:r w:rsidRPr="00C45732">
              <w:rPr>
                <w:sz w:val="22"/>
              </w:rPr>
              <w:lastRenderedPageBreak/>
              <w:t>Н</w:t>
            </w:r>
            <w:r w:rsidRPr="00C45732">
              <w:rPr>
                <w:rFonts w:eastAsia="Times New Roman"/>
                <w:sz w:val="22"/>
                <w:lang w:eastAsia="ru-RU"/>
              </w:rPr>
              <w:t xml:space="preserve">а официальном сайте   Администрации МО «Муниципальный округ </w:t>
            </w:r>
            <w:proofErr w:type="spellStart"/>
            <w:r w:rsidRPr="00C45732">
              <w:rPr>
                <w:rFonts w:eastAsia="Times New Roman"/>
                <w:sz w:val="22"/>
                <w:lang w:eastAsia="ru-RU"/>
              </w:rPr>
              <w:t>Глазовский</w:t>
            </w:r>
            <w:proofErr w:type="spellEnd"/>
            <w:r w:rsidRPr="00C45732">
              <w:rPr>
                <w:rFonts w:eastAsia="Times New Roman"/>
                <w:sz w:val="22"/>
                <w:lang w:eastAsia="ru-RU"/>
              </w:rPr>
              <w:t xml:space="preserve"> район Удмуртской Республики» размещаются </w:t>
            </w:r>
            <w:r w:rsidRPr="00C45732">
              <w:rPr>
                <w:sz w:val="22"/>
              </w:rPr>
              <w:t xml:space="preserve"> з</w:t>
            </w:r>
            <w:r w:rsidRPr="00C45732">
              <w:rPr>
                <w:bCs/>
                <w:sz w:val="22"/>
              </w:rPr>
              <w:t>аключения по результатам публичных слушаний по проектам решения Совета депутатов муниципального образования «</w:t>
            </w:r>
            <w:r w:rsidRPr="00C45732">
              <w:rPr>
                <w:rFonts w:eastAsia="Times New Roman"/>
                <w:sz w:val="22"/>
                <w:lang w:eastAsia="ru-RU"/>
              </w:rPr>
              <w:t xml:space="preserve">Муниципальный округ </w:t>
            </w:r>
            <w:proofErr w:type="spellStart"/>
            <w:r w:rsidRPr="00C45732">
              <w:rPr>
                <w:rFonts w:eastAsia="Times New Roman"/>
                <w:sz w:val="22"/>
                <w:lang w:eastAsia="ru-RU"/>
              </w:rPr>
              <w:t>Глазовский</w:t>
            </w:r>
            <w:proofErr w:type="spellEnd"/>
            <w:r w:rsidRPr="00C45732">
              <w:rPr>
                <w:rFonts w:eastAsia="Times New Roman"/>
                <w:sz w:val="22"/>
                <w:lang w:eastAsia="ru-RU"/>
              </w:rPr>
              <w:t xml:space="preserve"> район Удмуртской Республики</w:t>
            </w:r>
            <w:r w:rsidRPr="00C45732">
              <w:rPr>
                <w:bCs/>
                <w:sz w:val="22"/>
              </w:rPr>
              <w:t xml:space="preserve">» «Об </w:t>
            </w:r>
            <w:r w:rsidRPr="00C45732">
              <w:rPr>
                <w:bCs/>
                <w:sz w:val="22"/>
              </w:rPr>
              <w:lastRenderedPageBreak/>
              <w:t xml:space="preserve">утверждении отчета об исполнении бюджета муниципального образования «Муниципальный округ </w:t>
            </w:r>
            <w:proofErr w:type="spellStart"/>
            <w:r w:rsidRPr="00C45732">
              <w:rPr>
                <w:bCs/>
                <w:sz w:val="22"/>
              </w:rPr>
              <w:t>Глазовский</w:t>
            </w:r>
            <w:proofErr w:type="spellEnd"/>
            <w:r w:rsidRPr="00C45732">
              <w:rPr>
                <w:bCs/>
                <w:sz w:val="22"/>
              </w:rPr>
              <w:t xml:space="preserve"> район Удмуртской Республики»</w:t>
            </w:r>
          </w:p>
        </w:tc>
      </w:tr>
    </w:tbl>
    <w:p w:rsidR="00D11C27" w:rsidRPr="00C45732" w:rsidRDefault="00D11C27" w:rsidP="00D11C27">
      <w:pPr>
        <w:rPr>
          <w:rFonts w:ascii="Times New Roman" w:hAnsi="Times New Roman" w:cs="Times New Roman"/>
          <w:szCs w:val="24"/>
          <w:lang w:eastAsia="ru-RU"/>
        </w:rPr>
        <w:sectPr w:rsidR="00D11C27" w:rsidRPr="00C45732">
          <w:footnotePr>
            <w:pos w:val="beneathText"/>
          </w:footnotePr>
          <w:pgSz w:w="16837" w:h="11905" w:orient="landscape"/>
          <w:pgMar w:top="1276" w:right="391" w:bottom="301" w:left="425" w:header="720" w:footer="720" w:gutter="0"/>
          <w:cols w:space="720"/>
        </w:sectPr>
      </w:pPr>
    </w:p>
    <w:p w:rsidR="00FF010D" w:rsidRDefault="00FF010D" w:rsidP="00FF010D">
      <w:pPr>
        <w:spacing w:after="0" w:line="240" w:lineRule="auto"/>
        <w:ind w:firstLine="708"/>
        <w:contextualSpacing/>
        <w:jc w:val="center"/>
        <w:rPr>
          <w:rFonts w:ascii="Times New Roman" w:hAnsi="Times New Roman" w:cs="Times New Roman"/>
          <w:b/>
          <w:sz w:val="24"/>
          <w:szCs w:val="24"/>
        </w:rPr>
      </w:pPr>
      <w:r w:rsidRPr="00FF010D">
        <w:rPr>
          <w:rFonts w:ascii="Times New Roman" w:hAnsi="Times New Roman" w:cs="Times New Roman"/>
          <w:b/>
          <w:sz w:val="24"/>
          <w:szCs w:val="24"/>
        </w:rPr>
        <w:lastRenderedPageBreak/>
        <w:t>Сельское хозяйство.</w:t>
      </w:r>
    </w:p>
    <w:p w:rsidR="00B20D8C" w:rsidRDefault="00B20D8C" w:rsidP="00FF010D">
      <w:pPr>
        <w:spacing w:after="0" w:line="240" w:lineRule="auto"/>
        <w:ind w:firstLine="708"/>
        <w:contextualSpacing/>
        <w:jc w:val="center"/>
        <w:rPr>
          <w:rFonts w:ascii="Times New Roman" w:hAnsi="Times New Roman" w:cs="Times New Roman"/>
          <w:b/>
          <w:sz w:val="24"/>
          <w:szCs w:val="24"/>
        </w:rPr>
      </w:pPr>
    </w:p>
    <w:p w:rsidR="00B20D8C" w:rsidRPr="00B20D8C" w:rsidRDefault="00B20D8C" w:rsidP="007054DC">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B20D8C">
        <w:rPr>
          <w:rFonts w:ascii="Times New Roman" w:eastAsia="Times New Roman" w:hAnsi="Times New Roman" w:cs="Times New Roman"/>
          <w:color w:val="000000"/>
          <w:sz w:val="24"/>
          <w:szCs w:val="24"/>
          <w:lang w:eastAsia="ru-RU"/>
        </w:rPr>
        <w:t xml:space="preserve">На территории МО «Муниципальный округ </w:t>
      </w:r>
      <w:proofErr w:type="spellStart"/>
      <w:r w:rsidRPr="00B20D8C">
        <w:rPr>
          <w:rFonts w:ascii="Times New Roman" w:eastAsia="Times New Roman" w:hAnsi="Times New Roman" w:cs="Times New Roman"/>
          <w:color w:val="000000"/>
          <w:sz w:val="24"/>
          <w:szCs w:val="24"/>
          <w:lang w:eastAsia="ru-RU"/>
        </w:rPr>
        <w:t>Глазовский</w:t>
      </w:r>
      <w:proofErr w:type="spellEnd"/>
      <w:r w:rsidRPr="00B20D8C">
        <w:rPr>
          <w:rFonts w:ascii="Times New Roman" w:eastAsia="Times New Roman" w:hAnsi="Times New Roman" w:cs="Times New Roman"/>
          <w:color w:val="000000"/>
          <w:sz w:val="24"/>
          <w:szCs w:val="24"/>
          <w:lang w:eastAsia="ru-RU"/>
        </w:rPr>
        <w:t xml:space="preserve"> район Удмуртской Республики» свою производственную деятельность ведут 11 сельскохозяйственных предприятий и 11 КФХ.  На 1 января 2023г поголовье </w:t>
      </w:r>
      <w:r w:rsidRPr="00B20D8C">
        <w:rPr>
          <w:rFonts w:ascii="Times New Roman" w:eastAsia="Times New Roman" w:hAnsi="Times New Roman" w:cs="Times New Roman"/>
          <w:b/>
          <w:color w:val="000000"/>
          <w:sz w:val="24"/>
          <w:szCs w:val="24"/>
          <w:lang w:eastAsia="ru-RU"/>
        </w:rPr>
        <w:t>крупного рогатого скота</w:t>
      </w:r>
      <w:r w:rsidRPr="00B20D8C">
        <w:rPr>
          <w:rFonts w:ascii="Times New Roman" w:eastAsia="Times New Roman" w:hAnsi="Times New Roman" w:cs="Times New Roman"/>
          <w:color w:val="000000"/>
          <w:sz w:val="24"/>
          <w:szCs w:val="24"/>
          <w:lang w:eastAsia="ru-RU"/>
        </w:rPr>
        <w:t xml:space="preserve"> составляет </w:t>
      </w:r>
      <w:r w:rsidRPr="00B20D8C">
        <w:rPr>
          <w:rFonts w:ascii="Times New Roman" w:eastAsia="Times New Roman" w:hAnsi="Times New Roman" w:cs="Times New Roman"/>
          <w:b/>
          <w:color w:val="000000"/>
          <w:sz w:val="24"/>
          <w:szCs w:val="24"/>
          <w:lang w:eastAsia="ru-RU"/>
        </w:rPr>
        <w:t xml:space="preserve">16191 </w:t>
      </w:r>
      <w:r w:rsidRPr="00B20D8C">
        <w:rPr>
          <w:rFonts w:ascii="Times New Roman" w:eastAsia="Times New Roman" w:hAnsi="Times New Roman" w:cs="Times New Roman"/>
          <w:color w:val="000000"/>
          <w:sz w:val="24"/>
          <w:szCs w:val="24"/>
          <w:lang w:eastAsia="ru-RU"/>
        </w:rPr>
        <w:t xml:space="preserve">гол, в </w:t>
      </w:r>
      <w:proofErr w:type="spellStart"/>
      <w:r w:rsidRPr="00B20D8C">
        <w:rPr>
          <w:rFonts w:ascii="Times New Roman" w:eastAsia="Times New Roman" w:hAnsi="Times New Roman" w:cs="Times New Roman"/>
          <w:color w:val="000000"/>
          <w:sz w:val="24"/>
          <w:szCs w:val="24"/>
          <w:lang w:eastAsia="ru-RU"/>
        </w:rPr>
        <w:t>т.ч</w:t>
      </w:r>
      <w:proofErr w:type="spellEnd"/>
      <w:r w:rsidRPr="00B20D8C">
        <w:rPr>
          <w:rFonts w:ascii="Times New Roman" w:eastAsia="Times New Roman" w:hAnsi="Times New Roman" w:cs="Times New Roman"/>
          <w:color w:val="000000"/>
          <w:sz w:val="24"/>
          <w:szCs w:val="24"/>
          <w:lang w:eastAsia="ru-RU"/>
        </w:rPr>
        <w:t xml:space="preserve">. СХО – </w:t>
      </w:r>
      <w:r w:rsidRPr="00B20D8C">
        <w:rPr>
          <w:rFonts w:ascii="Times New Roman" w:eastAsia="Times New Roman" w:hAnsi="Times New Roman" w:cs="Times New Roman"/>
          <w:b/>
          <w:color w:val="000000"/>
          <w:sz w:val="24"/>
          <w:szCs w:val="24"/>
          <w:lang w:eastAsia="ru-RU"/>
        </w:rPr>
        <w:t>14782</w:t>
      </w:r>
      <w:r w:rsidRPr="00B20D8C">
        <w:rPr>
          <w:rFonts w:ascii="Times New Roman" w:eastAsia="Times New Roman" w:hAnsi="Times New Roman" w:cs="Times New Roman"/>
          <w:color w:val="000000"/>
          <w:sz w:val="24"/>
          <w:szCs w:val="24"/>
          <w:lang w:eastAsia="ru-RU"/>
        </w:rPr>
        <w:t xml:space="preserve"> и КФХ – 1409 гол. Поголовье </w:t>
      </w:r>
      <w:r w:rsidRPr="00B20D8C">
        <w:rPr>
          <w:rFonts w:ascii="Times New Roman" w:eastAsia="Times New Roman" w:hAnsi="Times New Roman" w:cs="Times New Roman"/>
          <w:b/>
          <w:color w:val="000000"/>
          <w:sz w:val="24"/>
          <w:szCs w:val="24"/>
          <w:lang w:eastAsia="ru-RU"/>
        </w:rPr>
        <w:t>коров</w:t>
      </w:r>
      <w:r w:rsidRPr="00B20D8C">
        <w:rPr>
          <w:rFonts w:ascii="Times New Roman" w:eastAsia="Times New Roman" w:hAnsi="Times New Roman" w:cs="Times New Roman"/>
          <w:color w:val="000000"/>
          <w:sz w:val="24"/>
          <w:szCs w:val="24"/>
          <w:lang w:eastAsia="ru-RU"/>
        </w:rPr>
        <w:t xml:space="preserve"> составляет </w:t>
      </w:r>
      <w:r w:rsidRPr="00B20D8C">
        <w:rPr>
          <w:rFonts w:ascii="Times New Roman" w:eastAsia="Times New Roman" w:hAnsi="Times New Roman" w:cs="Times New Roman"/>
          <w:b/>
          <w:color w:val="000000"/>
          <w:sz w:val="24"/>
          <w:szCs w:val="24"/>
          <w:lang w:eastAsia="ru-RU"/>
        </w:rPr>
        <w:t>6603</w:t>
      </w:r>
      <w:r w:rsidRPr="00B20D8C">
        <w:rPr>
          <w:rFonts w:ascii="Times New Roman" w:eastAsia="Times New Roman" w:hAnsi="Times New Roman" w:cs="Times New Roman"/>
          <w:color w:val="000000"/>
          <w:sz w:val="24"/>
          <w:szCs w:val="24"/>
          <w:lang w:eastAsia="ru-RU"/>
        </w:rPr>
        <w:t xml:space="preserve"> гол в </w:t>
      </w:r>
      <w:proofErr w:type="spellStart"/>
      <w:r w:rsidRPr="00B20D8C">
        <w:rPr>
          <w:rFonts w:ascii="Times New Roman" w:eastAsia="Times New Roman" w:hAnsi="Times New Roman" w:cs="Times New Roman"/>
          <w:color w:val="000000"/>
          <w:sz w:val="24"/>
          <w:szCs w:val="24"/>
          <w:lang w:eastAsia="ru-RU"/>
        </w:rPr>
        <w:t>т.ч</w:t>
      </w:r>
      <w:proofErr w:type="spellEnd"/>
      <w:r w:rsidRPr="00B20D8C">
        <w:rPr>
          <w:rFonts w:ascii="Times New Roman" w:eastAsia="Times New Roman" w:hAnsi="Times New Roman" w:cs="Times New Roman"/>
          <w:color w:val="000000"/>
          <w:sz w:val="24"/>
          <w:szCs w:val="24"/>
          <w:lang w:eastAsia="ru-RU"/>
        </w:rPr>
        <w:t xml:space="preserve">. СХО – </w:t>
      </w:r>
      <w:r w:rsidRPr="00B20D8C">
        <w:rPr>
          <w:rFonts w:ascii="Times New Roman" w:eastAsia="Times New Roman" w:hAnsi="Times New Roman" w:cs="Times New Roman"/>
          <w:b/>
          <w:color w:val="000000"/>
          <w:sz w:val="24"/>
          <w:szCs w:val="24"/>
          <w:lang w:eastAsia="ru-RU"/>
        </w:rPr>
        <w:t xml:space="preserve">6066 </w:t>
      </w:r>
      <w:r w:rsidRPr="00B20D8C">
        <w:rPr>
          <w:rFonts w:ascii="Times New Roman" w:eastAsia="Times New Roman" w:hAnsi="Times New Roman" w:cs="Times New Roman"/>
          <w:color w:val="000000"/>
          <w:sz w:val="24"/>
          <w:szCs w:val="24"/>
          <w:lang w:eastAsia="ru-RU"/>
        </w:rPr>
        <w:t xml:space="preserve">гол  и КФХ – </w:t>
      </w:r>
      <w:r w:rsidRPr="00B20D8C">
        <w:rPr>
          <w:rFonts w:ascii="Times New Roman" w:eastAsia="Times New Roman" w:hAnsi="Times New Roman" w:cs="Times New Roman"/>
          <w:b/>
          <w:color w:val="000000"/>
          <w:sz w:val="24"/>
          <w:szCs w:val="24"/>
          <w:lang w:eastAsia="ru-RU"/>
        </w:rPr>
        <w:t>537</w:t>
      </w:r>
      <w:r w:rsidRPr="00B20D8C">
        <w:rPr>
          <w:rFonts w:ascii="Times New Roman" w:eastAsia="Times New Roman" w:hAnsi="Times New Roman" w:cs="Times New Roman"/>
          <w:color w:val="000000"/>
          <w:sz w:val="24"/>
          <w:szCs w:val="24"/>
          <w:lang w:eastAsia="ru-RU"/>
        </w:rPr>
        <w:t xml:space="preserve"> </w:t>
      </w:r>
      <w:proofErr w:type="spellStart"/>
      <w:r w:rsidRPr="00B20D8C">
        <w:rPr>
          <w:rFonts w:ascii="Times New Roman" w:eastAsia="Times New Roman" w:hAnsi="Times New Roman" w:cs="Times New Roman"/>
          <w:color w:val="000000"/>
          <w:sz w:val="24"/>
          <w:szCs w:val="24"/>
          <w:lang w:eastAsia="ru-RU"/>
        </w:rPr>
        <w:t>голУвеличили</w:t>
      </w:r>
      <w:proofErr w:type="spellEnd"/>
      <w:r w:rsidRPr="00B20D8C">
        <w:rPr>
          <w:rFonts w:ascii="Times New Roman" w:eastAsia="Times New Roman" w:hAnsi="Times New Roman" w:cs="Times New Roman"/>
          <w:color w:val="000000"/>
          <w:sz w:val="24"/>
          <w:szCs w:val="24"/>
          <w:lang w:eastAsia="ru-RU"/>
        </w:rPr>
        <w:t xml:space="preserve"> поголовье СПК «Коммунар» на 80 голов, ООО «</w:t>
      </w:r>
      <w:proofErr w:type="spellStart"/>
      <w:r w:rsidRPr="00B20D8C">
        <w:rPr>
          <w:rFonts w:ascii="Times New Roman" w:eastAsia="Times New Roman" w:hAnsi="Times New Roman" w:cs="Times New Roman"/>
          <w:color w:val="000000"/>
          <w:sz w:val="24"/>
          <w:szCs w:val="24"/>
          <w:lang w:eastAsia="ru-RU"/>
        </w:rPr>
        <w:t>Чура</w:t>
      </w:r>
      <w:proofErr w:type="spellEnd"/>
      <w:r w:rsidRPr="00B20D8C">
        <w:rPr>
          <w:rFonts w:ascii="Times New Roman" w:eastAsia="Times New Roman" w:hAnsi="Times New Roman" w:cs="Times New Roman"/>
          <w:color w:val="000000"/>
          <w:sz w:val="24"/>
          <w:szCs w:val="24"/>
          <w:lang w:eastAsia="ru-RU"/>
        </w:rPr>
        <w:t xml:space="preserve">» увеличили на 30 голов, </w:t>
      </w:r>
      <w:proofErr w:type="spellStart"/>
      <w:r w:rsidRPr="00B20D8C">
        <w:rPr>
          <w:rFonts w:ascii="Times New Roman" w:eastAsia="Times New Roman" w:hAnsi="Times New Roman" w:cs="Times New Roman"/>
          <w:color w:val="000000"/>
          <w:sz w:val="24"/>
          <w:szCs w:val="24"/>
          <w:lang w:eastAsia="ru-RU"/>
        </w:rPr>
        <w:t>минусуют</w:t>
      </w:r>
      <w:proofErr w:type="spellEnd"/>
      <w:r w:rsidRPr="00B20D8C">
        <w:rPr>
          <w:rFonts w:ascii="Times New Roman" w:eastAsia="Times New Roman" w:hAnsi="Times New Roman" w:cs="Times New Roman"/>
          <w:color w:val="000000"/>
          <w:sz w:val="24"/>
          <w:szCs w:val="24"/>
          <w:lang w:eastAsia="ru-RU"/>
        </w:rPr>
        <w:t xml:space="preserve"> ИП КФХ </w:t>
      </w:r>
      <w:proofErr w:type="spellStart"/>
      <w:r w:rsidRPr="00B20D8C">
        <w:rPr>
          <w:rFonts w:ascii="Times New Roman" w:eastAsia="Times New Roman" w:hAnsi="Times New Roman" w:cs="Times New Roman"/>
          <w:color w:val="000000"/>
          <w:sz w:val="24"/>
          <w:szCs w:val="24"/>
          <w:lang w:eastAsia="ru-RU"/>
        </w:rPr>
        <w:t>Кунаев</w:t>
      </w:r>
      <w:proofErr w:type="spellEnd"/>
      <w:r w:rsidRPr="00B20D8C">
        <w:rPr>
          <w:rFonts w:ascii="Times New Roman" w:eastAsia="Times New Roman" w:hAnsi="Times New Roman" w:cs="Times New Roman"/>
          <w:color w:val="000000"/>
          <w:sz w:val="24"/>
          <w:szCs w:val="24"/>
          <w:lang w:eastAsia="ru-RU"/>
        </w:rPr>
        <w:t xml:space="preserve"> – 93 голов, ИП </w:t>
      </w:r>
      <w:proofErr w:type="spellStart"/>
      <w:r w:rsidRPr="00B20D8C">
        <w:rPr>
          <w:rFonts w:ascii="Times New Roman" w:eastAsia="Times New Roman" w:hAnsi="Times New Roman" w:cs="Times New Roman"/>
          <w:color w:val="000000"/>
          <w:sz w:val="24"/>
          <w:szCs w:val="24"/>
          <w:lang w:eastAsia="ru-RU"/>
        </w:rPr>
        <w:t>Дягелев</w:t>
      </w:r>
      <w:proofErr w:type="spellEnd"/>
      <w:r w:rsidRPr="00B20D8C">
        <w:rPr>
          <w:rFonts w:ascii="Times New Roman" w:eastAsia="Times New Roman" w:hAnsi="Times New Roman" w:cs="Times New Roman"/>
          <w:color w:val="000000"/>
          <w:sz w:val="24"/>
          <w:szCs w:val="24"/>
          <w:lang w:eastAsia="ru-RU"/>
        </w:rPr>
        <w:t xml:space="preserve"> М.Ю. – 63 головы</w:t>
      </w:r>
      <w:r>
        <w:rPr>
          <w:rFonts w:ascii="Times New Roman" w:eastAsia="Times New Roman" w:hAnsi="Times New Roman" w:cs="Times New Roman"/>
          <w:color w:val="000000"/>
          <w:sz w:val="24"/>
          <w:szCs w:val="24"/>
          <w:lang w:eastAsia="ru-RU"/>
        </w:rPr>
        <w:t>.</w:t>
      </w:r>
    </w:p>
    <w:p w:rsidR="00B20D8C" w:rsidRPr="00B20D8C" w:rsidRDefault="00B20D8C" w:rsidP="007054DC">
      <w:pPr>
        <w:spacing w:after="0" w:line="240" w:lineRule="auto"/>
        <w:ind w:firstLine="720"/>
        <w:contextualSpacing/>
        <w:jc w:val="both"/>
        <w:rPr>
          <w:rFonts w:ascii="Times New Roman" w:eastAsia="Times New Roman" w:hAnsi="Times New Roman" w:cs="Times New Roman"/>
          <w:color w:val="000000"/>
          <w:sz w:val="24"/>
          <w:szCs w:val="24"/>
          <w:lang w:eastAsia="ru-RU"/>
        </w:rPr>
      </w:pPr>
      <w:r w:rsidRPr="00B20D8C">
        <w:rPr>
          <w:rFonts w:ascii="Times New Roman" w:eastAsia="Times New Roman" w:hAnsi="Times New Roman" w:cs="Times New Roman"/>
          <w:color w:val="000000"/>
          <w:sz w:val="24"/>
          <w:szCs w:val="24"/>
          <w:lang w:eastAsia="ru-RU"/>
        </w:rPr>
        <w:t xml:space="preserve">Наличие нетелей на 01.01.2024г -  </w:t>
      </w:r>
      <w:r w:rsidRPr="00B20D8C">
        <w:rPr>
          <w:rFonts w:ascii="Times New Roman" w:eastAsia="Times New Roman" w:hAnsi="Times New Roman" w:cs="Times New Roman"/>
          <w:b/>
          <w:color w:val="000000"/>
          <w:sz w:val="24"/>
          <w:szCs w:val="24"/>
          <w:lang w:eastAsia="ru-RU"/>
        </w:rPr>
        <w:t>1555 голов</w:t>
      </w:r>
      <w:proofErr w:type="gramStart"/>
      <w:r w:rsidRPr="00B20D8C">
        <w:rPr>
          <w:rFonts w:ascii="Times New Roman" w:eastAsia="Times New Roman" w:hAnsi="Times New Roman" w:cs="Times New Roman"/>
          <w:color w:val="000000"/>
          <w:sz w:val="24"/>
          <w:szCs w:val="24"/>
          <w:lang w:eastAsia="ru-RU"/>
        </w:rPr>
        <w:t>.(</w:t>
      </w:r>
      <w:proofErr w:type="gramEnd"/>
      <w:r w:rsidRPr="00B20D8C">
        <w:rPr>
          <w:rFonts w:ascii="Times New Roman" w:eastAsia="Times New Roman" w:hAnsi="Times New Roman" w:cs="Times New Roman"/>
          <w:color w:val="000000"/>
          <w:sz w:val="24"/>
          <w:szCs w:val="24"/>
          <w:lang w:eastAsia="ru-RU"/>
        </w:rPr>
        <w:t>СХО- 1519 голов, КФХ - 36 голов)</w:t>
      </w:r>
    </w:p>
    <w:p w:rsidR="00B20D8C" w:rsidRPr="00B20D8C" w:rsidRDefault="00B20D8C" w:rsidP="007054DC">
      <w:pPr>
        <w:spacing w:after="0" w:line="240" w:lineRule="auto"/>
        <w:ind w:firstLine="720"/>
        <w:contextualSpacing/>
        <w:jc w:val="both"/>
        <w:rPr>
          <w:rFonts w:ascii="Times New Roman" w:eastAsia="Times New Roman" w:hAnsi="Times New Roman" w:cs="Times New Roman"/>
          <w:b/>
          <w:color w:val="000000"/>
          <w:sz w:val="24"/>
          <w:szCs w:val="24"/>
          <w:lang w:eastAsia="ru-RU"/>
        </w:rPr>
      </w:pPr>
      <w:r w:rsidRPr="00B20D8C">
        <w:rPr>
          <w:rFonts w:ascii="Times New Roman" w:eastAsia="Times New Roman" w:hAnsi="Times New Roman" w:cs="Times New Roman"/>
          <w:color w:val="000000"/>
          <w:sz w:val="24"/>
          <w:szCs w:val="24"/>
          <w:lang w:eastAsia="ru-RU"/>
        </w:rPr>
        <w:t xml:space="preserve">Валовое производство молока за  2023 года – </w:t>
      </w:r>
      <w:r w:rsidRPr="00B20D8C">
        <w:rPr>
          <w:rFonts w:ascii="Times New Roman" w:eastAsia="Times New Roman" w:hAnsi="Times New Roman" w:cs="Times New Roman"/>
          <w:b/>
          <w:color w:val="000000"/>
          <w:sz w:val="24"/>
          <w:szCs w:val="24"/>
          <w:lang w:eastAsia="ru-RU"/>
        </w:rPr>
        <w:t xml:space="preserve">51734,9 </w:t>
      </w:r>
      <w:r w:rsidRPr="00B20D8C">
        <w:rPr>
          <w:rFonts w:ascii="Times New Roman" w:eastAsia="Times New Roman" w:hAnsi="Times New Roman" w:cs="Times New Roman"/>
          <w:color w:val="000000"/>
          <w:sz w:val="24"/>
          <w:szCs w:val="24"/>
          <w:lang w:eastAsia="ru-RU"/>
        </w:rPr>
        <w:t xml:space="preserve">тонн, в </w:t>
      </w:r>
      <w:proofErr w:type="spellStart"/>
      <w:r w:rsidRPr="00B20D8C">
        <w:rPr>
          <w:rFonts w:ascii="Times New Roman" w:eastAsia="Times New Roman" w:hAnsi="Times New Roman" w:cs="Times New Roman"/>
          <w:color w:val="000000"/>
          <w:sz w:val="24"/>
          <w:szCs w:val="24"/>
          <w:lang w:eastAsia="ru-RU"/>
        </w:rPr>
        <w:t>т.ч</w:t>
      </w:r>
      <w:proofErr w:type="spellEnd"/>
      <w:r w:rsidRPr="00B20D8C">
        <w:rPr>
          <w:rFonts w:ascii="Times New Roman" w:eastAsia="Times New Roman" w:hAnsi="Times New Roman" w:cs="Times New Roman"/>
          <w:color w:val="000000"/>
          <w:sz w:val="24"/>
          <w:szCs w:val="24"/>
          <w:lang w:eastAsia="ru-RU"/>
        </w:rPr>
        <w:t xml:space="preserve">. по СХО – </w:t>
      </w:r>
      <w:r w:rsidRPr="00B20D8C">
        <w:rPr>
          <w:rFonts w:ascii="Times New Roman" w:eastAsia="Times New Roman" w:hAnsi="Times New Roman" w:cs="Times New Roman"/>
          <w:b/>
          <w:color w:val="000000"/>
          <w:sz w:val="24"/>
          <w:szCs w:val="24"/>
          <w:lang w:eastAsia="ru-RU"/>
        </w:rPr>
        <w:t>48530,7</w:t>
      </w:r>
      <w:r w:rsidRPr="00B20D8C">
        <w:rPr>
          <w:rFonts w:ascii="Times New Roman" w:eastAsia="Times New Roman" w:hAnsi="Times New Roman" w:cs="Times New Roman"/>
          <w:color w:val="000000"/>
          <w:sz w:val="24"/>
          <w:szCs w:val="24"/>
          <w:lang w:eastAsia="ru-RU"/>
        </w:rPr>
        <w:t xml:space="preserve"> тонн и КФХ – </w:t>
      </w:r>
      <w:r w:rsidRPr="00B20D8C">
        <w:rPr>
          <w:rFonts w:ascii="Times New Roman" w:eastAsia="Times New Roman" w:hAnsi="Times New Roman" w:cs="Times New Roman"/>
          <w:b/>
          <w:color w:val="000000"/>
          <w:sz w:val="24"/>
          <w:szCs w:val="24"/>
          <w:lang w:eastAsia="ru-RU"/>
        </w:rPr>
        <w:t>3179,2 тонны</w:t>
      </w:r>
      <w:r w:rsidRPr="00B20D8C">
        <w:rPr>
          <w:rFonts w:ascii="Times New Roman" w:eastAsia="Times New Roman" w:hAnsi="Times New Roman" w:cs="Times New Roman"/>
          <w:color w:val="000000"/>
          <w:sz w:val="24"/>
          <w:szCs w:val="24"/>
          <w:lang w:eastAsia="ru-RU"/>
        </w:rPr>
        <w:t xml:space="preserve">. Разница к уровню прошлого года </w:t>
      </w:r>
      <w:r w:rsidRPr="00B20D8C">
        <w:rPr>
          <w:rFonts w:ascii="Times New Roman" w:eastAsia="Times New Roman" w:hAnsi="Times New Roman" w:cs="Times New Roman"/>
          <w:b/>
          <w:color w:val="000000"/>
          <w:sz w:val="24"/>
          <w:szCs w:val="24"/>
          <w:lang w:eastAsia="ru-RU"/>
        </w:rPr>
        <w:t xml:space="preserve">плюс 3340,7 </w:t>
      </w:r>
      <w:r w:rsidRPr="00B20D8C">
        <w:rPr>
          <w:rFonts w:ascii="Times New Roman" w:eastAsia="Times New Roman" w:hAnsi="Times New Roman" w:cs="Times New Roman"/>
          <w:color w:val="000000"/>
          <w:sz w:val="24"/>
          <w:szCs w:val="24"/>
          <w:lang w:eastAsia="ru-RU"/>
        </w:rPr>
        <w:t xml:space="preserve">т. Темп роста составляет </w:t>
      </w:r>
      <w:r w:rsidRPr="00B20D8C">
        <w:rPr>
          <w:rFonts w:ascii="Times New Roman" w:eastAsia="Times New Roman" w:hAnsi="Times New Roman" w:cs="Times New Roman"/>
          <w:b/>
          <w:color w:val="000000"/>
          <w:sz w:val="24"/>
          <w:szCs w:val="24"/>
          <w:lang w:eastAsia="ru-RU"/>
        </w:rPr>
        <w:t>107 %.</w:t>
      </w:r>
      <w:r w:rsidRPr="00B20D8C">
        <w:rPr>
          <w:rFonts w:ascii="Times New Roman" w:eastAsia="Times New Roman" w:hAnsi="Times New Roman" w:cs="Times New Roman"/>
          <w:color w:val="000000"/>
          <w:sz w:val="24"/>
          <w:szCs w:val="24"/>
          <w:lang w:eastAsia="ru-RU"/>
        </w:rPr>
        <w:t xml:space="preserve"> Хорошие темпы роста с начала года показывают хозяйства: СПК «Луч» -  115%,  ООО «</w:t>
      </w:r>
      <w:proofErr w:type="spellStart"/>
      <w:r w:rsidRPr="00B20D8C">
        <w:rPr>
          <w:rFonts w:ascii="Times New Roman" w:eastAsia="Times New Roman" w:hAnsi="Times New Roman" w:cs="Times New Roman"/>
          <w:color w:val="000000"/>
          <w:sz w:val="24"/>
          <w:szCs w:val="24"/>
          <w:lang w:eastAsia="ru-RU"/>
        </w:rPr>
        <w:t>Чура</w:t>
      </w:r>
      <w:proofErr w:type="spellEnd"/>
      <w:r w:rsidRPr="00B20D8C">
        <w:rPr>
          <w:rFonts w:ascii="Times New Roman" w:eastAsia="Times New Roman" w:hAnsi="Times New Roman" w:cs="Times New Roman"/>
          <w:color w:val="000000"/>
          <w:sz w:val="24"/>
          <w:szCs w:val="24"/>
          <w:lang w:eastAsia="ru-RU"/>
        </w:rPr>
        <w:t xml:space="preserve">» -  115%, СПК «Коммунар» -  118%,  СПК «Коротай» -  109%,  ООО «Северный» - более 113%,  </w:t>
      </w:r>
    </w:p>
    <w:p w:rsidR="00B20D8C" w:rsidRPr="00B20D8C" w:rsidRDefault="00B20D8C" w:rsidP="007054DC">
      <w:pPr>
        <w:spacing w:after="0" w:line="240" w:lineRule="auto"/>
        <w:contextualSpacing/>
        <w:jc w:val="both"/>
        <w:rPr>
          <w:rFonts w:ascii="Times New Roman" w:eastAsia="Times New Roman" w:hAnsi="Times New Roman" w:cs="Times New Roman"/>
          <w:color w:val="000000"/>
          <w:sz w:val="24"/>
          <w:szCs w:val="24"/>
          <w:lang w:eastAsia="ru-RU"/>
        </w:rPr>
      </w:pPr>
      <w:r w:rsidRPr="00B20D8C">
        <w:rPr>
          <w:rFonts w:ascii="Times New Roman" w:eastAsia="Times New Roman" w:hAnsi="Times New Roman" w:cs="Times New Roman"/>
          <w:color w:val="000000"/>
          <w:sz w:val="24"/>
          <w:szCs w:val="24"/>
          <w:lang w:eastAsia="ru-RU"/>
        </w:rPr>
        <w:t xml:space="preserve">       Удой молока от коровы составил в среднем по СХО – </w:t>
      </w:r>
      <w:r w:rsidRPr="00B20D8C">
        <w:rPr>
          <w:rFonts w:ascii="Times New Roman" w:eastAsia="Times New Roman" w:hAnsi="Times New Roman" w:cs="Times New Roman"/>
          <w:b/>
          <w:color w:val="000000"/>
          <w:sz w:val="24"/>
          <w:szCs w:val="24"/>
          <w:lang w:eastAsia="ru-RU"/>
        </w:rPr>
        <w:t xml:space="preserve">8096 </w:t>
      </w:r>
      <w:r w:rsidRPr="00B20D8C">
        <w:rPr>
          <w:rFonts w:ascii="Times New Roman" w:eastAsia="Times New Roman" w:hAnsi="Times New Roman" w:cs="Times New Roman"/>
          <w:color w:val="000000"/>
          <w:sz w:val="24"/>
          <w:szCs w:val="24"/>
          <w:lang w:eastAsia="ru-RU"/>
        </w:rPr>
        <w:t xml:space="preserve">кг (прирост 7%) в КФХ – 5000 кг  </w:t>
      </w:r>
    </w:p>
    <w:p w:rsidR="00B20D8C" w:rsidRPr="00B20D8C" w:rsidRDefault="00B20D8C" w:rsidP="007054DC">
      <w:pPr>
        <w:spacing w:after="0" w:line="240" w:lineRule="auto"/>
        <w:ind w:firstLine="540"/>
        <w:contextualSpacing/>
        <w:jc w:val="both"/>
        <w:rPr>
          <w:rFonts w:ascii="Times New Roman" w:eastAsia="Times New Roman" w:hAnsi="Times New Roman" w:cs="Times New Roman"/>
          <w:color w:val="000000"/>
          <w:sz w:val="24"/>
          <w:szCs w:val="24"/>
          <w:lang w:eastAsia="ru-RU"/>
        </w:rPr>
      </w:pPr>
      <w:r w:rsidRPr="00B20D8C">
        <w:rPr>
          <w:rFonts w:ascii="Times New Roman" w:eastAsia="Times New Roman" w:hAnsi="Times New Roman" w:cs="Times New Roman"/>
          <w:color w:val="000000"/>
          <w:sz w:val="24"/>
          <w:szCs w:val="24"/>
          <w:lang w:eastAsia="ru-RU"/>
        </w:rPr>
        <w:t xml:space="preserve">Объем реализованного молока за 2023 года составил </w:t>
      </w:r>
      <w:r w:rsidRPr="00B20D8C">
        <w:rPr>
          <w:rFonts w:ascii="Times New Roman" w:eastAsia="Times New Roman" w:hAnsi="Times New Roman" w:cs="Times New Roman"/>
          <w:b/>
          <w:color w:val="000000"/>
          <w:sz w:val="24"/>
          <w:szCs w:val="24"/>
          <w:lang w:eastAsia="ru-RU"/>
        </w:rPr>
        <w:t xml:space="preserve">47933,06 </w:t>
      </w:r>
      <w:r w:rsidRPr="00B20D8C">
        <w:rPr>
          <w:rFonts w:ascii="Times New Roman" w:eastAsia="Times New Roman" w:hAnsi="Times New Roman" w:cs="Times New Roman"/>
          <w:color w:val="000000"/>
          <w:sz w:val="24"/>
          <w:szCs w:val="24"/>
          <w:lang w:eastAsia="ru-RU"/>
        </w:rPr>
        <w:t xml:space="preserve">тонн, что на 3162 тонны больше уровня 2022 года.  Темп роста составил </w:t>
      </w:r>
      <w:r w:rsidRPr="00B20D8C">
        <w:rPr>
          <w:rFonts w:ascii="Times New Roman" w:eastAsia="Times New Roman" w:hAnsi="Times New Roman" w:cs="Times New Roman"/>
          <w:b/>
          <w:color w:val="000000"/>
          <w:sz w:val="24"/>
          <w:szCs w:val="24"/>
          <w:lang w:eastAsia="ru-RU"/>
        </w:rPr>
        <w:t>107,1 %.</w:t>
      </w:r>
      <w:r w:rsidRPr="00B20D8C">
        <w:rPr>
          <w:rFonts w:ascii="Times New Roman" w:eastAsia="Times New Roman" w:hAnsi="Times New Roman" w:cs="Times New Roman"/>
          <w:color w:val="000000"/>
          <w:sz w:val="24"/>
          <w:szCs w:val="24"/>
          <w:lang w:eastAsia="ru-RU"/>
        </w:rPr>
        <w:t xml:space="preserve">  Товарность молока по СХО составила за 2023 год </w:t>
      </w:r>
      <w:r w:rsidRPr="00B20D8C">
        <w:rPr>
          <w:rFonts w:ascii="Times New Roman" w:eastAsia="Times New Roman" w:hAnsi="Times New Roman" w:cs="Times New Roman"/>
          <w:b/>
          <w:color w:val="000000"/>
          <w:sz w:val="24"/>
          <w:szCs w:val="24"/>
          <w:lang w:eastAsia="ru-RU"/>
        </w:rPr>
        <w:t>93,0%</w:t>
      </w:r>
      <w:r w:rsidRPr="00B20D8C">
        <w:rPr>
          <w:rFonts w:ascii="Times New Roman" w:eastAsia="Times New Roman" w:hAnsi="Times New Roman" w:cs="Times New Roman"/>
          <w:color w:val="000000"/>
          <w:sz w:val="24"/>
          <w:szCs w:val="24"/>
          <w:lang w:eastAsia="ru-RU"/>
        </w:rPr>
        <w:t xml:space="preserve">, в 2022 году – </w:t>
      </w:r>
      <w:r w:rsidRPr="00B20D8C">
        <w:rPr>
          <w:rFonts w:ascii="Times New Roman" w:eastAsia="Times New Roman" w:hAnsi="Times New Roman" w:cs="Times New Roman"/>
          <w:b/>
          <w:color w:val="000000"/>
          <w:sz w:val="24"/>
          <w:szCs w:val="24"/>
          <w:lang w:eastAsia="ru-RU"/>
        </w:rPr>
        <w:t>92,7%</w:t>
      </w:r>
      <w:r w:rsidRPr="00B20D8C">
        <w:rPr>
          <w:rFonts w:ascii="Times New Roman" w:eastAsia="Times New Roman" w:hAnsi="Times New Roman" w:cs="Times New Roman"/>
          <w:color w:val="000000"/>
          <w:sz w:val="24"/>
          <w:szCs w:val="24"/>
          <w:lang w:eastAsia="ru-RU"/>
        </w:rPr>
        <w:t>.</w:t>
      </w:r>
    </w:p>
    <w:p w:rsidR="00B20D8C" w:rsidRPr="00B20D8C" w:rsidRDefault="00B20D8C" w:rsidP="007054DC">
      <w:pPr>
        <w:spacing w:after="0" w:line="240" w:lineRule="auto"/>
        <w:ind w:firstLine="540"/>
        <w:contextualSpacing/>
        <w:jc w:val="both"/>
        <w:rPr>
          <w:rFonts w:ascii="Times New Roman" w:eastAsia="Times New Roman" w:hAnsi="Times New Roman" w:cs="Times New Roman"/>
          <w:color w:val="000000"/>
          <w:sz w:val="24"/>
          <w:szCs w:val="24"/>
          <w:lang w:eastAsia="ru-RU"/>
        </w:rPr>
      </w:pPr>
      <w:r w:rsidRPr="00B20D8C">
        <w:rPr>
          <w:rFonts w:ascii="Times New Roman" w:eastAsia="Times New Roman" w:hAnsi="Times New Roman" w:cs="Times New Roman"/>
          <w:color w:val="000000"/>
          <w:sz w:val="24"/>
          <w:szCs w:val="24"/>
          <w:lang w:eastAsia="ru-RU"/>
        </w:rPr>
        <w:t xml:space="preserve">Реализация молока высшим сортом составила </w:t>
      </w:r>
      <w:r w:rsidRPr="00B20D8C">
        <w:rPr>
          <w:rFonts w:ascii="Times New Roman" w:eastAsia="Times New Roman" w:hAnsi="Times New Roman" w:cs="Times New Roman"/>
          <w:b/>
          <w:color w:val="000000"/>
          <w:sz w:val="24"/>
          <w:szCs w:val="24"/>
          <w:lang w:eastAsia="ru-RU"/>
        </w:rPr>
        <w:t>79 %</w:t>
      </w:r>
      <w:r w:rsidRPr="00B20D8C">
        <w:rPr>
          <w:rFonts w:ascii="Times New Roman" w:eastAsia="Times New Roman" w:hAnsi="Times New Roman" w:cs="Times New Roman"/>
          <w:color w:val="000000"/>
          <w:sz w:val="24"/>
          <w:szCs w:val="24"/>
          <w:lang w:eastAsia="ru-RU"/>
        </w:rPr>
        <w:t xml:space="preserve"> , </w:t>
      </w:r>
      <w:r w:rsidRPr="00B20D8C">
        <w:rPr>
          <w:rFonts w:ascii="Times New Roman" w:eastAsia="Times New Roman" w:hAnsi="Times New Roman" w:cs="Times New Roman"/>
          <w:color w:val="000000"/>
          <w:sz w:val="24"/>
          <w:szCs w:val="24"/>
          <w:lang w:val="en-US" w:eastAsia="ru-RU"/>
        </w:rPr>
        <w:t>I</w:t>
      </w:r>
      <w:r w:rsidRPr="00B20D8C">
        <w:rPr>
          <w:rFonts w:ascii="Times New Roman" w:eastAsia="Times New Roman" w:hAnsi="Times New Roman" w:cs="Times New Roman"/>
          <w:color w:val="000000"/>
          <w:sz w:val="24"/>
          <w:szCs w:val="24"/>
          <w:lang w:eastAsia="ru-RU"/>
        </w:rPr>
        <w:t xml:space="preserve"> сортом </w:t>
      </w:r>
      <w:r w:rsidRPr="00B20D8C">
        <w:rPr>
          <w:rFonts w:ascii="Times New Roman" w:eastAsia="Times New Roman" w:hAnsi="Times New Roman" w:cs="Times New Roman"/>
          <w:b/>
          <w:color w:val="000000"/>
          <w:sz w:val="24"/>
          <w:szCs w:val="24"/>
          <w:lang w:eastAsia="ru-RU"/>
        </w:rPr>
        <w:t>14 %,</w:t>
      </w:r>
      <w:r w:rsidRPr="00B20D8C">
        <w:rPr>
          <w:rFonts w:ascii="Times New Roman" w:eastAsia="Times New Roman" w:hAnsi="Times New Roman" w:cs="Times New Roman"/>
          <w:color w:val="000000"/>
          <w:sz w:val="24"/>
          <w:szCs w:val="24"/>
          <w:lang w:eastAsia="ru-RU"/>
        </w:rPr>
        <w:t xml:space="preserve"> </w:t>
      </w:r>
      <w:r w:rsidRPr="00B20D8C">
        <w:rPr>
          <w:rFonts w:ascii="Times New Roman" w:eastAsia="Times New Roman" w:hAnsi="Times New Roman" w:cs="Times New Roman"/>
          <w:color w:val="000000"/>
          <w:sz w:val="24"/>
          <w:szCs w:val="24"/>
          <w:lang w:val="en-US" w:eastAsia="ru-RU"/>
        </w:rPr>
        <w:t>II</w:t>
      </w:r>
      <w:r w:rsidRPr="00B20D8C">
        <w:rPr>
          <w:rFonts w:ascii="Times New Roman" w:eastAsia="Times New Roman" w:hAnsi="Times New Roman" w:cs="Times New Roman"/>
          <w:color w:val="000000"/>
          <w:sz w:val="24"/>
          <w:szCs w:val="24"/>
          <w:lang w:eastAsia="ru-RU"/>
        </w:rPr>
        <w:t xml:space="preserve"> сортом </w:t>
      </w:r>
      <w:r w:rsidRPr="00B20D8C">
        <w:rPr>
          <w:rFonts w:ascii="Times New Roman" w:eastAsia="Times New Roman" w:hAnsi="Times New Roman" w:cs="Times New Roman"/>
          <w:b/>
          <w:color w:val="000000"/>
          <w:sz w:val="24"/>
          <w:szCs w:val="24"/>
          <w:lang w:eastAsia="ru-RU"/>
        </w:rPr>
        <w:t>7 %.</w:t>
      </w:r>
      <w:r w:rsidRPr="00B20D8C">
        <w:rPr>
          <w:rFonts w:ascii="Times New Roman" w:eastAsia="Times New Roman" w:hAnsi="Times New Roman" w:cs="Times New Roman"/>
          <w:color w:val="000000"/>
          <w:sz w:val="24"/>
          <w:szCs w:val="24"/>
          <w:lang w:eastAsia="ru-RU"/>
        </w:rPr>
        <w:t xml:space="preserve"> Содержание жира и белка в молоке </w:t>
      </w:r>
      <w:r w:rsidRPr="00B20D8C">
        <w:rPr>
          <w:rFonts w:ascii="Times New Roman" w:eastAsia="Times New Roman" w:hAnsi="Times New Roman" w:cs="Times New Roman"/>
          <w:b/>
          <w:color w:val="000000"/>
          <w:sz w:val="24"/>
          <w:szCs w:val="24"/>
          <w:lang w:eastAsia="ru-RU"/>
        </w:rPr>
        <w:t>3,73%</w:t>
      </w:r>
      <w:r w:rsidRPr="00B20D8C">
        <w:rPr>
          <w:rFonts w:ascii="Times New Roman" w:eastAsia="Times New Roman" w:hAnsi="Times New Roman" w:cs="Times New Roman"/>
          <w:color w:val="000000"/>
          <w:sz w:val="24"/>
          <w:szCs w:val="24"/>
          <w:lang w:eastAsia="ru-RU"/>
        </w:rPr>
        <w:t xml:space="preserve"> и </w:t>
      </w:r>
      <w:r w:rsidRPr="00B20D8C">
        <w:rPr>
          <w:rFonts w:ascii="Times New Roman" w:eastAsia="Times New Roman" w:hAnsi="Times New Roman" w:cs="Times New Roman"/>
          <w:b/>
          <w:color w:val="000000"/>
          <w:sz w:val="24"/>
          <w:szCs w:val="24"/>
          <w:lang w:eastAsia="ru-RU"/>
        </w:rPr>
        <w:t>3,15 %</w:t>
      </w:r>
      <w:r w:rsidRPr="00B20D8C">
        <w:rPr>
          <w:rFonts w:ascii="Times New Roman" w:eastAsia="Times New Roman" w:hAnsi="Times New Roman" w:cs="Times New Roman"/>
          <w:color w:val="000000"/>
          <w:sz w:val="24"/>
          <w:szCs w:val="24"/>
          <w:lang w:eastAsia="ru-RU"/>
        </w:rPr>
        <w:t xml:space="preserve"> соответственно.  </w:t>
      </w:r>
    </w:p>
    <w:p w:rsidR="00B20D8C" w:rsidRPr="00B20D8C" w:rsidRDefault="00B20D8C" w:rsidP="007054DC">
      <w:pPr>
        <w:spacing w:after="0" w:line="240" w:lineRule="auto"/>
        <w:ind w:firstLine="720"/>
        <w:contextualSpacing/>
        <w:jc w:val="both"/>
        <w:rPr>
          <w:rFonts w:ascii="Times New Roman" w:eastAsia="Calibri" w:hAnsi="Times New Roman" w:cs="Times New Roman"/>
          <w:sz w:val="24"/>
          <w:szCs w:val="24"/>
        </w:rPr>
      </w:pPr>
      <w:r w:rsidRPr="00B20D8C">
        <w:rPr>
          <w:rFonts w:ascii="Times New Roman" w:eastAsia="Calibri" w:hAnsi="Times New Roman" w:cs="Times New Roman"/>
          <w:color w:val="000000"/>
          <w:sz w:val="24"/>
          <w:szCs w:val="24"/>
        </w:rPr>
        <w:t xml:space="preserve">Получено всего телят </w:t>
      </w:r>
      <w:r w:rsidRPr="00B20D8C">
        <w:rPr>
          <w:rFonts w:ascii="Times New Roman" w:eastAsia="Calibri" w:hAnsi="Times New Roman" w:cs="Times New Roman"/>
          <w:b/>
          <w:color w:val="000000"/>
          <w:sz w:val="24"/>
          <w:szCs w:val="24"/>
        </w:rPr>
        <w:t xml:space="preserve">7656 </w:t>
      </w:r>
      <w:r w:rsidRPr="00B20D8C">
        <w:rPr>
          <w:rFonts w:ascii="Times New Roman" w:eastAsia="Calibri" w:hAnsi="Times New Roman" w:cs="Times New Roman"/>
          <w:color w:val="000000"/>
          <w:sz w:val="24"/>
          <w:szCs w:val="24"/>
        </w:rPr>
        <w:t xml:space="preserve">гол, в т. ч. по СХО – </w:t>
      </w:r>
      <w:r w:rsidRPr="00B20D8C">
        <w:rPr>
          <w:rFonts w:ascii="Times New Roman" w:eastAsia="Calibri" w:hAnsi="Times New Roman" w:cs="Times New Roman"/>
          <w:b/>
          <w:color w:val="000000"/>
          <w:sz w:val="24"/>
          <w:szCs w:val="24"/>
        </w:rPr>
        <w:t>7085 гол</w:t>
      </w:r>
      <w:r w:rsidRPr="00B20D8C">
        <w:rPr>
          <w:rFonts w:ascii="Times New Roman" w:eastAsia="Calibri" w:hAnsi="Times New Roman" w:cs="Times New Roman"/>
          <w:color w:val="000000"/>
          <w:sz w:val="24"/>
          <w:szCs w:val="24"/>
        </w:rPr>
        <w:t xml:space="preserve"> и по КФХ – </w:t>
      </w:r>
      <w:r w:rsidRPr="00B20D8C">
        <w:rPr>
          <w:rFonts w:ascii="Times New Roman" w:eastAsia="Calibri" w:hAnsi="Times New Roman" w:cs="Times New Roman"/>
          <w:b/>
          <w:color w:val="000000"/>
          <w:sz w:val="24"/>
          <w:szCs w:val="24"/>
        </w:rPr>
        <w:t xml:space="preserve">571 </w:t>
      </w:r>
      <w:r w:rsidRPr="00B20D8C">
        <w:rPr>
          <w:rFonts w:ascii="Times New Roman" w:eastAsia="Calibri" w:hAnsi="Times New Roman" w:cs="Times New Roman"/>
          <w:color w:val="000000"/>
          <w:sz w:val="24"/>
          <w:szCs w:val="24"/>
        </w:rPr>
        <w:t xml:space="preserve">гол. Выход телят на 100 коров по СХО – </w:t>
      </w:r>
      <w:r w:rsidRPr="00B20D8C">
        <w:rPr>
          <w:rFonts w:ascii="Times New Roman" w:eastAsia="Calibri" w:hAnsi="Times New Roman" w:cs="Times New Roman"/>
          <w:b/>
          <w:color w:val="000000"/>
          <w:sz w:val="24"/>
          <w:szCs w:val="24"/>
        </w:rPr>
        <w:t xml:space="preserve">86% </w:t>
      </w:r>
      <w:proofErr w:type="gramStart"/>
      <w:r w:rsidRPr="00B20D8C">
        <w:rPr>
          <w:rFonts w:ascii="Times New Roman" w:eastAsia="Calibri" w:hAnsi="Times New Roman" w:cs="Times New Roman"/>
          <w:b/>
          <w:color w:val="000000"/>
          <w:sz w:val="24"/>
          <w:szCs w:val="24"/>
        </w:rPr>
        <w:t xml:space="preserve">( </w:t>
      </w:r>
      <w:proofErr w:type="gramEnd"/>
      <w:r w:rsidRPr="00B20D8C">
        <w:rPr>
          <w:rFonts w:ascii="Times New Roman" w:eastAsia="Calibri" w:hAnsi="Times New Roman" w:cs="Times New Roman"/>
          <w:b/>
          <w:color w:val="000000"/>
          <w:sz w:val="24"/>
          <w:szCs w:val="24"/>
        </w:rPr>
        <w:t>в 2022 году – 83%)</w:t>
      </w:r>
    </w:p>
    <w:p w:rsidR="00B20D8C" w:rsidRDefault="00B20D8C" w:rsidP="007054DC">
      <w:pPr>
        <w:spacing w:after="0" w:line="240" w:lineRule="auto"/>
        <w:ind w:firstLine="720"/>
        <w:contextualSpacing/>
        <w:jc w:val="both"/>
        <w:rPr>
          <w:rFonts w:ascii="Times New Roman" w:eastAsia="Calibri" w:hAnsi="Times New Roman" w:cs="Times New Roman"/>
          <w:color w:val="000000"/>
          <w:sz w:val="24"/>
          <w:szCs w:val="24"/>
        </w:rPr>
      </w:pPr>
      <w:r w:rsidRPr="00B20D8C">
        <w:rPr>
          <w:rFonts w:ascii="Times New Roman" w:eastAsia="Calibri" w:hAnsi="Times New Roman" w:cs="Times New Roman"/>
          <w:color w:val="000000"/>
          <w:sz w:val="24"/>
          <w:szCs w:val="24"/>
        </w:rPr>
        <w:t>Падеж  молодняка в возрасте до 12 мес. по СХО  составил 254 голов, из них  текущего года рождения – 240 голов или  3,39%.</w:t>
      </w:r>
    </w:p>
    <w:p w:rsidR="00B20D8C" w:rsidRPr="00B20D8C" w:rsidRDefault="00B20D8C" w:rsidP="007054DC">
      <w:pPr>
        <w:spacing w:after="0" w:line="240" w:lineRule="auto"/>
        <w:ind w:firstLine="720"/>
        <w:contextualSpacing/>
        <w:jc w:val="both"/>
        <w:rPr>
          <w:rFonts w:ascii="Times New Roman" w:eastAsia="Calibri" w:hAnsi="Times New Roman" w:cs="Times New Roman"/>
          <w:color w:val="000000"/>
          <w:sz w:val="24"/>
          <w:szCs w:val="24"/>
        </w:rPr>
      </w:pPr>
      <w:r w:rsidRPr="00122A5D">
        <w:rPr>
          <w:rFonts w:ascii="Times New Roman" w:hAnsi="Times New Roman"/>
          <w:sz w:val="24"/>
          <w:szCs w:val="24"/>
        </w:rPr>
        <w:t>В сельхозпредприятиях района посевные площа</w:t>
      </w:r>
      <w:r>
        <w:rPr>
          <w:rFonts w:ascii="Times New Roman" w:hAnsi="Times New Roman"/>
          <w:sz w:val="24"/>
          <w:szCs w:val="24"/>
        </w:rPr>
        <w:t xml:space="preserve">ди составляют 41185 </w:t>
      </w:r>
      <w:r w:rsidRPr="00122A5D">
        <w:rPr>
          <w:rFonts w:ascii="Times New Roman" w:hAnsi="Times New Roman"/>
          <w:sz w:val="24"/>
          <w:szCs w:val="24"/>
        </w:rPr>
        <w:t>га</w:t>
      </w:r>
      <w:r>
        <w:rPr>
          <w:rFonts w:ascii="Times New Roman" w:hAnsi="Times New Roman"/>
          <w:sz w:val="24"/>
          <w:szCs w:val="24"/>
        </w:rPr>
        <w:t xml:space="preserve">, в КФХ -2691,9 га. На зерно убрано 11732 </w:t>
      </w:r>
      <w:r w:rsidRPr="00122A5D">
        <w:rPr>
          <w:rFonts w:ascii="Times New Roman" w:hAnsi="Times New Roman"/>
          <w:sz w:val="24"/>
          <w:szCs w:val="24"/>
        </w:rPr>
        <w:t>га в сельхозпредприятиях района</w:t>
      </w:r>
      <w:r>
        <w:rPr>
          <w:rFonts w:ascii="Times New Roman" w:hAnsi="Times New Roman"/>
          <w:sz w:val="24"/>
          <w:szCs w:val="24"/>
        </w:rPr>
        <w:t xml:space="preserve"> и 70 </w:t>
      </w:r>
      <w:r w:rsidRPr="00122A5D">
        <w:rPr>
          <w:rFonts w:ascii="Times New Roman" w:hAnsi="Times New Roman"/>
          <w:sz w:val="24"/>
          <w:szCs w:val="24"/>
        </w:rPr>
        <w:t>га в КФХ.</w:t>
      </w:r>
      <w:r>
        <w:rPr>
          <w:rFonts w:ascii="Times New Roman" w:hAnsi="Times New Roman"/>
          <w:sz w:val="24"/>
          <w:szCs w:val="24"/>
        </w:rPr>
        <w:t xml:space="preserve">  Плохие погодные условия (холодная весна и сухое лето) в 2023 году уменьшили количество произведенного продукции. Получено зерна 20,7</w:t>
      </w:r>
      <w:r w:rsidRPr="00122A5D">
        <w:rPr>
          <w:rFonts w:ascii="Times New Roman" w:hAnsi="Times New Roman"/>
          <w:sz w:val="24"/>
          <w:szCs w:val="24"/>
        </w:rPr>
        <w:t xml:space="preserve"> тысяч тонн  </w:t>
      </w:r>
      <w:r>
        <w:rPr>
          <w:rFonts w:ascii="Times New Roman" w:hAnsi="Times New Roman"/>
          <w:sz w:val="24"/>
          <w:szCs w:val="24"/>
        </w:rPr>
        <w:t xml:space="preserve">в весе после доработки,  что на 3914 тон меньше </w:t>
      </w:r>
      <w:r w:rsidRPr="00122A5D">
        <w:rPr>
          <w:rFonts w:ascii="Times New Roman" w:hAnsi="Times New Roman"/>
          <w:sz w:val="24"/>
          <w:szCs w:val="24"/>
        </w:rPr>
        <w:t>уровня предыдущего года.</w:t>
      </w:r>
      <w:r>
        <w:rPr>
          <w:rFonts w:ascii="Times New Roman" w:hAnsi="Times New Roman"/>
          <w:sz w:val="24"/>
          <w:szCs w:val="24"/>
        </w:rPr>
        <w:t xml:space="preserve">  </w:t>
      </w:r>
      <w:r w:rsidRPr="00122A5D">
        <w:rPr>
          <w:rFonts w:ascii="Times New Roman" w:hAnsi="Times New Roman"/>
          <w:sz w:val="24"/>
          <w:szCs w:val="24"/>
        </w:rPr>
        <w:t xml:space="preserve"> </w:t>
      </w:r>
      <w:r>
        <w:rPr>
          <w:rFonts w:ascii="Times New Roman" w:hAnsi="Times New Roman"/>
          <w:sz w:val="24"/>
          <w:szCs w:val="24"/>
        </w:rPr>
        <w:t>Средняя у</w:t>
      </w:r>
      <w:r w:rsidRPr="00122A5D">
        <w:rPr>
          <w:rFonts w:ascii="Times New Roman" w:hAnsi="Times New Roman"/>
          <w:sz w:val="24"/>
          <w:szCs w:val="24"/>
        </w:rPr>
        <w:t>рожайность зерновых культур</w:t>
      </w:r>
      <w:r>
        <w:rPr>
          <w:rFonts w:ascii="Times New Roman" w:hAnsi="Times New Roman"/>
          <w:sz w:val="24"/>
          <w:szCs w:val="24"/>
        </w:rPr>
        <w:t xml:space="preserve"> по району составила 17,7</w:t>
      </w:r>
      <w:r w:rsidRPr="00122A5D">
        <w:rPr>
          <w:rFonts w:ascii="Times New Roman" w:hAnsi="Times New Roman"/>
          <w:sz w:val="24"/>
          <w:szCs w:val="24"/>
        </w:rPr>
        <w:t xml:space="preserve"> ц/га</w:t>
      </w:r>
      <w:r>
        <w:rPr>
          <w:rFonts w:ascii="Times New Roman" w:hAnsi="Times New Roman"/>
          <w:sz w:val="24"/>
          <w:szCs w:val="24"/>
        </w:rPr>
        <w:t>, что также уменьшилась к уровню прошлого года.  Лидера</w:t>
      </w:r>
      <w:r w:rsidRPr="00122A5D">
        <w:rPr>
          <w:rFonts w:ascii="Times New Roman" w:hAnsi="Times New Roman"/>
          <w:sz w:val="24"/>
          <w:szCs w:val="24"/>
        </w:rPr>
        <w:t>м</w:t>
      </w:r>
      <w:r>
        <w:rPr>
          <w:rFonts w:ascii="Times New Roman" w:hAnsi="Times New Roman"/>
          <w:sz w:val="24"/>
          <w:szCs w:val="24"/>
        </w:rPr>
        <w:t>и</w:t>
      </w:r>
      <w:r w:rsidRPr="00122A5D">
        <w:rPr>
          <w:rFonts w:ascii="Times New Roman" w:hAnsi="Times New Roman"/>
          <w:sz w:val="24"/>
          <w:szCs w:val="24"/>
        </w:rPr>
        <w:t xml:space="preserve"> урожайности и валового сбора зернов</w:t>
      </w:r>
      <w:r>
        <w:rPr>
          <w:rFonts w:ascii="Times New Roman" w:hAnsi="Times New Roman"/>
          <w:sz w:val="24"/>
          <w:szCs w:val="24"/>
        </w:rPr>
        <w:t>ых и зернобобовых культур в 2023</w:t>
      </w:r>
      <w:r w:rsidRPr="00122A5D">
        <w:rPr>
          <w:rFonts w:ascii="Times New Roman" w:hAnsi="Times New Roman"/>
          <w:sz w:val="24"/>
          <w:szCs w:val="24"/>
        </w:rPr>
        <w:t xml:space="preserve"> год</w:t>
      </w:r>
      <w:r>
        <w:rPr>
          <w:rFonts w:ascii="Times New Roman" w:hAnsi="Times New Roman"/>
          <w:sz w:val="24"/>
          <w:szCs w:val="24"/>
        </w:rPr>
        <w:t xml:space="preserve">у по району стали СПК «Коммунар» урожайность 19,5 ц/га, СПК «Луч» урожайность 19,1 ц/г </w:t>
      </w:r>
      <w:proofErr w:type="gramStart"/>
      <w:r>
        <w:rPr>
          <w:rFonts w:ascii="Times New Roman" w:hAnsi="Times New Roman"/>
          <w:sz w:val="24"/>
          <w:szCs w:val="24"/>
        </w:rPr>
        <w:t xml:space="preserve">и </w:t>
      </w:r>
      <w:r w:rsidRPr="00122A5D">
        <w:rPr>
          <w:rFonts w:ascii="Times New Roman" w:hAnsi="Times New Roman"/>
          <w:sz w:val="24"/>
          <w:szCs w:val="24"/>
        </w:rPr>
        <w:t xml:space="preserve"> ООО</w:t>
      </w:r>
      <w:proofErr w:type="gramEnd"/>
      <w:r w:rsidRPr="00122A5D">
        <w:rPr>
          <w:rFonts w:ascii="Times New Roman" w:hAnsi="Times New Roman"/>
          <w:sz w:val="24"/>
          <w:szCs w:val="24"/>
        </w:rPr>
        <w:t xml:space="preserve"> «</w:t>
      </w:r>
      <w:proofErr w:type="spellStart"/>
      <w:r w:rsidRPr="00122A5D">
        <w:rPr>
          <w:rFonts w:ascii="Times New Roman" w:hAnsi="Times New Roman"/>
          <w:sz w:val="24"/>
          <w:szCs w:val="24"/>
        </w:rPr>
        <w:t>Чура</w:t>
      </w:r>
      <w:proofErr w:type="spellEnd"/>
      <w:r w:rsidRPr="00122A5D">
        <w:rPr>
          <w:rFonts w:ascii="Times New Roman" w:hAnsi="Times New Roman"/>
          <w:sz w:val="24"/>
          <w:szCs w:val="24"/>
        </w:rPr>
        <w:t>»</w:t>
      </w:r>
      <w:r>
        <w:rPr>
          <w:rFonts w:ascii="Times New Roman" w:hAnsi="Times New Roman"/>
          <w:sz w:val="24"/>
          <w:szCs w:val="24"/>
        </w:rPr>
        <w:t xml:space="preserve"> - 19,7 ц/га.</w:t>
      </w:r>
    </w:p>
    <w:p w:rsidR="00B35F4C" w:rsidRPr="00B35F4C" w:rsidRDefault="00B35F4C" w:rsidP="00B35F4C">
      <w:pPr>
        <w:spacing w:after="0" w:line="240" w:lineRule="auto"/>
        <w:ind w:firstLine="567"/>
        <w:contextualSpacing/>
        <w:jc w:val="center"/>
        <w:rPr>
          <w:rFonts w:ascii="Times New Roman" w:eastAsia="Times New Roman" w:hAnsi="Times New Roman" w:cs="Times New Roman"/>
          <w:sz w:val="24"/>
          <w:szCs w:val="24"/>
          <w:lang w:eastAsia="ru-RU"/>
        </w:rPr>
      </w:pPr>
      <w:r w:rsidRPr="00B35F4C">
        <w:rPr>
          <w:rFonts w:ascii="Times New Roman" w:eastAsia="Times New Roman" w:hAnsi="Times New Roman" w:cs="Times New Roman"/>
          <w:sz w:val="24"/>
          <w:szCs w:val="24"/>
          <w:lang w:eastAsia="ru-RU"/>
        </w:rPr>
        <w:t>Производственные показатели</w:t>
      </w:r>
    </w:p>
    <w:p w:rsidR="00B35F4C" w:rsidRPr="00B35F4C" w:rsidRDefault="00B35F4C" w:rsidP="00B35F4C">
      <w:pPr>
        <w:spacing w:after="0" w:line="240" w:lineRule="auto"/>
        <w:ind w:firstLine="567"/>
        <w:contextualSpacing/>
        <w:jc w:val="center"/>
        <w:rPr>
          <w:rFonts w:ascii="Times New Roman" w:eastAsia="Times New Roman" w:hAnsi="Times New Roman" w:cs="Times New Roman"/>
          <w:sz w:val="24"/>
          <w:szCs w:val="24"/>
          <w:lang w:eastAsia="ru-RU"/>
        </w:rPr>
      </w:pPr>
      <w:r w:rsidRPr="00B35F4C">
        <w:rPr>
          <w:rFonts w:ascii="Times New Roman" w:eastAsia="Times New Roman" w:hAnsi="Times New Roman" w:cs="Times New Roman"/>
          <w:sz w:val="24"/>
          <w:szCs w:val="24"/>
          <w:lang w:eastAsia="ru-RU"/>
        </w:rPr>
        <w:t xml:space="preserve">сельскохозяйственных организаций </w:t>
      </w:r>
      <w:proofErr w:type="spellStart"/>
      <w:r w:rsidRPr="00B35F4C">
        <w:rPr>
          <w:rFonts w:ascii="Times New Roman" w:eastAsia="Times New Roman" w:hAnsi="Times New Roman" w:cs="Times New Roman"/>
          <w:sz w:val="24"/>
          <w:szCs w:val="24"/>
          <w:lang w:eastAsia="ru-RU"/>
        </w:rPr>
        <w:t>Глазовского</w:t>
      </w:r>
      <w:proofErr w:type="spellEnd"/>
      <w:r w:rsidRPr="00B35F4C">
        <w:rPr>
          <w:rFonts w:ascii="Times New Roman" w:eastAsia="Times New Roman" w:hAnsi="Times New Roman" w:cs="Times New Roman"/>
          <w:sz w:val="24"/>
          <w:szCs w:val="24"/>
          <w:lang w:eastAsia="ru-RU"/>
        </w:rPr>
        <w:t xml:space="preserve"> района за 202</w:t>
      </w:r>
      <w:r w:rsidR="00C74400">
        <w:rPr>
          <w:rFonts w:ascii="Times New Roman" w:eastAsia="Times New Roman" w:hAnsi="Times New Roman" w:cs="Times New Roman"/>
          <w:sz w:val="24"/>
          <w:szCs w:val="24"/>
          <w:lang w:eastAsia="ru-RU"/>
        </w:rPr>
        <w:t>3</w:t>
      </w:r>
      <w:r w:rsidRPr="00B35F4C">
        <w:rPr>
          <w:rFonts w:ascii="Times New Roman" w:eastAsia="Times New Roman" w:hAnsi="Times New Roman" w:cs="Times New Roman"/>
          <w:sz w:val="24"/>
          <w:szCs w:val="24"/>
          <w:lang w:eastAsia="ru-RU"/>
        </w:rPr>
        <w:t xml:space="preserve"> год</w:t>
      </w:r>
    </w:p>
    <w:p w:rsidR="00B35F4C" w:rsidRPr="00B35F4C" w:rsidRDefault="00B35F4C" w:rsidP="00B35F4C">
      <w:pPr>
        <w:spacing w:after="0" w:line="240" w:lineRule="auto"/>
        <w:ind w:firstLine="567"/>
        <w:contextualSpacing/>
        <w:jc w:val="both"/>
        <w:rPr>
          <w:rFonts w:ascii="Times New Roman" w:eastAsia="Times New Roman" w:hAnsi="Times New Roman" w:cs="Times New Roman"/>
          <w:sz w:val="24"/>
          <w:szCs w:val="24"/>
          <w:lang w:eastAsia="ru-RU"/>
        </w:rPr>
      </w:pPr>
    </w:p>
    <w:tbl>
      <w:tblPr>
        <w:tblStyle w:val="13"/>
        <w:tblW w:w="10031" w:type="dxa"/>
        <w:tblLayout w:type="fixed"/>
        <w:tblLook w:val="04A0" w:firstRow="1" w:lastRow="0" w:firstColumn="1" w:lastColumn="0" w:noHBand="0" w:noVBand="1"/>
      </w:tblPr>
      <w:tblGrid>
        <w:gridCol w:w="1877"/>
        <w:gridCol w:w="1297"/>
        <w:gridCol w:w="1297"/>
        <w:gridCol w:w="1653"/>
        <w:gridCol w:w="986"/>
        <w:gridCol w:w="1653"/>
        <w:gridCol w:w="1268"/>
      </w:tblGrid>
      <w:tr w:rsidR="00B35F4C" w:rsidRPr="00B35F4C" w:rsidTr="00C74400">
        <w:tc>
          <w:tcPr>
            <w:tcW w:w="1877" w:type="dxa"/>
          </w:tcPr>
          <w:p w:rsidR="00B35F4C" w:rsidRPr="00B35F4C" w:rsidRDefault="00B35F4C" w:rsidP="00B35F4C">
            <w:pPr>
              <w:contextualSpacing/>
              <w:jc w:val="both"/>
              <w:rPr>
                <w:sz w:val="24"/>
                <w:szCs w:val="24"/>
              </w:rPr>
            </w:pPr>
            <w:r w:rsidRPr="00B35F4C">
              <w:rPr>
                <w:sz w:val="24"/>
                <w:szCs w:val="24"/>
              </w:rPr>
              <w:t>Наименование</w:t>
            </w:r>
          </w:p>
        </w:tc>
        <w:tc>
          <w:tcPr>
            <w:tcW w:w="1297" w:type="dxa"/>
          </w:tcPr>
          <w:p w:rsidR="00B35F4C" w:rsidRPr="00B35F4C" w:rsidRDefault="00B35F4C" w:rsidP="00B35F4C">
            <w:pPr>
              <w:contextualSpacing/>
              <w:jc w:val="both"/>
              <w:rPr>
                <w:sz w:val="24"/>
                <w:szCs w:val="24"/>
              </w:rPr>
            </w:pPr>
            <w:r w:rsidRPr="00B35F4C">
              <w:rPr>
                <w:sz w:val="24"/>
                <w:szCs w:val="24"/>
              </w:rPr>
              <w:t>Поголовье КРС</w:t>
            </w:r>
          </w:p>
        </w:tc>
        <w:tc>
          <w:tcPr>
            <w:tcW w:w="1297" w:type="dxa"/>
          </w:tcPr>
          <w:p w:rsidR="00B35F4C" w:rsidRPr="00B35F4C" w:rsidRDefault="00B35F4C" w:rsidP="00B35F4C">
            <w:pPr>
              <w:contextualSpacing/>
              <w:jc w:val="both"/>
              <w:rPr>
                <w:sz w:val="24"/>
                <w:szCs w:val="24"/>
              </w:rPr>
            </w:pPr>
            <w:r w:rsidRPr="00B35F4C">
              <w:rPr>
                <w:sz w:val="24"/>
                <w:szCs w:val="24"/>
              </w:rPr>
              <w:t>Поголовье коров, гол</w:t>
            </w:r>
          </w:p>
        </w:tc>
        <w:tc>
          <w:tcPr>
            <w:tcW w:w="1653" w:type="dxa"/>
          </w:tcPr>
          <w:p w:rsidR="00B35F4C" w:rsidRPr="00B35F4C" w:rsidRDefault="00B35F4C" w:rsidP="00B35F4C">
            <w:pPr>
              <w:contextualSpacing/>
              <w:jc w:val="both"/>
              <w:rPr>
                <w:sz w:val="24"/>
                <w:szCs w:val="24"/>
              </w:rPr>
            </w:pPr>
            <w:r w:rsidRPr="00B35F4C">
              <w:rPr>
                <w:sz w:val="24"/>
                <w:szCs w:val="24"/>
              </w:rPr>
              <w:t>Производство молока, тонн</w:t>
            </w:r>
          </w:p>
        </w:tc>
        <w:tc>
          <w:tcPr>
            <w:tcW w:w="986" w:type="dxa"/>
          </w:tcPr>
          <w:p w:rsidR="00B35F4C" w:rsidRPr="00B35F4C" w:rsidRDefault="00B35F4C" w:rsidP="00B35F4C">
            <w:pPr>
              <w:contextualSpacing/>
              <w:jc w:val="both"/>
              <w:rPr>
                <w:sz w:val="24"/>
                <w:szCs w:val="24"/>
              </w:rPr>
            </w:pPr>
            <w:r w:rsidRPr="00B35F4C">
              <w:rPr>
                <w:sz w:val="24"/>
                <w:szCs w:val="24"/>
              </w:rPr>
              <w:t xml:space="preserve">Удой на 1 корову, </w:t>
            </w:r>
            <w:proofErr w:type="gramStart"/>
            <w:r w:rsidRPr="00B35F4C">
              <w:rPr>
                <w:sz w:val="24"/>
                <w:szCs w:val="24"/>
              </w:rPr>
              <w:t>кг</w:t>
            </w:r>
            <w:proofErr w:type="gramEnd"/>
          </w:p>
        </w:tc>
        <w:tc>
          <w:tcPr>
            <w:tcW w:w="1653" w:type="dxa"/>
          </w:tcPr>
          <w:p w:rsidR="00B35F4C" w:rsidRPr="00B35F4C" w:rsidRDefault="00B35F4C" w:rsidP="00B35F4C">
            <w:pPr>
              <w:contextualSpacing/>
              <w:jc w:val="both"/>
              <w:rPr>
                <w:sz w:val="24"/>
                <w:szCs w:val="24"/>
              </w:rPr>
            </w:pPr>
            <w:r w:rsidRPr="00B35F4C">
              <w:rPr>
                <w:sz w:val="24"/>
                <w:szCs w:val="24"/>
              </w:rPr>
              <w:t>Производство зерна, тонн</w:t>
            </w:r>
          </w:p>
        </w:tc>
        <w:tc>
          <w:tcPr>
            <w:tcW w:w="1268" w:type="dxa"/>
          </w:tcPr>
          <w:p w:rsidR="00B35F4C" w:rsidRPr="00B35F4C" w:rsidRDefault="00B35F4C" w:rsidP="00B35F4C">
            <w:pPr>
              <w:contextualSpacing/>
              <w:jc w:val="both"/>
              <w:rPr>
                <w:sz w:val="24"/>
                <w:szCs w:val="24"/>
              </w:rPr>
            </w:pPr>
            <w:proofErr w:type="spellStart"/>
            <w:proofErr w:type="gramStart"/>
            <w:r w:rsidRPr="00B35F4C">
              <w:rPr>
                <w:sz w:val="24"/>
                <w:szCs w:val="24"/>
              </w:rPr>
              <w:t>Урожайн</w:t>
            </w:r>
            <w:proofErr w:type="spellEnd"/>
            <w:r w:rsidR="00C74400">
              <w:rPr>
                <w:sz w:val="24"/>
                <w:szCs w:val="24"/>
              </w:rPr>
              <w:t>-</w:t>
            </w:r>
            <w:r w:rsidRPr="00B35F4C">
              <w:rPr>
                <w:sz w:val="24"/>
                <w:szCs w:val="24"/>
              </w:rPr>
              <w:t>ость</w:t>
            </w:r>
            <w:proofErr w:type="gramEnd"/>
            <w:r w:rsidRPr="00B35F4C">
              <w:rPr>
                <w:sz w:val="24"/>
                <w:szCs w:val="24"/>
              </w:rPr>
              <w:t xml:space="preserve">  ц/га</w:t>
            </w:r>
          </w:p>
        </w:tc>
      </w:tr>
      <w:tr w:rsidR="00B35F4C" w:rsidRPr="00B35F4C" w:rsidTr="00C74400">
        <w:tc>
          <w:tcPr>
            <w:tcW w:w="1877" w:type="dxa"/>
          </w:tcPr>
          <w:p w:rsidR="00B35F4C" w:rsidRPr="00B35F4C" w:rsidRDefault="00B35F4C" w:rsidP="00B35F4C">
            <w:pPr>
              <w:contextualSpacing/>
              <w:jc w:val="both"/>
              <w:rPr>
                <w:sz w:val="24"/>
                <w:szCs w:val="24"/>
              </w:rPr>
            </w:pPr>
            <w:r w:rsidRPr="00B35F4C">
              <w:rPr>
                <w:sz w:val="24"/>
                <w:szCs w:val="24"/>
              </w:rPr>
              <w:t>ООО «Октябрьский»</w:t>
            </w:r>
          </w:p>
        </w:tc>
        <w:tc>
          <w:tcPr>
            <w:tcW w:w="1297" w:type="dxa"/>
          </w:tcPr>
          <w:p w:rsidR="00B35F4C" w:rsidRPr="00B35F4C" w:rsidRDefault="00B35F4C" w:rsidP="00B35F4C">
            <w:pPr>
              <w:contextualSpacing/>
              <w:jc w:val="both"/>
              <w:rPr>
                <w:sz w:val="24"/>
                <w:szCs w:val="24"/>
              </w:rPr>
            </w:pPr>
            <w:r>
              <w:rPr>
                <w:sz w:val="24"/>
                <w:szCs w:val="24"/>
              </w:rPr>
              <w:t>1949</w:t>
            </w:r>
          </w:p>
        </w:tc>
        <w:tc>
          <w:tcPr>
            <w:tcW w:w="1297" w:type="dxa"/>
          </w:tcPr>
          <w:p w:rsidR="00B35F4C" w:rsidRPr="00B35F4C" w:rsidRDefault="00B35F4C" w:rsidP="00B35F4C">
            <w:pPr>
              <w:contextualSpacing/>
              <w:jc w:val="both"/>
              <w:rPr>
                <w:sz w:val="24"/>
                <w:szCs w:val="24"/>
              </w:rPr>
            </w:pPr>
            <w:r>
              <w:rPr>
                <w:sz w:val="24"/>
                <w:szCs w:val="24"/>
              </w:rPr>
              <w:t>920</w:t>
            </w:r>
          </w:p>
        </w:tc>
        <w:tc>
          <w:tcPr>
            <w:tcW w:w="1653" w:type="dxa"/>
          </w:tcPr>
          <w:p w:rsidR="00B35F4C" w:rsidRPr="00B35F4C" w:rsidRDefault="00B35F4C" w:rsidP="00B35F4C">
            <w:pPr>
              <w:contextualSpacing/>
              <w:jc w:val="both"/>
              <w:rPr>
                <w:sz w:val="24"/>
                <w:szCs w:val="24"/>
              </w:rPr>
            </w:pPr>
            <w:r>
              <w:rPr>
                <w:sz w:val="24"/>
                <w:szCs w:val="24"/>
              </w:rPr>
              <w:t>6492</w:t>
            </w:r>
          </w:p>
        </w:tc>
        <w:tc>
          <w:tcPr>
            <w:tcW w:w="986" w:type="dxa"/>
          </w:tcPr>
          <w:p w:rsidR="00B35F4C" w:rsidRPr="00B35F4C" w:rsidRDefault="00B35F4C" w:rsidP="00B35F4C">
            <w:pPr>
              <w:contextualSpacing/>
              <w:jc w:val="both"/>
              <w:rPr>
                <w:sz w:val="24"/>
                <w:szCs w:val="24"/>
              </w:rPr>
            </w:pPr>
            <w:r>
              <w:rPr>
                <w:sz w:val="24"/>
                <w:szCs w:val="24"/>
              </w:rPr>
              <w:t>7056</w:t>
            </w:r>
          </w:p>
        </w:tc>
        <w:tc>
          <w:tcPr>
            <w:tcW w:w="1653" w:type="dxa"/>
          </w:tcPr>
          <w:p w:rsidR="00B35F4C" w:rsidRPr="00B35F4C" w:rsidRDefault="00B35F4C" w:rsidP="00B35F4C">
            <w:pPr>
              <w:contextualSpacing/>
              <w:jc w:val="both"/>
              <w:rPr>
                <w:sz w:val="24"/>
                <w:szCs w:val="24"/>
              </w:rPr>
            </w:pPr>
            <w:r>
              <w:rPr>
                <w:sz w:val="24"/>
                <w:szCs w:val="24"/>
              </w:rPr>
              <w:t>2463</w:t>
            </w:r>
          </w:p>
        </w:tc>
        <w:tc>
          <w:tcPr>
            <w:tcW w:w="1268" w:type="dxa"/>
          </w:tcPr>
          <w:p w:rsidR="00B35F4C" w:rsidRPr="00B35F4C" w:rsidRDefault="00B35F4C" w:rsidP="00B35F4C">
            <w:pPr>
              <w:contextualSpacing/>
              <w:jc w:val="both"/>
              <w:rPr>
                <w:sz w:val="24"/>
                <w:szCs w:val="24"/>
              </w:rPr>
            </w:pPr>
            <w:r>
              <w:rPr>
                <w:sz w:val="24"/>
                <w:szCs w:val="24"/>
              </w:rPr>
              <w:t>12,9</w:t>
            </w:r>
          </w:p>
        </w:tc>
      </w:tr>
      <w:tr w:rsidR="00B35F4C" w:rsidRPr="00B35F4C" w:rsidTr="00C74400">
        <w:tc>
          <w:tcPr>
            <w:tcW w:w="1877" w:type="dxa"/>
          </w:tcPr>
          <w:p w:rsidR="00B35F4C" w:rsidRPr="00B35F4C" w:rsidRDefault="00B35F4C" w:rsidP="00B35F4C">
            <w:pPr>
              <w:contextualSpacing/>
              <w:jc w:val="both"/>
              <w:rPr>
                <w:sz w:val="24"/>
                <w:szCs w:val="24"/>
              </w:rPr>
            </w:pPr>
            <w:r w:rsidRPr="00B35F4C">
              <w:rPr>
                <w:sz w:val="24"/>
                <w:szCs w:val="24"/>
              </w:rPr>
              <w:t>СХПК «</w:t>
            </w:r>
            <w:r>
              <w:rPr>
                <w:sz w:val="24"/>
                <w:szCs w:val="24"/>
              </w:rPr>
              <w:t>Пригородный</w:t>
            </w:r>
            <w:r w:rsidRPr="00B35F4C">
              <w:rPr>
                <w:sz w:val="24"/>
                <w:szCs w:val="24"/>
              </w:rPr>
              <w:t>»</w:t>
            </w:r>
          </w:p>
        </w:tc>
        <w:tc>
          <w:tcPr>
            <w:tcW w:w="1297" w:type="dxa"/>
          </w:tcPr>
          <w:p w:rsidR="00B35F4C" w:rsidRPr="00B35F4C" w:rsidRDefault="00B35F4C" w:rsidP="00B35F4C">
            <w:pPr>
              <w:contextualSpacing/>
              <w:jc w:val="both"/>
              <w:rPr>
                <w:sz w:val="24"/>
                <w:szCs w:val="24"/>
              </w:rPr>
            </w:pPr>
            <w:r>
              <w:rPr>
                <w:sz w:val="24"/>
                <w:szCs w:val="24"/>
              </w:rPr>
              <w:t>2006</w:t>
            </w:r>
          </w:p>
        </w:tc>
        <w:tc>
          <w:tcPr>
            <w:tcW w:w="1297" w:type="dxa"/>
          </w:tcPr>
          <w:p w:rsidR="00B35F4C" w:rsidRPr="00B35F4C" w:rsidRDefault="00B35F4C" w:rsidP="00B35F4C">
            <w:pPr>
              <w:contextualSpacing/>
              <w:jc w:val="both"/>
              <w:rPr>
                <w:sz w:val="24"/>
                <w:szCs w:val="24"/>
              </w:rPr>
            </w:pPr>
            <w:r>
              <w:rPr>
                <w:sz w:val="24"/>
                <w:szCs w:val="24"/>
              </w:rPr>
              <w:t>820</w:t>
            </w:r>
          </w:p>
        </w:tc>
        <w:tc>
          <w:tcPr>
            <w:tcW w:w="1653" w:type="dxa"/>
          </w:tcPr>
          <w:p w:rsidR="00B35F4C" w:rsidRPr="00B35F4C" w:rsidRDefault="00C74400" w:rsidP="00B35F4C">
            <w:pPr>
              <w:contextualSpacing/>
              <w:jc w:val="both"/>
              <w:rPr>
                <w:sz w:val="24"/>
                <w:szCs w:val="24"/>
              </w:rPr>
            </w:pPr>
            <w:r>
              <w:rPr>
                <w:sz w:val="24"/>
                <w:szCs w:val="24"/>
              </w:rPr>
              <w:t>4556</w:t>
            </w:r>
          </w:p>
        </w:tc>
        <w:tc>
          <w:tcPr>
            <w:tcW w:w="986" w:type="dxa"/>
          </w:tcPr>
          <w:p w:rsidR="00B35F4C" w:rsidRPr="00B35F4C" w:rsidRDefault="00C74400" w:rsidP="00B35F4C">
            <w:pPr>
              <w:contextualSpacing/>
              <w:jc w:val="both"/>
              <w:rPr>
                <w:sz w:val="24"/>
                <w:szCs w:val="24"/>
              </w:rPr>
            </w:pPr>
            <w:r>
              <w:rPr>
                <w:sz w:val="24"/>
                <w:szCs w:val="24"/>
              </w:rPr>
              <w:t>5556</w:t>
            </w:r>
          </w:p>
        </w:tc>
        <w:tc>
          <w:tcPr>
            <w:tcW w:w="1653" w:type="dxa"/>
          </w:tcPr>
          <w:p w:rsidR="00B35F4C" w:rsidRPr="00B35F4C" w:rsidRDefault="00C74400" w:rsidP="00B35F4C">
            <w:pPr>
              <w:contextualSpacing/>
              <w:jc w:val="both"/>
              <w:rPr>
                <w:sz w:val="24"/>
                <w:szCs w:val="24"/>
              </w:rPr>
            </w:pPr>
            <w:r>
              <w:rPr>
                <w:sz w:val="24"/>
                <w:szCs w:val="24"/>
              </w:rPr>
              <w:t>2120</w:t>
            </w:r>
          </w:p>
        </w:tc>
        <w:tc>
          <w:tcPr>
            <w:tcW w:w="1268" w:type="dxa"/>
          </w:tcPr>
          <w:p w:rsidR="00B35F4C" w:rsidRPr="00B35F4C" w:rsidRDefault="00C74400" w:rsidP="00B35F4C">
            <w:pPr>
              <w:contextualSpacing/>
              <w:jc w:val="both"/>
              <w:rPr>
                <w:sz w:val="24"/>
                <w:szCs w:val="24"/>
              </w:rPr>
            </w:pPr>
            <w:r>
              <w:rPr>
                <w:sz w:val="24"/>
                <w:szCs w:val="24"/>
              </w:rPr>
              <w:t>13,6</w:t>
            </w:r>
          </w:p>
        </w:tc>
      </w:tr>
      <w:tr w:rsidR="00B35F4C" w:rsidRPr="00B35F4C" w:rsidTr="00C74400">
        <w:tc>
          <w:tcPr>
            <w:tcW w:w="1877" w:type="dxa"/>
          </w:tcPr>
          <w:p w:rsidR="00B35F4C" w:rsidRPr="00B35F4C" w:rsidRDefault="00B35F4C" w:rsidP="00B35F4C">
            <w:pPr>
              <w:contextualSpacing/>
              <w:jc w:val="both"/>
              <w:rPr>
                <w:sz w:val="24"/>
                <w:szCs w:val="24"/>
              </w:rPr>
            </w:pPr>
            <w:r w:rsidRPr="00B35F4C">
              <w:rPr>
                <w:sz w:val="24"/>
                <w:szCs w:val="24"/>
              </w:rPr>
              <w:t>СПК «</w:t>
            </w:r>
            <w:proofErr w:type="spellStart"/>
            <w:r w:rsidRPr="00B35F4C">
              <w:rPr>
                <w:sz w:val="24"/>
                <w:szCs w:val="24"/>
              </w:rPr>
              <w:t>Кожильский</w:t>
            </w:r>
            <w:proofErr w:type="spellEnd"/>
            <w:r w:rsidRPr="00B35F4C">
              <w:rPr>
                <w:sz w:val="24"/>
                <w:szCs w:val="24"/>
              </w:rPr>
              <w:t>»</w:t>
            </w:r>
          </w:p>
        </w:tc>
        <w:tc>
          <w:tcPr>
            <w:tcW w:w="1297" w:type="dxa"/>
          </w:tcPr>
          <w:p w:rsidR="00B35F4C" w:rsidRPr="00B35F4C" w:rsidRDefault="00B35F4C" w:rsidP="00B35F4C">
            <w:pPr>
              <w:contextualSpacing/>
              <w:jc w:val="both"/>
              <w:rPr>
                <w:sz w:val="24"/>
                <w:szCs w:val="24"/>
              </w:rPr>
            </w:pPr>
            <w:r>
              <w:rPr>
                <w:sz w:val="24"/>
                <w:szCs w:val="24"/>
              </w:rPr>
              <w:t>1564</w:t>
            </w:r>
          </w:p>
        </w:tc>
        <w:tc>
          <w:tcPr>
            <w:tcW w:w="1297" w:type="dxa"/>
          </w:tcPr>
          <w:p w:rsidR="00B35F4C" w:rsidRPr="00B35F4C" w:rsidRDefault="00B35F4C" w:rsidP="00B35F4C">
            <w:pPr>
              <w:contextualSpacing/>
              <w:jc w:val="both"/>
              <w:rPr>
                <w:sz w:val="24"/>
                <w:szCs w:val="24"/>
              </w:rPr>
            </w:pPr>
            <w:r>
              <w:rPr>
                <w:sz w:val="24"/>
                <w:szCs w:val="24"/>
              </w:rPr>
              <w:t>600</w:t>
            </w:r>
          </w:p>
        </w:tc>
        <w:tc>
          <w:tcPr>
            <w:tcW w:w="1653" w:type="dxa"/>
          </w:tcPr>
          <w:p w:rsidR="00B35F4C" w:rsidRPr="00B35F4C" w:rsidRDefault="00C74400" w:rsidP="00B35F4C">
            <w:pPr>
              <w:contextualSpacing/>
              <w:jc w:val="both"/>
              <w:rPr>
                <w:sz w:val="24"/>
                <w:szCs w:val="24"/>
              </w:rPr>
            </w:pPr>
            <w:r>
              <w:rPr>
                <w:sz w:val="24"/>
                <w:szCs w:val="24"/>
              </w:rPr>
              <w:t>3900</w:t>
            </w:r>
          </w:p>
        </w:tc>
        <w:tc>
          <w:tcPr>
            <w:tcW w:w="986" w:type="dxa"/>
          </w:tcPr>
          <w:p w:rsidR="00B35F4C" w:rsidRPr="00B35F4C" w:rsidRDefault="00C74400" w:rsidP="00B35F4C">
            <w:pPr>
              <w:contextualSpacing/>
              <w:jc w:val="both"/>
              <w:rPr>
                <w:sz w:val="24"/>
                <w:szCs w:val="24"/>
              </w:rPr>
            </w:pPr>
            <w:r>
              <w:rPr>
                <w:sz w:val="24"/>
                <w:szCs w:val="24"/>
              </w:rPr>
              <w:t>6501</w:t>
            </w:r>
          </w:p>
        </w:tc>
        <w:tc>
          <w:tcPr>
            <w:tcW w:w="1653" w:type="dxa"/>
          </w:tcPr>
          <w:p w:rsidR="00B35F4C" w:rsidRPr="00B35F4C" w:rsidRDefault="00C74400" w:rsidP="00B35F4C">
            <w:pPr>
              <w:contextualSpacing/>
              <w:jc w:val="both"/>
              <w:rPr>
                <w:sz w:val="24"/>
                <w:szCs w:val="24"/>
              </w:rPr>
            </w:pPr>
            <w:r>
              <w:rPr>
                <w:sz w:val="24"/>
                <w:szCs w:val="24"/>
              </w:rPr>
              <w:t>1591</w:t>
            </w:r>
          </w:p>
        </w:tc>
        <w:tc>
          <w:tcPr>
            <w:tcW w:w="1268" w:type="dxa"/>
          </w:tcPr>
          <w:p w:rsidR="00B35F4C" w:rsidRPr="00B35F4C" w:rsidRDefault="00C74400" w:rsidP="00B35F4C">
            <w:pPr>
              <w:contextualSpacing/>
              <w:jc w:val="both"/>
              <w:rPr>
                <w:sz w:val="24"/>
                <w:szCs w:val="24"/>
              </w:rPr>
            </w:pPr>
            <w:r>
              <w:rPr>
                <w:sz w:val="24"/>
                <w:szCs w:val="24"/>
              </w:rPr>
              <w:t>16,6</w:t>
            </w:r>
          </w:p>
        </w:tc>
      </w:tr>
      <w:tr w:rsidR="00B35F4C" w:rsidRPr="00B35F4C" w:rsidTr="00C74400">
        <w:tc>
          <w:tcPr>
            <w:tcW w:w="1877" w:type="dxa"/>
          </w:tcPr>
          <w:p w:rsidR="00B35F4C" w:rsidRPr="00B35F4C" w:rsidRDefault="00B35F4C" w:rsidP="00B35F4C">
            <w:pPr>
              <w:contextualSpacing/>
              <w:jc w:val="both"/>
              <w:rPr>
                <w:sz w:val="24"/>
                <w:szCs w:val="24"/>
              </w:rPr>
            </w:pPr>
            <w:r w:rsidRPr="00B35F4C">
              <w:rPr>
                <w:sz w:val="24"/>
                <w:szCs w:val="24"/>
              </w:rPr>
              <w:t>СПК «Коммунар»</w:t>
            </w:r>
          </w:p>
        </w:tc>
        <w:tc>
          <w:tcPr>
            <w:tcW w:w="1297" w:type="dxa"/>
          </w:tcPr>
          <w:p w:rsidR="00B35F4C" w:rsidRPr="00B35F4C" w:rsidRDefault="00B35F4C" w:rsidP="00B35F4C">
            <w:pPr>
              <w:contextualSpacing/>
              <w:jc w:val="both"/>
              <w:rPr>
                <w:sz w:val="24"/>
                <w:szCs w:val="24"/>
              </w:rPr>
            </w:pPr>
            <w:r>
              <w:rPr>
                <w:sz w:val="24"/>
                <w:szCs w:val="24"/>
              </w:rPr>
              <w:t>2212</w:t>
            </w:r>
          </w:p>
        </w:tc>
        <w:tc>
          <w:tcPr>
            <w:tcW w:w="1297" w:type="dxa"/>
          </w:tcPr>
          <w:p w:rsidR="00B35F4C" w:rsidRPr="00B35F4C" w:rsidRDefault="00B35F4C" w:rsidP="00B35F4C">
            <w:pPr>
              <w:contextualSpacing/>
              <w:jc w:val="both"/>
              <w:rPr>
                <w:sz w:val="24"/>
                <w:szCs w:val="24"/>
              </w:rPr>
            </w:pPr>
            <w:r>
              <w:rPr>
                <w:sz w:val="24"/>
                <w:szCs w:val="24"/>
              </w:rPr>
              <w:t>800</w:t>
            </w:r>
          </w:p>
        </w:tc>
        <w:tc>
          <w:tcPr>
            <w:tcW w:w="1653" w:type="dxa"/>
          </w:tcPr>
          <w:p w:rsidR="00B35F4C" w:rsidRPr="00B35F4C" w:rsidRDefault="00C74400" w:rsidP="00B35F4C">
            <w:pPr>
              <w:contextualSpacing/>
              <w:jc w:val="both"/>
              <w:rPr>
                <w:sz w:val="24"/>
                <w:szCs w:val="24"/>
              </w:rPr>
            </w:pPr>
            <w:r>
              <w:rPr>
                <w:sz w:val="24"/>
                <w:szCs w:val="24"/>
              </w:rPr>
              <w:t>8145</w:t>
            </w:r>
          </w:p>
        </w:tc>
        <w:tc>
          <w:tcPr>
            <w:tcW w:w="986" w:type="dxa"/>
          </w:tcPr>
          <w:p w:rsidR="00B35F4C" w:rsidRPr="00B35F4C" w:rsidRDefault="00C74400" w:rsidP="00B35F4C">
            <w:pPr>
              <w:contextualSpacing/>
              <w:jc w:val="both"/>
              <w:rPr>
                <w:sz w:val="24"/>
                <w:szCs w:val="24"/>
              </w:rPr>
            </w:pPr>
            <w:r>
              <w:rPr>
                <w:sz w:val="24"/>
                <w:szCs w:val="24"/>
              </w:rPr>
              <w:t>9778</w:t>
            </w:r>
          </w:p>
        </w:tc>
        <w:tc>
          <w:tcPr>
            <w:tcW w:w="1653" w:type="dxa"/>
          </w:tcPr>
          <w:p w:rsidR="00B35F4C" w:rsidRPr="00B35F4C" w:rsidRDefault="00C74400" w:rsidP="00B35F4C">
            <w:pPr>
              <w:contextualSpacing/>
              <w:jc w:val="both"/>
              <w:rPr>
                <w:sz w:val="24"/>
                <w:szCs w:val="24"/>
              </w:rPr>
            </w:pPr>
            <w:r>
              <w:rPr>
                <w:sz w:val="24"/>
                <w:szCs w:val="24"/>
              </w:rPr>
              <w:t>3992</w:t>
            </w:r>
          </w:p>
        </w:tc>
        <w:tc>
          <w:tcPr>
            <w:tcW w:w="1268" w:type="dxa"/>
          </w:tcPr>
          <w:p w:rsidR="00B35F4C" w:rsidRPr="00B35F4C" w:rsidRDefault="00C74400" w:rsidP="00B35F4C">
            <w:pPr>
              <w:contextualSpacing/>
              <w:jc w:val="both"/>
              <w:rPr>
                <w:sz w:val="24"/>
                <w:szCs w:val="24"/>
              </w:rPr>
            </w:pPr>
            <w:r>
              <w:rPr>
                <w:sz w:val="24"/>
                <w:szCs w:val="24"/>
              </w:rPr>
              <w:t>19,5</w:t>
            </w:r>
          </w:p>
        </w:tc>
      </w:tr>
      <w:tr w:rsidR="00B35F4C" w:rsidRPr="00B35F4C" w:rsidTr="00C74400">
        <w:tc>
          <w:tcPr>
            <w:tcW w:w="1877" w:type="dxa"/>
          </w:tcPr>
          <w:p w:rsidR="00B35F4C" w:rsidRPr="00B35F4C" w:rsidRDefault="00B35F4C" w:rsidP="00B35F4C">
            <w:pPr>
              <w:contextualSpacing/>
              <w:jc w:val="both"/>
              <w:rPr>
                <w:sz w:val="24"/>
                <w:szCs w:val="24"/>
              </w:rPr>
            </w:pPr>
            <w:r w:rsidRPr="00B35F4C">
              <w:rPr>
                <w:sz w:val="24"/>
                <w:szCs w:val="24"/>
              </w:rPr>
              <w:t>ООО «</w:t>
            </w:r>
            <w:proofErr w:type="spellStart"/>
            <w:r w:rsidRPr="00B35F4C">
              <w:rPr>
                <w:sz w:val="24"/>
                <w:szCs w:val="24"/>
              </w:rPr>
              <w:t>Парзинский</w:t>
            </w:r>
            <w:proofErr w:type="spellEnd"/>
            <w:r w:rsidRPr="00B35F4C">
              <w:rPr>
                <w:sz w:val="24"/>
                <w:szCs w:val="24"/>
              </w:rPr>
              <w:t>»</w:t>
            </w:r>
          </w:p>
        </w:tc>
        <w:tc>
          <w:tcPr>
            <w:tcW w:w="1297" w:type="dxa"/>
          </w:tcPr>
          <w:p w:rsidR="00B35F4C" w:rsidRPr="00B35F4C" w:rsidRDefault="00C74400" w:rsidP="00B35F4C">
            <w:pPr>
              <w:contextualSpacing/>
              <w:jc w:val="both"/>
              <w:rPr>
                <w:sz w:val="24"/>
                <w:szCs w:val="24"/>
              </w:rPr>
            </w:pPr>
            <w:r>
              <w:rPr>
                <w:sz w:val="24"/>
                <w:szCs w:val="24"/>
              </w:rPr>
              <w:t>1543</w:t>
            </w:r>
          </w:p>
        </w:tc>
        <w:tc>
          <w:tcPr>
            <w:tcW w:w="1297" w:type="dxa"/>
          </w:tcPr>
          <w:p w:rsidR="00B35F4C" w:rsidRPr="00B35F4C" w:rsidRDefault="00C74400" w:rsidP="00B35F4C">
            <w:pPr>
              <w:contextualSpacing/>
              <w:jc w:val="both"/>
              <w:rPr>
                <w:sz w:val="24"/>
                <w:szCs w:val="24"/>
              </w:rPr>
            </w:pPr>
            <w:r>
              <w:rPr>
                <w:sz w:val="24"/>
                <w:szCs w:val="24"/>
              </w:rPr>
              <w:t>650</w:t>
            </w:r>
          </w:p>
        </w:tc>
        <w:tc>
          <w:tcPr>
            <w:tcW w:w="1653" w:type="dxa"/>
          </w:tcPr>
          <w:p w:rsidR="00B35F4C" w:rsidRPr="00B35F4C" w:rsidRDefault="00C74400" w:rsidP="00B35F4C">
            <w:pPr>
              <w:contextualSpacing/>
              <w:jc w:val="both"/>
              <w:rPr>
                <w:sz w:val="24"/>
                <w:szCs w:val="24"/>
              </w:rPr>
            </w:pPr>
            <w:r>
              <w:rPr>
                <w:sz w:val="24"/>
                <w:szCs w:val="24"/>
              </w:rPr>
              <w:t>6232</w:t>
            </w:r>
          </w:p>
        </w:tc>
        <w:tc>
          <w:tcPr>
            <w:tcW w:w="986" w:type="dxa"/>
          </w:tcPr>
          <w:p w:rsidR="00B35F4C" w:rsidRPr="00B35F4C" w:rsidRDefault="00C74400" w:rsidP="00B35F4C">
            <w:pPr>
              <w:contextualSpacing/>
              <w:jc w:val="both"/>
              <w:rPr>
                <w:sz w:val="24"/>
                <w:szCs w:val="24"/>
              </w:rPr>
            </w:pPr>
            <w:r>
              <w:rPr>
                <w:sz w:val="24"/>
                <w:szCs w:val="24"/>
              </w:rPr>
              <w:t>9587</w:t>
            </w:r>
          </w:p>
        </w:tc>
        <w:tc>
          <w:tcPr>
            <w:tcW w:w="1653" w:type="dxa"/>
          </w:tcPr>
          <w:p w:rsidR="00B35F4C" w:rsidRPr="00B35F4C" w:rsidRDefault="00C74400" w:rsidP="00B35F4C">
            <w:pPr>
              <w:contextualSpacing/>
              <w:jc w:val="both"/>
              <w:rPr>
                <w:sz w:val="24"/>
                <w:szCs w:val="24"/>
              </w:rPr>
            </w:pPr>
            <w:r>
              <w:rPr>
                <w:sz w:val="24"/>
                <w:szCs w:val="24"/>
              </w:rPr>
              <w:t>657</w:t>
            </w:r>
          </w:p>
        </w:tc>
        <w:tc>
          <w:tcPr>
            <w:tcW w:w="1268" w:type="dxa"/>
          </w:tcPr>
          <w:p w:rsidR="00B35F4C" w:rsidRPr="00B35F4C" w:rsidRDefault="00C74400" w:rsidP="00B35F4C">
            <w:pPr>
              <w:contextualSpacing/>
              <w:jc w:val="both"/>
              <w:rPr>
                <w:sz w:val="24"/>
                <w:szCs w:val="24"/>
              </w:rPr>
            </w:pPr>
            <w:r>
              <w:rPr>
                <w:sz w:val="24"/>
                <w:szCs w:val="24"/>
              </w:rPr>
              <w:t>21,9</w:t>
            </w:r>
          </w:p>
        </w:tc>
      </w:tr>
      <w:tr w:rsidR="00B35F4C" w:rsidRPr="00B35F4C" w:rsidTr="00C74400">
        <w:tc>
          <w:tcPr>
            <w:tcW w:w="1877" w:type="dxa"/>
          </w:tcPr>
          <w:p w:rsidR="00B35F4C" w:rsidRPr="00B35F4C" w:rsidRDefault="00B35F4C" w:rsidP="00B35F4C">
            <w:pPr>
              <w:contextualSpacing/>
              <w:jc w:val="both"/>
              <w:rPr>
                <w:sz w:val="24"/>
                <w:szCs w:val="24"/>
              </w:rPr>
            </w:pPr>
            <w:r w:rsidRPr="00B35F4C">
              <w:rPr>
                <w:sz w:val="24"/>
                <w:szCs w:val="24"/>
              </w:rPr>
              <w:lastRenderedPageBreak/>
              <w:t>СПК  «Коротай»</w:t>
            </w:r>
          </w:p>
        </w:tc>
        <w:tc>
          <w:tcPr>
            <w:tcW w:w="1297" w:type="dxa"/>
          </w:tcPr>
          <w:p w:rsidR="00B35F4C" w:rsidRPr="00B35F4C" w:rsidRDefault="00C74400" w:rsidP="00B35F4C">
            <w:pPr>
              <w:contextualSpacing/>
              <w:jc w:val="both"/>
              <w:rPr>
                <w:sz w:val="24"/>
                <w:szCs w:val="24"/>
              </w:rPr>
            </w:pPr>
            <w:r>
              <w:rPr>
                <w:sz w:val="24"/>
                <w:szCs w:val="24"/>
              </w:rPr>
              <w:t>1340</w:t>
            </w:r>
          </w:p>
        </w:tc>
        <w:tc>
          <w:tcPr>
            <w:tcW w:w="1297" w:type="dxa"/>
          </w:tcPr>
          <w:p w:rsidR="00B35F4C" w:rsidRPr="00B35F4C" w:rsidRDefault="00C74400" w:rsidP="00B35F4C">
            <w:pPr>
              <w:contextualSpacing/>
              <w:jc w:val="both"/>
              <w:rPr>
                <w:sz w:val="24"/>
                <w:szCs w:val="24"/>
              </w:rPr>
            </w:pPr>
            <w:r>
              <w:rPr>
                <w:sz w:val="24"/>
                <w:szCs w:val="24"/>
              </w:rPr>
              <w:t>475</w:t>
            </w:r>
          </w:p>
        </w:tc>
        <w:tc>
          <w:tcPr>
            <w:tcW w:w="1653" w:type="dxa"/>
          </w:tcPr>
          <w:p w:rsidR="00B35F4C" w:rsidRPr="00B35F4C" w:rsidRDefault="00C74400" w:rsidP="00B35F4C">
            <w:pPr>
              <w:contextualSpacing/>
              <w:jc w:val="both"/>
              <w:rPr>
                <w:sz w:val="24"/>
                <w:szCs w:val="24"/>
              </w:rPr>
            </w:pPr>
            <w:r>
              <w:rPr>
                <w:sz w:val="24"/>
                <w:szCs w:val="24"/>
              </w:rPr>
              <w:t>3560</w:t>
            </w:r>
          </w:p>
        </w:tc>
        <w:tc>
          <w:tcPr>
            <w:tcW w:w="986" w:type="dxa"/>
          </w:tcPr>
          <w:p w:rsidR="00B35F4C" w:rsidRPr="00B35F4C" w:rsidRDefault="00C74400" w:rsidP="00B35F4C">
            <w:pPr>
              <w:contextualSpacing/>
              <w:jc w:val="both"/>
              <w:rPr>
                <w:sz w:val="24"/>
                <w:szCs w:val="24"/>
              </w:rPr>
            </w:pPr>
            <w:r>
              <w:rPr>
                <w:sz w:val="24"/>
                <w:szCs w:val="24"/>
              </w:rPr>
              <w:t>7495</w:t>
            </w:r>
          </w:p>
        </w:tc>
        <w:tc>
          <w:tcPr>
            <w:tcW w:w="1653" w:type="dxa"/>
          </w:tcPr>
          <w:p w:rsidR="00B35F4C" w:rsidRPr="00B35F4C" w:rsidRDefault="00C74400" w:rsidP="00B35F4C">
            <w:pPr>
              <w:contextualSpacing/>
              <w:jc w:val="both"/>
              <w:rPr>
                <w:sz w:val="24"/>
                <w:szCs w:val="24"/>
              </w:rPr>
            </w:pPr>
            <w:r>
              <w:rPr>
                <w:sz w:val="24"/>
                <w:szCs w:val="24"/>
              </w:rPr>
              <w:t>1568</w:t>
            </w:r>
          </w:p>
        </w:tc>
        <w:tc>
          <w:tcPr>
            <w:tcW w:w="1268" w:type="dxa"/>
          </w:tcPr>
          <w:p w:rsidR="00B35F4C" w:rsidRPr="00B35F4C" w:rsidRDefault="00C74400" w:rsidP="00B35F4C">
            <w:pPr>
              <w:contextualSpacing/>
              <w:jc w:val="both"/>
              <w:rPr>
                <w:sz w:val="24"/>
                <w:szCs w:val="24"/>
              </w:rPr>
            </w:pPr>
            <w:r>
              <w:rPr>
                <w:sz w:val="24"/>
                <w:szCs w:val="24"/>
              </w:rPr>
              <w:t>15,7</w:t>
            </w:r>
          </w:p>
        </w:tc>
      </w:tr>
      <w:tr w:rsidR="00B35F4C" w:rsidRPr="00B35F4C" w:rsidTr="00C74400">
        <w:tc>
          <w:tcPr>
            <w:tcW w:w="1877" w:type="dxa"/>
          </w:tcPr>
          <w:p w:rsidR="00B35F4C" w:rsidRPr="00B35F4C" w:rsidRDefault="00B35F4C" w:rsidP="00B35F4C">
            <w:pPr>
              <w:contextualSpacing/>
              <w:jc w:val="both"/>
              <w:rPr>
                <w:sz w:val="24"/>
                <w:szCs w:val="24"/>
              </w:rPr>
            </w:pPr>
            <w:r w:rsidRPr="00B35F4C">
              <w:rPr>
                <w:sz w:val="24"/>
                <w:szCs w:val="24"/>
              </w:rPr>
              <w:t>ООО «</w:t>
            </w:r>
            <w:proofErr w:type="spellStart"/>
            <w:r w:rsidRPr="00B35F4C">
              <w:rPr>
                <w:sz w:val="24"/>
                <w:szCs w:val="24"/>
              </w:rPr>
              <w:t>Чура</w:t>
            </w:r>
            <w:proofErr w:type="spellEnd"/>
            <w:r w:rsidRPr="00B35F4C">
              <w:rPr>
                <w:sz w:val="24"/>
                <w:szCs w:val="24"/>
              </w:rPr>
              <w:t>»</w:t>
            </w:r>
          </w:p>
        </w:tc>
        <w:tc>
          <w:tcPr>
            <w:tcW w:w="1297" w:type="dxa"/>
          </w:tcPr>
          <w:p w:rsidR="00B35F4C" w:rsidRPr="00B35F4C" w:rsidRDefault="00C74400" w:rsidP="00B35F4C">
            <w:pPr>
              <w:contextualSpacing/>
              <w:jc w:val="both"/>
              <w:rPr>
                <w:sz w:val="24"/>
                <w:szCs w:val="24"/>
              </w:rPr>
            </w:pPr>
            <w:r>
              <w:rPr>
                <w:sz w:val="24"/>
                <w:szCs w:val="24"/>
              </w:rPr>
              <w:t>2438</w:t>
            </w:r>
          </w:p>
        </w:tc>
        <w:tc>
          <w:tcPr>
            <w:tcW w:w="1297" w:type="dxa"/>
          </w:tcPr>
          <w:p w:rsidR="00B35F4C" w:rsidRPr="00B35F4C" w:rsidRDefault="00C74400" w:rsidP="00B35F4C">
            <w:pPr>
              <w:contextualSpacing/>
              <w:jc w:val="both"/>
              <w:rPr>
                <w:sz w:val="24"/>
                <w:szCs w:val="24"/>
              </w:rPr>
            </w:pPr>
            <w:r>
              <w:rPr>
                <w:sz w:val="24"/>
                <w:szCs w:val="24"/>
              </w:rPr>
              <w:t>1020</w:t>
            </w:r>
          </w:p>
        </w:tc>
        <w:tc>
          <w:tcPr>
            <w:tcW w:w="1653" w:type="dxa"/>
          </w:tcPr>
          <w:p w:rsidR="00B35F4C" w:rsidRPr="00B35F4C" w:rsidRDefault="00C74400" w:rsidP="00B35F4C">
            <w:pPr>
              <w:contextualSpacing/>
              <w:jc w:val="both"/>
              <w:rPr>
                <w:sz w:val="24"/>
                <w:szCs w:val="24"/>
              </w:rPr>
            </w:pPr>
            <w:r>
              <w:rPr>
                <w:sz w:val="24"/>
                <w:szCs w:val="24"/>
              </w:rPr>
              <w:t>9854</w:t>
            </w:r>
          </w:p>
        </w:tc>
        <w:tc>
          <w:tcPr>
            <w:tcW w:w="986" w:type="dxa"/>
          </w:tcPr>
          <w:p w:rsidR="00B35F4C" w:rsidRPr="00B35F4C" w:rsidRDefault="00C74400" w:rsidP="00B35F4C">
            <w:pPr>
              <w:contextualSpacing/>
              <w:jc w:val="both"/>
              <w:rPr>
                <w:sz w:val="24"/>
                <w:szCs w:val="24"/>
              </w:rPr>
            </w:pPr>
            <w:r>
              <w:rPr>
                <w:sz w:val="24"/>
                <w:szCs w:val="24"/>
              </w:rPr>
              <w:t>9913</w:t>
            </w:r>
          </w:p>
        </w:tc>
        <w:tc>
          <w:tcPr>
            <w:tcW w:w="1653" w:type="dxa"/>
          </w:tcPr>
          <w:p w:rsidR="00B35F4C" w:rsidRPr="00B35F4C" w:rsidRDefault="00C74400" w:rsidP="00B35F4C">
            <w:pPr>
              <w:contextualSpacing/>
              <w:jc w:val="both"/>
              <w:rPr>
                <w:sz w:val="24"/>
                <w:szCs w:val="24"/>
              </w:rPr>
            </w:pPr>
            <w:r>
              <w:rPr>
                <w:sz w:val="24"/>
                <w:szCs w:val="24"/>
              </w:rPr>
              <w:t>2923</w:t>
            </w:r>
          </w:p>
        </w:tc>
        <w:tc>
          <w:tcPr>
            <w:tcW w:w="1268" w:type="dxa"/>
          </w:tcPr>
          <w:p w:rsidR="00B35F4C" w:rsidRPr="00B35F4C" w:rsidRDefault="00C74400" w:rsidP="00B35F4C">
            <w:pPr>
              <w:contextualSpacing/>
              <w:jc w:val="both"/>
              <w:rPr>
                <w:sz w:val="24"/>
                <w:szCs w:val="24"/>
              </w:rPr>
            </w:pPr>
            <w:r>
              <w:rPr>
                <w:sz w:val="24"/>
                <w:szCs w:val="24"/>
              </w:rPr>
              <w:t>19,7</w:t>
            </w:r>
          </w:p>
        </w:tc>
      </w:tr>
      <w:tr w:rsidR="00B35F4C" w:rsidRPr="00B35F4C" w:rsidTr="00C74400">
        <w:tc>
          <w:tcPr>
            <w:tcW w:w="1877" w:type="dxa"/>
          </w:tcPr>
          <w:p w:rsidR="00B35F4C" w:rsidRPr="00B35F4C" w:rsidRDefault="00B35F4C" w:rsidP="00B35F4C">
            <w:pPr>
              <w:contextualSpacing/>
              <w:jc w:val="both"/>
              <w:rPr>
                <w:sz w:val="24"/>
                <w:szCs w:val="24"/>
              </w:rPr>
            </w:pPr>
            <w:r w:rsidRPr="00B35F4C">
              <w:rPr>
                <w:sz w:val="24"/>
                <w:szCs w:val="24"/>
              </w:rPr>
              <w:t>СПК «Луч»</w:t>
            </w:r>
          </w:p>
        </w:tc>
        <w:tc>
          <w:tcPr>
            <w:tcW w:w="1297" w:type="dxa"/>
          </w:tcPr>
          <w:p w:rsidR="00B35F4C" w:rsidRPr="00B35F4C" w:rsidRDefault="00C74400" w:rsidP="00B35F4C">
            <w:pPr>
              <w:contextualSpacing/>
              <w:jc w:val="both"/>
              <w:rPr>
                <w:sz w:val="24"/>
                <w:szCs w:val="24"/>
              </w:rPr>
            </w:pPr>
            <w:r>
              <w:rPr>
                <w:sz w:val="24"/>
                <w:szCs w:val="24"/>
              </w:rPr>
              <w:t>1275</w:t>
            </w:r>
          </w:p>
        </w:tc>
        <w:tc>
          <w:tcPr>
            <w:tcW w:w="1297" w:type="dxa"/>
          </w:tcPr>
          <w:p w:rsidR="00B35F4C" w:rsidRPr="00B35F4C" w:rsidRDefault="00C74400" w:rsidP="00B35F4C">
            <w:pPr>
              <w:contextualSpacing/>
              <w:jc w:val="both"/>
              <w:rPr>
                <w:sz w:val="24"/>
                <w:szCs w:val="24"/>
              </w:rPr>
            </w:pPr>
            <w:r>
              <w:rPr>
                <w:sz w:val="24"/>
                <w:szCs w:val="24"/>
              </w:rPr>
              <w:t>507</w:t>
            </w:r>
          </w:p>
        </w:tc>
        <w:tc>
          <w:tcPr>
            <w:tcW w:w="1653" w:type="dxa"/>
          </w:tcPr>
          <w:p w:rsidR="00B35F4C" w:rsidRPr="00B35F4C" w:rsidRDefault="00C74400" w:rsidP="00B35F4C">
            <w:pPr>
              <w:contextualSpacing/>
              <w:jc w:val="both"/>
              <w:rPr>
                <w:sz w:val="24"/>
                <w:szCs w:val="24"/>
              </w:rPr>
            </w:pPr>
            <w:r>
              <w:rPr>
                <w:sz w:val="24"/>
                <w:szCs w:val="24"/>
              </w:rPr>
              <w:t>4439</w:t>
            </w:r>
          </w:p>
        </w:tc>
        <w:tc>
          <w:tcPr>
            <w:tcW w:w="986" w:type="dxa"/>
          </w:tcPr>
          <w:p w:rsidR="00B35F4C" w:rsidRPr="00B35F4C" w:rsidRDefault="00C74400" w:rsidP="00B35F4C">
            <w:pPr>
              <w:contextualSpacing/>
              <w:jc w:val="both"/>
              <w:rPr>
                <w:sz w:val="24"/>
                <w:szCs w:val="24"/>
              </w:rPr>
            </w:pPr>
            <w:r>
              <w:rPr>
                <w:sz w:val="24"/>
                <w:szCs w:val="24"/>
              </w:rPr>
              <w:t>8756</w:t>
            </w:r>
          </w:p>
        </w:tc>
        <w:tc>
          <w:tcPr>
            <w:tcW w:w="1653" w:type="dxa"/>
          </w:tcPr>
          <w:p w:rsidR="00B35F4C" w:rsidRPr="00B35F4C" w:rsidRDefault="00C74400" w:rsidP="00B35F4C">
            <w:pPr>
              <w:contextualSpacing/>
              <w:jc w:val="both"/>
              <w:rPr>
                <w:sz w:val="24"/>
                <w:szCs w:val="24"/>
              </w:rPr>
            </w:pPr>
            <w:r>
              <w:rPr>
                <w:sz w:val="24"/>
                <w:szCs w:val="24"/>
              </w:rPr>
              <w:t>3824</w:t>
            </w:r>
          </w:p>
        </w:tc>
        <w:tc>
          <w:tcPr>
            <w:tcW w:w="1268" w:type="dxa"/>
          </w:tcPr>
          <w:p w:rsidR="00B35F4C" w:rsidRPr="00B35F4C" w:rsidRDefault="00C74400" w:rsidP="00B35F4C">
            <w:pPr>
              <w:contextualSpacing/>
              <w:jc w:val="both"/>
              <w:rPr>
                <w:sz w:val="24"/>
                <w:szCs w:val="24"/>
              </w:rPr>
            </w:pPr>
            <w:r>
              <w:rPr>
                <w:sz w:val="24"/>
                <w:szCs w:val="24"/>
              </w:rPr>
              <w:t>19,7</w:t>
            </w:r>
          </w:p>
        </w:tc>
      </w:tr>
      <w:tr w:rsidR="00B35F4C" w:rsidRPr="00B35F4C" w:rsidTr="00C74400">
        <w:tc>
          <w:tcPr>
            <w:tcW w:w="1877" w:type="dxa"/>
          </w:tcPr>
          <w:p w:rsidR="00B35F4C" w:rsidRPr="00B35F4C" w:rsidRDefault="00C74400" w:rsidP="00B35F4C">
            <w:pPr>
              <w:contextualSpacing/>
              <w:jc w:val="both"/>
              <w:rPr>
                <w:sz w:val="24"/>
                <w:szCs w:val="24"/>
              </w:rPr>
            </w:pPr>
            <w:r w:rsidRPr="00B35F4C">
              <w:rPr>
                <w:sz w:val="24"/>
                <w:szCs w:val="24"/>
              </w:rPr>
              <w:t>ООО «Северный»</w:t>
            </w:r>
          </w:p>
        </w:tc>
        <w:tc>
          <w:tcPr>
            <w:tcW w:w="1297" w:type="dxa"/>
          </w:tcPr>
          <w:p w:rsidR="00B35F4C" w:rsidRPr="00B35F4C" w:rsidRDefault="00C74400" w:rsidP="00B35F4C">
            <w:pPr>
              <w:contextualSpacing/>
              <w:jc w:val="both"/>
              <w:rPr>
                <w:sz w:val="24"/>
                <w:szCs w:val="24"/>
              </w:rPr>
            </w:pPr>
            <w:r>
              <w:rPr>
                <w:sz w:val="24"/>
                <w:szCs w:val="24"/>
              </w:rPr>
              <w:t>455</w:t>
            </w:r>
          </w:p>
        </w:tc>
        <w:tc>
          <w:tcPr>
            <w:tcW w:w="1297" w:type="dxa"/>
          </w:tcPr>
          <w:p w:rsidR="00B35F4C" w:rsidRPr="00B35F4C" w:rsidRDefault="00C74400" w:rsidP="00B35F4C">
            <w:pPr>
              <w:contextualSpacing/>
              <w:jc w:val="both"/>
              <w:rPr>
                <w:sz w:val="24"/>
                <w:szCs w:val="24"/>
              </w:rPr>
            </w:pPr>
            <w:r>
              <w:rPr>
                <w:sz w:val="24"/>
                <w:szCs w:val="24"/>
              </w:rPr>
              <w:t>194</w:t>
            </w:r>
          </w:p>
        </w:tc>
        <w:tc>
          <w:tcPr>
            <w:tcW w:w="1653" w:type="dxa"/>
          </w:tcPr>
          <w:p w:rsidR="00B35F4C" w:rsidRPr="00B35F4C" w:rsidRDefault="00C74400" w:rsidP="00B35F4C">
            <w:pPr>
              <w:contextualSpacing/>
              <w:jc w:val="both"/>
              <w:rPr>
                <w:sz w:val="24"/>
                <w:szCs w:val="24"/>
              </w:rPr>
            </w:pPr>
            <w:r>
              <w:rPr>
                <w:sz w:val="24"/>
                <w:szCs w:val="24"/>
              </w:rPr>
              <w:t>1352</w:t>
            </w:r>
          </w:p>
        </w:tc>
        <w:tc>
          <w:tcPr>
            <w:tcW w:w="986" w:type="dxa"/>
          </w:tcPr>
          <w:p w:rsidR="00B35F4C" w:rsidRPr="00B35F4C" w:rsidRDefault="00C74400" w:rsidP="00B35F4C">
            <w:pPr>
              <w:contextualSpacing/>
              <w:jc w:val="both"/>
              <w:rPr>
                <w:sz w:val="24"/>
                <w:szCs w:val="24"/>
              </w:rPr>
            </w:pPr>
            <w:r>
              <w:rPr>
                <w:sz w:val="24"/>
                <w:szCs w:val="24"/>
              </w:rPr>
              <w:t>6971</w:t>
            </w:r>
          </w:p>
        </w:tc>
        <w:tc>
          <w:tcPr>
            <w:tcW w:w="1653" w:type="dxa"/>
          </w:tcPr>
          <w:p w:rsidR="00B35F4C" w:rsidRPr="00B35F4C" w:rsidRDefault="00C74400" w:rsidP="00B35F4C">
            <w:pPr>
              <w:contextualSpacing/>
              <w:jc w:val="both"/>
              <w:rPr>
                <w:sz w:val="24"/>
                <w:szCs w:val="24"/>
              </w:rPr>
            </w:pPr>
            <w:r>
              <w:rPr>
                <w:sz w:val="24"/>
                <w:szCs w:val="24"/>
              </w:rPr>
              <w:t>605</w:t>
            </w:r>
          </w:p>
        </w:tc>
        <w:tc>
          <w:tcPr>
            <w:tcW w:w="1268" w:type="dxa"/>
          </w:tcPr>
          <w:p w:rsidR="00B35F4C" w:rsidRPr="00B35F4C" w:rsidRDefault="00C74400" w:rsidP="00B35F4C">
            <w:pPr>
              <w:contextualSpacing/>
              <w:jc w:val="both"/>
              <w:rPr>
                <w:sz w:val="24"/>
                <w:szCs w:val="24"/>
              </w:rPr>
            </w:pPr>
            <w:r>
              <w:rPr>
                <w:sz w:val="24"/>
                <w:szCs w:val="24"/>
              </w:rPr>
              <w:t>10,7</w:t>
            </w:r>
          </w:p>
        </w:tc>
      </w:tr>
      <w:tr w:rsidR="00C74400" w:rsidRPr="00B35F4C" w:rsidTr="00C74400">
        <w:tc>
          <w:tcPr>
            <w:tcW w:w="1877" w:type="dxa"/>
          </w:tcPr>
          <w:p w:rsidR="00C74400" w:rsidRPr="00B35F4C" w:rsidRDefault="00C74400" w:rsidP="00B35F4C">
            <w:pPr>
              <w:contextualSpacing/>
              <w:jc w:val="both"/>
              <w:rPr>
                <w:sz w:val="24"/>
                <w:szCs w:val="24"/>
              </w:rPr>
            </w:pPr>
            <w:r>
              <w:rPr>
                <w:sz w:val="24"/>
                <w:szCs w:val="24"/>
              </w:rPr>
              <w:t>ООО «</w:t>
            </w:r>
            <w:proofErr w:type="spellStart"/>
            <w:r>
              <w:rPr>
                <w:sz w:val="24"/>
                <w:szCs w:val="24"/>
              </w:rPr>
              <w:t>Чиргино</w:t>
            </w:r>
            <w:proofErr w:type="spellEnd"/>
            <w:r>
              <w:rPr>
                <w:sz w:val="24"/>
                <w:szCs w:val="24"/>
              </w:rPr>
              <w:t>»</w:t>
            </w:r>
          </w:p>
        </w:tc>
        <w:tc>
          <w:tcPr>
            <w:tcW w:w="1297" w:type="dxa"/>
          </w:tcPr>
          <w:p w:rsidR="00C74400" w:rsidRDefault="00C74400" w:rsidP="00B35F4C">
            <w:pPr>
              <w:contextualSpacing/>
              <w:jc w:val="both"/>
              <w:rPr>
                <w:sz w:val="24"/>
                <w:szCs w:val="24"/>
              </w:rPr>
            </w:pPr>
            <w:r>
              <w:rPr>
                <w:sz w:val="24"/>
                <w:szCs w:val="24"/>
              </w:rPr>
              <w:t>0</w:t>
            </w:r>
          </w:p>
        </w:tc>
        <w:tc>
          <w:tcPr>
            <w:tcW w:w="1297" w:type="dxa"/>
          </w:tcPr>
          <w:p w:rsidR="00C74400" w:rsidRDefault="00C74400" w:rsidP="00B35F4C">
            <w:pPr>
              <w:contextualSpacing/>
              <w:jc w:val="both"/>
              <w:rPr>
                <w:sz w:val="24"/>
                <w:szCs w:val="24"/>
              </w:rPr>
            </w:pPr>
            <w:r>
              <w:rPr>
                <w:sz w:val="24"/>
                <w:szCs w:val="24"/>
              </w:rPr>
              <w:t>0</w:t>
            </w:r>
          </w:p>
        </w:tc>
        <w:tc>
          <w:tcPr>
            <w:tcW w:w="1653" w:type="dxa"/>
          </w:tcPr>
          <w:p w:rsidR="00C74400" w:rsidRDefault="00C74400" w:rsidP="00B35F4C">
            <w:pPr>
              <w:contextualSpacing/>
              <w:jc w:val="both"/>
              <w:rPr>
                <w:sz w:val="24"/>
                <w:szCs w:val="24"/>
              </w:rPr>
            </w:pPr>
            <w:r>
              <w:rPr>
                <w:sz w:val="24"/>
                <w:szCs w:val="24"/>
              </w:rPr>
              <w:t>0</w:t>
            </w:r>
          </w:p>
        </w:tc>
        <w:tc>
          <w:tcPr>
            <w:tcW w:w="986" w:type="dxa"/>
          </w:tcPr>
          <w:p w:rsidR="00C74400" w:rsidRDefault="00C74400" w:rsidP="00B35F4C">
            <w:pPr>
              <w:contextualSpacing/>
              <w:jc w:val="both"/>
              <w:rPr>
                <w:sz w:val="24"/>
                <w:szCs w:val="24"/>
              </w:rPr>
            </w:pPr>
            <w:r>
              <w:rPr>
                <w:sz w:val="24"/>
                <w:szCs w:val="24"/>
              </w:rPr>
              <w:t>0</w:t>
            </w:r>
          </w:p>
        </w:tc>
        <w:tc>
          <w:tcPr>
            <w:tcW w:w="1653" w:type="dxa"/>
          </w:tcPr>
          <w:p w:rsidR="00C74400" w:rsidRDefault="00C74400" w:rsidP="00B35F4C">
            <w:pPr>
              <w:contextualSpacing/>
              <w:jc w:val="both"/>
              <w:rPr>
                <w:sz w:val="24"/>
                <w:szCs w:val="24"/>
              </w:rPr>
            </w:pPr>
            <w:r>
              <w:rPr>
                <w:sz w:val="24"/>
                <w:szCs w:val="24"/>
              </w:rPr>
              <w:t>186</w:t>
            </w:r>
          </w:p>
        </w:tc>
        <w:tc>
          <w:tcPr>
            <w:tcW w:w="1268" w:type="dxa"/>
          </w:tcPr>
          <w:p w:rsidR="00C74400" w:rsidRDefault="00C74400" w:rsidP="00B35F4C">
            <w:pPr>
              <w:contextualSpacing/>
              <w:jc w:val="both"/>
              <w:rPr>
                <w:sz w:val="24"/>
                <w:szCs w:val="24"/>
              </w:rPr>
            </w:pPr>
            <w:r>
              <w:rPr>
                <w:sz w:val="24"/>
                <w:szCs w:val="24"/>
              </w:rPr>
              <w:t>10,9</w:t>
            </w:r>
          </w:p>
        </w:tc>
      </w:tr>
      <w:tr w:rsidR="00B35F4C" w:rsidRPr="00B35F4C" w:rsidTr="00C74400">
        <w:tc>
          <w:tcPr>
            <w:tcW w:w="1877" w:type="dxa"/>
          </w:tcPr>
          <w:p w:rsidR="00B35F4C" w:rsidRPr="00B35F4C" w:rsidRDefault="00C74400" w:rsidP="00B35F4C">
            <w:pPr>
              <w:contextualSpacing/>
              <w:jc w:val="both"/>
              <w:rPr>
                <w:sz w:val="24"/>
                <w:szCs w:val="24"/>
              </w:rPr>
            </w:pPr>
            <w:r>
              <w:rPr>
                <w:sz w:val="24"/>
                <w:szCs w:val="24"/>
              </w:rPr>
              <w:t>ООО «Никольское»</w:t>
            </w:r>
          </w:p>
        </w:tc>
        <w:tc>
          <w:tcPr>
            <w:tcW w:w="1297" w:type="dxa"/>
          </w:tcPr>
          <w:p w:rsidR="00B35F4C" w:rsidRPr="00B35F4C" w:rsidRDefault="00C74400" w:rsidP="00B35F4C">
            <w:pPr>
              <w:contextualSpacing/>
              <w:jc w:val="both"/>
              <w:rPr>
                <w:sz w:val="24"/>
                <w:szCs w:val="24"/>
              </w:rPr>
            </w:pPr>
            <w:r>
              <w:rPr>
                <w:sz w:val="24"/>
                <w:szCs w:val="24"/>
              </w:rPr>
              <w:t>70</w:t>
            </w:r>
          </w:p>
        </w:tc>
        <w:tc>
          <w:tcPr>
            <w:tcW w:w="1297" w:type="dxa"/>
          </w:tcPr>
          <w:p w:rsidR="00B35F4C" w:rsidRPr="00B35F4C" w:rsidRDefault="00C74400" w:rsidP="00B35F4C">
            <w:pPr>
              <w:contextualSpacing/>
              <w:jc w:val="both"/>
              <w:rPr>
                <w:sz w:val="24"/>
                <w:szCs w:val="24"/>
              </w:rPr>
            </w:pPr>
            <w:r>
              <w:rPr>
                <w:sz w:val="24"/>
                <w:szCs w:val="24"/>
              </w:rPr>
              <w:t>0</w:t>
            </w:r>
          </w:p>
        </w:tc>
        <w:tc>
          <w:tcPr>
            <w:tcW w:w="1653" w:type="dxa"/>
          </w:tcPr>
          <w:p w:rsidR="00B35F4C" w:rsidRPr="00B35F4C" w:rsidRDefault="00C74400" w:rsidP="00B35F4C">
            <w:pPr>
              <w:contextualSpacing/>
              <w:jc w:val="both"/>
              <w:rPr>
                <w:sz w:val="24"/>
                <w:szCs w:val="24"/>
              </w:rPr>
            </w:pPr>
            <w:r>
              <w:rPr>
                <w:sz w:val="24"/>
                <w:szCs w:val="24"/>
              </w:rPr>
              <w:t>0</w:t>
            </w:r>
          </w:p>
        </w:tc>
        <w:tc>
          <w:tcPr>
            <w:tcW w:w="986" w:type="dxa"/>
          </w:tcPr>
          <w:p w:rsidR="00B35F4C" w:rsidRPr="00B35F4C" w:rsidRDefault="00C74400" w:rsidP="00B35F4C">
            <w:pPr>
              <w:contextualSpacing/>
              <w:jc w:val="both"/>
              <w:rPr>
                <w:sz w:val="24"/>
                <w:szCs w:val="24"/>
              </w:rPr>
            </w:pPr>
            <w:r>
              <w:rPr>
                <w:sz w:val="24"/>
                <w:szCs w:val="24"/>
              </w:rPr>
              <w:t>0</w:t>
            </w:r>
          </w:p>
        </w:tc>
        <w:tc>
          <w:tcPr>
            <w:tcW w:w="1653" w:type="dxa"/>
          </w:tcPr>
          <w:p w:rsidR="00B35F4C" w:rsidRPr="00B35F4C" w:rsidRDefault="00C74400" w:rsidP="00B35F4C">
            <w:pPr>
              <w:contextualSpacing/>
              <w:jc w:val="both"/>
              <w:rPr>
                <w:sz w:val="24"/>
                <w:szCs w:val="24"/>
              </w:rPr>
            </w:pPr>
            <w:r>
              <w:rPr>
                <w:sz w:val="24"/>
                <w:szCs w:val="24"/>
              </w:rPr>
              <w:t>0</w:t>
            </w:r>
          </w:p>
        </w:tc>
        <w:tc>
          <w:tcPr>
            <w:tcW w:w="1268" w:type="dxa"/>
          </w:tcPr>
          <w:p w:rsidR="00B35F4C" w:rsidRPr="00B35F4C" w:rsidRDefault="00C74400" w:rsidP="00B35F4C">
            <w:pPr>
              <w:contextualSpacing/>
              <w:jc w:val="both"/>
              <w:rPr>
                <w:sz w:val="24"/>
                <w:szCs w:val="24"/>
              </w:rPr>
            </w:pPr>
            <w:r>
              <w:rPr>
                <w:sz w:val="24"/>
                <w:szCs w:val="24"/>
              </w:rPr>
              <w:t>0</w:t>
            </w:r>
          </w:p>
        </w:tc>
      </w:tr>
      <w:tr w:rsidR="00C74400" w:rsidRPr="00B35F4C" w:rsidTr="00C74400">
        <w:tc>
          <w:tcPr>
            <w:tcW w:w="1877" w:type="dxa"/>
          </w:tcPr>
          <w:p w:rsidR="00C74400" w:rsidRDefault="00C74400" w:rsidP="00C74400">
            <w:pPr>
              <w:contextualSpacing/>
              <w:jc w:val="both"/>
              <w:rPr>
                <w:sz w:val="24"/>
                <w:szCs w:val="24"/>
              </w:rPr>
            </w:pPr>
            <w:r>
              <w:rPr>
                <w:sz w:val="24"/>
                <w:szCs w:val="24"/>
              </w:rPr>
              <w:t>ООО «</w:t>
            </w:r>
            <w:proofErr w:type="spellStart"/>
            <w:r>
              <w:rPr>
                <w:sz w:val="24"/>
                <w:szCs w:val="24"/>
              </w:rPr>
              <w:t>Трей</w:t>
            </w:r>
            <w:proofErr w:type="spellEnd"/>
            <w:r>
              <w:rPr>
                <w:sz w:val="24"/>
                <w:szCs w:val="24"/>
              </w:rPr>
              <w:t>»</w:t>
            </w:r>
          </w:p>
        </w:tc>
        <w:tc>
          <w:tcPr>
            <w:tcW w:w="1297" w:type="dxa"/>
          </w:tcPr>
          <w:p w:rsidR="00C74400" w:rsidRPr="00B35F4C" w:rsidRDefault="00C74400" w:rsidP="00B35F4C">
            <w:pPr>
              <w:contextualSpacing/>
              <w:jc w:val="both"/>
              <w:rPr>
                <w:sz w:val="24"/>
                <w:szCs w:val="24"/>
              </w:rPr>
            </w:pPr>
            <w:r>
              <w:rPr>
                <w:sz w:val="24"/>
                <w:szCs w:val="24"/>
              </w:rPr>
              <w:t>0</w:t>
            </w:r>
          </w:p>
        </w:tc>
        <w:tc>
          <w:tcPr>
            <w:tcW w:w="1297" w:type="dxa"/>
          </w:tcPr>
          <w:p w:rsidR="00C74400" w:rsidRPr="00B35F4C" w:rsidRDefault="00C74400" w:rsidP="00B35F4C">
            <w:pPr>
              <w:contextualSpacing/>
              <w:jc w:val="both"/>
              <w:rPr>
                <w:sz w:val="24"/>
                <w:szCs w:val="24"/>
              </w:rPr>
            </w:pPr>
            <w:r>
              <w:rPr>
                <w:sz w:val="24"/>
                <w:szCs w:val="24"/>
              </w:rPr>
              <w:t>0</w:t>
            </w:r>
          </w:p>
        </w:tc>
        <w:tc>
          <w:tcPr>
            <w:tcW w:w="1653" w:type="dxa"/>
          </w:tcPr>
          <w:p w:rsidR="00C74400" w:rsidRPr="00B35F4C" w:rsidRDefault="00C74400" w:rsidP="00B35F4C">
            <w:pPr>
              <w:contextualSpacing/>
              <w:jc w:val="both"/>
              <w:rPr>
                <w:sz w:val="24"/>
                <w:szCs w:val="24"/>
              </w:rPr>
            </w:pPr>
            <w:r>
              <w:rPr>
                <w:sz w:val="24"/>
                <w:szCs w:val="24"/>
              </w:rPr>
              <w:t>0</w:t>
            </w:r>
          </w:p>
        </w:tc>
        <w:tc>
          <w:tcPr>
            <w:tcW w:w="986" w:type="dxa"/>
          </w:tcPr>
          <w:p w:rsidR="00C74400" w:rsidRPr="00B35F4C" w:rsidRDefault="00C74400" w:rsidP="00B35F4C">
            <w:pPr>
              <w:contextualSpacing/>
              <w:jc w:val="both"/>
              <w:rPr>
                <w:sz w:val="24"/>
                <w:szCs w:val="24"/>
              </w:rPr>
            </w:pPr>
            <w:r>
              <w:rPr>
                <w:sz w:val="24"/>
                <w:szCs w:val="24"/>
              </w:rPr>
              <w:t>0</w:t>
            </w:r>
          </w:p>
        </w:tc>
        <w:tc>
          <w:tcPr>
            <w:tcW w:w="1653" w:type="dxa"/>
          </w:tcPr>
          <w:p w:rsidR="00C74400" w:rsidRPr="00B35F4C" w:rsidRDefault="00C74400" w:rsidP="00B35F4C">
            <w:pPr>
              <w:contextualSpacing/>
              <w:jc w:val="both"/>
              <w:rPr>
                <w:sz w:val="24"/>
                <w:szCs w:val="24"/>
              </w:rPr>
            </w:pPr>
            <w:r>
              <w:rPr>
                <w:sz w:val="24"/>
                <w:szCs w:val="24"/>
              </w:rPr>
              <w:t>0</w:t>
            </w:r>
          </w:p>
        </w:tc>
        <w:tc>
          <w:tcPr>
            <w:tcW w:w="1268" w:type="dxa"/>
          </w:tcPr>
          <w:p w:rsidR="00C74400" w:rsidRPr="00B35F4C" w:rsidRDefault="00C74400" w:rsidP="00B35F4C">
            <w:pPr>
              <w:contextualSpacing/>
              <w:jc w:val="both"/>
              <w:rPr>
                <w:sz w:val="24"/>
                <w:szCs w:val="24"/>
              </w:rPr>
            </w:pPr>
            <w:r>
              <w:rPr>
                <w:sz w:val="24"/>
                <w:szCs w:val="24"/>
              </w:rPr>
              <w:t>0</w:t>
            </w:r>
          </w:p>
        </w:tc>
      </w:tr>
    </w:tbl>
    <w:p w:rsidR="00FF010D" w:rsidRPr="00B35F4C" w:rsidRDefault="00FF010D" w:rsidP="00FF010D">
      <w:pPr>
        <w:spacing w:after="0" w:line="240" w:lineRule="auto"/>
        <w:ind w:firstLine="708"/>
        <w:contextualSpacing/>
        <w:jc w:val="center"/>
        <w:rPr>
          <w:rFonts w:ascii="Times New Roman" w:hAnsi="Times New Roman" w:cs="Times New Roman"/>
          <w:color w:val="000000"/>
          <w:sz w:val="24"/>
          <w:szCs w:val="24"/>
          <w:shd w:val="clear" w:color="auto" w:fill="FFFFFF"/>
        </w:rPr>
      </w:pPr>
    </w:p>
    <w:p w:rsidR="00B35F4C" w:rsidRDefault="00B35F4C" w:rsidP="00FF010D">
      <w:pPr>
        <w:spacing w:after="0" w:line="240" w:lineRule="auto"/>
        <w:ind w:firstLine="708"/>
        <w:contextualSpacing/>
        <w:jc w:val="center"/>
        <w:rPr>
          <w:rFonts w:ascii="Times New Roman" w:hAnsi="Times New Roman" w:cs="Times New Roman"/>
          <w:color w:val="000000"/>
          <w:sz w:val="24"/>
          <w:szCs w:val="24"/>
          <w:shd w:val="clear" w:color="auto" w:fill="FFFFFF"/>
        </w:rPr>
      </w:pPr>
    </w:p>
    <w:p w:rsidR="00B35F4C" w:rsidRPr="00FF010D" w:rsidRDefault="00B35F4C" w:rsidP="00FF010D">
      <w:pPr>
        <w:spacing w:after="0" w:line="240" w:lineRule="auto"/>
        <w:ind w:firstLine="708"/>
        <w:contextualSpacing/>
        <w:jc w:val="center"/>
        <w:rPr>
          <w:rFonts w:ascii="Times New Roman" w:hAnsi="Times New Roman" w:cs="Times New Roman"/>
          <w:color w:val="000000"/>
          <w:sz w:val="24"/>
          <w:szCs w:val="24"/>
          <w:shd w:val="clear" w:color="auto" w:fill="FFFFFF"/>
        </w:rPr>
      </w:pPr>
    </w:p>
    <w:p w:rsidR="00EB4A53" w:rsidRPr="00EB4A53" w:rsidRDefault="00EB4A53" w:rsidP="00023BDA">
      <w:pPr>
        <w:keepNext/>
        <w:tabs>
          <w:tab w:val="left" w:leader="underscore" w:pos="-105"/>
        </w:tabs>
        <w:spacing w:before="120" w:after="120" w:line="240" w:lineRule="auto"/>
        <w:jc w:val="center"/>
        <w:outlineLvl w:val="3"/>
        <w:rPr>
          <w:rFonts w:ascii="Times New Roman" w:eastAsia="Times New Roman" w:hAnsi="Times New Roman" w:cs="Times New Roman"/>
          <w:b/>
          <w:bCs/>
          <w:sz w:val="24"/>
          <w:szCs w:val="24"/>
          <w:lang w:val="x-none" w:eastAsia="x-none"/>
        </w:rPr>
      </w:pPr>
      <w:r w:rsidRPr="00EB4A53">
        <w:rPr>
          <w:rFonts w:ascii="Times New Roman" w:eastAsia="Times New Roman" w:hAnsi="Times New Roman" w:cs="Times New Roman"/>
          <w:b/>
          <w:bCs/>
          <w:sz w:val="24"/>
          <w:szCs w:val="24"/>
          <w:lang w:val="x-none" w:eastAsia="x-none"/>
        </w:rPr>
        <w:t>Малое и среднее предпринимательство</w:t>
      </w:r>
    </w:p>
    <w:p w:rsidR="00B20D8C" w:rsidRDefault="00367D14" w:rsidP="00367D14">
      <w:pPr>
        <w:ind w:firstLine="567"/>
        <w:contextualSpacing/>
        <w:jc w:val="both"/>
        <w:rPr>
          <w:rFonts w:ascii="Times New Roman" w:eastAsia="Times New Roman" w:hAnsi="Times New Roman" w:cs="Times New Roman"/>
          <w:kern w:val="16"/>
          <w:sz w:val="24"/>
          <w:szCs w:val="24"/>
          <w:lang w:eastAsia="ru-RU"/>
        </w:rPr>
      </w:pPr>
      <w:r w:rsidRPr="00367D14">
        <w:rPr>
          <w:rFonts w:ascii="Times New Roman" w:eastAsia="Calibri" w:hAnsi="Times New Roman" w:cs="Times New Roman"/>
          <w:sz w:val="24"/>
          <w:szCs w:val="24"/>
        </w:rPr>
        <w:t xml:space="preserve">На территории </w:t>
      </w:r>
      <w:proofErr w:type="spellStart"/>
      <w:r w:rsidRPr="00367D14">
        <w:rPr>
          <w:rFonts w:ascii="Times New Roman" w:eastAsia="Calibri" w:hAnsi="Times New Roman" w:cs="Times New Roman"/>
          <w:sz w:val="24"/>
          <w:szCs w:val="24"/>
        </w:rPr>
        <w:t>Глазовского</w:t>
      </w:r>
      <w:proofErr w:type="spellEnd"/>
      <w:r w:rsidRPr="00367D14">
        <w:rPr>
          <w:rFonts w:ascii="Times New Roman" w:eastAsia="Calibri" w:hAnsi="Times New Roman" w:cs="Times New Roman"/>
          <w:sz w:val="24"/>
          <w:szCs w:val="24"/>
        </w:rPr>
        <w:t xml:space="preserve"> района осуществляют деятельность 386 субъектов малого и среднего предпринимательства (рост количества субъектов к уровню 2022 года составил 25%), в том числе 5 средних предприятий, 50 – малых, 331 – ИП и 646 </w:t>
      </w:r>
      <w:proofErr w:type="spellStart"/>
      <w:r w:rsidRPr="00367D14">
        <w:rPr>
          <w:rFonts w:ascii="Times New Roman" w:eastAsia="Calibri" w:hAnsi="Times New Roman" w:cs="Times New Roman"/>
          <w:sz w:val="24"/>
          <w:szCs w:val="24"/>
        </w:rPr>
        <w:t>самозанятых</w:t>
      </w:r>
      <w:proofErr w:type="spellEnd"/>
      <w:r w:rsidRPr="00367D14">
        <w:rPr>
          <w:rFonts w:ascii="Times New Roman" w:eastAsia="Calibri" w:hAnsi="Times New Roman" w:cs="Times New Roman"/>
          <w:sz w:val="24"/>
          <w:szCs w:val="24"/>
        </w:rPr>
        <w:t xml:space="preserve"> граждан (рост на 47%).</w:t>
      </w:r>
      <w:r w:rsidR="00EB4A53" w:rsidRPr="00367D14">
        <w:rPr>
          <w:rFonts w:ascii="Times New Roman" w:eastAsia="Calibri" w:hAnsi="Times New Roman" w:cs="Times New Roman"/>
          <w:sz w:val="24"/>
          <w:szCs w:val="24"/>
        </w:rPr>
        <w:t> </w:t>
      </w:r>
      <w:r w:rsidR="00EB4A53" w:rsidRPr="00367D14">
        <w:rPr>
          <w:rFonts w:ascii="Times New Roman" w:eastAsia="Times New Roman" w:hAnsi="Times New Roman" w:cs="Times New Roman"/>
          <w:kern w:val="16"/>
          <w:sz w:val="24"/>
          <w:szCs w:val="24"/>
          <w:lang w:eastAsia="ru-RU"/>
        </w:rPr>
        <w:t> </w:t>
      </w:r>
    </w:p>
    <w:p w:rsidR="00C45732" w:rsidRPr="00367D14" w:rsidRDefault="00C45732" w:rsidP="00367D14">
      <w:pPr>
        <w:ind w:firstLine="567"/>
        <w:contextualSpacing/>
        <w:jc w:val="both"/>
        <w:rPr>
          <w:rFonts w:ascii="Times New Roman" w:eastAsia="Calibri" w:hAnsi="Times New Roman" w:cs="Times New Roman"/>
          <w:sz w:val="24"/>
          <w:szCs w:val="24"/>
        </w:rPr>
      </w:pPr>
    </w:p>
    <w:tbl>
      <w:tblP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446"/>
        <w:gridCol w:w="1446"/>
        <w:gridCol w:w="1446"/>
        <w:gridCol w:w="1446"/>
      </w:tblGrid>
      <w:tr w:rsidR="00B20D8C" w:rsidRPr="00EB4A53" w:rsidTr="00B20D8C">
        <w:tc>
          <w:tcPr>
            <w:tcW w:w="2592"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Наименование</w:t>
            </w:r>
          </w:p>
        </w:tc>
        <w:tc>
          <w:tcPr>
            <w:tcW w:w="1446"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На 01.01.2021</w:t>
            </w:r>
          </w:p>
        </w:tc>
        <w:tc>
          <w:tcPr>
            <w:tcW w:w="1446" w:type="dxa"/>
          </w:tcPr>
          <w:p w:rsidR="00B20D8C" w:rsidRPr="00EB4A53" w:rsidRDefault="00B20D8C" w:rsidP="00B20D8C">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На 01.01.2022</w:t>
            </w:r>
          </w:p>
        </w:tc>
        <w:tc>
          <w:tcPr>
            <w:tcW w:w="1446" w:type="dxa"/>
          </w:tcPr>
          <w:p w:rsidR="00B20D8C" w:rsidRPr="00EB4A53" w:rsidRDefault="00B20D8C" w:rsidP="00B20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 01.01.2023</w:t>
            </w:r>
          </w:p>
        </w:tc>
        <w:tc>
          <w:tcPr>
            <w:tcW w:w="1446"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На 01.01.2024</w:t>
            </w:r>
          </w:p>
        </w:tc>
      </w:tr>
      <w:tr w:rsidR="00B20D8C" w:rsidRPr="00EB4A53" w:rsidTr="00B20D8C">
        <w:tc>
          <w:tcPr>
            <w:tcW w:w="2592"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Количество средних предприятий</w:t>
            </w:r>
          </w:p>
        </w:tc>
        <w:tc>
          <w:tcPr>
            <w:tcW w:w="1446"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8</w:t>
            </w:r>
          </w:p>
        </w:tc>
        <w:tc>
          <w:tcPr>
            <w:tcW w:w="1446" w:type="dxa"/>
          </w:tcPr>
          <w:p w:rsidR="00B20D8C" w:rsidRPr="00EB4A53" w:rsidRDefault="00B20D8C" w:rsidP="00B20D8C">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6</w:t>
            </w:r>
          </w:p>
        </w:tc>
        <w:tc>
          <w:tcPr>
            <w:tcW w:w="1446" w:type="dxa"/>
          </w:tcPr>
          <w:p w:rsidR="00B20D8C" w:rsidRPr="00EB4A53" w:rsidRDefault="00B20D8C" w:rsidP="00B20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46"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B20D8C" w:rsidRPr="00EB4A53" w:rsidTr="00B20D8C">
        <w:tc>
          <w:tcPr>
            <w:tcW w:w="2592"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Количество малых предприятий</w:t>
            </w:r>
          </w:p>
        </w:tc>
        <w:tc>
          <w:tcPr>
            <w:tcW w:w="1446"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55</w:t>
            </w:r>
          </w:p>
        </w:tc>
        <w:tc>
          <w:tcPr>
            <w:tcW w:w="1446" w:type="dxa"/>
          </w:tcPr>
          <w:p w:rsidR="00B20D8C" w:rsidRPr="00EB4A53" w:rsidRDefault="00B20D8C" w:rsidP="00B20D8C">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43</w:t>
            </w:r>
          </w:p>
        </w:tc>
        <w:tc>
          <w:tcPr>
            <w:tcW w:w="1446" w:type="dxa"/>
          </w:tcPr>
          <w:p w:rsidR="00B20D8C" w:rsidRPr="00EB4A53" w:rsidRDefault="00B20D8C" w:rsidP="00B20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446"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B20D8C" w:rsidRPr="00EB4A53" w:rsidTr="00B20D8C">
        <w:tc>
          <w:tcPr>
            <w:tcW w:w="2592"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Количество ИП</w:t>
            </w:r>
          </w:p>
        </w:tc>
        <w:tc>
          <w:tcPr>
            <w:tcW w:w="1446"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231</w:t>
            </w:r>
          </w:p>
        </w:tc>
        <w:tc>
          <w:tcPr>
            <w:tcW w:w="1446" w:type="dxa"/>
          </w:tcPr>
          <w:p w:rsidR="00B20D8C" w:rsidRPr="00EB4A53" w:rsidRDefault="00B20D8C" w:rsidP="00B20D8C">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257</w:t>
            </w:r>
          </w:p>
        </w:tc>
        <w:tc>
          <w:tcPr>
            <w:tcW w:w="1446" w:type="dxa"/>
          </w:tcPr>
          <w:p w:rsidR="00B20D8C" w:rsidRPr="00EB4A53" w:rsidRDefault="00B20D8C" w:rsidP="00B20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260</w:t>
            </w:r>
          </w:p>
        </w:tc>
        <w:tc>
          <w:tcPr>
            <w:tcW w:w="1446" w:type="dxa"/>
            <w:shd w:val="clear" w:color="auto" w:fill="auto"/>
          </w:tcPr>
          <w:p w:rsidR="00B20D8C" w:rsidRPr="00EB4A53" w:rsidRDefault="00367D14" w:rsidP="00367D14">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331</w:t>
            </w:r>
          </w:p>
        </w:tc>
      </w:tr>
      <w:tr w:rsidR="00B20D8C" w:rsidRPr="00EB4A53" w:rsidTr="00B20D8C">
        <w:tc>
          <w:tcPr>
            <w:tcW w:w="2592"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proofErr w:type="spellStart"/>
            <w:r w:rsidRPr="00EB4A53">
              <w:rPr>
                <w:rFonts w:ascii="Times New Roman" w:eastAsia="Calibri" w:hAnsi="Times New Roman" w:cs="Times New Roman"/>
                <w:sz w:val="24"/>
                <w:szCs w:val="24"/>
              </w:rPr>
              <w:t>Самозанятые</w:t>
            </w:r>
            <w:proofErr w:type="spellEnd"/>
          </w:p>
        </w:tc>
        <w:tc>
          <w:tcPr>
            <w:tcW w:w="1446" w:type="dxa"/>
            <w:shd w:val="clear" w:color="auto" w:fill="auto"/>
          </w:tcPr>
          <w:p w:rsidR="00B20D8C" w:rsidRPr="00EB4A53" w:rsidRDefault="00B20D8C" w:rsidP="00EB4A53">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55</w:t>
            </w:r>
          </w:p>
        </w:tc>
        <w:tc>
          <w:tcPr>
            <w:tcW w:w="1446" w:type="dxa"/>
          </w:tcPr>
          <w:p w:rsidR="00B20D8C" w:rsidRPr="00EB4A53" w:rsidRDefault="00B20D8C" w:rsidP="00B20D8C">
            <w:pPr>
              <w:contextualSpacing/>
              <w:jc w:val="center"/>
              <w:rPr>
                <w:rFonts w:ascii="Times New Roman" w:eastAsia="Calibri" w:hAnsi="Times New Roman" w:cs="Times New Roman"/>
                <w:sz w:val="24"/>
                <w:szCs w:val="24"/>
              </w:rPr>
            </w:pPr>
            <w:r w:rsidRPr="00EB4A53">
              <w:rPr>
                <w:rFonts w:ascii="Times New Roman" w:eastAsia="Calibri" w:hAnsi="Times New Roman" w:cs="Times New Roman"/>
                <w:sz w:val="24"/>
                <w:szCs w:val="24"/>
              </w:rPr>
              <w:t>394</w:t>
            </w:r>
          </w:p>
        </w:tc>
        <w:tc>
          <w:tcPr>
            <w:tcW w:w="1446" w:type="dxa"/>
          </w:tcPr>
          <w:p w:rsidR="00B20D8C" w:rsidRPr="00EB4A53" w:rsidRDefault="00B20D8C" w:rsidP="00B20D8C">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433</w:t>
            </w:r>
          </w:p>
        </w:tc>
        <w:tc>
          <w:tcPr>
            <w:tcW w:w="1446" w:type="dxa"/>
            <w:shd w:val="clear" w:color="auto" w:fill="auto"/>
          </w:tcPr>
          <w:p w:rsidR="00B20D8C" w:rsidRPr="00EB4A53" w:rsidRDefault="00367D14" w:rsidP="00EB4A53">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646</w:t>
            </w:r>
          </w:p>
        </w:tc>
      </w:tr>
    </w:tbl>
    <w:p w:rsidR="00EB4A53" w:rsidRDefault="00EB4A53" w:rsidP="009E1061">
      <w:pPr>
        <w:spacing w:after="0" w:line="240" w:lineRule="auto"/>
        <w:ind w:firstLine="567"/>
        <w:contextualSpacing/>
        <w:jc w:val="both"/>
        <w:rPr>
          <w:rFonts w:ascii="Times New Roman" w:eastAsia="Times New Roman" w:hAnsi="Times New Roman" w:cs="Times New Roman"/>
          <w:sz w:val="24"/>
          <w:szCs w:val="24"/>
          <w:lang w:eastAsia="ru-RU"/>
        </w:rPr>
      </w:pPr>
    </w:p>
    <w:p w:rsidR="00C74400" w:rsidRPr="00C45732" w:rsidRDefault="00C74400" w:rsidP="00C74400">
      <w:pPr>
        <w:ind w:firstLine="709"/>
        <w:jc w:val="both"/>
        <w:rPr>
          <w:rFonts w:ascii="Times New Roman" w:eastAsia="Times New Roman" w:hAnsi="Times New Roman" w:cs="Times New Roman"/>
          <w:sz w:val="24"/>
        </w:rPr>
      </w:pPr>
      <w:r w:rsidRPr="00C45732">
        <w:rPr>
          <w:rFonts w:ascii="Times New Roman" w:eastAsia="Times New Roman" w:hAnsi="Times New Roman" w:cs="Times New Roman"/>
          <w:sz w:val="24"/>
        </w:rPr>
        <w:t xml:space="preserve">Общее количество организаций по сравнению с 2022 годом увеличилось на 6  единиц. На долю организаций, осуществляющих оптовую и розничную торговлю, ремонт автотранспортных средств, мотоциклов (12) приходится 21,9% от общего количества, доля сельского хозяйства – 25,4%, предоставление услуг по обеспечению </w:t>
      </w:r>
      <w:proofErr w:type="spellStart"/>
      <w:r w:rsidRPr="00C45732">
        <w:rPr>
          <w:rFonts w:ascii="Times New Roman" w:eastAsia="Times New Roman" w:hAnsi="Times New Roman" w:cs="Times New Roman"/>
          <w:sz w:val="24"/>
        </w:rPr>
        <w:t>эл</w:t>
      </w:r>
      <w:proofErr w:type="gramStart"/>
      <w:r w:rsidRPr="00C45732">
        <w:rPr>
          <w:rFonts w:ascii="Times New Roman" w:eastAsia="Times New Roman" w:hAnsi="Times New Roman" w:cs="Times New Roman"/>
          <w:sz w:val="24"/>
        </w:rPr>
        <w:t>.э</w:t>
      </w:r>
      <w:proofErr w:type="gramEnd"/>
      <w:r w:rsidRPr="00C45732">
        <w:rPr>
          <w:rFonts w:ascii="Times New Roman" w:eastAsia="Times New Roman" w:hAnsi="Times New Roman" w:cs="Times New Roman"/>
          <w:sz w:val="24"/>
        </w:rPr>
        <w:t>нергией</w:t>
      </w:r>
      <w:proofErr w:type="spellEnd"/>
      <w:r w:rsidRPr="00C45732">
        <w:rPr>
          <w:rFonts w:ascii="Times New Roman" w:eastAsia="Times New Roman" w:hAnsi="Times New Roman" w:cs="Times New Roman"/>
          <w:sz w:val="24"/>
        </w:rPr>
        <w:t>, газом и паром, кондиционирование воздуха, водоснабжение; водоотведение, организация сбора и утилизации отходов, деятельность по ликвидации загрязнений– 7,3%, деятельность ресторанов и гостиниц – 3,6%, деятельность автомобильного транспорта, стоянок для автотранспортных средств – 12,7%, строительство жилых и нежилых зданий – 7,3 прочие – 21,8%.</w:t>
      </w:r>
    </w:p>
    <w:p w:rsidR="00C74400" w:rsidRPr="00C45732" w:rsidRDefault="00C74400" w:rsidP="00C74400">
      <w:pPr>
        <w:ind w:firstLine="709"/>
        <w:jc w:val="both"/>
        <w:rPr>
          <w:rFonts w:ascii="Times New Roman" w:eastAsia="Times New Roman" w:hAnsi="Times New Roman" w:cs="Times New Roman"/>
          <w:sz w:val="24"/>
        </w:rPr>
      </w:pPr>
      <w:r w:rsidRPr="00C45732">
        <w:rPr>
          <w:rFonts w:ascii="Times New Roman" w:eastAsia="Times New Roman" w:hAnsi="Times New Roman" w:cs="Times New Roman"/>
          <w:sz w:val="24"/>
        </w:rPr>
        <w:t>Общее количество индивидуальных предпринимателей по сравнению с 2022 годом увеличилось на  71 субъект малого предпринимательства. На долю индивидуальных предпринимателей, осуществляющих оптовую и розничную торговлю, приходится  31,4% от общего количества, сельского хозяйства -  8,5%, обрабатывающее производство- 7,9% деятельность автомобильного грузового транспорта и услуги по перевозкам – 16,0%, строительство, производство монтажных, отделочных работ - 11,8%  прочие виды деятельности  – 24,4% от общего количества индивидуальных предпринимателей.</w:t>
      </w:r>
    </w:p>
    <w:p w:rsidR="00C74400" w:rsidRDefault="00C74400" w:rsidP="009E1061">
      <w:pPr>
        <w:spacing w:after="0" w:line="240" w:lineRule="auto"/>
        <w:ind w:firstLine="567"/>
        <w:contextualSpacing/>
        <w:jc w:val="both"/>
        <w:rPr>
          <w:rFonts w:ascii="Times New Roman" w:eastAsia="Times New Roman" w:hAnsi="Times New Roman" w:cs="Times New Roman"/>
          <w:sz w:val="24"/>
          <w:szCs w:val="24"/>
          <w:lang w:eastAsia="ru-RU"/>
        </w:rPr>
      </w:pPr>
    </w:p>
    <w:p w:rsidR="00166CBE" w:rsidRDefault="00166CBE" w:rsidP="00BE189E">
      <w:pPr>
        <w:spacing w:after="0" w:line="240" w:lineRule="auto"/>
        <w:ind w:firstLine="567"/>
        <w:jc w:val="center"/>
        <w:rPr>
          <w:rFonts w:ascii="Times New Roman" w:hAnsi="Times New Roman" w:cs="Times New Roman"/>
          <w:b/>
          <w:sz w:val="24"/>
          <w:szCs w:val="24"/>
        </w:rPr>
      </w:pPr>
      <w:r w:rsidRPr="00166CBE">
        <w:rPr>
          <w:rFonts w:ascii="Times New Roman" w:hAnsi="Times New Roman" w:cs="Times New Roman"/>
          <w:b/>
          <w:sz w:val="24"/>
          <w:szCs w:val="24"/>
        </w:rPr>
        <w:t>Строительство и жилищная политика</w:t>
      </w:r>
    </w:p>
    <w:p w:rsidR="00BE189E" w:rsidRDefault="00BE189E" w:rsidP="00BE189E">
      <w:pPr>
        <w:spacing w:after="0" w:line="240" w:lineRule="auto"/>
        <w:ind w:firstLine="567"/>
        <w:jc w:val="center"/>
        <w:rPr>
          <w:rFonts w:ascii="Times New Roman" w:hAnsi="Times New Roman" w:cs="Times New Roman"/>
          <w:b/>
          <w:sz w:val="24"/>
          <w:szCs w:val="24"/>
        </w:rPr>
      </w:pPr>
    </w:p>
    <w:p w:rsidR="00160003" w:rsidRPr="001122EC" w:rsidRDefault="001122EC" w:rsidP="00160003">
      <w:pPr>
        <w:tabs>
          <w:tab w:val="left" w:pos="709"/>
        </w:tabs>
        <w:spacing w:after="0"/>
        <w:ind w:firstLine="567"/>
        <w:contextualSpacing/>
        <w:jc w:val="both"/>
        <w:rPr>
          <w:rFonts w:ascii="Times New Roman" w:eastAsia="Calibri" w:hAnsi="Times New Roman" w:cs="Times New Roman"/>
          <w:sz w:val="24"/>
          <w:szCs w:val="24"/>
          <w:lang w:eastAsia="ar-SA"/>
        </w:rPr>
      </w:pPr>
      <w:r w:rsidRPr="001122EC">
        <w:rPr>
          <w:rFonts w:ascii="Times New Roman" w:hAnsi="Times New Roman" w:cs="Times New Roman"/>
          <w:sz w:val="24"/>
          <w:szCs w:val="24"/>
        </w:rPr>
        <w:t>Площадь введенного жилья в Глазовском районе за 2023 год по данным Министерства строительства, жилищно-коммунального хозяйства и энергетики Удмуртской Республики</w:t>
      </w:r>
      <w:r w:rsidR="00160003">
        <w:rPr>
          <w:rFonts w:ascii="Times New Roman" w:hAnsi="Times New Roman" w:cs="Times New Roman"/>
          <w:sz w:val="24"/>
          <w:szCs w:val="24"/>
        </w:rPr>
        <w:t xml:space="preserve"> составила 14375 </w:t>
      </w:r>
      <w:proofErr w:type="spellStart"/>
      <w:r w:rsidR="00160003">
        <w:rPr>
          <w:rFonts w:ascii="Times New Roman" w:hAnsi="Times New Roman" w:cs="Times New Roman"/>
          <w:sz w:val="24"/>
          <w:szCs w:val="24"/>
        </w:rPr>
        <w:t>кв.м</w:t>
      </w:r>
      <w:proofErr w:type="spellEnd"/>
      <w:r w:rsidR="00160003">
        <w:rPr>
          <w:rFonts w:ascii="Times New Roman" w:hAnsi="Times New Roman" w:cs="Times New Roman"/>
          <w:sz w:val="24"/>
          <w:szCs w:val="24"/>
        </w:rPr>
        <w:t>., план исполнен на 120 %.</w:t>
      </w:r>
    </w:p>
    <w:p w:rsidR="00160003" w:rsidRPr="001122EC" w:rsidRDefault="00160003" w:rsidP="00160003">
      <w:pPr>
        <w:spacing w:after="0"/>
        <w:ind w:firstLine="567"/>
        <w:jc w:val="both"/>
        <w:rPr>
          <w:rFonts w:ascii="Times New Roman" w:hAnsi="Times New Roman" w:cs="Times New Roman"/>
          <w:sz w:val="24"/>
          <w:szCs w:val="24"/>
        </w:rPr>
      </w:pPr>
    </w:p>
    <w:p w:rsidR="001122EC" w:rsidRPr="001122EC" w:rsidRDefault="001122EC" w:rsidP="00160003">
      <w:pPr>
        <w:spacing w:after="0"/>
        <w:ind w:firstLine="567"/>
        <w:jc w:val="both"/>
        <w:rPr>
          <w:rFonts w:ascii="Times New Roman" w:hAnsi="Times New Roman" w:cs="Times New Roman"/>
          <w:sz w:val="24"/>
          <w:szCs w:val="24"/>
        </w:rPr>
      </w:pPr>
      <w:r w:rsidRPr="001122EC">
        <w:rPr>
          <w:rFonts w:ascii="Times New Roman" w:hAnsi="Times New Roman" w:cs="Times New Roman"/>
          <w:sz w:val="24"/>
          <w:szCs w:val="24"/>
        </w:rPr>
        <w:t>За 2023 были выданы:</w:t>
      </w:r>
    </w:p>
    <w:p w:rsidR="001122EC" w:rsidRPr="001122EC" w:rsidRDefault="001122EC" w:rsidP="001122EC">
      <w:pPr>
        <w:numPr>
          <w:ilvl w:val="0"/>
          <w:numId w:val="9"/>
        </w:numPr>
        <w:tabs>
          <w:tab w:val="left" w:pos="284"/>
          <w:tab w:val="left" w:pos="567"/>
          <w:tab w:val="left" w:pos="709"/>
        </w:tabs>
        <w:spacing w:after="0"/>
        <w:ind w:left="0" w:firstLine="990"/>
        <w:contextualSpacing/>
        <w:jc w:val="both"/>
        <w:rPr>
          <w:rFonts w:ascii="Times New Roman" w:hAnsi="Times New Roman" w:cs="Times New Roman"/>
          <w:sz w:val="24"/>
          <w:szCs w:val="24"/>
        </w:rPr>
      </w:pPr>
      <w:proofErr w:type="gramStart"/>
      <w:r w:rsidRPr="001122EC">
        <w:rPr>
          <w:rFonts w:ascii="Times New Roman" w:hAnsi="Times New Roman" w:cs="Times New Roman"/>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53 шт</w:t>
      </w:r>
      <w:r w:rsidR="00160003">
        <w:rPr>
          <w:rFonts w:ascii="Times New Roman" w:hAnsi="Times New Roman" w:cs="Times New Roman"/>
          <w:sz w:val="24"/>
          <w:szCs w:val="24"/>
        </w:rPr>
        <w:t>.</w:t>
      </w:r>
      <w:r w:rsidRPr="001122EC">
        <w:rPr>
          <w:rFonts w:ascii="Times New Roman" w:hAnsi="Times New Roman" w:cs="Times New Roman"/>
          <w:sz w:val="24"/>
          <w:szCs w:val="24"/>
        </w:rPr>
        <w:t>;</w:t>
      </w:r>
      <w:proofErr w:type="gramEnd"/>
    </w:p>
    <w:p w:rsidR="001122EC" w:rsidRPr="001122EC" w:rsidRDefault="001122EC" w:rsidP="001122EC">
      <w:pPr>
        <w:numPr>
          <w:ilvl w:val="0"/>
          <w:numId w:val="9"/>
        </w:numPr>
        <w:tabs>
          <w:tab w:val="left" w:pos="284"/>
          <w:tab w:val="left" w:pos="567"/>
          <w:tab w:val="left" w:pos="709"/>
        </w:tabs>
        <w:ind w:left="0" w:firstLine="990"/>
        <w:contextualSpacing/>
        <w:jc w:val="both"/>
        <w:rPr>
          <w:rFonts w:ascii="Times New Roman" w:hAnsi="Times New Roman" w:cs="Times New Roman"/>
          <w:sz w:val="24"/>
          <w:szCs w:val="24"/>
        </w:rPr>
      </w:pPr>
      <w:r w:rsidRPr="001122EC">
        <w:rPr>
          <w:rFonts w:ascii="Times New Roman" w:hAnsi="Times New Roman" w:cs="Times New Roman"/>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25 </w:t>
      </w:r>
      <w:proofErr w:type="spellStart"/>
      <w:proofErr w:type="gramStart"/>
      <w:r w:rsidRPr="001122EC">
        <w:rPr>
          <w:rFonts w:ascii="Times New Roman" w:hAnsi="Times New Roman" w:cs="Times New Roman"/>
          <w:sz w:val="24"/>
          <w:szCs w:val="24"/>
        </w:rPr>
        <w:t>шт</w:t>
      </w:r>
      <w:proofErr w:type="spellEnd"/>
      <w:proofErr w:type="gramEnd"/>
      <w:r w:rsidRPr="001122EC">
        <w:rPr>
          <w:rFonts w:ascii="Times New Roman" w:hAnsi="Times New Roman" w:cs="Times New Roman"/>
          <w:sz w:val="24"/>
          <w:szCs w:val="24"/>
        </w:rPr>
        <w:t>;</w:t>
      </w:r>
    </w:p>
    <w:p w:rsidR="001122EC" w:rsidRPr="001122EC" w:rsidRDefault="001122EC" w:rsidP="001122EC">
      <w:pPr>
        <w:numPr>
          <w:ilvl w:val="0"/>
          <w:numId w:val="9"/>
        </w:numPr>
        <w:spacing w:after="0"/>
        <w:contextualSpacing/>
        <w:rPr>
          <w:rFonts w:ascii="Times New Roman" w:hAnsi="Times New Roman" w:cs="Times New Roman"/>
          <w:sz w:val="24"/>
          <w:szCs w:val="24"/>
        </w:rPr>
      </w:pPr>
      <w:r w:rsidRPr="001122EC">
        <w:rPr>
          <w:rFonts w:ascii="Times New Roman" w:hAnsi="Times New Roman" w:cs="Times New Roman"/>
          <w:sz w:val="24"/>
          <w:szCs w:val="24"/>
        </w:rPr>
        <w:t>принято 20 уведомлений о сносе объектов капитального строительства;</w:t>
      </w:r>
    </w:p>
    <w:p w:rsidR="001122EC" w:rsidRPr="001122EC" w:rsidRDefault="001122EC" w:rsidP="001122EC">
      <w:pPr>
        <w:numPr>
          <w:ilvl w:val="0"/>
          <w:numId w:val="9"/>
        </w:numPr>
        <w:spacing w:after="0"/>
        <w:contextualSpacing/>
        <w:rPr>
          <w:rFonts w:ascii="Times New Roman" w:hAnsi="Times New Roman" w:cs="Times New Roman"/>
          <w:sz w:val="24"/>
          <w:szCs w:val="24"/>
        </w:rPr>
      </w:pPr>
      <w:r w:rsidRPr="001122EC">
        <w:rPr>
          <w:rFonts w:ascii="Times New Roman" w:hAnsi="Times New Roman" w:cs="Times New Roman"/>
          <w:sz w:val="24"/>
          <w:szCs w:val="24"/>
        </w:rPr>
        <w:t>подготовлено 24 градостроительных планов земельных участков;</w:t>
      </w:r>
    </w:p>
    <w:p w:rsidR="001122EC" w:rsidRPr="001122EC" w:rsidRDefault="001122EC" w:rsidP="001122EC">
      <w:pPr>
        <w:tabs>
          <w:tab w:val="left" w:pos="3900"/>
        </w:tabs>
        <w:spacing w:after="0"/>
        <w:ind w:left="1350"/>
        <w:contextualSpacing/>
        <w:jc w:val="both"/>
        <w:rPr>
          <w:rFonts w:ascii="Times New Roman" w:hAnsi="Times New Roman" w:cs="Times New Roman"/>
          <w:color w:val="000000"/>
          <w:sz w:val="24"/>
          <w:szCs w:val="24"/>
        </w:rPr>
      </w:pPr>
      <w:r w:rsidRPr="001122EC">
        <w:rPr>
          <w:rFonts w:ascii="Times New Roman" w:hAnsi="Times New Roman" w:cs="Times New Roman"/>
          <w:color w:val="000000"/>
          <w:sz w:val="24"/>
          <w:szCs w:val="24"/>
        </w:rPr>
        <w:t>Было выдано разрешение на строительство объекта:</w:t>
      </w:r>
    </w:p>
    <w:p w:rsidR="001122EC" w:rsidRPr="001122EC" w:rsidRDefault="001122EC" w:rsidP="001122EC">
      <w:pPr>
        <w:tabs>
          <w:tab w:val="left" w:pos="3900"/>
        </w:tabs>
        <w:spacing w:after="0"/>
        <w:ind w:left="1350"/>
        <w:contextualSpacing/>
        <w:jc w:val="both"/>
        <w:rPr>
          <w:rFonts w:ascii="Times New Roman" w:hAnsi="Times New Roman" w:cs="Times New Roman"/>
          <w:color w:val="000000"/>
          <w:sz w:val="24"/>
          <w:szCs w:val="24"/>
        </w:rPr>
      </w:pPr>
      <w:r w:rsidRPr="001122EC">
        <w:rPr>
          <w:rFonts w:ascii="Times New Roman" w:hAnsi="Times New Roman" w:cs="Times New Roman"/>
          <w:color w:val="000000"/>
          <w:sz w:val="24"/>
          <w:szCs w:val="24"/>
        </w:rPr>
        <w:t xml:space="preserve">- Закусочная «Гриль», </w:t>
      </w:r>
      <w:proofErr w:type="spellStart"/>
      <w:r w:rsidRPr="001122EC">
        <w:rPr>
          <w:rFonts w:ascii="Times New Roman" w:hAnsi="Times New Roman" w:cs="Times New Roman"/>
          <w:color w:val="000000"/>
          <w:sz w:val="24"/>
          <w:szCs w:val="24"/>
        </w:rPr>
        <w:t>Качкашурские</w:t>
      </w:r>
      <w:proofErr w:type="spellEnd"/>
      <w:r w:rsidRPr="001122EC">
        <w:rPr>
          <w:rFonts w:ascii="Times New Roman" w:hAnsi="Times New Roman" w:cs="Times New Roman"/>
          <w:color w:val="000000"/>
          <w:sz w:val="24"/>
          <w:szCs w:val="24"/>
        </w:rPr>
        <w:t xml:space="preserve"> поля (физическое лицо);</w:t>
      </w:r>
    </w:p>
    <w:p w:rsidR="001122EC" w:rsidRPr="001122EC" w:rsidRDefault="001122EC" w:rsidP="001122EC">
      <w:pPr>
        <w:tabs>
          <w:tab w:val="left" w:pos="3900"/>
        </w:tabs>
        <w:spacing w:after="0"/>
        <w:ind w:left="1350"/>
        <w:contextualSpacing/>
        <w:jc w:val="both"/>
        <w:rPr>
          <w:rFonts w:ascii="Times New Roman" w:hAnsi="Times New Roman" w:cs="Times New Roman"/>
          <w:color w:val="000000"/>
          <w:sz w:val="24"/>
          <w:szCs w:val="24"/>
        </w:rPr>
      </w:pPr>
      <w:r w:rsidRPr="001122EC">
        <w:rPr>
          <w:rFonts w:ascii="Times New Roman" w:hAnsi="Times New Roman" w:cs="Times New Roman"/>
          <w:color w:val="000000"/>
          <w:sz w:val="24"/>
          <w:szCs w:val="24"/>
        </w:rPr>
        <w:t xml:space="preserve">- Магазин,  УР, </w:t>
      </w:r>
      <w:proofErr w:type="spellStart"/>
      <w:r w:rsidRPr="001122EC">
        <w:rPr>
          <w:rFonts w:ascii="Times New Roman" w:hAnsi="Times New Roman" w:cs="Times New Roman"/>
          <w:color w:val="000000"/>
          <w:sz w:val="24"/>
          <w:szCs w:val="24"/>
        </w:rPr>
        <w:t>Глазовский</w:t>
      </w:r>
      <w:proofErr w:type="spellEnd"/>
      <w:r w:rsidRPr="001122EC">
        <w:rPr>
          <w:rFonts w:ascii="Times New Roman" w:hAnsi="Times New Roman" w:cs="Times New Roman"/>
          <w:color w:val="000000"/>
          <w:sz w:val="24"/>
          <w:szCs w:val="24"/>
        </w:rPr>
        <w:t xml:space="preserve"> район, д. </w:t>
      </w:r>
      <w:proofErr w:type="spellStart"/>
      <w:r w:rsidRPr="001122EC">
        <w:rPr>
          <w:rFonts w:ascii="Times New Roman" w:hAnsi="Times New Roman" w:cs="Times New Roman"/>
          <w:color w:val="000000"/>
          <w:sz w:val="24"/>
          <w:szCs w:val="24"/>
        </w:rPr>
        <w:t>Штанигурт</w:t>
      </w:r>
      <w:proofErr w:type="spellEnd"/>
      <w:r w:rsidRPr="001122EC">
        <w:rPr>
          <w:rFonts w:ascii="Times New Roman" w:hAnsi="Times New Roman" w:cs="Times New Roman"/>
          <w:color w:val="000000"/>
          <w:sz w:val="24"/>
          <w:szCs w:val="24"/>
        </w:rPr>
        <w:t xml:space="preserve">, ул. </w:t>
      </w:r>
      <w:proofErr w:type="spellStart"/>
      <w:r w:rsidRPr="001122EC">
        <w:rPr>
          <w:rFonts w:ascii="Times New Roman" w:hAnsi="Times New Roman" w:cs="Times New Roman"/>
          <w:color w:val="000000"/>
          <w:sz w:val="24"/>
          <w:szCs w:val="24"/>
        </w:rPr>
        <w:t>Юкаменская</w:t>
      </w:r>
      <w:proofErr w:type="spellEnd"/>
      <w:r w:rsidRPr="001122EC">
        <w:rPr>
          <w:rFonts w:ascii="Times New Roman" w:hAnsi="Times New Roman" w:cs="Times New Roman"/>
          <w:color w:val="000000"/>
          <w:sz w:val="24"/>
          <w:szCs w:val="24"/>
        </w:rPr>
        <w:t>, 1а (физическое лицо),</w:t>
      </w:r>
    </w:p>
    <w:p w:rsidR="001122EC" w:rsidRPr="001122EC" w:rsidRDefault="001122EC" w:rsidP="001122EC">
      <w:pPr>
        <w:tabs>
          <w:tab w:val="left" w:pos="3900"/>
        </w:tabs>
        <w:spacing w:after="0"/>
        <w:ind w:firstLine="709"/>
        <w:jc w:val="both"/>
        <w:rPr>
          <w:rFonts w:ascii="Times New Roman" w:hAnsi="Times New Roman" w:cs="Times New Roman"/>
          <w:color w:val="000000"/>
          <w:sz w:val="24"/>
          <w:szCs w:val="24"/>
        </w:rPr>
      </w:pPr>
      <w:r w:rsidRPr="001122EC">
        <w:rPr>
          <w:rFonts w:ascii="Times New Roman" w:hAnsi="Times New Roman" w:cs="Times New Roman"/>
          <w:color w:val="000000"/>
          <w:sz w:val="24"/>
          <w:szCs w:val="24"/>
        </w:rPr>
        <w:t>- «</w:t>
      </w:r>
      <w:proofErr w:type="spellStart"/>
      <w:r w:rsidRPr="001122EC">
        <w:rPr>
          <w:rFonts w:ascii="Times New Roman" w:hAnsi="Times New Roman" w:cs="Times New Roman"/>
          <w:color w:val="000000"/>
          <w:sz w:val="24"/>
          <w:szCs w:val="24"/>
        </w:rPr>
        <w:t>Дезопромывочный</w:t>
      </w:r>
      <w:proofErr w:type="spellEnd"/>
      <w:r w:rsidRPr="001122EC">
        <w:rPr>
          <w:rFonts w:ascii="Times New Roman" w:hAnsi="Times New Roman" w:cs="Times New Roman"/>
          <w:color w:val="000000"/>
          <w:sz w:val="24"/>
          <w:szCs w:val="24"/>
        </w:rPr>
        <w:t xml:space="preserve"> пункт закрытого типа, совмещенный с дезинфекционным барьером открытого типа» по адресу: Удмуртская Республика, </w:t>
      </w:r>
      <w:proofErr w:type="spellStart"/>
      <w:r w:rsidRPr="001122EC">
        <w:rPr>
          <w:rFonts w:ascii="Times New Roman" w:hAnsi="Times New Roman" w:cs="Times New Roman"/>
          <w:color w:val="000000"/>
          <w:sz w:val="24"/>
          <w:szCs w:val="24"/>
        </w:rPr>
        <w:t>Глазовский</w:t>
      </w:r>
      <w:proofErr w:type="spellEnd"/>
      <w:r w:rsidRPr="001122EC">
        <w:rPr>
          <w:rFonts w:ascii="Times New Roman" w:hAnsi="Times New Roman" w:cs="Times New Roman"/>
          <w:color w:val="000000"/>
          <w:sz w:val="24"/>
          <w:szCs w:val="24"/>
        </w:rPr>
        <w:t xml:space="preserve"> район, на расстоянии 0,5 км</w:t>
      </w:r>
      <w:proofErr w:type="gramStart"/>
      <w:r w:rsidRPr="001122EC">
        <w:rPr>
          <w:rFonts w:ascii="Times New Roman" w:hAnsi="Times New Roman" w:cs="Times New Roman"/>
          <w:color w:val="000000"/>
          <w:sz w:val="24"/>
          <w:szCs w:val="24"/>
        </w:rPr>
        <w:t>.</w:t>
      </w:r>
      <w:proofErr w:type="gramEnd"/>
      <w:r w:rsidRPr="001122EC">
        <w:rPr>
          <w:rFonts w:ascii="Times New Roman" w:hAnsi="Times New Roman" w:cs="Times New Roman"/>
          <w:color w:val="000000"/>
          <w:sz w:val="24"/>
          <w:szCs w:val="24"/>
        </w:rPr>
        <w:t xml:space="preserve"> </w:t>
      </w:r>
      <w:proofErr w:type="gramStart"/>
      <w:r w:rsidRPr="001122EC">
        <w:rPr>
          <w:rFonts w:ascii="Times New Roman" w:hAnsi="Times New Roman" w:cs="Times New Roman"/>
          <w:color w:val="000000"/>
          <w:sz w:val="24"/>
          <w:szCs w:val="24"/>
        </w:rPr>
        <w:t>о</w:t>
      </w:r>
      <w:proofErr w:type="gramEnd"/>
      <w:r w:rsidRPr="001122EC">
        <w:rPr>
          <w:rFonts w:ascii="Times New Roman" w:hAnsi="Times New Roman" w:cs="Times New Roman"/>
          <w:color w:val="000000"/>
          <w:sz w:val="24"/>
          <w:szCs w:val="24"/>
        </w:rPr>
        <w:t>т юго-западной стороны периметра СНТ "Приозёрье" (застройщик ООО "Удмуртская птицефабрика".)</w:t>
      </w:r>
    </w:p>
    <w:p w:rsidR="001122EC" w:rsidRPr="001122EC" w:rsidRDefault="001122EC" w:rsidP="001122EC">
      <w:pPr>
        <w:spacing w:after="0"/>
        <w:ind w:firstLine="709"/>
        <w:jc w:val="both"/>
        <w:rPr>
          <w:rFonts w:ascii="Times New Roman" w:eastAsia="Times New Roman" w:hAnsi="Times New Roman" w:cs="Times New Roman"/>
          <w:bCs/>
          <w:sz w:val="24"/>
          <w:szCs w:val="24"/>
          <w:lang w:eastAsia="ru-RU"/>
        </w:rPr>
      </w:pPr>
      <w:r w:rsidRPr="001122EC">
        <w:rPr>
          <w:rFonts w:ascii="Times New Roman" w:eastAsia="Times New Roman" w:hAnsi="Times New Roman" w:cs="Times New Roman"/>
          <w:bCs/>
          <w:sz w:val="24"/>
          <w:szCs w:val="24"/>
          <w:lang w:eastAsia="ru-RU"/>
        </w:rPr>
        <w:t>Подготовлено 8 разрешений на условно разрешенный вид использования земельного участка.</w:t>
      </w:r>
    </w:p>
    <w:p w:rsidR="001122EC" w:rsidRPr="001122EC" w:rsidRDefault="001122EC" w:rsidP="001122EC">
      <w:pPr>
        <w:numPr>
          <w:ilvl w:val="0"/>
          <w:numId w:val="11"/>
        </w:numPr>
        <w:spacing w:after="0"/>
        <w:jc w:val="both"/>
        <w:rPr>
          <w:rFonts w:ascii="Times New Roman" w:eastAsia="Times New Roman" w:hAnsi="Times New Roman" w:cs="Times New Roman"/>
          <w:bCs/>
          <w:sz w:val="24"/>
          <w:szCs w:val="24"/>
          <w:lang w:eastAsia="ru-RU"/>
        </w:rPr>
      </w:pPr>
      <w:r w:rsidRPr="001122EC">
        <w:rPr>
          <w:rFonts w:ascii="Times New Roman" w:eastAsia="Times New Roman" w:hAnsi="Times New Roman" w:cs="Times New Roman"/>
          <w:bCs/>
          <w:sz w:val="24"/>
          <w:szCs w:val="24"/>
          <w:lang w:eastAsia="ru-RU"/>
        </w:rPr>
        <w:t xml:space="preserve">Введены в эксплуатацию </w:t>
      </w:r>
      <w:r w:rsidRPr="001122EC">
        <w:rPr>
          <w:rFonts w:ascii="Times New Roman" w:eastAsia="Times New Roman" w:hAnsi="Times New Roman" w:cs="Times New Roman"/>
          <w:color w:val="000000"/>
          <w:sz w:val="24"/>
          <w:szCs w:val="24"/>
          <w:lang w:eastAsia="ru-RU"/>
        </w:rPr>
        <w:t>строительству 12 индивидуальных жилых домов в рамках реализации программы «Комплексное развитие сельских территорий».</w:t>
      </w:r>
    </w:p>
    <w:p w:rsidR="001122EC" w:rsidRPr="001122EC" w:rsidRDefault="001122EC" w:rsidP="001122EC">
      <w:pPr>
        <w:numPr>
          <w:ilvl w:val="0"/>
          <w:numId w:val="11"/>
        </w:numPr>
        <w:tabs>
          <w:tab w:val="left" w:pos="709"/>
        </w:tabs>
        <w:spacing w:after="0"/>
        <w:contextualSpacing/>
        <w:jc w:val="both"/>
        <w:rPr>
          <w:rFonts w:ascii="Times New Roman" w:eastAsia="Calibri" w:hAnsi="Times New Roman" w:cs="Times New Roman"/>
          <w:sz w:val="24"/>
          <w:szCs w:val="24"/>
          <w:lang w:eastAsia="ar-SA"/>
        </w:rPr>
      </w:pPr>
      <w:r w:rsidRPr="001122EC">
        <w:rPr>
          <w:rFonts w:ascii="Times New Roman" w:hAnsi="Times New Roman" w:cs="Times New Roman"/>
          <w:sz w:val="24"/>
          <w:szCs w:val="24"/>
        </w:rPr>
        <w:t xml:space="preserve">Завершено  </w:t>
      </w:r>
      <w:r w:rsidRPr="001122EC">
        <w:rPr>
          <w:rFonts w:ascii="Times New Roman" w:eastAsia="Calibri" w:hAnsi="Times New Roman" w:cs="Times New Roman"/>
          <w:sz w:val="24"/>
          <w:szCs w:val="24"/>
          <w:lang w:eastAsia="ar-SA"/>
        </w:rPr>
        <w:t xml:space="preserve">строительство газораспределительных сетей </w:t>
      </w:r>
      <w:proofErr w:type="spellStart"/>
      <w:r w:rsidRPr="001122EC">
        <w:rPr>
          <w:rFonts w:ascii="Times New Roman" w:eastAsia="Calibri" w:hAnsi="Times New Roman" w:cs="Times New Roman"/>
          <w:sz w:val="24"/>
          <w:szCs w:val="24"/>
          <w:lang w:eastAsia="ar-SA"/>
        </w:rPr>
        <w:t>с</w:t>
      </w:r>
      <w:proofErr w:type="gramStart"/>
      <w:r w:rsidRPr="001122EC">
        <w:rPr>
          <w:rFonts w:ascii="Times New Roman" w:eastAsia="Calibri" w:hAnsi="Times New Roman" w:cs="Times New Roman"/>
          <w:sz w:val="24"/>
          <w:szCs w:val="24"/>
          <w:lang w:eastAsia="ar-SA"/>
        </w:rPr>
        <w:t>.П</w:t>
      </w:r>
      <w:proofErr w:type="gramEnd"/>
      <w:r w:rsidRPr="001122EC">
        <w:rPr>
          <w:rFonts w:ascii="Times New Roman" w:eastAsia="Calibri" w:hAnsi="Times New Roman" w:cs="Times New Roman"/>
          <w:sz w:val="24"/>
          <w:szCs w:val="24"/>
          <w:lang w:eastAsia="ar-SA"/>
        </w:rPr>
        <w:t>арзи</w:t>
      </w:r>
      <w:proofErr w:type="spellEnd"/>
      <w:r w:rsidRPr="001122EC">
        <w:rPr>
          <w:rFonts w:ascii="Times New Roman" w:eastAsia="Calibri" w:hAnsi="Times New Roman" w:cs="Times New Roman"/>
          <w:sz w:val="24"/>
          <w:szCs w:val="24"/>
          <w:lang w:eastAsia="ar-SA"/>
        </w:rPr>
        <w:t xml:space="preserve">, </w:t>
      </w:r>
      <w:proofErr w:type="spellStart"/>
      <w:r w:rsidRPr="001122EC">
        <w:rPr>
          <w:rFonts w:ascii="Times New Roman" w:eastAsia="Calibri" w:hAnsi="Times New Roman" w:cs="Times New Roman"/>
          <w:sz w:val="24"/>
          <w:szCs w:val="24"/>
          <w:lang w:eastAsia="ar-SA"/>
        </w:rPr>
        <w:t>д.Новые</w:t>
      </w:r>
      <w:proofErr w:type="spellEnd"/>
      <w:r w:rsidRPr="001122EC">
        <w:rPr>
          <w:rFonts w:ascii="Times New Roman" w:eastAsia="Calibri" w:hAnsi="Times New Roman" w:cs="Times New Roman"/>
          <w:sz w:val="24"/>
          <w:szCs w:val="24"/>
          <w:lang w:eastAsia="ar-SA"/>
        </w:rPr>
        <w:t xml:space="preserve"> </w:t>
      </w:r>
      <w:proofErr w:type="spellStart"/>
      <w:r w:rsidRPr="001122EC">
        <w:rPr>
          <w:rFonts w:ascii="Times New Roman" w:eastAsia="Calibri" w:hAnsi="Times New Roman" w:cs="Times New Roman"/>
          <w:sz w:val="24"/>
          <w:szCs w:val="24"/>
          <w:lang w:eastAsia="ar-SA"/>
        </w:rPr>
        <w:t>Парзи</w:t>
      </w:r>
      <w:proofErr w:type="spellEnd"/>
      <w:r w:rsidRPr="001122EC">
        <w:rPr>
          <w:rFonts w:ascii="Times New Roman" w:eastAsia="Calibri" w:hAnsi="Times New Roman" w:cs="Times New Roman"/>
          <w:sz w:val="24"/>
          <w:szCs w:val="24"/>
          <w:lang w:eastAsia="ar-SA"/>
        </w:rPr>
        <w:t xml:space="preserve">, </w:t>
      </w:r>
      <w:proofErr w:type="spellStart"/>
      <w:r w:rsidRPr="001122EC">
        <w:rPr>
          <w:rFonts w:ascii="Times New Roman" w:eastAsia="Calibri" w:hAnsi="Times New Roman" w:cs="Times New Roman"/>
          <w:sz w:val="24"/>
          <w:szCs w:val="24"/>
          <w:lang w:eastAsia="ar-SA"/>
        </w:rPr>
        <w:t>д.Чебершур</w:t>
      </w:r>
      <w:proofErr w:type="spellEnd"/>
      <w:r w:rsidRPr="001122EC">
        <w:rPr>
          <w:rFonts w:ascii="Times New Roman" w:eastAsia="Calibri" w:hAnsi="Times New Roman" w:cs="Times New Roman"/>
          <w:sz w:val="24"/>
          <w:szCs w:val="24"/>
          <w:lang w:eastAsia="ar-SA"/>
        </w:rPr>
        <w:t xml:space="preserve">, д. </w:t>
      </w:r>
      <w:proofErr w:type="spellStart"/>
      <w:r w:rsidRPr="001122EC">
        <w:rPr>
          <w:rFonts w:ascii="Times New Roman" w:eastAsia="Calibri" w:hAnsi="Times New Roman" w:cs="Times New Roman"/>
          <w:sz w:val="24"/>
          <w:szCs w:val="24"/>
          <w:lang w:eastAsia="ar-SA"/>
        </w:rPr>
        <w:t>Трубашур</w:t>
      </w:r>
      <w:proofErr w:type="spellEnd"/>
      <w:r w:rsidRPr="001122EC">
        <w:rPr>
          <w:rFonts w:ascii="Times New Roman" w:eastAsia="Calibri" w:hAnsi="Times New Roman" w:cs="Times New Roman"/>
          <w:sz w:val="24"/>
          <w:szCs w:val="24"/>
          <w:lang w:eastAsia="ar-SA"/>
        </w:rPr>
        <w:t>.</w:t>
      </w:r>
    </w:p>
    <w:p w:rsidR="001122EC" w:rsidRPr="001122EC" w:rsidRDefault="001122EC" w:rsidP="001122EC">
      <w:pPr>
        <w:numPr>
          <w:ilvl w:val="0"/>
          <w:numId w:val="11"/>
        </w:numPr>
        <w:tabs>
          <w:tab w:val="left" w:pos="709"/>
        </w:tabs>
        <w:spacing w:after="0"/>
        <w:contextualSpacing/>
        <w:jc w:val="both"/>
        <w:rPr>
          <w:rFonts w:ascii="Times New Roman" w:eastAsia="Calibri" w:hAnsi="Times New Roman" w:cs="Times New Roman"/>
          <w:sz w:val="24"/>
          <w:szCs w:val="24"/>
          <w:lang w:eastAsia="ar-SA"/>
        </w:rPr>
      </w:pPr>
      <w:r w:rsidRPr="001122EC">
        <w:rPr>
          <w:rFonts w:ascii="Times New Roman" w:eastAsia="Calibri" w:hAnsi="Times New Roman" w:cs="Times New Roman"/>
          <w:sz w:val="24"/>
          <w:szCs w:val="24"/>
          <w:lang w:eastAsia="ar-SA"/>
        </w:rPr>
        <w:t xml:space="preserve">Завершено проектирование газораспределительных сетей </w:t>
      </w:r>
      <w:proofErr w:type="spellStart"/>
      <w:r w:rsidRPr="001122EC">
        <w:rPr>
          <w:rFonts w:ascii="Times New Roman" w:eastAsia="Calibri" w:hAnsi="Times New Roman" w:cs="Times New Roman"/>
          <w:sz w:val="24"/>
          <w:szCs w:val="24"/>
          <w:lang w:eastAsia="ar-SA"/>
        </w:rPr>
        <w:t>д</w:t>
      </w:r>
      <w:proofErr w:type="gramStart"/>
      <w:r w:rsidRPr="001122EC">
        <w:rPr>
          <w:rFonts w:ascii="Times New Roman" w:eastAsia="Calibri" w:hAnsi="Times New Roman" w:cs="Times New Roman"/>
          <w:sz w:val="24"/>
          <w:szCs w:val="24"/>
          <w:lang w:eastAsia="ar-SA"/>
        </w:rPr>
        <w:t>.О</w:t>
      </w:r>
      <w:proofErr w:type="gramEnd"/>
      <w:r w:rsidRPr="001122EC">
        <w:rPr>
          <w:rFonts w:ascii="Times New Roman" w:eastAsia="Calibri" w:hAnsi="Times New Roman" w:cs="Times New Roman"/>
          <w:sz w:val="24"/>
          <w:szCs w:val="24"/>
          <w:lang w:eastAsia="ar-SA"/>
        </w:rPr>
        <w:t>мутница</w:t>
      </w:r>
      <w:proofErr w:type="spellEnd"/>
      <w:r w:rsidRPr="001122EC">
        <w:rPr>
          <w:rFonts w:ascii="Times New Roman" w:eastAsia="Calibri" w:hAnsi="Times New Roman" w:cs="Times New Roman"/>
          <w:sz w:val="24"/>
          <w:szCs w:val="24"/>
          <w:lang w:eastAsia="ar-SA"/>
        </w:rPr>
        <w:t>.</w:t>
      </w:r>
    </w:p>
    <w:p w:rsidR="001122EC" w:rsidRPr="001122EC" w:rsidRDefault="001122EC" w:rsidP="001122EC">
      <w:pPr>
        <w:numPr>
          <w:ilvl w:val="0"/>
          <w:numId w:val="11"/>
        </w:numPr>
        <w:tabs>
          <w:tab w:val="left" w:pos="709"/>
        </w:tabs>
        <w:spacing w:after="0"/>
        <w:contextualSpacing/>
        <w:jc w:val="both"/>
        <w:rPr>
          <w:rFonts w:ascii="Times New Roman" w:eastAsia="Calibri" w:hAnsi="Times New Roman" w:cs="Times New Roman"/>
          <w:sz w:val="24"/>
          <w:szCs w:val="24"/>
          <w:lang w:eastAsia="ar-SA"/>
        </w:rPr>
      </w:pPr>
      <w:r w:rsidRPr="001122EC">
        <w:rPr>
          <w:rFonts w:ascii="Times New Roman" w:eastAsia="Calibri" w:hAnsi="Times New Roman" w:cs="Times New Roman"/>
          <w:sz w:val="24"/>
          <w:szCs w:val="24"/>
          <w:lang w:eastAsia="ar-SA"/>
        </w:rPr>
        <w:t>Завершен капитальный ремонт здания «</w:t>
      </w:r>
      <w:proofErr w:type="spellStart"/>
      <w:r w:rsidRPr="001122EC">
        <w:rPr>
          <w:rFonts w:ascii="Times New Roman" w:eastAsia="Calibri" w:hAnsi="Times New Roman" w:cs="Times New Roman"/>
          <w:sz w:val="24"/>
          <w:szCs w:val="24"/>
          <w:lang w:eastAsia="ar-SA"/>
        </w:rPr>
        <w:t>Понинская</w:t>
      </w:r>
      <w:proofErr w:type="spellEnd"/>
      <w:r w:rsidRPr="001122EC">
        <w:rPr>
          <w:rFonts w:ascii="Times New Roman" w:eastAsia="Calibri" w:hAnsi="Times New Roman" w:cs="Times New Roman"/>
          <w:sz w:val="24"/>
          <w:szCs w:val="24"/>
          <w:lang w:eastAsia="ar-SA"/>
        </w:rPr>
        <w:t xml:space="preserve"> СОШ»</w:t>
      </w:r>
    </w:p>
    <w:p w:rsidR="001122EC" w:rsidRPr="001122EC" w:rsidRDefault="001122EC" w:rsidP="001122EC">
      <w:pPr>
        <w:numPr>
          <w:ilvl w:val="0"/>
          <w:numId w:val="11"/>
        </w:numPr>
        <w:spacing w:after="0"/>
        <w:jc w:val="both"/>
        <w:rPr>
          <w:rFonts w:ascii="Times New Roman" w:eastAsia="Times New Roman" w:hAnsi="Times New Roman" w:cs="Times New Roman"/>
          <w:bCs/>
          <w:sz w:val="24"/>
          <w:szCs w:val="24"/>
          <w:lang w:eastAsia="ru-RU"/>
        </w:rPr>
      </w:pPr>
      <w:r w:rsidRPr="001122EC">
        <w:rPr>
          <w:rFonts w:ascii="Times New Roman" w:eastAsia="Times New Roman" w:hAnsi="Times New Roman" w:cs="Times New Roman"/>
          <w:bCs/>
          <w:sz w:val="24"/>
          <w:szCs w:val="24"/>
          <w:lang w:eastAsia="ru-RU"/>
        </w:rPr>
        <w:t>Введено в эксплуатацию Закусочная «Гриль».</w:t>
      </w:r>
    </w:p>
    <w:p w:rsidR="001122EC" w:rsidRPr="001122EC" w:rsidRDefault="001122EC" w:rsidP="001122EC">
      <w:pPr>
        <w:spacing w:after="0"/>
        <w:jc w:val="both"/>
        <w:rPr>
          <w:rFonts w:ascii="Times New Roman" w:eastAsia="Calibri" w:hAnsi="Times New Roman" w:cs="Times New Roman"/>
          <w:b/>
          <w:sz w:val="24"/>
          <w:szCs w:val="24"/>
        </w:rPr>
      </w:pPr>
      <w:r w:rsidRPr="001122EC">
        <w:rPr>
          <w:rFonts w:ascii="Times New Roman" w:eastAsia="Calibri" w:hAnsi="Times New Roman" w:cs="Times New Roman"/>
          <w:b/>
          <w:sz w:val="24"/>
          <w:szCs w:val="24"/>
        </w:rPr>
        <w:t>На сегодняшний день ведутся работы:</w:t>
      </w:r>
    </w:p>
    <w:p w:rsidR="001122EC" w:rsidRPr="001122EC" w:rsidRDefault="001122EC" w:rsidP="001122EC">
      <w:pPr>
        <w:tabs>
          <w:tab w:val="left" w:pos="3900"/>
        </w:tabs>
        <w:spacing w:after="0"/>
        <w:ind w:firstLine="709"/>
        <w:jc w:val="both"/>
        <w:rPr>
          <w:rFonts w:ascii="Times New Roman" w:hAnsi="Times New Roman" w:cs="Times New Roman"/>
          <w:color w:val="000000"/>
          <w:sz w:val="24"/>
          <w:szCs w:val="24"/>
        </w:rPr>
      </w:pPr>
      <w:r w:rsidRPr="001122EC">
        <w:rPr>
          <w:rFonts w:ascii="Times New Roman" w:hAnsi="Times New Roman" w:cs="Times New Roman"/>
          <w:color w:val="000000"/>
          <w:sz w:val="24"/>
          <w:szCs w:val="24"/>
        </w:rPr>
        <w:t>1. по внесению изменений в генеральные планы 10 муниципальных образований;</w:t>
      </w:r>
    </w:p>
    <w:p w:rsidR="001122EC" w:rsidRPr="001122EC" w:rsidRDefault="001122EC" w:rsidP="001122EC">
      <w:pPr>
        <w:spacing w:after="0"/>
        <w:jc w:val="both"/>
        <w:rPr>
          <w:rFonts w:ascii="Times New Roman" w:eastAsia="Calibri" w:hAnsi="Times New Roman" w:cs="Times New Roman"/>
          <w:sz w:val="24"/>
          <w:szCs w:val="24"/>
        </w:rPr>
      </w:pPr>
      <w:r w:rsidRPr="001122EC">
        <w:rPr>
          <w:rFonts w:ascii="Times New Roman" w:eastAsia="Calibri" w:hAnsi="Times New Roman" w:cs="Times New Roman"/>
          <w:b/>
          <w:sz w:val="24"/>
          <w:szCs w:val="24"/>
        </w:rPr>
        <w:t xml:space="preserve">Газификация: </w:t>
      </w:r>
      <w:r w:rsidRPr="001122EC">
        <w:rPr>
          <w:rFonts w:ascii="Times New Roman" w:eastAsia="Calibri" w:hAnsi="Times New Roman" w:cs="Times New Roman"/>
          <w:sz w:val="24"/>
          <w:szCs w:val="24"/>
        </w:rPr>
        <w:t xml:space="preserve">Общая длина газопровода 434,788 км, из них уличные газопроводы – 289,391 км. </w:t>
      </w:r>
    </w:p>
    <w:p w:rsidR="001122EC" w:rsidRPr="001122EC" w:rsidRDefault="001122EC" w:rsidP="001122EC">
      <w:pPr>
        <w:spacing w:after="0"/>
        <w:jc w:val="both"/>
        <w:rPr>
          <w:rFonts w:ascii="Times New Roman" w:eastAsia="Calibri" w:hAnsi="Times New Roman" w:cs="Times New Roman"/>
          <w:sz w:val="24"/>
          <w:szCs w:val="24"/>
        </w:rPr>
      </w:pPr>
      <w:r w:rsidRPr="001122EC">
        <w:rPr>
          <w:rFonts w:ascii="Times New Roman" w:eastAsia="Calibri" w:hAnsi="Times New Roman" w:cs="Times New Roman"/>
          <w:sz w:val="24"/>
          <w:szCs w:val="24"/>
        </w:rPr>
        <w:lastRenderedPageBreak/>
        <w:t xml:space="preserve">К газу подключено 2390 домовладения, 60 многоквартирных домов (в которых </w:t>
      </w:r>
      <w:proofErr w:type="gramStart"/>
      <w:r w:rsidRPr="001122EC">
        <w:rPr>
          <w:rFonts w:ascii="Times New Roman" w:eastAsia="Calibri" w:hAnsi="Times New Roman" w:cs="Times New Roman"/>
          <w:sz w:val="24"/>
          <w:szCs w:val="24"/>
        </w:rPr>
        <w:t>газифицирована</w:t>
      </w:r>
      <w:proofErr w:type="gramEnd"/>
      <w:r w:rsidRPr="001122EC">
        <w:rPr>
          <w:rFonts w:ascii="Times New Roman" w:eastAsia="Calibri" w:hAnsi="Times New Roman" w:cs="Times New Roman"/>
          <w:sz w:val="24"/>
          <w:szCs w:val="24"/>
        </w:rPr>
        <w:t xml:space="preserve"> 380 квартиры).</w:t>
      </w:r>
    </w:p>
    <w:p w:rsidR="001122EC" w:rsidRPr="001122EC" w:rsidRDefault="001122EC" w:rsidP="001122EC">
      <w:pPr>
        <w:tabs>
          <w:tab w:val="left" w:pos="3900"/>
        </w:tabs>
        <w:spacing w:after="0"/>
        <w:jc w:val="both"/>
        <w:rPr>
          <w:rFonts w:ascii="Times New Roman" w:hAnsi="Times New Roman" w:cs="Times New Roman"/>
          <w:b/>
          <w:color w:val="000000"/>
          <w:sz w:val="24"/>
          <w:szCs w:val="24"/>
        </w:rPr>
      </w:pPr>
      <w:r w:rsidRPr="001122EC">
        <w:rPr>
          <w:rFonts w:ascii="Times New Roman" w:hAnsi="Times New Roman" w:cs="Times New Roman"/>
          <w:b/>
          <w:color w:val="000000"/>
          <w:sz w:val="24"/>
          <w:szCs w:val="24"/>
        </w:rPr>
        <w:t>Задачи на 2024 год:</w:t>
      </w:r>
    </w:p>
    <w:p w:rsidR="001122EC" w:rsidRPr="001122EC" w:rsidRDefault="001122EC" w:rsidP="001122EC">
      <w:pPr>
        <w:tabs>
          <w:tab w:val="left" w:pos="3900"/>
        </w:tabs>
        <w:spacing w:after="0"/>
        <w:jc w:val="both"/>
        <w:rPr>
          <w:rFonts w:ascii="Times New Roman" w:hAnsi="Times New Roman" w:cs="Times New Roman"/>
          <w:color w:val="000000"/>
          <w:sz w:val="24"/>
          <w:szCs w:val="24"/>
        </w:rPr>
      </w:pPr>
      <w:r w:rsidRPr="001122EC">
        <w:rPr>
          <w:rFonts w:ascii="Times New Roman" w:hAnsi="Times New Roman" w:cs="Times New Roman"/>
          <w:color w:val="000000"/>
          <w:sz w:val="24"/>
          <w:szCs w:val="24"/>
        </w:rPr>
        <w:t xml:space="preserve">- подключение газа к жилым домам в </w:t>
      </w:r>
      <w:proofErr w:type="spellStart"/>
      <w:r w:rsidRPr="001122EC">
        <w:rPr>
          <w:rFonts w:ascii="Times New Roman" w:hAnsi="Times New Roman" w:cs="Times New Roman"/>
          <w:color w:val="000000"/>
          <w:sz w:val="24"/>
          <w:szCs w:val="24"/>
        </w:rPr>
        <w:t>д</w:t>
      </w:r>
      <w:proofErr w:type="gramStart"/>
      <w:r w:rsidRPr="001122EC">
        <w:rPr>
          <w:rFonts w:ascii="Times New Roman" w:hAnsi="Times New Roman" w:cs="Times New Roman"/>
          <w:color w:val="000000"/>
          <w:sz w:val="24"/>
          <w:szCs w:val="24"/>
        </w:rPr>
        <w:t>.С</w:t>
      </w:r>
      <w:proofErr w:type="gramEnd"/>
      <w:r w:rsidRPr="001122EC">
        <w:rPr>
          <w:rFonts w:ascii="Times New Roman" w:hAnsi="Times New Roman" w:cs="Times New Roman"/>
          <w:color w:val="000000"/>
          <w:sz w:val="24"/>
          <w:szCs w:val="24"/>
        </w:rPr>
        <w:t>олдырь</w:t>
      </w:r>
      <w:proofErr w:type="spellEnd"/>
      <w:r w:rsidRPr="001122EC">
        <w:rPr>
          <w:rFonts w:ascii="Times New Roman" w:hAnsi="Times New Roman" w:cs="Times New Roman"/>
          <w:color w:val="000000"/>
          <w:sz w:val="24"/>
          <w:szCs w:val="24"/>
        </w:rPr>
        <w:t>,</w:t>
      </w:r>
    </w:p>
    <w:p w:rsidR="001122EC" w:rsidRPr="001122EC" w:rsidRDefault="001122EC" w:rsidP="001122EC">
      <w:pPr>
        <w:tabs>
          <w:tab w:val="left" w:pos="3900"/>
        </w:tabs>
        <w:spacing w:after="0"/>
        <w:jc w:val="both"/>
        <w:rPr>
          <w:rFonts w:ascii="Times New Roman" w:hAnsi="Times New Roman" w:cs="Times New Roman"/>
          <w:color w:val="000000"/>
          <w:sz w:val="24"/>
          <w:szCs w:val="24"/>
        </w:rPr>
      </w:pPr>
      <w:r w:rsidRPr="001122EC">
        <w:rPr>
          <w:rFonts w:ascii="Times New Roman" w:hAnsi="Times New Roman" w:cs="Times New Roman"/>
          <w:color w:val="000000"/>
          <w:sz w:val="24"/>
          <w:szCs w:val="24"/>
        </w:rPr>
        <w:t xml:space="preserve">- подключение газа к жилым домам в </w:t>
      </w:r>
      <w:proofErr w:type="spellStart"/>
      <w:r w:rsidRPr="001122EC">
        <w:rPr>
          <w:rFonts w:ascii="Times New Roman" w:hAnsi="Times New Roman" w:cs="Times New Roman"/>
          <w:color w:val="000000"/>
          <w:sz w:val="24"/>
          <w:szCs w:val="24"/>
        </w:rPr>
        <w:t>с</w:t>
      </w:r>
      <w:proofErr w:type="gramStart"/>
      <w:r w:rsidRPr="001122EC">
        <w:rPr>
          <w:rFonts w:ascii="Times New Roman" w:hAnsi="Times New Roman" w:cs="Times New Roman"/>
          <w:color w:val="000000"/>
          <w:sz w:val="24"/>
          <w:szCs w:val="24"/>
        </w:rPr>
        <w:t>.Д</w:t>
      </w:r>
      <w:proofErr w:type="gramEnd"/>
      <w:r w:rsidRPr="001122EC">
        <w:rPr>
          <w:rFonts w:ascii="Times New Roman" w:hAnsi="Times New Roman" w:cs="Times New Roman"/>
          <w:color w:val="000000"/>
          <w:sz w:val="24"/>
          <w:szCs w:val="24"/>
        </w:rPr>
        <w:t>зякино</w:t>
      </w:r>
      <w:proofErr w:type="spellEnd"/>
      <w:r w:rsidRPr="001122EC">
        <w:rPr>
          <w:rFonts w:ascii="Times New Roman" w:hAnsi="Times New Roman" w:cs="Times New Roman"/>
          <w:color w:val="000000"/>
          <w:sz w:val="24"/>
          <w:szCs w:val="24"/>
        </w:rPr>
        <w:t>,</w:t>
      </w:r>
    </w:p>
    <w:p w:rsidR="001122EC" w:rsidRPr="001122EC" w:rsidRDefault="001122EC" w:rsidP="001122EC">
      <w:pPr>
        <w:spacing w:after="0"/>
        <w:rPr>
          <w:rFonts w:ascii="Times New Roman" w:hAnsi="Times New Roman" w:cs="Times New Roman"/>
          <w:color w:val="000000"/>
          <w:sz w:val="24"/>
          <w:szCs w:val="24"/>
        </w:rPr>
      </w:pPr>
      <w:r w:rsidRPr="001122EC">
        <w:rPr>
          <w:rFonts w:ascii="Times New Roman" w:eastAsia="Calibri" w:hAnsi="Times New Roman" w:cs="Times New Roman"/>
          <w:sz w:val="24"/>
          <w:szCs w:val="24"/>
          <w:lang w:eastAsia="ar-SA"/>
        </w:rPr>
        <w:t xml:space="preserve">- завершить </w:t>
      </w:r>
      <w:r w:rsidRPr="001122EC">
        <w:rPr>
          <w:rFonts w:ascii="Times New Roman" w:hAnsi="Times New Roman" w:cs="Times New Roman"/>
          <w:color w:val="000000"/>
          <w:sz w:val="24"/>
          <w:szCs w:val="24"/>
        </w:rPr>
        <w:t>ПИР «Система канализации д. Адам»</w:t>
      </w:r>
    </w:p>
    <w:p w:rsidR="001122EC" w:rsidRPr="001122EC" w:rsidRDefault="001122EC" w:rsidP="001122EC">
      <w:pPr>
        <w:spacing w:after="0"/>
        <w:rPr>
          <w:rFonts w:ascii="Times New Roman" w:hAnsi="Times New Roman" w:cs="Times New Roman"/>
          <w:color w:val="000000"/>
          <w:sz w:val="24"/>
          <w:szCs w:val="24"/>
        </w:rPr>
      </w:pPr>
      <w:r w:rsidRPr="001122EC">
        <w:rPr>
          <w:rFonts w:ascii="Times New Roman" w:hAnsi="Times New Roman" w:cs="Times New Roman"/>
          <w:color w:val="000000"/>
          <w:sz w:val="24"/>
          <w:szCs w:val="24"/>
        </w:rPr>
        <w:t>- завершить ПИР ««Строительство спортзала и пищеблока МОУ «</w:t>
      </w:r>
      <w:proofErr w:type="spellStart"/>
      <w:r w:rsidRPr="001122EC">
        <w:rPr>
          <w:rFonts w:ascii="Times New Roman" w:hAnsi="Times New Roman" w:cs="Times New Roman"/>
          <w:color w:val="000000"/>
          <w:sz w:val="24"/>
          <w:szCs w:val="24"/>
        </w:rPr>
        <w:t>Адамская</w:t>
      </w:r>
      <w:proofErr w:type="spellEnd"/>
      <w:r w:rsidRPr="001122EC">
        <w:rPr>
          <w:rFonts w:ascii="Times New Roman" w:hAnsi="Times New Roman" w:cs="Times New Roman"/>
          <w:color w:val="000000"/>
          <w:sz w:val="24"/>
          <w:szCs w:val="24"/>
        </w:rPr>
        <w:t xml:space="preserve"> СОШ»</w:t>
      </w:r>
    </w:p>
    <w:p w:rsidR="00160003" w:rsidRPr="001122EC" w:rsidRDefault="00160003" w:rsidP="001122EC">
      <w:pPr>
        <w:tabs>
          <w:tab w:val="left" w:pos="709"/>
        </w:tabs>
        <w:spacing w:after="0"/>
        <w:contextualSpacing/>
        <w:jc w:val="both"/>
        <w:rPr>
          <w:rFonts w:ascii="Times New Roman" w:hAnsi="Times New Roman" w:cs="Times New Roman"/>
          <w:b/>
          <w:color w:val="000000"/>
          <w:sz w:val="24"/>
          <w:szCs w:val="24"/>
        </w:rPr>
      </w:pPr>
    </w:p>
    <w:p w:rsidR="007054DC" w:rsidRPr="007054DC" w:rsidRDefault="007054DC" w:rsidP="007054DC">
      <w:pPr>
        <w:tabs>
          <w:tab w:val="left" w:pos="748"/>
        </w:tabs>
        <w:spacing w:after="0" w:line="240" w:lineRule="auto"/>
        <w:ind w:firstLine="748"/>
        <w:jc w:val="both"/>
        <w:rPr>
          <w:rFonts w:ascii="Times New Roman" w:hAnsi="Times New Roman" w:cs="Times New Roman"/>
          <w:b/>
          <w:sz w:val="24"/>
          <w:szCs w:val="24"/>
        </w:rPr>
      </w:pPr>
      <w:r w:rsidRPr="007054DC">
        <w:rPr>
          <w:rFonts w:ascii="Times New Roman" w:hAnsi="Times New Roman" w:cs="Times New Roman"/>
          <w:b/>
          <w:sz w:val="24"/>
          <w:szCs w:val="24"/>
        </w:rPr>
        <w:t>Коммунальное хозяйство.</w:t>
      </w:r>
    </w:p>
    <w:p w:rsidR="007054DC" w:rsidRPr="007054DC" w:rsidRDefault="007054DC" w:rsidP="00160003">
      <w:pPr>
        <w:tabs>
          <w:tab w:val="left" w:pos="748"/>
        </w:tabs>
        <w:spacing w:after="0" w:line="240" w:lineRule="auto"/>
        <w:ind w:firstLine="567"/>
        <w:jc w:val="both"/>
        <w:rPr>
          <w:rFonts w:ascii="Times New Roman" w:hAnsi="Times New Roman" w:cs="Times New Roman"/>
          <w:sz w:val="24"/>
          <w:szCs w:val="24"/>
        </w:rPr>
      </w:pPr>
      <w:r w:rsidRPr="007054DC">
        <w:rPr>
          <w:rFonts w:ascii="Times New Roman" w:hAnsi="Times New Roman" w:cs="Times New Roman"/>
          <w:sz w:val="24"/>
          <w:szCs w:val="24"/>
        </w:rPr>
        <w:t xml:space="preserve">Основная деятельность организаций жилищно-коммунального комплекса направлена на обеспечение нормативных условий проживания граждан путем предоставления качественных жилищно-коммунальных услуг населению, а также организациям социальной сферы района. </w:t>
      </w:r>
    </w:p>
    <w:p w:rsidR="007054DC" w:rsidRPr="007054DC" w:rsidRDefault="007054DC" w:rsidP="00160003">
      <w:pPr>
        <w:spacing w:after="0" w:line="240" w:lineRule="auto"/>
        <w:ind w:firstLine="567"/>
        <w:jc w:val="both"/>
        <w:rPr>
          <w:rFonts w:ascii="Times New Roman" w:eastAsia="Times New Roman" w:hAnsi="Times New Roman" w:cs="Times New Roman"/>
          <w:sz w:val="24"/>
          <w:szCs w:val="24"/>
          <w:lang w:eastAsia="ru-RU"/>
        </w:rPr>
      </w:pPr>
      <w:r w:rsidRPr="007054DC">
        <w:rPr>
          <w:rFonts w:ascii="Times New Roman" w:eastAsia="Times New Roman" w:hAnsi="Times New Roman" w:cs="Times New Roman"/>
          <w:sz w:val="24"/>
          <w:szCs w:val="24"/>
          <w:lang w:eastAsia="ru-RU"/>
        </w:rPr>
        <w:t>Теплоснабжение населения и социальных объектов в районе осуществляют ООО «Свет», ООО «</w:t>
      </w:r>
      <w:proofErr w:type="spellStart"/>
      <w:r w:rsidRPr="007054DC">
        <w:rPr>
          <w:rFonts w:ascii="Times New Roman" w:eastAsia="Times New Roman" w:hAnsi="Times New Roman" w:cs="Times New Roman"/>
          <w:sz w:val="24"/>
          <w:szCs w:val="24"/>
          <w:lang w:eastAsia="ru-RU"/>
        </w:rPr>
        <w:t>ЭнергоРезерв</w:t>
      </w:r>
      <w:proofErr w:type="spellEnd"/>
      <w:r w:rsidRPr="007054DC">
        <w:rPr>
          <w:rFonts w:ascii="Times New Roman" w:eastAsia="Times New Roman" w:hAnsi="Times New Roman" w:cs="Times New Roman"/>
          <w:sz w:val="24"/>
          <w:szCs w:val="24"/>
          <w:lang w:eastAsia="ru-RU"/>
        </w:rPr>
        <w:t>», ООО «</w:t>
      </w:r>
      <w:proofErr w:type="spellStart"/>
      <w:r w:rsidRPr="007054DC">
        <w:rPr>
          <w:rFonts w:ascii="Times New Roman" w:eastAsia="Times New Roman" w:hAnsi="Times New Roman" w:cs="Times New Roman"/>
          <w:sz w:val="24"/>
          <w:szCs w:val="24"/>
          <w:lang w:eastAsia="ru-RU"/>
        </w:rPr>
        <w:t>Теплоком</w:t>
      </w:r>
      <w:proofErr w:type="spellEnd"/>
      <w:r w:rsidRPr="007054DC">
        <w:rPr>
          <w:rFonts w:ascii="Times New Roman" w:eastAsia="Times New Roman" w:hAnsi="Times New Roman" w:cs="Times New Roman"/>
          <w:sz w:val="24"/>
          <w:szCs w:val="24"/>
          <w:lang w:eastAsia="ru-RU"/>
        </w:rPr>
        <w:t xml:space="preserve">», </w:t>
      </w:r>
      <w:r w:rsidRPr="007054DC">
        <w:rPr>
          <w:rFonts w:ascii="Times New Roman" w:eastAsia="Times New Roman" w:hAnsi="Times New Roman" w:cs="Times New Roman"/>
          <w:sz w:val="24"/>
          <w:szCs w:val="26"/>
          <w:lang w:eastAsia="ru-RU"/>
        </w:rPr>
        <w:t>ООО «</w:t>
      </w:r>
      <w:proofErr w:type="spellStart"/>
      <w:r w:rsidRPr="007054DC">
        <w:rPr>
          <w:rFonts w:ascii="Times New Roman" w:eastAsia="Times New Roman" w:hAnsi="Times New Roman" w:cs="Times New Roman"/>
          <w:sz w:val="24"/>
          <w:szCs w:val="26"/>
          <w:lang w:eastAsia="ru-RU"/>
        </w:rPr>
        <w:t>Теплоресурс</w:t>
      </w:r>
      <w:proofErr w:type="spellEnd"/>
      <w:r w:rsidRPr="007054DC">
        <w:rPr>
          <w:rFonts w:ascii="Times New Roman" w:eastAsia="Times New Roman" w:hAnsi="Times New Roman" w:cs="Times New Roman"/>
          <w:sz w:val="24"/>
          <w:szCs w:val="26"/>
          <w:lang w:eastAsia="ru-RU"/>
        </w:rPr>
        <w:t>», ОАО «</w:t>
      </w:r>
      <w:proofErr w:type="spellStart"/>
      <w:r w:rsidRPr="007054DC">
        <w:rPr>
          <w:rFonts w:ascii="Times New Roman" w:eastAsia="Times New Roman" w:hAnsi="Times New Roman" w:cs="Times New Roman"/>
          <w:sz w:val="24"/>
          <w:szCs w:val="26"/>
          <w:lang w:eastAsia="ru-RU"/>
        </w:rPr>
        <w:t>Русатом</w:t>
      </w:r>
      <w:proofErr w:type="spellEnd"/>
      <w:r w:rsidRPr="007054DC">
        <w:rPr>
          <w:rFonts w:ascii="Times New Roman" w:eastAsia="Times New Roman" w:hAnsi="Times New Roman" w:cs="Times New Roman"/>
          <w:sz w:val="24"/>
          <w:szCs w:val="26"/>
          <w:lang w:eastAsia="ru-RU"/>
        </w:rPr>
        <w:t xml:space="preserve"> инфраструктурные решения» филиал в </w:t>
      </w:r>
      <w:proofErr w:type="spellStart"/>
      <w:r w:rsidRPr="007054DC">
        <w:rPr>
          <w:rFonts w:ascii="Times New Roman" w:eastAsia="Times New Roman" w:hAnsi="Times New Roman" w:cs="Times New Roman"/>
          <w:sz w:val="24"/>
          <w:szCs w:val="26"/>
          <w:lang w:eastAsia="ru-RU"/>
        </w:rPr>
        <w:t>г</w:t>
      </w:r>
      <w:proofErr w:type="gramStart"/>
      <w:r w:rsidRPr="007054DC">
        <w:rPr>
          <w:rFonts w:ascii="Times New Roman" w:eastAsia="Times New Roman" w:hAnsi="Times New Roman" w:cs="Times New Roman"/>
          <w:sz w:val="24"/>
          <w:szCs w:val="26"/>
          <w:lang w:eastAsia="ru-RU"/>
        </w:rPr>
        <w:t>.Г</w:t>
      </w:r>
      <w:proofErr w:type="gramEnd"/>
      <w:r w:rsidRPr="007054DC">
        <w:rPr>
          <w:rFonts w:ascii="Times New Roman" w:eastAsia="Times New Roman" w:hAnsi="Times New Roman" w:cs="Times New Roman"/>
          <w:sz w:val="24"/>
          <w:szCs w:val="26"/>
          <w:lang w:eastAsia="ru-RU"/>
        </w:rPr>
        <w:t>лазов</w:t>
      </w:r>
      <w:proofErr w:type="spellEnd"/>
      <w:r w:rsidRPr="007054DC">
        <w:rPr>
          <w:rFonts w:ascii="Times New Roman" w:eastAsia="Times New Roman" w:hAnsi="Times New Roman" w:cs="Times New Roman"/>
          <w:sz w:val="24"/>
          <w:szCs w:val="26"/>
          <w:lang w:eastAsia="ru-RU"/>
        </w:rPr>
        <w:t>.</w:t>
      </w:r>
    </w:p>
    <w:p w:rsidR="007054DC" w:rsidRPr="007054DC" w:rsidRDefault="007054DC" w:rsidP="00160003">
      <w:pPr>
        <w:spacing w:after="0" w:line="240" w:lineRule="auto"/>
        <w:ind w:firstLine="567"/>
        <w:jc w:val="both"/>
        <w:rPr>
          <w:rFonts w:ascii="Times New Roman" w:eastAsia="Times New Roman" w:hAnsi="Times New Roman" w:cs="Times New Roman"/>
          <w:sz w:val="24"/>
          <w:szCs w:val="24"/>
          <w:lang w:eastAsia="ru-RU"/>
        </w:rPr>
      </w:pPr>
      <w:r w:rsidRPr="007054DC">
        <w:rPr>
          <w:rFonts w:ascii="Times New Roman" w:eastAsia="Times New Roman" w:hAnsi="Times New Roman" w:cs="Times New Roman"/>
          <w:kern w:val="16"/>
          <w:sz w:val="24"/>
          <w:szCs w:val="24"/>
          <w:lang w:eastAsia="ru-RU"/>
        </w:rPr>
        <w:t>Система теплоснабжения муниципального образования «</w:t>
      </w:r>
      <w:proofErr w:type="spellStart"/>
      <w:r w:rsidRPr="007054DC">
        <w:rPr>
          <w:rFonts w:ascii="Times New Roman" w:eastAsia="Times New Roman" w:hAnsi="Times New Roman" w:cs="Times New Roman"/>
          <w:kern w:val="16"/>
          <w:sz w:val="24"/>
          <w:szCs w:val="24"/>
          <w:lang w:eastAsia="ru-RU"/>
        </w:rPr>
        <w:t>Глазовский</w:t>
      </w:r>
      <w:proofErr w:type="spellEnd"/>
      <w:r w:rsidRPr="007054DC">
        <w:rPr>
          <w:rFonts w:ascii="Times New Roman" w:eastAsia="Times New Roman" w:hAnsi="Times New Roman" w:cs="Times New Roman"/>
          <w:kern w:val="16"/>
          <w:sz w:val="24"/>
          <w:szCs w:val="24"/>
          <w:lang w:eastAsia="ru-RU"/>
        </w:rPr>
        <w:t xml:space="preserve"> район» включает в себя 26 котельных, из них на твердом топливе 1 котельная, 25 котельных, использующих в качестве топлива природный газ, 41 км тепловых сетей. </w:t>
      </w:r>
      <w:r w:rsidRPr="007054DC">
        <w:rPr>
          <w:rFonts w:ascii="Times New Roman" w:eastAsia="Times New Roman" w:hAnsi="Times New Roman" w:cs="Times New Roman"/>
          <w:sz w:val="24"/>
          <w:szCs w:val="24"/>
          <w:lang w:eastAsia="ru-RU"/>
        </w:rPr>
        <w:t xml:space="preserve"> </w:t>
      </w:r>
    </w:p>
    <w:p w:rsidR="007054DC" w:rsidRPr="007054DC" w:rsidRDefault="007054DC" w:rsidP="00160003">
      <w:pPr>
        <w:spacing w:after="0" w:line="240" w:lineRule="auto"/>
        <w:ind w:firstLine="567"/>
        <w:jc w:val="both"/>
        <w:rPr>
          <w:rFonts w:ascii="Times New Roman" w:eastAsia="Times New Roman" w:hAnsi="Times New Roman" w:cs="Times New Roman"/>
          <w:kern w:val="16"/>
          <w:sz w:val="24"/>
          <w:szCs w:val="24"/>
          <w:lang w:eastAsia="ru-RU"/>
        </w:rPr>
      </w:pPr>
      <w:r w:rsidRPr="007054DC">
        <w:rPr>
          <w:rFonts w:ascii="Times New Roman" w:eastAsia="Times New Roman" w:hAnsi="Times New Roman" w:cs="Times New Roman"/>
          <w:kern w:val="16"/>
          <w:sz w:val="24"/>
          <w:szCs w:val="24"/>
          <w:lang w:eastAsia="ru-RU"/>
        </w:rPr>
        <w:t xml:space="preserve">Потребителями услуги по централизованному теплоснабжению на территории </w:t>
      </w:r>
      <w:proofErr w:type="spellStart"/>
      <w:r w:rsidRPr="007054DC">
        <w:rPr>
          <w:rFonts w:ascii="Times New Roman" w:eastAsia="Times New Roman" w:hAnsi="Times New Roman" w:cs="Times New Roman"/>
          <w:kern w:val="16"/>
          <w:sz w:val="24"/>
          <w:szCs w:val="24"/>
          <w:lang w:eastAsia="ru-RU"/>
        </w:rPr>
        <w:t>Глазовского</w:t>
      </w:r>
      <w:proofErr w:type="spellEnd"/>
      <w:r w:rsidRPr="007054DC">
        <w:rPr>
          <w:rFonts w:ascii="Times New Roman" w:eastAsia="Times New Roman" w:hAnsi="Times New Roman" w:cs="Times New Roman"/>
          <w:kern w:val="16"/>
          <w:sz w:val="24"/>
          <w:szCs w:val="24"/>
          <w:lang w:eastAsia="ru-RU"/>
        </w:rPr>
        <w:t xml:space="preserve"> района являются жилые многоквартирные дома, производственные здания и помещения, объекты бюджетной сферы и соцкультбыта. Теплоснабжение районов индивидуальной застройки предусматривается от индивидуальных источников на газовом, твердом топливе и электроэнергии.</w:t>
      </w:r>
    </w:p>
    <w:p w:rsidR="007054DC" w:rsidRPr="007054DC" w:rsidRDefault="007054DC" w:rsidP="00160003">
      <w:pPr>
        <w:spacing w:after="0" w:line="240" w:lineRule="auto"/>
        <w:ind w:firstLine="567"/>
        <w:jc w:val="both"/>
        <w:rPr>
          <w:rFonts w:ascii="Times New Roman" w:eastAsia="Times New Roman" w:hAnsi="Times New Roman" w:cs="Times New Roman"/>
          <w:kern w:val="16"/>
          <w:sz w:val="24"/>
          <w:szCs w:val="24"/>
          <w:lang w:eastAsia="ru-RU"/>
        </w:rPr>
      </w:pPr>
      <w:r w:rsidRPr="007054DC">
        <w:rPr>
          <w:rFonts w:ascii="Times New Roman" w:eastAsia="Times New Roman" w:hAnsi="Times New Roman" w:cs="Times New Roman"/>
          <w:kern w:val="16"/>
          <w:sz w:val="24"/>
          <w:szCs w:val="24"/>
          <w:lang w:eastAsia="ru-RU"/>
        </w:rPr>
        <w:t>Услуги водоснабжения и водоотведения  в муниципальном образовании «</w:t>
      </w:r>
      <w:proofErr w:type="spellStart"/>
      <w:r w:rsidRPr="007054DC">
        <w:rPr>
          <w:rFonts w:ascii="Times New Roman" w:eastAsia="Times New Roman" w:hAnsi="Times New Roman" w:cs="Times New Roman"/>
          <w:kern w:val="16"/>
          <w:sz w:val="24"/>
          <w:szCs w:val="24"/>
          <w:lang w:eastAsia="ru-RU"/>
        </w:rPr>
        <w:t>Глазовский</w:t>
      </w:r>
      <w:proofErr w:type="spellEnd"/>
      <w:r w:rsidRPr="007054DC">
        <w:rPr>
          <w:rFonts w:ascii="Times New Roman" w:eastAsia="Times New Roman" w:hAnsi="Times New Roman" w:cs="Times New Roman"/>
          <w:kern w:val="16"/>
          <w:sz w:val="24"/>
          <w:szCs w:val="24"/>
          <w:lang w:eastAsia="ru-RU"/>
        </w:rPr>
        <w:t xml:space="preserve"> район» оказывает ООО «</w:t>
      </w:r>
      <w:proofErr w:type="spellStart"/>
      <w:r w:rsidRPr="007054DC">
        <w:rPr>
          <w:rFonts w:ascii="Times New Roman" w:eastAsia="Times New Roman" w:hAnsi="Times New Roman" w:cs="Times New Roman"/>
          <w:kern w:val="16"/>
          <w:sz w:val="24"/>
          <w:szCs w:val="24"/>
          <w:lang w:eastAsia="ru-RU"/>
        </w:rPr>
        <w:t>Аквафонд</w:t>
      </w:r>
      <w:proofErr w:type="spellEnd"/>
      <w:r w:rsidRPr="007054DC">
        <w:rPr>
          <w:rFonts w:ascii="Times New Roman" w:eastAsia="Times New Roman" w:hAnsi="Times New Roman" w:cs="Times New Roman"/>
          <w:kern w:val="16"/>
          <w:sz w:val="24"/>
          <w:szCs w:val="24"/>
          <w:lang w:eastAsia="ru-RU"/>
        </w:rPr>
        <w:t xml:space="preserve">», </w:t>
      </w:r>
      <w:r w:rsidRPr="007054DC">
        <w:rPr>
          <w:rFonts w:ascii="Times New Roman" w:eastAsia="Times New Roman" w:hAnsi="Times New Roman" w:cs="Times New Roman"/>
          <w:sz w:val="24"/>
          <w:szCs w:val="26"/>
          <w:lang w:eastAsia="ru-RU"/>
        </w:rPr>
        <w:t>ОАО «</w:t>
      </w:r>
      <w:proofErr w:type="spellStart"/>
      <w:r w:rsidRPr="007054DC">
        <w:rPr>
          <w:rFonts w:ascii="Times New Roman" w:eastAsia="Times New Roman" w:hAnsi="Times New Roman" w:cs="Times New Roman"/>
          <w:sz w:val="24"/>
          <w:szCs w:val="26"/>
          <w:lang w:eastAsia="ru-RU"/>
        </w:rPr>
        <w:t>Русатом</w:t>
      </w:r>
      <w:proofErr w:type="spellEnd"/>
      <w:r w:rsidRPr="007054DC">
        <w:rPr>
          <w:rFonts w:ascii="Times New Roman" w:eastAsia="Times New Roman" w:hAnsi="Times New Roman" w:cs="Times New Roman"/>
          <w:sz w:val="24"/>
          <w:szCs w:val="26"/>
          <w:lang w:eastAsia="ru-RU"/>
        </w:rPr>
        <w:t xml:space="preserve"> инфраструктурные решения» филиал в </w:t>
      </w:r>
      <w:proofErr w:type="spellStart"/>
      <w:r w:rsidRPr="007054DC">
        <w:rPr>
          <w:rFonts w:ascii="Times New Roman" w:eastAsia="Times New Roman" w:hAnsi="Times New Roman" w:cs="Times New Roman"/>
          <w:sz w:val="24"/>
          <w:szCs w:val="26"/>
          <w:lang w:eastAsia="ru-RU"/>
        </w:rPr>
        <w:t>г</w:t>
      </w:r>
      <w:proofErr w:type="gramStart"/>
      <w:r w:rsidRPr="007054DC">
        <w:rPr>
          <w:rFonts w:ascii="Times New Roman" w:eastAsia="Times New Roman" w:hAnsi="Times New Roman" w:cs="Times New Roman"/>
          <w:sz w:val="24"/>
          <w:szCs w:val="26"/>
          <w:lang w:eastAsia="ru-RU"/>
        </w:rPr>
        <w:t>.Г</w:t>
      </w:r>
      <w:proofErr w:type="gramEnd"/>
      <w:r w:rsidRPr="007054DC">
        <w:rPr>
          <w:rFonts w:ascii="Times New Roman" w:eastAsia="Times New Roman" w:hAnsi="Times New Roman" w:cs="Times New Roman"/>
          <w:sz w:val="24"/>
          <w:szCs w:val="26"/>
          <w:lang w:eastAsia="ru-RU"/>
        </w:rPr>
        <w:t>лазов</w:t>
      </w:r>
      <w:proofErr w:type="spellEnd"/>
      <w:r w:rsidRPr="007054DC">
        <w:rPr>
          <w:rFonts w:ascii="Times New Roman" w:eastAsia="Times New Roman" w:hAnsi="Times New Roman" w:cs="Times New Roman"/>
          <w:kern w:val="16"/>
          <w:sz w:val="24"/>
          <w:szCs w:val="24"/>
          <w:lang w:eastAsia="ru-RU"/>
        </w:rPr>
        <w:t xml:space="preserve">. Услуги по водоснабжению включают в себя подъем, очистку и транспортировку воды до потребителей. </w:t>
      </w:r>
    </w:p>
    <w:p w:rsidR="007054DC" w:rsidRPr="007054DC" w:rsidRDefault="007054DC" w:rsidP="00160003">
      <w:pPr>
        <w:spacing w:after="0" w:line="240" w:lineRule="auto"/>
        <w:ind w:firstLine="567"/>
        <w:jc w:val="both"/>
        <w:rPr>
          <w:rFonts w:ascii="Times New Roman" w:eastAsia="Times New Roman" w:hAnsi="Times New Roman" w:cs="Times New Roman"/>
          <w:bCs/>
          <w:kern w:val="16"/>
          <w:sz w:val="24"/>
          <w:szCs w:val="24"/>
          <w:lang w:eastAsia="ru-RU"/>
        </w:rPr>
      </w:pPr>
      <w:proofErr w:type="gramStart"/>
      <w:r w:rsidRPr="007054DC">
        <w:rPr>
          <w:rFonts w:ascii="Times New Roman" w:eastAsia="Times New Roman" w:hAnsi="Times New Roman" w:cs="Times New Roman"/>
          <w:bCs/>
          <w:kern w:val="16"/>
          <w:sz w:val="24"/>
          <w:szCs w:val="24"/>
          <w:lang w:eastAsia="ru-RU"/>
        </w:rPr>
        <w:t xml:space="preserve">Система водоотведения в муниципальном образовании имеется в населенных пунктах: с. Понино, с. </w:t>
      </w:r>
      <w:proofErr w:type="spellStart"/>
      <w:r w:rsidRPr="007054DC">
        <w:rPr>
          <w:rFonts w:ascii="Times New Roman" w:eastAsia="Times New Roman" w:hAnsi="Times New Roman" w:cs="Times New Roman"/>
          <w:bCs/>
          <w:kern w:val="16"/>
          <w:sz w:val="24"/>
          <w:szCs w:val="24"/>
          <w:lang w:eastAsia="ru-RU"/>
        </w:rPr>
        <w:t>Парзи</w:t>
      </w:r>
      <w:proofErr w:type="spellEnd"/>
      <w:r w:rsidRPr="007054DC">
        <w:rPr>
          <w:rFonts w:ascii="Times New Roman" w:eastAsia="Times New Roman" w:hAnsi="Times New Roman" w:cs="Times New Roman"/>
          <w:bCs/>
          <w:kern w:val="16"/>
          <w:sz w:val="24"/>
          <w:szCs w:val="24"/>
          <w:lang w:eastAsia="ru-RU"/>
        </w:rPr>
        <w:t xml:space="preserve">, д. </w:t>
      </w:r>
      <w:proofErr w:type="spellStart"/>
      <w:r w:rsidRPr="007054DC">
        <w:rPr>
          <w:rFonts w:ascii="Times New Roman" w:eastAsia="Times New Roman" w:hAnsi="Times New Roman" w:cs="Times New Roman"/>
          <w:bCs/>
          <w:kern w:val="16"/>
          <w:sz w:val="24"/>
          <w:szCs w:val="24"/>
          <w:lang w:eastAsia="ru-RU"/>
        </w:rPr>
        <w:t>Чура</w:t>
      </w:r>
      <w:proofErr w:type="spellEnd"/>
      <w:r w:rsidRPr="007054DC">
        <w:rPr>
          <w:rFonts w:ascii="Times New Roman" w:eastAsia="Times New Roman" w:hAnsi="Times New Roman" w:cs="Times New Roman"/>
          <w:bCs/>
          <w:kern w:val="16"/>
          <w:sz w:val="24"/>
          <w:szCs w:val="24"/>
          <w:lang w:eastAsia="ru-RU"/>
        </w:rPr>
        <w:t xml:space="preserve">, с. Октябрьский, д. </w:t>
      </w:r>
      <w:proofErr w:type="spellStart"/>
      <w:r w:rsidRPr="007054DC">
        <w:rPr>
          <w:rFonts w:ascii="Times New Roman" w:eastAsia="Times New Roman" w:hAnsi="Times New Roman" w:cs="Times New Roman"/>
          <w:bCs/>
          <w:kern w:val="16"/>
          <w:sz w:val="24"/>
          <w:szCs w:val="24"/>
          <w:lang w:eastAsia="ru-RU"/>
        </w:rPr>
        <w:t>Трубашур</w:t>
      </w:r>
      <w:proofErr w:type="spellEnd"/>
      <w:r w:rsidRPr="007054DC">
        <w:rPr>
          <w:rFonts w:ascii="Times New Roman" w:eastAsia="Times New Roman" w:hAnsi="Times New Roman" w:cs="Times New Roman"/>
          <w:bCs/>
          <w:kern w:val="16"/>
          <w:sz w:val="24"/>
          <w:szCs w:val="24"/>
          <w:lang w:eastAsia="ru-RU"/>
        </w:rPr>
        <w:t xml:space="preserve">., д. </w:t>
      </w:r>
      <w:proofErr w:type="spellStart"/>
      <w:r w:rsidRPr="007054DC">
        <w:rPr>
          <w:rFonts w:ascii="Times New Roman" w:eastAsia="Times New Roman" w:hAnsi="Times New Roman" w:cs="Times New Roman"/>
          <w:bCs/>
          <w:kern w:val="16"/>
          <w:sz w:val="24"/>
          <w:szCs w:val="24"/>
          <w:lang w:eastAsia="ru-RU"/>
        </w:rPr>
        <w:t>Штанигурт</w:t>
      </w:r>
      <w:proofErr w:type="spellEnd"/>
      <w:r w:rsidRPr="007054DC">
        <w:rPr>
          <w:rFonts w:ascii="Times New Roman" w:eastAsia="Times New Roman" w:hAnsi="Times New Roman" w:cs="Times New Roman"/>
          <w:bCs/>
          <w:kern w:val="16"/>
          <w:sz w:val="24"/>
          <w:szCs w:val="24"/>
          <w:lang w:eastAsia="ru-RU"/>
        </w:rPr>
        <w:t xml:space="preserve">, д. Адам, с. </w:t>
      </w:r>
      <w:proofErr w:type="spellStart"/>
      <w:r w:rsidRPr="007054DC">
        <w:rPr>
          <w:rFonts w:ascii="Times New Roman" w:eastAsia="Times New Roman" w:hAnsi="Times New Roman" w:cs="Times New Roman"/>
          <w:bCs/>
          <w:kern w:val="16"/>
          <w:sz w:val="24"/>
          <w:szCs w:val="24"/>
          <w:lang w:eastAsia="ru-RU"/>
        </w:rPr>
        <w:t>Дзякино</w:t>
      </w:r>
      <w:proofErr w:type="spellEnd"/>
      <w:r w:rsidRPr="007054DC">
        <w:rPr>
          <w:rFonts w:ascii="Times New Roman" w:eastAsia="Times New Roman" w:hAnsi="Times New Roman" w:cs="Times New Roman"/>
          <w:bCs/>
          <w:kern w:val="16"/>
          <w:sz w:val="24"/>
          <w:szCs w:val="24"/>
          <w:lang w:eastAsia="ru-RU"/>
        </w:rPr>
        <w:t xml:space="preserve">, д. </w:t>
      </w:r>
      <w:proofErr w:type="spellStart"/>
      <w:r w:rsidRPr="007054DC">
        <w:rPr>
          <w:rFonts w:ascii="Times New Roman" w:eastAsia="Times New Roman" w:hAnsi="Times New Roman" w:cs="Times New Roman"/>
          <w:bCs/>
          <w:kern w:val="16"/>
          <w:sz w:val="24"/>
          <w:szCs w:val="24"/>
          <w:lang w:eastAsia="ru-RU"/>
        </w:rPr>
        <w:t>Кожиль</w:t>
      </w:r>
      <w:proofErr w:type="spellEnd"/>
      <w:r w:rsidRPr="007054DC">
        <w:rPr>
          <w:rFonts w:ascii="Times New Roman" w:eastAsia="Times New Roman" w:hAnsi="Times New Roman" w:cs="Times New Roman"/>
          <w:bCs/>
          <w:kern w:val="16"/>
          <w:sz w:val="24"/>
          <w:szCs w:val="24"/>
          <w:lang w:eastAsia="ru-RU"/>
        </w:rPr>
        <w:t>.</w:t>
      </w:r>
      <w:proofErr w:type="gramEnd"/>
      <w:r w:rsidRPr="007054DC">
        <w:rPr>
          <w:rFonts w:ascii="Times New Roman" w:eastAsia="Times New Roman" w:hAnsi="Times New Roman" w:cs="Times New Roman"/>
          <w:bCs/>
          <w:kern w:val="16"/>
          <w:sz w:val="24"/>
          <w:szCs w:val="24"/>
          <w:lang w:eastAsia="ru-RU"/>
        </w:rPr>
        <w:t xml:space="preserve"> Система каждого населенного пункта состоит из самотечных коллекторов, канализационных насосных станций с напорными трубопроводами и очистных сооружений канализации. Всего сетей водоснабжения - 222 км</w:t>
      </w:r>
      <w:proofErr w:type="gramStart"/>
      <w:r w:rsidRPr="007054DC">
        <w:rPr>
          <w:rFonts w:ascii="Times New Roman" w:eastAsia="Times New Roman" w:hAnsi="Times New Roman" w:cs="Times New Roman"/>
          <w:bCs/>
          <w:kern w:val="16"/>
          <w:sz w:val="24"/>
          <w:szCs w:val="24"/>
          <w:lang w:eastAsia="ru-RU"/>
        </w:rPr>
        <w:t xml:space="preserve">.. </w:t>
      </w:r>
      <w:proofErr w:type="gramEnd"/>
      <w:r w:rsidRPr="007054DC">
        <w:rPr>
          <w:rFonts w:ascii="Times New Roman" w:eastAsia="Times New Roman" w:hAnsi="Times New Roman" w:cs="Times New Roman"/>
          <w:bCs/>
          <w:kern w:val="16"/>
          <w:sz w:val="24"/>
          <w:szCs w:val="24"/>
          <w:lang w:eastAsia="ru-RU"/>
        </w:rPr>
        <w:t xml:space="preserve">Сетей водоотведения всего – 30,4км.  </w:t>
      </w:r>
    </w:p>
    <w:p w:rsidR="007054DC" w:rsidRPr="007054DC" w:rsidRDefault="007054DC" w:rsidP="00160003">
      <w:pPr>
        <w:spacing w:after="0" w:line="240" w:lineRule="auto"/>
        <w:ind w:firstLine="567"/>
        <w:jc w:val="both"/>
        <w:rPr>
          <w:rFonts w:ascii="Times New Roman" w:eastAsia="Times New Roman" w:hAnsi="Times New Roman" w:cs="Times New Roman"/>
          <w:bCs/>
          <w:kern w:val="16"/>
          <w:sz w:val="24"/>
          <w:szCs w:val="24"/>
          <w:lang w:eastAsia="ru-RU"/>
        </w:rPr>
      </w:pPr>
      <w:r w:rsidRPr="007054DC">
        <w:rPr>
          <w:rFonts w:ascii="Times New Roman" w:eastAsia="Times New Roman" w:hAnsi="Times New Roman" w:cs="Times New Roman"/>
          <w:bCs/>
          <w:kern w:val="16"/>
          <w:sz w:val="24"/>
          <w:szCs w:val="24"/>
          <w:lang w:eastAsia="ru-RU"/>
        </w:rPr>
        <w:t xml:space="preserve">На территории муниципального образования «Муниципальный округ </w:t>
      </w:r>
      <w:proofErr w:type="spellStart"/>
      <w:r w:rsidRPr="007054DC">
        <w:rPr>
          <w:rFonts w:ascii="Times New Roman" w:eastAsia="Times New Roman" w:hAnsi="Times New Roman" w:cs="Times New Roman"/>
          <w:bCs/>
          <w:kern w:val="16"/>
          <w:sz w:val="24"/>
          <w:szCs w:val="24"/>
          <w:lang w:eastAsia="ru-RU"/>
        </w:rPr>
        <w:t>Глазовский</w:t>
      </w:r>
      <w:proofErr w:type="spellEnd"/>
      <w:r w:rsidRPr="007054DC">
        <w:rPr>
          <w:rFonts w:ascii="Times New Roman" w:eastAsia="Times New Roman" w:hAnsi="Times New Roman" w:cs="Times New Roman"/>
          <w:bCs/>
          <w:kern w:val="16"/>
          <w:sz w:val="24"/>
          <w:szCs w:val="24"/>
          <w:lang w:eastAsia="ru-RU"/>
        </w:rPr>
        <w:t xml:space="preserve"> район Удмуртской Республики» действуют следующие территориальные электросетевые организации:</w:t>
      </w:r>
    </w:p>
    <w:p w:rsidR="007054DC" w:rsidRPr="007054DC" w:rsidRDefault="007054DC" w:rsidP="00160003">
      <w:pPr>
        <w:spacing w:after="0" w:line="240" w:lineRule="auto"/>
        <w:ind w:firstLine="567"/>
        <w:jc w:val="both"/>
        <w:rPr>
          <w:rFonts w:ascii="Times New Roman" w:eastAsia="Times New Roman" w:hAnsi="Times New Roman" w:cs="Times New Roman"/>
          <w:bCs/>
          <w:kern w:val="16"/>
          <w:sz w:val="24"/>
          <w:szCs w:val="24"/>
          <w:lang w:eastAsia="ru-RU"/>
        </w:rPr>
      </w:pPr>
      <w:r w:rsidRPr="007054DC">
        <w:rPr>
          <w:rFonts w:ascii="Times New Roman" w:eastAsia="Times New Roman" w:hAnsi="Times New Roman" w:cs="Times New Roman"/>
          <w:bCs/>
          <w:kern w:val="16"/>
          <w:sz w:val="24"/>
          <w:szCs w:val="24"/>
          <w:lang w:eastAsia="ru-RU"/>
        </w:rPr>
        <w:t xml:space="preserve">–  ОАО «МРСК Центра и Приволжья», филиал «Удмуртэнерго» – ПС 10-110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и линии электропередачи напряжением 0,4-110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находящиеся в собственности ОАО «МРСК Центра и Приволжья», филиал «Удмуртэнерго».</w:t>
      </w:r>
    </w:p>
    <w:p w:rsidR="007054DC" w:rsidRPr="007054DC" w:rsidRDefault="007054DC" w:rsidP="00160003">
      <w:pPr>
        <w:spacing w:after="0" w:line="240" w:lineRule="auto"/>
        <w:ind w:firstLine="567"/>
        <w:jc w:val="both"/>
        <w:rPr>
          <w:rFonts w:ascii="Times New Roman" w:eastAsia="Times New Roman" w:hAnsi="Times New Roman" w:cs="Times New Roman"/>
          <w:bCs/>
          <w:kern w:val="16"/>
          <w:sz w:val="24"/>
          <w:szCs w:val="24"/>
          <w:lang w:eastAsia="ru-RU"/>
        </w:rPr>
      </w:pPr>
      <w:r w:rsidRPr="007054DC">
        <w:rPr>
          <w:rFonts w:ascii="Times New Roman" w:eastAsia="Times New Roman" w:hAnsi="Times New Roman" w:cs="Times New Roman"/>
          <w:bCs/>
          <w:kern w:val="16"/>
          <w:sz w:val="24"/>
          <w:szCs w:val="24"/>
          <w:lang w:eastAsia="ru-RU"/>
        </w:rPr>
        <w:t xml:space="preserve">– Горьковская дирекция по энергообеспечению - структурное подразделение </w:t>
      </w:r>
      <w:proofErr w:type="spellStart"/>
      <w:r w:rsidRPr="007054DC">
        <w:rPr>
          <w:rFonts w:ascii="Times New Roman" w:eastAsia="Times New Roman" w:hAnsi="Times New Roman" w:cs="Times New Roman"/>
          <w:bCs/>
          <w:kern w:val="16"/>
          <w:sz w:val="24"/>
          <w:szCs w:val="24"/>
          <w:lang w:eastAsia="ru-RU"/>
        </w:rPr>
        <w:t>Трансэнерго</w:t>
      </w:r>
      <w:proofErr w:type="spellEnd"/>
      <w:r w:rsidRPr="007054DC">
        <w:rPr>
          <w:rFonts w:ascii="Times New Roman" w:eastAsia="Times New Roman" w:hAnsi="Times New Roman" w:cs="Times New Roman"/>
          <w:bCs/>
          <w:kern w:val="16"/>
          <w:sz w:val="24"/>
          <w:szCs w:val="24"/>
          <w:lang w:eastAsia="ru-RU"/>
        </w:rPr>
        <w:t xml:space="preserve"> - филиал ОАО «РЖД»: ПС 110/35/27,5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w:t>
      </w:r>
      <w:proofErr w:type="spellStart"/>
      <w:r w:rsidRPr="007054DC">
        <w:rPr>
          <w:rFonts w:ascii="Times New Roman" w:eastAsia="Times New Roman" w:hAnsi="Times New Roman" w:cs="Times New Roman"/>
          <w:bCs/>
          <w:kern w:val="16"/>
          <w:sz w:val="24"/>
          <w:szCs w:val="24"/>
          <w:lang w:eastAsia="ru-RU"/>
        </w:rPr>
        <w:t>Кожиль</w:t>
      </w:r>
      <w:proofErr w:type="spellEnd"/>
      <w:r w:rsidRPr="007054DC">
        <w:rPr>
          <w:rFonts w:ascii="Times New Roman" w:eastAsia="Times New Roman" w:hAnsi="Times New Roman" w:cs="Times New Roman"/>
          <w:bCs/>
          <w:kern w:val="16"/>
          <w:sz w:val="24"/>
          <w:szCs w:val="24"/>
          <w:lang w:eastAsia="ru-RU"/>
        </w:rPr>
        <w:t xml:space="preserve">», </w:t>
      </w:r>
      <w:proofErr w:type="gramStart"/>
      <w:r w:rsidRPr="007054DC">
        <w:rPr>
          <w:rFonts w:ascii="Times New Roman" w:eastAsia="Times New Roman" w:hAnsi="Times New Roman" w:cs="Times New Roman"/>
          <w:bCs/>
          <w:kern w:val="16"/>
          <w:sz w:val="24"/>
          <w:szCs w:val="24"/>
          <w:lang w:eastAsia="ru-RU"/>
        </w:rPr>
        <w:t>находящаяся</w:t>
      </w:r>
      <w:proofErr w:type="gramEnd"/>
      <w:r w:rsidRPr="007054DC">
        <w:rPr>
          <w:rFonts w:ascii="Times New Roman" w:eastAsia="Times New Roman" w:hAnsi="Times New Roman" w:cs="Times New Roman"/>
          <w:bCs/>
          <w:kern w:val="16"/>
          <w:sz w:val="24"/>
          <w:szCs w:val="24"/>
          <w:lang w:eastAsia="ru-RU"/>
        </w:rPr>
        <w:t xml:space="preserve"> в собственности ОАО «РЖД».</w:t>
      </w:r>
    </w:p>
    <w:p w:rsidR="007054DC" w:rsidRPr="007054DC" w:rsidRDefault="007054DC" w:rsidP="00160003">
      <w:pPr>
        <w:spacing w:after="0" w:line="240" w:lineRule="auto"/>
        <w:ind w:firstLine="567"/>
        <w:jc w:val="both"/>
        <w:rPr>
          <w:rFonts w:ascii="Times New Roman" w:eastAsia="Times New Roman" w:hAnsi="Times New Roman" w:cs="Times New Roman"/>
          <w:bCs/>
          <w:kern w:val="16"/>
          <w:sz w:val="24"/>
          <w:szCs w:val="24"/>
          <w:lang w:eastAsia="ru-RU"/>
        </w:rPr>
      </w:pPr>
      <w:r w:rsidRPr="007054DC">
        <w:rPr>
          <w:rFonts w:ascii="Times New Roman" w:eastAsia="Times New Roman" w:hAnsi="Times New Roman" w:cs="Times New Roman"/>
          <w:bCs/>
          <w:kern w:val="16"/>
          <w:sz w:val="24"/>
          <w:szCs w:val="24"/>
          <w:lang w:eastAsia="ru-RU"/>
        </w:rPr>
        <w:t xml:space="preserve">Центрами питания распределительной сети 6-10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являются 11 понизительных подстанций ОАО «МРСК Центра и Приволжья» филиал «Удмуртэнерго»: </w:t>
      </w:r>
    </w:p>
    <w:p w:rsidR="007054DC" w:rsidRPr="007054DC" w:rsidRDefault="007054DC" w:rsidP="00160003">
      <w:pPr>
        <w:spacing w:after="0" w:line="240" w:lineRule="auto"/>
        <w:ind w:firstLine="567"/>
        <w:jc w:val="both"/>
        <w:rPr>
          <w:rFonts w:ascii="Times New Roman" w:eastAsia="Times New Roman" w:hAnsi="Times New Roman" w:cs="Times New Roman"/>
          <w:bCs/>
          <w:kern w:val="16"/>
          <w:sz w:val="24"/>
          <w:szCs w:val="24"/>
          <w:lang w:eastAsia="ru-RU"/>
        </w:rPr>
      </w:pPr>
      <w:r w:rsidRPr="007054DC">
        <w:rPr>
          <w:rFonts w:ascii="Times New Roman" w:eastAsia="Times New Roman" w:hAnsi="Times New Roman" w:cs="Times New Roman"/>
          <w:bCs/>
          <w:kern w:val="16"/>
          <w:sz w:val="24"/>
          <w:szCs w:val="24"/>
          <w:lang w:eastAsia="ru-RU"/>
        </w:rPr>
        <w:t xml:space="preserve">– 110/10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w:t>
      </w:r>
      <w:proofErr w:type="spellStart"/>
      <w:r w:rsidRPr="007054DC">
        <w:rPr>
          <w:rFonts w:ascii="Times New Roman" w:eastAsia="Times New Roman" w:hAnsi="Times New Roman" w:cs="Times New Roman"/>
          <w:bCs/>
          <w:kern w:val="16"/>
          <w:sz w:val="24"/>
          <w:szCs w:val="24"/>
          <w:lang w:eastAsia="ru-RU"/>
        </w:rPr>
        <w:t>Сянино</w:t>
      </w:r>
      <w:proofErr w:type="spellEnd"/>
      <w:r w:rsidRPr="007054DC">
        <w:rPr>
          <w:rFonts w:ascii="Times New Roman" w:eastAsia="Times New Roman" w:hAnsi="Times New Roman" w:cs="Times New Roman"/>
          <w:bCs/>
          <w:kern w:val="16"/>
          <w:sz w:val="24"/>
          <w:szCs w:val="24"/>
          <w:lang w:eastAsia="ru-RU"/>
        </w:rPr>
        <w:t xml:space="preserve">», 110/10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w:t>
      </w:r>
      <w:proofErr w:type="spellStart"/>
      <w:r w:rsidRPr="007054DC">
        <w:rPr>
          <w:rFonts w:ascii="Times New Roman" w:eastAsia="Times New Roman" w:hAnsi="Times New Roman" w:cs="Times New Roman"/>
          <w:bCs/>
          <w:kern w:val="16"/>
          <w:sz w:val="24"/>
          <w:szCs w:val="24"/>
          <w:lang w:eastAsia="ru-RU"/>
        </w:rPr>
        <w:t>Солдырь</w:t>
      </w:r>
      <w:proofErr w:type="spellEnd"/>
      <w:r w:rsidRPr="007054DC">
        <w:rPr>
          <w:rFonts w:ascii="Times New Roman" w:eastAsia="Times New Roman" w:hAnsi="Times New Roman" w:cs="Times New Roman"/>
          <w:bCs/>
          <w:kern w:val="16"/>
          <w:sz w:val="24"/>
          <w:szCs w:val="24"/>
          <w:lang w:eastAsia="ru-RU"/>
        </w:rPr>
        <w:t xml:space="preserve">» 110/10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«Бройлерная», 35/10 «40 лет Октября», 35/10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«Горная», 35/10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w:t>
      </w:r>
      <w:proofErr w:type="spellStart"/>
      <w:r w:rsidRPr="007054DC">
        <w:rPr>
          <w:rFonts w:ascii="Times New Roman" w:eastAsia="Times New Roman" w:hAnsi="Times New Roman" w:cs="Times New Roman"/>
          <w:bCs/>
          <w:kern w:val="16"/>
          <w:sz w:val="24"/>
          <w:szCs w:val="24"/>
          <w:lang w:eastAsia="ru-RU"/>
        </w:rPr>
        <w:t>Люм</w:t>
      </w:r>
      <w:proofErr w:type="spellEnd"/>
      <w:r w:rsidRPr="007054DC">
        <w:rPr>
          <w:rFonts w:ascii="Times New Roman" w:eastAsia="Times New Roman" w:hAnsi="Times New Roman" w:cs="Times New Roman"/>
          <w:bCs/>
          <w:kern w:val="16"/>
          <w:sz w:val="24"/>
          <w:szCs w:val="24"/>
          <w:lang w:eastAsia="ru-RU"/>
        </w:rPr>
        <w:t xml:space="preserve">», 35/10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w:t>
      </w:r>
      <w:proofErr w:type="spellStart"/>
      <w:r w:rsidRPr="007054DC">
        <w:rPr>
          <w:rFonts w:ascii="Times New Roman" w:eastAsia="Times New Roman" w:hAnsi="Times New Roman" w:cs="Times New Roman"/>
          <w:bCs/>
          <w:kern w:val="16"/>
          <w:sz w:val="24"/>
          <w:szCs w:val="24"/>
          <w:lang w:eastAsia="ru-RU"/>
        </w:rPr>
        <w:t>Отогурт</w:t>
      </w:r>
      <w:proofErr w:type="spellEnd"/>
      <w:r w:rsidRPr="007054DC">
        <w:rPr>
          <w:rFonts w:ascii="Times New Roman" w:eastAsia="Times New Roman" w:hAnsi="Times New Roman" w:cs="Times New Roman"/>
          <w:bCs/>
          <w:kern w:val="16"/>
          <w:sz w:val="24"/>
          <w:szCs w:val="24"/>
          <w:lang w:eastAsia="ru-RU"/>
        </w:rPr>
        <w:t xml:space="preserve">», 35/10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w:t>
      </w:r>
      <w:proofErr w:type="spellStart"/>
      <w:r w:rsidRPr="007054DC">
        <w:rPr>
          <w:rFonts w:ascii="Times New Roman" w:eastAsia="Times New Roman" w:hAnsi="Times New Roman" w:cs="Times New Roman"/>
          <w:bCs/>
          <w:kern w:val="16"/>
          <w:sz w:val="24"/>
          <w:szCs w:val="24"/>
          <w:lang w:eastAsia="ru-RU"/>
        </w:rPr>
        <w:t>Парзи</w:t>
      </w:r>
      <w:proofErr w:type="spellEnd"/>
      <w:r w:rsidRPr="007054DC">
        <w:rPr>
          <w:rFonts w:ascii="Times New Roman" w:eastAsia="Times New Roman" w:hAnsi="Times New Roman" w:cs="Times New Roman"/>
          <w:bCs/>
          <w:kern w:val="16"/>
          <w:sz w:val="24"/>
          <w:szCs w:val="24"/>
          <w:lang w:eastAsia="ru-RU"/>
        </w:rPr>
        <w:t xml:space="preserve">», 35/10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w:t>
      </w:r>
      <w:proofErr w:type="spellStart"/>
      <w:r w:rsidRPr="007054DC">
        <w:rPr>
          <w:rFonts w:ascii="Times New Roman" w:eastAsia="Times New Roman" w:hAnsi="Times New Roman" w:cs="Times New Roman"/>
          <w:bCs/>
          <w:kern w:val="16"/>
          <w:sz w:val="24"/>
          <w:szCs w:val="24"/>
          <w:lang w:eastAsia="ru-RU"/>
        </w:rPr>
        <w:t>Педоново</w:t>
      </w:r>
      <w:proofErr w:type="spellEnd"/>
      <w:r w:rsidRPr="007054DC">
        <w:rPr>
          <w:rFonts w:ascii="Times New Roman" w:eastAsia="Times New Roman" w:hAnsi="Times New Roman" w:cs="Times New Roman"/>
          <w:bCs/>
          <w:kern w:val="16"/>
          <w:sz w:val="24"/>
          <w:szCs w:val="24"/>
          <w:lang w:eastAsia="ru-RU"/>
        </w:rPr>
        <w:t xml:space="preserve">», 35/10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«Понино», 35/10 </w:t>
      </w:r>
      <w:proofErr w:type="spellStart"/>
      <w:r w:rsidRPr="007054DC">
        <w:rPr>
          <w:rFonts w:ascii="Times New Roman" w:eastAsia="Times New Roman" w:hAnsi="Times New Roman" w:cs="Times New Roman"/>
          <w:bCs/>
          <w:kern w:val="16"/>
          <w:sz w:val="24"/>
          <w:szCs w:val="24"/>
          <w:lang w:eastAsia="ru-RU"/>
        </w:rPr>
        <w:t>кВ</w:t>
      </w:r>
      <w:proofErr w:type="spellEnd"/>
      <w:r w:rsidRPr="007054DC">
        <w:rPr>
          <w:rFonts w:ascii="Times New Roman" w:eastAsia="Times New Roman" w:hAnsi="Times New Roman" w:cs="Times New Roman"/>
          <w:bCs/>
          <w:kern w:val="16"/>
          <w:sz w:val="24"/>
          <w:szCs w:val="24"/>
          <w:lang w:eastAsia="ru-RU"/>
        </w:rPr>
        <w:t xml:space="preserve"> «Слудка».</w:t>
      </w:r>
    </w:p>
    <w:p w:rsidR="007054DC" w:rsidRPr="007054DC" w:rsidRDefault="007054DC" w:rsidP="00160003">
      <w:pPr>
        <w:spacing w:after="0" w:line="240" w:lineRule="auto"/>
        <w:ind w:firstLine="567"/>
        <w:jc w:val="both"/>
        <w:rPr>
          <w:rFonts w:ascii="Times New Roman" w:eastAsia="Times New Roman" w:hAnsi="Times New Roman" w:cs="Times New Roman"/>
          <w:sz w:val="24"/>
          <w:szCs w:val="24"/>
          <w:lang w:eastAsia="ru-RU"/>
        </w:rPr>
      </w:pPr>
      <w:proofErr w:type="spellStart"/>
      <w:r w:rsidRPr="007054DC">
        <w:rPr>
          <w:rFonts w:ascii="Times New Roman" w:eastAsia="Times New Roman" w:hAnsi="Times New Roman" w:cs="Times New Roman"/>
          <w:sz w:val="24"/>
          <w:szCs w:val="24"/>
          <w:lang w:eastAsia="ru-RU"/>
        </w:rPr>
        <w:t>Электросетевое</w:t>
      </w:r>
      <w:proofErr w:type="spellEnd"/>
      <w:r w:rsidRPr="007054DC">
        <w:rPr>
          <w:rFonts w:ascii="Times New Roman" w:eastAsia="Times New Roman" w:hAnsi="Times New Roman" w:cs="Times New Roman"/>
          <w:sz w:val="24"/>
          <w:szCs w:val="24"/>
          <w:lang w:eastAsia="ru-RU"/>
        </w:rPr>
        <w:t xml:space="preserve"> имущество муниципального образования находится в казне муниципального образования.  </w:t>
      </w:r>
    </w:p>
    <w:p w:rsidR="007054DC" w:rsidRPr="007054DC" w:rsidRDefault="007054DC" w:rsidP="00160003">
      <w:pPr>
        <w:tabs>
          <w:tab w:val="left" w:pos="748"/>
        </w:tabs>
        <w:spacing w:after="0"/>
        <w:ind w:firstLine="567"/>
        <w:jc w:val="both"/>
      </w:pPr>
      <w:proofErr w:type="gramStart"/>
      <w:r w:rsidRPr="007054DC">
        <w:rPr>
          <w:rFonts w:ascii="Times New Roman" w:eastAsia="Times New Roman" w:hAnsi="Times New Roman" w:cs="Times New Roman"/>
          <w:sz w:val="24"/>
          <w:szCs w:val="24"/>
          <w:lang w:eastAsia="ru-RU"/>
        </w:rPr>
        <w:lastRenderedPageBreak/>
        <w:t>Отрицательно сказывается на финансовое положение организаций жилищно-коммунального комплекса задолженность населения за потребленные жилищно-коммунальные услуги (холодная вода, горячая вода, тепловая энергия, содержание и текущий ремонт), которая на 01 января 2024 года составила 26,376 млн. руб. Глубина задолженности составляет  6,8 мес. В целом, уровень</w:t>
      </w:r>
      <w:r w:rsidRPr="007054DC">
        <w:t xml:space="preserve"> </w:t>
      </w:r>
      <w:r w:rsidRPr="007054DC">
        <w:rPr>
          <w:rFonts w:ascii="Times New Roman" w:eastAsia="Times New Roman" w:hAnsi="Times New Roman" w:cs="Times New Roman"/>
          <w:sz w:val="24"/>
          <w:szCs w:val="24"/>
          <w:lang w:eastAsia="ru-RU"/>
        </w:rPr>
        <w:t xml:space="preserve">собираемости за жилищно-коммунальные услуги в среднем за 2023 год составил 96,65 %.  </w:t>
      </w:r>
      <w:proofErr w:type="gramEnd"/>
    </w:p>
    <w:p w:rsidR="007054DC" w:rsidRPr="007054DC" w:rsidRDefault="007054DC" w:rsidP="00160003">
      <w:pPr>
        <w:spacing w:after="0" w:line="240" w:lineRule="auto"/>
        <w:ind w:firstLine="567"/>
        <w:jc w:val="both"/>
        <w:rPr>
          <w:rFonts w:ascii="Times New Roman" w:hAnsi="Times New Roman" w:cs="Times New Roman"/>
          <w:sz w:val="24"/>
          <w:szCs w:val="24"/>
        </w:rPr>
      </w:pPr>
      <w:r w:rsidRPr="007054DC">
        <w:rPr>
          <w:rFonts w:ascii="Times New Roman" w:hAnsi="Times New Roman" w:cs="Times New Roman"/>
          <w:sz w:val="24"/>
          <w:szCs w:val="24"/>
        </w:rPr>
        <w:t xml:space="preserve">В рамках подготовки к отопительному сезону между администрацией и Минстроем УР было заключено соглашение на предоставление субсидий из бюджета Удмуртской Республики на финансирование следующих мероприятий: </w:t>
      </w:r>
    </w:p>
    <w:p w:rsidR="007054DC" w:rsidRPr="007054DC" w:rsidRDefault="007054DC" w:rsidP="00160003">
      <w:pPr>
        <w:spacing w:after="0" w:line="240" w:lineRule="auto"/>
        <w:ind w:firstLine="567"/>
        <w:jc w:val="both"/>
        <w:rPr>
          <w:rFonts w:ascii="Times New Roman" w:hAnsi="Times New Roman" w:cs="Times New Roman"/>
          <w:sz w:val="24"/>
          <w:szCs w:val="24"/>
        </w:rPr>
      </w:pPr>
      <w:r w:rsidRPr="007054DC">
        <w:rPr>
          <w:rFonts w:ascii="Times New Roman" w:hAnsi="Times New Roman" w:cs="Times New Roman"/>
          <w:sz w:val="24"/>
          <w:szCs w:val="24"/>
        </w:rPr>
        <w:t xml:space="preserve">- приобретение газового котла мощностью 820 кВт с горелкой для капитального ремонта системы теплоснабжения в котельной </w:t>
      </w:r>
      <w:proofErr w:type="gramStart"/>
      <w:r w:rsidRPr="007054DC">
        <w:rPr>
          <w:rFonts w:ascii="Times New Roman" w:hAnsi="Times New Roman" w:cs="Times New Roman"/>
          <w:sz w:val="24"/>
          <w:szCs w:val="24"/>
        </w:rPr>
        <w:t>в</w:t>
      </w:r>
      <w:proofErr w:type="gramEnd"/>
      <w:r w:rsidRPr="007054DC">
        <w:rPr>
          <w:rFonts w:ascii="Times New Roman" w:hAnsi="Times New Roman" w:cs="Times New Roman"/>
          <w:sz w:val="24"/>
          <w:szCs w:val="24"/>
        </w:rPr>
        <w:t xml:space="preserve"> с. Понино; </w:t>
      </w:r>
    </w:p>
    <w:p w:rsidR="007054DC" w:rsidRPr="007054DC" w:rsidRDefault="007054DC" w:rsidP="00160003">
      <w:pPr>
        <w:spacing w:after="0" w:line="240" w:lineRule="auto"/>
        <w:ind w:firstLine="567"/>
        <w:jc w:val="both"/>
        <w:rPr>
          <w:rFonts w:ascii="Times New Roman" w:hAnsi="Times New Roman" w:cs="Times New Roman"/>
          <w:sz w:val="24"/>
          <w:szCs w:val="24"/>
        </w:rPr>
      </w:pPr>
      <w:r w:rsidRPr="007054DC">
        <w:rPr>
          <w:rFonts w:ascii="Times New Roman" w:hAnsi="Times New Roman" w:cs="Times New Roman"/>
          <w:sz w:val="24"/>
          <w:szCs w:val="24"/>
        </w:rPr>
        <w:t>- приобретение материалов для капитального ремонта тепловой сети на участке от ТК</w:t>
      </w:r>
      <w:proofErr w:type="gramStart"/>
      <w:r w:rsidRPr="007054DC">
        <w:rPr>
          <w:rFonts w:ascii="Times New Roman" w:hAnsi="Times New Roman" w:cs="Times New Roman"/>
          <w:sz w:val="24"/>
          <w:szCs w:val="24"/>
        </w:rPr>
        <w:t>2</w:t>
      </w:r>
      <w:proofErr w:type="gramEnd"/>
      <w:r w:rsidRPr="007054DC">
        <w:rPr>
          <w:rFonts w:ascii="Times New Roman" w:hAnsi="Times New Roman" w:cs="Times New Roman"/>
          <w:sz w:val="24"/>
          <w:szCs w:val="24"/>
        </w:rPr>
        <w:t xml:space="preserve"> до ТК4 в с. Понино; </w:t>
      </w:r>
    </w:p>
    <w:p w:rsidR="007054DC" w:rsidRPr="007054DC" w:rsidRDefault="007054DC" w:rsidP="00160003">
      <w:pPr>
        <w:spacing w:after="0" w:line="240" w:lineRule="auto"/>
        <w:ind w:firstLine="567"/>
        <w:jc w:val="both"/>
        <w:rPr>
          <w:rFonts w:ascii="Times New Roman" w:hAnsi="Times New Roman" w:cs="Times New Roman"/>
          <w:sz w:val="24"/>
          <w:szCs w:val="24"/>
        </w:rPr>
      </w:pPr>
      <w:r w:rsidRPr="007054DC">
        <w:rPr>
          <w:rFonts w:ascii="Times New Roman" w:hAnsi="Times New Roman" w:cs="Times New Roman"/>
          <w:sz w:val="24"/>
          <w:szCs w:val="24"/>
        </w:rPr>
        <w:t xml:space="preserve">- капитальный ремонт участка водопровода в д. </w:t>
      </w:r>
      <w:proofErr w:type="spellStart"/>
      <w:r w:rsidRPr="007054DC">
        <w:rPr>
          <w:rFonts w:ascii="Times New Roman" w:hAnsi="Times New Roman" w:cs="Times New Roman"/>
          <w:sz w:val="24"/>
          <w:szCs w:val="24"/>
        </w:rPr>
        <w:t>Дзякино</w:t>
      </w:r>
      <w:proofErr w:type="spellEnd"/>
      <w:r w:rsidRPr="007054DC">
        <w:rPr>
          <w:rFonts w:ascii="Times New Roman" w:hAnsi="Times New Roman" w:cs="Times New Roman"/>
          <w:sz w:val="24"/>
          <w:szCs w:val="24"/>
        </w:rPr>
        <w:t>;</w:t>
      </w:r>
    </w:p>
    <w:p w:rsidR="007054DC" w:rsidRPr="007054DC" w:rsidRDefault="007054DC" w:rsidP="00160003">
      <w:pPr>
        <w:spacing w:after="0" w:line="240" w:lineRule="auto"/>
        <w:ind w:firstLine="567"/>
        <w:jc w:val="both"/>
        <w:rPr>
          <w:rFonts w:ascii="Times New Roman" w:hAnsi="Times New Roman" w:cs="Times New Roman"/>
          <w:sz w:val="24"/>
          <w:szCs w:val="24"/>
        </w:rPr>
      </w:pPr>
      <w:r w:rsidRPr="007054DC">
        <w:rPr>
          <w:rFonts w:ascii="Times New Roman" w:hAnsi="Times New Roman" w:cs="Times New Roman"/>
          <w:sz w:val="24"/>
          <w:szCs w:val="24"/>
        </w:rPr>
        <w:t xml:space="preserve">- капитальный ремонт магистральной сети водоснабжения по ул. Ленина в д. </w:t>
      </w:r>
      <w:proofErr w:type="spellStart"/>
      <w:r w:rsidRPr="007054DC">
        <w:rPr>
          <w:rFonts w:ascii="Times New Roman" w:hAnsi="Times New Roman" w:cs="Times New Roman"/>
          <w:sz w:val="24"/>
          <w:szCs w:val="24"/>
        </w:rPr>
        <w:t>Кочишево</w:t>
      </w:r>
      <w:proofErr w:type="spellEnd"/>
      <w:r w:rsidRPr="007054DC">
        <w:rPr>
          <w:rFonts w:ascii="Times New Roman" w:hAnsi="Times New Roman" w:cs="Times New Roman"/>
          <w:sz w:val="24"/>
          <w:szCs w:val="24"/>
        </w:rPr>
        <w:t>;</w:t>
      </w:r>
    </w:p>
    <w:p w:rsidR="007054DC" w:rsidRPr="007054DC" w:rsidRDefault="007054DC" w:rsidP="00160003">
      <w:pPr>
        <w:spacing w:after="0" w:line="240" w:lineRule="auto"/>
        <w:ind w:firstLine="567"/>
        <w:jc w:val="both"/>
        <w:rPr>
          <w:rFonts w:ascii="Times New Roman" w:hAnsi="Times New Roman" w:cs="Times New Roman"/>
          <w:sz w:val="24"/>
          <w:szCs w:val="24"/>
        </w:rPr>
      </w:pPr>
      <w:r w:rsidRPr="007054DC">
        <w:rPr>
          <w:rFonts w:ascii="Times New Roman" w:hAnsi="Times New Roman" w:cs="Times New Roman"/>
          <w:sz w:val="24"/>
          <w:szCs w:val="24"/>
        </w:rPr>
        <w:t xml:space="preserve">- капитальный ремонт КНС в д. </w:t>
      </w:r>
      <w:proofErr w:type="spellStart"/>
      <w:r w:rsidRPr="007054DC">
        <w:rPr>
          <w:rFonts w:ascii="Times New Roman" w:hAnsi="Times New Roman" w:cs="Times New Roman"/>
          <w:sz w:val="24"/>
          <w:szCs w:val="24"/>
        </w:rPr>
        <w:t>Штанигурт</w:t>
      </w:r>
      <w:proofErr w:type="spellEnd"/>
      <w:r w:rsidRPr="007054DC">
        <w:rPr>
          <w:rFonts w:ascii="Times New Roman" w:hAnsi="Times New Roman" w:cs="Times New Roman"/>
          <w:sz w:val="24"/>
          <w:szCs w:val="24"/>
        </w:rPr>
        <w:t>.</w:t>
      </w:r>
    </w:p>
    <w:p w:rsidR="007054DC" w:rsidRPr="007054DC" w:rsidRDefault="007054DC" w:rsidP="007054DC">
      <w:pPr>
        <w:spacing w:after="0"/>
        <w:ind w:firstLine="709"/>
        <w:jc w:val="both"/>
        <w:rPr>
          <w:rFonts w:ascii="Times New Roman" w:hAnsi="Times New Roman" w:cs="Times New Roman"/>
          <w:sz w:val="24"/>
          <w:szCs w:val="24"/>
        </w:rPr>
      </w:pPr>
      <w:r w:rsidRPr="007054DC">
        <w:rPr>
          <w:rFonts w:ascii="Times New Roman" w:hAnsi="Times New Roman" w:cs="Times New Roman"/>
          <w:sz w:val="24"/>
          <w:szCs w:val="24"/>
        </w:rPr>
        <w:t>Запланированные мероприятия завершены в полном объеме. Сумма средств, предоставленных Минстроем УР, составила 7583287,41 рублей.</w:t>
      </w:r>
    </w:p>
    <w:p w:rsidR="007054DC" w:rsidRPr="007054DC" w:rsidRDefault="007054DC" w:rsidP="007054DC">
      <w:pPr>
        <w:widowControl w:val="0"/>
        <w:shd w:val="clear" w:color="auto" w:fill="FFFFFF"/>
        <w:tabs>
          <w:tab w:val="left" w:pos="284"/>
        </w:tabs>
        <w:autoSpaceDE w:val="0"/>
        <w:autoSpaceDN w:val="0"/>
        <w:adjustRightInd w:val="0"/>
        <w:spacing w:after="0"/>
        <w:ind w:firstLine="709"/>
        <w:jc w:val="both"/>
        <w:rPr>
          <w:rFonts w:ascii="Times New Roman" w:hAnsi="Times New Roman" w:cs="Times New Roman"/>
          <w:sz w:val="24"/>
          <w:szCs w:val="24"/>
        </w:rPr>
      </w:pPr>
      <w:r w:rsidRPr="007054DC">
        <w:rPr>
          <w:rFonts w:ascii="Times New Roman" w:hAnsi="Times New Roman" w:cs="Times New Roman"/>
          <w:sz w:val="24"/>
          <w:szCs w:val="24"/>
        </w:rPr>
        <w:t>Проведены работы по ремонту водопроводных сетей на общую сумму - 669021,71 рублей</w:t>
      </w:r>
    </w:p>
    <w:p w:rsidR="007054DC" w:rsidRPr="007054DC" w:rsidRDefault="007054DC" w:rsidP="007054DC">
      <w:pPr>
        <w:spacing w:after="0"/>
        <w:ind w:firstLine="709"/>
        <w:jc w:val="both"/>
        <w:rPr>
          <w:rFonts w:ascii="Times New Roman" w:hAnsi="Times New Roman" w:cs="Times New Roman"/>
          <w:b/>
          <w:sz w:val="24"/>
          <w:szCs w:val="24"/>
        </w:rPr>
      </w:pPr>
      <w:r w:rsidRPr="007054DC">
        <w:rPr>
          <w:rFonts w:ascii="Times New Roman" w:hAnsi="Times New Roman" w:cs="Times New Roman"/>
          <w:sz w:val="24"/>
          <w:szCs w:val="24"/>
        </w:rPr>
        <w:t xml:space="preserve"> </w:t>
      </w:r>
      <w:r w:rsidRPr="007054DC">
        <w:rPr>
          <w:rFonts w:ascii="Times New Roman" w:hAnsi="Times New Roman" w:cs="Times New Roman"/>
          <w:b/>
          <w:sz w:val="24"/>
          <w:szCs w:val="24"/>
        </w:rPr>
        <w:t>Жилищный фонд.</w:t>
      </w:r>
    </w:p>
    <w:p w:rsidR="007054DC" w:rsidRPr="007054DC" w:rsidRDefault="007054DC" w:rsidP="00160003">
      <w:pPr>
        <w:spacing w:after="0"/>
        <w:ind w:firstLine="567"/>
        <w:jc w:val="both"/>
        <w:rPr>
          <w:rFonts w:ascii="Times New Roman" w:eastAsia="Times New Roman" w:hAnsi="Times New Roman" w:cs="Times New Roman"/>
          <w:sz w:val="24"/>
          <w:szCs w:val="24"/>
          <w:lang w:eastAsia="ru-RU"/>
        </w:rPr>
      </w:pPr>
      <w:proofErr w:type="gramStart"/>
      <w:r w:rsidRPr="007054DC">
        <w:rPr>
          <w:rFonts w:ascii="Times New Roman" w:eastAsia="Times New Roman" w:hAnsi="Times New Roman" w:cs="Times New Roman"/>
          <w:sz w:val="24"/>
          <w:szCs w:val="24"/>
          <w:lang w:eastAsia="ru-RU"/>
        </w:rPr>
        <w:t xml:space="preserve">В рамках реализации Региональной адресной программы по переселению граждан из аварийного жилищного фонда в Удмуртской Республике на 2019-2025 годы по этапу 2022 года необходимо расселить – 175,06 </w:t>
      </w:r>
      <w:proofErr w:type="spellStart"/>
      <w:r w:rsidRPr="007054DC">
        <w:rPr>
          <w:rFonts w:ascii="Times New Roman" w:eastAsia="Times New Roman" w:hAnsi="Times New Roman" w:cs="Times New Roman"/>
          <w:sz w:val="24"/>
          <w:szCs w:val="24"/>
          <w:lang w:eastAsia="ru-RU"/>
        </w:rPr>
        <w:t>кв.м</w:t>
      </w:r>
      <w:proofErr w:type="spellEnd"/>
      <w:r w:rsidRPr="007054DC">
        <w:rPr>
          <w:rFonts w:ascii="Times New Roman" w:eastAsia="Times New Roman" w:hAnsi="Times New Roman" w:cs="Times New Roman"/>
          <w:sz w:val="24"/>
          <w:szCs w:val="24"/>
          <w:lang w:eastAsia="ru-RU"/>
        </w:rPr>
        <w:t xml:space="preserve">., из них расселено 90,0 </w:t>
      </w:r>
      <w:proofErr w:type="spellStart"/>
      <w:r w:rsidRPr="007054DC">
        <w:rPr>
          <w:rFonts w:ascii="Times New Roman" w:eastAsia="Times New Roman" w:hAnsi="Times New Roman" w:cs="Times New Roman"/>
          <w:sz w:val="24"/>
          <w:szCs w:val="24"/>
          <w:lang w:eastAsia="ru-RU"/>
        </w:rPr>
        <w:t>кв.м</w:t>
      </w:r>
      <w:proofErr w:type="spellEnd"/>
      <w:r w:rsidRPr="007054DC">
        <w:rPr>
          <w:rFonts w:ascii="Times New Roman" w:eastAsia="Times New Roman" w:hAnsi="Times New Roman" w:cs="Times New Roman"/>
          <w:sz w:val="24"/>
          <w:szCs w:val="24"/>
          <w:lang w:eastAsia="ru-RU"/>
        </w:rPr>
        <w:t xml:space="preserve">. Осталось расселить -85,06 </w:t>
      </w:r>
      <w:proofErr w:type="spellStart"/>
      <w:r w:rsidRPr="007054DC">
        <w:rPr>
          <w:rFonts w:ascii="Times New Roman" w:eastAsia="Times New Roman" w:hAnsi="Times New Roman" w:cs="Times New Roman"/>
          <w:sz w:val="24"/>
          <w:szCs w:val="24"/>
          <w:lang w:eastAsia="ru-RU"/>
        </w:rPr>
        <w:t>кв.м</w:t>
      </w:r>
      <w:proofErr w:type="spellEnd"/>
      <w:r w:rsidRPr="007054DC">
        <w:rPr>
          <w:rFonts w:ascii="Times New Roman" w:eastAsia="Times New Roman" w:hAnsi="Times New Roman" w:cs="Times New Roman"/>
          <w:sz w:val="24"/>
          <w:szCs w:val="24"/>
          <w:lang w:eastAsia="ru-RU"/>
        </w:rPr>
        <w:t xml:space="preserve">. По этапу 2023 года необходимо расселить 1324,3 </w:t>
      </w:r>
      <w:proofErr w:type="spellStart"/>
      <w:r w:rsidRPr="007054DC">
        <w:rPr>
          <w:rFonts w:ascii="Times New Roman" w:eastAsia="Times New Roman" w:hAnsi="Times New Roman" w:cs="Times New Roman"/>
          <w:sz w:val="24"/>
          <w:szCs w:val="24"/>
          <w:lang w:eastAsia="ru-RU"/>
        </w:rPr>
        <w:t>кв.м</w:t>
      </w:r>
      <w:proofErr w:type="spellEnd"/>
      <w:r w:rsidRPr="007054DC">
        <w:rPr>
          <w:rFonts w:ascii="Times New Roman" w:eastAsia="Times New Roman" w:hAnsi="Times New Roman" w:cs="Times New Roman"/>
          <w:sz w:val="24"/>
          <w:szCs w:val="24"/>
          <w:lang w:eastAsia="ru-RU"/>
        </w:rPr>
        <w:t xml:space="preserve">. На 01.01.2024 года расселено – 195,6 </w:t>
      </w:r>
      <w:proofErr w:type="spellStart"/>
      <w:r w:rsidRPr="007054DC">
        <w:rPr>
          <w:rFonts w:ascii="Times New Roman" w:eastAsia="Times New Roman" w:hAnsi="Times New Roman" w:cs="Times New Roman"/>
          <w:sz w:val="24"/>
          <w:szCs w:val="24"/>
          <w:lang w:eastAsia="ru-RU"/>
        </w:rPr>
        <w:t>кв.м</w:t>
      </w:r>
      <w:proofErr w:type="spellEnd"/>
      <w:r w:rsidRPr="007054DC">
        <w:rPr>
          <w:rFonts w:ascii="Times New Roman" w:eastAsia="Times New Roman" w:hAnsi="Times New Roman" w:cs="Times New Roman"/>
          <w:sz w:val="24"/>
          <w:szCs w:val="24"/>
          <w:lang w:eastAsia="ru-RU"/>
        </w:rPr>
        <w:t>. Остальные площади будут расселены путем</w:t>
      </w:r>
      <w:proofErr w:type="gramEnd"/>
      <w:r w:rsidRPr="007054DC">
        <w:rPr>
          <w:rFonts w:ascii="Times New Roman" w:eastAsia="Times New Roman" w:hAnsi="Times New Roman" w:cs="Times New Roman"/>
          <w:sz w:val="24"/>
          <w:szCs w:val="24"/>
          <w:lang w:eastAsia="ru-RU"/>
        </w:rPr>
        <w:t xml:space="preserve"> приобретения квартир у застройщика.  </w:t>
      </w:r>
    </w:p>
    <w:p w:rsidR="007054DC" w:rsidRPr="007054DC" w:rsidRDefault="007054DC" w:rsidP="00160003">
      <w:pPr>
        <w:spacing w:after="0"/>
        <w:ind w:firstLine="567"/>
        <w:jc w:val="both"/>
        <w:rPr>
          <w:rFonts w:ascii="Times New Roman" w:eastAsia="Times New Roman" w:hAnsi="Times New Roman" w:cs="Times New Roman"/>
          <w:sz w:val="24"/>
          <w:szCs w:val="24"/>
          <w:lang w:eastAsia="ru-RU"/>
        </w:rPr>
      </w:pPr>
      <w:r w:rsidRPr="007054DC">
        <w:rPr>
          <w:rFonts w:ascii="Times New Roman" w:eastAsia="Times New Roman" w:hAnsi="Times New Roman" w:cs="Times New Roman"/>
          <w:sz w:val="24"/>
          <w:szCs w:val="24"/>
          <w:lang w:eastAsia="ru-RU"/>
        </w:rPr>
        <w:t xml:space="preserve">В 2023 году за счет Фонда капитального ремонта проведено капитальных ремонтов в 4 многоквартирных домах. В с. </w:t>
      </w:r>
      <w:proofErr w:type="spellStart"/>
      <w:r w:rsidRPr="007054DC">
        <w:rPr>
          <w:rFonts w:ascii="Times New Roman" w:eastAsia="Times New Roman" w:hAnsi="Times New Roman" w:cs="Times New Roman"/>
          <w:sz w:val="24"/>
          <w:szCs w:val="24"/>
          <w:lang w:eastAsia="ru-RU"/>
        </w:rPr>
        <w:t>Дзякино</w:t>
      </w:r>
      <w:proofErr w:type="spellEnd"/>
      <w:r w:rsidRPr="007054DC">
        <w:rPr>
          <w:rFonts w:ascii="Times New Roman" w:eastAsia="Times New Roman" w:hAnsi="Times New Roman" w:cs="Times New Roman"/>
          <w:sz w:val="24"/>
          <w:szCs w:val="24"/>
          <w:lang w:eastAsia="ru-RU"/>
        </w:rPr>
        <w:t xml:space="preserve">, ул. Советская, д.1 проведен ремонт системы электроснабжения, ремонт крыши проведен в следующих многоквартирных домах: </w:t>
      </w:r>
      <w:proofErr w:type="spellStart"/>
      <w:r w:rsidRPr="007054DC">
        <w:rPr>
          <w:rFonts w:ascii="Times New Roman" w:eastAsia="Times New Roman" w:hAnsi="Times New Roman" w:cs="Times New Roman"/>
          <w:sz w:val="24"/>
          <w:szCs w:val="24"/>
          <w:lang w:eastAsia="ru-RU"/>
        </w:rPr>
        <w:t>п</w:t>
      </w:r>
      <w:proofErr w:type="gramStart"/>
      <w:r w:rsidRPr="007054DC">
        <w:rPr>
          <w:rFonts w:ascii="Times New Roman" w:eastAsia="Times New Roman" w:hAnsi="Times New Roman" w:cs="Times New Roman"/>
          <w:sz w:val="24"/>
          <w:szCs w:val="24"/>
          <w:lang w:eastAsia="ru-RU"/>
        </w:rPr>
        <w:t>.Д</w:t>
      </w:r>
      <w:proofErr w:type="gramEnd"/>
      <w:r w:rsidRPr="007054DC">
        <w:rPr>
          <w:rFonts w:ascii="Times New Roman" w:eastAsia="Times New Roman" w:hAnsi="Times New Roman" w:cs="Times New Roman"/>
          <w:sz w:val="24"/>
          <w:szCs w:val="24"/>
          <w:lang w:eastAsia="ru-RU"/>
        </w:rPr>
        <w:t>ом</w:t>
      </w:r>
      <w:proofErr w:type="spellEnd"/>
      <w:r w:rsidRPr="007054DC">
        <w:rPr>
          <w:rFonts w:ascii="Times New Roman" w:eastAsia="Times New Roman" w:hAnsi="Times New Roman" w:cs="Times New Roman"/>
          <w:sz w:val="24"/>
          <w:szCs w:val="24"/>
          <w:lang w:eastAsia="ru-RU"/>
        </w:rPr>
        <w:t xml:space="preserve"> отдыха Чепца, д.1, и </w:t>
      </w:r>
      <w:proofErr w:type="spellStart"/>
      <w:r w:rsidRPr="007054DC">
        <w:rPr>
          <w:rFonts w:ascii="Times New Roman" w:eastAsia="Times New Roman" w:hAnsi="Times New Roman" w:cs="Times New Roman"/>
          <w:sz w:val="24"/>
          <w:szCs w:val="24"/>
          <w:lang w:eastAsia="ru-RU"/>
        </w:rPr>
        <w:t>п.Дом</w:t>
      </w:r>
      <w:proofErr w:type="spellEnd"/>
      <w:r w:rsidRPr="007054DC">
        <w:rPr>
          <w:rFonts w:ascii="Times New Roman" w:eastAsia="Times New Roman" w:hAnsi="Times New Roman" w:cs="Times New Roman"/>
          <w:sz w:val="24"/>
          <w:szCs w:val="24"/>
          <w:lang w:eastAsia="ru-RU"/>
        </w:rPr>
        <w:t xml:space="preserve"> отдыха Чепца, д.2,  ремонт системы водоснабжения и электроснабжения проведен в </w:t>
      </w:r>
      <w:proofErr w:type="spellStart"/>
      <w:r w:rsidRPr="007054DC">
        <w:rPr>
          <w:rFonts w:ascii="Times New Roman" w:eastAsia="Times New Roman" w:hAnsi="Times New Roman" w:cs="Times New Roman"/>
          <w:sz w:val="24"/>
          <w:szCs w:val="24"/>
          <w:lang w:eastAsia="ru-RU"/>
        </w:rPr>
        <w:t>с.Дзякино</w:t>
      </w:r>
      <w:proofErr w:type="spellEnd"/>
      <w:r w:rsidRPr="007054DC">
        <w:rPr>
          <w:rFonts w:ascii="Times New Roman" w:eastAsia="Times New Roman" w:hAnsi="Times New Roman" w:cs="Times New Roman"/>
          <w:sz w:val="24"/>
          <w:szCs w:val="24"/>
          <w:lang w:eastAsia="ru-RU"/>
        </w:rPr>
        <w:t xml:space="preserve">, ул. Советская, д.3а.  Все работы завершены. </w:t>
      </w:r>
    </w:p>
    <w:p w:rsidR="007054DC" w:rsidRPr="007054DC" w:rsidRDefault="007054DC" w:rsidP="00160003">
      <w:pPr>
        <w:spacing w:after="0"/>
        <w:ind w:firstLine="567"/>
        <w:jc w:val="both"/>
        <w:rPr>
          <w:rFonts w:ascii="Times New Roman" w:eastAsia="Times New Roman" w:hAnsi="Times New Roman" w:cs="Times New Roman"/>
          <w:sz w:val="24"/>
          <w:szCs w:val="24"/>
          <w:lang w:eastAsia="ru-RU"/>
        </w:rPr>
      </w:pPr>
      <w:proofErr w:type="gramStart"/>
      <w:r w:rsidRPr="007054DC">
        <w:rPr>
          <w:rFonts w:ascii="Times New Roman" w:eastAsia="Times New Roman" w:hAnsi="Times New Roman" w:cs="Times New Roman"/>
          <w:sz w:val="24"/>
          <w:szCs w:val="24"/>
          <w:lang w:eastAsia="ru-RU"/>
        </w:rPr>
        <w:t>На конец</w:t>
      </w:r>
      <w:proofErr w:type="gramEnd"/>
      <w:r w:rsidRPr="007054DC">
        <w:rPr>
          <w:rFonts w:ascii="Times New Roman" w:eastAsia="Times New Roman" w:hAnsi="Times New Roman" w:cs="Times New Roman"/>
          <w:sz w:val="24"/>
          <w:szCs w:val="24"/>
          <w:lang w:eastAsia="ru-RU"/>
        </w:rPr>
        <w:t xml:space="preserve"> 2023 года в обслуживании управляющих компаний находится 19 многоквартирных домов.  19 многоквартирных дома управляются следующими управляющими организациями: УК «</w:t>
      </w:r>
      <w:proofErr w:type="spellStart"/>
      <w:r w:rsidRPr="007054DC">
        <w:rPr>
          <w:rFonts w:ascii="Times New Roman" w:eastAsia="Times New Roman" w:hAnsi="Times New Roman" w:cs="Times New Roman"/>
          <w:sz w:val="24"/>
          <w:szCs w:val="24"/>
          <w:lang w:eastAsia="ru-RU"/>
        </w:rPr>
        <w:t>КапиталРезерв</w:t>
      </w:r>
      <w:proofErr w:type="spellEnd"/>
      <w:r w:rsidRPr="007054DC">
        <w:rPr>
          <w:rFonts w:ascii="Times New Roman" w:eastAsia="Times New Roman" w:hAnsi="Times New Roman" w:cs="Times New Roman"/>
          <w:sz w:val="24"/>
          <w:szCs w:val="24"/>
          <w:lang w:eastAsia="ru-RU"/>
        </w:rPr>
        <w:t xml:space="preserve">», УК «Клевер», МУП «ЖКУ </w:t>
      </w:r>
      <w:proofErr w:type="spellStart"/>
      <w:r w:rsidRPr="007054DC">
        <w:rPr>
          <w:rFonts w:ascii="Times New Roman" w:eastAsia="Times New Roman" w:hAnsi="Times New Roman" w:cs="Times New Roman"/>
          <w:sz w:val="24"/>
          <w:szCs w:val="24"/>
          <w:lang w:eastAsia="ru-RU"/>
        </w:rPr>
        <w:t>г</w:t>
      </w:r>
      <w:proofErr w:type="gramStart"/>
      <w:r w:rsidRPr="007054DC">
        <w:rPr>
          <w:rFonts w:ascii="Times New Roman" w:eastAsia="Times New Roman" w:hAnsi="Times New Roman" w:cs="Times New Roman"/>
          <w:sz w:val="24"/>
          <w:szCs w:val="24"/>
          <w:lang w:eastAsia="ru-RU"/>
        </w:rPr>
        <w:t>.Г</w:t>
      </w:r>
      <w:proofErr w:type="gramEnd"/>
      <w:r w:rsidRPr="007054DC">
        <w:rPr>
          <w:rFonts w:ascii="Times New Roman" w:eastAsia="Times New Roman" w:hAnsi="Times New Roman" w:cs="Times New Roman"/>
          <w:sz w:val="24"/>
          <w:szCs w:val="24"/>
          <w:lang w:eastAsia="ru-RU"/>
        </w:rPr>
        <w:t>лазов</w:t>
      </w:r>
      <w:proofErr w:type="spellEnd"/>
      <w:r w:rsidRPr="007054DC">
        <w:rPr>
          <w:rFonts w:ascii="Times New Roman" w:eastAsia="Times New Roman" w:hAnsi="Times New Roman" w:cs="Times New Roman"/>
          <w:sz w:val="24"/>
          <w:szCs w:val="24"/>
          <w:lang w:eastAsia="ru-RU"/>
        </w:rPr>
        <w:t>». Остальные многоквартирные дома находятся в непосредственном способе управления.</w:t>
      </w:r>
    </w:p>
    <w:p w:rsidR="007054DC" w:rsidRPr="007054DC" w:rsidRDefault="007054DC" w:rsidP="00160003">
      <w:pPr>
        <w:spacing w:after="0"/>
        <w:ind w:firstLine="567"/>
        <w:jc w:val="both"/>
        <w:rPr>
          <w:rFonts w:ascii="Times New Roman" w:eastAsia="Times New Roman" w:hAnsi="Times New Roman" w:cs="Times New Roman"/>
          <w:sz w:val="24"/>
          <w:szCs w:val="24"/>
          <w:lang w:eastAsia="ru-RU"/>
        </w:rPr>
      </w:pPr>
      <w:r w:rsidRPr="007054DC">
        <w:rPr>
          <w:rFonts w:ascii="Times New Roman" w:eastAsia="Times New Roman" w:hAnsi="Times New Roman" w:cs="Times New Roman"/>
          <w:sz w:val="24"/>
          <w:szCs w:val="24"/>
          <w:lang w:eastAsia="ru-RU"/>
        </w:rPr>
        <w:t>В рамках осуществления муниципального жилищного контроля и государственного жилищного надзора за отчетный период проверки не проводились. В рамках профилактических мероприятий  по жилищному контролю выдано 2 предостережения.</w:t>
      </w:r>
    </w:p>
    <w:p w:rsidR="007054DC" w:rsidRPr="007054DC" w:rsidRDefault="007054DC" w:rsidP="007054DC">
      <w:pPr>
        <w:spacing w:after="0" w:line="240" w:lineRule="auto"/>
        <w:ind w:firstLine="708"/>
        <w:jc w:val="both"/>
        <w:rPr>
          <w:rFonts w:ascii="Times New Roman" w:eastAsia="Calibri" w:hAnsi="Times New Roman" w:cs="Times New Roman"/>
          <w:sz w:val="24"/>
          <w:szCs w:val="24"/>
        </w:rPr>
      </w:pPr>
    </w:p>
    <w:p w:rsidR="007054DC" w:rsidRPr="007054DC" w:rsidRDefault="007054DC" w:rsidP="007054DC">
      <w:pPr>
        <w:spacing w:after="0" w:line="240" w:lineRule="auto"/>
        <w:ind w:firstLine="708"/>
        <w:jc w:val="both"/>
        <w:rPr>
          <w:rFonts w:ascii="Times New Roman" w:eastAsia="Calibri" w:hAnsi="Times New Roman" w:cs="Times New Roman"/>
          <w:b/>
          <w:sz w:val="24"/>
          <w:szCs w:val="24"/>
        </w:rPr>
      </w:pPr>
      <w:r w:rsidRPr="007054DC">
        <w:rPr>
          <w:rFonts w:ascii="Times New Roman" w:eastAsia="Calibri" w:hAnsi="Times New Roman" w:cs="Times New Roman"/>
          <w:b/>
          <w:sz w:val="24"/>
          <w:szCs w:val="24"/>
        </w:rPr>
        <w:t>Дорожное хозяйство.</w:t>
      </w:r>
    </w:p>
    <w:p w:rsidR="007054DC" w:rsidRPr="007054DC" w:rsidRDefault="007054DC" w:rsidP="007054DC">
      <w:pPr>
        <w:spacing w:after="0" w:line="240" w:lineRule="auto"/>
        <w:ind w:firstLine="708"/>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В 2023 году с целью развития дорожного хозяйства были решены  следующие задачи:</w:t>
      </w:r>
    </w:p>
    <w:p w:rsidR="007054DC" w:rsidRPr="007054DC" w:rsidRDefault="007054DC" w:rsidP="007054DC">
      <w:pPr>
        <w:spacing w:after="0" w:line="240" w:lineRule="auto"/>
        <w:ind w:right="142" w:firstLine="708"/>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работы по содержанию автомобильных дорог местного значения, в том числе расчистка, </w:t>
      </w:r>
      <w:proofErr w:type="spellStart"/>
      <w:r w:rsidRPr="007054DC">
        <w:rPr>
          <w:rFonts w:ascii="Times New Roman" w:eastAsia="Calibri" w:hAnsi="Times New Roman" w:cs="Times New Roman"/>
          <w:sz w:val="24"/>
          <w:szCs w:val="24"/>
        </w:rPr>
        <w:t>грейдирование</w:t>
      </w:r>
      <w:proofErr w:type="spellEnd"/>
      <w:r w:rsidRPr="007054DC">
        <w:rPr>
          <w:rFonts w:ascii="Times New Roman" w:eastAsia="Calibri" w:hAnsi="Times New Roman" w:cs="Times New Roman"/>
          <w:sz w:val="24"/>
          <w:szCs w:val="24"/>
        </w:rPr>
        <w:t xml:space="preserve"> и отсыпка выполняются на основании заключенных контрактов  </w:t>
      </w:r>
    </w:p>
    <w:p w:rsidR="007054DC" w:rsidRPr="007054DC" w:rsidRDefault="007054DC" w:rsidP="007054DC">
      <w:pPr>
        <w:spacing w:after="0" w:line="240" w:lineRule="auto"/>
        <w:ind w:right="142" w:firstLine="708"/>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lastRenderedPageBreak/>
        <w:t>- ежегодно заключаются договора на содержание автомобильных дорог общего пользования, мостов и иных транспортных инженерных сооружений,</w:t>
      </w:r>
    </w:p>
    <w:p w:rsidR="007054DC" w:rsidRPr="007054DC" w:rsidRDefault="007054DC" w:rsidP="007054DC">
      <w:pPr>
        <w:spacing w:after="0" w:line="240" w:lineRule="auto"/>
        <w:ind w:right="142" w:firstLine="708"/>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 направлены письма  в Министерство транспорта и дорожного хозяйства УР с просьбой о выделении  дополнительных средств на ремонт дорог.</w:t>
      </w:r>
    </w:p>
    <w:p w:rsidR="007054DC" w:rsidRPr="007054DC" w:rsidRDefault="007054DC" w:rsidP="007054DC">
      <w:pPr>
        <w:spacing w:after="0" w:line="240" w:lineRule="auto"/>
        <w:ind w:firstLine="709"/>
        <w:jc w:val="both"/>
        <w:rPr>
          <w:rFonts w:ascii="Times New Roman" w:hAnsi="Times New Roman" w:cs="Times New Roman"/>
          <w:sz w:val="24"/>
          <w:szCs w:val="24"/>
        </w:rPr>
      </w:pPr>
      <w:proofErr w:type="gramStart"/>
      <w:r w:rsidRPr="007054DC">
        <w:rPr>
          <w:rFonts w:ascii="Times New Roman" w:hAnsi="Times New Roman" w:cs="Times New Roman"/>
          <w:sz w:val="24"/>
          <w:szCs w:val="24"/>
        </w:rPr>
        <w:t xml:space="preserve">Заключено соглашение о предоставлении субсидий из бюджета Удмуртской Республики на ремонт автомобильных дорог между Администрацией </w:t>
      </w:r>
      <w:proofErr w:type="spellStart"/>
      <w:r w:rsidRPr="007054DC">
        <w:rPr>
          <w:rFonts w:ascii="Times New Roman" w:hAnsi="Times New Roman" w:cs="Times New Roman"/>
          <w:sz w:val="24"/>
          <w:szCs w:val="24"/>
        </w:rPr>
        <w:t>Глазовского</w:t>
      </w:r>
      <w:proofErr w:type="spellEnd"/>
      <w:r w:rsidRPr="007054DC">
        <w:rPr>
          <w:rFonts w:ascii="Times New Roman" w:hAnsi="Times New Roman" w:cs="Times New Roman"/>
          <w:sz w:val="24"/>
          <w:szCs w:val="24"/>
        </w:rPr>
        <w:t xml:space="preserve"> района и Министерством транспорта и дорожного хозяйства на сумму 15 300 060,61 </w:t>
      </w:r>
      <w:proofErr w:type="spellStart"/>
      <w:r w:rsidRPr="007054DC">
        <w:rPr>
          <w:rFonts w:ascii="Times New Roman" w:hAnsi="Times New Roman" w:cs="Times New Roman"/>
          <w:sz w:val="24"/>
          <w:szCs w:val="24"/>
        </w:rPr>
        <w:t>руб</w:t>
      </w:r>
      <w:proofErr w:type="spellEnd"/>
      <w:r w:rsidRPr="007054DC">
        <w:rPr>
          <w:rFonts w:ascii="Times New Roman" w:hAnsi="Times New Roman" w:cs="Times New Roman"/>
          <w:sz w:val="24"/>
          <w:szCs w:val="24"/>
        </w:rPr>
        <w:t xml:space="preserve">, в </w:t>
      </w:r>
      <w:proofErr w:type="spellStart"/>
      <w:r w:rsidRPr="007054DC">
        <w:rPr>
          <w:rFonts w:ascii="Times New Roman" w:hAnsi="Times New Roman" w:cs="Times New Roman"/>
          <w:sz w:val="24"/>
          <w:szCs w:val="24"/>
        </w:rPr>
        <w:t>т.ч</w:t>
      </w:r>
      <w:proofErr w:type="spellEnd"/>
      <w:r w:rsidRPr="007054DC">
        <w:rPr>
          <w:rFonts w:ascii="Times New Roman" w:hAnsi="Times New Roman" w:cs="Times New Roman"/>
          <w:sz w:val="24"/>
          <w:szCs w:val="24"/>
        </w:rPr>
        <w:t>. субсидия из бюджета УР составила 15 147 060,0 руб. В рамках соглашения заключен контракт на ремонт следующих автомобильных дорог:</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3777"/>
        <w:gridCol w:w="2597"/>
        <w:gridCol w:w="2223"/>
      </w:tblGrid>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
                <w:sz w:val="24"/>
                <w:szCs w:val="24"/>
              </w:rPr>
            </w:pPr>
            <w:r w:rsidRPr="007054DC">
              <w:rPr>
                <w:rFonts w:ascii="Times New Roman" w:hAnsi="Times New Roman" w:cs="Times New Roman"/>
                <w:b/>
                <w:sz w:val="24"/>
                <w:szCs w:val="24"/>
              </w:rPr>
              <w:t xml:space="preserve">№ </w:t>
            </w:r>
            <w:proofErr w:type="gramStart"/>
            <w:r w:rsidRPr="007054DC">
              <w:rPr>
                <w:rFonts w:ascii="Times New Roman" w:hAnsi="Times New Roman" w:cs="Times New Roman"/>
                <w:b/>
                <w:sz w:val="24"/>
                <w:szCs w:val="24"/>
              </w:rPr>
              <w:t>п</w:t>
            </w:r>
            <w:proofErr w:type="gramEnd"/>
            <w:r w:rsidRPr="007054DC">
              <w:rPr>
                <w:rFonts w:ascii="Times New Roman" w:hAnsi="Times New Roman" w:cs="Times New Roman"/>
                <w:b/>
                <w:sz w:val="24"/>
                <w:szCs w:val="24"/>
              </w:rPr>
              <w:t>/п</w:t>
            </w:r>
          </w:p>
        </w:tc>
        <w:tc>
          <w:tcPr>
            <w:tcW w:w="4206" w:type="dxa"/>
            <w:shd w:val="clear" w:color="auto" w:fill="auto"/>
            <w:vAlign w:val="center"/>
          </w:tcPr>
          <w:p w:rsidR="007054DC" w:rsidRPr="007054DC" w:rsidRDefault="007054DC" w:rsidP="007054DC">
            <w:pPr>
              <w:spacing w:after="0" w:line="240" w:lineRule="auto"/>
              <w:jc w:val="both"/>
              <w:rPr>
                <w:rFonts w:ascii="Times New Roman" w:hAnsi="Times New Roman" w:cs="Times New Roman"/>
                <w:b/>
                <w:bCs/>
                <w:sz w:val="24"/>
                <w:szCs w:val="24"/>
              </w:rPr>
            </w:pPr>
            <w:r w:rsidRPr="007054DC">
              <w:rPr>
                <w:rFonts w:ascii="Times New Roman" w:hAnsi="Times New Roman" w:cs="Times New Roman"/>
                <w:b/>
                <w:bCs/>
                <w:sz w:val="24"/>
                <w:szCs w:val="24"/>
              </w:rPr>
              <w:t>Населенный пункт</w:t>
            </w:r>
          </w:p>
        </w:tc>
        <w:tc>
          <w:tcPr>
            <w:tcW w:w="2835" w:type="dxa"/>
            <w:tcBorders>
              <w:bottom w:val="single" w:sz="4" w:space="0" w:color="auto"/>
            </w:tcBorders>
            <w:shd w:val="clear" w:color="auto" w:fill="auto"/>
            <w:vAlign w:val="center"/>
          </w:tcPr>
          <w:p w:rsidR="007054DC" w:rsidRPr="007054DC" w:rsidRDefault="007054DC" w:rsidP="007054DC">
            <w:pPr>
              <w:spacing w:after="0" w:line="240" w:lineRule="auto"/>
              <w:jc w:val="both"/>
              <w:rPr>
                <w:rFonts w:ascii="Times New Roman" w:hAnsi="Times New Roman" w:cs="Times New Roman"/>
                <w:b/>
                <w:bCs/>
                <w:sz w:val="24"/>
                <w:szCs w:val="24"/>
              </w:rPr>
            </w:pPr>
            <w:r w:rsidRPr="007054DC">
              <w:rPr>
                <w:rFonts w:ascii="Times New Roman" w:hAnsi="Times New Roman" w:cs="Times New Roman"/>
                <w:b/>
                <w:bCs/>
                <w:sz w:val="24"/>
                <w:szCs w:val="24"/>
              </w:rPr>
              <w:t xml:space="preserve">Вид покрытия, </w:t>
            </w:r>
            <w:proofErr w:type="gramStart"/>
            <w:r w:rsidRPr="007054DC">
              <w:rPr>
                <w:rFonts w:ascii="Times New Roman" w:hAnsi="Times New Roman" w:cs="Times New Roman"/>
                <w:b/>
                <w:bCs/>
                <w:sz w:val="24"/>
                <w:szCs w:val="24"/>
              </w:rPr>
              <w:t>км</w:t>
            </w:r>
            <w:proofErr w:type="gramEnd"/>
          </w:p>
        </w:tc>
        <w:tc>
          <w:tcPr>
            <w:tcW w:w="2268" w:type="dxa"/>
            <w:shd w:val="clear" w:color="auto" w:fill="auto"/>
            <w:vAlign w:val="center"/>
          </w:tcPr>
          <w:p w:rsidR="007054DC" w:rsidRPr="007054DC" w:rsidRDefault="007054DC" w:rsidP="007054DC">
            <w:pPr>
              <w:spacing w:after="0" w:line="240" w:lineRule="auto"/>
              <w:jc w:val="both"/>
              <w:rPr>
                <w:rFonts w:ascii="Times New Roman" w:hAnsi="Times New Roman" w:cs="Times New Roman"/>
                <w:b/>
                <w:bCs/>
                <w:sz w:val="24"/>
                <w:szCs w:val="24"/>
              </w:rPr>
            </w:pPr>
            <w:r w:rsidRPr="007054DC">
              <w:rPr>
                <w:rFonts w:ascii="Times New Roman" w:hAnsi="Times New Roman" w:cs="Times New Roman"/>
                <w:b/>
                <w:bCs/>
                <w:sz w:val="24"/>
                <w:szCs w:val="24"/>
              </w:rPr>
              <w:t xml:space="preserve">Протяженность, </w:t>
            </w:r>
            <w:proofErr w:type="gramStart"/>
            <w:r w:rsidRPr="007054DC">
              <w:rPr>
                <w:rFonts w:ascii="Times New Roman" w:hAnsi="Times New Roman" w:cs="Times New Roman"/>
                <w:b/>
                <w:bCs/>
                <w:sz w:val="24"/>
                <w:szCs w:val="24"/>
              </w:rPr>
              <w:t>км</w:t>
            </w:r>
            <w:proofErr w:type="gramEnd"/>
          </w:p>
        </w:tc>
      </w:tr>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1</w:t>
            </w:r>
          </w:p>
        </w:tc>
        <w:tc>
          <w:tcPr>
            <w:tcW w:w="4206"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 xml:space="preserve">с. </w:t>
            </w:r>
            <w:proofErr w:type="spellStart"/>
            <w:r w:rsidRPr="007054DC">
              <w:rPr>
                <w:rFonts w:ascii="Times New Roman" w:hAnsi="Times New Roman" w:cs="Times New Roman"/>
                <w:sz w:val="24"/>
                <w:szCs w:val="24"/>
              </w:rPr>
              <w:t>Парзи</w:t>
            </w:r>
            <w:proofErr w:type="spellEnd"/>
            <w:r w:rsidRPr="007054DC">
              <w:rPr>
                <w:rFonts w:ascii="Times New Roman" w:hAnsi="Times New Roman" w:cs="Times New Roman"/>
                <w:sz w:val="24"/>
                <w:szCs w:val="24"/>
              </w:rPr>
              <w:t xml:space="preserve"> – д. </w:t>
            </w:r>
            <w:proofErr w:type="spellStart"/>
            <w:r w:rsidRPr="007054DC">
              <w:rPr>
                <w:rFonts w:ascii="Times New Roman" w:hAnsi="Times New Roman" w:cs="Times New Roman"/>
                <w:sz w:val="24"/>
                <w:szCs w:val="24"/>
              </w:rPr>
              <w:t>Абагурт</w:t>
            </w:r>
            <w:proofErr w:type="spellEnd"/>
          </w:p>
        </w:tc>
        <w:tc>
          <w:tcPr>
            <w:tcW w:w="2835" w:type="dxa"/>
            <w:tcBorders>
              <w:bottom w:val="single" w:sz="4" w:space="0" w:color="auto"/>
            </w:tcBorders>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гравийное</w:t>
            </w:r>
          </w:p>
        </w:tc>
        <w:tc>
          <w:tcPr>
            <w:tcW w:w="2268"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4,100</w:t>
            </w:r>
          </w:p>
        </w:tc>
      </w:tr>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2</w:t>
            </w:r>
          </w:p>
        </w:tc>
        <w:tc>
          <w:tcPr>
            <w:tcW w:w="4206"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 xml:space="preserve">д. Адам ул. </w:t>
            </w:r>
            <w:proofErr w:type="spellStart"/>
            <w:r w:rsidRPr="007054DC">
              <w:rPr>
                <w:rFonts w:ascii="Times New Roman" w:hAnsi="Times New Roman" w:cs="Times New Roman"/>
                <w:sz w:val="24"/>
                <w:szCs w:val="24"/>
              </w:rPr>
              <w:t>Адамская</w:t>
            </w:r>
            <w:proofErr w:type="spellEnd"/>
          </w:p>
        </w:tc>
        <w:tc>
          <w:tcPr>
            <w:tcW w:w="2835" w:type="dxa"/>
            <w:tcBorders>
              <w:bottom w:val="single" w:sz="4" w:space="0" w:color="auto"/>
            </w:tcBorders>
            <w:shd w:val="clear" w:color="auto" w:fill="auto"/>
            <w:vAlign w:val="center"/>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гравийное</w:t>
            </w:r>
          </w:p>
        </w:tc>
        <w:tc>
          <w:tcPr>
            <w:tcW w:w="2268" w:type="dxa"/>
            <w:shd w:val="clear" w:color="auto" w:fill="auto"/>
            <w:vAlign w:val="center"/>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bCs/>
                <w:sz w:val="24"/>
                <w:szCs w:val="24"/>
              </w:rPr>
              <w:t>0,220</w:t>
            </w:r>
          </w:p>
        </w:tc>
      </w:tr>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3</w:t>
            </w:r>
          </w:p>
        </w:tc>
        <w:tc>
          <w:tcPr>
            <w:tcW w:w="4206"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 xml:space="preserve">д. Адам ул. </w:t>
            </w:r>
            <w:proofErr w:type="spellStart"/>
            <w:r w:rsidRPr="007054DC">
              <w:rPr>
                <w:rFonts w:ascii="Times New Roman" w:hAnsi="Times New Roman" w:cs="Times New Roman"/>
                <w:sz w:val="24"/>
                <w:szCs w:val="24"/>
              </w:rPr>
              <w:t>Ураковская</w:t>
            </w:r>
            <w:proofErr w:type="spellEnd"/>
          </w:p>
        </w:tc>
        <w:tc>
          <w:tcPr>
            <w:tcW w:w="2835" w:type="dxa"/>
            <w:tcBorders>
              <w:bottom w:val="single" w:sz="4" w:space="0" w:color="auto"/>
            </w:tcBorders>
            <w:shd w:val="clear" w:color="auto" w:fill="auto"/>
            <w:vAlign w:val="center"/>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гравийное</w:t>
            </w:r>
          </w:p>
        </w:tc>
        <w:tc>
          <w:tcPr>
            <w:tcW w:w="2268" w:type="dxa"/>
            <w:shd w:val="clear" w:color="auto" w:fill="auto"/>
            <w:vAlign w:val="center"/>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bCs/>
                <w:sz w:val="24"/>
                <w:szCs w:val="24"/>
              </w:rPr>
              <w:t>0,030</w:t>
            </w:r>
          </w:p>
        </w:tc>
      </w:tr>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4</w:t>
            </w:r>
          </w:p>
        </w:tc>
        <w:tc>
          <w:tcPr>
            <w:tcW w:w="4206"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 xml:space="preserve">с. </w:t>
            </w:r>
            <w:proofErr w:type="gramStart"/>
            <w:r w:rsidRPr="007054DC">
              <w:rPr>
                <w:rFonts w:ascii="Times New Roman" w:hAnsi="Times New Roman" w:cs="Times New Roman"/>
                <w:sz w:val="24"/>
                <w:szCs w:val="24"/>
              </w:rPr>
              <w:t>Октябрьский</w:t>
            </w:r>
            <w:proofErr w:type="gramEnd"/>
            <w:r w:rsidRPr="007054DC">
              <w:rPr>
                <w:rFonts w:ascii="Times New Roman" w:hAnsi="Times New Roman" w:cs="Times New Roman"/>
                <w:sz w:val="24"/>
                <w:szCs w:val="24"/>
              </w:rPr>
              <w:t xml:space="preserve"> ул. Рябиновая</w:t>
            </w:r>
          </w:p>
        </w:tc>
        <w:tc>
          <w:tcPr>
            <w:tcW w:w="2835" w:type="dxa"/>
            <w:tcBorders>
              <w:bottom w:val="single" w:sz="4" w:space="0" w:color="auto"/>
            </w:tcBorders>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гравийное</w:t>
            </w:r>
          </w:p>
        </w:tc>
        <w:tc>
          <w:tcPr>
            <w:tcW w:w="2268"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0,257</w:t>
            </w:r>
          </w:p>
        </w:tc>
      </w:tr>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5</w:t>
            </w:r>
          </w:p>
        </w:tc>
        <w:tc>
          <w:tcPr>
            <w:tcW w:w="4206"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с. Октябрьский ул. Октябрьская</w:t>
            </w:r>
          </w:p>
        </w:tc>
        <w:tc>
          <w:tcPr>
            <w:tcW w:w="2835" w:type="dxa"/>
            <w:tcBorders>
              <w:bottom w:val="single" w:sz="4" w:space="0" w:color="auto"/>
            </w:tcBorders>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 xml:space="preserve"> гравийное</w:t>
            </w:r>
          </w:p>
        </w:tc>
        <w:tc>
          <w:tcPr>
            <w:tcW w:w="2268"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0,331</w:t>
            </w:r>
          </w:p>
        </w:tc>
      </w:tr>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6</w:t>
            </w:r>
          </w:p>
        </w:tc>
        <w:tc>
          <w:tcPr>
            <w:tcW w:w="4206"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 xml:space="preserve">д. </w:t>
            </w:r>
            <w:proofErr w:type="spellStart"/>
            <w:r w:rsidRPr="007054DC">
              <w:rPr>
                <w:rFonts w:ascii="Times New Roman" w:hAnsi="Times New Roman" w:cs="Times New Roman"/>
                <w:sz w:val="24"/>
                <w:szCs w:val="24"/>
              </w:rPr>
              <w:t>Отогурт</w:t>
            </w:r>
            <w:proofErr w:type="spellEnd"/>
            <w:r w:rsidRPr="007054DC">
              <w:rPr>
                <w:rFonts w:ascii="Times New Roman" w:hAnsi="Times New Roman" w:cs="Times New Roman"/>
                <w:sz w:val="24"/>
                <w:szCs w:val="24"/>
              </w:rPr>
              <w:t xml:space="preserve">  ул. Набережная </w:t>
            </w:r>
          </w:p>
        </w:tc>
        <w:tc>
          <w:tcPr>
            <w:tcW w:w="2835" w:type="dxa"/>
            <w:tcBorders>
              <w:bottom w:val="single" w:sz="4" w:space="0" w:color="auto"/>
            </w:tcBorders>
            <w:shd w:val="clear" w:color="auto" w:fill="auto"/>
            <w:vAlign w:val="center"/>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гравийное</w:t>
            </w:r>
          </w:p>
        </w:tc>
        <w:tc>
          <w:tcPr>
            <w:tcW w:w="2268" w:type="dxa"/>
            <w:shd w:val="clear" w:color="auto" w:fill="auto"/>
            <w:vAlign w:val="center"/>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bCs/>
                <w:sz w:val="24"/>
                <w:szCs w:val="24"/>
              </w:rPr>
              <w:t>0,456</w:t>
            </w:r>
          </w:p>
        </w:tc>
      </w:tr>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7</w:t>
            </w:r>
          </w:p>
        </w:tc>
        <w:tc>
          <w:tcPr>
            <w:tcW w:w="4206"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 xml:space="preserve">д. </w:t>
            </w:r>
            <w:proofErr w:type="spellStart"/>
            <w:r w:rsidRPr="007054DC">
              <w:rPr>
                <w:rFonts w:ascii="Times New Roman" w:hAnsi="Times New Roman" w:cs="Times New Roman"/>
                <w:sz w:val="24"/>
                <w:szCs w:val="24"/>
              </w:rPr>
              <w:t>Качкашур</w:t>
            </w:r>
            <w:proofErr w:type="spellEnd"/>
            <w:r w:rsidRPr="007054DC">
              <w:rPr>
                <w:rFonts w:ascii="Times New Roman" w:hAnsi="Times New Roman" w:cs="Times New Roman"/>
                <w:sz w:val="24"/>
                <w:szCs w:val="24"/>
              </w:rPr>
              <w:t xml:space="preserve"> ул. Новая</w:t>
            </w:r>
          </w:p>
        </w:tc>
        <w:tc>
          <w:tcPr>
            <w:tcW w:w="2835" w:type="dxa"/>
            <w:tcBorders>
              <w:bottom w:val="single" w:sz="4" w:space="0" w:color="auto"/>
            </w:tcBorders>
            <w:shd w:val="clear" w:color="auto" w:fill="auto"/>
            <w:vAlign w:val="center"/>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гравийное</w:t>
            </w:r>
          </w:p>
        </w:tc>
        <w:tc>
          <w:tcPr>
            <w:tcW w:w="2268" w:type="dxa"/>
            <w:shd w:val="clear" w:color="auto" w:fill="auto"/>
            <w:vAlign w:val="center"/>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bCs/>
                <w:sz w:val="24"/>
                <w:szCs w:val="24"/>
              </w:rPr>
              <w:t>0,150</w:t>
            </w:r>
          </w:p>
        </w:tc>
      </w:tr>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8</w:t>
            </w:r>
          </w:p>
        </w:tc>
        <w:tc>
          <w:tcPr>
            <w:tcW w:w="4206"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 xml:space="preserve">д. </w:t>
            </w:r>
            <w:proofErr w:type="spellStart"/>
            <w:r w:rsidRPr="007054DC">
              <w:rPr>
                <w:rFonts w:ascii="Times New Roman" w:hAnsi="Times New Roman" w:cs="Times New Roman"/>
                <w:sz w:val="24"/>
                <w:szCs w:val="24"/>
              </w:rPr>
              <w:t>Чура</w:t>
            </w:r>
            <w:proofErr w:type="spellEnd"/>
            <w:r w:rsidRPr="007054DC">
              <w:rPr>
                <w:rFonts w:ascii="Times New Roman" w:hAnsi="Times New Roman" w:cs="Times New Roman"/>
                <w:sz w:val="24"/>
                <w:szCs w:val="24"/>
              </w:rPr>
              <w:t xml:space="preserve"> ул. Луговая</w:t>
            </w:r>
          </w:p>
        </w:tc>
        <w:tc>
          <w:tcPr>
            <w:tcW w:w="2835" w:type="dxa"/>
            <w:tcBorders>
              <w:bottom w:val="single" w:sz="4" w:space="0" w:color="auto"/>
            </w:tcBorders>
            <w:shd w:val="clear" w:color="auto" w:fill="auto"/>
            <w:vAlign w:val="center"/>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гравийное</w:t>
            </w:r>
          </w:p>
        </w:tc>
        <w:tc>
          <w:tcPr>
            <w:tcW w:w="2268" w:type="dxa"/>
            <w:shd w:val="clear" w:color="auto" w:fill="auto"/>
            <w:vAlign w:val="center"/>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bCs/>
                <w:sz w:val="24"/>
                <w:szCs w:val="24"/>
              </w:rPr>
              <w:t>0,350</w:t>
            </w:r>
          </w:p>
        </w:tc>
      </w:tr>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9</w:t>
            </w:r>
          </w:p>
        </w:tc>
        <w:tc>
          <w:tcPr>
            <w:tcW w:w="4206"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 xml:space="preserve">д. </w:t>
            </w:r>
            <w:proofErr w:type="spellStart"/>
            <w:r w:rsidRPr="007054DC">
              <w:rPr>
                <w:rFonts w:ascii="Times New Roman" w:hAnsi="Times New Roman" w:cs="Times New Roman"/>
                <w:sz w:val="24"/>
                <w:szCs w:val="24"/>
              </w:rPr>
              <w:t>Дзякино</w:t>
            </w:r>
            <w:proofErr w:type="spellEnd"/>
            <w:r w:rsidRPr="007054DC">
              <w:rPr>
                <w:rFonts w:ascii="Times New Roman" w:hAnsi="Times New Roman" w:cs="Times New Roman"/>
                <w:sz w:val="24"/>
                <w:szCs w:val="24"/>
              </w:rPr>
              <w:t xml:space="preserve"> ул. Торфяная</w:t>
            </w:r>
          </w:p>
        </w:tc>
        <w:tc>
          <w:tcPr>
            <w:tcW w:w="2835" w:type="dxa"/>
            <w:tcBorders>
              <w:bottom w:val="single" w:sz="4" w:space="0" w:color="auto"/>
            </w:tcBorders>
            <w:shd w:val="clear" w:color="auto" w:fill="auto"/>
            <w:vAlign w:val="center"/>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гравийное</w:t>
            </w:r>
          </w:p>
        </w:tc>
        <w:tc>
          <w:tcPr>
            <w:tcW w:w="2268" w:type="dxa"/>
            <w:shd w:val="clear" w:color="auto" w:fill="auto"/>
            <w:vAlign w:val="center"/>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bCs/>
                <w:sz w:val="24"/>
                <w:szCs w:val="24"/>
              </w:rPr>
              <w:t>0,300</w:t>
            </w:r>
          </w:p>
        </w:tc>
      </w:tr>
      <w:tr w:rsidR="007054DC" w:rsidRPr="007054DC" w:rsidTr="00DE1AF4">
        <w:tc>
          <w:tcPr>
            <w:tcW w:w="755" w:type="dxa"/>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10</w:t>
            </w:r>
          </w:p>
        </w:tc>
        <w:tc>
          <w:tcPr>
            <w:tcW w:w="4206" w:type="dxa"/>
            <w:shd w:val="clear" w:color="auto" w:fill="auto"/>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sz w:val="24"/>
                <w:szCs w:val="24"/>
              </w:rPr>
              <w:t xml:space="preserve">д. </w:t>
            </w:r>
            <w:proofErr w:type="spellStart"/>
            <w:r w:rsidRPr="007054DC">
              <w:rPr>
                <w:rFonts w:ascii="Times New Roman" w:hAnsi="Times New Roman" w:cs="Times New Roman"/>
                <w:sz w:val="24"/>
                <w:szCs w:val="24"/>
              </w:rPr>
              <w:t>Кожиль</w:t>
            </w:r>
            <w:proofErr w:type="spellEnd"/>
            <w:r w:rsidRPr="007054DC">
              <w:rPr>
                <w:rFonts w:ascii="Times New Roman" w:hAnsi="Times New Roman" w:cs="Times New Roman"/>
                <w:sz w:val="24"/>
                <w:szCs w:val="24"/>
              </w:rPr>
              <w:t xml:space="preserve"> ул. Пушкина</w:t>
            </w:r>
          </w:p>
        </w:tc>
        <w:tc>
          <w:tcPr>
            <w:tcW w:w="2835" w:type="dxa"/>
            <w:tcBorders>
              <w:bottom w:val="single" w:sz="4" w:space="0" w:color="auto"/>
            </w:tcBorders>
            <w:shd w:val="clear" w:color="auto" w:fill="auto"/>
            <w:vAlign w:val="center"/>
          </w:tcPr>
          <w:p w:rsidR="007054DC" w:rsidRPr="007054DC" w:rsidRDefault="007054DC" w:rsidP="007054DC">
            <w:pPr>
              <w:spacing w:after="0" w:line="240" w:lineRule="auto"/>
              <w:jc w:val="both"/>
              <w:rPr>
                <w:rFonts w:ascii="Times New Roman" w:hAnsi="Times New Roman" w:cs="Times New Roman"/>
                <w:bCs/>
                <w:sz w:val="24"/>
                <w:szCs w:val="24"/>
              </w:rPr>
            </w:pPr>
            <w:r w:rsidRPr="007054DC">
              <w:rPr>
                <w:rFonts w:ascii="Times New Roman" w:hAnsi="Times New Roman" w:cs="Times New Roman"/>
                <w:bCs/>
                <w:sz w:val="24"/>
                <w:szCs w:val="24"/>
              </w:rPr>
              <w:t>гравийное</w:t>
            </w:r>
          </w:p>
        </w:tc>
        <w:tc>
          <w:tcPr>
            <w:tcW w:w="2268" w:type="dxa"/>
            <w:shd w:val="clear" w:color="auto" w:fill="auto"/>
            <w:vAlign w:val="center"/>
          </w:tcPr>
          <w:p w:rsidR="007054DC" w:rsidRPr="007054DC" w:rsidRDefault="007054DC" w:rsidP="007054DC">
            <w:pPr>
              <w:spacing w:after="0" w:line="240" w:lineRule="auto"/>
              <w:jc w:val="both"/>
              <w:rPr>
                <w:rFonts w:ascii="Times New Roman" w:hAnsi="Times New Roman" w:cs="Times New Roman"/>
                <w:sz w:val="24"/>
                <w:szCs w:val="24"/>
              </w:rPr>
            </w:pPr>
            <w:r w:rsidRPr="007054DC">
              <w:rPr>
                <w:rFonts w:ascii="Times New Roman" w:hAnsi="Times New Roman" w:cs="Times New Roman"/>
                <w:bCs/>
                <w:sz w:val="24"/>
                <w:szCs w:val="24"/>
              </w:rPr>
              <w:t>0,150</w:t>
            </w:r>
          </w:p>
        </w:tc>
      </w:tr>
      <w:tr w:rsidR="007054DC" w:rsidRPr="007054DC" w:rsidTr="00DE1AF4">
        <w:tc>
          <w:tcPr>
            <w:tcW w:w="7796" w:type="dxa"/>
            <w:gridSpan w:val="3"/>
          </w:tcPr>
          <w:p w:rsidR="007054DC" w:rsidRPr="007054DC" w:rsidRDefault="007054DC" w:rsidP="007054DC">
            <w:pPr>
              <w:spacing w:after="0" w:line="240" w:lineRule="auto"/>
              <w:jc w:val="both"/>
              <w:rPr>
                <w:rFonts w:ascii="Times New Roman" w:hAnsi="Times New Roman" w:cs="Times New Roman"/>
                <w:b/>
                <w:bCs/>
                <w:sz w:val="24"/>
                <w:szCs w:val="24"/>
              </w:rPr>
            </w:pPr>
            <w:r w:rsidRPr="007054DC">
              <w:rPr>
                <w:rFonts w:ascii="Times New Roman" w:hAnsi="Times New Roman" w:cs="Times New Roman"/>
                <w:b/>
                <w:sz w:val="24"/>
                <w:szCs w:val="24"/>
              </w:rPr>
              <w:t>Итого</w:t>
            </w:r>
          </w:p>
        </w:tc>
        <w:tc>
          <w:tcPr>
            <w:tcW w:w="2268" w:type="dxa"/>
            <w:shd w:val="clear" w:color="auto" w:fill="auto"/>
            <w:vAlign w:val="center"/>
          </w:tcPr>
          <w:p w:rsidR="007054DC" w:rsidRPr="007054DC" w:rsidRDefault="007054DC" w:rsidP="007054DC">
            <w:pPr>
              <w:spacing w:after="0" w:line="240" w:lineRule="auto"/>
              <w:jc w:val="both"/>
              <w:rPr>
                <w:rFonts w:ascii="Times New Roman" w:hAnsi="Times New Roman" w:cs="Times New Roman"/>
                <w:b/>
                <w:sz w:val="24"/>
                <w:szCs w:val="24"/>
              </w:rPr>
            </w:pPr>
            <w:r w:rsidRPr="007054DC">
              <w:rPr>
                <w:rFonts w:ascii="Times New Roman" w:hAnsi="Times New Roman" w:cs="Times New Roman"/>
                <w:b/>
                <w:bCs/>
                <w:sz w:val="24"/>
                <w:szCs w:val="24"/>
              </w:rPr>
              <w:t>6,344</w:t>
            </w:r>
          </w:p>
        </w:tc>
      </w:tr>
    </w:tbl>
    <w:p w:rsidR="007054DC" w:rsidRPr="007054DC" w:rsidRDefault="007054DC" w:rsidP="007054DC">
      <w:pPr>
        <w:spacing w:after="0" w:line="240" w:lineRule="auto"/>
        <w:ind w:firstLine="709"/>
        <w:jc w:val="both"/>
        <w:rPr>
          <w:rFonts w:ascii="Times New Roman" w:hAnsi="Times New Roman" w:cs="Times New Roman"/>
          <w:sz w:val="24"/>
          <w:szCs w:val="24"/>
        </w:rPr>
      </w:pPr>
    </w:p>
    <w:p w:rsidR="007054DC" w:rsidRPr="007054DC" w:rsidRDefault="007054DC" w:rsidP="007054DC">
      <w:pPr>
        <w:suppressAutoHyphens/>
        <w:spacing w:after="0" w:line="240" w:lineRule="auto"/>
        <w:ind w:firstLine="851"/>
        <w:jc w:val="both"/>
        <w:rPr>
          <w:rFonts w:ascii="Times New Roman" w:eastAsia="Times New Roman" w:hAnsi="Times New Roman" w:cs="Times New Roman"/>
          <w:sz w:val="24"/>
          <w:szCs w:val="24"/>
          <w:lang w:eastAsia="ar-SA"/>
        </w:rPr>
      </w:pPr>
      <w:r w:rsidRPr="007054DC">
        <w:rPr>
          <w:rFonts w:ascii="Times New Roman" w:eastAsia="Times New Roman" w:hAnsi="Times New Roman" w:cs="Times New Roman"/>
          <w:sz w:val="24"/>
          <w:szCs w:val="24"/>
          <w:lang w:eastAsia="ar-SA"/>
        </w:rPr>
        <w:t xml:space="preserve">Проведена паспортизация 17 дорог. </w:t>
      </w:r>
    </w:p>
    <w:p w:rsidR="007054DC" w:rsidRPr="007054DC" w:rsidRDefault="007054DC" w:rsidP="007054DC">
      <w:pPr>
        <w:suppressAutoHyphens/>
        <w:spacing w:after="0" w:line="240" w:lineRule="auto"/>
        <w:ind w:firstLine="567"/>
        <w:jc w:val="both"/>
        <w:rPr>
          <w:rFonts w:ascii="Times New Roman" w:eastAsia="Times New Roman" w:hAnsi="Times New Roman" w:cs="Times New Roman"/>
          <w:sz w:val="24"/>
          <w:szCs w:val="24"/>
          <w:lang w:eastAsia="ar-SA"/>
        </w:rPr>
      </w:pPr>
      <w:r w:rsidRPr="007054DC">
        <w:rPr>
          <w:rFonts w:ascii="Times New Roman" w:eastAsia="Times New Roman" w:hAnsi="Times New Roman" w:cs="Times New Roman"/>
          <w:sz w:val="24"/>
          <w:szCs w:val="24"/>
          <w:lang w:eastAsia="ar-SA"/>
        </w:rPr>
        <w:t>Финансирование дорожного фонда за 2023 год составило 62665,6 руб. Средства фонда использованы на текущее содержание автомобильных дорог и искусственных сооружений на них.</w:t>
      </w:r>
    </w:p>
    <w:p w:rsidR="007054DC" w:rsidRPr="007054DC" w:rsidRDefault="007054DC" w:rsidP="007054DC">
      <w:pPr>
        <w:spacing w:after="0" w:line="240" w:lineRule="auto"/>
        <w:ind w:right="142" w:firstLine="708"/>
        <w:jc w:val="both"/>
        <w:rPr>
          <w:rFonts w:ascii="Times New Roman" w:hAnsi="Times New Roman" w:cs="Times New Roman"/>
          <w:b/>
          <w:sz w:val="24"/>
          <w:szCs w:val="24"/>
        </w:rPr>
      </w:pPr>
      <w:r w:rsidRPr="007054DC">
        <w:rPr>
          <w:rFonts w:ascii="Times New Roman" w:hAnsi="Times New Roman" w:cs="Times New Roman"/>
          <w:b/>
          <w:sz w:val="24"/>
          <w:szCs w:val="24"/>
        </w:rPr>
        <w:t>Энергосбережение.</w:t>
      </w:r>
    </w:p>
    <w:p w:rsidR="007054DC" w:rsidRPr="007054DC" w:rsidRDefault="007054DC" w:rsidP="007054DC">
      <w:pPr>
        <w:spacing w:after="0" w:line="240" w:lineRule="auto"/>
        <w:ind w:right="142" w:firstLine="708"/>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В рамках соглашения, заключенного между Администрацией </w:t>
      </w:r>
      <w:proofErr w:type="spellStart"/>
      <w:r w:rsidRPr="007054DC">
        <w:rPr>
          <w:rFonts w:ascii="Times New Roman" w:eastAsia="Calibri" w:hAnsi="Times New Roman" w:cs="Times New Roman"/>
          <w:sz w:val="24"/>
          <w:szCs w:val="24"/>
        </w:rPr>
        <w:t>Глазовского</w:t>
      </w:r>
      <w:proofErr w:type="spellEnd"/>
      <w:r w:rsidRPr="007054DC">
        <w:rPr>
          <w:rFonts w:ascii="Times New Roman" w:eastAsia="Calibri" w:hAnsi="Times New Roman" w:cs="Times New Roman"/>
          <w:sz w:val="24"/>
          <w:szCs w:val="24"/>
        </w:rPr>
        <w:t xml:space="preserve"> района и Минстроем УР  проведены следующие мероприятия:</w:t>
      </w:r>
    </w:p>
    <w:p w:rsidR="007054DC" w:rsidRPr="007054DC" w:rsidRDefault="007054DC" w:rsidP="007054DC">
      <w:pPr>
        <w:spacing w:after="0" w:line="240" w:lineRule="auto"/>
        <w:ind w:right="142" w:firstLine="708"/>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заключен контракт на замену светильников уличного освещения </w:t>
      </w:r>
      <w:proofErr w:type="gramStart"/>
      <w:r w:rsidRPr="007054DC">
        <w:rPr>
          <w:rFonts w:ascii="Times New Roman" w:eastAsia="Calibri" w:hAnsi="Times New Roman" w:cs="Times New Roman"/>
          <w:sz w:val="24"/>
          <w:szCs w:val="24"/>
        </w:rPr>
        <w:t>на</w:t>
      </w:r>
      <w:proofErr w:type="gramEnd"/>
      <w:r w:rsidRPr="007054DC">
        <w:rPr>
          <w:rFonts w:ascii="Times New Roman" w:eastAsia="Calibri" w:hAnsi="Times New Roman" w:cs="Times New Roman"/>
          <w:sz w:val="24"/>
          <w:szCs w:val="24"/>
        </w:rPr>
        <w:t xml:space="preserve"> энергосберегающие. Контракт исполнен в полном объеме, заменено 39 светильников;</w:t>
      </w:r>
    </w:p>
    <w:p w:rsidR="007054DC" w:rsidRPr="007054DC" w:rsidRDefault="007054DC" w:rsidP="007054DC">
      <w:pPr>
        <w:spacing w:after="0" w:line="240" w:lineRule="auto"/>
        <w:ind w:right="142" w:firstLine="708"/>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заключен контракт на разработку схем теплоснабжения. Контракт исполнен в полном объеме (схема теплоснабжения размещена на официальном сайте Администрации </w:t>
      </w:r>
      <w:proofErr w:type="spellStart"/>
      <w:r w:rsidRPr="007054DC">
        <w:rPr>
          <w:rFonts w:ascii="Times New Roman" w:eastAsia="Calibri" w:hAnsi="Times New Roman" w:cs="Times New Roman"/>
          <w:sz w:val="24"/>
          <w:szCs w:val="24"/>
        </w:rPr>
        <w:t>Глазовского</w:t>
      </w:r>
      <w:proofErr w:type="spellEnd"/>
      <w:r w:rsidRPr="007054DC">
        <w:rPr>
          <w:rFonts w:ascii="Times New Roman" w:eastAsia="Calibri" w:hAnsi="Times New Roman" w:cs="Times New Roman"/>
          <w:sz w:val="24"/>
          <w:szCs w:val="24"/>
        </w:rPr>
        <w:t xml:space="preserve"> района). Определена единая теплоснабжающая организация.</w:t>
      </w:r>
    </w:p>
    <w:p w:rsidR="007054DC" w:rsidRPr="007054DC" w:rsidRDefault="007054DC" w:rsidP="007054DC">
      <w:pPr>
        <w:spacing w:after="0" w:line="240" w:lineRule="auto"/>
        <w:ind w:right="142" w:firstLine="708"/>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Субсидия составила – 312899,97 рублей.</w:t>
      </w:r>
    </w:p>
    <w:p w:rsidR="007054DC" w:rsidRPr="007054DC" w:rsidRDefault="007054DC" w:rsidP="007054DC">
      <w:pPr>
        <w:spacing w:after="0" w:line="240" w:lineRule="auto"/>
        <w:ind w:left="1080" w:right="142"/>
        <w:contextualSpacing/>
        <w:jc w:val="both"/>
        <w:rPr>
          <w:rFonts w:ascii="Times New Roman" w:eastAsia="Calibri" w:hAnsi="Times New Roman" w:cs="Times New Roman"/>
          <w:sz w:val="24"/>
          <w:szCs w:val="24"/>
        </w:rPr>
      </w:pPr>
    </w:p>
    <w:p w:rsidR="007054DC" w:rsidRDefault="00367D14" w:rsidP="00367D14">
      <w:pPr>
        <w:pStyle w:val="hpinlineinlist"/>
        <w:shd w:val="clear" w:color="auto" w:fill="FFFFFF"/>
        <w:tabs>
          <w:tab w:val="left" w:pos="1134"/>
        </w:tabs>
        <w:spacing w:before="0" w:beforeAutospacing="0" w:after="0" w:afterAutospacing="0" w:line="276" w:lineRule="auto"/>
        <w:jc w:val="center"/>
        <w:rPr>
          <w:b/>
          <w:shd w:val="clear" w:color="auto" w:fill="FFFFFF"/>
        </w:rPr>
      </w:pPr>
      <w:r>
        <w:rPr>
          <w:b/>
          <w:shd w:val="clear" w:color="auto" w:fill="FFFFFF"/>
        </w:rPr>
        <w:t>Образование.</w:t>
      </w:r>
    </w:p>
    <w:p w:rsidR="00367D14" w:rsidRDefault="00367D14" w:rsidP="00367D14">
      <w:pPr>
        <w:pStyle w:val="hpinlineinlist"/>
        <w:shd w:val="clear" w:color="auto" w:fill="FFFFFF"/>
        <w:tabs>
          <w:tab w:val="left" w:pos="1134"/>
        </w:tabs>
        <w:spacing w:before="0" w:beforeAutospacing="0" w:after="0" w:afterAutospacing="0" w:line="276" w:lineRule="auto"/>
        <w:jc w:val="center"/>
        <w:rPr>
          <w:b/>
          <w:shd w:val="clear" w:color="auto" w:fill="FFFFFF"/>
        </w:rPr>
      </w:pPr>
    </w:p>
    <w:p w:rsidR="007054DC" w:rsidRDefault="007054DC" w:rsidP="007054DC">
      <w:pPr>
        <w:pStyle w:val="hpinlineinlist"/>
        <w:shd w:val="clear" w:color="auto" w:fill="FFFFFF"/>
        <w:tabs>
          <w:tab w:val="left" w:pos="1134"/>
        </w:tabs>
        <w:spacing w:before="0" w:beforeAutospacing="0" w:after="0" w:afterAutospacing="0" w:line="276" w:lineRule="auto"/>
        <w:jc w:val="both"/>
        <w:rPr>
          <w:shd w:val="clear" w:color="auto" w:fill="FFFFFF"/>
        </w:rPr>
      </w:pPr>
      <w:r>
        <w:rPr>
          <w:shd w:val="clear" w:color="auto" w:fill="FFFFFF"/>
        </w:rPr>
        <w:t xml:space="preserve">Для качественного исполнения полномочий органов местного самоуправления в сфере образования и организации предоставления общедоступного общего, дошкольного и дополнительного образования в Глазовском районе существует развитая сеть системы образования.  В состав сети системы образования </w:t>
      </w:r>
      <w:proofErr w:type="spellStart"/>
      <w:r>
        <w:rPr>
          <w:shd w:val="clear" w:color="auto" w:fill="FFFFFF"/>
        </w:rPr>
        <w:t>Глазовского</w:t>
      </w:r>
      <w:proofErr w:type="spellEnd"/>
      <w:r>
        <w:rPr>
          <w:shd w:val="clear" w:color="auto" w:fill="FFFFFF"/>
        </w:rPr>
        <w:t xml:space="preserve"> района по итогам 2023 года входят Управление образования, 15 образовательных организаций, </w:t>
      </w:r>
      <w:r w:rsidRPr="005515FD">
        <w:rPr>
          <w:shd w:val="clear" w:color="auto" w:fill="FFFFFF"/>
        </w:rPr>
        <w:t xml:space="preserve"> в </w:t>
      </w:r>
      <w:proofErr w:type="spellStart"/>
      <w:r w:rsidRPr="005515FD">
        <w:rPr>
          <w:shd w:val="clear" w:color="auto" w:fill="FFFFFF"/>
        </w:rPr>
        <w:t>т.ч</w:t>
      </w:r>
      <w:proofErr w:type="spellEnd"/>
      <w:r w:rsidRPr="005515FD">
        <w:rPr>
          <w:shd w:val="clear" w:color="auto" w:fill="FFFFFF"/>
        </w:rPr>
        <w:t>. 11 средних</w:t>
      </w:r>
      <w:r>
        <w:rPr>
          <w:shd w:val="clear" w:color="auto" w:fill="FFFFFF"/>
        </w:rPr>
        <w:t xml:space="preserve"> школ</w:t>
      </w:r>
      <w:r w:rsidRPr="005515FD">
        <w:rPr>
          <w:shd w:val="clear" w:color="auto" w:fill="FFFFFF"/>
        </w:rPr>
        <w:t xml:space="preserve">, </w:t>
      </w:r>
      <w:r>
        <w:rPr>
          <w:shd w:val="clear" w:color="auto" w:fill="FFFFFF"/>
        </w:rPr>
        <w:t xml:space="preserve">2 начальные </w:t>
      </w:r>
      <w:proofErr w:type="gramStart"/>
      <w:r w:rsidRPr="005515FD">
        <w:rPr>
          <w:shd w:val="clear" w:color="auto" w:fill="FFFFFF"/>
        </w:rPr>
        <w:t>школ</w:t>
      </w:r>
      <w:r>
        <w:rPr>
          <w:shd w:val="clear" w:color="auto" w:fill="FFFFFF"/>
        </w:rPr>
        <w:t>ы-детский</w:t>
      </w:r>
      <w:proofErr w:type="gramEnd"/>
      <w:r>
        <w:rPr>
          <w:shd w:val="clear" w:color="auto" w:fill="FFFFFF"/>
        </w:rPr>
        <w:t xml:space="preserve"> сад</w:t>
      </w:r>
      <w:r w:rsidRPr="005515FD">
        <w:rPr>
          <w:shd w:val="clear" w:color="auto" w:fill="FFFFFF"/>
        </w:rPr>
        <w:t>, 2 учреждения доп</w:t>
      </w:r>
      <w:r>
        <w:rPr>
          <w:shd w:val="clear" w:color="auto" w:fill="FFFFFF"/>
        </w:rPr>
        <w:t xml:space="preserve">олнительного образования (МУДО «СШ </w:t>
      </w:r>
      <w:proofErr w:type="spellStart"/>
      <w:r>
        <w:rPr>
          <w:shd w:val="clear" w:color="auto" w:fill="FFFFFF"/>
        </w:rPr>
        <w:t>Глазовского</w:t>
      </w:r>
      <w:proofErr w:type="spellEnd"/>
      <w:r>
        <w:rPr>
          <w:shd w:val="clear" w:color="auto" w:fill="FFFFFF"/>
        </w:rPr>
        <w:t xml:space="preserve"> района» и МУДО</w:t>
      </w:r>
      <w:r w:rsidR="005D7E4A">
        <w:rPr>
          <w:shd w:val="clear" w:color="auto" w:fill="FFFFFF"/>
        </w:rPr>
        <w:t xml:space="preserve"> </w:t>
      </w:r>
      <w:r>
        <w:rPr>
          <w:shd w:val="clear" w:color="auto" w:fill="FFFFFF"/>
        </w:rPr>
        <w:t>«ДДТ»). Количество образовательных учреждений сохранилось на уровне 2023 года.</w:t>
      </w:r>
    </w:p>
    <w:p w:rsidR="007054DC" w:rsidRDefault="007054DC" w:rsidP="00160003">
      <w:pPr>
        <w:pStyle w:val="hpinlineinlist"/>
        <w:shd w:val="clear" w:color="auto" w:fill="FFFFFF"/>
        <w:tabs>
          <w:tab w:val="left" w:pos="1134"/>
        </w:tabs>
        <w:spacing w:before="0" w:beforeAutospacing="0" w:after="0" w:afterAutospacing="0" w:line="276" w:lineRule="auto"/>
        <w:ind w:firstLine="567"/>
        <w:jc w:val="both"/>
        <w:rPr>
          <w:shd w:val="clear" w:color="auto" w:fill="FFFFFF"/>
        </w:rPr>
      </w:pPr>
      <w:r>
        <w:rPr>
          <w:shd w:val="clear" w:color="auto" w:fill="FFFFFF"/>
        </w:rPr>
        <w:t xml:space="preserve">Но количество обучающихся по сравнению с предыдущим годом сократилось </w:t>
      </w:r>
      <w:r w:rsidRPr="005515FD">
        <w:rPr>
          <w:shd w:val="clear" w:color="auto" w:fill="FFFFFF"/>
        </w:rPr>
        <w:t>и составл</w:t>
      </w:r>
      <w:r>
        <w:rPr>
          <w:shd w:val="clear" w:color="auto" w:fill="FFFFFF"/>
        </w:rPr>
        <w:t>яет 1263 человека, а было годом ранее 1341 человек.</w:t>
      </w:r>
      <w:r w:rsidR="005D7E4A">
        <w:rPr>
          <w:shd w:val="clear" w:color="auto" w:fill="FFFFFF"/>
        </w:rPr>
        <w:t xml:space="preserve"> </w:t>
      </w:r>
      <w:r>
        <w:rPr>
          <w:shd w:val="clear" w:color="auto" w:fill="FFFFFF"/>
        </w:rPr>
        <w:t xml:space="preserve">Количество обучающихся </w:t>
      </w:r>
      <w:r>
        <w:rPr>
          <w:shd w:val="clear" w:color="auto" w:fill="FFFFFF"/>
        </w:rPr>
        <w:lastRenderedPageBreak/>
        <w:t xml:space="preserve">стало меньше показателя прошлого года на 78 человек, данное уменьшение связано с общим уменьшением количества родившихся на территории </w:t>
      </w:r>
      <w:proofErr w:type="spellStart"/>
      <w:r>
        <w:rPr>
          <w:shd w:val="clear" w:color="auto" w:fill="FFFFFF"/>
        </w:rPr>
        <w:t>Глазовского</w:t>
      </w:r>
      <w:proofErr w:type="spellEnd"/>
      <w:r>
        <w:rPr>
          <w:shd w:val="clear" w:color="auto" w:fill="FFFFFF"/>
        </w:rPr>
        <w:t xml:space="preserve"> района и миграцией населения за пределы района.</w:t>
      </w:r>
    </w:p>
    <w:p w:rsidR="007054DC" w:rsidRDefault="007054DC" w:rsidP="00160003">
      <w:pPr>
        <w:pStyle w:val="hpinlineinlist"/>
        <w:shd w:val="clear" w:color="auto" w:fill="FFFFFF"/>
        <w:tabs>
          <w:tab w:val="left" w:pos="1134"/>
        </w:tabs>
        <w:spacing w:before="0" w:beforeAutospacing="0" w:after="0" w:afterAutospacing="0" w:line="276" w:lineRule="auto"/>
        <w:ind w:firstLine="567"/>
        <w:jc w:val="both"/>
        <w:rPr>
          <w:shd w:val="clear" w:color="auto" w:fill="FFFFFF"/>
        </w:rPr>
      </w:pPr>
      <w:proofErr w:type="gramStart"/>
      <w:r>
        <w:rPr>
          <w:shd w:val="clear" w:color="auto" w:fill="FFFFFF"/>
        </w:rPr>
        <w:t>Н</w:t>
      </w:r>
      <w:r w:rsidRPr="000D21E7">
        <w:rPr>
          <w:shd w:val="clear" w:color="auto" w:fill="FFFFFF"/>
        </w:rPr>
        <w:t xml:space="preserve">а </w:t>
      </w:r>
      <w:r>
        <w:rPr>
          <w:shd w:val="clear" w:color="auto" w:fill="FFFFFF"/>
        </w:rPr>
        <w:t>конец</w:t>
      </w:r>
      <w:proofErr w:type="gramEnd"/>
      <w:r>
        <w:rPr>
          <w:shd w:val="clear" w:color="auto" w:fill="FFFFFF"/>
        </w:rPr>
        <w:t xml:space="preserve"> 2023  года</w:t>
      </w:r>
      <w:r w:rsidRPr="000D21E7">
        <w:rPr>
          <w:shd w:val="clear" w:color="auto" w:fill="FFFFFF"/>
        </w:rPr>
        <w:t xml:space="preserve"> в 12-ти общеобразовательных организациях</w:t>
      </w:r>
      <w:r>
        <w:rPr>
          <w:shd w:val="clear" w:color="auto" w:fill="FFFFFF"/>
        </w:rPr>
        <w:t xml:space="preserve">, кроме </w:t>
      </w:r>
      <w:proofErr w:type="spellStart"/>
      <w:r>
        <w:rPr>
          <w:shd w:val="clear" w:color="auto" w:fill="FFFFFF"/>
        </w:rPr>
        <w:t>Чуринской</w:t>
      </w:r>
      <w:proofErr w:type="spellEnd"/>
      <w:r>
        <w:rPr>
          <w:shd w:val="clear" w:color="auto" w:fill="FFFFFF"/>
        </w:rPr>
        <w:t xml:space="preserve"> НШДС, обучается 69 школьников</w:t>
      </w:r>
      <w:r w:rsidRPr="000D21E7">
        <w:rPr>
          <w:shd w:val="clear" w:color="auto" w:fill="FFFFFF"/>
        </w:rPr>
        <w:t xml:space="preserve"> по адаптированной образовательной программе в связи с ограниченными возможностями здоровья и (или) инвалидностью, что выше прошлогоднего показателя.</w:t>
      </w:r>
    </w:p>
    <w:p w:rsidR="007054DC" w:rsidRDefault="007054DC" w:rsidP="00160003">
      <w:pPr>
        <w:pStyle w:val="hpinlineinlist"/>
        <w:shd w:val="clear" w:color="auto" w:fill="FFFFFF"/>
        <w:tabs>
          <w:tab w:val="left" w:pos="1134"/>
        </w:tabs>
        <w:spacing w:before="0" w:beforeAutospacing="0" w:after="0" w:afterAutospacing="0" w:line="276" w:lineRule="auto"/>
        <w:ind w:firstLine="567"/>
        <w:jc w:val="both"/>
        <w:rPr>
          <w:shd w:val="clear" w:color="auto" w:fill="FFFFFF"/>
        </w:rPr>
      </w:pPr>
      <w:r>
        <w:rPr>
          <w:shd w:val="clear" w:color="auto" w:fill="FFFFFF"/>
        </w:rPr>
        <w:t xml:space="preserve">Для оказания муниципальных услуг и исполнения муниципальных функций по информационно-методическому, материально-техническому и организационному обеспечению с 2017 </w:t>
      </w:r>
      <w:proofErr w:type="spellStart"/>
      <w:r>
        <w:rPr>
          <w:shd w:val="clear" w:color="auto" w:fill="FFFFFF"/>
        </w:rPr>
        <w:t>годафункционирует</w:t>
      </w:r>
      <w:proofErr w:type="spellEnd"/>
      <w:r>
        <w:rPr>
          <w:shd w:val="clear" w:color="auto" w:fill="FFFFFF"/>
        </w:rPr>
        <w:t xml:space="preserve"> Муниципальное учреждение «Центр комплексного обеспечения </w:t>
      </w:r>
      <w:proofErr w:type="spellStart"/>
      <w:r>
        <w:rPr>
          <w:shd w:val="clear" w:color="auto" w:fill="FFFFFF"/>
        </w:rPr>
        <w:t>Глазовского</w:t>
      </w:r>
      <w:proofErr w:type="spellEnd"/>
      <w:r>
        <w:rPr>
          <w:shd w:val="clear" w:color="auto" w:fill="FFFFFF"/>
        </w:rPr>
        <w:t xml:space="preserve"> района». </w:t>
      </w:r>
    </w:p>
    <w:p w:rsidR="00160003" w:rsidRDefault="007054DC" w:rsidP="00160003">
      <w:pPr>
        <w:pStyle w:val="hpinlineinlist"/>
        <w:shd w:val="clear" w:color="auto" w:fill="FFFFFF"/>
        <w:tabs>
          <w:tab w:val="left" w:pos="1134"/>
        </w:tabs>
        <w:spacing w:before="0" w:beforeAutospacing="0" w:after="0" w:afterAutospacing="0" w:line="276" w:lineRule="auto"/>
        <w:ind w:firstLine="567"/>
        <w:jc w:val="both"/>
      </w:pPr>
      <w:r w:rsidRPr="00611E8E">
        <w:rPr>
          <w:shd w:val="clear" w:color="auto" w:fill="FFFFFF"/>
        </w:rPr>
        <w:t xml:space="preserve">Всего по району 34 дошкольных групп, на 4 группы меньше в сравнении с итогами за предыдущий год, с 1 сентября 2023 года сократились группы в детских садах Октябрьской, </w:t>
      </w:r>
      <w:proofErr w:type="spellStart"/>
      <w:r w:rsidRPr="00611E8E">
        <w:rPr>
          <w:shd w:val="clear" w:color="auto" w:fill="FFFFFF"/>
        </w:rPr>
        <w:t>Чуринской</w:t>
      </w:r>
      <w:proofErr w:type="spellEnd"/>
      <w:r w:rsidRPr="00611E8E">
        <w:rPr>
          <w:shd w:val="clear" w:color="auto" w:fill="FFFFFF"/>
        </w:rPr>
        <w:t xml:space="preserve">, </w:t>
      </w:r>
      <w:proofErr w:type="spellStart"/>
      <w:r w:rsidRPr="00611E8E">
        <w:rPr>
          <w:shd w:val="clear" w:color="auto" w:fill="FFFFFF"/>
        </w:rPr>
        <w:t>Дондыкарской</w:t>
      </w:r>
      <w:proofErr w:type="spellEnd"/>
      <w:r w:rsidRPr="00611E8E">
        <w:rPr>
          <w:shd w:val="clear" w:color="auto" w:fill="FFFFFF"/>
        </w:rPr>
        <w:t xml:space="preserve"> школ. </w:t>
      </w:r>
      <w:r w:rsidRPr="00611E8E">
        <w:t xml:space="preserve">В начале данного учебного года не открылась группа кратковременного пребывания в </w:t>
      </w:r>
      <w:proofErr w:type="spellStart"/>
      <w:r w:rsidRPr="00611E8E">
        <w:t>д</w:t>
      </w:r>
      <w:proofErr w:type="gramStart"/>
      <w:r w:rsidRPr="00611E8E">
        <w:t>.С</w:t>
      </w:r>
      <w:proofErr w:type="gramEnd"/>
      <w:r w:rsidRPr="00611E8E">
        <w:t>ёва</w:t>
      </w:r>
      <w:proofErr w:type="spellEnd"/>
      <w:r w:rsidRPr="00611E8E">
        <w:t xml:space="preserve"> в связи с отсутствием детей дошкольного возраста.</w:t>
      </w:r>
    </w:p>
    <w:p w:rsidR="007054DC" w:rsidRPr="00611E8E" w:rsidRDefault="007054DC" w:rsidP="00160003">
      <w:pPr>
        <w:pStyle w:val="hpinlineinlist"/>
        <w:shd w:val="clear" w:color="auto" w:fill="FFFFFF"/>
        <w:tabs>
          <w:tab w:val="left" w:pos="1134"/>
        </w:tabs>
        <w:spacing w:before="0" w:beforeAutospacing="0" w:after="0" w:afterAutospacing="0" w:line="276" w:lineRule="auto"/>
        <w:ind w:firstLine="567"/>
        <w:jc w:val="both"/>
        <w:rPr>
          <w:shd w:val="clear" w:color="auto" w:fill="FFFFFF"/>
        </w:rPr>
      </w:pPr>
      <w:r w:rsidRPr="00611E8E">
        <w:t xml:space="preserve"> В отчетный период 435 детей получают дошкольное образование, из них 94 человека до 3-х лет, 341 чел. в возрасте 3 года и старше. </w:t>
      </w:r>
      <w:r w:rsidRPr="00611E8E">
        <w:rPr>
          <w:shd w:val="clear" w:color="auto" w:fill="FFFFFF"/>
        </w:rPr>
        <w:t xml:space="preserve">Все группы общеразвивающей направленности. Дети, поставленные на учет, зачислены в соответствии с желаемой датой. Дошкольным образованием охвачены все нуждающиеся, очередность в  детские сады отсутствует.  </w:t>
      </w:r>
      <w:r w:rsidRPr="00611E8E">
        <w:t>В целях обеспечения государственных гарантий доступности </w:t>
      </w:r>
      <w:hyperlink r:id="rId10" w:tooltip="Дошкольное образование" w:history="1">
        <w:r w:rsidRPr="00611E8E">
          <w:t>дошкольного образования</w:t>
        </w:r>
      </w:hyperlink>
      <w:r w:rsidRPr="00611E8E">
        <w:t xml:space="preserve"> и равных стартовых возможностей его получения </w:t>
      </w:r>
      <w:proofErr w:type="gramStart"/>
      <w:r w:rsidRPr="00611E8E">
        <w:t>при подготовке детей к обучению к школе для всех слоев населения организован подвоз на школьных автобусах</w:t>
      </w:r>
      <w:proofErr w:type="gramEnd"/>
      <w:r w:rsidRPr="00611E8E">
        <w:t xml:space="preserve"> детей из населенных пунктов, где нет детского сада в </w:t>
      </w:r>
      <w:proofErr w:type="spellStart"/>
      <w:r w:rsidRPr="00611E8E">
        <w:t>Куреговский</w:t>
      </w:r>
      <w:proofErr w:type="spellEnd"/>
      <w:r w:rsidRPr="00611E8E">
        <w:t xml:space="preserve">, Ключевской, </w:t>
      </w:r>
      <w:proofErr w:type="spellStart"/>
      <w:r w:rsidRPr="00611E8E">
        <w:t>Пусошурский</w:t>
      </w:r>
      <w:proofErr w:type="spellEnd"/>
      <w:r w:rsidRPr="00611E8E">
        <w:t xml:space="preserve">, </w:t>
      </w:r>
      <w:proofErr w:type="spellStart"/>
      <w:r w:rsidRPr="00611E8E">
        <w:t>Дондыкарский</w:t>
      </w:r>
      <w:proofErr w:type="spellEnd"/>
      <w:r w:rsidRPr="00611E8E">
        <w:t xml:space="preserve"> детские сады. В целом, доступность дошкольного образования по итогам 2023 года,  составляет 100%.</w:t>
      </w:r>
    </w:p>
    <w:p w:rsidR="007054DC" w:rsidRDefault="007054DC" w:rsidP="00160003">
      <w:pPr>
        <w:pStyle w:val="hpinlineinlist"/>
        <w:shd w:val="clear" w:color="auto" w:fill="FFFFFF"/>
        <w:tabs>
          <w:tab w:val="left" w:pos="1134"/>
        </w:tabs>
        <w:spacing w:before="0" w:beforeAutospacing="0" w:after="0" w:afterAutospacing="0" w:line="276" w:lineRule="auto"/>
        <w:ind w:firstLine="567"/>
        <w:jc w:val="both"/>
      </w:pPr>
      <w:r w:rsidRPr="006D6366">
        <w:t xml:space="preserve">Количество детей от 5 до 18 лет, посещающих учреждения дополнительного образования, </w:t>
      </w:r>
      <w:r>
        <w:t xml:space="preserve">по итогам года ниже плановых на 2023 год и составляет </w:t>
      </w:r>
      <w:r w:rsidRPr="00C559BC">
        <w:t>73,58</w:t>
      </w:r>
      <w:r>
        <w:rPr>
          <w:color w:val="FF0000"/>
        </w:rPr>
        <w:t xml:space="preserve"> </w:t>
      </w:r>
      <w:r>
        <w:t xml:space="preserve">% (к концу 2023 года охват должен быть не ниже 79%). Одной из причин, повлиявших на низкий охват, является текучесть кадров ответственных лиц по работе с </w:t>
      </w:r>
      <w:proofErr w:type="gramStart"/>
      <w:r>
        <w:t>портал-навигатором</w:t>
      </w:r>
      <w:proofErr w:type="gramEnd"/>
      <w:r>
        <w:t xml:space="preserve">. Другой причиной является отсутствие оперативности в организации совместного сотрудничества по охвату программами дополнительного образования детей, проживающих в городе Глазов, но которые  обучаются в учреждениях дополнительного образования </w:t>
      </w:r>
      <w:proofErr w:type="spellStart"/>
      <w:r>
        <w:t>Глазовского</w:t>
      </w:r>
      <w:proofErr w:type="spellEnd"/>
      <w:r>
        <w:t xml:space="preserve"> района, в том числе в учреждениях СПО. </w:t>
      </w:r>
    </w:p>
    <w:p w:rsidR="007054DC" w:rsidRPr="00EB68E0" w:rsidRDefault="007054DC" w:rsidP="00160003">
      <w:pPr>
        <w:pStyle w:val="ac"/>
        <w:ind w:left="0" w:firstLine="567"/>
        <w:jc w:val="both"/>
        <w:rPr>
          <w:rFonts w:ascii="Times New Roman" w:hAnsi="Times New Roman"/>
          <w:sz w:val="24"/>
          <w:szCs w:val="24"/>
        </w:rPr>
      </w:pPr>
      <w:r>
        <w:rPr>
          <w:rFonts w:ascii="Times New Roman" w:hAnsi="Times New Roman"/>
          <w:sz w:val="24"/>
          <w:szCs w:val="24"/>
        </w:rPr>
        <w:t xml:space="preserve">За 2023 год обучающиеся школ </w:t>
      </w:r>
      <w:proofErr w:type="spellStart"/>
      <w:r w:rsidRPr="00AD2B88">
        <w:rPr>
          <w:rFonts w:ascii="Times New Roman" w:hAnsi="Times New Roman"/>
          <w:sz w:val="24"/>
          <w:szCs w:val="24"/>
        </w:rPr>
        <w:t>Глазовского</w:t>
      </w:r>
      <w:proofErr w:type="spellEnd"/>
      <w:r w:rsidRPr="00AD2B88">
        <w:rPr>
          <w:rFonts w:ascii="Times New Roman" w:hAnsi="Times New Roman"/>
          <w:sz w:val="24"/>
          <w:szCs w:val="24"/>
        </w:rPr>
        <w:t xml:space="preserve"> района активно участвовали в мероприятиях на районном, городском, республиканском, российском и международном уровнях: 1244  детей разного возраста, что составляет 92</w:t>
      </w:r>
      <w:r>
        <w:rPr>
          <w:rFonts w:ascii="Times New Roman" w:hAnsi="Times New Roman"/>
          <w:sz w:val="24"/>
          <w:szCs w:val="24"/>
        </w:rPr>
        <w:t xml:space="preserve">,5 </w:t>
      </w:r>
      <w:r w:rsidRPr="00AD2B88">
        <w:rPr>
          <w:rFonts w:ascii="Times New Roman" w:hAnsi="Times New Roman"/>
          <w:sz w:val="24"/>
          <w:szCs w:val="24"/>
        </w:rPr>
        <w:t>%</w:t>
      </w:r>
      <w:r w:rsidRPr="00EB68E0">
        <w:rPr>
          <w:rFonts w:ascii="Times New Roman" w:hAnsi="Times New Roman"/>
          <w:sz w:val="24"/>
          <w:szCs w:val="24"/>
        </w:rPr>
        <w:t>от общего количества детей.</w:t>
      </w:r>
    </w:p>
    <w:p w:rsidR="007054DC" w:rsidRPr="008023F3" w:rsidRDefault="007054DC" w:rsidP="00160003">
      <w:pPr>
        <w:pStyle w:val="ac"/>
        <w:spacing w:after="0"/>
        <w:ind w:left="0" w:firstLine="567"/>
        <w:jc w:val="both"/>
        <w:rPr>
          <w:rFonts w:ascii="Times New Roman" w:hAnsi="Times New Roman"/>
          <w:sz w:val="24"/>
          <w:szCs w:val="24"/>
        </w:rPr>
      </w:pPr>
      <w:r w:rsidRPr="00EB68E0">
        <w:rPr>
          <w:rFonts w:ascii="Times New Roman" w:hAnsi="Times New Roman"/>
          <w:sz w:val="24"/>
          <w:szCs w:val="24"/>
        </w:rPr>
        <w:t>Победителей и призёров конкурсов, смотров, соревнований мероприятий различного уровня</w:t>
      </w:r>
      <w:r>
        <w:rPr>
          <w:rFonts w:ascii="Times New Roman" w:hAnsi="Times New Roman"/>
          <w:sz w:val="24"/>
          <w:szCs w:val="24"/>
        </w:rPr>
        <w:t xml:space="preserve"> – 41%.</w:t>
      </w:r>
    </w:p>
    <w:p w:rsidR="007054DC" w:rsidRPr="00D71D4D" w:rsidRDefault="007054DC" w:rsidP="00160003">
      <w:pPr>
        <w:spacing w:after="0"/>
        <w:ind w:firstLine="567"/>
        <w:jc w:val="both"/>
        <w:rPr>
          <w:rFonts w:ascii="Times New Roman" w:hAnsi="Times New Roman" w:cs="Times New Roman"/>
          <w:sz w:val="24"/>
          <w:szCs w:val="24"/>
        </w:rPr>
      </w:pPr>
      <w:r w:rsidRPr="00D71D4D">
        <w:rPr>
          <w:rFonts w:ascii="Times New Roman" w:hAnsi="Times New Roman" w:cs="Times New Roman"/>
          <w:sz w:val="24"/>
          <w:szCs w:val="24"/>
        </w:rPr>
        <w:t>В рамках Плана мероприятий по реализации Стратегии социально-экономического развития муниципального образования «</w:t>
      </w:r>
      <w:proofErr w:type="spellStart"/>
      <w:r w:rsidRPr="00D71D4D">
        <w:rPr>
          <w:rFonts w:ascii="Times New Roman" w:hAnsi="Times New Roman" w:cs="Times New Roman"/>
          <w:sz w:val="24"/>
          <w:szCs w:val="24"/>
        </w:rPr>
        <w:t>Глазовский</w:t>
      </w:r>
      <w:proofErr w:type="spellEnd"/>
      <w:r w:rsidRPr="00D71D4D">
        <w:rPr>
          <w:rFonts w:ascii="Times New Roman" w:hAnsi="Times New Roman" w:cs="Times New Roman"/>
          <w:sz w:val="24"/>
          <w:szCs w:val="24"/>
        </w:rPr>
        <w:t xml:space="preserve"> район» на 2016-2020 годы и на период до 2025 года по созданию условий для получения доступного и качественного образования проведены следующие мероприятия:</w:t>
      </w:r>
    </w:p>
    <w:p w:rsidR="007054DC" w:rsidRPr="00B405A2" w:rsidRDefault="007054DC" w:rsidP="007054DC">
      <w:pPr>
        <w:pStyle w:val="ab"/>
        <w:spacing w:line="276" w:lineRule="auto"/>
        <w:jc w:val="both"/>
        <w:rPr>
          <w:rFonts w:ascii="Times New Roman" w:hAnsi="Times New Roman" w:cs="Times New Roman"/>
          <w:sz w:val="24"/>
          <w:szCs w:val="24"/>
        </w:rPr>
      </w:pPr>
      <w:r w:rsidRPr="00B405A2">
        <w:rPr>
          <w:rFonts w:ascii="Times New Roman" w:hAnsi="Times New Roman" w:cs="Times New Roman"/>
          <w:sz w:val="24"/>
          <w:szCs w:val="24"/>
        </w:rPr>
        <w:t xml:space="preserve">Муниципальную услугу  </w:t>
      </w:r>
      <w:r w:rsidRPr="00B405A2">
        <w:rPr>
          <w:rFonts w:ascii="Times New Roman" w:eastAsia="Times New Roman" w:hAnsi="Times New Roman" w:cs="Times New Roman"/>
          <w:sz w:val="24"/>
          <w:szCs w:val="24"/>
        </w:rPr>
        <w:t>«Прием заявлений о зачислении в муниципальные образовательные</w:t>
      </w:r>
      <w:r w:rsidR="005D7E4A">
        <w:rPr>
          <w:rFonts w:ascii="Times New Roman" w:eastAsia="Times New Roman" w:hAnsi="Times New Roman" w:cs="Times New Roman"/>
          <w:sz w:val="24"/>
          <w:szCs w:val="24"/>
        </w:rPr>
        <w:t xml:space="preserve"> </w:t>
      </w:r>
      <w:r w:rsidRPr="00B405A2">
        <w:rPr>
          <w:rFonts w:ascii="Times New Roman" w:eastAsia="Times New Roman" w:hAnsi="Times New Roman" w:cs="Times New Roman"/>
          <w:sz w:val="24"/>
          <w:szCs w:val="24"/>
        </w:rPr>
        <w:t xml:space="preserve">учреждения, реализующие основную образовательную программу </w:t>
      </w:r>
      <w:r w:rsidRPr="00B405A2">
        <w:rPr>
          <w:rFonts w:ascii="Times New Roman" w:eastAsia="Times New Roman" w:hAnsi="Times New Roman" w:cs="Times New Roman"/>
          <w:sz w:val="24"/>
          <w:szCs w:val="24"/>
        </w:rPr>
        <w:lastRenderedPageBreak/>
        <w:t>дошкольного образования (детские сады), а также постановка на соответствующий учет»</w:t>
      </w:r>
      <w:r w:rsidRPr="00B405A2">
        <w:rPr>
          <w:rFonts w:ascii="Times New Roman" w:hAnsi="Times New Roman" w:cs="Times New Roman"/>
          <w:sz w:val="24"/>
          <w:szCs w:val="24"/>
        </w:rPr>
        <w:t xml:space="preserve"> за  2023 год получили 80  детей. </w:t>
      </w:r>
    </w:p>
    <w:p w:rsidR="007054DC" w:rsidRDefault="007054DC" w:rsidP="00160003">
      <w:pPr>
        <w:pStyle w:val="ab"/>
        <w:spacing w:line="276" w:lineRule="auto"/>
        <w:ind w:firstLine="567"/>
        <w:jc w:val="both"/>
      </w:pPr>
      <w:proofErr w:type="gramStart"/>
      <w:r w:rsidRPr="00B405A2">
        <w:rPr>
          <w:rFonts w:ascii="Times New Roman" w:hAnsi="Times New Roman" w:cs="Times New Roman"/>
          <w:sz w:val="24"/>
          <w:szCs w:val="24"/>
        </w:rPr>
        <w:t xml:space="preserve">На основании Постановления Администрации МО «Муниципальный округ </w:t>
      </w:r>
      <w:proofErr w:type="spellStart"/>
      <w:r w:rsidRPr="00B405A2">
        <w:rPr>
          <w:rFonts w:ascii="Times New Roman" w:hAnsi="Times New Roman" w:cs="Times New Roman"/>
          <w:sz w:val="24"/>
          <w:szCs w:val="24"/>
        </w:rPr>
        <w:t>Глазовский</w:t>
      </w:r>
      <w:proofErr w:type="spellEnd"/>
      <w:r w:rsidRPr="00B405A2">
        <w:rPr>
          <w:rFonts w:ascii="Times New Roman" w:hAnsi="Times New Roman" w:cs="Times New Roman"/>
          <w:sz w:val="24"/>
          <w:szCs w:val="24"/>
        </w:rPr>
        <w:t xml:space="preserve"> район Удмуртской Республики» № 1.4 от 10.01.2023 года, 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учреждениях муниципального образования «</w:t>
      </w:r>
      <w:proofErr w:type="spellStart"/>
      <w:r w:rsidRPr="00B405A2">
        <w:rPr>
          <w:rFonts w:ascii="Times New Roman" w:hAnsi="Times New Roman" w:cs="Times New Roman"/>
          <w:sz w:val="24"/>
          <w:szCs w:val="24"/>
        </w:rPr>
        <w:t>Глазовский</w:t>
      </w:r>
      <w:proofErr w:type="spellEnd"/>
      <w:r w:rsidRPr="00B405A2">
        <w:rPr>
          <w:rFonts w:ascii="Times New Roman" w:hAnsi="Times New Roman" w:cs="Times New Roman"/>
          <w:sz w:val="24"/>
          <w:szCs w:val="24"/>
        </w:rPr>
        <w:t xml:space="preserve"> район», реализующих образовательные программы дошкольного образования.</w:t>
      </w:r>
      <w:proofErr w:type="gramEnd"/>
      <w:r w:rsidRPr="00B405A2">
        <w:rPr>
          <w:rFonts w:ascii="Times New Roman" w:hAnsi="Times New Roman" w:cs="Times New Roman"/>
          <w:sz w:val="24"/>
          <w:szCs w:val="24"/>
        </w:rPr>
        <w:t xml:space="preserve"> Данными льготами пользуются 13 воспитанников. Не взимается плата за детей, оба или один из родителей которых являются инвалидами первой или второй групп и не имеют других доходов, кроме пенсии. Данными льготами в отчетном периоде  пользовались 5 детей, посещающих детские сады района.</w:t>
      </w:r>
      <w:r w:rsidRPr="00B405A2">
        <w:rPr>
          <w:rFonts w:ascii="Times New Roman" w:hAnsi="Times New Roman"/>
          <w:sz w:val="24"/>
          <w:szCs w:val="24"/>
        </w:rPr>
        <w:t xml:space="preserve">         Немаловажным фактором доступности является размер платы, взимаемой с родителей (законных представителей) за присмотр и уход за детьми в образовательных организациях, реализующих программу дошкольного образования. Родительская плата  с января 2023 года для дошкольных групп с 9-10,5 - часовым режимом работы составляет 1550 </w:t>
      </w:r>
      <w:proofErr w:type="spellStart"/>
      <w:r w:rsidRPr="00B405A2">
        <w:rPr>
          <w:rFonts w:ascii="Times New Roman" w:hAnsi="Times New Roman"/>
          <w:sz w:val="24"/>
          <w:szCs w:val="24"/>
        </w:rPr>
        <w:t>руб.</w:t>
      </w:r>
      <w:proofErr w:type="gramStart"/>
      <w:r w:rsidRPr="00B405A2">
        <w:rPr>
          <w:rFonts w:ascii="Times New Roman" w:hAnsi="Times New Roman"/>
          <w:sz w:val="24"/>
          <w:szCs w:val="24"/>
        </w:rPr>
        <w:t>,с</w:t>
      </w:r>
      <w:proofErr w:type="spellEnd"/>
      <w:proofErr w:type="gramEnd"/>
      <w:r w:rsidRPr="00B405A2">
        <w:rPr>
          <w:rFonts w:ascii="Times New Roman" w:hAnsi="Times New Roman"/>
          <w:sz w:val="24"/>
          <w:szCs w:val="24"/>
        </w:rPr>
        <w:t xml:space="preserve"> 11-часовым режимом работы - 1690 рублей. Это не превышает нормы, установленной максимальной стоимости в республике по сельским районам, которая составляет 1300 руб. 90 % родительской платы используется на питание, 10% на хозяйственные нужды.</w:t>
      </w:r>
      <w:r w:rsidRPr="00B405A2">
        <w:tab/>
      </w:r>
    </w:p>
    <w:p w:rsidR="007054DC" w:rsidRPr="00B405A2" w:rsidRDefault="007054DC" w:rsidP="007054DC">
      <w:pPr>
        <w:pStyle w:val="ab"/>
        <w:spacing w:line="276" w:lineRule="auto"/>
        <w:jc w:val="both"/>
        <w:rPr>
          <w:rFonts w:ascii="Times New Roman" w:hAnsi="Times New Roman"/>
          <w:sz w:val="24"/>
          <w:szCs w:val="24"/>
        </w:rPr>
      </w:pPr>
      <w:r w:rsidRPr="00B405A2">
        <w:rPr>
          <w:rFonts w:ascii="Times New Roman" w:hAnsi="Times New Roman"/>
          <w:sz w:val="24"/>
          <w:szCs w:val="24"/>
        </w:rPr>
        <w:t xml:space="preserve">         На основании Постановления Администрации МО «</w:t>
      </w:r>
      <w:proofErr w:type="spellStart"/>
      <w:r w:rsidRPr="00B405A2">
        <w:rPr>
          <w:rFonts w:ascii="Times New Roman" w:hAnsi="Times New Roman"/>
          <w:sz w:val="24"/>
          <w:szCs w:val="24"/>
        </w:rPr>
        <w:t>Глазовский</w:t>
      </w:r>
      <w:proofErr w:type="spellEnd"/>
      <w:r w:rsidRPr="00B405A2">
        <w:rPr>
          <w:rFonts w:ascii="Times New Roman" w:hAnsi="Times New Roman"/>
          <w:sz w:val="24"/>
          <w:szCs w:val="24"/>
        </w:rPr>
        <w:t xml:space="preserve"> район» № 64.5 от 08.09.2014 «О мерах социальной поддержки многодетных семей» 116 детей дошкольного возраста пользовались 50% скидкой от установленной платы за присмотр и уход за детьми в дошкольных группах. </w:t>
      </w:r>
    </w:p>
    <w:p w:rsidR="00160003" w:rsidRDefault="007054DC" w:rsidP="007054DC">
      <w:pPr>
        <w:pStyle w:val="ab"/>
        <w:spacing w:line="276" w:lineRule="auto"/>
        <w:jc w:val="both"/>
        <w:rPr>
          <w:rFonts w:ascii="Times New Roman" w:hAnsi="Times New Roman"/>
          <w:sz w:val="24"/>
          <w:szCs w:val="24"/>
        </w:rPr>
      </w:pPr>
      <w:r w:rsidRPr="00417644">
        <w:rPr>
          <w:rFonts w:ascii="Times New Roman" w:hAnsi="Times New Roman"/>
          <w:sz w:val="24"/>
          <w:szCs w:val="24"/>
        </w:rPr>
        <w:t xml:space="preserve">За счет местного бюджета приобретены лакокрасочные материалы для ремонта во всех </w:t>
      </w:r>
      <w:r w:rsidRPr="00F83F7D">
        <w:rPr>
          <w:rFonts w:ascii="Times New Roman" w:hAnsi="Times New Roman"/>
          <w:color w:val="000000" w:themeColor="text1"/>
          <w:sz w:val="24"/>
          <w:szCs w:val="24"/>
        </w:rPr>
        <w:t xml:space="preserve"> общеобразов</w:t>
      </w:r>
      <w:r>
        <w:rPr>
          <w:rFonts w:ascii="Times New Roman" w:hAnsi="Times New Roman"/>
          <w:color w:val="000000" w:themeColor="text1"/>
          <w:sz w:val="24"/>
          <w:szCs w:val="24"/>
        </w:rPr>
        <w:t>ательных учреждениях на сумму 18</w:t>
      </w:r>
      <w:r w:rsidRPr="00F83F7D">
        <w:rPr>
          <w:rFonts w:ascii="Times New Roman" w:hAnsi="Times New Roman"/>
          <w:color w:val="000000" w:themeColor="text1"/>
          <w:sz w:val="24"/>
          <w:szCs w:val="24"/>
        </w:rPr>
        <w:t xml:space="preserve">4,00 </w:t>
      </w:r>
      <w:proofErr w:type="spellStart"/>
      <w:r w:rsidRPr="00F83F7D">
        <w:rPr>
          <w:rFonts w:ascii="Times New Roman" w:hAnsi="Times New Roman"/>
          <w:color w:val="000000" w:themeColor="text1"/>
          <w:sz w:val="24"/>
          <w:szCs w:val="24"/>
        </w:rPr>
        <w:t>тыс</w:t>
      </w:r>
      <w:proofErr w:type="gramStart"/>
      <w:r w:rsidRPr="00F83F7D">
        <w:rPr>
          <w:rFonts w:ascii="Times New Roman" w:hAnsi="Times New Roman"/>
          <w:color w:val="000000" w:themeColor="text1"/>
          <w:sz w:val="24"/>
          <w:szCs w:val="24"/>
        </w:rPr>
        <w:t>.р</w:t>
      </w:r>
      <w:proofErr w:type="gramEnd"/>
      <w:r w:rsidRPr="00F83F7D">
        <w:rPr>
          <w:rFonts w:ascii="Times New Roman" w:hAnsi="Times New Roman"/>
          <w:color w:val="000000" w:themeColor="text1"/>
          <w:sz w:val="24"/>
          <w:szCs w:val="24"/>
        </w:rPr>
        <w:t>уб</w:t>
      </w:r>
      <w:proofErr w:type="spellEnd"/>
      <w:r w:rsidRPr="00F83F7D">
        <w:rPr>
          <w:rFonts w:ascii="Times New Roman" w:hAnsi="Times New Roman"/>
          <w:color w:val="000000" w:themeColor="text1"/>
          <w:sz w:val="24"/>
          <w:szCs w:val="24"/>
        </w:rPr>
        <w:t>.</w:t>
      </w:r>
      <w:r>
        <w:rPr>
          <w:rFonts w:ascii="Times New Roman" w:hAnsi="Times New Roman"/>
          <w:color w:val="000000" w:themeColor="text1"/>
          <w:sz w:val="24"/>
          <w:szCs w:val="24"/>
        </w:rPr>
        <w:t xml:space="preserve">, что больше на 20,00 </w:t>
      </w:r>
      <w:proofErr w:type="spellStart"/>
      <w:r>
        <w:rPr>
          <w:rFonts w:ascii="Times New Roman" w:hAnsi="Times New Roman"/>
          <w:color w:val="000000" w:themeColor="text1"/>
          <w:sz w:val="24"/>
          <w:szCs w:val="24"/>
        </w:rPr>
        <w:t>тыс.рублей</w:t>
      </w:r>
      <w:proofErr w:type="spellEnd"/>
      <w:r>
        <w:rPr>
          <w:rFonts w:ascii="Times New Roman" w:hAnsi="Times New Roman"/>
          <w:color w:val="000000" w:themeColor="text1"/>
          <w:sz w:val="24"/>
          <w:szCs w:val="24"/>
        </w:rPr>
        <w:t xml:space="preserve"> от прошлогодней суммы.</w:t>
      </w:r>
      <w:r w:rsidRPr="00417644">
        <w:rPr>
          <w:rFonts w:ascii="Times New Roman" w:hAnsi="Times New Roman"/>
          <w:sz w:val="24"/>
          <w:szCs w:val="24"/>
        </w:rPr>
        <w:t xml:space="preserve"> В связи с неудовлетворительным состоянием здания МОУ «</w:t>
      </w:r>
      <w:proofErr w:type="spellStart"/>
      <w:r w:rsidRPr="00417644">
        <w:rPr>
          <w:rFonts w:ascii="Times New Roman" w:hAnsi="Times New Roman"/>
          <w:sz w:val="24"/>
          <w:szCs w:val="24"/>
        </w:rPr>
        <w:t>Понинская</w:t>
      </w:r>
      <w:proofErr w:type="spellEnd"/>
      <w:r w:rsidRPr="00417644">
        <w:rPr>
          <w:rFonts w:ascii="Times New Roman" w:hAnsi="Times New Roman"/>
          <w:sz w:val="24"/>
          <w:szCs w:val="24"/>
        </w:rPr>
        <w:t xml:space="preserve"> СОШ» в рамках проекта «</w:t>
      </w:r>
      <w:r>
        <w:rPr>
          <w:rFonts w:ascii="Times New Roman" w:hAnsi="Times New Roman"/>
          <w:sz w:val="24"/>
          <w:szCs w:val="24"/>
        </w:rPr>
        <w:t>Модернизация школьных систем образования</w:t>
      </w:r>
      <w:r w:rsidRPr="00417644">
        <w:rPr>
          <w:rFonts w:ascii="Times New Roman" w:hAnsi="Times New Roman"/>
          <w:sz w:val="24"/>
          <w:szCs w:val="24"/>
        </w:rPr>
        <w:t xml:space="preserve">» </w:t>
      </w:r>
      <w:r>
        <w:rPr>
          <w:rFonts w:ascii="Times New Roman" w:hAnsi="Times New Roman"/>
          <w:sz w:val="24"/>
          <w:szCs w:val="24"/>
        </w:rPr>
        <w:t xml:space="preserve">был проведен  капитальный ремонт здания, который завершен в августе 2023 года. По итогам 2023 года </w:t>
      </w:r>
      <w:r>
        <w:rPr>
          <w:rFonts w:ascii="Times New Roman" w:hAnsi="Times New Roman" w:cs="Times New Roman"/>
          <w:color w:val="000000"/>
          <w:lang w:eastAsia="ru-RU"/>
        </w:rPr>
        <w:t>д</w:t>
      </w:r>
      <w:r w:rsidRPr="00055EF4">
        <w:rPr>
          <w:rFonts w:ascii="Times New Roman" w:hAnsi="Times New Roman" w:cs="Times New Roman"/>
          <w:color w:val="000000"/>
          <w:lang w:eastAsia="ru-RU"/>
        </w:rPr>
        <w:t>оля муниципальных общеобразовательных учреждений, здания которых требуют капитального ремонта, в общем количестве муниципальных общеобразовательных учреждений</w:t>
      </w:r>
      <w:r>
        <w:rPr>
          <w:rFonts w:ascii="Times New Roman" w:hAnsi="Times New Roman" w:cs="Times New Roman"/>
          <w:color w:val="000000"/>
          <w:lang w:eastAsia="ru-RU"/>
        </w:rPr>
        <w:t xml:space="preserve">, </w:t>
      </w:r>
      <w:r>
        <w:rPr>
          <w:rFonts w:ascii="Times New Roman" w:hAnsi="Times New Roman"/>
          <w:sz w:val="24"/>
          <w:szCs w:val="24"/>
        </w:rPr>
        <w:t xml:space="preserve">составляет 15,4 % от общего количества школ района (было в начале текущего года 23,08%). Согласно акту обследования технического состояния здания школ муниципальной комиссией это  </w:t>
      </w:r>
      <w:proofErr w:type="spellStart"/>
      <w:r>
        <w:rPr>
          <w:rFonts w:ascii="Times New Roman" w:hAnsi="Times New Roman"/>
          <w:sz w:val="24"/>
          <w:szCs w:val="24"/>
        </w:rPr>
        <w:t>Парзинская</w:t>
      </w:r>
      <w:proofErr w:type="spellEnd"/>
      <w:r>
        <w:rPr>
          <w:rFonts w:ascii="Times New Roman" w:hAnsi="Times New Roman"/>
          <w:sz w:val="24"/>
          <w:szCs w:val="24"/>
        </w:rPr>
        <w:t xml:space="preserve"> и </w:t>
      </w:r>
      <w:proofErr w:type="spellStart"/>
      <w:r>
        <w:rPr>
          <w:rFonts w:ascii="Times New Roman" w:hAnsi="Times New Roman"/>
          <w:sz w:val="24"/>
          <w:szCs w:val="24"/>
        </w:rPr>
        <w:t>Кожи</w:t>
      </w:r>
      <w:r w:rsidR="00160003">
        <w:rPr>
          <w:rFonts w:ascii="Times New Roman" w:hAnsi="Times New Roman"/>
          <w:sz w:val="24"/>
          <w:szCs w:val="24"/>
        </w:rPr>
        <w:t>льская</w:t>
      </w:r>
      <w:proofErr w:type="spellEnd"/>
      <w:r w:rsidR="00160003">
        <w:rPr>
          <w:rFonts w:ascii="Times New Roman" w:hAnsi="Times New Roman"/>
          <w:sz w:val="24"/>
          <w:szCs w:val="24"/>
        </w:rPr>
        <w:t xml:space="preserve"> СОШ с/х-ого направления.</w:t>
      </w:r>
    </w:p>
    <w:p w:rsidR="00160003" w:rsidRDefault="007054DC" w:rsidP="00160003">
      <w:pPr>
        <w:pStyle w:val="ab"/>
        <w:spacing w:line="276" w:lineRule="auto"/>
        <w:ind w:firstLine="567"/>
        <w:jc w:val="both"/>
        <w:rPr>
          <w:rFonts w:ascii="Times New Roman" w:hAnsi="Times New Roman"/>
          <w:sz w:val="24"/>
          <w:szCs w:val="24"/>
        </w:rPr>
      </w:pPr>
      <w:r w:rsidRPr="00417644">
        <w:rPr>
          <w:rFonts w:ascii="Times New Roman" w:hAnsi="Times New Roman"/>
          <w:sz w:val="24"/>
          <w:szCs w:val="24"/>
        </w:rPr>
        <w:t xml:space="preserve">В рамках </w:t>
      </w:r>
      <w:r w:rsidRPr="00417644">
        <w:rPr>
          <w:rFonts w:ascii="Times New Roman" w:hAnsi="Times New Roman" w:cs="Times New Roman"/>
          <w:sz w:val="24"/>
          <w:szCs w:val="24"/>
        </w:rPr>
        <w:t>открытия Центров образования цифрового и гуманитарного профилей «Точка роста» в МОУ «</w:t>
      </w:r>
      <w:proofErr w:type="spellStart"/>
      <w:r>
        <w:rPr>
          <w:rFonts w:ascii="Times New Roman" w:hAnsi="Times New Roman" w:cs="Times New Roman"/>
          <w:sz w:val="24"/>
          <w:szCs w:val="24"/>
        </w:rPr>
        <w:t>Качкашурская</w:t>
      </w:r>
      <w:proofErr w:type="spellEnd"/>
      <w:r w:rsidRPr="00417644">
        <w:rPr>
          <w:rFonts w:ascii="Times New Roman" w:hAnsi="Times New Roman" w:cs="Times New Roman"/>
          <w:sz w:val="24"/>
          <w:szCs w:val="24"/>
        </w:rPr>
        <w:t xml:space="preserve"> СОШ» </w:t>
      </w:r>
      <w:r>
        <w:rPr>
          <w:rFonts w:ascii="Times New Roman" w:hAnsi="Times New Roman" w:cs="Times New Roman"/>
          <w:sz w:val="24"/>
          <w:szCs w:val="24"/>
        </w:rPr>
        <w:t>был проведен</w:t>
      </w:r>
      <w:r w:rsidRPr="00417644">
        <w:rPr>
          <w:rFonts w:ascii="Times New Roman" w:hAnsi="Times New Roman" w:cs="Times New Roman"/>
          <w:sz w:val="24"/>
          <w:szCs w:val="24"/>
        </w:rPr>
        <w:t xml:space="preserve"> ремонт кабинетов: </w:t>
      </w:r>
      <w:r>
        <w:rPr>
          <w:rFonts w:ascii="Times New Roman" w:hAnsi="Times New Roman"/>
          <w:sz w:val="24"/>
          <w:szCs w:val="24"/>
        </w:rPr>
        <w:t>устройство подвесного потолка и укладка напольного покрытия, на сумму 325 500,00 рублей.</w:t>
      </w:r>
    </w:p>
    <w:p w:rsidR="007054DC" w:rsidRDefault="007054DC" w:rsidP="00160003">
      <w:pPr>
        <w:pStyle w:val="ab"/>
        <w:spacing w:line="276" w:lineRule="auto"/>
        <w:ind w:firstLine="567"/>
        <w:jc w:val="both"/>
        <w:rPr>
          <w:rFonts w:ascii="Times New Roman" w:hAnsi="Times New Roman"/>
          <w:sz w:val="24"/>
          <w:szCs w:val="24"/>
        </w:rPr>
      </w:pPr>
      <w:r w:rsidRPr="00417644">
        <w:rPr>
          <w:rFonts w:ascii="Times New Roman" w:hAnsi="Times New Roman"/>
          <w:sz w:val="24"/>
          <w:szCs w:val="24"/>
        </w:rPr>
        <w:t xml:space="preserve"> За счет субсидии бюджета Российской Федерации по созданию условий для занятия физической культурой и спортом в  сельской местности </w:t>
      </w:r>
      <w:r w:rsidRPr="00F83F7D">
        <w:rPr>
          <w:rFonts w:ascii="Times New Roman" w:hAnsi="Times New Roman"/>
          <w:color w:val="000000" w:themeColor="text1"/>
          <w:sz w:val="24"/>
          <w:szCs w:val="24"/>
        </w:rPr>
        <w:t>в МОУ «</w:t>
      </w:r>
      <w:proofErr w:type="spellStart"/>
      <w:r w:rsidRPr="00F83F7D">
        <w:rPr>
          <w:rFonts w:ascii="Times New Roman" w:hAnsi="Times New Roman"/>
          <w:color w:val="000000" w:themeColor="text1"/>
          <w:sz w:val="24"/>
          <w:szCs w:val="24"/>
        </w:rPr>
        <w:t>К</w:t>
      </w:r>
      <w:r>
        <w:rPr>
          <w:rFonts w:ascii="Times New Roman" w:hAnsi="Times New Roman"/>
          <w:color w:val="000000" w:themeColor="text1"/>
          <w:sz w:val="24"/>
          <w:szCs w:val="24"/>
        </w:rPr>
        <w:t>ачкашурская</w:t>
      </w:r>
      <w:proofErr w:type="spellEnd"/>
      <w:r w:rsidRPr="00F83F7D">
        <w:rPr>
          <w:rFonts w:ascii="Times New Roman" w:hAnsi="Times New Roman"/>
          <w:color w:val="000000" w:themeColor="text1"/>
          <w:sz w:val="24"/>
          <w:szCs w:val="24"/>
        </w:rPr>
        <w:t xml:space="preserve"> СОШ»:</w:t>
      </w:r>
      <w:r w:rsidRPr="00417644">
        <w:rPr>
          <w:rFonts w:ascii="Times New Roman" w:hAnsi="Times New Roman"/>
          <w:sz w:val="24"/>
          <w:szCs w:val="24"/>
        </w:rPr>
        <w:t xml:space="preserve">  в </w:t>
      </w:r>
      <w:r>
        <w:rPr>
          <w:rFonts w:ascii="Times New Roman" w:hAnsi="Times New Roman"/>
          <w:sz w:val="24"/>
          <w:szCs w:val="24"/>
        </w:rPr>
        <w:t xml:space="preserve">спортивном зале проведены отделочные работы на сумму </w:t>
      </w:r>
      <w:r>
        <w:rPr>
          <w:rFonts w:ascii="Times New Roman" w:hAnsi="Times New Roman"/>
          <w:color w:val="000000" w:themeColor="text1"/>
          <w:sz w:val="24"/>
          <w:szCs w:val="24"/>
        </w:rPr>
        <w:t>254 000,00</w:t>
      </w:r>
      <w:r w:rsidRPr="00F83F7D">
        <w:rPr>
          <w:rFonts w:ascii="Times New Roman" w:hAnsi="Times New Roman"/>
          <w:color w:val="000000" w:themeColor="text1"/>
          <w:sz w:val="24"/>
          <w:szCs w:val="24"/>
        </w:rPr>
        <w:t xml:space="preserve"> рублей</w:t>
      </w:r>
      <w:r>
        <w:rPr>
          <w:rFonts w:ascii="Times New Roman" w:hAnsi="Times New Roman"/>
          <w:sz w:val="24"/>
          <w:szCs w:val="24"/>
        </w:rPr>
        <w:t>.</w:t>
      </w:r>
    </w:p>
    <w:p w:rsidR="007054DC" w:rsidRPr="00FB39CF" w:rsidRDefault="007054DC" w:rsidP="007054DC">
      <w:pPr>
        <w:pStyle w:val="ab"/>
        <w:spacing w:line="276" w:lineRule="auto"/>
        <w:jc w:val="both"/>
        <w:rPr>
          <w:rFonts w:ascii="Times New Roman" w:hAnsi="Times New Roman"/>
          <w:sz w:val="24"/>
          <w:szCs w:val="24"/>
        </w:rPr>
      </w:pPr>
      <w:r>
        <w:rPr>
          <w:rFonts w:ascii="Times New Roman" w:hAnsi="Times New Roman"/>
          <w:sz w:val="24"/>
          <w:szCs w:val="24"/>
        </w:rPr>
        <w:t xml:space="preserve">        </w:t>
      </w:r>
      <w:proofErr w:type="gramStart"/>
      <w:r w:rsidRPr="00FB39CF">
        <w:rPr>
          <w:rFonts w:ascii="Times New Roman" w:hAnsi="Times New Roman"/>
          <w:sz w:val="24"/>
          <w:szCs w:val="24"/>
        </w:rPr>
        <w:t xml:space="preserve">В соответствии с постановлениями Администрации муниципального образования «Муниципальный округ </w:t>
      </w:r>
      <w:proofErr w:type="spellStart"/>
      <w:r w:rsidRPr="00FB39CF">
        <w:rPr>
          <w:rFonts w:ascii="Times New Roman" w:hAnsi="Times New Roman"/>
          <w:sz w:val="24"/>
          <w:szCs w:val="24"/>
        </w:rPr>
        <w:t>Глазовский</w:t>
      </w:r>
      <w:proofErr w:type="spellEnd"/>
      <w:r w:rsidRPr="00FB39CF">
        <w:rPr>
          <w:rFonts w:ascii="Times New Roman" w:hAnsi="Times New Roman"/>
          <w:sz w:val="24"/>
          <w:szCs w:val="24"/>
        </w:rPr>
        <w:t xml:space="preserve"> район Удмуртской Республике» от 10.01.2023 года № 1.5 и от 30.03.2023 года № 1.56 были утверждены муниципальные задания для бюджетных общеобразовательных учреждений и учреждений дополнительного образования муниципального образования «Муниципальный округ </w:t>
      </w:r>
      <w:proofErr w:type="spellStart"/>
      <w:r w:rsidRPr="00FB39CF">
        <w:rPr>
          <w:rFonts w:ascii="Times New Roman" w:hAnsi="Times New Roman"/>
          <w:sz w:val="24"/>
          <w:szCs w:val="24"/>
        </w:rPr>
        <w:t>Глазовский</w:t>
      </w:r>
      <w:proofErr w:type="spellEnd"/>
      <w:r w:rsidRPr="00FB39CF">
        <w:rPr>
          <w:rFonts w:ascii="Times New Roman" w:hAnsi="Times New Roman"/>
          <w:sz w:val="24"/>
          <w:szCs w:val="24"/>
        </w:rPr>
        <w:t xml:space="preserve"> район Удмуртской </w:t>
      </w:r>
      <w:r w:rsidRPr="00FB39CF">
        <w:rPr>
          <w:rFonts w:ascii="Times New Roman" w:hAnsi="Times New Roman"/>
          <w:sz w:val="24"/>
          <w:szCs w:val="24"/>
        </w:rPr>
        <w:lastRenderedPageBreak/>
        <w:t>Республики» на 2023 и на плановый период 2024 и 2025 годов» (9 общеобразовательных учреждений и 2 учреждения дополнительного образования</w:t>
      </w:r>
      <w:proofErr w:type="gramEnd"/>
      <w:r w:rsidRPr="00FB39CF">
        <w:rPr>
          <w:rFonts w:ascii="Times New Roman" w:hAnsi="Times New Roman"/>
          <w:sz w:val="24"/>
          <w:szCs w:val="24"/>
        </w:rPr>
        <w:t>, что составляет 73,3% от общего количества образовательных организаций).</w:t>
      </w:r>
    </w:p>
    <w:p w:rsidR="007054DC" w:rsidRPr="00FB39CF" w:rsidRDefault="007054DC" w:rsidP="007054DC">
      <w:pPr>
        <w:pStyle w:val="ab"/>
        <w:spacing w:line="276" w:lineRule="auto"/>
        <w:jc w:val="both"/>
        <w:rPr>
          <w:rFonts w:ascii="Times New Roman" w:hAnsi="Times New Roman"/>
          <w:sz w:val="24"/>
          <w:szCs w:val="24"/>
        </w:rPr>
      </w:pPr>
      <w:r>
        <w:rPr>
          <w:rFonts w:ascii="Times New Roman" w:hAnsi="Times New Roman"/>
          <w:sz w:val="24"/>
          <w:szCs w:val="24"/>
        </w:rPr>
        <w:t xml:space="preserve">        </w:t>
      </w:r>
      <w:proofErr w:type="gramStart"/>
      <w:r w:rsidRPr="00FB39CF">
        <w:rPr>
          <w:rFonts w:ascii="Times New Roman" w:hAnsi="Times New Roman"/>
          <w:sz w:val="24"/>
          <w:szCs w:val="24"/>
        </w:rPr>
        <w:t xml:space="preserve">Ежеквартально в соответствии с Постановлением Администрации муниципального образования «Муниципальный округ </w:t>
      </w:r>
      <w:proofErr w:type="spellStart"/>
      <w:r w:rsidRPr="00FB39CF">
        <w:rPr>
          <w:rFonts w:ascii="Times New Roman" w:hAnsi="Times New Roman"/>
          <w:sz w:val="24"/>
          <w:szCs w:val="24"/>
        </w:rPr>
        <w:t>Глазовский</w:t>
      </w:r>
      <w:proofErr w:type="spellEnd"/>
      <w:r w:rsidRPr="00FB39CF">
        <w:rPr>
          <w:rFonts w:ascii="Times New Roman" w:hAnsi="Times New Roman"/>
          <w:sz w:val="24"/>
          <w:szCs w:val="24"/>
        </w:rPr>
        <w:t xml:space="preserve"> район Удмуртской Республике» от</w:t>
      </w:r>
      <w:r>
        <w:rPr>
          <w:rFonts w:ascii="Times New Roman" w:hAnsi="Times New Roman"/>
          <w:sz w:val="24"/>
          <w:szCs w:val="24"/>
        </w:rPr>
        <w:t xml:space="preserve"> </w:t>
      </w:r>
      <w:r w:rsidRPr="00FB39CF">
        <w:rPr>
          <w:rFonts w:ascii="Times New Roman" w:hAnsi="Times New Roman"/>
          <w:sz w:val="24"/>
          <w:szCs w:val="24"/>
        </w:rPr>
        <w:t xml:space="preserve">30.12.2022 года № 1.336 комиссией по осуществлению контроля за выполнением муниципальных заданий бюджетными общеобразовательными учреждениями МО «Муниципальный округ </w:t>
      </w:r>
      <w:proofErr w:type="spellStart"/>
      <w:r w:rsidRPr="00FB39CF">
        <w:rPr>
          <w:rFonts w:ascii="Times New Roman" w:hAnsi="Times New Roman"/>
          <w:sz w:val="24"/>
          <w:szCs w:val="24"/>
        </w:rPr>
        <w:t>Глазовский</w:t>
      </w:r>
      <w:proofErr w:type="spellEnd"/>
      <w:r w:rsidRPr="00FB39CF">
        <w:rPr>
          <w:rFonts w:ascii="Times New Roman" w:hAnsi="Times New Roman"/>
          <w:sz w:val="24"/>
          <w:szCs w:val="24"/>
        </w:rPr>
        <w:t xml:space="preserve"> район Удмуртской Республики» рассматривается вопрос о необходимости внесения изменений в муниципальные задания, а также осуществляется контроль за выполнением муниципальных заданий бюджетными общеобразовательными учреждениями и учреждениями дополнительного образования</w:t>
      </w:r>
      <w:proofErr w:type="gramEnd"/>
      <w:r w:rsidRPr="00FB39CF">
        <w:rPr>
          <w:rFonts w:ascii="Times New Roman" w:hAnsi="Times New Roman"/>
          <w:sz w:val="24"/>
          <w:szCs w:val="24"/>
        </w:rPr>
        <w:t xml:space="preserve"> МО «Муниципальный округ </w:t>
      </w:r>
      <w:proofErr w:type="spellStart"/>
      <w:r w:rsidRPr="00FB39CF">
        <w:rPr>
          <w:rFonts w:ascii="Times New Roman" w:hAnsi="Times New Roman"/>
          <w:sz w:val="24"/>
          <w:szCs w:val="24"/>
        </w:rPr>
        <w:t>Глазовский</w:t>
      </w:r>
      <w:proofErr w:type="spellEnd"/>
      <w:r w:rsidRPr="00FB39CF">
        <w:rPr>
          <w:rFonts w:ascii="Times New Roman" w:hAnsi="Times New Roman"/>
          <w:sz w:val="24"/>
          <w:szCs w:val="24"/>
        </w:rPr>
        <w:t xml:space="preserve"> район Удмуртской Республики».</w:t>
      </w:r>
    </w:p>
    <w:p w:rsidR="007054DC" w:rsidRPr="00372B85" w:rsidRDefault="007054DC" w:rsidP="007054DC">
      <w:pPr>
        <w:pStyle w:val="ab"/>
        <w:spacing w:line="276" w:lineRule="auto"/>
        <w:jc w:val="both"/>
        <w:rPr>
          <w:rFonts w:ascii="Times New Roman" w:hAnsi="Times New Roman"/>
          <w:sz w:val="24"/>
          <w:szCs w:val="24"/>
        </w:rPr>
      </w:pPr>
      <w:r>
        <w:rPr>
          <w:rFonts w:ascii="Times New Roman" w:hAnsi="Times New Roman"/>
          <w:sz w:val="24"/>
          <w:szCs w:val="24"/>
        </w:rPr>
        <w:t xml:space="preserve">        </w:t>
      </w:r>
      <w:r w:rsidRPr="00FB39CF">
        <w:rPr>
          <w:rFonts w:ascii="Times New Roman" w:hAnsi="Times New Roman"/>
          <w:sz w:val="24"/>
          <w:szCs w:val="24"/>
        </w:rPr>
        <w:t>Комиссия установила, что муниципальные задания на 2023 года бюджетными общеобразовательными учреждениями и учреждениями дополнительного образования выполнены в полном объеме. Выявленные отклонения объясняются объективными причинами (движение учащихся) и в пределах допустимых значений.</w:t>
      </w:r>
    </w:p>
    <w:p w:rsidR="007054DC" w:rsidRDefault="007054DC" w:rsidP="007054DC">
      <w:pPr>
        <w:spacing w:after="0"/>
        <w:jc w:val="both"/>
        <w:rPr>
          <w:rFonts w:ascii="Times New Roman" w:hAnsi="Times New Roman" w:cs="Times New Roman"/>
          <w:sz w:val="24"/>
          <w:szCs w:val="24"/>
        </w:rPr>
      </w:pPr>
      <w:r>
        <w:rPr>
          <w:rFonts w:ascii="Times New Roman" w:hAnsi="Times New Roman" w:cs="Times New Roman"/>
          <w:sz w:val="24"/>
          <w:szCs w:val="24"/>
        </w:rPr>
        <w:t xml:space="preserve">       В рамках организации</w:t>
      </w:r>
      <w:r w:rsidRPr="00DC33AE">
        <w:rPr>
          <w:rFonts w:ascii="Times New Roman" w:hAnsi="Times New Roman" w:cs="Times New Roman"/>
          <w:sz w:val="24"/>
          <w:szCs w:val="24"/>
        </w:rPr>
        <w:t xml:space="preserve"> подготовки и повышения квалификации кадров на основании ст. 47 ФЗ 273 «Об образовании в РФ» каждый педагогический работник имеет право на  дополнительное профессиональное образование по профилю педагогической деятельности не реже одного раза в три года</w:t>
      </w:r>
      <w:r w:rsidRPr="001A437D">
        <w:rPr>
          <w:rFonts w:ascii="Times New Roman" w:hAnsi="Times New Roman" w:cs="Times New Roman"/>
          <w:sz w:val="24"/>
          <w:szCs w:val="24"/>
        </w:rPr>
        <w:t xml:space="preserve">.  </w:t>
      </w:r>
      <w:r w:rsidRPr="00CA61A4">
        <w:rPr>
          <w:rFonts w:ascii="Times New Roman" w:hAnsi="Times New Roman" w:cs="Times New Roman"/>
          <w:sz w:val="24"/>
          <w:szCs w:val="24"/>
        </w:rPr>
        <w:t xml:space="preserve">За истекший период курсы повышения квалификации </w:t>
      </w:r>
      <w:r>
        <w:rPr>
          <w:rFonts w:ascii="Times New Roman" w:hAnsi="Times New Roman" w:cs="Times New Roman"/>
          <w:sz w:val="24"/>
          <w:szCs w:val="24"/>
        </w:rPr>
        <w:t xml:space="preserve">только </w:t>
      </w:r>
      <w:r w:rsidRPr="00CA61A4">
        <w:rPr>
          <w:rFonts w:ascii="Times New Roman" w:hAnsi="Times New Roman" w:cs="Times New Roman"/>
          <w:sz w:val="24"/>
          <w:szCs w:val="24"/>
        </w:rPr>
        <w:t xml:space="preserve">по внедрению обновленных ФГОС  прошли </w:t>
      </w:r>
      <w:r>
        <w:rPr>
          <w:rFonts w:ascii="Times New Roman" w:hAnsi="Times New Roman" w:cs="Times New Roman"/>
          <w:sz w:val="24"/>
          <w:szCs w:val="24"/>
        </w:rPr>
        <w:t xml:space="preserve">167 </w:t>
      </w:r>
      <w:r w:rsidRPr="00CA61A4">
        <w:rPr>
          <w:rFonts w:ascii="Times New Roman" w:hAnsi="Times New Roman" w:cs="Times New Roman"/>
          <w:sz w:val="24"/>
          <w:szCs w:val="24"/>
        </w:rPr>
        <w:t xml:space="preserve">педагогических и руководящих работников. </w:t>
      </w:r>
      <w:r w:rsidRPr="001A437D">
        <w:rPr>
          <w:rFonts w:ascii="Times New Roman" w:hAnsi="Times New Roman" w:cs="Times New Roman"/>
          <w:sz w:val="24"/>
          <w:szCs w:val="24"/>
        </w:rPr>
        <w:t xml:space="preserve">В связи с подготовкой к открытию Центров образования цифрового и гуманитарного профилей «Точка роста» в </w:t>
      </w:r>
      <w:proofErr w:type="spellStart"/>
      <w:r>
        <w:rPr>
          <w:rFonts w:ascii="Times New Roman" w:hAnsi="Times New Roman" w:cs="Times New Roman"/>
          <w:sz w:val="24"/>
          <w:szCs w:val="24"/>
        </w:rPr>
        <w:t>Качкашурской</w:t>
      </w:r>
      <w:proofErr w:type="spellEnd"/>
      <w:r>
        <w:rPr>
          <w:rFonts w:ascii="Times New Roman" w:hAnsi="Times New Roman" w:cs="Times New Roman"/>
          <w:sz w:val="24"/>
          <w:szCs w:val="24"/>
        </w:rPr>
        <w:t xml:space="preserve"> средней</w:t>
      </w:r>
      <w:r w:rsidRPr="001A437D">
        <w:rPr>
          <w:rFonts w:ascii="Times New Roman" w:hAnsi="Times New Roman" w:cs="Times New Roman"/>
          <w:sz w:val="24"/>
          <w:szCs w:val="24"/>
        </w:rPr>
        <w:t xml:space="preserve"> школ</w:t>
      </w:r>
      <w:r>
        <w:rPr>
          <w:rFonts w:ascii="Times New Roman" w:hAnsi="Times New Roman" w:cs="Times New Roman"/>
          <w:sz w:val="24"/>
          <w:szCs w:val="24"/>
        </w:rPr>
        <w:t xml:space="preserve">е </w:t>
      </w:r>
      <w:r w:rsidRPr="001A437D">
        <w:rPr>
          <w:rFonts w:ascii="Times New Roman" w:hAnsi="Times New Roman" w:cs="Times New Roman"/>
          <w:sz w:val="24"/>
          <w:szCs w:val="24"/>
        </w:rPr>
        <w:t>повышение квалификации прошли</w:t>
      </w:r>
      <w:r>
        <w:rPr>
          <w:rFonts w:ascii="Times New Roman" w:hAnsi="Times New Roman" w:cs="Times New Roman"/>
          <w:sz w:val="24"/>
          <w:szCs w:val="24"/>
        </w:rPr>
        <w:t xml:space="preserve"> еще 3</w:t>
      </w:r>
      <w:r w:rsidRPr="001A437D">
        <w:rPr>
          <w:rFonts w:ascii="Times New Roman" w:hAnsi="Times New Roman" w:cs="Times New Roman"/>
          <w:sz w:val="24"/>
          <w:szCs w:val="24"/>
        </w:rPr>
        <w:t xml:space="preserve"> педагог</w:t>
      </w:r>
      <w:r>
        <w:rPr>
          <w:rFonts w:ascii="Times New Roman" w:hAnsi="Times New Roman" w:cs="Times New Roman"/>
          <w:sz w:val="24"/>
          <w:szCs w:val="24"/>
        </w:rPr>
        <w:t>а данного учреждения</w:t>
      </w:r>
      <w:r w:rsidRPr="001A437D">
        <w:rPr>
          <w:rFonts w:ascii="Times New Roman" w:hAnsi="Times New Roman" w:cs="Times New Roman"/>
          <w:sz w:val="24"/>
          <w:szCs w:val="24"/>
        </w:rPr>
        <w:t xml:space="preserve"> по курсу «Использование современного учебного оборудования в </w:t>
      </w:r>
      <w:r>
        <w:rPr>
          <w:rFonts w:ascii="Times New Roman" w:hAnsi="Times New Roman" w:cs="Times New Roman"/>
          <w:sz w:val="24"/>
          <w:szCs w:val="24"/>
        </w:rPr>
        <w:t>Центре образования</w:t>
      </w:r>
      <w:r w:rsidRPr="001A437D">
        <w:rPr>
          <w:rFonts w:ascii="Times New Roman" w:hAnsi="Times New Roman" w:cs="Times New Roman"/>
          <w:sz w:val="24"/>
          <w:szCs w:val="24"/>
        </w:rPr>
        <w:t xml:space="preserve"> естественнонаучной и технологической нап</w:t>
      </w:r>
      <w:r>
        <w:rPr>
          <w:rFonts w:ascii="Times New Roman" w:hAnsi="Times New Roman" w:cs="Times New Roman"/>
          <w:sz w:val="24"/>
          <w:szCs w:val="24"/>
        </w:rPr>
        <w:t xml:space="preserve">равленностей «Точка роста». К сожаленью, стабильного роста по улучшению показателя доли работников, имеющих высшую или первую квалификационную категорию, не достигнуто, но в 2023 году этот показатель все-таки пошел в рост по сравнению с предыдущим 2022 годом и равен 48,8% по руководящему составу (было 41,9%) и 58,1 (было 54,9%) по категории  «педагогические работники». В текущем году 62% директоров школ участвовали в диагностике профессиональных компетенций руководителя образовательной организации, </w:t>
      </w:r>
      <w:proofErr w:type="gramStart"/>
      <w:r>
        <w:rPr>
          <w:rFonts w:ascii="Times New Roman" w:hAnsi="Times New Roman" w:cs="Times New Roman"/>
          <w:sz w:val="24"/>
          <w:szCs w:val="24"/>
        </w:rPr>
        <w:t>организованный</w:t>
      </w:r>
      <w:proofErr w:type="gramEnd"/>
      <w:r>
        <w:rPr>
          <w:rFonts w:ascii="Times New Roman" w:hAnsi="Times New Roman" w:cs="Times New Roman"/>
          <w:sz w:val="24"/>
          <w:szCs w:val="24"/>
        </w:rPr>
        <w:t xml:space="preserve"> на базе Центра непрерывного повышения профессионального мастерства (ЦНППМ)  в соответствии с </w:t>
      </w:r>
      <w:r w:rsidRPr="00E750E9">
        <w:rPr>
          <w:rFonts w:ascii="Times New Roman" w:hAnsi="Times New Roman" w:cs="Times New Roman"/>
          <w:sz w:val="24"/>
          <w:szCs w:val="24"/>
        </w:rPr>
        <w:t>Положением о проведении оценки профессиональных компетенций руководителей образовательных организаций.</w:t>
      </w:r>
    </w:p>
    <w:p w:rsidR="007054DC" w:rsidRDefault="007054DC" w:rsidP="007054DC">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С целью улучшения качества образования Управлением образования организована работа по внедрению в образовательных организациях района Региональной целевой модели наставничества педагогических работников и обучающихся. В 2023 году работа в области наставничества в той или иной форме ведется во всех образовательных организациях, что составляет 100 % от общего количества учреждений, в прошлом году было 80%: реализуется 34 программы наставничества под руководством 19 кураторов (что также выше показателей предыдущего года). Благодаря грамотному и компетентному сопровождению системы наставничества, методической поддержке со стороны Управления образования в Глазовском районе высок уровень персонализированных программ. По итогам регионального этапа конкурса «Лучшие практики наставничества» программа «Работодатель-ученик», реализуемая в МОУ «Ключевская СОШ», заняла 3-е </w:t>
      </w:r>
      <w:r>
        <w:rPr>
          <w:rFonts w:ascii="Times New Roman" w:hAnsi="Times New Roman" w:cs="Times New Roman"/>
          <w:sz w:val="24"/>
          <w:szCs w:val="24"/>
        </w:rPr>
        <w:lastRenderedPageBreak/>
        <w:t xml:space="preserve">место в номинации «Наставничество в социальной сфере». В 2023 году состоялся муниципальный этап республиканского конкурса «Лучшие практики и программы наставничества», в котором на уровне района приняли 4 человека. </w:t>
      </w:r>
      <w:proofErr w:type="gramStart"/>
      <w:r>
        <w:rPr>
          <w:rFonts w:ascii="Times New Roman" w:hAnsi="Times New Roman" w:cs="Times New Roman"/>
          <w:sz w:val="24"/>
          <w:szCs w:val="24"/>
        </w:rPr>
        <w:t>Три лучшие практики</w:t>
      </w:r>
      <w:proofErr w:type="gramEnd"/>
      <w:r>
        <w:rPr>
          <w:rFonts w:ascii="Times New Roman" w:hAnsi="Times New Roman" w:cs="Times New Roman"/>
          <w:sz w:val="24"/>
          <w:szCs w:val="24"/>
        </w:rPr>
        <w:t xml:space="preserve"> были направлены в республику и заняли призовые места:  1 место в номинации «Персонализированная программа наставничества», 2 место в номинации «Сетевое наставничество».</w:t>
      </w:r>
    </w:p>
    <w:p w:rsidR="007054DC" w:rsidRPr="0088294D" w:rsidRDefault="007054DC" w:rsidP="007054DC">
      <w:p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417644">
        <w:rPr>
          <w:rFonts w:ascii="Times New Roman" w:hAnsi="Times New Roman" w:cs="Times New Roman"/>
          <w:sz w:val="24"/>
          <w:szCs w:val="24"/>
        </w:rPr>
        <w:t>В части информирования населения об организации предоставления дошкольного образования в  муниципальном образовании "</w:t>
      </w:r>
      <w:r>
        <w:rPr>
          <w:rFonts w:ascii="Times New Roman" w:hAnsi="Times New Roman" w:cs="Times New Roman"/>
          <w:sz w:val="24"/>
          <w:szCs w:val="24"/>
        </w:rPr>
        <w:t xml:space="preserve">Муниципальный округ </w:t>
      </w:r>
      <w:proofErr w:type="spellStart"/>
      <w:r w:rsidRPr="00CA5B81">
        <w:rPr>
          <w:rFonts w:ascii="Times New Roman" w:hAnsi="Times New Roman" w:cs="Times New Roman"/>
          <w:sz w:val="24"/>
          <w:szCs w:val="24"/>
        </w:rPr>
        <w:t>Глазовский</w:t>
      </w:r>
      <w:proofErr w:type="spellEnd"/>
      <w:r w:rsidRPr="00CA5B81">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417644">
        <w:rPr>
          <w:rFonts w:ascii="Times New Roman" w:hAnsi="Times New Roman" w:cs="Times New Roman"/>
          <w:sz w:val="24"/>
          <w:szCs w:val="24"/>
        </w:rPr>
        <w:t>"  на официальном сайте Управления образования, Администрации МО «</w:t>
      </w:r>
      <w:r>
        <w:rPr>
          <w:rFonts w:ascii="Times New Roman" w:hAnsi="Times New Roman" w:cs="Times New Roman"/>
          <w:sz w:val="24"/>
          <w:szCs w:val="24"/>
        </w:rPr>
        <w:t xml:space="preserve">Муниципальный округ </w:t>
      </w:r>
      <w:proofErr w:type="spellStart"/>
      <w:r w:rsidRPr="00CA5B81">
        <w:rPr>
          <w:rFonts w:ascii="Times New Roman" w:hAnsi="Times New Roman" w:cs="Times New Roman"/>
          <w:sz w:val="24"/>
          <w:szCs w:val="24"/>
        </w:rPr>
        <w:t>Глазовский</w:t>
      </w:r>
      <w:proofErr w:type="spellEnd"/>
      <w:r w:rsidRPr="00CA5B81">
        <w:rPr>
          <w:rFonts w:ascii="Times New Roman" w:hAnsi="Times New Roman" w:cs="Times New Roman"/>
          <w:sz w:val="24"/>
          <w:szCs w:val="24"/>
        </w:rPr>
        <w:t xml:space="preserve"> район</w:t>
      </w:r>
      <w:r>
        <w:rPr>
          <w:rFonts w:ascii="Times New Roman" w:hAnsi="Times New Roman" w:cs="Times New Roman"/>
          <w:sz w:val="24"/>
          <w:szCs w:val="24"/>
        </w:rPr>
        <w:t xml:space="preserve"> Удмуртской Республики</w:t>
      </w:r>
      <w:r w:rsidRPr="00B405A2">
        <w:rPr>
          <w:rFonts w:ascii="Times New Roman" w:hAnsi="Times New Roman" w:cs="Times New Roman"/>
          <w:sz w:val="24"/>
          <w:szCs w:val="24"/>
        </w:rPr>
        <w:t>» размещено 23 информационных сообщения об орган</w:t>
      </w:r>
      <w:r>
        <w:rPr>
          <w:rFonts w:ascii="Times New Roman" w:hAnsi="Times New Roman" w:cs="Times New Roman"/>
          <w:sz w:val="24"/>
          <w:szCs w:val="24"/>
        </w:rPr>
        <w:t xml:space="preserve">изации дошкольного образования, также информирование идет в социальных сетях: «Управление образования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«Точки роста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«Движение первых/</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w:t>
      </w:r>
    </w:p>
    <w:p w:rsidR="007054DC" w:rsidRDefault="007054DC" w:rsidP="007054DC">
      <w:pPr>
        <w:spacing w:after="0"/>
        <w:jc w:val="both"/>
        <w:rPr>
          <w:rFonts w:ascii="Times New Roman" w:hAnsi="Times New Roman"/>
          <w:sz w:val="24"/>
          <w:szCs w:val="24"/>
        </w:rPr>
      </w:pPr>
      <w:r>
        <w:rPr>
          <w:rFonts w:ascii="Times New Roman" w:hAnsi="Times New Roman"/>
          <w:sz w:val="24"/>
          <w:szCs w:val="24"/>
        </w:rPr>
        <w:t xml:space="preserve">        </w:t>
      </w:r>
      <w:r w:rsidRPr="00DC33AE">
        <w:rPr>
          <w:rFonts w:ascii="Times New Roman" w:hAnsi="Times New Roman"/>
          <w:sz w:val="24"/>
          <w:szCs w:val="24"/>
        </w:rPr>
        <w:t>В рамках работы с одаренными и высокомотивированными детьми организовано методическое и организационно-технологическое сопровождение Всероссийской олимпиады школьников (</w:t>
      </w:r>
      <w:proofErr w:type="spellStart"/>
      <w:r w:rsidRPr="00DC33AE">
        <w:rPr>
          <w:rFonts w:ascii="Times New Roman" w:hAnsi="Times New Roman"/>
          <w:sz w:val="24"/>
          <w:szCs w:val="24"/>
        </w:rPr>
        <w:t>ВсОШ</w:t>
      </w:r>
      <w:proofErr w:type="spellEnd"/>
      <w:r w:rsidRPr="00DC33AE">
        <w:rPr>
          <w:rFonts w:ascii="Times New Roman" w:hAnsi="Times New Roman"/>
          <w:sz w:val="24"/>
          <w:szCs w:val="24"/>
        </w:rPr>
        <w:t xml:space="preserve">). </w:t>
      </w:r>
      <w:r w:rsidRPr="001C7AC6">
        <w:rPr>
          <w:rFonts w:ascii="Times New Roman" w:hAnsi="Times New Roman"/>
          <w:sz w:val="24"/>
          <w:szCs w:val="24"/>
        </w:rPr>
        <w:t>В первом полугодии 2023-2024 учебного года прошли 2 его этапа (школьный и муниципальный) по 18 предметам. По итогам участия победителями стали 29 учащихся, призерами – 33. Самое большое количество победителей и призеров подготовили педагоги МОУ «</w:t>
      </w:r>
      <w:proofErr w:type="spellStart"/>
      <w:r w:rsidRPr="001C7AC6">
        <w:rPr>
          <w:rFonts w:ascii="Times New Roman" w:hAnsi="Times New Roman"/>
          <w:sz w:val="24"/>
          <w:szCs w:val="24"/>
        </w:rPr>
        <w:t>Качкашурская</w:t>
      </w:r>
      <w:proofErr w:type="spellEnd"/>
      <w:r w:rsidRPr="001C7AC6">
        <w:rPr>
          <w:rFonts w:ascii="Times New Roman" w:hAnsi="Times New Roman"/>
          <w:sz w:val="24"/>
          <w:szCs w:val="24"/>
        </w:rPr>
        <w:t xml:space="preserve"> СОШ» и по проценту призеров от числа учащихся эта школа заняла в рейтинге 1 место, повторив успех прошлого учебного года. Второе место в рейтинге школ занял коллектив МОУ «</w:t>
      </w:r>
      <w:proofErr w:type="spellStart"/>
      <w:r w:rsidRPr="001C7AC6">
        <w:rPr>
          <w:rFonts w:ascii="Times New Roman" w:hAnsi="Times New Roman"/>
          <w:sz w:val="24"/>
          <w:szCs w:val="24"/>
        </w:rPr>
        <w:t>Пусошурская</w:t>
      </w:r>
      <w:proofErr w:type="spellEnd"/>
      <w:r w:rsidRPr="001C7AC6">
        <w:rPr>
          <w:rFonts w:ascii="Times New Roman" w:hAnsi="Times New Roman"/>
          <w:sz w:val="24"/>
          <w:szCs w:val="24"/>
        </w:rPr>
        <w:t xml:space="preserve"> СОШ», третье место – у коллектива МОУ «</w:t>
      </w:r>
      <w:proofErr w:type="spellStart"/>
      <w:r w:rsidRPr="001C7AC6">
        <w:rPr>
          <w:rFonts w:ascii="Times New Roman" w:hAnsi="Times New Roman"/>
          <w:sz w:val="24"/>
          <w:szCs w:val="24"/>
        </w:rPr>
        <w:t>Парзинская</w:t>
      </w:r>
      <w:proofErr w:type="spellEnd"/>
      <w:r w:rsidRPr="001C7AC6">
        <w:rPr>
          <w:rFonts w:ascii="Times New Roman" w:hAnsi="Times New Roman"/>
          <w:sz w:val="24"/>
          <w:szCs w:val="24"/>
        </w:rPr>
        <w:t xml:space="preserve"> СОШ». Хорошие результаты традиционно показали участники Межрегиональной олимпиады школьников по удмуртскому языку и литературе. 6 человек стали победителями и призерами муниципального этапа и приглашены на региональный этап</w:t>
      </w:r>
      <w:r>
        <w:rPr>
          <w:rFonts w:ascii="Times New Roman" w:hAnsi="Times New Roman"/>
          <w:sz w:val="24"/>
          <w:szCs w:val="24"/>
        </w:rPr>
        <w:t xml:space="preserve"> (учащиеся </w:t>
      </w:r>
      <w:proofErr w:type="spellStart"/>
      <w:r>
        <w:rPr>
          <w:rFonts w:ascii="Times New Roman" w:hAnsi="Times New Roman"/>
          <w:sz w:val="24"/>
          <w:szCs w:val="24"/>
        </w:rPr>
        <w:t>Пусошурской</w:t>
      </w:r>
      <w:proofErr w:type="spellEnd"/>
      <w:r>
        <w:rPr>
          <w:rFonts w:ascii="Times New Roman" w:hAnsi="Times New Roman"/>
          <w:sz w:val="24"/>
          <w:szCs w:val="24"/>
        </w:rPr>
        <w:t xml:space="preserve">, </w:t>
      </w:r>
      <w:proofErr w:type="spellStart"/>
      <w:r>
        <w:rPr>
          <w:rFonts w:ascii="Times New Roman" w:hAnsi="Times New Roman"/>
          <w:sz w:val="24"/>
          <w:szCs w:val="24"/>
        </w:rPr>
        <w:t>Парзинской</w:t>
      </w:r>
      <w:proofErr w:type="spellEnd"/>
      <w:r>
        <w:rPr>
          <w:rFonts w:ascii="Times New Roman" w:hAnsi="Times New Roman"/>
          <w:sz w:val="24"/>
          <w:szCs w:val="24"/>
        </w:rPr>
        <w:t xml:space="preserve"> и Ключевской средних школ). На региональный этап </w:t>
      </w:r>
      <w:proofErr w:type="spellStart"/>
      <w:r>
        <w:rPr>
          <w:rFonts w:ascii="Times New Roman" w:hAnsi="Times New Roman"/>
          <w:sz w:val="24"/>
          <w:szCs w:val="24"/>
        </w:rPr>
        <w:t>ВсОШ</w:t>
      </w:r>
      <w:proofErr w:type="spellEnd"/>
      <w:r>
        <w:rPr>
          <w:rFonts w:ascii="Times New Roman" w:hAnsi="Times New Roman"/>
          <w:sz w:val="24"/>
          <w:szCs w:val="24"/>
        </w:rPr>
        <w:t xml:space="preserve"> также прошла  учащаяся </w:t>
      </w:r>
      <w:proofErr w:type="spellStart"/>
      <w:r>
        <w:rPr>
          <w:rFonts w:ascii="Times New Roman" w:hAnsi="Times New Roman"/>
          <w:sz w:val="24"/>
          <w:szCs w:val="24"/>
        </w:rPr>
        <w:t>Качкашурской</w:t>
      </w:r>
      <w:proofErr w:type="spellEnd"/>
      <w:r>
        <w:rPr>
          <w:rFonts w:ascii="Times New Roman" w:hAnsi="Times New Roman"/>
          <w:sz w:val="24"/>
          <w:szCs w:val="24"/>
        </w:rPr>
        <w:t xml:space="preserve"> СОШ по предмету «технология».</w:t>
      </w:r>
    </w:p>
    <w:p w:rsidR="007054DC" w:rsidRPr="000D2EB0" w:rsidRDefault="007054DC" w:rsidP="007054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2EB0">
        <w:rPr>
          <w:rFonts w:ascii="Times New Roman" w:hAnsi="Times New Roman" w:cs="Times New Roman"/>
          <w:sz w:val="24"/>
          <w:szCs w:val="24"/>
        </w:rPr>
        <w:t xml:space="preserve">В соответствии с мероприятиями </w:t>
      </w:r>
      <w:r>
        <w:rPr>
          <w:rFonts w:ascii="Times New Roman" w:hAnsi="Times New Roman" w:cs="Times New Roman"/>
          <w:sz w:val="24"/>
          <w:szCs w:val="24"/>
        </w:rPr>
        <w:t xml:space="preserve">в рамках ЦОС </w:t>
      </w:r>
      <w:r w:rsidRPr="000D2EB0">
        <w:rPr>
          <w:rFonts w:ascii="Times New Roman" w:hAnsi="Times New Roman" w:cs="Times New Roman"/>
          <w:sz w:val="24"/>
          <w:szCs w:val="24"/>
        </w:rPr>
        <w:t xml:space="preserve"> во всех школах увеличена скорость </w:t>
      </w:r>
      <w:r>
        <w:rPr>
          <w:rFonts w:ascii="Times New Roman" w:hAnsi="Times New Roman" w:cs="Times New Roman"/>
          <w:sz w:val="24"/>
          <w:szCs w:val="24"/>
        </w:rPr>
        <w:t>интернета (не менее 50 Мбит/сек</w:t>
      </w:r>
      <w:r w:rsidRPr="000D2EB0">
        <w:rPr>
          <w:rFonts w:ascii="Times New Roman" w:hAnsi="Times New Roman" w:cs="Times New Roman"/>
          <w:sz w:val="24"/>
          <w:szCs w:val="24"/>
        </w:rPr>
        <w:t xml:space="preserve">).  </w:t>
      </w:r>
      <w:proofErr w:type="gramStart"/>
      <w:r w:rsidRPr="000D2EB0">
        <w:rPr>
          <w:rFonts w:ascii="Times New Roman" w:hAnsi="Times New Roman" w:cs="Times New Roman"/>
          <w:sz w:val="24"/>
          <w:szCs w:val="24"/>
        </w:rPr>
        <w:t>Число персональных компьютеров, используемых в учебных целях, в расчете на 100 обучающихся,  в Глазовском районе составляет 18,24, хоть и недостаточно, но выше показателя по УР (равно 13,01). 28 педагогических работников прошли курсы повышения квалификации по образовательным программам «Персонализация образования в условиях цифровой трансформации в обществе», «Цифровые  технологии  в преподавании профильных дисциплин».</w:t>
      </w:r>
      <w:proofErr w:type="gramEnd"/>
    </w:p>
    <w:p w:rsidR="007054DC" w:rsidRPr="000D2EB0" w:rsidRDefault="007054DC" w:rsidP="007054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D2EB0">
        <w:rPr>
          <w:rFonts w:ascii="Times New Roman" w:hAnsi="Times New Roman" w:cs="Times New Roman"/>
          <w:sz w:val="24"/>
          <w:szCs w:val="24"/>
        </w:rPr>
        <w:t>Для увеличения численности пользующихся электронными услугами Управление образования активно включается в проведение информационно-разъяснительной и просветительской деятельности о возможностях получения услуг в электронном виде (подача заявления родителями (законными представителями) о приеме в первый класс, подача заявления педагогами на аттестацию, запрос справок и подтверждающих документов и т.д.). В рамках федерального проекта «</w:t>
      </w:r>
      <w:hyperlink r:id="rId11" w:tgtFrame="_blank" w:history="1">
        <w:r w:rsidRPr="000D2EB0">
          <w:rPr>
            <w:rFonts w:ascii="Times New Roman" w:hAnsi="Times New Roman" w:cs="Times New Roman"/>
            <w:sz w:val="24"/>
            <w:szCs w:val="24"/>
          </w:rPr>
          <w:t>Цифровое государственное управление</w:t>
        </w:r>
      </w:hyperlink>
      <w:r w:rsidRPr="000D2EB0">
        <w:rPr>
          <w:rFonts w:ascii="Times New Roman" w:hAnsi="Times New Roman" w:cs="Times New Roman"/>
          <w:sz w:val="24"/>
          <w:szCs w:val="24"/>
        </w:rPr>
        <w:t>» национальной программы «Цифровая экономика» на официальных сайтах всех учреждений образования продолжает функционировать Платформа обратной связи (далее-ПОС) и используется компонент «</w:t>
      </w:r>
      <w:proofErr w:type="spellStart"/>
      <w:r w:rsidRPr="000D2EB0">
        <w:rPr>
          <w:rFonts w:ascii="Times New Roman" w:hAnsi="Times New Roman" w:cs="Times New Roman"/>
          <w:sz w:val="24"/>
          <w:szCs w:val="24"/>
        </w:rPr>
        <w:t>Госпаблики</w:t>
      </w:r>
      <w:proofErr w:type="spellEnd"/>
      <w:r w:rsidRPr="000D2EB0">
        <w:rPr>
          <w:rFonts w:ascii="Times New Roman" w:hAnsi="Times New Roman" w:cs="Times New Roman"/>
          <w:sz w:val="24"/>
          <w:szCs w:val="24"/>
        </w:rPr>
        <w:t xml:space="preserve">» подсистемы обратной связи федеральной государственной информационной системы «Единый портал государственных и муниципальных услуг (функций)». </w:t>
      </w:r>
    </w:p>
    <w:p w:rsidR="007054DC" w:rsidRPr="000D2EB0" w:rsidRDefault="007054DC" w:rsidP="007054DC">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D2EB0">
        <w:rPr>
          <w:rFonts w:ascii="Times New Roman" w:hAnsi="Times New Roman" w:cs="Times New Roman"/>
          <w:sz w:val="24"/>
          <w:szCs w:val="24"/>
        </w:rPr>
        <w:t>В образовательную деятельность активно внедряются информационно-</w:t>
      </w:r>
      <w:r>
        <w:rPr>
          <w:rFonts w:ascii="Times New Roman" w:hAnsi="Times New Roman" w:cs="Times New Roman"/>
          <w:sz w:val="24"/>
          <w:szCs w:val="24"/>
        </w:rPr>
        <w:t xml:space="preserve">телекоммуникационные технологии и углубленное изучение ряда предметов, к которым проявляют наибольший интерес учащиеся старших классов. Так, к примеру, в связи с введением федеральных образовательных программ с 1 по 11 классы с 01.09.2023 года и в связи с переходом школ на обучение по обновленным ФГОС 2021 года с 1 по 10 классы, во всех 10 классах одиннадцати средних школ введено изучение предметов на углубленном уровне. </w:t>
      </w:r>
      <w:r w:rsidRPr="000D2EB0">
        <w:rPr>
          <w:rFonts w:ascii="Times New Roman" w:hAnsi="Times New Roman" w:cs="Times New Roman"/>
          <w:sz w:val="24"/>
          <w:szCs w:val="24"/>
        </w:rPr>
        <w:t xml:space="preserve">Все школы </w:t>
      </w:r>
      <w:proofErr w:type="spellStart"/>
      <w:r w:rsidRPr="000D2EB0">
        <w:rPr>
          <w:rFonts w:ascii="Times New Roman" w:hAnsi="Times New Roman" w:cs="Times New Roman"/>
          <w:sz w:val="24"/>
          <w:szCs w:val="24"/>
        </w:rPr>
        <w:t>Глазовского</w:t>
      </w:r>
      <w:proofErr w:type="spellEnd"/>
      <w:r w:rsidRPr="000D2EB0">
        <w:rPr>
          <w:rFonts w:ascii="Times New Roman" w:hAnsi="Times New Roman" w:cs="Times New Roman"/>
          <w:sz w:val="24"/>
          <w:szCs w:val="24"/>
        </w:rPr>
        <w:t xml:space="preserve"> района оснащены компьютерным оборудованием, мультимедийной техникой, подключены к сети Интернет, в каждой школе создана единая локальная сеть. В 10 учреждениях образования открыты кружки по формированию </w:t>
      </w:r>
      <w:proofErr w:type="gramStart"/>
      <w:r w:rsidRPr="000D2EB0">
        <w:rPr>
          <w:rFonts w:ascii="Times New Roman" w:hAnsi="Times New Roman" w:cs="Times New Roman"/>
          <w:sz w:val="24"/>
          <w:szCs w:val="24"/>
        </w:rPr>
        <w:t>ИКТ-компетенций</w:t>
      </w:r>
      <w:proofErr w:type="gramEnd"/>
      <w:r w:rsidRPr="000D2EB0">
        <w:rPr>
          <w:rFonts w:ascii="Times New Roman" w:hAnsi="Times New Roman" w:cs="Times New Roman"/>
          <w:sz w:val="24"/>
          <w:szCs w:val="24"/>
        </w:rPr>
        <w:t xml:space="preserve"> и робототехнике. С 01.09.2022г. все учреждения образования перешли на сайт </w:t>
      </w:r>
      <w:proofErr w:type="spellStart"/>
      <w:r w:rsidRPr="000D2EB0">
        <w:rPr>
          <w:rFonts w:ascii="Times New Roman" w:hAnsi="Times New Roman" w:cs="Times New Roman"/>
          <w:sz w:val="24"/>
          <w:szCs w:val="24"/>
        </w:rPr>
        <w:t>Гос</w:t>
      </w:r>
      <w:proofErr w:type="gramStart"/>
      <w:r w:rsidRPr="000D2EB0">
        <w:rPr>
          <w:rFonts w:ascii="Times New Roman" w:hAnsi="Times New Roman" w:cs="Times New Roman"/>
          <w:sz w:val="24"/>
          <w:szCs w:val="24"/>
        </w:rPr>
        <w:t>WEB</w:t>
      </w:r>
      <w:proofErr w:type="spellEnd"/>
      <w:proofErr w:type="gramEnd"/>
      <w:r w:rsidRPr="000D2EB0">
        <w:rPr>
          <w:rFonts w:ascii="Times New Roman" w:hAnsi="Times New Roman" w:cs="Times New Roman"/>
          <w:sz w:val="24"/>
          <w:szCs w:val="24"/>
        </w:rPr>
        <w:t>. На официальных сайтах всех учреждений образования функционирует «Платформа обратной связи» (далее-ПОС), благодаря которой пользователи могут обратиться напрямую в образовательное учреждение с жалобой или предложением.</w:t>
      </w:r>
    </w:p>
    <w:p w:rsidR="007054DC" w:rsidRDefault="007054DC" w:rsidP="007054DC">
      <w:pPr>
        <w:pStyle w:val="ab"/>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По состоянию на 01.09.2023 года </w:t>
      </w:r>
      <w:r w:rsidRPr="000D2EB0">
        <w:rPr>
          <w:rFonts w:ascii="Times New Roman" w:hAnsi="Times New Roman" w:cs="Times New Roman"/>
          <w:sz w:val="24"/>
          <w:szCs w:val="24"/>
        </w:rPr>
        <w:t xml:space="preserve">в Глазовском районе функционируют </w:t>
      </w:r>
      <w:r>
        <w:rPr>
          <w:rFonts w:ascii="Times New Roman" w:hAnsi="Times New Roman" w:cs="Times New Roman"/>
          <w:sz w:val="24"/>
          <w:szCs w:val="24"/>
        </w:rPr>
        <w:t>6</w:t>
      </w:r>
      <w:r w:rsidRPr="000D2EB0">
        <w:rPr>
          <w:rFonts w:ascii="Times New Roman" w:hAnsi="Times New Roman" w:cs="Times New Roman"/>
          <w:sz w:val="24"/>
          <w:szCs w:val="24"/>
        </w:rPr>
        <w:t xml:space="preserve"> Точек роста в соответствии с планом мероприятий по реализации национального проекта «Образование»: в </w:t>
      </w:r>
      <w:proofErr w:type="spellStart"/>
      <w:r w:rsidRPr="000D2EB0">
        <w:rPr>
          <w:rFonts w:ascii="Times New Roman" w:hAnsi="Times New Roman" w:cs="Times New Roman"/>
          <w:sz w:val="24"/>
          <w:szCs w:val="24"/>
        </w:rPr>
        <w:t>Адамской</w:t>
      </w:r>
      <w:proofErr w:type="spellEnd"/>
      <w:r w:rsidRPr="000D2EB0">
        <w:rPr>
          <w:rFonts w:ascii="Times New Roman" w:hAnsi="Times New Roman" w:cs="Times New Roman"/>
          <w:sz w:val="24"/>
          <w:szCs w:val="24"/>
        </w:rPr>
        <w:t xml:space="preserve">, </w:t>
      </w:r>
      <w:proofErr w:type="spellStart"/>
      <w:r w:rsidRPr="000D2EB0">
        <w:rPr>
          <w:rFonts w:ascii="Times New Roman" w:hAnsi="Times New Roman" w:cs="Times New Roman"/>
          <w:sz w:val="24"/>
          <w:szCs w:val="24"/>
        </w:rPr>
        <w:t>Понинской</w:t>
      </w:r>
      <w:proofErr w:type="spellEnd"/>
      <w:r w:rsidRPr="000D2EB0">
        <w:rPr>
          <w:rFonts w:ascii="Times New Roman" w:hAnsi="Times New Roman" w:cs="Times New Roman"/>
          <w:sz w:val="24"/>
          <w:szCs w:val="24"/>
        </w:rPr>
        <w:t>, Октябрьской, Ключевской</w:t>
      </w:r>
      <w:r>
        <w:rPr>
          <w:rFonts w:ascii="Times New Roman" w:hAnsi="Times New Roman" w:cs="Times New Roman"/>
          <w:sz w:val="24"/>
          <w:szCs w:val="24"/>
        </w:rPr>
        <w:t xml:space="preserve">, </w:t>
      </w:r>
      <w:proofErr w:type="spellStart"/>
      <w:r w:rsidRPr="000D2EB0">
        <w:rPr>
          <w:rFonts w:ascii="Times New Roman" w:hAnsi="Times New Roman" w:cs="Times New Roman"/>
          <w:sz w:val="24"/>
          <w:szCs w:val="24"/>
        </w:rPr>
        <w:t>Кожильской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Качкашурской</w:t>
      </w:r>
      <w:proofErr w:type="spellEnd"/>
      <w:r w:rsidRPr="000D2EB0">
        <w:rPr>
          <w:rFonts w:ascii="Times New Roman" w:hAnsi="Times New Roman" w:cs="Times New Roman"/>
          <w:sz w:val="24"/>
          <w:szCs w:val="24"/>
        </w:rPr>
        <w:t xml:space="preserve"> средних школах. По итогам </w:t>
      </w:r>
      <w:r>
        <w:rPr>
          <w:rFonts w:ascii="Times New Roman" w:hAnsi="Times New Roman" w:cs="Times New Roman"/>
          <w:sz w:val="24"/>
          <w:szCs w:val="24"/>
        </w:rPr>
        <w:t xml:space="preserve">девяти  месяцев 2023 </w:t>
      </w:r>
      <w:proofErr w:type="spellStart"/>
      <w:r>
        <w:rPr>
          <w:rFonts w:ascii="Times New Roman" w:hAnsi="Times New Roman" w:cs="Times New Roman"/>
          <w:sz w:val="24"/>
          <w:szCs w:val="24"/>
        </w:rPr>
        <w:t>года</w:t>
      </w:r>
      <w:r w:rsidRPr="000D2EB0">
        <w:rPr>
          <w:rFonts w:ascii="Times New Roman" w:hAnsi="Times New Roman" w:cs="Times New Roman"/>
          <w:sz w:val="24"/>
          <w:szCs w:val="24"/>
        </w:rPr>
        <w:t>целевые</w:t>
      </w:r>
      <w:proofErr w:type="spellEnd"/>
      <w:r w:rsidRPr="000D2EB0">
        <w:rPr>
          <w:rFonts w:ascii="Times New Roman" w:hAnsi="Times New Roman" w:cs="Times New Roman"/>
          <w:sz w:val="24"/>
          <w:szCs w:val="24"/>
        </w:rPr>
        <w:t xml:space="preserve"> показатели по охвату детей общим образованием в Точках роста </w:t>
      </w:r>
      <w:r>
        <w:rPr>
          <w:rFonts w:ascii="Times New Roman" w:hAnsi="Times New Roman" w:cs="Times New Roman"/>
          <w:sz w:val="24"/>
          <w:szCs w:val="24"/>
        </w:rPr>
        <w:t>составляют</w:t>
      </w:r>
      <w:r w:rsidRPr="000D2EB0">
        <w:rPr>
          <w:rFonts w:ascii="Times New Roman" w:hAnsi="Times New Roman" w:cs="Times New Roman"/>
          <w:sz w:val="24"/>
          <w:szCs w:val="24"/>
        </w:rPr>
        <w:t xml:space="preserve">: </w:t>
      </w:r>
      <w:r>
        <w:rPr>
          <w:rFonts w:ascii="Times New Roman" w:hAnsi="Times New Roman" w:cs="Times New Roman"/>
          <w:sz w:val="24"/>
          <w:szCs w:val="24"/>
        </w:rPr>
        <w:t xml:space="preserve">717 человек (план на 2023 год составляет 701 человек) и </w:t>
      </w:r>
      <w:r w:rsidRPr="000D2EB0">
        <w:rPr>
          <w:rFonts w:ascii="Times New Roman" w:hAnsi="Times New Roman" w:cs="Times New Roman"/>
          <w:sz w:val="24"/>
          <w:szCs w:val="24"/>
        </w:rPr>
        <w:t>дополнитель</w:t>
      </w:r>
      <w:r>
        <w:rPr>
          <w:rFonts w:ascii="Times New Roman" w:hAnsi="Times New Roman" w:cs="Times New Roman"/>
          <w:sz w:val="24"/>
          <w:szCs w:val="24"/>
        </w:rPr>
        <w:t xml:space="preserve">ным образованием 474 человека. </w:t>
      </w:r>
      <w:r w:rsidRPr="00967E5D">
        <w:rPr>
          <w:rFonts w:ascii="Times New Roman" w:hAnsi="Times New Roman" w:cs="Times New Roman"/>
          <w:sz w:val="24"/>
          <w:szCs w:val="24"/>
        </w:rPr>
        <w:t xml:space="preserve">По итогам работы </w:t>
      </w:r>
      <w:r>
        <w:rPr>
          <w:rFonts w:ascii="Times New Roman" w:hAnsi="Times New Roman" w:cs="Times New Roman"/>
          <w:sz w:val="24"/>
          <w:szCs w:val="24"/>
        </w:rPr>
        <w:t>за текущий год</w:t>
      </w:r>
      <w:r w:rsidRPr="00967E5D">
        <w:rPr>
          <w:rFonts w:ascii="Times New Roman" w:hAnsi="Times New Roman" w:cs="Times New Roman"/>
          <w:sz w:val="24"/>
          <w:szCs w:val="24"/>
        </w:rPr>
        <w:t xml:space="preserve"> основными общеобразовательными предметами по предметным областям «Математика и информатика»,  «Естественнонаучные предметы», «Технология» охвачены </w:t>
      </w:r>
      <w:r w:rsidRPr="008023F3">
        <w:rPr>
          <w:rFonts w:ascii="Times New Roman" w:hAnsi="Times New Roman" w:cs="Times New Roman"/>
          <w:sz w:val="24"/>
          <w:szCs w:val="24"/>
        </w:rPr>
        <w:t>100%</w:t>
      </w:r>
      <w:r w:rsidRPr="000D2EB0">
        <w:rPr>
          <w:rFonts w:ascii="Times New Roman" w:hAnsi="Times New Roman" w:cs="Times New Roman"/>
          <w:sz w:val="24"/>
          <w:szCs w:val="24"/>
        </w:rPr>
        <w:t xml:space="preserve"> учащихся </w:t>
      </w:r>
      <w:proofErr w:type="spellStart"/>
      <w:r w:rsidRPr="000D2EB0">
        <w:rPr>
          <w:rFonts w:ascii="Times New Roman" w:hAnsi="Times New Roman" w:cs="Times New Roman"/>
          <w:sz w:val="24"/>
          <w:szCs w:val="24"/>
        </w:rPr>
        <w:t>Адамской</w:t>
      </w:r>
      <w:proofErr w:type="spellEnd"/>
      <w:r w:rsidRPr="000D2EB0">
        <w:rPr>
          <w:rFonts w:ascii="Times New Roman" w:hAnsi="Times New Roman" w:cs="Times New Roman"/>
          <w:sz w:val="24"/>
          <w:szCs w:val="24"/>
        </w:rPr>
        <w:t>, Ключевской</w:t>
      </w:r>
      <w:r>
        <w:rPr>
          <w:rFonts w:ascii="Times New Roman" w:hAnsi="Times New Roman" w:cs="Times New Roman"/>
          <w:sz w:val="24"/>
          <w:szCs w:val="24"/>
        </w:rPr>
        <w:t xml:space="preserve">, </w:t>
      </w:r>
      <w:proofErr w:type="spellStart"/>
      <w:r w:rsidRPr="000D2EB0">
        <w:rPr>
          <w:rFonts w:ascii="Times New Roman" w:hAnsi="Times New Roman" w:cs="Times New Roman"/>
          <w:sz w:val="24"/>
          <w:szCs w:val="24"/>
        </w:rPr>
        <w:t>Кожильской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Качкашурской</w:t>
      </w:r>
      <w:proofErr w:type="spellEnd"/>
      <w:r>
        <w:rPr>
          <w:rFonts w:ascii="Times New Roman" w:hAnsi="Times New Roman" w:cs="Times New Roman"/>
          <w:sz w:val="24"/>
          <w:szCs w:val="24"/>
        </w:rPr>
        <w:t xml:space="preserve"> </w:t>
      </w:r>
      <w:r w:rsidRPr="000D2EB0">
        <w:rPr>
          <w:rFonts w:ascii="Times New Roman" w:hAnsi="Times New Roman" w:cs="Times New Roman"/>
          <w:sz w:val="24"/>
          <w:szCs w:val="24"/>
        </w:rPr>
        <w:t>школ</w:t>
      </w:r>
      <w:r>
        <w:rPr>
          <w:rFonts w:ascii="Times New Roman" w:hAnsi="Times New Roman" w:cs="Times New Roman"/>
          <w:sz w:val="24"/>
          <w:szCs w:val="24"/>
        </w:rPr>
        <w:t xml:space="preserve">, что также </w:t>
      </w:r>
      <w:r w:rsidRPr="00967E5D">
        <w:rPr>
          <w:rFonts w:ascii="Times New Roman" w:hAnsi="Times New Roman" w:cs="Times New Roman"/>
          <w:sz w:val="24"/>
          <w:szCs w:val="24"/>
        </w:rPr>
        <w:t>является исполнением установленных индикаторов.</w:t>
      </w:r>
      <w:r>
        <w:rPr>
          <w:rFonts w:ascii="Times New Roman" w:hAnsi="Times New Roman" w:cs="Times New Roman"/>
          <w:sz w:val="24"/>
          <w:szCs w:val="24"/>
        </w:rPr>
        <w:t xml:space="preserve"> Все</w:t>
      </w:r>
      <w:r w:rsidRPr="000D2EB0">
        <w:rPr>
          <w:rFonts w:ascii="Times New Roman" w:hAnsi="Times New Roman" w:cs="Times New Roman"/>
          <w:sz w:val="24"/>
          <w:szCs w:val="24"/>
        </w:rPr>
        <w:t xml:space="preserve"> школ</w:t>
      </w:r>
      <w:r>
        <w:rPr>
          <w:rFonts w:ascii="Times New Roman" w:hAnsi="Times New Roman" w:cs="Times New Roman"/>
          <w:sz w:val="24"/>
          <w:szCs w:val="24"/>
        </w:rPr>
        <w:t>ы</w:t>
      </w:r>
      <w:r w:rsidRPr="000D2EB0">
        <w:rPr>
          <w:rFonts w:ascii="Times New Roman" w:hAnsi="Times New Roman" w:cs="Times New Roman"/>
          <w:sz w:val="24"/>
          <w:szCs w:val="24"/>
        </w:rPr>
        <w:t xml:space="preserve"> района заключили договора о сетевом сотрудничестве с Точками роста по реализации как программ общего образования по предметам «ОБЖ», «Технология», «Химия»,</w:t>
      </w:r>
      <w:r>
        <w:rPr>
          <w:rFonts w:ascii="Times New Roman" w:hAnsi="Times New Roman" w:cs="Times New Roman"/>
          <w:sz w:val="24"/>
          <w:szCs w:val="24"/>
        </w:rPr>
        <w:t xml:space="preserve"> «Физика», «Биология»,</w:t>
      </w:r>
      <w:r w:rsidRPr="000D2EB0">
        <w:rPr>
          <w:rFonts w:ascii="Times New Roman" w:hAnsi="Times New Roman" w:cs="Times New Roman"/>
          <w:sz w:val="24"/>
          <w:szCs w:val="24"/>
        </w:rPr>
        <w:t xml:space="preserve">  так и по программам дополнительного образования («Шахматы», «Робототехника»</w:t>
      </w:r>
      <w:r>
        <w:rPr>
          <w:rFonts w:ascii="Times New Roman" w:hAnsi="Times New Roman" w:cs="Times New Roman"/>
          <w:sz w:val="24"/>
          <w:szCs w:val="24"/>
        </w:rPr>
        <w:t>, «В мире невидимого» и т.п.</w:t>
      </w:r>
      <w:r w:rsidRPr="000D2EB0">
        <w:rPr>
          <w:rFonts w:ascii="Times New Roman" w:hAnsi="Times New Roman" w:cs="Times New Roman"/>
          <w:sz w:val="24"/>
          <w:szCs w:val="24"/>
        </w:rPr>
        <w:t xml:space="preserve">), в предыдущем периоде были </w:t>
      </w:r>
      <w:r>
        <w:rPr>
          <w:rFonts w:ascii="Times New Roman" w:hAnsi="Times New Roman" w:cs="Times New Roman"/>
          <w:sz w:val="24"/>
          <w:szCs w:val="24"/>
        </w:rPr>
        <w:t>6учреждений</w:t>
      </w:r>
      <w:r w:rsidRPr="000D2EB0">
        <w:rPr>
          <w:rFonts w:ascii="Times New Roman" w:hAnsi="Times New Roman" w:cs="Times New Roman"/>
          <w:sz w:val="24"/>
          <w:szCs w:val="24"/>
        </w:rPr>
        <w:t>, заключившие подобные договора.</w:t>
      </w:r>
      <w:r>
        <w:rPr>
          <w:rFonts w:ascii="Times New Roman" w:hAnsi="Times New Roman" w:cs="Times New Roman"/>
          <w:sz w:val="24"/>
          <w:szCs w:val="24"/>
        </w:rPr>
        <w:t xml:space="preserve"> </w:t>
      </w:r>
      <w:r w:rsidRPr="000D2EB0">
        <w:rPr>
          <w:rFonts w:ascii="Times New Roman" w:hAnsi="Times New Roman" w:cs="Times New Roman"/>
          <w:sz w:val="24"/>
          <w:szCs w:val="24"/>
        </w:rPr>
        <w:t xml:space="preserve">На базе </w:t>
      </w:r>
      <w:proofErr w:type="spellStart"/>
      <w:r>
        <w:rPr>
          <w:rFonts w:ascii="Times New Roman" w:hAnsi="Times New Roman" w:cs="Times New Roman"/>
          <w:sz w:val="24"/>
          <w:szCs w:val="24"/>
        </w:rPr>
        <w:t>Качкашурской</w:t>
      </w:r>
      <w:proofErr w:type="spellEnd"/>
      <w:r>
        <w:rPr>
          <w:rFonts w:ascii="Times New Roman" w:hAnsi="Times New Roman" w:cs="Times New Roman"/>
          <w:sz w:val="24"/>
          <w:szCs w:val="24"/>
        </w:rPr>
        <w:t xml:space="preserve"> Т</w:t>
      </w:r>
      <w:r w:rsidRPr="000D2EB0">
        <w:rPr>
          <w:rFonts w:ascii="Times New Roman" w:hAnsi="Times New Roman" w:cs="Times New Roman"/>
          <w:sz w:val="24"/>
          <w:szCs w:val="24"/>
        </w:rPr>
        <w:t>очки роста прошла</w:t>
      </w:r>
      <w:r w:rsidR="005D7E4A">
        <w:rPr>
          <w:rFonts w:ascii="Times New Roman" w:hAnsi="Times New Roman" w:cs="Times New Roman"/>
          <w:sz w:val="24"/>
          <w:szCs w:val="24"/>
        </w:rPr>
        <w:t xml:space="preserve"> </w:t>
      </w:r>
      <w:r w:rsidRPr="000D2EB0">
        <w:rPr>
          <w:rFonts w:ascii="Times New Roman" w:hAnsi="Times New Roman" w:cs="Times New Roman"/>
          <w:sz w:val="24"/>
          <w:szCs w:val="24"/>
        </w:rPr>
        <w:t xml:space="preserve">встреча </w:t>
      </w:r>
      <w:r>
        <w:rPr>
          <w:rFonts w:ascii="Times New Roman" w:hAnsi="Times New Roman" w:cs="Times New Roman"/>
          <w:sz w:val="24"/>
          <w:szCs w:val="24"/>
        </w:rPr>
        <w:t>директоров школ</w:t>
      </w:r>
      <w:r w:rsidRPr="000D2EB0">
        <w:rPr>
          <w:rFonts w:ascii="Times New Roman" w:hAnsi="Times New Roman" w:cs="Times New Roman"/>
          <w:sz w:val="24"/>
          <w:szCs w:val="24"/>
        </w:rPr>
        <w:t xml:space="preserve"> района </w:t>
      </w:r>
      <w:r>
        <w:rPr>
          <w:rFonts w:ascii="Times New Roman" w:hAnsi="Times New Roman" w:cs="Times New Roman"/>
          <w:sz w:val="24"/>
          <w:szCs w:val="24"/>
        </w:rPr>
        <w:t>по возможностям реализации программ общего и дополнительного образования в сетевой форме, по реализации проекта в рамках бюджетного инициирования «Атмосфера».</w:t>
      </w:r>
      <w:r w:rsidR="005D7E4A">
        <w:rPr>
          <w:rFonts w:ascii="Times New Roman" w:hAnsi="Times New Roman" w:cs="Times New Roman"/>
          <w:sz w:val="24"/>
          <w:szCs w:val="24"/>
        </w:rPr>
        <w:t xml:space="preserve"> </w:t>
      </w:r>
      <w:r w:rsidRPr="000D2EB0">
        <w:rPr>
          <w:rFonts w:ascii="Times New Roman" w:hAnsi="Times New Roman" w:cs="Times New Roman"/>
          <w:sz w:val="24"/>
          <w:szCs w:val="24"/>
        </w:rPr>
        <w:t xml:space="preserve">Возможности применения технологического оборудования по предметам «Физика», «Информатика», «Биология», «Химия» </w:t>
      </w:r>
      <w:r>
        <w:rPr>
          <w:rFonts w:ascii="Times New Roman" w:hAnsi="Times New Roman" w:cs="Times New Roman"/>
          <w:sz w:val="24"/>
          <w:szCs w:val="24"/>
        </w:rPr>
        <w:t>продемонстрировали</w:t>
      </w:r>
      <w:r w:rsidRPr="000D2EB0">
        <w:rPr>
          <w:rFonts w:ascii="Times New Roman" w:hAnsi="Times New Roman" w:cs="Times New Roman"/>
          <w:sz w:val="24"/>
          <w:szCs w:val="24"/>
        </w:rPr>
        <w:t xml:space="preserve"> на открытых мастер-классах педагоги Точки роста Ключевской и </w:t>
      </w:r>
      <w:proofErr w:type="spellStart"/>
      <w:r w:rsidRPr="000D2EB0">
        <w:rPr>
          <w:rFonts w:ascii="Times New Roman" w:hAnsi="Times New Roman" w:cs="Times New Roman"/>
          <w:sz w:val="24"/>
          <w:szCs w:val="24"/>
        </w:rPr>
        <w:t>Кожильской</w:t>
      </w:r>
      <w:proofErr w:type="spellEnd"/>
      <w:r w:rsidRPr="000D2EB0">
        <w:rPr>
          <w:rFonts w:ascii="Times New Roman" w:hAnsi="Times New Roman" w:cs="Times New Roman"/>
          <w:sz w:val="24"/>
          <w:szCs w:val="24"/>
        </w:rPr>
        <w:t xml:space="preserve">  средних  школ.</w:t>
      </w:r>
      <w:r>
        <w:rPr>
          <w:rFonts w:ascii="Times New Roman" w:hAnsi="Times New Roman" w:cs="Times New Roman"/>
          <w:sz w:val="24"/>
          <w:szCs w:val="24"/>
        </w:rPr>
        <w:t xml:space="preserve"> </w:t>
      </w:r>
      <w:proofErr w:type="gramStart"/>
      <w:r w:rsidRPr="000D2EB0">
        <w:rPr>
          <w:rFonts w:ascii="Times New Roman" w:hAnsi="Times New Roman" w:cs="Times New Roman"/>
          <w:sz w:val="24"/>
          <w:szCs w:val="24"/>
        </w:rPr>
        <w:t xml:space="preserve">В число традиционных мероприятий, проводимых в точках роста Октябрьской и </w:t>
      </w:r>
      <w:proofErr w:type="spellStart"/>
      <w:r w:rsidRPr="000D2EB0">
        <w:rPr>
          <w:rFonts w:ascii="Times New Roman" w:hAnsi="Times New Roman" w:cs="Times New Roman"/>
          <w:sz w:val="24"/>
          <w:szCs w:val="24"/>
        </w:rPr>
        <w:t>Понинской</w:t>
      </w:r>
      <w:proofErr w:type="spellEnd"/>
      <w:r>
        <w:rPr>
          <w:rFonts w:ascii="Times New Roman" w:hAnsi="Times New Roman" w:cs="Times New Roman"/>
          <w:sz w:val="24"/>
          <w:szCs w:val="24"/>
        </w:rPr>
        <w:t xml:space="preserve"> </w:t>
      </w:r>
      <w:r w:rsidRPr="000D2EB0">
        <w:rPr>
          <w:rFonts w:ascii="Times New Roman" w:hAnsi="Times New Roman" w:cs="Times New Roman"/>
          <w:sz w:val="24"/>
          <w:szCs w:val="24"/>
        </w:rPr>
        <w:t xml:space="preserve">школ, вошли районные соревнования среди учащихся школ по робототехнике и </w:t>
      </w:r>
      <w:proofErr w:type="spellStart"/>
      <w:r w:rsidRPr="000D2EB0">
        <w:rPr>
          <w:rFonts w:ascii="Times New Roman" w:hAnsi="Times New Roman" w:cs="Times New Roman"/>
          <w:sz w:val="24"/>
          <w:szCs w:val="24"/>
        </w:rPr>
        <w:t>квадрокоптерам</w:t>
      </w:r>
      <w:proofErr w:type="spellEnd"/>
      <w:r w:rsidRPr="000D2EB0">
        <w:rPr>
          <w:rFonts w:ascii="Times New Roman" w:hAnsi="Times New Roman" w:cs="Times New Roman"/>
          <w:sz w:val="24"/>
          <w:szCs w:val="24"/>
        </w:rPr>
        <w:t>.</w:t>
      </w:r>
      <w:proofErr w:type="gramEnd"/>
      <w:r w:rsidRPr="000D2EB0">
        <w:rPr>
          <w:rFonts w:ascii="Times New Roman" w:hAnsi="Times New Roman" w:cs="Times New Roman"/>
          <w:sz w:val="24"/>
          <w:szCs w:val="24"/>
        </w:rPr>
        <w:t xml:space="preserve"> Учащийся Октябрьской средней школы Дмитрий К. стал призером межрайонных соревнований </w:t>
      </w:r>
      <w:r>
        <w:rPr>
          <w:rFonts w:ascii="Times New Roman" w:hAnsi="Times New Roman" w:cs="Times New Roman"/>
          <w:sz w:val="24"/>
          <w:szCs w:val="24"/>
        </w:rPr>
        <w:t xml:space="preserve">среди учащихся </w:t>
      </w:r>
      <w:r w:rsidRPr="000D2EB0">
        <w:rPr>
          <w:rFonts w:ascii="Times New Roman" w:hAnsi="Times New Roman" w:cs="Times New Roman"/>
          <w:sz w:val="24"/>
          <w:szCs w:val="24"/>
        </w:rPr>
        <w:t>по 3d-моделированию (руководитель Чернышев В.И.</w:t>
      </w:r>
      <w:r>
        <w:rPr>
          <w:rFonts w:ascii="Times New Roman" w:hAnsi="Times New Roman" w:cs="Times New Roman"/>
          <w:sz w:val="24"/>
          <w:szCs w:val="24"/>
        </w:rPr>
        <w:t xml:space="preserve">, педагог </w:t>
      </w:r>
      <w:proofErr w:type="spellStart"/>
      <w:r>
        <w:rPr>
          <w:rFonts w:ascii="Times New Roman" w:hAnsi="Times New Roman" w:cs="Times New Roman"/>
          <w:sz w:val="24"/>
          <w:szCs w:val="24"/>
        </w:rPr>
        <w:t>допобразования</w:t>
      </w:r>
      <w:proofErr w:type="spellEnd"/>
      <w:r w:rsidRPr="000D2EB0">
        <w:rPr>
          <w:rFonts w:ascii="Times New Roman" w:hAnsi="Times New Roman" w:cs="Times New Roman"/>
          <w:sz w:val="24"/>
          <w:szCs w:val="24"/>
        </w:rPr>
        <w:t>).</w:t>
      </w:r>
    </w:p>
    <w:p w:rsidR="007054DC" w:rsidRPr="00CE04C7" w:rsidRDefault="007054DC" w:rsidP="007054DC">
      <w:pPr>
        <w:spacing w:after="0"/>
        <w:jc w:val="both"/>
        <w:rPr>
          <w:rFonts w:ascii="Times New Roman" w:hAnsi="Times New Roman" w:cs="Times New Roman"/>
          <w:sz w:val="24"/>
          <w:szCs w:val="24"/>
        </w:rPr>
      </w:pPr>
      <w:r w:rsidRPr="00A17428">
        <w:rPr>
          <w:rFonts w:ascii="Times New Roman" w:hAnsi="Times New Roman" w:cs="Times New Roman"/>
          <w:color w:val="1F497D" w:themeColor="text2"/>
          <w:sz w:val="24"/>
          <w:szCs w:val="24"/>
        </w:rPr>
        <w:tab/>
      </w:r>
      <w:r w:rsidRPr="00CE04C7">
        <w:rPr>
          <w:rFonts w:ascii="Times New Roman" w:hAnsi="Times New Roman" w:cs="Times New Roman"/>
          <w:sz w:val="24"/>
          <w:szCs w:val="24"/>
        </w:rPr>
        <w:t xml:space="preserve">Охват горячим питанием составляет 100%. Питание школьников организуется за счет федерального, республиканского и муниципального бюджетов, за счет средств родителей (законных представителей). </w:t>
      </w:r>
      <w:r>
        <w:rPr>
          <w:rFonts w:ascii="Times New Roman" w:hAnsi="Times New Roman" w:cs="Times New Roman"/>
          <w:sz w:val="24"/>
          <w:szCs w:val="24"/>
        </w:rPr>
        <w:t>509</w:t>
      </w:r>
      <w:r w:rsidRPr="00CE04C7">
        <w:rPr>
          <w:rFonts w:ascii="Times New Roman" w:hAnsi="Times New Roman" w:cs="Times New Roman"/>
          <w:sz w:val="24"/>
          <w:szCs w:val="24"/>
        </w:rPr>
        <w:t xml:space="preserve"> учащихся начальных классов </w:t>
      </w:r>
      <w:proofErr w:type="gramStart"/>
      <w:r w:rsidRPr="00CE04C7">
        <w:rPr>
          <w:rFonts w:ascii="Times New Roman" w:hAnsi="Times New Roman" w:cs="Times New Roman"/>
          <w:sz w:val="24"/>
          <w:szCs w:val="24"/>
        </w:rPr>
        <w:t>обеспечены</w:t>
      </w:r>
      <w:proofErr w:type="gramEnd"/>
      <w:r w:rsidRPr="00CE04C7">
        <w:rPr>
          <w:rFonts w:ascii="Times New Roman" w:hAnsi="Times New Roman" w:cs="Times New Roman"/>
          <w:sz w:val="24"/>
          <w:szCs w:val="24"/>
        </w:rPr>
        <w:t xml:space="preserve"> бесплатными горячими обедами на сумму 67 рублей, выделяемые на 1 ребенка из федерального бюджета. С первого сентября отменены бесплатные горячие завтраки учащихся начальных классов по региональной программе «Детское и школьное питание». Однако ряд школ (Октябрьская, Ключевская, </w:t>
      </w:r>
      <w:proofErr w:type="spellStart"/>
      <w:r w:rsidRPr="00CE04C7">
        <w:rPr>
          <w:rFonts w:ascii="Times New Roman" w:hAnsi="Times New Roman" w:cs="Times New Roman"/>
          <w:sz w:val="24"/>
          <w:szCs w:val="24"/>
        </w:rPr>
        <w:t>Дзякинская</w:t>
      </w:r>
      <w:proofErr w:type="spellEnd"/>
      <w:r w:rsidRPr="00CE04C7">
        <w:rPr>
          <w:rFonts w:ascii="Times New Roman" w:hAnsi="Times New Roman" w:cs="Times New Roman"/>
          <w:sz w:val="24"/>
          <w:szCs w:val="24"/>
        </w:rPr>
        <w:t xml:space="preserve">, </w:t>
      </w:r>
      <w:proofErr w:type="spellStart"/>
      <w:r w:rsidRPr="00CE04C7">
        <w:rPr>
          <w:rFonts w:ascii="Times New Roman" w:hAnsi="Times New Roman" w:cs="Times New Roman"/>
          <w:sz w:val="24"/>
          <w:szCs w:val="24"/>
        </w:rPr>
        <w:t>Адамская</w:t>
      </w:r>
      <w:proofErr w:type="spellEnd"/>
      <w:r w:rsidRPr="00CE04C7">
        <w:rPr>
          <w:rFonts w:ascii="Times New Roman" w:hAnsi="Times New Roman" w:cs="Times New Roman"/>
          <w:sz w:val="24"/>
          <w:szCs w:val="24"/>
        </w:rPr>
        <w:t xml:space="preserve">, </w:t>
      </w:r>
      <w:proofErr w:type="spellStart"/>
      <w:r w:rsidRPr="00CE04C7">
        <w:rPr>
          <w:rFonts w:ascii="Times New Roman" w:hAnsi="Times New Roman" w:cs="Times New Roman"/>
          <w:sz w:val="24"/>
          <w:szCs w:val="24"/>
        </w:rPr>
        <w:t>Кожильская</w:t>
      </w:r>
      <w:proofErr w:type="spellEnd"/>
      <w:r w:rsidRPr="00CE04C7">
        <w:rPr>
          <w:rFonts w:ascii="Times New Roman" w:hAnsi="Times New Roman" w:cs="Times New Roman"/>
          <w:sz w:val="24"/>
          <w:szCs w:val="24"/>
        </w:rPr>
        <w:t xml:space="preserve">, </w:t>
      </w:r>
      <w:proofErr w:type="spellStart"/>
      <w:r w:rsidRPr="00CE04C7">
        <w:rPr>
          <w:rFonts w:ascii="Times New Roman" w:hAnsi="Times New Roman" w:cs="Times New Roman"/>
          <w:sz w:val="24"/>
          <w:szCs w:val="24"/>
        </w:rPr>
        <w:lastRenderedPageBreak/>
        <w:t>Пусошурская</w:t>
      </w:r>
      <w:proofErr w:type="spellEnd"/>
      <w:r w:rsidRPr="00CE04C7">
        <w:rPr>
          <w:rFonts w:ascii="Times New Roman" w:hAnsi="Times New Roman" w:cs="Times New Roman"/>
          <w:sz w:val="24"/>
          <w:szCs w:val="24"/>
        </w:rPr>
        <w:t xml:space="preserve"> школы) по желанию и просьбе родителей приняли решение об обеспечении горячими завтраками за счет средств родителей. </w:t>
      </w:r>
    </w:p>
    <w:p w:rsidR="007054DC" w:rsidRPr="00CE04C7" w:rsidRDefault="007054DC" w:rsidP="007054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E04C7">
        <w:rPr>
          <w:rFonts w:ascii="Times New Roman" w:hAnsi="Times New Roman" w:cs="Times New Roman"/>
          <w:sz w:val="24"/>
          <w:szCs w:val="24"/>
        </w:rPr>
        <w:t>Региональная программа «Детское и школьное питание» продолжает действовать  в отношении детей из малообеспеченных семей, у которых сумма дохода не превышает 3300 рублей на каждого члена семьи. Бесплатным одноразовым горячим питанием обеспечены 10 обучающихся 5-х – 11-х классов из малообеспеченных семей на сумму 67 руб</w:t>
      </w:r>
      <w:proofErr w:type="gramStart"/>
      <w:r w:rsidRPr="00CE04C7">
        <w:rPr>
          <w:rFonts w:ascii="Times New Roman" w:hAnsi="Times New Roman" w:cs="Times New Roman"/>
          <w:sz w:val="24"/>
          <w:szCs w:val="24"/>
        </w:rPr>
        <w:t xml:space="preserve">.. </w:t>
      </w:r>
      <w:proofErr w:type="gramEnd"/>
      <w:r w:rsidRPr="00CE04C7">
        <w:rPr>
          <w:rFonts w:ascii="Times New Roman" w:hAnsi="Times New Roman" w:cs="Times New Roman"/>
          <w:sz w:val="24"/>
          <w:szCs w:val="24"/>
        </w:rPr>
        <w:t>Одноразовым бесплатным горячим питанием обеспечены 225 обучающиеся из многодетных семей на сумму 67 руб.. Также сумма выделяется из регионального бюджета.</w:t>
      </w:r>
    </w:p>
    <w:p w:rsidR="007054DC" w:rsidRPr="00CE04C7" w:rsidRDefault="007054DC" w:rsidP="007054DC">
      <w:pPr>
        <w:spacing w:after="0"/>
        <w:jc w:val="both"/>
        <w:rPr>
          <w:rFonts w:ascii="Times New Roman" w:hAnsi="Times New Roman"/>
          <w:sz w:val="24"/>
          <w:szCs w:val="24"/>
        </w:rPr>
      </w:pPr>
      <w:r>
        <w:rPr>
          <w:rFonts w:ascii="Times New Roman" w:hAnsi="Times New Roman"/>
          <w:sz w:val="24"/>
          <w:szCs w:val="24"/>
        </w:rPr>
        <w:t>6</w:t>
      </w:r>
      <w:r w:rsidRPr="00CE04C7">
        <w:rPr>
          <w:rFonts w:ascii="Times New Roman" w:hAnsi="Times New Roman"/>
          <w:sz w:val="24"/>
          <w:szCs w:val="24"/>
        </w:rPr>
        <w:t>9 учащихся с ограниченными возможностями здоровья обеспечены д</w:t>
      </w:r>
      <w:r>
        <w:rPr>
          <w:rFonts w:ascii="Times New Roman" w:hAnsi="Times New Roman"/>
          <w:sz w:val="24"/>
          <w:szCs w:val="24"/>
        </w:rPr>
        <w:t>в</w:t>
      </w:r>
      <w:r w:rsidRPr="00CE04C7">
        <w:rPr>
          <w:rFonts w:ascii="Times New Roman" w:hAnsi="Times New Roman"/>
          <w:sz w:val="24"/>
          <w:szCs w:val="24"/>
        </w:rPr>
        <w:t>ухразовым горячим питанием на сумму 82 руб.92 коп</w:t>
      </w:r>
      <w:proofErr w:type="gramStart"/>
      <w:r w:rsidRPr="00CE04C7">
        <w:rPr>
          <w:rFonts w:ascii="Times New Roman" w:hAnsi="Times New Roman"/>
          <w:sz w:val="24"/>
          <w:szCs w:val="24"/>
        </w:rPr>
        <w:t>.</w:t>
      </w:r>
      <w:proofErr w:type="gramEnd"/>
      <w:r w:rsidRPr="00CE04C7">
        <w:rPr>
          <w:rFonts w:ascii="Times New Roman" w:hAnsi="Times New Roman"/>
          <w:sz w:val="24"/>
          <w:szCs w:val="24"/>
        </w:rPr>
        <w:t xml:space="preserve"> (</w:t>
      </w:r>
      <w:proofErr w:type="gramStart"/>
      <w:r w:rsidRPr="00CE04C7">
        <w:rPr>
          <w:rFonts w:ascii="Times New Roman" w:hAnsi="Times New Roman"/>
          <w:sz w:val="24"/>
          <w:szCs w:val="24"/>
        </w:rPr>
        <w:t>з</w:t>
      </w:r>
      <w:proofErr w:type="gramEnd"/>
      <w:r w:rsidRPr="00CE04C7">
        <w:rPr>
          <w:rFonts w:ascii="Times New Roman" w:hAnsi="Times New Roman"/>
          <w:sz w:val="24"/>
          <w:szCs w:val="24"/>
        </w:rPr>
        <w:t>автрак – 15 руб. 92 коп. обед – 67 руб.) за счет муниципального бюджета.</w:t>
      </w:r>
    </w:p>
    <w:p w:rsidR="007054DC" w:rsidRPr="00A17428" w:rsidRDefault="007054DC" w:rsidP="007054DC">
      <w:pPr>
        <w:spacing w:after="0"/>
        <w:jc w:val="both"/>
        <w:rPr>
          <w:rFonts w:ascii="Times New Roman" w:hAnsi="Times New Roman" w:cs="Times New Roman"/>
          <w:color w:val="000000"/>
          <w:sz w:val="24"/>
          <w:szCs w:val="24"/>
        </w:rPr>
      </w:pPr>
      <w:r w:rsidRPr="00417644">
        <w:rPr>
          <w:rFonts w:ascii="Times New Roman" w:hAnsi="Times New Roman" w:cs="Times New Roman"/>
          <w:sz w:val="24"/>
          <w:szCs w:val="24"/>
        </w:rPr>
        <w:t xml:space="preserve">         Для улучшения качества питания школьных столовых проводится постоянный мониторинг по питанию, анкетирование родителей, организуются совместные мероприятия руководителей образовательных организаций и медицинских работников по вопросам питания и пропаганде правильного питания. В образовате</w:t>
      </w:r>
      <w:r>
        <w:rPr>
          <w:rFonts w:ascii="Times New Roman" w:hAnsi="Times New Roman" w:cs="Times New Roman"/>
          <w:sz w:val="24"/>
          <w:szCs w:val="24"/>
        </w:rPr>
        <w:t>льных учреждениях в 2023</w:t>
      </w:r>
      <w:r w:rsidRPr="00417644">
        <w:rPr>
          <w:rFonts w:ascii="Times New Roman" w:hAnsi="Times New Roman" w:cs="Times New Roman"/>
          <w:sz w:val="24"/>
          <w:szCs w:val="24"/>
        </w:rPr>
        <w:t xml:space="preserve"> году продолжила свою работу общественно-родительская комиссия по </w:t>
      </w:r>
      <w:proofErr w:type="gramStart"/>
      <w:r w:rsidRPr="00417644">
        <w:rPr>
          <w:rFonts w:ascii="Times New Roman" w:hAnsi="Times New Roman" w:cs="Times New Roman"/>
          <w:sz w:val="24"/>
          <w:szCs w:val="24"/>
        </w:rPr>
        <w:t>контролю за</w:t>
      </w:r>
      <w:proofErr w:type="gramEnd"/>
      <w:r w:rsidRPr="00417644">
        <w:rPr>
          <w:rFonts w:ascii="Times New Roman" w:hAnsi="Times New Roman" w:cs="Times New Roman"/>
          <w:sz w:val="24"/>
          <w:szCs w:val="24"/>
        </w:rPr>
        <w:t xml:space="preserve"> организацией и качеством питания обучающихся в соответствии с  имеющимися локальными актами, положением, порядком о работе комиссии.  На сайте Управления образования и образовательных учреждений создан раздел «Питание», где родители могут познакомиться с нормативными документами, регламентирующими организацию питания обучающихся.  Также на официальных сайтах образовательных организаций размещается ежедневное меню во  вкладке «</w:t>
      </w:r>
      <w:r w:rsidRPr="00417644">
        <w:rPr>
          <w:rFonts w:ascii="Times New Roman" w:hAnsi="Times New Roman" w:cs="Times New Roman"/>
          <w:sz w:val="24"/>
          <w:szCs w:val="24"/>
          <w:lang w:val="en-US"/>
        </w:rPr>
        <w:t>food</w:t>
      </w:r>
      <w:r w:rsidRPr="00417644">
        <w:rPr>
          <w:rFonts w:ascii="Times New Roman" w:hAnsi="Times New Roman" w:cs="Times New Roman"/>
          <w:sz w:val="24"/>
          <w:szCs w:val="24"/>
        </w:rPr>
        <w:t xml:space="preserve">». </w:t>
      </w:r>
    </w:p>
    <w:p w:rsidR="007054DC" w:rsidRPr="004412E9" w:rsidRDefault="007054DC" w:rsidP="007054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412E9">
        <w:rPr>
          <w:rFonts w:ascii="Times New Roman" w:hAnsi="Times New Roman" w:cs="Times New Roman"/>
          <w:sz w:val="24"/>
          <w:szCs w:val="24"/>
        </w:rPr>
        <w:t xml:space="preserve">За </w:t>
      </w:r>
      <w:r>
        <w:rPr>
          <w:rFonts w:ascii="Times New Roman" w:hAnsi="Times New Roman" w:cs="Times New Roman"/>
          <w:sz w:val="24"/>
          <w:szCs w:val="24"/>
        </w:rPr>
        <w:t>2023 год</w:t>
      </w:r>
      <w:r w:rsidRPr="004412E9">
        <w:rPr>
          <w:rFonts w:ascii="Times New Roman" w:hAnsi="Times New Roman" w:cs="Times New Roman"/>
          <w:sz w:val="24"/>
          <w:szCs w:val="24"/>
        </w:rPr>
        <w:t xml:space="preserve"> проведены ряд мероприятий, направленных на обеспечение безопасности условий обучения детей в муниципальных общеобразовательных  учреждениях, в </w:t>
      </w:r>
      <w:proofErr w:type="spellStart"/>
      <w:r w:rsidRPr="004412E9">
        <w:rPr>
          <w:rFonts w:ascii="Times New Roman" w:hAnsi="Times New Roman" w:cs="Times New Roman"/>
          <w:sz w:val="24"/>
          <w:szCs w:val="24"/>
        </w:rPr>
        <w:t>т.ч</w:t>
      </w:r>
      <w:proofErr w:type="spellEnd"/>
      <w:r w:rsidRPr="004412E9">
        <w:rPr>
          <w:rFonts w:ascii="Times New Roman" w:hAnsi="Times New Roman" w:cs="Times New Roman"/>
          <w:sz w:val="24"/>
          <w:szCs w:val="24"/>
        </w:rPr>
        <w:t>. разработаны комплексные планы в соответствие с современными требованиями по обеспечению комплексной безопасности и профилактики травматизма несовершеннолетних, комплексные планы по  обеспечению санитарно- противоэпидемических  (профилактических) мероприятий, направленные на предупреждение возникновения и распространения инфекционных и паразитарных болезней, пищевых отравлений.</w:t>
      </w:r>
      <w:proofErr w:type="gramEnd"/>
    </w:p>
    <w:p w:rsidR="007054DC" w:rsidRPr="007F6421" w:rsidRDefault="007054DC" w:rsidP="007054DC">
      <w:pPr>
        <w:spacing w:after="0"/>
        <w:ind w:firstLine="567"/>
        <w:jc w:val="both"/>
        <w:rPr>
          <w:rFonts w:ascii="Times New Roman" w:hAnsi="Times New Roman" w:cs="Times New Roman"/>
          <w:sz w:val="24"/>
          <w:szCs w:val="24"/>
        </w:rPr>
      </w:pPr>
      <w:proofErr w:type="gramStart"/>
      <w:r w:rsidRPr="007F6421">
        <w:rPr>
          <w:rFonts w:ascii="Times New Roman" w:hAnsi="Times New Roman" w:cs="Times New Roman"/>
          <w:sz w:val="24"/>
          <w:szCs w:val="24"/>
        </w:rPr>
        <w:t>В связи с новыми правилами по охране труда, вступившими в силу с 1 января 2021 года, проведено внеочередное обучение по охр</w:t>
      </w:r>
      <w:r>
        <w:rPr>
          <w:rFonts w:ascii="Times New Roman" w:hAnsi="Times New Roman" w:cs="Times New Roman"/>
          <w:sz w:val="24"/>
          <w:szCs w:val="24"/>
        </w:rPr>
        <w:t xml:space="preserve">ане труда в учебном центре </w:t>
      </w:r>
      <w:r w:rsidRPr="007F6421">
        <w:rPr>
          <w:rFonts w:ascii="Times New Roman" w:hAnsi="Times New Roman" w:cs="Times New Roman"/>
          <w:sz w:val="24"/>
          <w:szCs w:val="24"/>
        </w:rPr>
        <w:t xml:space="preserve"> с получением удостоверения установленного образца, обучены </w:t>
      </w:r>
      <w:r w:rsidRPr="00805ABD">
        <w:rPr>
          <w:rFonts w:ascii="Times New Roman" w:hAnsi="Times New Roman" w:cs="Times New Roman"/>
          <w:sz w:val="24"/>
          <w:szCs w:val="24"/>
        </w:rPr>
        <w:t>61</w:t>
      </w:r>
      <w:r w:rsidRPr="007F6421">
        <w:rPr>
          <w:rFonts w:ascii="Times New Roman" w:hAnsi="Times New Roman" w:cs="Times New Roman"/>
          <w:sz w:val="24"/>
          <w:szCs w:val="24"/>
        </w:rPr>
        <w:t xml:space="preserve"> человек (апрель), обучение водителей (9 чел) (январь), проведены месячник пожарной безопасности (апрель), месячник «День защиты детей» (апрель-май),  месячник безопасности детей (май-июнь), обследование </w:t>
      </w:r>
      <w:r w:rsidRPr="00805ABD">
        <w:rPr>
          <w:rFonts w:ascii="Times New Roman" w:hAnsi="Times New Roman" w:cs="Times New Roman"/>
          <w:sz w:val="24"/>
          <w:szCs w:val="24"/>
        </w:rPr>
        <w:t>4х</w:t>
      </w:r>
      <w:r w:rsidRPr="007F6421">
        <w:rPr>
          <w:rFonts w:ascii="Times New Roman" w:hAnsi="Times New Roman" w:cs="Times New Roman"/>
          <w:sz w:val="24"/>
          <w:szCs w:val="24"/>
        </w:rPr>
        <w:t xml:space="preserve"> маршрутов на предмет открытия школьных</w:t>
      </w:r>
      <w:proofErr w:type="gramEnd"/>
      <w:r w:rsidRPr="007F6421">
        <w:rPr>
          <w:rFonts w:ascii="Times New Roman" w:hAnsi="Times New Roman" w:cs="Times New Roman"/>
          <w:sz w:val="24"/>
          <w:szCs w:val="24"/>
        </w:rPr>
        <w:t xml:space="preserve"> маршруто</w:t>
      </w:r>
      <w:r>
        <w:rPr>
          <w:rFonts w:ascii="Times New Roman" w:hAnsi="Times New Roman" w:cs="Times New Roman"/>
          <w:sz w:val="24"/>
          <w:szCs w:val="24"/>
        </w:rPr>
        <w:t>в (апрель), в соответствии с новыми требованиями и</w:t>
      </w:r>
      <w:r w:rsidRPr="007F6421">
        <w:rPr>
          <w:rFonts w:ascii="Times New Roman" w:hAnsi="Times New Roman" w:cs="Times New Roman"/>
          <w:sz w:val="24"/>
          <w:szCs w:val="24"/>
        </w:rPr>
        <w:t xml:space="preserve"> правил</w:t>
      </w:r>
      <w:r>
        <w:rPr>
          <w:rFonts w:ascii="Times New Roman" w:hAnsi="Times New Roman" w:cs="Times New Roman"/>
          <w:sz w:val="24"/>
          <w:szCs w:val="24"/>
        </w:rPr>
        <w:t>ами</w:t>
      </w:r>
      <w:r w:rsidRPr="007F6421">
        <w:rPr>
          <w:rFonts w:ascii="Times New Roman" w:hAnsi="Times New Roman" w:cs="Times New Roman"/>
          <w:sz w:val="24"/>
          <w:szCs w:val="24"/>
        </w:rPr>
        <w:t>. Также проводи</w:t>
      </w:r>
      <w:r>
        <w:rPr>
          <w:rFonts w:ascii="Times New Roman" w:hAnsi="Times New Roman" w:cs="Times New Roman"/>
          <w:sz w:val="24"/>
          <w:szCs w:val="24"/>
        </w:rPr>
        <w:t>тся</w:t>
      </w:r>
      <w:r w:rsidRPr="007F6421">
        <w:rPr>
          <w:rFonts w:ascii="Times New Roman" w:hAnsi="Times New Roman" w:cs="Times New Roman"/>
          <w:sz w:val="24"/>
          <w:szCs w:val="24"/>
        </w:rPr>
        <w:t xml:space="preserve"> ежедневный мониторинг по заболеваемости гриппом и ОРВИ</w:t>
      </w:r>
      <w:r>
        <w:rPr>
          <w:rFonts w:ascii="Times New Roman" w:hAnsi="Times New Roman" w:cs="Times New Roman"/>
          <w:sz w:val="24"/>
          <w:szCs w:val="24"/>
        </w:rPr>
        <w:t>,</w:t>
      </w:r>
      <w:r w:rsidRPr="007F6421">
        <w:rPr>
          <w:rFonts w:ascii="Times New Roman" w:hAnsi="Times New Roman" w:cs="Times New Roman"/>
          <w:sz w:val="24"/>
          <w:szCs w:val="24"/>
        </w:rPr>
        <w:t xml:space="preserve"> новой </w:t>
      </w:r>
      <w:proofErr w:type="spellStart"/>
      <w:r w:rsidRPr="007F6421">
        <w:rPr>
          <w:rFonts w:ascii="Times New Roman" w:hAnsi="Times New Roman" w:cs="Times New Roman"/>
          <w:sz w:val="24"/>
          <w:szCs w:val="24"/>
        </w:rPr>
        <w:t>коронавирусной</w:t>
      </w:r>
      <w:proofErr w:type="spellEnd"/>
      <w:r w:rsidRPr="007F6421">
        <w:rPr>
          <w:rFonts w:ascii="Times New Roman" w:hAnsi="Times New Roman" w:cs="Times New Roman"/>
          <w:sz w:val="24"/>
          <w:szCs w:val="24"/>
        </w:rPr>
        <w:t xml:space="preserve"> инфекцией, мониторинг вакцинации от гриппа и новой </w:t>
      </w:r>
      <w:proofErr w:type="spellStart"/>
      <w:r w:rsidRPr="007F6421">
        <w:rPr>
          <w:rFonts w:ascii="Times New Roman" w:hAnsi="Times New Roman" w:cs="Times New Roman"/>
          <w:sz w:val="24"/>
          <w:szCs w:val="24"/>
        </w:rPr>
        <w:t>коронавирусной</w:t>
      </w:r>
      <w:proofErr w:type="spellEnd"/>
      <w:r w:rsidRPr="007F6421">
        <w:rPr>
          <w:rFonts w:ascii="Times New Roman" w:hAnsi="Times New Roman" w:cs="Times New Roman"/>
          <w:sz w:val="24"/>
          <w:szCs w:val="24"/>
        </w:rPr>
        <w:t xml:space="preserve"> инфекции, ежемесячный и ежеквартальный  отчеты по несчастным случаям, происшедшими с детьми в образовательных учреждениях, в том числе на уроках физкультуры.</w:t>
      </w:r>
    </w:p>
    <w:p w:rsidR="007054DC" w:rsidRPr="003778DE" w:rsidRDefault="007054DC" w:rsidP="007054DC">
      <w:pPr>
        <w:spacing w:after="0"/>
        <w:jc w:val="both"/>
        <w:rPr>
          <w:rFonts w:ascii="Times New Roman" w:hAnsi="Times New Roman" w:cs="Times New Roman"/>
          <w:color w:val="0070C0"/>
          <w:sz w:val="24"/>
          <w:szCs w:val="24"/>
        </w:rPr>
      </w:pPr>
      <w:r>
        <w:rPr>
          <w:rFonts w:ascii="Times New Roman" w:hAnsi="Times New Roman" w:cs="Times New Roman"/>
          <w:sz w:val="24"/>
          <w:szCs w:val="24"/>
        </w:rPr>
        <w:t xml:space="preserve">       </w:t>
      </w:r>
      <w:r w:rsidRPr="000358AB">
        <w:rPr>
          <w:rFonts w:ascii="Times New Roman" w:hAnsi="Times New Roman" w:cs="Times New Roman"/>
          <w:sz w:val="24"/>
          <w:szCs w:val="24"/>
        </w:rPr>
        <w:t xml:space="preserve">В учреждениях дополнительного образования  реализуются дополнительные образовательные программы: </w:t>
      </w:r>
      <w:r w:rsidRPr="0005729A">
        <w:rPr>
          <w:rFonts w:ascii="Times New Roman" w:hAnsi="Times New Roman" w:cs="Times New Roman"/>
          <w:sz w:val="24"/>
          <w:szCs w:val="24"/>
        </w:rPr>
        <w:t>В МУДО «СШ</w:t>
      </w:r>
      <w:r>
        <w:rPr>
          <w:rFonts w:ascii="Times New Roman" w:hAnsi="Times New Roman" w:cs="Times New Roman"/>
          <w:sz w:val="24"/>
          <w:szCs w:val="24"/>
        </w:rPr>
        <w:t xml:space="preserve"> </w:t>
      </w:r>
      <w:proofErr w:type="spellStart"/>
      <w:r w:rsidRPr="0005729A">
        <w:rPr>
          <w:rFonts w:ascii="Times New Roman" w:hAnsi="Times New Roman" w:cs="Times New Roman"/>
          <w:sz w:val="24"/>
          <w:szCs w:val="24"/>
        </w:rPr>
        <w:t>Глазовского</w:t>
      </w:r>
      <w:proofErr w:type="spellEnd"/>
      <w:r w:rsidRPr="0005729A">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5A6A86">
        <w:rPr>
          <w:rFonts w:ascii="Times New Roman" w:hAnsi="Times New Roman" w:cs="Times New Roman"/>
          <w:sz w:val="24"/>
          <w:szCs w:val="24"/>
        </w:rPr>
        <w:t xml:space="preserve">- по 8 дополнительным общеобразовательным (предпрофессиональным) программам и 19 дополнительным общеобразовательным (общеразвивающим) программам (лыжи, легкая атлетика, лапта, </w:t>
      </w:r>
      <w:r w:rsidRPr="005A6A86">
        <w:rPr>
          <w:rFonts w:ascii="Times New Roman" w:hAnsi="Times New Roman" w:cs="Times New Roman"/>
          <w:sz w:val="24"/>
          <w:szCs w:val="24"/>
        </w:rPr>
        <w:lastRenderedPageBreak/>
        <w:t xml:space="preserve">баскетбол, волейбол)  обучается  348 человека.  Всего </w:t>
      </w:r>
      <w:proofErr w:type="gramStart"/>
      <w:r w:rsidRPr="005A6A86">
        <w:rPr>
          <w:rFonts w:ascii="Times New Roman" w:hAnsi="Times New Roman" w:cs="Times New Roman"/>
          <w:sz w:val="24"/>
          <w:szCs w:val="24"/>
        </w:rPr>
        <w:t>открыты</w:t>
      </w:r>
      <w:proofErr w:type="gramEnd"/>
      <w:r w:rsidRPr="005A6A86">
        <w:rPr>
          <w:rFonts w:ascii="Times New Roman" w:hAnsi="Times New Roman" w:cs="Times New Roman"/>
          <w:sz w:val="24"/>
          <w:szCs w:val="24"/>
        </w:rPr>
        <w:t xml:space="preserve"> 36 групп, обучается 450 человек. </w:t>
      </w:r>
      <w:r>
        <w:rPr>
          <w:rFonts w:ascii="Times New Roman" w:hAnsi="Times New Roman" w:cs="Times New Roman"/>
          <w:sz w:val="24"/>
          <w:szCs w:val="24"/>
        </w:rPr>
        <w:t>В</w:t>
      </w:r>
      <w:r w:rsidRPr="000358AB">
        <w:rPr>
          <w:rFonts w:ascii="Times New Roman" w:hAnsi="Times New Roman" w:cs="Times New Roman"/>
          <w:sz w:val="24"/>
          <w:szCs w:val="24"/>
        </w:rPr>
        <w:t xml:space="preserve">  МУДО «ДДТ» по направленностям – </w:t>
      </w:r>
      <w:proofErr w:type="gramStart"/>
      <w:r w:rsidRPr="000358AB">
        <w:rPr>
          <w:rFonts w:ascii="Times New Roman" w:hAnsi="Times New Roman" w:cs="Times New Roman"/>
          <w:sz w:val="24"/>
          <w:szCs w:val="24"/>
        </w:rPr>
        <w:t>художественная</w:t>
      </w:r>
      <w:proofErr w:type="gramEnd"/>
      <w:r w:rsidRPr="000358AB">
        <w:rPr>
          <w:rFonts w:ascii="Times New Roman" w:hAnsi="Times New Roman" w:cs="Times New Roman"/>
          <w:sz w:val="24"/>
          <w:szCs w:val="24"/>
        </w:rPr>
        <w:t xml:space="preserve">, техническая, туристско-краеведческая, естественнонаучная, социально-гуманитарная. Всего занимающихся </w:t>
      </w:r>
      <w:r>
        <w:rPr>
          <w:rFonts w:ascii="Times New Roman" w:eastAsia="Times New Roman" w:hAnsi="Times New Roman" w:cs="Times New Roman"/>
          <w:sz w:val="24"/>
          <w:szCs w:val="24"/>
        </w:rPr>
        <w:t>955</w:t>
      </w:r>
      <w:r w:rsidRPr="000358AB">
        <w:rPr>
          <w:rFonts w:ascii="Times New Roman" w:eastAsia="Times New Roman" w:hAnsi="Times New Roman" w:cs="Times New Roman"/>
          <w:sz w:val="24"/>
          <w:szCs w:val="24"/>
        </w:rPr>
        <w:t xml:space="preserve"> человек  в 138 объединениях</w:t>
      </w:r>
      <w:r w:rsidRPr="000358AB">
        <w:rPr>
          <w:rFonts w:ascii="Times New Roman" w:eastAsia="Times New Roman" w:hAnsi="Times New Roman" w:cs="Times New Roman"/>
          <w:color w:val="2C2D2E"/>
          <w:sz w:val="24"/>
          <w:szCs w:val="24"/>
        </w:rPr>
        <w:t>. </w:t>
      </w:r>
      <w:r w:rsidRPr="000358AB">
        <w:rPr>
          <w:rFonts w:ascii="Times New Roman" w:hAnsi="Times New Roman" w:cs="Times New Roman"/>
          <w:sz w:val="24"/>
          <w:szCs w:val="24"/>
        </w:rPr>
        <w:t xml:space="preserve"> Из года в год яркие победы одерживают воспитанники Дома детского творчества, к примеру, победа </w:t>
      </w:r>
      <w:proofErr w:type="spellStart"/>
      <w:r w:rsidRPr="000358AB">
        <w:rPr>
          <w:rFonts w:ascii="Times New Roman" w:hAnsi="Times New Roman" w:cs="Times New Roman"/>
          <w:sz w:val="24"/>
          <w:szCs w:val="24"/>
        </w:rPr>
        <w:t>Чупиной</w:t>
      </w:r>
      <w:proofErr w:type="spellEnd"/>
      <w:r w:rsidRPr="000358AB">
        <w:rPr>
          <w:rFonts w:ascii="Times New Roman" w:hAnsi="Times New Roman" w:cs="Times New Roman"/>
          <w:sz w:val="24"/>
          <w:szCs w:val="24"/>
        </w:rPr>
        <w:t xml:space="preserve"> А. (руководитель кружка </w:t>
      </w:r>
      <w:proofErr w:type="spellStart"/>
      <w:r w:rsidRPr="000358AB">
        <w:rPr>
          <w:rFonts w:ascii="Times New Roman" w:hAnsi="Times New Roman" w:cs="Times New Roman"/>
          <w:sz w:val="24"/>
          <w:szCs w:val="24"/>
        </w:rPr>
        <w:t>Гавшина</w:t>
      </w:r>
      <w:proofErr w:type="spellEnd"/>
      <w:r w:rsidRPr="000358AB">
        <w:rPr>
          <w:rFonts w:ascii="Times New Roman" w:hAnsi="Times New Roman" w:cs="Times New Roman"/>
          <w:sz w:val="24"/>
          <w:szCs w:val="24"/>
        </w:rPr>
        <w:t xml:space="preserve"> О.Л.) в республиканском конкурсе "Отечество: история, культура, природа, этнос" в секции «Военная история. Земляки», </w:t>
      </w:r>
      <w:proofErr w:type="gramStart"/>
      <w:r w:rsidRPr="000358AB">
        <w:rPr>
          <w:rFonts w:ascii="Times New Roman" w:hAnsi="Times New Roman" w:cs="Times New Roman"/>
          <w:sz w:val="24"/>
          <w:szCs w:val="24"/>
        </w:rPr>
        <w:t>которое</w:t>
      </w:r>
      <w:proofErr w:type="gramEnd"/>
      <w:r w:rsidRPr="000358AB">
        <w:rPr>
          <w:rFonts w:ascii="Times New Roman" w:hAnsi="Times New Roman" w:cs="Times New Roman"/>
          <w:sz w:val="24"/>
          <w:szCs w:val="24"/>
        </w:rPr>
        <w:t xml:space="preserve"> прошло в декабре 2023 года.</w:t>
      </w:r>
      <w:r w:rsidRPr="000358AB">
        <w:rPr>
          <w:rFonts w:ascii="Montserrat" w:hAnsi="Montserrat"/>
          <w:color w:val="000000"/>
          <w:sz w:val="24"/>
          <w:szCs w:val="24"/>
          <w:shd w:val="clear" w:color="auto" w:fill="FFFFFF"/>
        </w:rPr>
        <w:t xml:space="preserve"> Объединение от ДДТ "ФИТОМОДА", которое базируется в центре "Точка роста" Октябрьской средней школы, доказало, что им нет равных: в очередной раз они стали лауреатами 1 степени Международного конкурса-фестиваля «ARTmix-2023», который прошёл 26 марта 2023 г. в </w:t>
      </w:r>
      <w:proofErr w:type="spellStart"/>
      <w:r w:rsidRPr="000358AB">
        <w:rPr>
          <w:rFonts w:ascii="Montserrat" w:hAnsi="Montserrat"/>
          <w:color w:val="000000"/>
          <w:sz w:val="24"/>
          <w:szCs w:val="24"/>
          <w:shd w:val="clear" w:color="auto" w:fill="FFFFFF"/>
        </w:rPr>
        <w:t>г</w:t>
      </w:r>
      <w:proofErr w:type="gramStart"/>
      <w:r w:rsidRPr="000358AB">
        <w:rPr>
          <w:rFonts w:ascii="Montserrat" w:hAnsi="Montserrat"/>
          <w:color w:val="000000"/>
          <w:sz w:val="24"/>
          <w:szCs w:val="24"/>
          <w:shd w:val="clear" w:color="auto" w:fill="FFFFFF"/>
        </w:rPr>
        <w:t>.В</w:t>
      </w:r>
      <w:proofErr w:type="gramEnd"/>
      <w:r w:rsidRPr="000358AB">
        <w:rPr>
          <w:rFonts w:ascii="Montserrat" w:hAnsi="Montserrat"/>
          <w:color w:val="000000"/>
          <w:sz w:val="24"/>
          <w:szCs w:val="24"/>
          <w:shd w:val="clear" w:color="auto" w:fill="FFFFFF"/>
        </w:rPr>
        <w:t>олгограде</w:t>
      </w:r>
      <w:proofErr w:type="spellEnd"/>
      <w:r w:rsidRPr="000358AB">
        <w:rPr>
          <w:rFonts w:ascii="Montserrat" w:hAnsi="Montserrat"/>
          <w:color w:val="000000"/>
          <w:sz w:val="24"/>
          <w:szCs w:val="24"/>
          <w:shd w:val="clear" w:color="auto" w:fill="FFFFFF"/>
        </w:rPr>
        <w:t xml:space="preserve"> в рамках Творческого проекта детского, юношеского и молодежного </w:t>
      </w:r>
      <w:proofErr w:type="spellStart"/>
      <w:r w:rsidRPr="000358AB">
        <w:rPr>
          <w:rFonts w:ascii="Montserrat" w:hAnsi="Montserrat"/>
          <w:color w:val="000000"/>
          <w:sz w:val="24"/>
          <w:szCs w:val="24"/>
          <w:shd w:val="clear" w:color="auto" w:fill="FFFFFF"/>
        </w:rPr>
        <w:t>конкурсно</w:t>
      </w:r>
      <w:proofErr w:type="spellEnd"/>
      <w:r w:rsidRPr="000358AB">
        <w:rPr>
          <w:rFonts w:ascii="Montserrat" w:hAnsi="Montserrat"/>
          <w:color w:val="000000"/>
          <w:sz w:val="24"/>
          <w:szCs w:val="24"/>
          <w:shd w:val="clear" w:color="auto" w:fill="FFFFFF"/>
        </w:rPr>
        <w:t>-фестивального движения «</w:t>
      </w:r>
      <w:proofErr w:type="spellStart"/>
      <w:r w:rsidRPr="000358AB">
        <w:rPr>
          <w:rFonts w:ascii="Montserrat" w:hAnsi="Montserrat"/>
          <w:color w:val="000000"/>
          <w:sz w:val="24"/>
          <w:szCs w:val="24"/>
          <w:shd w:val="clear" w:color="auto" w:fill="FFFFFF"/>
        </w:rPr>
        <w:t>ТАЛАНТиЯ</w:t>
      </w:r>
      <w:proofErr w:type="spellEnd"/>
      <w:r w:rsidRPr="000358AB">
        <w:rPr>
          <w:rFonts w:ascii="Montserrat" w:hAnsi="Montserrat"/>
          <w:color w:val="000000"/>
          <w:sz w:val="24"/>
          <w:szCs w:val="24"/>
          <w:shd w:val="clear" w:color="auto" w:fill="FFFFFF"/>
        </w:rPr>
        <w:t>» с коллекцией «</w:t>
      </w:r>
      <w:proofErr w:type="spellStart"/>
      <w:r w:rsidRPr="000358AB">
        <w:rPr>
          <w:rFonts w:ascii="Montserrat" w:hAnsi="Montserrat"/>
          <w:color w:val="000000"/>
          <w:sz w:val="24"/>
          <w:szCs w:val="24"/>
          <w:shd w:val="clear" w:color="auto" w:fill="FFFFFF"/>
        </w:rPr>
        <w:t>Улон</w:t>
      </w:r>
      <w:proofErr w:type="spellEnd"/>
      <w:r w:rsidRPr="000358AB">
        <w:rPr>
          <w:rFonts w:ascii="Montserrat" w:hAnsi="Montserrat"/>
          <w:color w:val="000000"/>
          <w:sz w:val="24"/>
          <w:szCs w:val="24"/>
          <w:shd w:val="clear" w:color="auto" w:fill="FFFFFF"/>
        </w:rPr>
        <w:t xml:space="preserve"> Уд» (руководители Волкова Т.А. и  Князевой Е.В.). </w:t>
      </w:r>
      <w:proofErr w:type="gramStart"/>
      <w:r>
        <w:rPr>
          <w:rFonts w:ascii="Montserrat" w:hAnsi="Montserrat"/>
          <w:color w:val="000000"/>
          <w:sz w:val="24"/>
          <w:szCs w:val="24"/>
          <w:shd w:val="clear" w:color="auto" w:fill="FFFFFF"/>
        </w:rPr>
        <w:t xml:space="preserve">За плечами Заслуженного </w:t>
      </w:r>
      <w:r w:rsidRPr="00E010BD">
        <w:rPr>
          <w:rFonts w:ascii="Montserrat" w:hAnsi="Montserrat"/>
          <w:color w:val="000000"/>
          <w:sz w:val="24"/>
          <w:szCs w:val="24"/>
          <w:shd w:val="clear" w:color="auto" w:fill="FFFFFF"/>
        </w:rPr>
        <w:t>работника народного образования УР</w:t>
      </w:r>
      <w:r>
        <w:rPr>
          <w:rFonts w:ascii="Montserrat" w:hAnsi="Montserrat"/>
          <w:color w:val="000000"/>
          <w:sz w:val="24"/>
          <w:szCs w:val="24"/>
          <w:shd w:val="clear" w:color="auto" w:fill="FFFFFF"/>
        </w:rPr>
        <w:t xml:space="preserve"> Конькова П.А., тренера спортивной школы и учителя физкультуры </w:t>
      </w:r>
      <w:proofErr w:type="spellStart"/>
      <w:r>
        <w:rPr>
          <w:rFonts w:ascii="Montserrat" w:hAnsi="Montserrat"/>
          <w:color w:val="000000"/>
          <w:sz w:val="24"/>
          <w:szCs w:val="24"/>
          <w:shd w:val="clear" w:color="auto" w:fill="FFFFFF"/>
        </w:rPr>
        <w:t>Качкашурской</w:t>
      </w:r>
      <w:proofErr w:type="spellEnd"/>
      <w:r>
        <w:rPr>
          <w:rFonts w:ascii="Montserrat" w:hAnsi="Montserrat"/>
          <w:color w:val="000000"/>
          <w:sz w:val="24"/>
          <w:szCs w:val="24"/>
          <w:shd w:val="clear" w:color="auto" w:fill="FFFFFF"/>
        </w:rPr>
        <w:t xml:space="preserve"> СОШ, также множество побед, исключением не стал и 2023 год: его воспитанник </w:t>
      </w:r>
      <w:proofErr w:type="spellStart"/>
      <w:r>
        <w:rPr>
          <w:rFonts w:ascii="Montserrat" w:hAnsi="Montserrat"/>
          <w:color w:val="000000"/>
          <w:sz w:val="24"/>
          <w:szCs w:val="24"/>
          <w:shd w:val="clear" w:color="auto" w:fill="FFFFFF"/>
        </w:rPr>
        <w:t>Дюкин</w:t>
      </w:r>
      <w:proofErr w:type="spellEnd"/>
      <w:r>
        <w:rPr>
          <w:rFonts w:ascii="Montserrat" w:hAnsi="Montserrat"/>
          <w:color w:val="000000"/>
          <w:sz w:val="24"/>
          <w:szCs w:val="24"/>
          <w:shd w:val="clear" w:color="auto" w:fill="FFFFFF"/>
        </w:rPr>
        <w:t xml:space="preserve"> П. удостоился </w:t>
      </w:r>
      <w:r w:rsidRPr="00E010BD">
        <w:rPr>
          <w:rFonts w:ascii="Montserrat" w:hAnsi="Montserrat"/>
          <w:color w:val="000000"/>
          <w:sz w:val="24"/>
          <w:szCs w:val="24"/>
          <w:shd w:val="clear" w:color="auto" w:fill="FFFFFF"/>
        </w:rPr>
        <w:t xml:space="preserve">звание Чемпиона Удмуртской Республики по спортивной ходьбе, посвящённого памяти Заслуженного работника ФК УР, Заслуженного мастера спорта Скурыгина </w:t>
      </w:r>
      <w:proofErr w:type="spellStart"/>
      <w:r w:rsidRPr="00E010BD">
        <w:rPr>
          <w:rFonts w:ascii="Montserrat" w:hAnsi="Montserrat"/>
          <w:color w:val="000000"/>
          <w:sz w:val="24"/>
          <w:szCs w:val="24"/>
          <w:shd w:val="clear" w:color="auto" w:fill="FFFFFF"/>
        </w:rPr>
        <w:t>Г.А.</w:t>
      </w:r>
      <w:r>
        <w:rPr>
          <w:rFonts w:ascii="Montserrat" w:hAnsi="Montserrat"/>
          <w:color w:val="000000"/>
          <w:sz w:val="24"/>
          <w:szCs w:val="24"/>
          <w:shd w:val="clear" w:color="auto" w:fill="FFFFFF"/>
        </w:rPr>
        <w:t>.Павел</w:t>
      </w:r>
      <w:proofErr w:type="spellEnd"/>
      <w:r>
        <w:rPr>
          <w:rFonts w:ascii="Montserrat" w:hAnsi="Montserrat"/>
          <w:color w:val="000000"/>
          <w:sz w:val="24"/>
          <w:szCs w:val="24"/>
          <w:shd w:val="clear" w:color="auto" w:fill="FFFFFF"/>
        </w:rPr>
        <w:t xml:space="preserve"> входит в состав сборной команды УР по спортивной</w:t>
      </w:r>
      <w:proofErr w:type="gramEnd"/>
      <w:r>
        <w:rPr>
          <w:rFonts w:ascii="Montserrat" w:hAnsi="Montserrat"/>
          <w:color w:val="000000"/>
          <w:sz w:val="24"/>
          <w:szCs w:val="24"/>
          <w:shd w:val="clear" w:color="auto" w:fill="FFFFFF"/>
        </w:rPr>
        <w:t xml:space="preserve"> ходьбе. Тренер СШ </w:t>
      </w:r>
      <w:proofErr w:type="spellStart"/>
      <w:r>
        <w:rPr>
          <w:rFonts w:ascii="Montserrat" w:hAnsi="Montserrat"/>
          <w:color w:val="000000"/>
          <w:sz w:val="24"/>
          <w:szCs w:val="24"/>
          <w:shd w:val="clear" w:color="auto" w:fill="FFFFFF"/>
        </w:rPr>
        <w:t>Глазовского</w:t>
      </w:r>
      <w:proofErr w:type="spellEnd"/>
      <w:r>
        <w:rPr>
          <w:rFonts w:ascii="Montserrat" w:hAnsi="Montserrat"/>
          <w:color w:val="000000"/>
          <w:sz w:val="24"/>
          <w:szCs w:val="24"/>
          <w:shd w:val="clear" w:color="auto" w:fill="FFFFFF"/>
        </w:rPr>
        <w:t xml:space="preserve"> района Никитин А.Л. также пополнил коллекцию побед в баскетболе. За высокие достижения Антон Леонидович занесен на районную Доску почета.</w:t>
      </w:r>
    </w:p>
    <w:p w:rsidR="007054DC" w:rsidRPr="00CE04C7" w:rsidRDefault="007054DC" w:rsidP="007054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A60DE">
        <w:rPr>
          <w:rFonts w:ascii="Times New Roman" w:hAnsi="Times New Roman" w:cs="Times New Roman"/>
          <w:sz w:val="24"/>
          <w:szCs w:val="24"/>
        </w:rPr>
        <w:t>Преследуя цель все более полного удовлетворения потребностей в реализации дополнительного образования открыты и функционируют объединения «Юный мультипликатор», «Робототехника», «</w:t>
      </w:r>
      <w:proofErr w:type="spellStart"/>
      <w:r w:rsidRPr="00EA60DE">
        <w:rPr>
          <w:rFonts w:ascii="Times New Roman" w:hAnsi="Times New Roman" w:cs="Times New Roman"/>
          <w:sz w:val="24"/>
          <w:szCs w:val="24"/>
        </w:rPr>
        <w:t>Кинезиологические</w:t>
      </w:r>
      <w:proofErr w:type="spellEnd"/>
      <w:r w:rsidRPr="00EA60DE">
        <w:rPr>
          <w:rFonts w:ascii="Times New Roman" w:hAnsi="Times New Roman" w:cs="Times New Roman"/>
          <w:sz w:val="24"/>
          <w:szCs w:val="24"/>
        </w:rPr>
        <w:t xml:space="preserve"> сказки», дистанционные образовательные технологии с применением электронного обучения   используются при реализации  программы "3D – моделирование (Компас)», открыты объединения с этнокультурным компонентом «Народные игры», «Этнокультурное наследие», «История и культура казачества», «Удмуртский национальный костюм», реализованы программы </w:t>
      </w:r>
      <w:r w:rsidRPr="00EA60DE">
        <w:rPr>
          <w:rFonts w:ascii="Times New Roman" w:hAnsi="Times New Roman" w:cs="Times New Roman"/>
          <w:color w:val="000000"/>
          <w:sz w:val="24"/>
          <w:szCs w:val="24"/>
          <w:shd w:val="clear" w:color="auto" w:fill="FFFFFF"/>
        </w:rPr>
        <w:t xml:space="preserve">в </w:t>
      </w:r>
      <w:r w:rsidRPr="00EA60DE">
        <w:rPr>
          <w:rFonts w:ascii="Times New Roman" w:hAnsi="Times New Roman" w:cs="Times New Roman"/>
          <w:sz w:val="24"/>
          <w:szCs w:val="24"/>
        </w:rPr>
        <w:t xml:space="preserve">рамках мероприятия «Создание новых мест дополнительного </w:t>
      </w:r>
      <w:proofErr w:type="spellStart"/>
      <w:r w:rsidRPr="00EA60DE">
        <w:rPr>
          <w:rFonts w:ascii="Times New Roman" w:hAnsi="Times New Roman" w:cs="Times New Roman"/>
          <w:sz w:val="24"/>
          <w:szCs w:val="24"/>
        </w:rPr>
        <w:t>образованиядетейв</w:t>
      </w:r>
      <w:proofErr w:type="spellEnd"/>
      <w:proofErr w:type="gramEnd"/>
      <w:r w:rsidRPr="00EA60DE">
        <w:rPr>
          <w:rFonts w:ascii="Times New Roman" w:hAnsi="Times New Roman" w:cs="Times New Roman"/>
          <w:sz w:val="24"/>
          <w:szCs w:val="24"/>
        </w:rPr>
        <w:t xml:space="preserve"> </w:t>
      </w:r>
      <w:proofErr w:type="gramStart"/>
      <w:r w:rsidRPr="00EA60DE">
        <w:rPr>
          <w:rFonts w:ascii="Times New Roman" w:hAnsi="Times New Roman" w:cs="Times New Roman"/>
          <w:sz w:val="24"/>
          <w:szCs w:val="24"/>
        </w:rPr>
        <w:t xml:space="preserve">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ребенка»: в </w:t>
      </w:r>
      <w:r>
        <w:rPr>
          <w:rFonts w:ascii="Times New Roman" w:hAnsi="Times New Roman" w:cs="Times New Roman"/>
          <w:color w:val="000000"/>
          <w:sz w:val="24"/>
          <w:szCs w:val="24"/>
          <w:shd w:val="clear" w:color="auto" w:fill="FFFFFF"/>
        </w:rPr>
        <w:t>шести</w:t>
      </w:r>
      <w:r w:rsidRPr="00EA60DE">
        <w:rPr>
          <w:rFonts w:ascii="Times New Roman" w:hAnsi="Times New Roman" w:cs="Times New Roman"/>
          <w:color w:val="000000"/>
          <w:sz w:val="24"/>
          <w:szCs w:val="24"/>
          <w:shd w:val="clear" w:color="auto" w:fill="FFFFFF"/>
        </w:rPr>
        <w:t xml:space="preserve"> школах </w:t>
      </w:r>
      <w:proofErr w:type="spellStart"/>
      <w:r w:rsidRPr="00EA60DE">
        <w:rPr>
          <w:rFonts w:ascii="Times New Roman" w:hAnsi="Times New Roman" w:cs="Times New Roman"/>
          <w:color w:val="000000"/>
          <w:sz w:val="24"/>
          <w:szCs w:val="24"/>
          <w:shd w:val="clear" w:color="auto" w:fill="FFFFFF"/>
        </w:rPr>
        <w:t>Глазовского</w:t>
      </w:r>
      <w:proofErr w:type="spellEnd"/>
      <w:r w:rsidRPr="00EA60DE">
        <w:rPr>
          <w:rFonts w:ascii="Times New Roman" w:hAnsi="Times New Roman" w:cs="Times New Roman"/>
          <w:color w:val="000000"/>
          <w:sz w:val="24"/>
          <w:szCs w:val="24"/>
          <w:shd w:val="clear" w:color="auto" w:fill="FFFFFF"/>
        </w:rPr>
        <w:t xml:space="preserve"> района открылись </w:t>
      </w:r>
      <w:r w:rsidRPr="00EA60DE">
        <w:rPr>
          <w:rStyle w:val="af4"/>
          <w:rFonts w:ascii="Times New Roman" w:hAnsi="Times New Roman" w:cs="Times New Roman"/>
          <w:color w:val="000000"/>
          <w:sz w:val="24"/>
          <w:szCs w:val="24"/>
          <w:shd w:val="clear" w:color="auto" w:fill="FFFFFF"/>
        </w:rPr>
        <w:t>новые</w:t>
      </w:r>
      <w:r w:rsidRPr="00EA60DE">
        <w:rPr>
          <w:rFonts w:ascii="Times New Roman" w:hAnsi="Times New Roman" w:cs="Times New Roman"/>
          <w:color w:val="000000"/>
          <w:sz w:val="24"/>
          <w:szCs w:val="24"/>
          <w:shd w:val="clear" w:color="auto" w:fill="FFFFFF"/>
        </w:rPr>
        <w:t> </w:t>
      </w:r>
      <w:r w:rsidRPr="00EA60DE">
        <w:rPr>
          <w:rStyle w:val="af4"/>
          <w:rFonts w:ascii="Times New Roman" w:hAnsi="Times New Roman" w:cs="Times New Roman"/>
          <w:color w:val="000000"/>
          <w:sz w:val="24"/>
          <w:szCs w:val="24"/>
          <w:shd w:val="clear" w:color="auto" w:fill="FFFFFF"/>
        </w:rPr>
        <w:t>места</w:t>
      </w:r>
      <w:r w:rsidRPr="00EA60DE">
        <w:rPr>
          <w:rFonts w:ascii="Times New Roman" w:hAnsi="Times New Roman" w:cs="Times New Roman"/>
          <w:color w:val="000000"/>
          <w:sz w:val="24"/>
          <w:szCs w:val="24"/>
          <w:shd w:val="clear" w:color="auto" w:fill="FFFFFF"/>
        </w:rPr>
        <w:t xml:space="preserve"> дополнительного образования </w:t>
      </w:r>
      <w:r w:rsidRPr="00CE04C7">
        <w:rPr>
          <w:rFonts w:ascii="Times New Roman" w:hAnsi="Times New Roman" w:cs="Times New Roman"/>
          <w:sz w:val="24"/>
          <w:szCs w:val="24"/>
          <w:shd w:val="clear" w:color="auto" w:fill="FFFFFF"/>
        </w:rPr>
        <w:t xml:space="preserve">(туристические объединения в </w:t>
      </w:r>
      <w:proofErr w:type="spellStart"/>
      <w:r w:rsidRPr="00CE04C7">
        <w:rPr>
          <w:rFonts w:ascii="Times New Roman" w:hAnsi="Times New Roman" w:cs="Times New Roman"/>
          <w:sz w:val="24"/>
          <w:szCs w:val="24"/>
          <w:shd w:val="clear" w:color="auto" w:fill="FFFFFF"/>
        </w:rPr>
        <w:t>Кожильской</w:t>
      </w:r>
      <w:proofErr w:type="spellEnd"/>
      <w:r w:rsidRPr="00CE04C7">
        <w:rPr>
          <w:rFonts w:ascii="Times New Roman" w:hAnsi="Times New Roman" w:cs="Times New Roman"/>
          <w:sz w:val="24"/>
          <w:szCs w:val="24"/>
          <w:shd w:val="clear" w:color="auto" w:fill="FFFFFF"/>
        </w:rPr>
        <w:t xml:space="preserve"> и </w:t>
      </w:r>
      <w:proofErr w:type="spellStart"/>
      <w:r w:rsidRPr="00CE04C7">
        <w:rPr>
          <w:rFonts w:ascii="Times New Roman" w:hAnsi="Times New Roman" w:cs="Times New Roman"/>
          <w:sz w:val="24"/>
          <w:szCs w:val="24"/>
          <w:shd w:val="clear" w:color="auto" w:fill="FFFFFF"/>
        </w:rPr>
        <w:t>Дзякинской</w:t>
      </w:r>
      <w:proofErr w:type="spellEnd"/>
      <w:r w:rsidRPr="00CE04C7">
        <w:rPr>
          <w:rFonts w:ascii="Times New Roman" w:hAnsi="Times New Roman" w:cs="Times New Roman"/>
          <w:sz w:val="24"/>
          <w:szCs w:val="24"/>
          <w:shd w:val="clear" w:color="auto" w:fill="FFFFFF"/>
        </w:rPr>
        <w:t xml:space="preserve"> школах, экологические в </w:t>
      </w:r>
      <w:proofErr w:type="spellStart"/>
      <w:r w:rsidRPr="00CE04C7">
        <w:rPr>
          <w:rFonts w:ascii="Times New Roman" w:hAnsi="Times New Roman" w:cs="Times New Roman"/>
          <w:sz w:val="24"/>
          <w:szCs w:val="24"/>
          <w:shd w:val="clear" w:color="auto" w:fill="FFFFFF"/>
        </w:rPr>
        <w:t>Качкашурской</w:t>
      </w:r>
      <w:proofErr w:type="spellEnd"/>
      <w:r w:rsidRPr="00CE04C7">
        <w:rPr>
          <w:rFonts w:ascii="Times New Roman" w:hAnsi="Times New Roman" w:cs="Times New Roman"/>
          <w:sz w:val="24"/>
          <w:szCs w:val="24"/>
          <w:shd w:val="clear" w:color="auto" w:fill="FFFFFF"/>
        </w:rPr>
        <w:t xml:space="preserve"> и Ключевской школах,  в Октябрьской - мини-футбол, театр в </w:t>
      </w:r>
      <w:proofErr w:type="spellStart"/>
      <w:r w:rsidRPr="00CE04C7">
        <w:rPr>
          <w:rFonts w:ascii="Times New Roman" w:hAnsi="Times New Roman" w:cs="Times New Roman"/>
          <w:sz w:val="24"/>
          <w:szCs w:val="24"/>
          <w:shd w:val="clear" w:color="auto" w:fill="FFFFFF"/>
        </w:rPr>
        <w:t>Понинской</w:t>
      </w:r>
      <w:proofErr w:type="spellEnd"/>
      <w:r w:rsidRPr="00CE04C7">
        <w:rPr>
          <w:rFonts w:ascii="Times New Roman" w:hAnsi="Times New Roman" w:cs="Times New Roman"/>
          <w:sz w:val="24"/>
          <w:szCs w:val="24"/>
          <w:shd w:val="clear" w:color="auto" w:fill="FFFFFF"/>
        </w:rPr>
        <w:t xml:space="preserve"> СОШ).</w:t>
      </w:r>
      <w:proofErr w:type="gramEnd"/>
    </w:p>
    <w:p w:rsidR="007054DC" w:rsidRDefault="007054DC" w:rsidP="007054DC">
      <w:pPr>
        <w:spacing w:after="0"/>
        <w:jc w:val="both"/>
        <w:rPr>
          <w:rFonts w:ascii="Times New Roman" w:hAnsi="Times New Roman" w:cs="Times New Roman"/>
          <w:color w:val="FF0000"/>
          <w:sz w:val="24"/>
          <w:szCs w:val="24"/>
        </w:rPr>
      </w:pPr>
      <w:r w:rsidRPr="00EA60DE">
        <w:rPr>
          <w:rFonts w:ascii="Times New Roman" w:hAnsi="Times New Roman" w:cs="Times New Roman"/>
          <w:sz w:val="24"/>
          <w:szCs w:val="24"/>
        </w:rPr>
        <w:t xml:space="preserve">             В рамках реализации регионального проекта «Успех каждого ребенка» и внедрения персонифицированного финансирования дополнительного образования внесены изменения в финансовые и стратегические документы муниципалитета – в Муниципальную программу «Развития образования и воспитание» и в бюджетную роспись.  Утверждена программа персонифицированного финансирования на 2023 год:  норматив обеспечения сертифи</w:t>
      </w:r>
      <w:r>
        <w:rPr>
          <w:rFonts w:ascii="Times New Roman" w:hAnsi="Times New Roman" w:cs="Times New Roman"/>
          <w:sz w:val="24"/>
          <w:szCs w:val="24"/>
        </w:rPr>
        <w:t>ката – 6 761,00 руб. Реализованы</w:t>
      </w:r>
      <w:r w:rsidRPr="00EA60DE">
        <w:rPr>
          <w:rFonts w:ascii="Times New Roman" w:hAnsi="Times New Roman" w:cs="Times New Roman"/>
          <w:sz w:val="24"/>
          <w:szCs w:val="24"/>
        </w:rPr>
        <w:t xml:space="preserve"> 3</w:t>
      </w:r>
      <w:r>
        <w:rPr>
          <w:rFonts w:ascii="Times New Roman" w:hAnsi="Times New Roman" w:cs="Times New Roman"/>
          <w:sz w:val="24"/>
          <w:szCs w:val="24"/>
        </w:rPr>
        <w:t>6 сертифицированных программ</w:t>
      </w:r>
      <w:r w:rsidRPr="00EA60DE">
        <w:rPr>
          <w:rFonts w:ascii="Times New Roman" w:hAnsi="Times New Roman" w:cs="Times New Roman"/>
          <w:sz w:val="24"/>
          <w:szCs w:val="24"/>
        </w:rPr>
        <w:t xml:space="preserve">. Зачисленное количество учащихся в них - </w:t>
      </w:r>
      <w:r>
        <w:rPr>
          <w:rFonts w:ascii="Times New Roman" w:hAnsi="Times New Roman" w:cs="Times New Roman"/>
          <w:sz w:val="24"/>
          <w:szCs w:val="24"/>
        </w:rPr>
        <w:t xml:space="preserve">450 человек. </w:t>
      </w:r>
      <w:r w:rsidRPr="00EA60DE">
        <w:rPr>
          <w:rFonts w:ascii="Times New Roman" w:hAnsi="Times New Roman" w:cs="Times New Roman"/>
          <w:sz w:val="24"/>
          <w:szCs w:val="24"/>
        </w:rPr>
        <w:t>Реализуется адаптированная дополнительная общеобразовательная программа «Школа юного пешехода».</w:t>
      </w:r>
    </w:p>
    <w:p w:rsidR="007054DC" w:rsidRDefault="007054DC" w:rsidP="007054DC">
      <w:pPr>
        <w:spacing w:after="0"/>
        <w:jc w:val="both"/>
        <w:rPr>
          <w:rFonts w:ascii="Times New Roman" w:hAnsi="Times New Roman" w:cs="Times New Roman"/>
          <w:sz w:val="24"/>
          <w:szCs w:val="24"/>
        </w:rPr>
      </w:pPr>
      <w:r w:rsidRPr="00EA60DE">
        <w:rPr>
          <w:rFonts w:ascii="Times New Roman" w:hAnsi="Times New Roman" w:cs="Times New Roman"/>
          <w:sz w:val="24"/>
          <w:szCs w:val="24"/>
        </w:rPr>
        <w:t xml:space="preserve">           С целью обмена опытом и передовыми технологиями в области дополнительного образования продолжается сотрудничество Учреждения с учреждениями дополнительного </w:t>
      </w:r>
      <w:r w:rsidRPr="00EA60DE">
        <w:rPr>
          <w:rFonts w:ascii="Times New Roman" w:hAnsi="Times New Roman" w:cs="Times New Roman"/>
          <w:sz w:val="24"/>
          <w:szCs w:val="24"/>
        </w:rPr>
        <w:lastRenderedPageBreak/>
        <w:t xml:space="preserve">образования </w:t>
      </w:r>
      <w:proofErr w:type="spellStart"/>
      <w:r w:rsidRPr="00EA60DE">
        <w:rPr>
          <w:rFonts w:ascii="Times New Roman" w:hAnsi="Times New Roman" w:cs="Times New Roman"/>
          <w:sz w:val="24"/>
          <w:szCs w:val="24"/>
        </w:rPr>
        <w:t>г</w:t>
      </w:r>
      <w:proofErr w:type="gramStart"/>
      <w:r w:rsidRPr="00EA60DE">
        <w:rPr>
          <w:rFonts w:ascii="Times New Roman" w:hAnsi="Times New Roman" w:cs="Times New Roman"/>
          <w:sz w:val="24"/>
          <w:szCs w:val="24"/>
        </w:rPr>
        <w:t>.Г</w:t>
      </w:r>
      <w:proofErr w:type="gramEnd"/>
      <w:r w:rsidRPr="00EA60DE">
        <w:rPr>
          <w:rFonts w:ascii="Times New Roman" w:hAnsi="Times New Roman" w:cs="Times New Roman"/>
          <w:sz w:val="24"/>
          <w:szCs w:val="24"/>
        </w:rPr>
        <w:t>лазова</w:t>
      </w:r>
      <w:proofErr w:type="spellEnd"/>
      <w:r w:rsidRPr="00EA60DE">
        <w:rPr>
          <w:rFonts w:ascii="Times New Roman" w:hAnsi="Times New Roman" w:cs="Times New Roman"/>
          <w:sz w:val="24"/>
          <w:szCs w:val="24"/>
        </w:rPr>
        <w:t xml:space="preserve"> и сетевое взаимодействие с различными учреждениями: с Центральной детской библиотекой </w:t>
      </w:r>
      <w:proofErr w:type="spellStart"/>
      <w:r w:rsidRPr="00EA60DE">
        <w:rPr>
          <w:rFonts w:ascii="Times New Roman" w:hAnsi="Times New Roman" w:cs="Times New Roman"/>
          <w:sz w:val="24"/>
          <w:szCs w:val="24"/>
        </w:rPr>
        <w:t>г.Глазова</w:t>
      </w:r>
      <w:proofErr w:type="spellEnd"/>
      <w:r w:rsidRPr="00EA60DE">
        <w:rPr>
          <w:rFonts w:ascii="Times New Roman" w:hAnsi="Times New Roman" w:cs="Times New Roman"/>
          <w:sz w:val="24"/>
          <w:szCs w:val="24"/>
        </w:rPr>
        <w:t xml:space="preserve"> проведен районный конкурс юных чтецов «Живая классика», с историко-культурным музеем - заповедником УР </w:t>
      </w:r>
      <w:proofErr w:type="spellStart"/>
      <w:r w:rsidRPr="00EA60DE">
        <w:rPr>
          <w:rFonts w:ascii="Times New Roman" w:hAnsi="Times New Roman" w:cs="Times New Roman"/>
          <w:sz w:val="24"/>
          <w:szCs w:val="24"/>
        </w:rPr>
        <w:t>Иднакар</w:t>
      </w:r>
      <w:proofErr w:type="spellEnd"/>
      <w:r w:rsidRPr="00EA60DE">
        <w:rPr>
          <w:rFonts w:ascii="Times New Roman" w:hAnsi="Times New Roman" w:cs="Times New Roman"/>
          <w:sz w:val="24"/>
          <w:szCs w:val="24"/>
        </w:rPr>
        <w:t xml:space="preserve"> - районный фестиваль «Истоки памяти», с территориальной избирательной комиссией  </w:t>
      </w:r>
      <w:proofErr w:type="spellStart"/>
      <w:r w:rsidRPr="00EA60DE">
        <w:rPr>
          <w:rFonts w:ascii="Times New Roman" w:hAnsi="Times New Roman" w:cs="Times New Roman"/>
          <w:sz w:val="24"/>
          <w:szCs w:val="24"/>
        </w:rPr>
        <w:t>Глазовского</w:t>
      </w:r>
      <w:proofErr w:type="spellEnd"/>
      <w:r w:rsidRPr="00EA60DE">
        <w:rPr>
          <w:rFonts w:ascii="Times New Roman" w:hAnsi="Times New Roman" w:cs="Times New Roman"/>
          <w:sz w:val="24"/>
          <w:szCs w:val="24"/>
        </w:rPr>
        <w:t xml:space="preserve"> района – районная олимпиада «Я – избиратель», с отделом культуры и молодежной политики Администрации </w:t>
      </w:r>
      <w:proofErr w:type="spellStart"/>
      <w:r w:rsidRPr="00EA60DE">
        <w:rPr>
          <w:rFonts w:ascii="Times New Roman" w:hAnsi="Times New Roman" w:cs="Times New Roman"/>
          <w:sz w:val="24"/>
          <w:szCs w:val="24"/>
        </w:rPr>
        <w:t>Глазовского</w:t>
      </w:r>
      <w:proofErr w:type="spellEnd"/>
      <w:r w:rsidRPr="00EA60DE">
        <w:rPr>
          <w:rFonts w:ascii="Times New Roman" w:hAnsi="Times New Roman" w:cs="Times New Roman"/>
          <w:sz w:val="24"/>
          <w:szCs w:val="24"/>
        </w:rPr>
        <w:t xml:space="preserve"> района - районная акция «Во славу Отечества».</w:t>
      </w:r>
    </w:p>
    <w:p w:rsidR="007054DC" w:rsidRDefault="007054DC" w:rsidP="007054DC">
      <w:pPr>
        <w:spacing w:after="0"/>
        <w:jc w:val="both"/>
        <w:rPr>
          <w:rFonts w:ascii="Times New Roman" w:hAnsi="Times New Roman" w:cs="Times New Roman"/>
        </w:rPr>
      </w:pPr>
      <w:r>
        <w:rPr>
          <w:rFonts w:ascii="Times New Roman" w:hAnsi="Times New Roman" w:cs="Times New Roman"/>
          <w:sz w:val="24"/>
          <w:szCs w:val="24"/>
        </w:rPr>
        <w:t xml:space="preserve">           </w:t>
      </w:r>
      <w:proofErr w:type="gramStart"/>
      <w:r w:rsidRPr="00090F23">
        <w:rPr>
          <w:rFonts w:ascii="Times New Roman" w:hAnsi="Times New Roman" w:cs="Times New Roman"/>
          <w:sz w:val="24"/>
          <w:szCs w:val="24"/>
        </w:rPr>
        <w:t xml:space="preserve">Управление образования совместно с экспертами из числа </w:t>
      </w:r>
      <w:r>
        <w:rPr>
          <w:rFonts w:ascii="Times New Roman" w:hAnsi="Times New Roman" w:cs="Times New Roman"/>
          <w:sz w:val="24"/>
          <w:szCs w:val="24"/>
        </w:rPr>
        <w:t xml:space="preserve">руководящего состава школ </w:t>
      </w:r>
      <w:r w:rsidRPr="00090F23">
        <w:rPr>
          <w:rFonts w:ascii="Times New Roman" w:hAnsi="Times New Roman" w:cs="Times New Roman"/>
          <w:sz w:val="24"/>
          <w:szCs w:val="24"/>
        </w:rPr>
        <w:t xml:space="preserve">организует и проводит аттестацию руководителей муниципальных общеобразовательных учреждений, подведомственных Управлению образования на основании </w:t>
      </w:r>
      <w:r w:rsidRPr="00583206">
        <w:rPr>
          <w:rFonts w:ascii="Times New Roman" w:hAnsi="Times New Roman" w:cs="Times New Roman"/>
          <w:sz w:val="24"/>
          <w:szCs w:val="24"/>
        </w:rPr>
        <w:t xml:space="preserve">Положения о порядке аттестации руководителей муниципальных образовательных учреждений МО «Муниципальный округ </w:t>
      </w:r>
      <w:proofErr w:type="spellStart"/>
      <w:r w:rsidRPr="00583206">
        <w:rPr>
          <w:rFonts w:ascii="Times New Roman" w:hAnsi="Times New Roman" w:cs="Times New Roman"/>
          <w:sz w:val="24"/>
          <w:szCs w:val="24"/>
        </w:rPr>
        <w:t>Глазовский</w:t>
      </w:r>
      <w:proofErr w:type="spellEnd"/>
      <w:r w:rsidRPr="00583206">
        <w:rPr>
          <w:rFonts w:ascii="Times New Roman" w:hAnsi="Times New Roman" w:cs="Times New Roman"/>
          <w:sz w:val="24"/>
          <w:szCs w:val="24"/>
        </w:rPr>
        <w:t xml:space="preserve"> район Удмуртской Республики», утвержденного постановлением Администрации </w:t>
      </w:r>
      <w:proofErr w:type="spellStart"/>
      <w:r w:rsidRPr="00583206">
        <w:rPr>
          <w:rFonts w:ascii="Times New Roman" w:hAnsi="Times New Roman" w:cs="Times New Roman"/>
          <w:sz w:val="24"/>
          <w:szCs w:val="24"/>
        </w:rPr>
        <w:t>Глазовского</w:t>
      </w:r>
      <w:proofErr w:type="spellEnd"/>
      <w:r w:rsidRPr="00583206">
        <w:rPr>
          <w:rFonts w:ascii="Times New Roman" w:hAnsi="Times New Roman" w:cs="Times New Roman"/>
          <w:sz w:val="24"/>
          <w:szCs w:val="24"/>
        </w:rPr>
        <w:t xml:space="preserve"> района от 12.09.2022 №1.248, за данный период аттестовано </w:t>
      </w:r>
      <w:r w:rsidRPr="00C75D08">
        <w:rPr>
          <w:rFonts w:ascii="Times New Roman" w:hAnsi="Times New Roman" w:cs="Times New Roman"/>
          <w:sz w:val="24"/>
          <w:szCs w:val="24"/>
        </w:rPr>
        <w:t>на высшую категорию-</w:t>
      </w:r>
      <w:r>
        <w:rPr>
          <w:rFonts w:ascii="Times New Roman" w:hAnsi="Times New Roman" w:cs="Times New Roman"/>
          <w:sz w:val="24"/>
          <w:szCs w:val="24"/>
        </w:rPr>
        <w:t>2</w:t>
      </w:r>
      <w:r w:rsidRPr="00C75D08">
        <w:rPr>
          <w:rFonts w:ascii="Times New Roman" w:hAnsi="Times New Roman" w:cs="Times New Roman"/>
          <w:sz w:val="24"/>
          <w:szCs w:val="24"/>
        </w:rPr>
        <w:t>, на первую-</w:t>
      </w:r>
      <w:r>
        <w:rPr>
          <w:rFonts w:ascii="Times New Roman" w:hAnsi="Times New Roman" w:cs="Times New Roman"/>
          <w:sz w:val="24"/>
          <w:szCs w:val="24"/>
        </w:rPr>
        <w:t>1</w:t>
      </w:r>
      <w:r w:rsidRPr="00C75D08">
        <w:rPr>
          <w:rFonts w:ascii="Times New Roman" w:hAnsi="Times New Roman" w:cs="Times New Roman"/>
          <w:sz w:val="24"/>
          <w:szCs w:val="24"/>
        </w:rPr>
        <w:t>.</w:t>
      </w:r>
      <w:proofErr w:type="gramEnd"/>
    </w:p>
    <w:p w:rsidR="007054DC" w:rsidRDefault="007054DC" w:rsidP="007054DC">
      <w:pPr>
        <w:spacing w:after="0"/>
        <w:jc w:val="both"/>
        <w:rPr>
          <w:rFonts w:ascii="Times New Roman" w:hAnsi="Times New Roman" w:cs="Times New Roman"/>
          <w:sz w:val="24"/>
          <w:szCs w:val="24"/>
        </w:rPr>
      </w:pPr>
      <w:r>
        <w:rPr>
          <w:rFonts w:ascii="Times New Roman" w:hAnsi="Times New Roman" w:cs="Times New Roman"/>
        </w:rPr>
        <w:t xml:space="preserve">            Итогом деятельности образовательных учреждений являются качественные итоги сдачи государственной итоговой аттестации за курс среднего общего образования. </w:t>
      </w:r>
      <w:r>
        <w:rPr>
          <w:rFonts w:ascii="Times New Roman" w:hAnsi="Times New Roman" w:cs="Times New Roman"/>
          <w:sz w:val="24"/>
          <w:szCs w:val="24"/>
        </w:rPr>
        <w:t xml:space="preserve">Из 43 выпускников 11 классов все выпускники успешно окончили школу и получили аттестаты, как и в предыдущем году.  Русский язык прошли все 100%, при этом </w:t>
      </w:r>
      <w:proofErr w:type="spellStart"/>
      <w:r>
        <w:rPr>
          <w:rFonts w:ascii="Times New Roman" w:hAnsi="Times New Roman" w:cs="Times New Roman"/>
          <w:sz w:val="24"/>
          <w:szCs w:val="24"/>
        </w:rPr>
        <w:t>среднерайонный</w:t>
      </w:r>
      <w:proofErr w:type="spellEnd"/>
      <w:r>
        <w:rPr>
          <w:rFonts w:ascii="Times New Roman" w:hAnsi="Times New Roman" w:cs="Times New Roman"/>
          <w:sz w:val="24"/>
          <w:szCs w:val="24"/>
        </w:rPr>
        <w:t xml:space="preserve"> показатель выше прошлогоднего, а также выше среднероссийского показателя,  максимальные баллы в 91 балл из 100 имеют 2 ученика (из </w:t>
      </w:r>
      <w:proofErr w:type="spellStart"/>
      <w:r>
        <w:rPr>
          <w:rFonts w:ascii="Times New Roman" w:hAnsi="Times New Roman" w:cs="Times New Roman"/>
          <w:sz w:val="24"/>
          <w:szCs w:val="24"/>
        </w:rPr>
        <w:t>Понинской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Пусошурской</w:t>
      </w:r>
      <w:proofErr w:type="spellEnd"/>
      <w:r>
        <w:rPr>
          <w:rFonts w:ascii="Times New Roman" w:hAnsi="Times New Roman" w:cs="Times New Roman"/>
          <w:sz w:val="24"/>
          <w:szCs w:val="24"/>
        </w:rPr>
        <w:t xml:space="preserve"> школ). Количество </w:t>
      </w:r>
      <w:proofErr w:type="spellStart"/>
      <w:r>
        <w:rPr>
          <w:rFonts w:ascii="Times New Roman" w:hAnsi="Times New Roman" w:cs="Times New Roman"/>
          <w:sz w:val="24"/>
          <w:szCs w:val="24"/>
        </w:rPr>
        <w:t>высокобальников</w:t>
      </w:r>
      <w:proofErr w:type="spellEnd"/>
      <w:r>
        <w:rPr>
          <w:rFonts w:ascii="Times New Roman" w:hAnsi="Times New Roman" w:cs="Times New Roman"/>
          <w:sz w:val="24"/>
          <w:szCs w:val="24"/>
        </w:rPr>
        <w:t xml:space="preserve">, к которым относятся выпускники, получившие 80 баллов и выше, составляет 23% от общего количества сдававших. В первую очередь, это заслуга, конечно же, учителей русского языка и литературы. Не меньше радует работа учителей математики, которые готовились вместе с ребятами к сдаче по выбору математики профильного уровня, средний балл по этому предмету тоже выше предыдущего года и составляет 50,38 (по России он равен 55, 62). Выпущен с  аттестатом с отличием и медалью «За особые успехи в учении» за уровень среднего общего образования выпускник </w:t>
      </w:r>
      <w:proofErr w:type="spellStart"/>
      <w:r>
        <w:rPr>
          <w:rFonts w:ascii="Times New Roman" w:hAnsi="Times New Roman" w:cs="Times New Roman"/>
          <w:sz w:val="24"/>
          <w:szCs w:val="24"/>
        </w:rPr>
        <w:t>Кожильской</w:t>
      </w:r>
      <w:proofErr w:type="spellEnd"/>
      <w:r>
        <w:rPr>
          <w:rFonts w:ascii="Times New Roman" w:hAnsi="Times New Roman" w:cs="Times New Roman"/>
          <w:sz w:val="24"/>
          <w:szCs w:val="24"/>
        </w:rPr>
        <w:t xml:space="preserve"> средней школы с/х-ого направления </w:t>
      </w:r>
      <w:proofErr w:type="spellStart"/>
      <w:r>
        <w:rPr>
          <w:rFonts w:ascii="Times New Roman" w:hAnsi="Times New Roman" w:cs="Times New Roman"/>
          <w:sz w:val="24"/>
          <w:szCs w:val="24"/>
        </w:rPr>
        <w:t>Поздеев</w:t>
      </w:r>
      <w:proofErr w:type="spellEnd"/>
      <w:r>
        <w:rPr>
          <w:rFonts w:ascii="Times New Roman" w:hAnsi="Times New Roman" w:cs="Times New Roman"/>
          <w:sz w:val="24"/>
          <w:szCs w:val="24"/>
        </w:rPr>
        <w:t xml:space="preserve"> В.. </w:t>
      </w:r>
    </w:p>
    <w:p w:rsidR="007054DC" w:rsidRDefault="007054DC" w:rsidP="007054DC">
      <w:pPr>
        <w:spacing w:after="0"/>
        <w:jc w:val="both"/>
        <w:rPr>
          <w:rFonts w:ascii="Times New Roman" w:hAnsi="Times New Roman" w:cs="Times New Roman"/>
          <w:sz w:val="24"/>
          <w:szCs w:val="24"/>
        </w:rPr>
      </w:pPr>
      <w:r>
        <w:rPr>
          <w:rFonts w:ascii="Times New Roman" w:hAnsi="Times New Roman" w:cs="Times New Roman"/>
          <w:sz w:val="24"/>
          <w:szCs w:val="24"/>
        </w:rPr>
        <w:t xml:space="preserve">          К сожаленью, ниже результаты сдачи ГИА за уровень основного общего образования. (9,1% выпускников не справились со сдачей ГИА и оставлены на повторное обучение). </w:t>
      </w:r>
    </w:p>
    <w:p w:rsidR="007054DC" w:rsidRDefault="007054DC" w:rsidP="007054DC">
      <w:pPr>
        <w:spacing w:after="0"/>
        <w:jc w:val="both"/>
        <w:rPr>
          <w:rFonts w:ascii="Times New Roman" w:hAnsi="Times New Roman" w:cs="Times New Roman"/>
          <w:sz w:val="24"/>
          <w:szCs w:val="24"/>
        </w:rPr>
      </w:pPr>
      <w:r>
        <w:rPr>
          <w:rFonts w:ascii="Times New Roman" w:hAnsi="Times New Roman" w:cs="Times New Roman"/>
          <w:sz w:val="24"/>
          <w:szCs w:val="24"/>
        </w:rPr>
        <w:t xml:space="preserve">Но по отдельным предметам имеются успехи: 100% учащихся 9-х классов сдали </w:t>
      </w:r>
      <w:r w:rsidRPr="00A41F79">
        <w:rPr>
          <w:rFonts w:ascii="Times New Roman" w:hAnsi="Times New Roman" w:cs="Times New Roman"/>
          <w:sz w:val="24"/>
          <w:szCs w:val="24"/>
        </w:rPr>
        <w:t>химию</w:t>
      </w:r>
      <w:r>
        <w:rPr>
          <w:rFonts w:ascii="Times New Roman" w:hAnsi="Times New Roman" w:cs="Times New Roman"/>
          <w:sz w:val="24"/>
          <w:szCs w:val="24"/>
        </w:rPr>
        <w:t>, притом на 4 и 5 (</w:t>
      </w:r>
      <w:proofErr w:type="spellStart"/>
      <w:r>
        <w:rPr>
          <w:rFonts w:ascii="Times New Roman" w:hAnsi="Times New Roman" w:cs="Times New Roman"/>
          <w:sz w:val="24"/>
          <w:szCs w:val="24"/>
        </w:rPr>
        <w:t>Дзякинская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Понинская</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Адамская</w:t>
      </w:r>
      <w:proofErr w:type="spellEnd"/>
      <w:r>
        <w:rPr>
          <w:rFonts w:ascii="Times New Roman" w:hAnsi="Times New Roman" w:cs="Times New Roman"/>
          <w:sz w:val="24"/>
          <w:szCs w:val="24"/>
        </w:rPr>
        <w:t xml:space="preserve"> школы), все сдали физик</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дети из Ключевской и </w:t>
      </w:r>
      <w:proofErr w:type="spellStart"/>
      <w:r>
        <w:rPr>
          <w:rFonts w:ascii="Times New Roman" w:hAnsi="Times New Roman" w:cs="Times New Roman"/>
          <w:sz w:val="24"/>
          <w:szCs w:val="24"/>
        </w:rPr>
        <w:t>Кожильской</w:t>
      </w:r>
      <w:proofErr w:type="spellEnd"/>
      <w:r>
        <w:rPr>
          <w:rFonts w:ascii="Times New Roman" w:hAnsi="Times New Roman" w:cs="Times New Roman"/>
          <w:sz w:val="24"/>
          <w:szCs w:val="24"/>
        </w:rPr>
        <w:t xml:space="preserve"> школ, </w:t>
      </w:r>
      <w:r w:rsidRPr="000B68D3">
        <w:rPr>
          <w:rFonts w:ascii="Times New Roman" w:hAnsi="Times New Roman" w:cs="Times New Roman"/>
          <w:sz w:val="24"/>
          <w:szCs w:val="24"/>
        </w:rPr>
        <w:t xml:space="preserve">биологию </w:t>
      </w:r>
      <w:r>
        <w:rPr>
          <w:rFonts w:ascii="Times New Roman" w:hAnsi="Times New Roman" w:cs="Times New Roman"/>
          <w:sz w:val="24"/>
          <w:szCs w:val="24"/>
        </w:rPr>
        <w:t xml:space="preserve">–все 47 человек. </w:t>
      </w:r>
      <w:r w:rsidRPr="00A41F79">
        <w:rPr>
          <w:rFonts w:ascii="Times New Roman" w:hAnsi="Times New Roman" w:cs="Times New Roman"/>
          <w:sz w:val="24"/>
          <w:szCs w:val="24"/>
        </w:rPr>
        <w:t xml:space="preserve">Историю, </w:t>
      </w:r>
      <w:r>
        <w:rPr>
          <w:rFonts w:ascii="Times New Roman" w:hAnsi="Times New Roman" w:cs="Times New Roman"/>
          <w:sz w:val="24"/>
          <w:szCs w:val="24"/>
        </w:rPr>
        <w:t xml:space="preserve">английский языки </w:t>
      </w:r>
      <w:r w:rsidRPr="00A41F79">
        <w:rPr>
          <w:rFonts w:ascii="Times New Roman" w:hAnsi="Times New Roman" w:cs="Times New Roman"/>
          <w:sz w:val="24"/>
          <w:szCs w:val="24"/>
        </w:rPr>
        <w:t xml:space="preserve">литературу </w:t>
      </w:r>
      <w:r w:rsidRPr="00553E6D">
        <w:rPr>
          <w:rFonts w:ascii="Times New Roman" w:hAnsi="Times New Roman" w:cs="Times New Roman"/>
          <w:sz w:val="24"/>
          <w:szCs w:val="24"/>
        </w:rPr>
        <w:t>также все сдали.</w:t>
      </w:r>
    </w:p>
    <w:p w:rsidR="007054DC" w:rsidRDefault="007054DC" w:rsidP="007054DC">
      <w:pPr>
        <w:spacing w:after="0"/>
        <w:jc w:val="both"/>
        <w:rPr>
          <w:rFonts w:ascii="Times New Roman" w:hAnsi="Times New Roman"/>
          <w:sz w:val="24"/>
          <w:szCs w:val="24"/>
        </w:rPr>
      </w:pPr>
      <w:r>
        <w:rPr>
          <w:rFonts w:ascii="Times New Roman" w:hAnsi="Times New Roman" w:cs="Times New Roman"/>
          <w:sz w:val="24"/>
          <w:szCs w:val="24"/>
        </w:rPr>
        <w:t xml:space="preserve">         С целью содействия региону в реализации задач по профессиональной ориентации обучающихся Управление образования совместно с МУ «ЦКО </w:t>
      </w:r>
      <w:proofErr w:type="spellStart"/>
      <w:r>
        <w:rPr>
          <w:rFonts w:ascii="Times New Roman" w:hAnsi="Times New Roman" w:cs="Times New Roman"/>
          <w:sz w:val="24"/>
          <w:szCs w:val="24"/>
        </w:rPr>
        <w:t>Глазовского</w:t>
      </w:r>
      <w:proofErr w:type="spellEnd"/>
      <w:r>
        <w:rPr>
          <w:rFonts w:ascii="Times New Roman" w:hAnsi="Times New Roman" w:cs="Times New Roman"/>
          <w:sz w:val="24"/>
          <w:szCs w:val="24"/>
        </w:rPr>
        <w:t xml:space="preserve"> района» и образовательными учреждениями  проводит целый цикл </w:t>
      </w:r>
      <w:proofErr w:type="spellStart"/>
      <w:r>
        <w:rPr>
          <w:rFonts w:ascii="Times New Roman" w:hAnsi="Times New Roman" w:cs="Times New Roman"/>
          <w:sz w:val="24"/>
          <w:szCs w:val="24"/>
        </w:rPr>
        <w:t>профориентационных</w:t>
      </w:r>
      <w:proofErr w:type="spellEnd"/>
      <w:r>
        <w:rPr>
          <w:rFonts w:ascii="Times New Roman" w:hAnsi="Times New Roman" w:cs="Times New Roman"/>
          <w:sz w:val="24"/>
          <w:szCs w:val="24"/>
        </w:rPr>
        <w:t xml:space="preserve"> мероприятий, в том числе на сельскохозяйственные и педагогические специальности. Для решения вопросов по возможному охвату </w:t>
      </w:r>
      <w:proofErr w:type="spellStart"/>
      <w:r>
        <w:rPr>
          <w:rFonts w:ascii="Times New Roman" w:hAnsi="Times New Roman" w:cs="Times New Roman"/>
          <w:sz w:val="24"/>
          <w:szCs w:val="24"/>
        </w:rPr>
        <w:t>допрофессиональным</w:t>
      </w:r>
      <w:proofErr w:type="spellEnd"/>
      <w:r>
        <w:rPr>
          <w:rFonts w:ascii="Times New Roman" w:hAnsi="Times New Roman" w:cs="Times New Roman"/>
          <w:sz w:val="24"/>
          <w:szCs w:val="24"/>
        </w:rPr>
        <w:t xml:space="preserve"> педагогическим образованием  обучающихся основной и средней школы, имеющих склонности к педагогической деятельности, были открыты </w:t>
      </w:r>
      <w:proofErr w:type="spellStart"/>
      <w:r>
        <w:rPr>
          <w:rFonts w:ascii="Times New Roman" w:hAnsi="Times New Roman" w:cs="Times New Roman"/>
          <w:sz w:val="24"/>
          <w:szCs w:val="24"/>
        </w:rPr>
        <w:t>педклассы</w:t>
      </w:r>
      <w:proofErr w:type="spellEnd"/>
      <w:r>
        <w:rPr>
          <w:rFonts w:ascii="Times New Roman" w:hAnsi="Times New Roman" w:cs="Times New Roman"/>
          <w:sz w:val="24"/>
          <w:szCs w:val="24"/>
        </w:rPr>
        <w:t xml:space="preserve"> в 5-и школах нашего муниципалитета: в </w:t>
      </w:r>
      <w:proofErr w:type="spellStart"/>
      <w:r>
        <w:rPr>
          <w:rFonts w:ascii="Times New Roman" w:hAnsi="Times New Roman" w:cs="Times New Roman"/>
          <w:sz w:val="24"/>
          <w:szCs w:val="24"/>
        </w:rPr>
        <w:t>Адамской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Качкащурской</w:t>
      </w:r>
      <w:proofErr w:type="spellEnd"/>
      <w:r>
        <w:rPr>
          <w:rFonts w:ascii="Times New Roman" w:hAnsi="Times New Roman" w:cs="Times New Roman"/>
          <w:sz w:val="24"/>
          <w:szCs w:val="24"/>
        </w:rPr>
        <w:t xml:space="preserve">, Октябрьской, </w:t>
      </w:r>
      <w:proofErr w:type="spellStart"/>
      <w:r>
        <w:rPr>
          <w:rFonts w:ascii="Times New Roman" w:hAnsi="Times New Roman" w:cs="Times New Roman"/>
          <w:sz w:val="24"/>
          <w:szCs w:val="24"/>
        </w:rPr>
        <w:t>Куреговской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иПонинской</w:t>
      </w:r>
      <w:proofErr w:type="spellEnd"/>
      <w:r>
        <w:rPr>
          <w:rFonts w:ascii="Times New Roman" w:hAnsi="Times New Roman" w:cs="Times New Roman"/>
          <w:sz w:val="24"/>
          <w:szCs w:val="24"/>
        </w:rPr>
        <w:t xml:space="preserve"> СОШ. Но по состоянию на 01.09.2023 года лишь 3 школы продолжают сотрудничество с </w:t>
      </w:r>
      <w:proofErr w:type="spellStart"/>
      <w:r>
        <w:rPr>
          <w:rFonts w:ascii="Times New Roman" w:hAnsi="Times New Roman" w:cs="Times New Roman"/>
          <w:sz w:val="24"/>
          <w:szCs w:val="24"/>
        </w:rPr>
        <w:t>Глазовским</w:t>
      </w:r>
      <w:proofErr w:type="spellEnd"/>
      <w:r>
        <w:rPr>
          <w:rFonts w:ascii="Times New Roman" w:hAnsi="Times New Roman" w:cs="Times New Roman"/>
          <w:sz w:val="24"/>
          <w:szCs w:val="24"/>
        </w:rPr>
        <w:t xml:space="preserve"> инженерно-педагогическим университетом (далее – ГИПУ) в рамках реализации проекта «</w:t>
      </w:r>
      <w:proofErr w:type="spellStart"/>
      <w:r>
        <w:rPr>
          <w:rFonts w:ascii="Times New Roman" w:hAnsi="Times New Roman" w:cs="Times New Roman"/>
          <w:sz w:val="24"/>
          <w:szCs w:val="24"/>
        </w:rPr>
        <w:t>Педкласс</w:t>
      </w:r>
      <w:proofErr w:type="spellEnd"/>
      <w:r>
        <w:rPr>
          <w:rFonts w:ascii="Times New Roman" w:hAnsi="Times New Roman" w:cs="Times New Roman"/>
          <w:sz w:val="24"/>
          <w:szCs w:val="24"/>
        </w:rPr>
        <w:t xml:space="preserve">». Большое организационное подспорье в открытии </w:t>
      </w:r>
      <w:r>
        <w:rPr>
          <w:rFonts w:ascii="Times New Roman" w:hAnsi="Times New Roman" w:cs="Times New Roman"/>
          <w:sz w:val="24"/>
          <w:szCs w:val="24"/>
        </w:rPr>
        <w:lastRenderedPageBreak/>
        <w:t xml:space="preserve">педагогических классов в образовательных учреждениях оказало МУДО «Дом детского творчества» (руководитель Катаева Н.А.). Соглашение по сотрудничеству в предпрофессиональной подготовке обучающихся было заключено с ГИПУ и директорами вышеназванных школ. В силу отсутствия параллелей в школах, малочисленности учащихся в классах, особенно на уровне среднего общего образования, все </w:t>
      </w:r>
      <w:proofErr w:type="spellStart"/>
      <w:r>
        <w:rPr>
          <w:rFonts w:ascii="Times New Roman" w:hAnsi="Times New Roman" w:cs="Times New Roman"/>
          <w:sz w:val="24"/>
          <w:szCs w:val="24"/>
        </w:rPr>
        <w:t>педклассы</w:t>
      </w:r>
      <w:proofErr w:type="spellEnd"/>
      <w:r>
        <w:rPr>
          <w:rFonts w:ascii="Times New Roman" w:hAnsi="Times New Roman" w:cs="Times New Roman"/>
          <w:sz w:val="24"/>
          <w:szCs w:val="24"/>
        </w:rPr>
        <w:t xml:space="preserve"> были сформированы на уровне основного общего образования с охватом детей с 7 по 9 классы, за исключением </w:t>
      </w:r>
      <w:proofErr w:type="spellStart"/>
      <w:r>
        <w:rPr>
          <w:rFonts w:ascii="Times New Roman" w:hAnsi="Times New Roman" w:cs="Times New Roman"/>
          <w:sz w:val="24"/>
          <w:szCs w:val="24"/>
        </w:rPr>
        <w:t>Качкашурской</w:t>
      </w:r>
      <w:proofErr w:type="spellEnd"/>
      <w:r>
        <w:rPr>
          <w:rFonts w:ascii="Times New Roman" w:hAnsi="Times New Roman" w:cs="Times New Roman"/>
          <w:sz w:val="24"/>
          <w:szCs w:val="24"/>
        </w:rPr>
        <w:t xml:space="preserve"> СОШ. Там был открыт </w:t>
      </w:r>
      <w:proofErr w:type="spellStart"/>
      <w:r>
        <w:rPr>
          <w:rFonts w:ascii="Times New Roman" w:hAnsi="Times New Roman" w:cs="Times New Roman"/>
          <w:sz w:val="24"/>
          <w:szCs w:val="24"/>
        </w:rPr>
        <w:t>педкласс</w:t>
      </w:r>
      <w:proofErr w:type="spellEnd"/>
      <w:r>
        <w:rPr>
          <w:rFonts w:ascii="Times New Roman" w:hAnsi="Times New Roman" w:cs="Times New Roman"/>
          <w:sz w:val="24"/>
          <w:szCs w:val="24"/>
        </w:rPr>
        <w:t xml:space="preserve"> для учащихся 10 и 11 классов, который посещали 10 человек. Из 10 человек 3 выпускника выбрали педагогическую специальность. Учащиеся </w:t>
      </w:r>
      <w:proofErr w:type="spellStart"/>
      <w:r>
        <w:rPr>
          <w:rFonts w:ascii="Times New Roman" w:hAnsi="Times New Roman" w:cs="Times New Roman"/>
          <w:sz w:val="24"/>
          <w:szCs w:val="24"/>
        </w:rPr>
        <w:t>педклассов</w:t>
      </w:r>
      <w:r w:rsidRPr="00EC6666">
        <w:rPr>
          <w:rFonts w:ascii="Times New Roman" w:hAnsi="Times New Roman" w:cs="Times New Roman"/>
          <w:sz w:val="24"/>
          <w:szCs w:val="24"/>
        </w:rPr>
        <w:t>стали</w:t>
      </w:r>
      <w:proofErr w:type="spellEnd"/>
      <w:r w:rsidRPr="00EC6666">
        <w:rPr>
          <w:rFonts w:ascii="Times New Roman" w:hAnsi="Times New Roman" w:cs="Times New Roman"/>
          <w:sz w:val="24"/>
          <w:szCs w:val="24"/>
        </w:rPr>
        <w:t xml:space="preserve"> активными участниками мероприятий, организованных на базе </w:t>
      </w:r>
      <w:r>
        <w:rPr>
          <w:rFonts w:ascii="Times New Roman" w:hAnsi="Times New Roman" w:cs="Times New Roman"/>
          <w:sz w:val="24"/>
          <w:szCs w:val="24"/>
        </w:rPr>
        <w:t>ГИПУ</w:t>
      </w:r>
      <w:r w:rsidRPr="00EC6666">
        <w:rPr>
          <w:rFonts w:ascii="Times New Roman" w:hAnsi="Times New Roman" w:cs="Times New Roman"/>
          <w:sz w:val="24"/>
          <w:szCs w:val="24"/>
        </w:rPr>
        <w:t xml:space="preserve">: были на </w:t>
      </w:r>
      <w:r w:rsidRPr="00EC6666">
        <w:rPr>
          <w:rFonts w:ascii="Times New Roman" w:hAnsi="Times New Roman"/>
          <w:sz w:val="24"/>
          <w:szCs w:val="24"/>
        </w:rPr>
        <w:t xml:space="preserve">экскурсии в лабораториях Технопарка и </w:t>
      </w:r>
      <w:proofErr w:type="spellStart"/>
      <w:r w:rsidRPr="00EC6666">
        <w:rPr>
          <w:rFonts w:ascii="Times New Roman" w:hAnsi="Times New Roman"/>
          <w:sz w:val="24"/>
          <w:szCs w:val="24"/>
        </w:rPr>
        <w:t>Кванториума</w:t>
      </w:r>
      <w:proofErr w:type="spellEnd"/>
      <w:r w:rsidRPr="00EC6666">
        <w:rPr>
          <w:rFonts w:ascii="Times New Roman" w:hAnsi="Times New Roman"/>
          <w:sz w:val="24"/>
          <w:szCs w:val="24"/>
        </w:rPr>
        <w:t>, на мастер-классе по 3</w:t>
      </w:r>
      <w:r w:rsidRPr="00EC6666">
        <w:rPr>
          <w:rFonts w:ascii="Times New Roman" w:hAnsi="Times New Roman"/>
          <w:sz w:val="24"/>
          <w:szCs w:val="24"/>
          <w:lang w:val="en-US"/>
        </w:rPr>
        <w:t>D</w:t>
      </w:r>
      <w:r>
        <w:rPr>
          <w:rFonts w:ascii="Times New Roman" w:hAnsi="Times New Roman"/>
          <w:sz w:val="24"/>
          <w:szCs w:val="24"/>
        </w:rPr>
        <w:t xml:space="preserve"> моделированию, </w:t>
      </w:r>
      <w:r w:rsidRPr="00EC6666">
        <w:rPr>
          <w:rFonts w:ascii="Times New Roman" w:hAnsi="Times New Roman"/>
          <w:sz w:val="24"/>
          <w:szCs w:val="24"/>
        </w:rPr>
        <w:t>во Всероссийском фестивале «</w:t>
      </w:r>
      <w:r w:rsidRPr="00EC6666">
        <w:rPr>
          <w:rFonts w:ascii="Times New Roman" w:hAnsi="Times New Roman"/>
          <w:sz w:val="24"/>
          <w:szCs w:val="24"/>
          <w:lang w:val="en-US"/>
        </w:rPr>
        <w:t>NAUKA</w:t>
      </w:r>
      <w:r w:rsidRPr="00EC6666">
        <w:rPr>
          <w:rFonts w:ascii="Times New Roman" w:hAnsi="Times New Roman"/>
          <w:sz w:val="24"/>
          <w:szCs w:val="24"/>
        </w:rPr>
        <w:t>0+»</w:t>
      </w:r>
      <w:r>
        <w:rPr>
          <w:rFonts w:ascii="Times New Roman" w:hAnsi="Times New Roman"/>
          <w:sz w:val="24"/>
          <w:szCs w:val="24"/>
        </w:rPr>
        <w:t xml:space="preserve">, на </w:t>
      </w:r>
      <w:r>
        <w:rPr>
          <w:rFonts w:ascii="Times New Roman" w:hAnsi="Times New Roman" w:cs="Times New Roman"/>
          <w:sz w:val="24"/>
          <w:szCs w:val="24"/>
        </w:rPr>
        <w:t xml:space="preserve">интеллектуальной игре по литературе, в конкурсе видеорепортажей: "Педагогический класс - жизнь про нас!» </w:t>
      </w:r>
      <w:r w:rsidRPr="00EC6666">
        <w:rPr>
          <w:rFonts w:ascii="Times New Roman" w:hAnsi="Times New Roman" w:cs="Times New Roman"/>
          <w:sz w:val="24"/>
          <w:szCs w:val="24"/>
        </w:rPr>
        <w:t>и поучаствовали в</w:t>
      </w:r>
      <w:r w:rsidRPr="00EC6666">
        <w:rPr>
          <w:rFonts w:ascii="Times New Roman" w:hAnsi="Times New Roman"/>
          <w:sz w:val="24"/>
          <w:szCs w:val="24"/>
        </w:rPr>
        <w:t xml:space="preserve"> дистанционной олимпиаде по педагогике и русскому </w:t>
      </w:r>
      <w:proofErr w:type="spellStart"/>
      <w:r w:rsidRPr="00EC6666">
        <w:rPr>
          <w:rFonts w:ascii="Times New Roman" w:hAnsi="Times New Roman"/>
          <w:sz w:val="24"/>
          <w:szCs w:val="24"/>
        </w:rPr>
        <w:t>языку</w:t>
      </w:r>
      <w:proofErr w:type="gramStart"/>
      <w:r w:rsidRPr="00EC6666">
        <w:rPr>
          <w:rFonts w:ascii="Times New Roman" w:hAnsi="Times New Roman"/>
          <w:sz w:val="24"/>
          <w:szCs w:val="24"/>
        </w:rPr>
        <w:t>.</w:t>
      </w:r>
      <w:r>
        <w:rPr>
          <w:rFonts w:ascii="Times New Roman" w:hAnsi="Times New Roman"/>
          <w:sz w:val="24"/>
          <w:szCs w:val="24"/>
        </w:rPr>
        <w:t>С</w:t>
      </w:r>
      <w:proofErr w:type="spellEnd"/>
      <w:proofErr w:type="gramEnd"/>
      <w:r>
        <w:rPr>
          <w:rFonts w:ascii="Times New Roman" w:hAnsi="Times New Roman"/>
          <w:sz w:val="24"/>
          <w:szCs w:val="24"/>
        </w:rPr>
        <w:t xml:space="preserve"> 16 по 19 мая в Удмуртии проходил VII Чемпионат Удмуртской Республики для лиц с инвалидностью и ограниченными возможностями здоровья «</w:t>
      </w:r>
      <w:proofErr w:type="spellStart"/>
      <w:r>
        <w:rPr>
          <w:rFonts w:ascii="Times New Roman" w:hAnsi="Times New Roman"/>
          <w:sz w:val="24"/>
          <w:szCs w:val="24"/>
        </w:rPr>
        <w:t>Абилимпикс</w:t>
      </w:r>
      <w:proofErr w:type="spellEnd"/>
      <w:r>
        <w:rPr>
          <w:rFonts w:ascii="Times New Roman" w:hAnsi="Times New Roman"/>
          <w:sz w:val="24"/>
          <w:szCs w:val="24"/>
        </w:rPr>
        <w:t xml:space="preserve">» - 2023. </w:t>
      </w:r>
      <w:r>
        <w:rPr>
          <w:rFonts w:ascii="Times New Roman" w:hAnsi="Times New Roman" w:cs="Times New Roman"/>
          <w:sz w:val="24"/>
          <w:szCs w:val="24"/>
        </w:rPr>
        <w:t xml:space="preserve">ГИПУ </w:t>
      </w:r>
      <w:r>
        <w:rPr>
          <w:rFonts w:ascii="Times New Roman" w:hAnsi="Times New Roman"/>
          <w:sz w:val="24"/>
          <w:szCs w:val="24"/>
        </w:rPr>
        <w:t xml:space="preserve">имени В. Г. Короленко в очередной раз стал площадкой Чемпионата по компетенции «Психология». В этом году к движению </w:t>
      </w:r>
      <w:proofErr w:type="spellStart"/>
      <w:r>
        <w:rPr>
          <w:rFonts w:ascii="Times New Roman" w:hAnsi="Times New Roman"/>
          <w:sz w:val="24"/>
          <w:szCs w:val="24"/>
        </w:rPr>
        <w:t>Абилимпикс</w:t>
      </w:r>
      <w:proofErr w:type="spellEnd"/>
      <w:r>
        <w:rPr>
          <w:rFonts w:ascii="Times New Roman" w:hAnsi="Times New Roman"/>
          <w:sz w:val="24"/>
          <w:szCs w:val="24"/>
        </w:rPr>
        <w:t xml:space="preserve"> присоединялась еще одна категория участников – школьники, которые выполняли два модуля: Психологическая коррекция и Психологическое просвещение. Совместно со студентами </w:t>
      </w:r>
      <w:r>
        <w:rPr>
          <w:rFonts w:ascii="Times New Roman" w:hAnsi="Times New Roman" w:cs="Times New Roman"/>
          <w:sz w:val="24"/>
          <w:szCs w:val="24"/>
        </w:rPr>
        <w:t>ГИПУ</w:t>
      </w:r>
      <w:r>
        <w:rPr>
          <w:rFonts w:ascii="Times New Roman" w:hAnsi="Times New Roman"/>
          <w:sz w:val="24"/>
          <w:szCs w:val="24"/>
        </w:rPr>
        <w:t xml:space="preserve"> и других вузов УР приняли участие и ученики </w:t>
      </w:r>
      <w:proofErr w:type="spellStart"/>
      <w:r>
        <w:rPr>
          <w:rFonts w:ascii="Times New Roman" w:hAnsi="Times New Roman"/>
          <w:sz w:val="24"/>
          <w:szCs w:val="24"/>
        </w:rPr>
        <w:t>педкласса</w:t>
      </w:r>
      <w:proofErr w:type="spellEnd"/>
      <w:r>
        <w:rPr>
          <w:rFonts w:ascii="Times New Roman" w:hAnsi="Times New Roman"/>
          <w:sz w:val="24"/>
          <w:szCs w:val="24"/>
        </w:rPr>
        <w:t xml:space="preserve"> </w:t>
      </w:r>
      <w:proofErr w:type="spellStart"/>
      <w:r>
        <w:rPr>
          <w:rFonts w:ascii="Times New Roman" w:hAnsi="Times New Roman"/>
          <w:sz w:val="24"/>
          <w:szCs w:val="24"/>
        </w:rPr>
        <w:t>Адамской</w:t>
      </w:r>
      <w:proofErr w:type="spellEnd"/>
      <w:r>
        <w:rPr>
          <w:rFonts w:ascii="Times New Roman" w:hAnsi="Times New Roman"/>
          <w:sz w:val="24"/>
          <w:szCs w:val="24"/>
        </w:rPr>
        <w:t xml:space="preserve"> средней общеобразовательной школы. </w:t>
      </w:r>
      <w:proofErr w:type="gramStart"/>
      <w:r>
        <w:rPr>
          <w:rFonts w:ascii="Times New Roman" w:hAnsi="Times New Roman"/>
          <w:sz w:val="24"/>
          <w:szCs w:val="24"/>
        </w:rPr>
        <w:t xml:space="preserve">Благодарственные письма от руководства ГГПИ по итогам первого года сотрудничества были направлены в адрес  руководителей </w:t>
      </w:r>
      <w:proofErr w:type="spellStart"/>
      <w:r>
        <w:rPr>
          <w:rFonts w:ascii="Times New Roman" w:hAnsi="Times New Roman"/>
          <w:sz w:val="24"/>
          <w:szCs w:val="24"/>
        </w:rPr>
        <w:t>Понинской</w:t>
      </w:r>
      <w:proofErr w:type="spellEnd"/>
      <w:r>
        <w:rPr>
          <w:rFonts w:ascii="Times New Roman" w:hAnsi="Times New Roman"/>
          <w:sz w:val="24"/>
          <w:szCs w:val="24"/>
        </w:rPr>
        <w:t xml:space="preserve"> и Октябрьской средних школ.</w:t>
      </w:r>
      <w:proofErr w:type="gramEnd"/>
    </w:p>
    <w:p w:rsidR="007054DC" w:rsidRDefault="007054DC" w:rsidP="007054DC">
      <w:pPr>
        <w:spacing w:after="0"/>
        <w:jc w:val="both"/>
        <w:rPr>
          <w:rFonts w:ascii="Times New Roman" w:hAnsi="Times New Roman"/>
          <w:sz w:val="24"/>
          <w:szCs w:val="24"/>
        </w:rPr>
      </w:pPr>
      <w:r>
        <w:rPr>
          <w:rFonts w:ascii="Times New Roman" w:hAnsi="Times New Roman"/>
          <w:sz w:val="24"/>
          <w:szCs w:val="24"/>
        </w:rPr>
        <w:t xml:space="preserve">        Все руководители, курирующие работу </w:t>
      </w:r>
      <w:proofErr w:type="spellStart"/>
      <w:r>
        <w:rPr>
          <w:rFonts w:ascii="Times New Roman" w:hAnsi="Times New Roman"/>
          <w:sz w:val="24"/>
          <w:szCs w:val="24"/>
        </w:rPr>
        <w:t>педклассов</w:t>
      </w:r>
      <w:proofErr w:type="spellEnd"/>
      <w:r>
        <w:rPr>
          <w:rFonts w:ascii="Times New Roman" w:hAnsi="Times New Roman"/>
          <w:sz w:val="24"/>
          <w:szCs w:val="24"/>
        </w:rPr>
        <w:t xml:space="preserve"> на уровне школы и муниципалитета, принимали и продолжают принимать активное участие в </w:t>
      </w:r>
      <w:proofErr w:type="spellStart"/>
      <w:r>
        <w:rPr>
          <w:rFonts w:ascii="Times New Roman" w:hAnsi="Times New Roman"/>
          <w:sz w:val="24"/>
          <w:szCs w:val="24"/>
        </w:rPr>
        <w:t>вебинарах</w:t>
      </w:r>
      <w:proofErr w:type="spellEnd"/>
      <w:r>
        <w:rPr>
          <w:rFonts w:ascii="Times New Roman" w:hAnsi="Times New Roman"/>
          <w:sz w:val="24"/>
          <w:szCs w:val="24"/>
        </w:rPr>
        <w:t xml:space="preserve"> «Эффективные практики </w:t>
      </w:r>
      <w:proofErr w:type="spellStart"/>
      <w:r>
        <w:rPr>
          <w:rFonts w:ascii="Times New Roman" w:hAnsi="Times New Roman"/>
          <w:sz w:val="24"/>
          <w:szCs w:val="24"/>
        </w:rPr>
        <w:t>допрофессиональной</w:t>
      </w:r>
      <w:proofErr w:type="spellEnd"/>
      <w:r>
        <w:rPr>
          <w:rFonts w:ascii="Times New Roman" w:hAnsi="Times New Roman"/>
          <w:sz w:val="24"/>
          <w:szCs w:val="24"/>
        </w:rPr>
        <w:t xml:space="preserve"> педагогической подготовки», организованные в очном и дистанционном формате ГИПУ, в Федеральном мониторинге системы деятельности профильных классов психолого-педагогической направленности. Кроме теоретических занятий, учащиеся </w:t>
      </w:r>
      <w:proofErr w:type="spellStart"/>
      <w:r>
        <w:rPr>
          <w:rFonts w:ascii="Times New Roman" w:hAnsi="Times New Roman"/>
          <w:sz w:val="24"/>
          <w:szCs w:val="24"/>
        </w:rPr>
        <w:t>педклассов</w:t>
      </w:r>
      <w:proofErr w:type="spellEnd"/>
      <w:r>
        <w:rPr>
          <w:rFonts w:ascii="Times New Roman" w:hAnsi="Times New Roman"/>
          <w:sz w:val="24"/>
          <w:szCs w:val="24"/>
        </w:rPr>
        <w:t xml:space="preserve"> получили практические умения. К примеру, учащаяся </w:t>
      </w:r>
      <w:proofErr w:type="spellStart"/>
      <w:r>
        <w:rPr>
          <w:rFonts w:ascii="Times New Roman" w:hAnsi="Times New Roman"/>
          <w:sz w:val="24"/>
          <w:szCs w:val="24"/>
        </w:rPr>
        <w:t>педкласса</w:t>
      </w:r>
      <w:proofErr w:type="spellEnd"/>
      <w:r>
        <w:rPr>
          <w:rFonts w:ascii="Times New Roman" w:hAnsi="Times New Roman"/>
          <w:sz w:val="24"/>
          <w:szCs w:val="24"/>
        </w:rPr>
        <w:t xml:space="preserve"> </w:t>
      </w:r>
      <w:proofErr w:type="spellStart"/>
      <w:r>
        <w:rPr>
          <w:rFonts w:ascii="Times New Roman" w:hAnsi="Times New Roman"/>
          <w:sz w:val="24"/>
          <w:szCs w:val="24"/>
        </w:rPr>
        <w:t>Куреговской</w:t>
      </w:r>
      <w:proofErr w:type="spellEnd"/>
      <w:r>
        <w:rPr>
          <w:rFonts w:ascii="Times New Roman" w:hAnsi="Times New Roman"/>
          <w:sz w:val="24"/>
          <w:szCs w:val="24"/>
        </w:rPr>
        <w:t xml:space="preserve"> СОШ Наговицына Е. приняла участие в Республиканской профильной смене «Педагогический старт».</w:t>
      </w:r>
    </w:p>
    <w:p w:rsidR="007054DC" w:rsidRDefault="007054DC" w:rsidP="007054DC">
      <w:pPr>
        <w:spacing w:after="0"/>
        <w:jc w:val="both"/>
        <w:rPr>
          <w:rFonts w:ascii="Times New Roman" w:hAnsi="Times New Roman"/>
          <w:sz w:val="24"/>
          <w:szCs w:val="24"/>
        </w:rPr>
      </w:pPr>
      <w:r>
        <w:rPr>
          <w:rFonts w:ascii="Times New Roman" w:hAnsi="Times New Roman"/>
          <w:sz w:val="24"/>
          <w:szCs w:val="24"/>
        </w:rPr>
        <w:t xml:space="preserve">          Четвертый год </w:t>
      </w:r>
      <w:proofErr w:type="spellStart"/>
      <w:r>
        <w:rPr>
          <w:rFonts w:ascii="Times New Roman" w:hAnsi="Times New Roman"/>
          <w:sz w:val="24"/>
          <w:szCs w:val="24"/>
        </w:rPr>
        <w:t>профориентационную</w:t>
      </w:r>
      <w:proofErr w:type="spellEnd"/>
      <w:r>
        <w:rPr>
          <w:rFonts w:ascii="Times New Roman" w:hAnsi="Times New Roman"/>
          <w:sz w:val="24"/>
          <w:szCs w:val="24"/>
        </w:rPr>
        <w:t xml:space="preserve"> работу на сельскохозяйственные профессии ведут </w:t>
      </w:r>
      <w:proofErr w:type="spellStart"/>
      <w:r>
        <w:rPr>
          <w:rFonts w:ascii="Times New Roman" w:hAnsi="Times New Roman"/>
          <w:sz w:val="24"/>
          <w:szCs w:val="24"/>
        </w:rPr>
        <w:t>Кожильская</w:t>
      </w:r>
      <w:proofErr w:type="spellEnd"/>
      <w:r>
        <w:rPr>
          <w:rFonts w:ascii="Times New Roman" w:hAnsi="Times New Roman"/>
          <w:sz w:val="24"/>
          <w:szCs w:val="24"/>
        </w:rPr>
        <w:t xml:space="preserve"> и Ключевская средние школы. На их базе </w:t>
      </w:r>
      <w:proofErr w:type="gramStart"/>
      <w:r>
        <w:rPr>
          <w:rFonts w:ascii="Times New Roman" w:hAnsi="Times New Roman"/>
          <w:sz w:val="24"/>
          <w:szCs w:val="24"/>
        </w:rPr>
        <w:t>открыты</w:t>
      </w:r>
      <w:proofErr w:type="gramEnd"/>
      <w:r>
        <w:rPr>
          <w:rFonts w:ascii="Times New Roman" w:hAnsi="Times New Roman"/>
          <w:sz w:val="24"/>
          <w:szCs w:val="24"/>
        </w:rPr>
        <w:t xml:space="preserve"> </w:t>
      </w:r>
      <w:proofErr w:type="spellStart"/>
      <w:r>
        <w:rPr>
          <w:rFonts w:ascii="Times New Roman" w:hAnsi="Times New Roman"/>
          <w:sz w:val="24"/>
          <w:szCs w:val="24"/>
        </w:rPr>
        <w:t>предпрофильные</w:t>
      </w:r>
      <w:proofErr w:type="spellEnd"/>
      <w:r>
        <w:rPr>
          <w:rFonts w:ascii="Times New Roman" w:hAnsi="Times New Roman"/>
          <w:sz w:val="24"/>
          <w:szCs w:val="24"/>
        </w:rPr>
        <w:t xml:space="preserve"> </w:t>
      </w:r>
      <w:proofErr w:type="spellStart"/>
      <w:r>
        <w:rPr>
          <w:rFonts w:ascii="Times New Roman" w:hAnsi="Times New Roman"/>
          <w:sz w:val="24"/>
          <w:szCs w:val="24"/>
        </w:rPr>
        <w:t>агроклассы</w:t>
      </w:r>
      <w:proofErr w:type="spellEnd"/>
      <w:r>
        <w:rPr>
          <w:rFonts w:ascii="Times New Roman" w:hAnsi="Times New Roman"/>
          <w:sz w:val="24"/>
          <w:szCs w:val="24"/>
        </w:rPr>
        <w:t xml:space="preserve">. Активное сотрудничество директоров всех средних школ с руководством сельхозпредприятий также сказывается на выборе специальностей, связанных с сельским </w:t>
      </w:r>
      <w:proofErr w:type="spellStart"/>
      <w:r>
        <w:rPr>
          <w:rFonts w:ascii="Times New Roman" w:hAnsi="Times New Roman"/>
          <w:sz w:val="24"/>
          <w:szCs w:val="24"/>
        </w:rPr>
        <w:t>хозяйством</w:t>
      </w:r>
      <w:proofErr w:type="gramStart"/>
      <w:r>
        <w:rPr>
          <w:rFonts w:ascii="Times New Roman" w:hAnsi="Times New Roman"/>
          <w:sz w:val="24"/>
          <w:szCs w:val="24"/>
        </w:rPr>
        <w:t>:е</w:t>
      </w:r>
      <w:proofErr w:type="gramEnd"/>
      <w:r>
        <w:rPr>
          <w:rFonts w:ascii="Times New Roman" w:hAnsi="Times New Roman"/>
          <w:sz w:val="24"/>
          <w:szCs w:val="24"/>
        </w:rPr>
        <w:t>жегодно</w:t>
      </w:r>
      <w:proofErr w:type="spellEnd"/>
      <w:r>
        <w:rPr>
          <w:rFonts w:ascii="Times New Roman" w:hAnsi="Times New Roman"/>
          <w:sz w:val="24"/>
          <w:szCs w:val="24"/>
        </w:rPr>
        <w:t xml:space="preserve"> наши выпускники выбирают направления обучения «Эксплуатация и ремонт сельхозтехники и оборудования»,  а также специальность «Технология производства и переработки сельхозпродукции», «Электрификация и автоматизация сельского хозяйства», после 11 класса выбирают вузы сельскохозяйственного направления по подготовке </w:t>
      </w:r>
      <w:proofErr w:type="spellStart"/>
      <w:r>
        <w:rPr>
          <w:rFonts w:ascii="Times New Roman" w:hAnsi="Times New Roman"/>
          <w:sz w:val="24"/>
          <w:szCs w:val="24"/>
        </w:rPr>
        <w:t>агроинженеров</w:t>
      </w:r>
      <w:proofErr w:type="spellEnd"/>
      <w:r>
        <w:rPr>
          <w:rFonts w:ascii="Times New Roman" w:hAnsi="Times New Roman"/>
          <w:sz w:val="24"/>
          <w:szCs w:val="24"/>
        </w:rPr>
        <w:t xml:space="preserve"> и зоотехников.</w:t>
      </w:r>
    </w:p>
    <w:p w:rsidR="007054DC" w:rsidRDefault="007054DC" w:rsidP="007054DC">
      <w:pPr>
        <w:spacing w:after="0"/>
        <w:jc w:val="both"/>
        <w:rPr>
          <w:rFonts w:ascii="Times New Roman" w:hAnsi="Times New Roman"/>
          <w:sz w:val="24"/>
          <w:szCs w:val="24"/>
        </w:rPr>
      </w:pPr>
      <w:r>
        <w:rPr>
          <w:rFonts w:ascii="Times New Roman" w:hAnsi="Times New Roman"/>
          <w:sz w:val="24"/>
          <w:szCs w:val="24"/>
        </w:rPr>
        <w:t xml:space="preserve">         </w:t>
      </w:r>
      <w:r w:rsidRPr="00CE04C7">
        <w:rPr>
          <w:rFonts w:ascii="Times New Roman" w:hAnsi="Times New Roman"/>
          <w:sz w:val="24"/>
          <w:szCs w:val="24"/>
        </w:rPr>
        <w:t xml:space="preserve">С сентября 2023 года во всех российских школах внедряется единая модель профориентации «Россия — мои горизонты» — она же «Билет в будущее». Занятия в рамках внеурочной деятельности </w:t>
      </w:r>
      <w:r>
        <w:rPr>
          <w:rFonts w:ascii="Times New Roman" w:hAnsi="Times New Roman"/>
          <w:sz w:val="24"/>
          <w:szCs w:val="24"/>
        </w:rPr>
        <w:t xml:space="preserve">начали </w:t>
      </w:r>
      <w:r w:rsidRPr="00CE04C7">
        <w:rPr>
          <w:rFonts w:ascii="Times New Roman" w:hAnsi="Times New Roman"/>
          <w:sz w:val="24"/>
          <w:szCs w:val="24"/>
        </w:rPr>
        <w:t xml:space="preserve"> проходить по четвергам в 6-11 классах</w:t>
      </w:r>
      <w:r>
        <w:rPr>
          <w:rFonts w:ascii="Times New Roman" w:hAnsi="Times New Roman"/>
          <w:sz w:val="24"/>
          <w:szCs w:val="24"/>
        </w:rPr>
        <w:t xml:space="preserve"> и во всех средних школах </w:t>
      </w:r>
      <w:proofErr w:type="spellStart"/>
      <w:r>
        <w:rPr>
          <w:rFonts w:ascii="Times New Roman" w:hAnsi="Times New Roman"/>
          <w:sz w:val="24"/>
          <w:szCs w:val="24"/>
        </w:rPr>
        <w:t>района</w:t>
      </w:r>
      <w:proofErr w:type="gramStart"/>
      <w:r w:rsidRPr="00CE04C7">
        <w:rPr>
          <w:rFonts w:ascii="Times New Roman" w:hAnsi="Times New Roman"/>
          <w:sz w:val="24"/>
          <w:szCs w:val="24"/>
        </w:rPr>
        <w:t>.К</w:t>
      </w:r>
      <w:proofErr w:type="gramEnd"/>
      <w:r w:rsidRPr="00CE04C7">
        <w:rPr>
          <w:rFonts w:ascii="Times New Roman" w:hAnsi="Times New Roman"/>
          <w:sz w:val="24"/>
          <w:szCs w:val="24"/>
        </w:rPr>
        <w:t>урс</w:t>
      </w:r>
      <w:proofErr w:type="spellEnd"/>
      <w:r w:rsidRPr="00CE04C7">
        <w:rPr>
          <w:rFonts w:ascii="Times New Roman" w:hAnsi="Times New Roman"/>
          <w:sz w:val="24"/>
          <w:szCs w:val="24"/>
        </w:rPr>
        <w:t xml:space="preserve">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rsidR="007054DC" w:rsidRDefault="007054DC" w:rsidP="007054DC">
      <w:pPr>
        <w:spacing w:after="0"/>
        <w:jc w:val="both"/>
        <w:rPr>
          <w:rFonts w:ascii="Times New Roman" w:hAnsi="Times New Roman"/>
          <w:sz w:val="24"/>
          <w:szCs w:val="24"/>
        </w:rPr>
      </w:pPr>
      <w:r>
        <w:rPr>
          <w:rFonts w:ascii="Times New Roman" w:hAnsi="Times New Roman"/>
          <w:sz w:val="24"/>
          <w:szCs w:val="24"/>
        </w:rPr>
        <w:lastRenderedPageBreak/>
        <w:t xml:space="preserve">         Большое значение Управлением образования и руководством школ, совместно с советниками по воспитанию (эта должность также появилась впервые  во всех средних школах России с 01.09.2023г.) уделяется отдыху и оздоровлению детей в каникулярное время. </w:t>
      </w:r>
    </w:p>
    <w:p w:rsidR="007054DC" w:rsidRPr="004E2B5C" w:rsidRDefault="007054DC" w:rsidP="007054DC">
      <w:pPr>
        <w:spacing w:after="0"/>
        <w:jc w:val="both"/>
        <w:rPr>
          <w:rFonts w:ascii="Times New Roman" w:hAnsi="Times New Roman"/>
          <w:sz w:val="24"/>
          <w:szCs w:val="24"/>
        </w:rPr>
      </w:pPr>
      <w:r>
        <w:rPr>
          <w:rFonts w:ascii="Times New Roman" w:hAnsi="Times New Roman"/>
          <w:color w:val="00B050"/>
          <w:sz w:val="24"/>
          <w:szCs w:val="24"/>
        </w:rPr>
        <w:t xml:space="preserve">         </w:t>
      </w:r>
      <w:proofErr w:type="gramStart"/>
      <w:r w:rsidRPr="004E2B5C">
        <w:rPr>
          <w:rFonts w:ascii="Times New Roman" w:hAnsi="Times New Roman"/>
          <w:sz w:val="24"/>
          <w:szCs w:val="24"/>
        </w:rPr>
        <w:t>На реализацию мероприятий  по организации отдыха детей в каникулярное время в оздоровительных лагерях с дневным пребыванием детей и загородных оздоровительных лагерях, согласно заключенному соглашению с Министерством образования и науки УР на 2023 год предоставлено 1 783300,00 руб., из бюджета МО 18 014,00 руб..      Дополнительно привлечены средства из Министерства социальной политики и труда Удмуртской Республики через Республиканский комплексный центр социального обслуживания</w:t>
      </w:r>
      <w:proofErr w:type="gramEnd"/>
      <w:r w:rsidRPr="004E2B5C">
        <w:rPr>
          <w:rFonts w:ascii="Times New Roman" w:hAnsi="Times New Roman"/>
          <w:sz w:val="24"/>
          <w:szCs w:val="24"/>
        </w:rPr>
        <w:t xml:space="preserve"> населения в г. Глазове для оздоровления детей, находящихся в трудной жизненной ситуации в размере 574 560 рублей.</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В 2023 году  были открыты оздоровительные лагеря в летний период на базе всех 13 общеобразовательных организаций  (охват- 560 детей), в том числе организованы отряды от Министерства социальной политики  и труда УР с охватом еще 152 детей.  Для 40 учащихся </w:t>
      </w:r>
      <w:proofErr w:type="spellStart"/>
      <w:r w:rsidRPr="004E2B5C">
        <w:rPr>
          <w:rFonts w:ascii="Times New Roman" w:hAnsi="Times New Roman"/>
          <w:sz w:val="24"/>
          <w:szCs w:val="24"/>
        </w:rPr>
        <w:t>Понинской</w:t>
      </w:r>
      <w:proofErr w:type="spellEnd"/>
      <w:r w:rsidRPr="004E2B5C">
        <w:rPr>
          <w:rFonts w:ascii="Times New Roman" w:hAnsi="Times New Roman"/>
          <w:sz w:val="24"/>
          <w:szCs w:val="24"/>
        </w:rPr>
        <w:t xml:space="preserve"> школы  организована детская площадка на базе </w:t>
      </w:r>
      <w:proofErr w:type="spellStart"/>
      <w:r w:rsidRPr="004E2B5C">
        <w:rPr>
          <w:rFonts w:ascii="Times New Roman" w:hAnsi="Times New Roman"/>
          <w:sz w:val="24"/>
          <w:szCs w:val="24"/>
        </w:rPr>
        <w:t>Понинского</w:t>
      </w:r>
      <w:proofErr w:type="spellEnd"/>
      <w:r w:rsidRPr="004E2B5C">
        <w:rPr>
          <w:rFonts w:ascii="Times New Roman" w:hAnsi="Times New Roman"/>
          <w:sz w:val="24"/>
          <w:szCs w:val="24"/>
        </w:rPr>
        <w:t xml:space="preserve"> Дома культуры и в </w:t>
      </w:r>
      <w:proofErr w:type="spellStart"/>
      <w:r w:rsidRPr="004E2B5C">
        <w:rPr>
          <w:rFonts w:ascii="Times New Roman" w:hAnsi="Times New Roman"/>
          <w:sz w:val="24"/>
          <w:szCs w:val="24"/>
        </w:rPr>
        <w:t>д</w:t>
      </w:r>
      <w:proofErr w:type="gramStart"/>
      <w:r w:rsidRPr="004E2B5C">
        <w:rPr>
          <w:rFonts w:ascii="Times New Roman" w:hAnsi="Times New Roman"/>
          <w:sz w:val="24"/>
          <w:szCs w:val="24"/>
        </w:rPr>
        <w:t>.З</w:t>
      </w:r>
      <w:proofErr w:type="gramEnd"/>
      <w:r w:rsidRPr="004E2B5C">
        <w:rPr>
          <w:rFonts w:ascii="Times New Roman" w:hAnsi="Times New Roman"/>
          <w:sz w:val="24"/>
          <w:szCs w:val="24"/>
        </w:rPr>
        <w:t>олотарево</w:t>
      </w:r>
      <w:proofErr w:type="spellEnd"/>
      <w:r w:rsidRPr="004E2B5C">
        <w:rPr>
          <w:rFonts w:ascii="Times New Roman" w:hAnsi="Times New Roman"/>
          <w:sz w:val="24"/>
          <w:szCs w:val="24"/>
        </w:rPr>
        <w:t xml:space="preserve"> для 10 детей. В МОУ «Ключевская СОШ» был организован  лагерь труда и отдыха для 11 подростков. </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С 07 по 21 июня на базе МОУ «Октябрьская СОШ» открылась военн</w:t>
      </w:r>
      <w:proofErr w:type="gramStart"/>
      <w:r w:rsidRPr="004E2B5C">
        <w:rPr>
          <w:rFonts w:ascii="Times New Roman" w:hAnsi="Times New Roman"/>
          <w:sz w:val="24"/>
          <w:szCs w:val="24"/>
        </w:rPr>
        <w:t>о-</w:t>
      </w:r>
      <w:proofErr w:type="gramEnd"/>
      <w:r w:rsidRPr="004E2B5C">
        <w:rPr>
          <w:rFonts w:ascii="Times New Roman" w:hAnsi="Times New Roman"/>
          <w:sz w:val="24"/>
          <w:szCs w:val="24"/>
        </w:rPr>
        <w:t xml:space="preserve"> патриотическая профильная смена «Октябрьский </w:t>
      </w:r>
      <w:proofErr w:type="spellStart"/>
      <w:r w:rsidRPr="004E2B5C">
        <w:rPr>
          <w:rFonts w:ascii="Times New Roman" w:hAnsi="Times New Roman"/>
          <w:sz w:val="24"/>
          <w:szCs w:val="24"/>
        </w:rPr>
        <w:t>бекет</w:t>
      </w:r>
      <w:proofErr w:type="spellEnd"/>
      <w:r w:rsidRPr="004E2B5C">
        <w:rPr>
          <w:rFonts w:ascii="Times New Roman" w:hAnsi="Times New Roman"/>
          <w:sz w:val="24"/>
          <w:szCs w:val="24"/>
        </w:rPr>
        <w:t xml:space="preserve">» для подростков в количестве 20 человек. </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В работе пришкольных лагерей были задействованы работники образовательных и медицинских  учреждений. Между образовательными учреждениями и медицинским учреждением заключено 2-хстороннее Соглашение об организации медицинского обслуживания. </w:t>
      </w:r>
      <w:proofErr w:type="gramStart"/>
      <w:r w:rsidRPr="004E2B5C">
        <w:rPr>
          <w:rFonts w:ascii="Times New Roman" w:hAnsi="Times New Roman"/>
          <w:sz w:val="24"/>
          <w:szCs w:val="24"/>
        </w:rPr>
        <w:t>Приказом БУЗ УР «</w:t>
      </w:r>
      <w:proofErr w:type="spellStart"/>
      <w:r w:rsidRPr="004E2B5C">
        <w:rPr>
          <w:rFonts w:ascii="Times New Roman" w:hAnsi="Times New Roman"/>
          <w:sz w:val="24"/>
          <w:szCs w:val="24"/>
        </w:rPr>
        <w:t>Глазовская</w:t>
      </w:r>
      <w:proofErr w:type="spellEnd"/>
      <w:r w:rsidRPr="004E2B5C">
        <w:rPr>
          <w:rFonts w:ascii="Times New Roman" w:hAnsi="Times New Roman"/>
          <w:sz w:val="24"/>
          <w:szCs w:val="24"/>
        </w:rPr>
        <w:t xml:space="preserve"> межрайонная больница» от 24.03.2023г. №155 за каждым образовательным учреждением закреплен медицинский работник с целью оказания первичной медико-санитарной помощи детям в пришкольных лагерях, осуществления контроля за организацией питания обучающихся, в том числе и в период работы пришкольных лагерей, заполнения карты здоровья ребенка для определения в конце смены эффективности оздоровления.</w:t>
      </w:r>
      <w:proofErr w:type="gramEnd"/>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Все работники, задействованные в работе летних оздоровительных лагерей,  прошли гигиеническое обучение и аттестацию,  медицинский осмотр. </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Все образовательные организации получили   санитарн</w:t>
      </w:r>
      <w:proofErr w:type="gramStart"/>
      <w:r w:rsidRPr="004E2B5C">
        <w:rPr>
          <w:rFonts w:ascii="Times New Roman" w:hAnsi="Times New Roman"/>
          <w:sz w:val="24"/>
          <w:szCs w:val="24"/>
        </w:rPr>
        <w:t>о-</w:t>
      </w:r>
      <w:proofErr w:type="gramEnd"/>
      <w:r w:rsidRPr="004E2B5C">
        <w:rPr>
          <w:rFonts w:ascii="Times New Roman" w:hAnsi="Times New Roman"/>
          <w:sz w:val="24"/>
          <w:szCs w:val="24"/>
        </w:rPr>
        <w:t xml:space="preserve"> эпидемиологические экспертизы на открытие лагерей. </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Межведомственной комиссией по организации летнего отдыха и занятости детей и подростков была проведена приемка образовательных организаций к открытию пришкольных лагерей, в результате которой всем образовательным организациям выданы акты приемки. </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Стоимость одной путевки в пришкольном лагере составляла 3990 рублей, детодень-190 рублей, родительская плата в пришкольном лагере- 800 рублей.</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Таким образом, 1520 детей  были охвачены различными видами отдыха, что составляет 100% от общего количества школьников: 222 человека </w:t>
      </w:r>
      <w:proofErr w:type="gramStart"/>
      <w:r w:rsidRPr="004E2B5C">
        <w:rPr>
          <w:rFonts w:ascii="Times New Roman" w:hAnsi="Times New Roman"/>
          <w:sz w:val="24"/>
          <w:szCs w:val="24"/>
        </w:rPr>
        <w:t>–э</w:t>
      </w:r>
      <w:proofErr w:type="gramEnd"/>
      <w:r w:rsidRPr="004E2B5C">
        <w:rPr>
          <w:rFonts w:ascii="Times New Roman" w:hAnsi="Times New Roman"/>
          <w:sz w:val="24"/>
          <w:szCs w:val="24"/>
        </w:rPr>
        <w:t xml:space="preserve">то дети, находящиеся в трудной жизненной ситуации, в том числе 12 детей - сирот и детей, оставшихся без попечения родителей, 2 детей- инвалидов, 14 детей с ОВЗ, 102 человека - дети из малоимущих семей, 10 несовершеннолетних, состоящих на учете в ОДН. </w:t>
      </w:r>
      <w:proofErr w:type="gramStart"/>
      <w:r w:rsidRPr="004E2B5C">
        <w:rPr>
          <w:rFonts w:ascii="Times New Roman" w:hAnsi="Times New Roman"/>
          <w:sz w:val="24"/>
          <w:szCs w:val="24"/>
        </w:rPr>
        <w:t>Трудоустроены</w:t>
      </w:r>
      <w:proofErr w:type="gramEnd"/>
      <w:r w:rsidRPr="004E2B5C">
        <w:rPr>
          <w:rFonts w:ascii="Times New Roman" w:hAnsi="Times New Roman"/>
          <w:sz w:val="24"/>
          <w:szCs w:val="24"/>
        </w:rPr>
        <w:t xml:space="preserve">- </w:t>
      </w:r>
      <w:r w:rsidRPr="004E2B5C">
        <w:rPr>
          <w:rFonts w:ascii="Times New Roman" w:hAnsi="Times New Roman"/>
          <w:sz w:val="24"/>
          <w:szCs w:val="24"/>
        </w:rPr>
        <w:lastRenderedPageBreak/>
        <w:t xml:space="preserve">287 человек (10 чел. - в сельхозпредприятиях </w:t>
      </w:r>
      <w:proofErr w:type="spellStart"/>
      <w:r w:rsidRPr="004E2B5C">
        <w:rPr>
          <w:rFonts w:ascii="Times New Roman" w:hAnsi="Times New Roman"/>
          <w:sz w:val="24"/>
          <w:szCs w:val="24"/>
        </w:rPr>
        <w:t>Глазовского</w:t>
      </w:r>
      <w:proofErr w:type="spellEnd"/>
      <w:r w:rsidRPr="004E2B5C">
        <w:rPr>
          <w:rFonts w:ascii="Times New Roman" w:hAnsi="Times New Roman"/>
          <w:sz w:val="24"/>
          <w:szCs w:val="24"/>
        </w:rPr>
        <w:t xml:space="preserve"> района, 20 чел.- оформлены по уходу за нетрудоспособными людьми старше 80 лет.)</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В летний период продолжили работу волонтерские отряды- 60 чел., «Юнармия»-120 человек. Сводными отрядами охвачено 200 человек,  в «Движении Первых» - 50 человек. Активно включилось с пришкольными лагерями в проекты и активности Российское движение детей и молодежи (далее - РДДМ). Во всех лагерях проведены Фестивали Первых, Дни Первых. Участники Движения Первых, волонтеры приняли участие в мероприятиях, посвященных Дню защиты детей, Акция «Добрые дела» - письма и открытки в зону СВО, изготовление талисманов удачи, участие в плетении маскировочных сетей в зону СВО. В День России приняли участие в различных акциях и активностях. В рамках Дня единых действий провели 22 июня День памяти и скорби. В</w:t>
      </w:r>
      <w:r w:rsidRPr="00744F04">
        <w:rPr>
          <w:rFonts w:ascii="Times New Roman" w:hAnsi="Times New Roman"/>
          <w:color w:val="00B050"/>
          <w:sz w:val="24"/>
          <w:szCs w:val="24"/>
        </w:rPr>
        <w:t xml:space="preserve"> </w:t>
      </w:r>
      <w:r w:rsidRPr="004E2B5C">
        <w:rPr>
          <w:rFonts w:ascii="Times New Roman" w:hAnsi="Times New Roman"/>
          <w:sz w:val="24"/>
          <w:szCs w:val="24"/>
        </w:rPr>
        <w:t>пришкольных лагерях работали площадки: мастер- классы (добрые письма, сувенир</w:t>
      </w:r>
      <w:proofErr w:type="gramStart"/>
      <w:r w:rsidRPr="004E2B5C">
        <w:rPr>
          <w:rFonts w:ascii="Times New Roman" w:hAnsi="Times New Roman"/>
          <w:sz w:val="24"/>
          <w:szCs w:val="24"/>
        </w:rPr>
        <w:t>ы-</w:t>
      </w:r>
      <w:proofErr w:type="gramEnd"/>
      <w:r w:rsidRPr="004E2B5C">
        <w:rPr>
          <w:rFonts w:ascii="Times New Roman" w:hAnsi="Times New Roman"/>
          <w:sz w:val="24"/>
          <w:szCs w:val="24"/>
        </w:rPr>
        <w:t xml:space="preserve"> талисманы, плетение маскировочных сетей), встречи с участниками локальных войн и СВО,  акции «Вахта памяти», акция «Свеча», акция «Гвоздика».</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В День молодежи на районном фестивале была организована площадка Движения Первых. Волонтеры с наставниками провели мастер- классы по раскрашиванию раскрасок от Движения Первых, по изготовлению талисманов удачи и написанию писем для военнослужащих в зоне СВО.  Также была проведена фотосессия для конкурса «Семейный завтрак на траве», проведена акция «Книга другу», собрано более 200 книг и передано для детей новых регионов России. Информация о проведенных мероприятиях постоянно освещается в группе в ВК Движение Первых, газете «</w:t>
      </w:r>
      <w:proofErr w:type="spellStart"/>
      <w:r w:rsidRPr="004E2B5C">
        <w:rPr>
          <w:rFonts w:ascii="Times New Roman" w:hAnsi="Times New Roman"/>
          <w:sz w:val="24"/>
          <w:szCs w:val="24"/>
        </w:rPr>
        <w:t>Иднакар</w:t>
      </w:r>
      <w:proofErr w:type="spellEnd"/>
      <w:r w:rsidRPr="004E2B5C">
        <w:rPr>
          <w:rFonts w:ascii="Times New Roman" w:hAnsi="Times New Roman"/>
          <w:sz w:val="24"/>
          <w:szCs w:val="24"/>
        </w:rPr>
        <w:t>», в репортажах телеканала «Жизнь Глазова».</w:t>
      </w:r>
    </w:p>
    <w:p w:rsidR="007054DC" w:rsidRPr="00A21F0E"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Для 200 воспитанников МУДО «СШ </w:t>
      </w:r>
      <w:proofErr w:type="spellStart"/>
      <w:r w:rsidRPr="004E2B5C">
        <w:rPr>
          <w:rFonts w:ascii="Times New Roman" w:hAnsi="Times New Roman"/>
          <w:sz w:val="24"/>
          <w:szCs w:val="24"/>
        </w:rPr>
        <w:t>Глазовского</w:t>
      </w:r>
      <w:proofErr w:type="spellEnd"/>
      <w:r w:rsidRPr="004E2B5C">
        <w:rPr>
          <w:rFonts w:ascii="Times New Roman" w:hAnsi="Times New Roman"/>
          <w:sz w:val="24"/>
          <w:szCs w:val="24"/>
        </w:rPr>
        <w:t xml:space="preserve"> района» были организованы </w:t>
      </w:r>
      <w:proofErr w:type="gramStart"/>
      <w:r w:rsidRPr="004E2B5C">
        <w:rPr>
          <w:rFonts w:ascii="Times New Roman" w:hAnsi="Times New Roman"/>
          <w:sz w:val="24"/>
          <w:szCs w:val="24"/>
        </w:rPr>
        <w:t>учебно- тренировочные</w:t>
      </w:r>
      <w:proofErr w:type="gramEnd"/>
      <w:r w:rsidRPr="004E2B5C">
        <w:rPr>
          <w:rFonts w:ascii="Times New Roman" w:hAnsi="Times New Roman"/>
          <w:sz w:val="24"/>
          <w:szCs w:val="24"/>
        </w:rPr>
        <w:t xml:space="preserve"> сборы.</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В республиканском кампусе «ТАУ» отдохнули еще 6 подростков.</w:t>
      </w:r>
    </w:p>
    <w:p w:rsidR="007054DC" w:rsidRPr="004E2B5C" w:rsidRDefault="007054DC" w:rsidP="007054DC">
      <w:pPr>
        <w:spacing w:after="0"/>
        <w:jc w:val="both"/>
        <w:rPr>
          <w:rFonts w:ascii="Times New Roman" w:hAnsi="Times New Roman"/>
          <w:sz w:val="24"/>
          <w:szCs w:val="24"/>
        </w:rPr>
      </w:pPr>
      <w:r>
        <w:rPr>
          <w:rFonts w:ascii="Times New Roman" w:hAnsi="Times New Roman"/>
          <w:color w:val="00B050"/>
          <w:sz w:val="24"/>
          <w:szCs w:val="24"/>
        </w:rPr>
        <w:t xml:space="preserve">         </w:t>
      </w:r>
      <w:r w:rsidRPr="00A21F0E">
        <w:rPr>
          <w:rFonts w:ascii="Times New Roman" w:hAnsi="Times New Roman"/>
          <w:sz w:val="24"/>
          <w:szCs w:val="24"/>
        </w:rPr>
        <w:t>В загородных оздоровительных лагерях  отдохнуло 48 учащихся</w:t>
      </w:r>
      <w:r w:rsidRPr="00744F04">
        <w:rPr>
          <w:rFonts w:ascii="Times New Roman" w:hAnsi="Times New Roman"/>
          <w:color w:val="00B050"/>
          <w:sz w:val="24"/>
          <w:szCs w:val="24"/>
        </w:rPr>
        <w:t xml:space="preserve"> </w:t>
      </w:r>
      <w:r w:rsidRPr="004E2B5C">
        <w:rPr>
          <w:rFonts w:ascii="Times New Roman" w:hAnsi="Times New Roman"/>
          <w:sz w:val="24"/>
          <w:szCs w:val="24"/>
        </w:rPr>
        <w:t>(ДОЛ «Алые зори», ООО «Развитие»). Средняя стоимость путевки в загородные лагеря составила 11250,00 рублей. Возмещение (компенсацию) стоимости путевки в загородные лагеря  получили  23 родителя: родители (физические лица) -20 человек, родители (через предприятия)- 3 человека, из них санатори</w:t>
      </w:r>
      <w:proofErr w:type="gramStart"/>
      <w:r w:rsidRPr="004E2B5C">
        <w:rPr>
          <w:rFonts w:ascii="Times New Roman" w:hAnsi="Times New Roman"/>
          <w:sz w:val="24"/>
          <w:szCs w:val="24"/>
        </w:rPr>
        <w:t>й-</w:t>
      </w:r>
      <w:proofErr w:type="gramEnd"/>
      <w:r w:rsidRPr="004E2B5C">
        <w:rPr>
          <w:rFonts w:ascii="Times New Roman" w:hAnsi="Times New Roman"/>
          <w:sz w:val="24"/>
          <w:szCs w:val="24"/>
        </w:rPr>
        <w:t xml:space="preserve"> профилакторий «Чепца»-2 чел., АО «</w:t>
      </w:r>
      <w:proofErr w:type="spellStart"/>
      <w:r w:rsidRPr="004E2B5C">
        <w:rPr>
          <w:rFonts w:ascii="Times New Roman" w:hAnsi="Times New Roman"/>
          <w:sz w:val="24"/>
          <w:szCs w:val="24"/>
        </w:rPr>
        <w:t>Глазовский</w:t>
      </w:r>
      <w:proofErr w:type="spellEnd"/>
      <w:r w:rsidRPr="004E2B5C">
        <w:rPr>
          <w:rFonts w:ascii="Times New Roman" w:hAnsi="Times New Roman"/>
          <w:sz w:val="24"/>
          <w:szCs w:val="24"/>
        </w:rPr>
        <w:t xml:space="preserve"> металлист»-1 чел.</w:t>
      </w:r>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w:t>
      </w:r>
      <w:proofErr w:type="gramStart"/>
      <w:r w:rsidRPr="004E2B5C">
        <w:rPr>
          <w:rFonts w:ascii="Times New Roman" w:hAnsi="Times New Roman"/>
          <w:sz w:val="24"/>
          <w:szCs w:val="24"/>
        </w:rPr>
        <w:t>В осенние каникулы были организованы профильные смены на базе 3 образовательных учреждений: профильная смена «</w:t>
      </w:r>
      <w:proofErr w:type="spellStart"/>
      <w:r w:rsidRPr="004E2B5C">
        <w:rPr>
          <w:rFonts w:ascii="Times New Roman" w:hAnsi="Times New Roman"/>
          <w:sz w:val="24"/>
          <w:szCs w:val="24"/>
        </w:rPr>
        <w:t>УМка</w:t>
      </w:r>
      <w:proofErr w:type="spellEnd"/>
      <w:r w:rsidRPr="004E2B5C">
        <w:rPr>
          <w:rFonts w:ascii="Times New Roman" w:hAnsi="Times New Roman"/>
          <w:sz w:val="24"/>
          <w:szCs w:val="24"/>
        </w:rPr>
        <w:t>» в МБОУ «</w:t>
      </w:r>
      <w:proofErr w:type="spellStart"/>
      <w:r w:rsidRPr="004E2B5C">
        <w:rPr>
          <w:rFonts w:ascii="Times New Roman" w:hAnsi="Times New Roman"/>
          <w:sz w:val="24"/>
          <w:szCs w:val="24"/>
        </w:rPr>
        <w:t>Кожильская</w:t>
      </w:r>
      <w:proofErr w:type="spellEnd"/>
      <w:r w:rsidRPr="004E2B5C">
        <w:rPr>
          <w:rFonts w:ascii="Times New Roman" w:hAnsi="Times New Roman"/>
          <w:sz w:val="24"/>
          <w:szCs w:val="24"/>
        </w:rPr>
        <w:t xml:space="preserve"> СОШ с/х направления » для 30 детей, профильная смена «Эрудит» в МОУ «</w:t>
      </w:r>
      <w:proofErr w:type="spellStart"/>
      <w:r w:rsidRPr="004E2B5C">
        <w:rPr>
          <w:rFonts w:ascii="Times New Roman" w:hAnsi="Times New Roman"/>
          <w:sz w:val="24"/>
          <w:szCs w:val="24"/>
        </w:rPr>
        <w:t>Парзинская</w:t>
      </w:r>
      <w:proofErr w:type="spellEnd"/>
      <w:r w:rsidRPr="004E2B5C">
        <w:rPr>
          <w:rFonts w:ascii="Times New Roman" w:hAnsi="Times New Roman"/>
          <w:sz w:val="24"/>
          <w:szCs w:val="24"/>
        </w:rPr>
        <w:t xml:space="preserve"> СОШ» для 12 человек, профильная смена «Умные каникулы» в МОУ «Ключевская СОШ» для 15 человек.</w:t>
      </w:r>
      <w:proofErr w:type="gramEnd"/>
    </w:p>
    <w:p w:rsidR="007054DC" w:rsidRPr="004E2B5C" w:rsidRDefault="007054DC" w:rsidP="007054DC">
      <w:pPr>
        <w:spacing w:after="0"/>
        <w:jc w:val="both"/>
        <w:rPr>
          <w:rFonts w:ascii="Times New Roman" w:hAnsi="Times New Roman"/>
          <w:sz w:val="24"/>
          <w:szCs w:val="24"/>
        </w:rPr>
      </w:pPr>
      <w:r w:rsidRPr="004E2B5C">
        <w:rPr>
          <w:rFonts w:ascii="Times New Roman" w:hAnsi="Times New Roman"/>
          <w:sz w:val="24"/>
          <w:szCs w:val="24"/>
        </w:rPr>
        <w:t xml:space="preserve">           В рамках реализации республиканского конкурса вариативных программ, организованного  Агентством молодежной политики Удмуртской Республики в сфере отдыха детей и подростков в 2023 году, в осенние каникулы были проведены профильные смены в МОУ «</w:t>
      </w:r>
      <w:proofErr w:type="spellStart"/>
      <w:r w:rsidRPr="004E2B5C">
        <w:rPr>
          <w:rFonts w:ascii="Times New Roman" w:hAnsi="Times New Roman"/>
          <w:sz w:val="24"/>
          <w:szCs w:val="24"/>
        </w:rPr>
        <w:t>Дондыкарская</w:t>
      </w:r>
      <w:proofErr w:type="spellEnd"/>
      <w:r w:rsidRPr="004E2B5C">
        <w:rPr>
          <w:rFonts w:ascii="Times New Roman" w:hAnsi="Times New Roman"/>
          <w:sz w:val="24"/>
          <w:szCs w:val="24"/>
        </w:rPr>
        <w:t xml:space="preserve"> СОШ» - «Юнармеец» для 25 подростков и в МОУ «</w:t>
      </w:r>
      <w:proofErr w:type="spellStart"/>
      <w:r w:rsidRPr="004E2B5C">
        <w:rPr>
          <w:rFonts w:ascii="Times New Roman" w:hAnsi="Times New Roman"/>
          <w:sz w:val="24"/>
          <w:szCs w:val="24"/>
        </w:rPr>
        <w:t>Адамская</w:t>
      </w:r>
      <w:proofErr w:type="spellEnd"/>
      <w:r w:rsidRPr="004E2B5C">
        <w:rPr>
          <w:rFonts w:ascii="Times New Roman" w:hAnsi="Times New Roman"/>
          <w:sz w:val="24"/>
          <w:szCs w:val="24"/>
        </w:rPr>
        <w:t xml:space="preserve"> СОШ» - «Вектор» для 25 подростков. </w:t>
      </w:r>
    </w:p>
    <w:p w:rsidR="007054DC" w:rsidRPr="00480374" w:rsidRDefault="007054DC" w:rsidP="007054DC">
      <w:pPr>
        <w:spacing w:after="0"/>
        <w:jc w:val="both"/>
        <w:rPr>
          <w:rFonts w:ascii="Times New Roman" w:hAnsi="Times New Roman"/>
          <w:sz w:val="24"/>
          <w:szCs w:val="24"/>
        </w:rPr>
      </w:pPr>
    </w:p>
    <w:p w:rsidR="007054DC" w:rsidRDefault="007054DC" w:rsidP="007054DC">
      <w:pPr>
        <w:keepNext/>
        <w:spacing w:after="0" w:line="240" w:lineRule="auto"/>
        <w:jc w:val="center"/>
        <w:outlineLvl w:val="1"/>
        <w:rPr>
          <w:rFonts w:ascii="Times New Roman" w:eastAsia="Batang" w:hAnsi="Times New Roman" w:cs="Times New Roman"/>
          <w:b/>
          <w:kern w:val="16"/>
          <w:sz w:val="24"/>
          <w:szCs w:val="24"/>
          <w:lang w:eastAsia="ru-RU"/>
        </w:rPr>
      </w:pPr>
      <w:r w:rsidRPr="007054DC">
        <w:rPr>
          <w:rFonts w:ascii="Times New Roman" w:eastAsia="Batang" w:hAnsi="Times New Roman" w:cs="Times New Roman"/>
          <w:b/>
          <w:kern w:val="16"/>
          <w:sz w:val="24"/>
          <w:szCs w:val="24"/>
          <w:lang w:eastAsia="ru-RU"/>
        </w:rPr>
        <w:t>Развитие физической культуры и спорта</w:t>
      </w:r>
    </w:p>
    <w:p w:rsidR="00367D14" w:rsidRDefault="00367D14" w:rsidP="007054DC">
      <w:pPr>
        <w:keepNext/>
        <w:spacing w:after="0" w:line="240" w:lineRule="auto"/>
        <w:jc w:val="center"/>
        <w:outlineLvl w:val="1"/>
        <w:rPr>
          <w:rFonts w:ascii="Times New Roman" w:eastAsia="Batang" w:hAnsi="Times New Roman" w:cs="Times New Roman"/>
          <w:b/>
          <w:kern w:val="16"/>
          <w:sz w:val="24"/>
          <w:szCs w:val="24"/>
          <w:lang w:eastAsia="ru-RU"/>
        </w:rPr>
      </w:pP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Среди населения проведены районные соревнования с выездами на отборочные и финальные Республиканские соревнования. Сборная команда </w:t>
      </w:r>
      <w:proofErr w:type="spellStart"/>
      <w:r w:rsidRPr="00367D14">
        <w:rPr>
          <w:rFonts w:ascii="Times New Roman" w:eastAsia="Times New Roman" w:hAnsi="Times New Roman" w:cs="Times New Roman"/>
          <w:sz w:val="24"/>
          <w:szCs w:val="24"/>
          <w:lang w:eastAsia="ru-RU"/>
        </w:rPr>
        <w:t>Глазовского</w:t>
      </w:r>
      <w:proofErr w:type="spellEnd"/>
      <w:r w:rsidRPr="00367D14">
        <w:rPr>
          <w:rFonts w:ascii="Times New Roman" w:eastAsia="Times New Roman" w:hAnsi="Times New Roman" w:cs="Times New Roman"/>
          <w:sz w:val="24"/>
          <w:szCs w:val="24"/>
          <w:lang w:eastAsia="ru-RU"/>
        </w:rPr>
        <w:t xml:space="preserve"> района приняла </w:t>
      </w:r>
      <w:r w:rsidRPr="00367D14">
        <w:rPr>
          <w:rFonts w:ascii="Times New Roman" w:eastAsia="Times New Roman" w:hAnsi="Times New Roman" w:cs="Times New Roman"/>
          <w:sz w:val="24"/>
          <w:szCs w:val="24"/>
          <w:lang w:eastAsia="ru-RU"/>
        </w:rPr>
        <w:lastRenderedPageBreak/>
        <w:t xml:space="preserve">участие в 29-ых Республиканских зимних сельских спортивных играх в </w:t>
      </w:r>
      <w:proofErr w:type="spellStart"/>
      <w:r w:rsidRPr="00367D14">
        <w:rPr>
          <w:rFonts w:ascii="Times New Roman" w:eastAsia="Times New Roman" w:hAnsi="Times New Roman" w:cs="Times New Roman"/>
          <w:sz w:val="24"/>
          <w:szCs w:val="24"/>
          <w:lang w:eastAsia="ru-RU"/>
        </w:rPr>
        <w:t>с</w:t>
      </w:r>
      <w:proofErr w:type="gramStart"/>
      <w:r w:rsidRPr="00367D14">
        <w:rPr>
          <w:rFonts w:ascii="Times New Roman" w:eastAsia="Times New Roman" w:hAnsi="Times New Roman" w:cs="Times New Roman"/>
          <w:sz w:val="24"/>
          <w:szCs w:val="24"/>
          <w:lang w:eastAsia="ru-RU"/>
        </w:rPr>
        <w:t>.Ш</w:t>
      </w:r>
      <w:proofErr w:type="gramEnd"/>
      <w:r w:rsidRPr="00367D14">
        <w:rPr>
          <w:rFonts w:ascii="Times New Roman" w:eastAsia="Times New Roman" w:hAnsi="Times New Roman" w:cs="Times New Roman"/>
          <w:sz w:val="24"/>
          <w:szCs w:val="24"/>
          <w:lang w:eastAsia="ru-RU"/>
        </w:rPr>
        <w:t>аркан</w:t>
      </w:r>
      <w:proofErr w:type="spellEnd"/>
      <w:r w:rsidRPr="00367D14">
        <w:rPr>
          <w:rFonts w:ascii="Times New Roman" w:eastAsia="Times New Roman" w:hAnsi="Times New Roman" w:cs="Times New Roman"/>
          <w:sz w:val="24"/>
          <w:szCs w:val="24"/>
          <w:lang w:eastAsia="ru-RU"/>
        </w:rPr>
        <w:t xml:space="preserve"> с 22 по 25 февраля, по итогам игр команда стала 8ой во 2 подгруппе среди районов Удмуртии. Также сборная команда </w:t>
      </w:r>
      <w:proofErr w:type="spellStart"/>
      <w:r w:rsidRPr="00367D14">
        <w:rPr>
          <w:rFonts w:ascii="Times New Roman" w:eastAsia="Times New Roman" w:hAnsi="Times New Roman" w:cs="Times New Roman"/>
          <w:sz w:val="24"/>
          <w:szCs w:val="24"/>
          <w:lang w:eastAsia="ru-RU"/>
        </w:rPr>
        <w:t>Глазовского</w:t>
      </w:r>
      <w:proofErr w:type="spellEnd"/>
      <w:r w:rsidRPr="00367D14">
        <w:rPr>
          <w:rFonts w:ascii="Times New Roman" w:eastAsia="Times New Roman" w:hAnsi="Times New Roman" w:cs="Times New Roman"/>
          <w:sz w:val="24"/>
          <w:szCs w:val="24"/>
          <w:lang w:eastAsia="ru-RU"/>
        </w:rPr>
        <w:t xml:space="preserve"> района приняла участие в 32-ых Республиканских летних сельских спортивных играх в </w:t>
      </w:r>
      <w:proofErr w:type="spellStart"/>
      <w:r w:rsidRPr="00367D14">
        <w:rPr>
          <w:rFonts w:ascii="Times New Roman" w:eastAsia="Times New Roman" w:hAnsi="Times New Roman" w:cs="Times New Roman"/>
          <w:sz w:val="24"/>
          <w:szCs w:val="24"/>
          <w:lang w:eastAsia="ru-RU"/>
        </w:rPr>
        <w:t>п</w:t>
      </w:r>
      <w:proofErr w:type="gramStart"/>
      <w:r w:rsidRPr="00367D14">
        <w:rPr>
          <w:rFonts w:ascii="Times New Roman" w:eastAsia="Times New Roman" w:hAnsi="Times New Roman" w:cs="Times New Roman"/>
          <w:sz w:val="24"/>
          <w:szCs w:val="24"/>
          <w:lang w:eastAsia="ru-RU"/>
        </w:rPr>
        <w:t>.У</w:t>
      </w:r>
      <w:proofErr w:type="gramEnd"/>
      <w:r w:rsidRPr="00367D14">
        <w:rPr>
          <w:rFonts w:ascii="Times New Roman" w:eastAsia="Times New Roman" w:hAnsi="Times New Roman" w:cs="Times New Roman"/>
          <w:sz w:val="24"/>
          <w:szCs w:val="24"/>
          <w:lang w:eastAsia="ru-RU"/>
        </w:rPr>
        <w:t>ва</w:t>
      </w:r>
      <w:proofErr w:type="spellEnd"/>
      <w:r w:rsidRPr="00367D14">
        <w:rPr>
          <w:rFonts w:ascii="Times New Roman" w:eastAsia="Times New Roman" w:hAnsi="Times New Roman" w:cs="Times New Roman"/>
          <w:sz w:val="24"/>
          <w:szCs w:val="24"/>
          <w:lang w:eastAsia="ru-RU"/>
        </w:rPr>
        <w:t xml:space="preserve"> с 18 по 22 июля, по итогам игр команда стала 8ой во 2 подгруппе среди районов Удмуртии.</w:t>
      </w: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Проведен Фестиваль ВФСК ГТО среди школьников в возрасте 12-15 лет на муниципальном уровне, а также выезд на республиканский уровень. По итогам летнего фестиваля школьников команда заняла 5 место.</w:t>
      </w: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Все мероприятия проводятся за счёт средств Администрации </w:t>
      </w:r>
      <w:proofErr w:type="spellStart"/>
      <w:r w:rsidRPr="00367D14">
        <w:rPr>
          <w:rFonts w:ascii="Times New Roman" w:eastAsia="Times New Roman" w:hAnsi="Times New Roman" w:cs="Times New Roman"/>
          <w:sz w:val="24"/>
          <w:szCs w:val="24"/>
          <w:lang w:eastAsia="ru-RU"/>
        </w:rPr>
        <w:t>Глазовского</w:t>
      </w:r>
      <w:proofErr w:type="spellEnd"/>
      <w:r w:rsidRPr="00367D14">
        <w:rPr>
          <w:rFonts w:ascii="Times New Roman" w:eastAsia="Times New Roman" w:hAnsi="Times New Roman" w:cs="Times New Roman"/>
          <w:sz w:val="24"/>
          <w:szCs w:val="24"/>
          <w:lang w:eastAsia="ru-RU"/>
        </w:rPr>
        <w:t xml:space="preserve"> района, отделом по культуре, молодёжной политике, физической культуре и спорту.</w:t>
      </w: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Перечень мероприятий организованных отделом по культуре, молодёжной политике, физической культуре и спорту, а также мероприятий Республиканского уровня, в которых сборная </w:t>
      </w:r>
      <w:proofErr w:type="spellStart"/>
      <w:r w:rsidRPr="00367D14">
        <w:rPr>
          <w:rFonts w:ascii="Times New Roman" w:eastAsia="Times New Roman" w:hAnsi="Times New Roman" w:cs="Times New Roman"/>
          <w:sz w:val="24"/>
          <w:szCs w:val="24"/>
          <w:lang w:eastAsia="ru-RU"/>
        </w:rPr>
        <w:t>Глазовского</w:t>
      </w:r>
      <w:proofErr w:type="spellEnd"/>
      <w:r w:rsidRPr="00367D14">
        <w:rPr>
          <w:rFonts w:ascii="Times New Roman" w:eastAsia="Times New Roman" w:hAnsi="Times New Roman" w:cs="Times New Roman"/>
          <w:sz w:val="24"/>
          <w:szCs w:val="24"/>
          <w:lang w:eastAsia="ru-RU"/>
        </w:rPr>
        <w:t xml:space="preserve"> района приняла участие:</w:t>
      </w:r>
    </w:p>
    <w:p w:rsidR="00367D14" w:rsidRPr="00367D14" w:rsidRDefault="00367D14" w:rsidP="00367D14">
      <w:pPr>
        <w:spacing w:after="0" w:line="240" w:lineRule="auto"/>
        <w:jc w:val="both"/>
        <w:rPr>
          <w:rFonts w:ascii="Cambria" w:eastAsia="Times New Roman" w:hAnsi="Cambria" w:cs="Times New Roman"/>
          <w:sz w:val="20"/>
          <w:szCs w:val="20"/>
          <w:lang w:eastAsia="ru-RU"/>
        </w:rPr>
      </w:pPr>
    </w:p>
    <w:tbl>
      <w:tblPr>
        <w:tblW w:w="9478" w:type="dxa"/>
        <w:tblInd w:w="93" w:type="dxa"/>
        <w:tblLook w:val="04A0" w:firstRow="1" w:lastRow="0" w:firstColumn="1" w:lastColumn="0" w:noHBand="0" w:noVBand="1"/>
      </w:tblPr>
      <w:tblGrid>
        <w:gridCol w:w="582"/>
        <w:gridCol w:w="2241"/>
        <w:gridCol w:w="4793"/>
        <w:gridCol w:w="1862"/>
      </w:tblGrid>
      <w:tr w:rsidR="00367D14" w:rsidRPr="00367D14" w:rsidTr="005D7E4A">
        <w:trPr>
          <w:trHeight w:val="1035"/>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spacing w:after="0" w:line="240" w:lineRule="auto"/>
              <w:jc w:val="center"/>
              <w:rPr>
                <w:rFonts w:ascii="Times New Roman" w:eastAsia="Times New Roman" w:hAnsi="Times New Roman" w:cs="Times New Roman"/>
                <w:b/>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spacing w:after="0" w:line="240" w:lineRule="auto"/>
              <w:jc w:val="center"/>
              <w:rPr>
                <w:rFonts w:ascii="Times New Roman" w:eastAsia="Times New Roman" w:hAnsi="Times New Roman" w:cs="Times New Roman"/>
                <w:b/>
                <w:lang w:eastAsia="ru-RU"/>
              </w:rPr>
            </w:pPr>
            <w:r w:rsidRPr="00367D14">
              <w:rPr>
                <w:rFonts w:ascii="Times New Roman" w:eastAsia="Times New Roman" w:hAnsi="Times New Roman" w:cs="Times New Roman"/>
                <w:b/>
                <w:lang w:eastAsia="ru-RU"/>
              </w:rPr>
              <w:t>Дата</w:t>
            </w: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jc w:val="center"/>
              <w:rPr>
                <w:rFonts w:ascii="Times New Roman" w:eastAsia="Times New Roman" w:hAnsi="Times New Roman" w:cs="Times New Roman"/>
                <w:b/>
                <w:lang w:eastAsia="ru-RU"/>
              </w:rPr>
            </w:pPr>
            <w:r w:rsidRPr="00367D14">
              <w:rPr>
                <w:rFonts w:ascii="Times New Roman" w:eastAsia="Times New Roman" w:hAnsi="Times New Roman" w:cs="Times New Roman"/>
                <w:b/>
                <w:lang w:eastAsia="ru-RU"/>
              </w:rPr>
              <w:t>Наименование соревнований</w:t>
            </w:r>
          </w:p>
        </w:tc>
        <w:tc>
          <w:tcPr>
            <w:tcW w:w="1862"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jc w:val="center"/>
              <w:rPr>
                <w:rFonts w:ascii="Times New Roman" w:eastAsia="Times New Roman" w:hAnsi="Times New Roman" w:cs="Times New Roman"/>
                <w:b/>
                <w:lang w:eastAsia="ru-RU"/>
              </w:rPr>
            </w:pPr>
            <w:r w:rsidRPr="00367D14">
              <w:rPr>
                <w:rFonts w:ascii="Times New Roman" w:eastAsia="Times New Roman" w:hAnsi="Times New Roman" w:cs="Times New Roman"/>
                <w:b/>
                <w:lang w:eastAsia="ru-RU"/>
              </w:rPr>
              <w:t>Место проведения</w:t>
            </w:r>
          </w:p>
        </w:tc>
      </w:tr>
      <w:tr w:rsidR="00367D14" w:rsidRPr="00367D14" w:rsidTr="005D7E4A">
        <w:trPr>
          <w:trHeight w:val="1035"/>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21-22 января</w:t>
            </w:r>
          </w:p>
        </w:tc>
        <w:tc>
          <w:tcPr>
            <w:tcW w:w="4793" w:type="dxa"/>
            <w:tcBorders>
              <w:top w:val="single" w:sz="4" w:space="0" w:color="auto"/>
              <w:left w:val="nil"/>
              <w:bottom w:val="single" w:sz="4" w:space="0" w:color="auto"/>
              <w:right w:val="single" w:sz="4" w:space="0" w:color="auto"/>
            </w:tcBorders>
            <w:shd w:val="clear" w:color="auto" w:fill="auto"/>
            <w:vAlign w:val="bottom"/>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Участие сборной </w:t>
            </w:r>
            <w:proofErr w:type="spellStart"/>
            <w:r w:rsidRPr="00367D14">
              <w:rPr>
                <w:rFonts w:ascii="Times New Roman" w:eastAsia="Times New Roman" w:hAnsi="Times New Roman" w:cs="Times New Roman"/>
                <w:lang w:eastAsia="ru-RU"/>
              </w:rPr>
              <w:t>Глазовского</w:t>
            </w:r>
            <w:proofErr w:type="spellEnd"/>
            <w:r w:rsidRPr="00367D14">
              <w:rPr>
                <w:rFonts w:ascii="Times New Roman" w:eastAsia="Times New Roman" w:hAnsi="Times New Roman" w:cs="Times New Roman"/>
                <w:lang w:eastAsia="ru-RU"/>
              </w:rPr>
              <w:t xml:space="preserve"> района </w:t>
            </w:r>
            <w:proofErr w:type="gramStart"/>
            <w:r w:rsidRPr="00367D14">
              <w:rPr>
                <w:rFonts w:ascii="Times New Roman" w:eastAsia="Times New Roman" w:hAnsi="Times New Roman" w:cs="Times New Roman"/>
                <w:lang w:eastAsia="ru-RU"/>
              </w:rPr>
              <w:t>по хоккею в отборочных соревнованиях по хоккею с шайбой среди сборных команд</w:t>
            </w:r>
            <w:proofErr w:type="gramEnd"/>
            <w:r w:rsidRPr="00367D14">
              <w:rPr>
                <w:rFonts w:ascii="Times New Roman" w:eastAsia="Times New Roman" w:hAnsi="Times New Roman" w:cs="Times New Roman"/>
                <w:lang w:eastAsia="ru-RU"/>
              </w:rPr>
              <w:t xml:space="preserve"> сельских районов УР в рамках 29-ых Республиканских зимних сельских спортивных игр</w:t>
            </w:r>
          </w:p>
        </w:tc>
        <w:tc>
          <w:tcPr>
            <w:tcW w:w="1862" w:type="dxa"/>
            <w:tcBorders>
              <w:top w:val="single" w:sz="4" w:space="0" w:color="auto"/>
              <w:left w:val="nil"/>
              <w:bottom w:val="single" w:sz="4" w:space="0" w:color="auto"/>
              <w:right w:val="single" w:sz="4" w:space="0" w:color="auto"/>
            </w:tcBorders>
            <w:shd w:val="clear" w:color="auto" w:fill="auto"/>
            <w:vAlign w:val="bottom"/>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 Вавож</w:t>
            </w:r>
          </w:p>
        </w:tc>
      </w:tr>
      <w:tr w:rsidR="00367D14" w:rsidRPr="00367D14" w:rsidTr="005D7E4A">
        <w:trPr>
          <w:trHeight w:val="3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01 февраля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Приём нормативов ГТО</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Адам</w:t>
            </w:r>
          </w:p>
        </w:tc>
      </w:tr>
      <w:tr w:rsidR="00367D14" w:rsidRPr="00367D14" w:rsidTr="005D7E4A">
        <w:trPr>
          <w:trHeight w:val="52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04 февраля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Проведение XLI Открытой Всероссийской массовой лыжной гонки "Лыжня России 2023"</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Адам, лыжная трасса</w:t>
            </w:r>
          </w:p>
        </w:tc>
      </w:tr>
      <w:tr w:rsidR="00367D14" w:rsidRPr="00367D14" w:rsidTr="005D7E4A">
        <w:trPr>
          <w:trHeight w:val="3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06 февраля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Приём нормативов ГТО</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Кожиль</w:t>
            </w:r>
            <w:proofErr w:type="spellEnd"/>
          </w:p>
        </w:tc>
      </w:tr>
      <w:tr w:rsidR="00367D14" w:rsidRPr="00367D14" w:rsidTr="005D7E4A">
        <w:trPr>
          <w:trHeight w:val="3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11 февраля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Проведение 20-х районных зимних сельских спортивных игр</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Адам, лыжная трасса</w:t>
            </w:r>
          </w:p>
        </w:tc>
      </w:tr>
      <w:tr w:rsidR="00367D14" w:rsidRPr="00367D14" w:rsidTr="005D7E4A">
        <w:trPr>
          <w:trHeight w:val="103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16 февраля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Участие сборной команды муниципального образования «Муниципальный округ </w:t>
            </w:r>
            <w:proofErr w:type="spellStart"/>
            <w:r w:rsidRPr="00367D14">
              <w:rPr>
                <w:rFonts w:ascii="Times New Roman" w:eastAsia="Times New Roman" w:hAnsi="Times New Roman" w:cs="Times New Roman"/>
                <w:lang w:eastAsia="ru-RU"/>
              </w:rPr>
              <w:t>Глазовский</w:t>
            </w:r>
            <w:proofErr w:type="spellEnd"/>
            <w:r w:rsidRPr="00367D14">
              <w:rPr>
                <w:rFonts w:ascii="Times New Roman" w:eastAsia="Times New Roman" w:hAnsi="Times New Roman" w:cs="Times New Roman"/>
                <w:lang w:eastAsia="ru-RU"/>
              </w:rPr>
              <w:t xml:space="preserve"> район Удмуртской Республики» в «7-ой Зимней спартакиаде инвалидного спорта Удмуртской Республики» </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Чекерил</w:t>
            </w:r>
            <w:proofErr w:type="spellEnd"/>
          </w:p>
        </w:tc>
      </w:tr>
      <w:tr w:rsidR="00367D14" w:rsidRPr="00367D14" w:rsidTr="005D7E4A">
        <w:trPr>
          <w:trHeight w:val="52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22-25 февраля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Участие сборной команды </w:t>
            </w:r>
            <w:proofErr w:type="spellStart"/>
            <w:r w:rsidRPr="00367D14">
              <w:rPr>
                <w:rFonts w:ascii="Times New Roman" w:eastAsia="Times New Roman" w:hAnsi="Times New Roman" w:cs="Times New Roman"/>
                <w:lang w:eastAsia="ru-RU"/>
              </w:rPr>
              <w:t>Глазовского</w:t>
            </w:r>
            <w:proofErr w:type="spellEnd"/>
            <w:r w:rsidRPr="00367D14">
              <w:rPr>
                <w:rFonts w:ascii="Times New Roman" w:eastAsia="Times New Roman" w:hAnsi="Times New Roman" w:cs="Times New Roman"/>
                <w:lang w:eastAsia="ru-RU"/>
              </w:rPr>
              <w:t xml:space="preserve"> района в 29-ых Республиканских зимних сельских спортивных игр</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с</w:t>
            </w:r>
            <w:proofErr w:type="gramStart"/>
            <w:r w:rsidRPr="00367D14">
              <w:rPr>
                <w:rFonts w:ascii="Times New Roman" w:eastAsia="Times New Roman" w:hAnsi="Times New Roman" w:cs="Times New Roman"/>
                <w:lang w:eastAsia="ru-RU"/>
              </w:rPr>
              <w:t>.Ш</w:t>
            </w:r>
            <w:proofErr w:type="gramEnd"/>
            <w:r w:rsidRPr="00367D14">
              <w:rPr>
                <w:rFonts w:ascii="Times New Roman" w:eastAsia="Times New Roman" w:hAnsi="Times New Roman" w:cs="Times New Roman"/>
                <w:lang w:eastAsia="ru-RU"/>
              </w:rPr>
              <w:t>аркан</w:t>
            </w:r>
            <w:proofErr w:type="spellEnd"/>
          </w:p>
        </w:tc>
      </w:tr>
      <w:tr w:rsidR="00367D14" w:rsidRPr="00367D14" w:rsidTr="005D7E4A">
        <w:trPr>
          <w:trHeight w:val="78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февраль</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Участие женской сборной команды </w:t>
            </w:r>
            <w:proofErr w:type="spellStart"/>
            <w:r w:rsidRPr="00367D14">
              <w:rPr>
                <w:rFonts w:ascii="Times New Roman" w:eastAsia="Times New Roman" w:hAnsi="Times New Roman" w:cs="Times New Roman"/>
                <w:lang w:eastAsia="ru-RU"/>
              </w:rPr>
              <w:t>Глазовского</w:t>
            </w:r>
            <w:proofErr w:type="spellEnd"/>
            <w:r w:rsidRPr="00367D14">
              <w:rPr>
                <w:rFonts w:ascii="Times New Roman" w:eastAsia="Times New Roman" w:hAnsi="Times New Roman" w:cs="Times New Roman"/>
                <w:lang w:eastAsia="ru-RU"/>
              </w:rPr>
              <w:t xml:space="preserve"> района по волейболу в турнире по волейболу на Кубок памяти О.О. </w:t>
            </w:r>
            <w:proofErr w:type="spellStart"/>
            <w:r w:rsidRPr="00367D14">
              <w:rPr>
                <w:rFonts w:ascii="Times New Roman" w:eastAsia="Times New Roman" w:hAnsi="Times New Roman" w:cs="Times New Roman"/>
                <w:lang w:eastAsia="ru-RU"/>
              </w:rPr>
              <w:t>Штейнгауэра</w:t>
            </w:r>
            <w:proofErr w:type="spellEnd"/>
            <w:r w:rsidRPr="00367D14">
              <w:rPr>
                <w:rFonts w:ascii="Times New Roman" w:eastAsia="Times New Roman" w:hAnsi="Times New Roman" w:cs="Times New Roman"/>
                <w:lang w:eastAsia="ru-RU"/>
              </w:rPr>
              <w:t xml:space="preserve"> среди женских команд</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Глазов</w:t>
            </w:r>
          </w:p>
        </w:tc>
      </w:tr>
      <w:tr w:rsidR="00367D14" w:rsidRPr="00367D14" w:rsidTr="005D7E4A">
        <w:trPr>
          <w:trHeight w:val="52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02 марта</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Проведение соревнований по лыжным гонкам в рамках Спартакиады "Спорт - это сила" и "Испытай себя"</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Штанигурт</w:t>
            </w:r>
            <w:proofErr w:type="spellEnd"/>
          </w:p>
        </w:tc>
      </w:tr>
      <w:tr w:rsidR="00367D14" w:rsidRPr="00367D14" w:rsidTr="005D7E4A">
        <w:trPr>
          <w:trHeight w:val="129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10 марта</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Участие сборной команды муниципального образования «Муниципальный округ </w:t>
            </w:r>
            <w:proofErr w:type="spellStart"/>
            <w:r w:rsidRPr="00367D14">
              <w:rPr>
                <w:rFonts w:ascii="Times New Roman" w:eastAsia="Times New Roman" w:hAnsi="Times New Roman" w:cs="Times New Roman"/>
                <w:lang w:eastAsia="ru-RU"/>
              </w:rPr>
              <w:t>Глазовский</w:t>
            </w:r>
            <w:proofErr w:type="spellEnd"/>
            <w:r w:rsidRPr="00367D14">
              <w:rPr>
                <w:rFonts w:ascii="Times New Roman" w:eastAsia="Times New Roman" w:hAnsi="Times New Roman" w:cs="Times New Roman"/>
                <w:lang w:eastAsia="ru-RU"/>
              </w:rPr>
              <w:t xml:space="preserve"> район Удмуртской Республики» в зимнем Фестивале ВФСК «Готов к труду и обороне» (ГТО) среди II-XI возрастных ступеней Удмуртской Республики </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Ижевск</w:t>
            </w:r>
          </w:p>
        </w:tc>
      </w:tr>
      <w:tr w:rsidR="00367D14" w:rsidRPr="00367D14" w:rsidTr="005D7E4A">
        <w:trPr>
          <w:trHeight w:val="52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25 марта</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Участие сборной команды </w:t>
            </w:r>
            <w:proofErr w:type="spellStart"/>
            <w:r w:rsidRPr="00367D14">
              <w:rPr>
                <w:rFonts w:ascii="Times New Roman" w:eastAsia="Times New Roman" w:hAnsi="Times New Roman" w:cs="Times New Roman"/>
                <w:lang w:eastAsia="ru-RU"/>
              </w:rPr>
              <w:t>Глазовского</w:t>
            </w:r>
            <w:proofErr w:type="spellEnd"/>
            <w:r w:rsidRPr="00367D14">
              <w:rPr>
                <w:rFonts w:ascii="Times New Roman" w:eastAsia="Times New Roman" w:hAnsi="Times New Roman" w:cs="Times New Roman"/>
                <w:lang w:eastAsia="ru-RU"/>
              </w:rPr>
              <w:t xml:space="preserve"> района в VIII Зимней спартакиаде пенсионеров Удмуртской Республики</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Ижевск</w:t>
            </w:r>
          </w:p>
        </w:tc>
      </w:tr>
      <w:tr w:rsidR="00367D14" w:rsidRPr="00367D14" w:rsidTr="005D7E4A">
        <w:trPr>
          <w:trHeight w:val="78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апрель</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Участие мужской сборной команды </w:t>
            </w:r>
            <w:proofErr w:type="spellStart"/>
            <w:r w:rsidRPr="00367D14">
              <w:rPr>
                <w:rFonts w:ascii="Times New Roman" w:eastAsia="Times New Roman" w:hAnsi="Times New Roman" w:cs="Times New Roman"/>
                <w:lang w:eastAsia="ru-RU"/>
              </w:rPr>
              <w:t>Глазовского</w:t>
            </w:r>
            <w:proofErr w:type="spellEnd"/>
            <w:r w:rsidRPr="00367D14">
              <w:rPr>
                <w:rFonts w:ascii="Times New Roman" w:eastAsia="Times New Roman" w:hAnsi="Times New Roman" w:cs="Times New Roman"/>
                <w:lang w:eastAsia="ru-RU"/>
              </w:rPr>
              <w:t xml:space="preserve"> района по волейболу в турнире по волейболу на Кубок памяти О.О. </w:t>
            </w:r>
            <w:proofErr w:type="spellStart"/>
            <w:r w:rsidRPr="00367D14">
              <w:rPr>
                <w:rFonts w:ascii="Times New Roman" w:eastAsia="Times New Roman" w:hAnsi="Times New Roman" w:cs="Times New Roman"/>
                <w:lang w:eastAsia="ru-RU"/>
              </w:rPr>
              <w:t>Штейнгауэра</w:t>
            </w:r>
            <w:proofErr w:type="spellEnd"/>
            <w:r w:rsidRPr="00367D14">
              <w:rPr>
                <w:rFonts w:ascii="Times New Roman" w:eastAsia="Times New Roman" w:hAnsi="Times New Roman" w:cs="Times New Roman"/>
                <w:lang w:eastAsia="ru-RU"/>
              </w:rPr>
              <w:t xml:space="preserve"> среди женских команд</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Глазов</w:t>
            </w:r>
          </w:p>
        </w:tc>
      </w:tr>
      <w:tr w:rsidR="00367D14" w:rsidRPr="00367D14" w:rsidTr="005D7E4A">
        <w:trPr>
          <w:trHeight w:val="52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11 апреля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Проведение I Спартакиады работников культуры </w:t>
            </w:r>
            <w:proofErr w:type="spellStart"/>
            <w:r w:rsidRPr="00367D14">
              <w:rPr>
                <w:rFonts w:ascii="Times New Roman" w:eastAsia="Times New Roman" w:hAnsi="Times New Roman" w:cs="Times New Roman"/>
                <w:lang w:eastAsia="ru-RU"/>
              </w:rPr>
              <w:t>Глазовского</w:t>
            </w:r>
            <w:proofErr w:type="spellEnd"/>
            <w:r w:rsidRPr="00367D14">
              <w:rPr>
                <w:rFonts w:ascii="Times New Roman" w:eastAsia="Times New Roman" w:hAnsi="Times New Roman" w:cs="Times New Roman"/>
                <w:lang w:eastAsia="ru-RU"/>
              </w:rPr>
              <w:t xml:space="preserve"> района: шашки</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Глазов</w:t>
            </w:r>
          </w:p>
        </w:tc>
      </w:tr>
      <w:tr w:rsidR="00367D14" w:rsidRPr="00367D14" w:rsidTr="005D7E4A">
        <w:trPr>
          <w:trHeight w:val="78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15 апреля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Проведение районных соревнований по волейболу среди женских команд муниципального образования «Муниципальный округ </w:t>
            </w:r>
            <w:proofErr w:type="spellStart"/>
            <w:r w:rsidRPr="00367D14">
              <w:rPr>
                <w:rFonts w:ascii="Times New Roman" w:eastAsia="Times New Roman" w:hAnsi="Times New Roman" w:cs="Times New Roman"/>
                <w:lang w:eastAsia="ru-RU"/>
              </w:rPr>
              <w:t>Глазовский</w:t>
            </w:r>
            <w:proofErr w:type="spellEnd"/>
            <w:r w:rsidRPr="00367D14">
              <w:rPr>
                <w:rFonts w:ascii="Times New Roman" w:eastAsia="Times New Roman" w:hAnsi="Times New Roman" w:cs="Times New Roman"/>
                <w:lang w:eastAsia="ru-RU"/>
              </w:rPr>
              <w:t xml:space="preserve"> район Удмуртской Республики»</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Кожиль</w:t>
            </w:r>
            <w:proofErr w:type="spellEnd"/>
          </w:p>
        </w:tc>
      </w:tr>
      <w:tr w:rsidR="00367D14" w:rsidRPr="00367D14" w:rsidTr="005D7E4A">
        <w:trPr>
          <w:trHeight w:val="78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22 апреля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Проведение районных соревнований по волейболу среди мужских команд муниципального образования «Муниципальный округ </w:t>
            </w:r>
            <w:proofErr w:type="spellStart"/>
            <w:r w:rsidRPr="00367D14">
              <w:rPr>
                <w:rFonts w:ascii="Times New Roman" w:eastAsia="Times New Roman" w:hAnsi="Times New Roman" w:cs="Times New Roman"/>
                <w:lang w:eastAsia="ru-RU"/>
              </w:rPr>
              <w:t>Глазовский</w:t>
            </w:r>
            <w:proofErr w:type="spellEnd"/>
            <w:r w:rsidRPr="00367D14">
              <w:rPr>
                <w:rFonts w:ascii="Times New Roman" w:eastAsia="Times New Roman" w:hAnsi="Times New Roman" w:cs="Times New Roman"/>
                <w:lang w:eastAsia="ru-RU"/>
              </w:rPr>
              <w:t xml:space="preserve"> район Удмуртской Республики»</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Кожиль</w:t>
            </w:r>
            <w:proofErr w:type="spellEnd"/>
          </w:p>
        </w:tc>
      </w:tr>
      <w:tr w:rsidR="00367D14" w:rsidRPr="00367D14" w:rsidTr="005D7E4A">
        <w:trPr>
          <w:trHeight w:val="103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23 апреля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Проведение районных соревнований по настольному теннису среди мужских и женских команд муниципального образования «Муниципальный округ </w:t>
            </w:r>
            <w:proofErr w:type="spellStart"/>
            <w:r w:rsidRPr="00367D14">
              <w:rPr>
                <w:rFonts w:ascii="Times New Roman" w:eastAsia="Times New Roman" w:hAnsi="Times New Roman" w:cs="Times New Roman"/>
                <w:lang w:eastAsia="ru-RU"/>
              </w:rPr>
              <w:t>Глазовский</w:t>
            </w:r>
            <w:proofErr w:type="spellEnd"/>
            <w:r w:rsidRPr="00367D14">
              <w:rPr>
                <w:rFonts w:ascii="Times New Roman" w:eastAsia="Times New Roman" w:hAnsi="Times New Roman" w:cs="Times New Roman"/>
                <w:lang w:eastAsia="ru-RU"/>
              </w:rPr>
              <w:t xml:space="preserve"> район Удмуртской Республики»</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Штанигурт</w:t>
            </w:r>
            <w:proofErr w:type="spellEnd"/>
          </w:p>
        </w:tc>
      </w:tr>
      <w:tr w:rsidR="00367D14" w:rsidRPr="00367D14" w:rsidTr="005D7E4A">
        <w:trPr>
          <w:trHeight w:val="52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29 апреля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Районные соревнования по волейболу</w:t>
            </w:r>
            <w:r w:rsidRPr="00367D14">
              <w:rPr>
                <w:rFonts w:ascii="Times New Roman" w:eastAsia="Times New Roman" w:hAnsi="Times New Roman" w:cs="Times New Roman"/>
                <w:lang w:eastAsia="ru-RU"/>
              </w:rPr>
              <w:br/>
              <w:t xml:space="preserve">среди пенсионеров </w:t>
            </w:r>
            <w:proofErr w:type="spellStart"/>
            <w:r w:rsidRPr="00367D14">
              <w:rPr>
                <w:rFonts w:ascii="Times New Roman" w:eastAsia="Times New Roman" w:hAnsi="Times New Roman" w:cs="Times New Roman"/>
                <w:lang w:eastAsia="ru-RU"/>
              </w:rPr>
              <w:t>Глазовского</w:t>
            </w:r>
            <w:proofErr w:type="spellEnd"/>
            <w:r w:rsidRPr="00367D14">
              <w:rPr>
                <w:rFonts w:ascii="Times New Roman" w:eastAsia="Times New Roman" w:hAnsi="Times New Roman" w:cs="Times New Roman"/>
                <w:lang w:eastAsia="ru-RU"/>
              </w:rPr>
              <w:t xml:space="preserve"> района</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Штанигурт</w:t>
            </w:r>
            <w:proofErr w:type="spellEnd"/>
          </w:p>
        </w:tc>
      </w:tr>
      <w:tr w:rsidR="00367D14" w:rsidRPr="00367D14" w:rsidTr="005D7E4A">
        <w:trPr>
          <w:trHeight w:val="52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29-30 апреля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Отборочные соревнования по волейболу среди женских команд в рамках "32-ых Республиканских летних сельских спортивных игр"</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 Красногорское</w:t>
            </w:r>
          </w:p>
        </w:tc>
      </w:tr>
      <w:tr w:rsidR="00367D14" w:rsidRPr="00367D14" w:rsidTr="005D7E4A">
        <w:trPr>
          <w:trHeight w:val="78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29-30 апреля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Отборочные соревнования по волейболу среди мужских команд в рамках "32-ых Республиканских летних сельских спортивных игр"</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 Красногорское</w:t>
            </w:r>
          </w:p>
        </w:tc>
      </w:tr>
      <w:tr w:rsidR="00367D14" w:rsidRPr="00367D14" w:rsidTr="005D7E4A">
        <w:trPr>
          <w:trHeight w:val="3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04 мая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Приём нормативов ГТО</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Дзякино</w:t>
            </w:r>
            <w:proofErr w:type="spellEnd"/>
          </w:p>
        </w:tc>
      </w:tr>
      <w:tr w:rsidR="00367D14" w:rsidRPr="00367D14" w:rsidTr="005D7E4A">
        <w:trPr>
          <w:trHeight w:val="3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15 мая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Приём нормативов ГТО</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Удм</w:t>
            </w:r>
            <w:proofErr w:type="gramStart"/>
            <w:r w:rsidRPr="00367D14">
              <w:rPr>
                <w:rFonts w:ascii="Times New Roman" w:eastAsia="Times New Roman" w:hAnsi="Times New Roman" w:cs="Times New Roman"/>
                <w:lang w:eastAsia="ru-RU"/>
              </w:rPr>
              <w:t>.К</w:t>
            </w:r>
            <w:proofErr w:type="gramEnd"/>
            <w:r w:rsidRPr="00367D14">
              <w:rPr>
                <w:rFonts w:ascii="Times New Roman" w:eastAsia="Times New Roman" w:hAnsi="Times New Roman" w:cs="Times New Roman"/>
                <w:lang w:eastAsia="ru-RU"/>
              </w:rPr>
              <w:t>лючи</w:t>
            </w:r>
            <w:proofErr w:type="spellEnd"/>
          </w:p>
        </w:tc>
      </w:tr>
      <w:tr w:rsidR="00367D14" w:rsidRPr="00367D14" w:rsidTr="005D7E4A">
        <w:trPr>
          <w:trHeight w:val="3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16 мая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Приём нормативов ГТО</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Пусошур</w:t>
            </w:r>
            <w:proofErr w:type="spellEnd"/>
          </w:p>
        </w:tc>
      </w:tr>
      <w:tr w:rsidR="00367D14" w:rsidRPr="00367D14" w:rsidTr="005D7E4A">
        <w:trPr>
          <w:trHeight w:val="3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19 мая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Районный фестиваль ГТО: школьники. 4-5 ступени</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Глазов</w:t>
            </w:r>
          </w:p>
        </w:tc>
      </w:tr>
      <w:tr w:rsidR="00367D14" w:rsidRPr="00367D14" w:rsidTr="005D7E4A">
        <w:trPr>
          <w:trHeight w:val="6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20 мая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Районные соревнования по мини-футболу в рамках 21-ых районных летних сельских спортивных игр</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Глазов</w:t>
            </w:r>
          </w:p>
        </w:tc>
      </w:tr>
      <w:tr w:rsidR="00367D14" w:rsidRPr="00367D14" w:rsidTr="005D7E4A">
        <w:trPr>
          <w:trHeight w:val="52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22 мая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Проведение I Спартакиады работников культуры </w:t>
            </w:r>
            <w:proofErr w:type="spellStart"/>
            <w:r w:rsidRPr="00367D14">
              <w:rPr>
                <w:rFonts w:ascii="Times New Roman" w:eastAsia="Times New Roman" w:hAnsi="Times New Roman" w:cs="Times New Roman"/>
                <w:lang w:eastAsia="ru-RU"/>
              </w:rPr>
              <w:t>Глазовского</w:t>
            </w:r>
            <w:proofErr w:type="spellEnd"/>
            <w:r w:rsidRPr="00367D14">
              <w:rPr>
                <w:rFonts w:ascii="Times New Roman" w:eastAsia="Times New Roman" w:hAnsi="Times New Roman" w:cs="Times New Roman"/>
                <w:lang w:eastAsia="ru-RU"/>
              </w:rPr>
              <w:t xml:space="preserve"> района: весёлые старты</w:t>
            </w:r>
          </w:p>
        </w:tc>
        <w:tc>
          <w:tcPr>
            <w:tcW w:w="1862"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Глазов</w:t>
            </w:r>
          </w:p>
        </w:tc>
      </w:tr>
      <w:tr w:rsidR="00367D14" w:rsidRPr="00367D14" w:rsidTr="005D7E4A">
        <w:trPr>
          <w:trHeight w:val="78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27-28 мая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Отборочные соревнования по городошному спорту среди сельских команд в рамках "32-ых Республиканских летних сельских спортивных игр"</w:t>
            </w:r>
          </w:p>
        </w:tc>
        <w:tc>
          <w:tcPr>
            <w:tcW w:w="1862" w:type="dxa"/>
            <w:tcBorders>
              <w:top w:val="nil"/>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с</w:t>
            </w:r>
            <w:proofErr w:type="gramStart"/>
            <w:r w:rsidRPr="00367D14">
              <w:rPr>
                <w:rFonts w:ascii="Times New Roman" w:eastAsia="Times New Roman" w:hAnsi="Times New Roman" w:cs="Times New Roman"/>
                <w:lang w:eastAsia="ru-RU"/>
              </w:rPr>
              <w:t>.С</w:t>
            </w:r>
            <w:proofErr w:type="gramEnd"/>
            <w:r w:rsidRPr="00367D14">
              <w:rPr>
                <w:rFonts w:ascii="Times New Roman" w:eastAsia="Times New Roman" w:hAnsi="Times New Roman" w:cs="Times New Roman"/>
                <w:lang w:eastAsia="ru-RU"/>
              </w:rPr>
              <w:t>игаево</w:t>
            </w:r>
            <w:proofErr w:type="spellEnd"/>
          </w:p>
        </w:tc>
      </w:tr>
      <w:tr w:rsidR="00367D14" w:rsidRPr="00367D14" w:rsidTr="005D7E4A">
        <w:trPr>
          <w:trHeight w:val="3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29 мая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Приём нормативов ГТО</w:t>
            </w:r>
          </w:p>
        </w:tc>
        <w:tc>
          <w:tcPr>
            <w:tcW w:w="1862" w:type="dxa"/>
            <w:tcBorders>
              <w:top w:val="nil"/>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Глазов</w:t>
            </w:r>
          </w:p>
        </w:tc>
      </w:tr>
      <w:tr w:rsidR="00367D14" w:rsidRPr="00367D14" w:rsidTr="005D7E4A">
        <w:trPr>
          <w:trHeight w:val="78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03-04 июня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Отборочные соревнования по футболу 7х7 среди мужских команд в рамках "32-ых Республиканских летних сельских спортивных игр"</w:t>
            </w:r>
          </w:p>
        </w:tc>
        <w:tc>
          <w:tcPr>
            <w:tcW w:w="1862" w:type="dxa"/>
            <w:tcBorders>
              <w:top w:val="nil"/>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с</w:t>
            </w:r>
            <w:proofErr w:type="gramStart"/>
            <w:r w:rsidRPr="00367D14">
              <w:rPr>
                <w:rFonts w:ascii="Times New Roman" w:eastAsia="Times New Roman" w:hAnsi="Times New Roman" w:cs="Times New Roman"/>
                <w:lang w:eastAsia="ru-RU"/>
              </w:rPr>
              <w:t>.К</w:t>
            </w:r>
            <w:proofErr w:type="gramEnd"/>
            <w:r w:rsidRPr="00367D14">
              <w:rPr>
                <w:rFonts w:ascii="Times New Roman" w:eastAsia="Times New Roman" w:hAnsi="Times New Roman" w:cs="Times New Roman"/>
                <w:lang w:eastAsia="ru-RU"/>
              </w:rPr>
              <w:t>расногорское</w:t>
            </w:r>
            <w:proofErr w:type="spellEnd"/>
          </w:p>
        </w:tc>
      </w:tr>
      <w:tr w:rsidR="00367D14" w:rsidRPr="00367D14" w:rsidTr="005D7E4A">
        <w:trPr>
          <w:trHeight w:val="81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07 июня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Закрытые соревнования по мини-футболу 5х5 среди мужских команд памяти Александра Александровича Волкова (первого президента Удмуртской Республики)</w:t>
            </w:r>
          </w:p>
        </w:tc>
        <w:tc>
          <w:tcPr>
            <w:tcW w:w="1862" w:type="dxa"/>
            <w:tcBorders>
              <w:top w:val="nil"/>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с</w:t>
            </w:r>
            <w:proofErr w:type="gramStart"/>
            <w:r w:rsidRPr="00367D14">
              <w:rPr>
                <w:rFonts w:ascii="Times New Roman" w:eastAsia="Times New Roman" w:hAnsi="Times New Roman" w:cs="Times New Roman"/>
                <w:lang w:eastAsia="ru-RU"/>
              </w:rPr>
              <w:t>.П</w:t>
            </w:r>
            <w:proofErr w:type="gramEnd"/>
            <w:r w:rsidRPr="00367D14">
              <w:rPr>
                <w:rFonts w:ascii="Times New Roman" w:eastAsia="Times New Roman" w:hAnsi="Times New Roman" w:cs="Times New Roman"/>
                <w:lang w:eastAsia="ru-RU"/>
              </w:rPr>
              <w:t>онино</w:t>
            </w:r>
            <w:proofErr w:type="spellEnd"/>
          </w:p>
        </w:tc>
      </w:tr>
      <w:tr w:rsidR="00367D14" w:rsidRPr="00367D14" w:rsidTr="005D7E4A">
        <w:trPr>
          <w:trHeight w:val="9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11 июня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Межрайонный конкурс силы и ловкости "</w:t>
            </w:r>
            <w:proofErr w:type="spellStart"/>
            <w:r w:rsidRPr="00367D14">
              <w:rPr>
                <w:rFonts w:ascii="Times New Roman" w:eastAsia="Times New Roman" w:hAnsi="Times New Roman" w:cs="Times New Roman"/>
                <w:lang w:eastAsia="ru-RU"/>
              </w:rPr>
              <w:t>Конаро</w:t>
            </w:r>
            <w:proofErr w:type="spellEnd"/>
            <w:r w:rsidRPr="00367D14">
              <w:rPr>
                <w:rFonts w:ascii="Times New Roman" w:eastAsia="Times New Roman" w:hAnsi="Times New Roman" w:cs="Times New Roman"/>
                <w:lang w:eastAsia="ru-RU"/>
              </w:rPr>
              <w:t xml:space="preserve"> </w:t>
            </w:r>
            <w:proofErr w:type="spellStart"/>
            <w:r w:rsidRPr="00367D14">
              <w:rPr>
                <w:rFonts w:ascii="Times New Roman" w:eastAsia="Times New Roman" w:hAnsi="Times New Roman" w:cs="Times New Roman"/>
                <w:lang w:eastAsia="ru-RU"/>
              </w:rPr>
              <w:t>пиёс</w:t>
            </w:r>
            <w:proofErr w:type="spellEnd"/>
            <w:r w:rsidRPr="00367D14">
              <w:rPr>
                <w:rFonts w:ascii="Times New Roman" w:eastAsia="Times New Roman" w:hAnsi="Times New Roman" w:cs="Times New Roman"/>
                <w:lang w:eastAsia="ru-RU"/>
              </w:rPr>
              <w:t xml:space="preserve">" в рамках Республиканского национального </w:t>
            </w:r>
            <w:proofErr w:type="spellStart"/>
            <w:r w:rsidRPr="00367D14">
              <w:rPr>
                <w:rFonts w:ascii="Times New Roman" w:eastAsia="Times New Roman" w:hAnsi="Times New Roman" w:cs="Times New Roman"/>
                <w:lang w:eastAsia="ru-RU"/>
              </w:rPr>
              <w:t>бесермянского</w:t>
            </w:r>
            <w:proofErr w:type="spellEnd"/>
            <w:r w:rsidRPr="00367D14">
              <w:rPr>
                <w:rFonts w:ascii="Times New Roman" w:eastAsia="Times New Roman" w:hAnsi="Times New Roman" w:cs="Times New Roman"/>
                <w:lang w:eastAsia="ru-RU"/>
              </w:rPr>
              <w:t xml:space="preserve"> праздника "</w:t>
            </w:r>
            <w:proofErr w:type="spellStart"/>
            <w:r w:rsidRPr="00367D14">
              <w:rPr>
                <w:rFonts w:ascii="Times New Roman" w:eastAsia="Times New Roman" w:hAnsi="Times New Roman" w:cs="Times New Roman"/>
                <w:lang w:eastAsia="ru-RU"/>
              </w:rPr>
              <w:t>Корбан</w:t>
            </w:r>
            <w:proofErr w:type="spellEnd"/>
            <w:r w:rsidRPr="00367D14">
              <w:rPr>
                <w:rFonts w:ascii="Times New Roman" w:eastAsia="Times New Roman" w:hAnsi="Times New Roman" w:cs="Times New Roman"/>
                <w:lang w:eastAsia="ru-RU"/>
              </w:rPr>
              <w:t>"</w:t>
            </w:r>
          </w:p>
        </w:tc>
        <w:tc>
          <w:tcPr>
            <w:tcW w:w="1862" w:type="dxa"/>
            <w:tcBorders>
              <w:top w:val="nil"/>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w:t>
            </w:r>
            <w:proofErr w:type="gramStart"/>
            <w:r w:rsidRPr="00367D14">
              <w:rPr>
                <w:rFonts w:ascii="Times New Roman" w:eastAsia="Times New Roman" w:hAnsi="Times New Roman" w:cs="Times New Roman"/>
                <w:lang w:eastAsia="ru-RU"/>
              </w:rPr>
              <w:t>.К</w:t>
            </w:r>
            <w:proofErr w:type="gramEnd"/>
            <w:r w:rsidRPr="00367D14">
              <w:rPr>
                <w:rFonts w:ascii="Times New Roman" w:eastAsia="Times New Roman" w:hAnsi="Times New Roman" w:cs="Times New Roman"/>
                <w:lang w:eastAsia="ru-RU"/>
              </w:rPr>
              <w:t>ачкашур</w:t>
            </w:r>
            <w:proofErr w:type="spellEnd"/>
          </w:p>
        </w:tc>
      </w:tr>
      <w:tr w:rsidR="00367D14" w:rsidRPr="00367D14" w:rsidTr="005D7E4A">
        <w:trPr>
          <w:trHeight w:val="855"/>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16 июня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Конкурс силы и ловкости "Батыр шоу" в рамках праздника "</w:t>
            </w:r>
            <w:proofErr w:type="spellStart"/>
            <w:r w:rsidRPr="00367D14">
              <w:rPr>
                <w:rFonts w:ascii="Times New Roman" w:eastAsia="Times New Roman" w:hAnsi="Times New Roman" w:cs="Times New Roman"/>
                <w:lang w:eastAsia="ru-RU"/>
              </w:rPr>
              <w:t>Гырон</w:t>
            </w:r>
            <w:proofErr w:type="spellEnd"/>
            <w:r w:rsidRPr="00367D14">
              <w:rPr>
                <w:rFonts w:ascii="Times New Roman" w:eastAsia="Times New Roman" w:hAnsi="Times New Roman" w:cs="Times New Roman"/>
                <w:lang w:eastAsia="ru-RU"/>
              </w:rPr>
              <w:t xml:space="preserve"> </w:t>
            </w:r>
            <w:proofErr w:type="spellStart"/>
            <w:r w:rsidRPr="00367D14">
              <w:rPr>
                <w:rFonts w:ascii="Times New Roman" w:eastAsia="Times New Roman" w:hAnsi="Times New Roman" w:cs="Times New Roman"/>
                <w:lang w:eastAsia="ru-RU"/>
              </w:rPr>
              <w:t>быдтон</w:t>
            </w:r>
            <w:proofErr w:type="spellEnd"/>
            <w:r w:rsidRPr="00367D14">
              <w:rPr>
                <w:rFonts w:ascii="Times New Roman" w:eastAsia="Times New Roman" w:hAnsi="Times New Roman" w:cs="Times New Roman"/>
                <w:lang w:eastAsia="ru-RU"/>
              </w:rPr>
              <w:t>"</w:t>
            </w:r>
          </w:p>
        </w:tc>
        <w:tc>
          <w:tcPr>
            <w:tcW w:w="1862" w:type="dxa"/>
            <w:tcBorders>
              <w:top w:val="nil"/>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w:t>
            </w:r>
            <w:proofErr w:type="gramStart"/>
            <w:r w:rsidRPr="00367D14">
              <w:rPr>
                <w:rFonts w:ascii="Times New Roman" w:eastAsia="Times New Roman" w:hAnsi="Times New Roman" w:cs="Times New Roman"/>
                <w:lang w:eastAsia="ru-RU"/>
              </w:rPr>
              <w:t>.Ч</w:t>
            </w:r>
            <w:proofErr w:type="gramEnd"/>
            <w:r w:rsidRPr="00367D14">
              <w:rPr>
                <w:rFonts w:ascii="Times New Roman" w:eastAsia="Times New Roman" w:hAnsi="Times New Roman" w:cs="Times New Roman"/>
                <w:lang w:eastAsia="ru-RU"/>
              </w:rPr>
              <w:t>ура</w:t>
            </w:r>
            <w:proofErr w:type="spellEnd"/>
          </w:p>
        </w:tc>
      </w:tr>
      <w:tr w:rsidR="00367D14" w:rsidRPr="00367D14" w:rsidTr="005D7E4A">
        <w:trPr>
          <w:trHeight w:val="78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17-18 июня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Отборочные соревнования по лапте среди мужских и женских команд в рамках "32-ых Республиканских летних сельских спортивных игр"</w:t>
            </w:r>
          </w:p>
        </w:tc>
        <w:tc>
          <w:tcPr>
            <w:tcW w:w="1862" w:type="dxa"/>
            <w:tcBorders>
              <w:top w:val="nil"/>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с</w:t>
            </w:r>
            <w:proofErr w:type="gramStart"/>
            <w:r w:rsidRPr="00367D14">
              <w:rPr>
                <w:rFonts w:ascii="Times New Roman" w:eastAsia="Times New Roman" w:hAnsi="Times New Roman" w:cs="Times New Roman"/>
                <w:lang w:eastAsia="ru-RU"/>
              </w:rPr>
              <w:t>.Ш</w:t>
            </w:r>
            <w:proofErr w:type="gramEnd"/>
            <w:r w:rsidRPr="00367D14">
              <w:rPr>
                <w:rFonts w:ascii="Times New Roman" w:eastAsia="Times New Roman" w:hAnsi="Times New Roman" w:cs="Times New Roman"/>
                <w:lang w:eastAsia="ru-RU"/>
              </w:rPr>
              <w:t>аркан</w:t>
            </w:r>
            <w:proofErr w:type="spellEnd"/>
          </w:p>
        </w:tc>
      </w:tr>
      <w:tr w:rsidR="00367D14" w:rsidRPr="00367D14" w:rsidTr="005D7E4A">
        <w:trPr>
          <w:trHeight w:val="6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21 июня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Республиканский этап всероссийского марафона "Земля спорта"</w:t>
            </w:r>
          </w:p>
        </w:tc>
        <w:tc>
          <w:tcPr>
            <w:tcW w:w="1862" w:type="dxa"/>
            <w:tcBorders>
              <w:top w:val="nil"/>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gramStart"/>
            <w:r w:rsidRPr="00367D14">
              <w:rPr>
                <w:rFonts w:ascii="Times New Roman" w:eastAsia="Times New Roman" w:hAnsi="Times New Roman" w:cs="Times New Roman"/>
                <w:lang w:eastAsia="ru-RU"/>
              </w:rPr>
              <w:t>с</w:t>
            </w:r>
            <w:proofErr w:type="gramEnd"/>
            <w:r w:rsidRPr="00367D14">
              <w:rPr>
                <w:rFonts w:ascii="Times New Roman" w:eastAsia="Times New Roman" w:hAnsi="Times New Roman" w:cs="Times New Roman"/>
                <w:lang w:eastAsia="ru-RU"/>
              </w:rPr>
              <w:t>. Малая Пурга</w:t>
            </w:r>
          </w:p>
        </w:tc>
      </w:tr>
      <w:tr w:rsidR="00367D14" w:rsidRPr="00367D14" w:rsidTr="005D7E4A">
        <w:trPr>
          <w:trHeight w:val="3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22 июня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Приём нормативов ГТО</w:t>
            </w:r>
          </w:p>
        </w:tc>
        <w:tc>
          <w:tcPr>
            <w:tcW w:w="1862" w:type="dxa"/>
            <w:tcBorders>
              <w:top w:val="nil"/>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 Октябрьский</w:t>
            </w:r>
          </w:p>
        </w:tc>
      </w:tr>
      <w:tr w:rsidR="00367D14" w:rsidRPr="00367D14" w:rsidTr="005D7E4A">
        <w:trPr>
          <w:trHeight w:val="600"/>
        </w:trPr>
        <w:tc>
          <w:tcPr>
            <w:tcW w:w="582" w:type="dxa"/>
            <w:tcBorders>
              <w:top w:val="nil"/>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nil"/>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23 июня</w:t>
            </w:r>
          </w:p>
        </w:tc>
        <w:tc>
          <w:tcPr>
            <w:tcW w:w="4793" w:type="dxa"/>
            <w:tcBorders>
              <w:top w:val="nil"/>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gramStart"/>
            <w:r w:rsidRPr="00367D14">
              <w:rPr>
                <w:rFonts w:ascii="Times New Roman" w:eastAsia="Times New Roman" w:hAnsi="Times New Roman" w:cs="Times New Roman"/>
                <w:lang w:eastAsia="ru-RU"/>
              </w:rPr>
              <w:t>Республиканский</w:t>
            </w:r>
            <w:proofErr w:type="gramEnd"/>
            <w:r w:rsidRPr="00367D14">
              <w:rPr>
                <w:rFonts w:ascii="Times New Roman" w:eastAsia="Times New Roman" w:hAnsi="Times New Roman" w:cs="Times New Roman"/>
                <w:lang w:eastAsia="ru-RU"/>
              </w:rPr>
              <w:t xml:space="preserve"> спартакиада работающей молодёжи профсоюза</w:t>
            </w:r>
          </w:p>
        </w:tc>
        <w:tc>
          <w:tcPr>
            <w:tcW w:w="1862" w:type="dxa"/>
            <w:tcBorders>
              <w:top w:val="nil"/>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с</w:t>
            </w:r>
            <w:proofErr w:type="gramStart"/>
            <w:r w:rsidRPr="00367D14">
              <w:rPr>
                <w:rFonts w:ascii="Times New Roman" w:eastAsia="Times New Roman" w:hAnsi="Times New Roman" w:cs="Times New Roman"/>
                <w:lang w:eastAsia="ru-RU"/>
              </w:rPr>
              <w:t>.П</w:t>
            </w:r>
            <w:proofErr w:type="gramEnd"/>
            <w:r w:rsidRPr="00367D14">
              <w:rPr>
                <w:rFonts w:ascii="Times New Roman" w:eastAsia="Times New Roman" w:hAnsi="Times New Roman" w:cs="Times New Roman"/>
                <w:lang w:eastAsia="ru-RU"/>
              </w:rPr>
              <w:t>арзи</w:t>
            </w:r>
            <w:proofErr w:type="spellEnd"/>
          </w:p>
        </w:tc>
      </w:tr>
      <w:tr w:rsidR="00367D14" w:rsidRPr="00367D14" w:rsidTr="005D7E4A">
        <w:trPr>
          <w:trHeight w:val="1200"/>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27 июня</w:t>
            </w:r>
          </w:p>
        </w:tc>
        <w:tc>
          <w:tcPr>
            <w:tcW w:w="4793" w:type="dxa"/>
            <w:tcBorders>
              <w:top w:val="single" w:sz="4" w:space="0" w:color="auto"/>
              <w:left w:val="nil"/>
              <w:bottom w:val="single" w:sz="4" w:space="0" w:color="auto"/>
              <w:right w:val="single" w:sz="4" w:space="0" w:color="auto"/>
            </w:tcBorders>
            <w:shd w:val="clear" w:color="auto" w:fill="auto"/>
            <w:vAlign w:val="bottom"/>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Республиканский фестиваль Всероссийского физкультурно-спортивного комплекса «Готов к труду и обороне» (ГТО) среди обучающихся образовательных организаций</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г</w:t>
            </w:r>
            <w:proofErr w:type="gramStart"/>
            <w:r w:rsidRPr="00367D14">
              <w:rPr>
                <w:rFonts w:ascii="Times New Roman" w:eastAsia="Times New Roman" w:hAnsi="Times New Roman" w:cs="Times New Roman"/>
                <w:lang w:eastAsia="ru-RU"/>
              </w:rPr>
              <w:t>.И</w:t>
            </w:r>
            <w:proofErr w:type="gramEnd"/>
            <w:r w:rsidRPr="00367D14">
              <w:rPr>
                <w:rFonts w:ascii="Times New Roman" w:eastAsia="Times New Roman" w:hAnsi="Times New Roman" w:cs="Times New Roman"/>
                <w:lang w:eastAsia="ru-RU"/>
              </w:rPr>
              <w:t>жевск</w:t>
            </w:r>
            <w:proofErr w:type="spellEnd"/>
          </w:p>
          <w:p w:rsidR="00367D14" w:rsidRPr="00367D14" w:rsidRDefault="00367D14" w:rsidP="00367D14">
            <w:pPr>
              <w:spacing w:after="0" w:line="240" w:lineRule="auto"/>
              <w:rPr>
                <w:rFonts w:ascii="Times New Roman" w:eastAsia="Times New Roman" w:hAnsi="Times New Roman" w:cs="Times New Roman"/>
                <w:lang w:eastAsia="ru-RU"/>
              </w:rPr>
            </w:pPr>
          </w:p>
        </w:tc>
      </w:tr>
      <w:tr w:rsidR="00367D14" w:rsidRPr="00367D14" w:rsidTr="005D7E4A">
        <w:trPr>
          <w:trHeight w:val="698"/>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18.07-22.07.2023</w:t>
            </w:r>
          </w:p>
        </w:tc>
        <w:tc>
          <w:tcPr>
            <w:tcW w:w="4793" w:type="dxa"/>
            <w:tcBorders>
              <w:top w:val="single" w:sz="4" w:space="0" w:color="auto"/>
              <w:left w:val="nil"/>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32-ые Республиканские летние сельские спортивные игры</w:t>
            </w:r>
          </w:p>
        </w:tc>
        <w:tc>
          <w:tcPr>
            <w:tcW w:w="1862" w:type="dxa"/>
            <w:tcBorders>
              <w:top w:val="single" w:sz="4" w:space="0" w:color="auto"/>
              <w:left w:val="nil"/>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п. </w:t>
            </w:r>
            <w:proofErr w:type="spellStart"/>
            <w:r w:rsidRPr="00367D14">
              <w:rPr>
                <w:rFonts w:ascii="Times New Roman" w:eastAsia="Times New Roman" w:hAnsi="Times New Roman" w:cs="Times New Roman"/>
                <w:lang w:eastAsia="ru-RU"/>
              </w:rPr>
              <w:t>Ува</w:t>
            </w:r>
            <w:proofErr w:type="spellEnd"/>
          </w:p>
        </w:tc>
      </w:tr>
      <w:tr w:rsidR="00367D14" w:rsidRPr="00367D14" w:rsidTr="005D7E4A">
        <w:trPr>
          <w:trHeight w:val="616"/>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16.08-17.08.2023</w:t>
            </w:r>
          </w:p>
        </w:tc>
        <w:tc>
          <w:tcPr>
            <w:tcW w:w="4793" w:type="dxa"/>
            <w:tcBorders>
              <w:top w:val="single" w:sz="4" w:space="0" w:color="auto"/>
              <w:left w:val="nil"/>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Районная летняя спартакиада пенсионеров</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Д.Штанигурт</w:t>
            </w:r>
            <w:proofErr w:type="spellEnd"/>
          </w:p>
        </w:tc>
      </w:tr>
      <w:tr w:rsidR="00367D14" w:rsidRPr="00367D14" w:rsidTr="005D7E4A">
        <w:trPr>
          <w:trHeight w:val="789"/>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24.08.2023</w:t>
            </w:r>
          </w:p>
        </w:tc>
        <w:tc>
          <w:tcPr>
            <w:tcW w:w="4793" w:type="dxa"/>
            <w:tcBorders>
              <w:top w:val="single" w:sz="4" w:space="0" w:color="auto"/>
              <w:left w:val="nil"/>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9-ая летняя республиканская спартакиада пенсионеров Удмуртской Республики</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 Вавож</w:t>
            </w:r>
          </w:p>
        </w:tc>
      </w:tr>
      <w:tr w:rsidR="00367D14" w:rsidRPr="00367D14" w:rsidTr="005D7E4A">
        <w:trPr>
          <w:trHeight w:val="843"/>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28.08.2023</w:t>
            </w:r>
          </w:p>
        </w:tc>
        <w:tc>
          <w:tcPr>
            <w:tcW w:w="4793" w:type="dxa"/>
            <w:tcBorders>
              <w:top w:val="single" w:sz="4" w:space="0" w:color="auto"/>
              <w:left w:val="nil"/>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Финал Всероссийский марафон «Земля спорта»</w:t>
            </w:r>
          </w:p>
          <w:p w:rsidR="00367D14" w:rsidRPr="00367D14" w:rsidRDefault="00367D14" w:rsidP="00367D14">
            <w:pPr>
              <w:spacing w:after="0" w:line="240" w:lineRule="auto"/>
              <w:rPr>
                <w:rFonts w:ascii="Times New Roman" w:eastAsia="Times New Roman" w:hAnsi="Times New Roman" w:cs="Times New Roman"/>
                <w:lang w:eastAsia="ru-RU"/>
              </w:rPr>
            </w:pP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г. </w:t>
            </w:r>
            <w:proofErr w:type="spellStart"/>
            <w:r w:rsidRPr="00367D14">
              <w:rPr>
                <w:rFonts w:ascii="Times New Roman" w:eastAsia="Times New Roman" w:hAnsi="Times New Roman" w:cs="Times New Roman"/>
                <w:lang w:eastAsia="ru-RU"/>
              </w:rPr>
              <w:t>Пересвет</w:t>
            </w:r>
            <w:proofErr w:type="spellEnd"/>
            <w:r w:rsidRPr="00367D14">
              <w:rPr>
                <w:rFonts w:ascii="Times New Roman" w:eastAsia="Times New Roman" w:hAnsi="Times New Roman" w:cs="Times New Roman"/>
                <w:lang w:eastAsia="ru-RU"/>
              </w:rPr>
              <w:t xml:space="preserve">, </w:t>
            </w:r>
            <w:proofErr w:type="gramStart"/>
            <w:r w:rsidRPr="00367D14">
              <w:rPr>
                <w:rFonts w:ascii="Times New Roman" w:eastAsia="Times New Roman" w:hAnsi="Times New Roman" w:cs="Times New Roman"/>
                <w:lang w:eastAsia="ru-RU"/>
              </w:rPr>
              <w:t>Московская</w:t>
            </w:r>
            <w:proofErr w:type="gramEnd"/>
            <w:r w:rsidRPr="00367D14">
              <w:rPr>
                <w:rFonts w:ascii="Times New Roman" w:eastAsia="Times New Roman" w:hAnsi="Times New Roman" w:cs="Times New Roman"/>
                <w:lang w:eastAsia="ru-RU"/>
              </w:rPr>
              <w:t xml:space="preserve"> обл.</w:t>
            </w:r>
          </w:p>
        </w:tc>
      </w:tr>
      <w:tr w:rsidR="00367D14" w:rsidRPr="00367D14" w:rsidTr="005D7E4A">
        <w:trPr>
          <w:trHeight w:val="841"/>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09.09.2023</w:t>
            </w:r>
          </w:p>
        </w:tc>
        <w:tc>
          <w:tcPr>
            <w:tcW w:w="4793" w:type="dxa"/>
            <w:tcBorders>
              <w:top w:val="single" w:sz="4" w:space="0" w:color="auto"/>
              <w:left w:val="nil"/>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Межрайонный молодёжный спортивный фестиваль "На районе"</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с</w:t>
            </w:r>
            <w:proofErr w:type="gramStart"/>
            <w:r w:rsidRPr="00367D14">
              <w:rPr>
                <w:rFonts w:ascii="Times New Roman" w:eastAsia="Times New Roman" w:hAnsi="Times New Roman" w:cs="Times New Roman"/>
                <w:lang w:eastAsia="ru-RU"/>
              </w:rPr>
              <w:t>.П</w:t>
            </w:r>
            <w:proofErr w:type="gramEnd"/>
            <w:r w:rsidRPr="00367D14">
              <w:rPr>
                <w:rFonts w:ascii="Times New Roman" w:eastAsia="Times New Roman" w:hAnsi="Times New Roman" w:cs="Times New Roman"/>
                <w:lang w:eastAsia="ru-RU"/>
              </w:rPr>
              <w:t>арзи</w:t>
            </w:r>
            <w:proofErr w:type="spellEnd"/>
          </w:p>
        </w:tc>
      </w:tr>
      <w:tr w:rsidR="00367D14" w:rsidRPr="00367D14" w:rsidTr="005D7E4A">
        <w:trPr>
          <w:trHeight w:val="697"/>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17.09.2023</w:t>
            </w:r>
          </w:p>
        </w:tc>
        <w:tc>
          <w:tcPr>
            <w:tcW w:w="4793" w:type="dxa"/>
            <w:tcBorders>
              <w:top w:val="single" w:sz="4" w:space="0" w:color="auto"/>
              <w:left w:val="nil"/>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Соревнования Калашников. Спорт Биатлон</w:t>
            </w:r>
          </w:p>
          <w:p w:rsidR="00367D14" w:rsidRPr="00367D14" w:rsidRDefault="00367D14" w:rsidP="00367D14">
            <w:pPr>
              <w:spacing w:after="0" w:line="240" w:lineRule="auto"/>
              <w:rPr>
                <w:rFonts w:ascii="Times New Roman" w:eastAsia="Times New Roman" w:hAnsi="Times New Roman" w:cs="Times New Roman"/>
                <w:lang w:eastAsia="ru-RU"/>
              </w:rPr>
            </w:pP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г. Ижевск</w:t>
            </w:r>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spacing w:after="0" w:line="240" w:lineRule="auto"/>
              <w:ind w:hanging="671"/>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30.09.2023</w:t>
            </w:r>
          </w:p>
        </w:tc>
        <w:tc>
          <w:tcPr>
            <w:tcW w:w="4793" w:type="dxa"/>
            <w:tcBorders>
              <w:top w:val="single" w:sz="4" w:space="0" w:color="auto"/>
              <w:left w:val="nil"/>
              <w:bottom w:val="single" w:sz="4" w:space="0" w:color="auto"/>
              <w:right w:val="single" w:sz="4" w:space="0" w:color="auto"/>
            </w:tcBorders>
            <w:shd w:val="clear" w:color="auto" w:fill="auto"/>
            <w:hideMark/>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Открытое первенство </w:t>
            </w:r>
            <w:proofErr w:type="spellStart"/>
            <w:r w:rsidRPr="00367D14">
              <w:rPr>
                <w:rFonts w:ascii="Times New Roman" w:eastAsia="Times New Roman" w:hAnsi="Times New Roman" w:cs="Times New Roman"/>
                <w:lang w:eastAsia="ru-RU"/>
              </w:rPr>
              <w:t>Глазовского</w:t>
            </w:r>
            <w:proofErr w:type="spellEnd"/>
            <w:r w:rsidRPr="00367D14">
              <w:rPr>
                <w:rFonts w:ascii="Times New Roman" w:eastAsia="Times New Roman" w:hAnsi="Times New Roman" w:cs="Times New Roman"/>
                <w:lang w:eastAsia="ru-RU"/>
              </w:rPr>
              <w:t xml:space="preserve"> района по горному бегу в рамках Всероссийского дня бега "Кросс Нации"</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Д.Адам</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12.10.2023г.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Прием нормативов у работников культуры</w:t>
            </w: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Г.Глазов</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11.11.2023г.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Районные соревнования по баскетболу среди мужчин</w:t>
            </w: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Д.Кожиль</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15.11.2023г.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Спартакиада работников культуры. </w:t>
            </w:r>
            <w:proofErr w:type="spellStart"/>
            <w:r w:rsidRPr="00367D14">
              <w:rPr>
                <w:rFonts w:ascii="Times New Roman" w:eastAsia="Times New Roman" w:hAnsi="Times New Roman" w:cs="Times New Roman"/>
                <w:lang w:eastAsia="ru-RU"/>
              </w:rPr>
              <w:t>Дартс</w:t>
            </w:r>
            <w:proofErr w:type="spellEnd"/>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Г.Глазов</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18.11.2023г.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Районные соревнования по шашкам</w:t>
            </w: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Г.Глазов</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18.11.2023г.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Открытые  соревнования Красногорского района по волейболу</w:t>
            </w: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С.Красногорское</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19.11.2023г.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Районные соревнования по баскетболу среди женщин</w:t>
            </w: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Д.Кожиль</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25.11.2023г.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Районные соревнования по </w:t>
            </w:r>
            <w:proofErr w:type="spellStart"/>
            <w:r w:rsidRPr="00367D14">
              <w:rPr>
                <w:rFonts w:ascii="Times New Roman" w:eastAsia="Times New Roman" w:hAnsi="Times New Roman" w:cs="Times New Roman"/>
                <w:lang w:eastAsia="ru-RU"/>
              </w:rPr>
              <w:t>дартс</w:t>
            </w:r>
            <w:proofErr w:type="spellEnd"/>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Г.Глазов</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2-3.12.2023г.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color w:val="000000"/>
                <w:lang w:eastAsia="ru-RU"/>
              </w:rPr>
            </w:pPr>
            <w:r w:rsidRPr="00367D14">
              <w:rPr>
                <w:rFonts w:ascii="Times New Roman" w:eastAsia="Times New Roman" w:hAnsi="Times New Roman" w:cs="Times New Roman"/>
                <w:color w:val="000000"/>
                <w:lang w:eastAsia="ru-RU"/>
              </w:rPr>
              <w:t>Зональные соревнования по шашкам в рамках Республиканских зимних сельских игр</w:t>
            </w: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П.Ува</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05.12.2023г.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color w:val="000000"/>
                <w:lang w:eastAsia="ru-RU"/>
              </w:rPr>
            </w:pPr>
            <w:r w:rsidRPr="00367D14">
              <w:rPr>
                <w:rFonts w:ascii="Times New Roman" w:eastAsia="Times New Roman" w:hAnsi="Times New Roman" w:cs="Times New Roman"/>
                <w:color w:val="000000"/>
                <w:lang w:eastAsia="ru-RU"/>
              </w:rPr>
              <w:t>Спартакиада работников культуры. Настольное многоборье</w:t>
            </w: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Г.Глазов</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9-10.12.2023г.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color w:val="000000"/>
                <w:lang w:eastAsia="ru-RU"/>
              </w:rPr>
            </w:pPr>
            <w:r w:rsidRPr="00367D14">
              <w:rPr>
                <w:rFonts w:ascii="Times New Roman" w:eastAsia="Times New Roman" w:hAnsi="Times New Roman" w:cs="Times New Roman"/>
                <w:color w:val="000000"/>
                <w:lang w:eastAsia="ru-RU"/>
              </w:rPr>
              <w:t>Зональные соревнования по баскетболу среди мужчин в рамках Республиканских зимних сельских игр</w:t>
            </w: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П.Яр</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14.12.2023 г. </w:t>
            </w: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color w:val="000000"/>
                <w:lang w:eastAsia="ru-RU"/>
              </w:rPr>
            </w:pPr>
            <w:r w:rsidRPr="00367D14">
              <w:rPr>
                <w:rFonts w:ascii="Times New Roman" w:eastAsia="Times New Roman" w:hAnsi="Times New Roman" w:cs="Times New Roman"/>
                <w:color w:val="000000"/>
                <w:lang w:eastAsia="ru-RU"/>
              </w:rPr>
              <w:t>Приём нормативов ГТО</w:t>
            </w: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w:t>
            </w:r>
            <w:proofErr w:type="gramStart"/>
            <w:r w:rsidRPr="00367D14">
              <w:rPr>
                <w:rFonts w:ascii="Times New Roman" w:eastAsia="Times New Roman" w:hAnsi="Times New Roman" w:cs="Times New Roman"/>
                <w:lang w:eastAsia="ru-RU"/>
              </w:rPr>
              <w:t>.Ш</w:t>
            </w:r>
            <w:proofErr w:type="gramEnd"/>
            <w:r w:rsidRPr="00367D14">
              <w:rPr>
                <w:rFonts w:ascii="Times New Roman" w:eastAsia="Times New Roman" w:hAnsi="Times New Roman" w:cs="Times New Roman"/>
                <w:lang w:eastAsia="ru-RU"/>
              </w:rPr>
              <w:t>танигурт</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16-17.12.2023г.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color w:val="000000"/>
                <w:lang w:eastAsia="ru-RU"/>
              </w:rPr>
            </w:pPr>
            <w:r w:rsidRPr="00367D14">
              <w:rPr>
                <w:rFonts w:ascii="Times New Roman" w:eastAsia="Times New Roman" w:hAnsi="Times New Roman" w:cs="Times New Roman"/>
                <w:color w:val="000000"/>
                <w:lang w:eastAsia="ru-RU"/>
              </w:rPr>
              <w:t>Зональные соревнования по шахматам в рамках Республиканских зимних сельских игр</w:t>
            </w:r>
          </w:p>
          <w:p w:rsidR="00367D14" w:rsidRPr="00367D14" w:rsidRDefault="00367D14" w:rsidP="00367D14">
            <w:pPr>
              <w:spacing w:after="0" w:line="240" w:lineRule="auto"/>
              <w:rPr>
                <w:rFonts w:ascii="Times New Roman" w:eastAsia="Times New Roman" w:hAnsi="Times New Roman" w:cs="Times New Roman"/>
                <w:lang w:eastAsia="ru-RU"/>
              </w:rPr>
            </w:pP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С.Дебессы</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21.12.2023г.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color w:val="000000"/>
                <w:lang w:eastAsia="ru-RU"/>
              </w:rPr>
            </w:pPr>
            <w:r w:rsidRPr="00367D14">
              <w:rPr>
                <w:rFonts w:ascii="Times New Roman" w:eastAsia="Times New Roman" w:hAnsi="Times New Roman" w:cs="Times New Roman"/>
                <w:color w:val="000000"/>
                <w:lang w:eastAsia="ru-RU"/>
              </w:rPr>
              <w:t>Фестиваль адаптивного спорта</w:t>
            </w:r>
          </w:p>
          <w:p w:rsidR="00367D14" w:rsidRPr="00367D14" w:rsidRDefault="00367D14" w:rsidP="00367D14">
            <w:pPr>
              <w:spacing w:after="0" w:line="240" w:lineRule="auto"/>
              <w:rPr>
                <w:rFonts w:ascii="Times New Roman" w:eastAsia="Times New Roman" w:hAnsi="Times New Roman" w:cs="Times New Roman"/>
                <w:lang w:eastAsia="ru-RU"/>
              </w:rPr>
            </w:pP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Д.Кочишево</w:t>
            </w:r>
            <w:proofErr w:type="spellEnd"/>
          </w:p>
        </w:tc>
      </w:tr>
      <w:tr w:rsidR="00367D14" w:rsidRPr="00367D14" w:rsidTr="005D7E4A">
        <w:trPr>
          <w:trHeight w:val="692"/>
        </w:trPr>
        <w:tc>
          <w:tcPr>
            <w:tcW w:w="582" w:type="dxa"/>
            <w:tcBorders>
              <w:top w:val="single" w:sz="4" w:space="0" w:color="auto"/>
              <w:left w:val="single" w:sz="4" w:space="0" w:color="auto"/>
              <w:bottom w:val="single" w:sz="4" w:space="0" w:color="auto"/>
              <w:right w:val="single" w:sz="4" w:space="0" w:color="auto"/>
            </w:tcBorders>
          </w:tcPr>
          <w:p w:rsidR="00367D14" w:rsidRPr="00367D14" w:rsidRDefault="00367D14" w:rsidP="00367D14">
            <w:pPr>
              <w:numPr>
                <w:ilvl w:val="0"/>
                <w:numId w:val="18"/>
              </w:numPr>
              <w:tabs>
                <w:tab w:val="left" w:pos="0"/>
                <w:tab w:val="left" w:pos="3620"/>
              </w:tabs>
              <w:spacing w:after="0" w:line="240" w:lineRule="auto"/>
              <w:ind w:hanging="671"/>
              <w:jc w:val="both"/>
              <w:rPr>
                <w:rFonts w:ascii="Times New Roman" w:eastAsia="Times New Roman" w:hAnsi="Times New Roman" w:cs="Times New Roman"/>
                <w:lang w:eastAsia="ru-RU"/>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23.12.2023г.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4793" w:type="dxa"/>
            <w:tcBorders>
              <w:top w:val="single" w:sz="4" w:space="0" w:color="auto"/>
              <w:left w:val="nil"/>
              <w:bottom w:val="single" w:sz="4" w:space="0" w:color="auto"/>
              <w:right w:val="single" w:sz="4" w:space="0" w:color="auto"/>
            </w:tcBorders>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color w:val="000000"/>
                <w:lang w:eastAsia="ru-RU"/>
              </w:rPr>
              <w:t>Открытие зимнего сезона по лыжным гонкам</w:t>
            </w:r>
          </w:p>
        </w:tc>
        <w:tc>
          <w:tcPr>
            <w:tcW w:w="1862" w:type="dxa"/>
            <w:tcBorders>
              <w:top w:val="single" w:sz="4" w:space="0" w:color="auto"/>
              <w:left w:val="nil"/>
              <w:bottom w:val="single" w:sz="4" w:space="0" w:color="auto"/>
              <w:right w:val="single" w:sz="4" w:space="0" w:color="auto"/>
            </w:tcBorders>
            <w:shd w:val="clear" w:color="auto" w:fill="auto"/>
            <w:vAlign w:val="center"/>
          </w:tcPr>
          <w:p w:rsidR="00367D14" w:rsidRPr="00367D14" w:rsidRDefault="00367D14" w:rsidP="00367D14">
            <w:pPr>
              <w:spacing w:after="0" w:line="240" w:lineRule="auto"/>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Д.Адам</w:t>
            </w:r>
            <w:proofErr w:type="spellEnd"/>
          </w:p>
        </w:tc>
      </w:tr>
    </w:tbl>
    <w:p w:rsidR="00367D14" w:rsidRPr="00367D14" w:rsidRDefault="00367D14" w:rsidP="00367D14">
      <w:pPr>
        <w:spacing w:after="0" w:line="240" w:lineRule="auto"/>
        <w:jc w:val="both"/>
        <w:rPr>
          <w:rFonts w:ascii="Times New Roman" w:eastAsia="Times New Roman" w:hAnsi="Times New Roman" w:cs="Times New Roman"/>
          <w:lang w:eastAsia="ru-RU"/>
        </w:rPr>
      </w:pPr>
    </w:p>
    <w:p w:rsidR="00367D14" w:rsidRPr="00367D14" w:rsidRDefault="00367D14" w:rsidP="00367D14">
      <w:pPr>
        <w:spacing w:after="0" w:line="240" w:lineRule="auto"/>
        <w:jc w:val="both"/>
        <w:rPr>
          <w:rFonts w:ascii="Times New Roman" w:eastAsia="Times New Roman" w:hAnsi="Times New Roman" w:cs="Times New Roman"/>
          <w:lang w:eastAsia="ru-RU"/>
        </w:rPr>
      </w:pPr>
    </w:p>
    <w:p w:rsidR="00367D14" w:rsidRPr="00367D14" w:rsidRDefault="00367D14" w:rsidP="005D7E4A">
      <w:pPr>
        <w:spacing w:after="0" w:line="240" w:lineRule="auto"/>
        <w:ind w:firstLine="567"/>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На территории </w:t>
      </w:r>
      <w:proofErr w:type="spellStart"/>
      <w:r w:rsidRPr="00367D14">
        <w:rPr>
          <w:rFonts w:ascii="Times New Roman" w:eastAsia="Times New Roman" w:hAnsi="Times New Roman" w:cs="Times New Roman"/>
          <w:sz w:val="24"/>
          <w:szCs w:val="24"/>
          <w:lang w:eastAsia="ru-RU"/>
        </w:rPr>
        <w:t>Глазовского</w:t>
      </w:r>
      <w:proofErr w:type="spellEnd"/>
      <w:r w:rsidRPr="00367D14">
        <w:rPr>
          <w:rFonts w:ascii="Times New Roman" w:eastAsia="Times New Roman" w:hAnsi="Times New Roman" w:cs="Times New Roman"/>
          <w:sz w:val="24"/>
          <w:szCs w:val="24"/>
          <w:lang w:eastAsia="ru-RU"/>
        </w:rPr>
        <w:t xml:space="preserve"> района работает МУДО «Спортивная школа </w:t>
      </w:r>
      <w:proofErr w:type="spellStart"/>
      <w:r w:rsidRPr="00367D14">
        <w:rPr>
          <w:rFonts w:ascii="Times New Roman" w:eastAsia="Times New Roman" w:hAnsi="Times New Roman" w:cs="Times New Roman"/>
          <w:sz w:val="24"/>
          <w:szCs w:val="24"/>
          <w:lang w:eastAsia="ru-RU"/>
        </w:rPr>
        <w:t>Глазовского</w:t>
      </w:r>
      <w:proofErr w:type="spellEnd"/>
      <w:r w:rsidRPr="00367D14">
        <w:rPr>
          <w:rFonts w:ascii="Times New Roman" w:eastAsia="Times New Roman" w:hAnsi="Times New Roman" w:cs="Times New Roman"/>
          <w:sz w:val="24"/>
          <w:szCs w:val="24"/>
          <w:lang w:eastAsia="ru-RU"/>
        </w:rPr>
        <w:t xml:space="preserve"> района», которая ведёт направление по нескольким видам спорта</w:t>
      </w:r>
      <w:r w:rsidR="005D7E4A">
        <w:rPr>
          <w:rFonts w:ascii="Times New Roman" w:eastAsia="Times New Roman" w:hAnsi="Times New Roman" w:cs="Times New Roman"/>
          <w:sz w:val="24"/>
          <w:szCs w:val="24"/>
          <w:lang w:eastAsia="ru-RU"/>
        </w:rPr>
        <w:t>:</w:t>
      </w:r>
      <w:r w:rsidRPr="00367D14">
        <w:rPr>
          <w:rFonts w:ascii="Times New Roman" w:eastAsia="Times New Roman" w:hAnsi="Times New Roman" w:cs="Times New Roman"/>
          <w:sz w:val="24"/>
          <w:szCs w:val="24"/>
          <w:lang w:eastAsia="ru-RU"/>
        </w:rPr>
        <w:t xml:space="preserve"> </w:t>
      </w: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 лёгкая атлетика – 141 учащийся – 5 тренеров – преподавателей </w:t>
      </w:r>
      <w:proofErr w:type="gramStart"/>
      <w:r w:rsidRPr="00367D14">
        <w:rPr>
          <w:rFonts w:ascii="Times New Roman" w:eastAsia="Times New Roman" w:hAnsi="Times New Roman" w:cs="Times New Roman"/>
          <w:sz w:val="24"/>
          <w:szCs w:val="24"/>
          <w:lang w:eastAsia="ru-RU"/>
        </w:rPr>
        <w:t xml:space="preserve">( </w:t>
      </w:r>
      <w:proofErr w:type="gramEnd"/>
      <w:r w:rsidRPr="00367D14">
        <w:rPr>
          <w:rFonts w:ascii="Times New Roman" w:eastAsia="Times New Roman" w:hAnsi="Times New Roman" w:cs="Times New Roman"/>
          <w:sz w:val="24"/>
          <w:szCs w:val="24"/>
          <w:lang w:eastAsia="ru-RU"/>
        </w:rPr>
        <w:t xml:space="preserve">в том числе совместителей); </w:t>
      </w: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лыжные гонки – 154 учащихся – 7 тренеров-преподавателей (в том числе совместителей);</w:t>
      </w: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 баскетбол – 80 учащихся – 3 тренера-преподавателя (в том числе совместителей); </w:t>
      </w: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 волейбол- 35 чел – 2 </w:t>
      </w:r>
      <w:proofErr w:type="gramStart"/>
      <w:r w:rsidRPr="00367D14">
        <w:rPr>
          <w:rFonts w:ascii="Times New Roman" w:eastAsia="Times New Roman" w:hAnsi="Times New Roman" w:cs="Times New Roman"/>
          <w:sz w:val="24"/>
          <w:szCs w:val="24"/>
          <w:lang w:eastAsia="ru-RU"/>
        </w:rPr>
        <w:t>тренер-преподавателя</w:t>
      </w:r>
      <w:proofErr w:type="gramEnd"/>
      <w:r w:rsidRPr="00367D14">
        <w:rPr>
          <w:rFonts w:ascii="Times New Roman" w:eastAsia="Times New Roman" w:hAnsi="Times New Roman" w:cs="Times New Roman"/>
          <w:sz w:val="24"/>
          <w:szCs w:val="24"/>
          <w:lang w:eastAsia="ru-RU"/>
        </w:rPr>
        <w:t xml:space="preserve"> (в том числе совместителей).</w:t>
      </w: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p>
    <w:p w:rsidR="00367D14" w:rsidRPr="00367D14" w:rsidRDefault="00367D14" w:rsidP="005D7E4A">
      <w:pPr>
        <w:spacing w:after="0" w:line="240" w:lineRule="auto"/>
        <w:ind w:firstLine="567"/>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Перечень мероприятий организованных Спортивной школой, а также мероприятий Республиканского уровня, в которых сборная </w:t>
      </w:r>
      <w:proofErr w:type="spellStart"/>
      <w:r w:rsidRPr="00367D14">
        <w:rPr>
          <w:rFonts w:ascii="Times New Roman" w:eastAsia="Times New Roman" w:hAnsi="Times New Roman" w:cs="Times New Roman"/>
          <w:sz w:val="24"/>
          <w:szCs w:val="24"/>
          <w:lang w:eastAsia="ru-RU"/>
        </w:rPr>
        <w:t>Глазовского</w:t>
      </w:r>
      <w:proofErr w:type="spellEnd"/>
      <w:r w:rsidRPr="00367D14">
        <w:rPr>
          <w:rFonts w:ascii="Times New Roman" w:eastAsia="Times New Roman" w:hAnsi="Times New Roman" w:cs="Times New Roman"/>
          <w:sz w:val="24"/>
          <w:szCs w:val="24"/>
          <w:lang w:eastAsia="ru-RU"/>
        </w:rPr>
        <w:t xml:space="preserve"> района приняла участие:</w:t>
      </w:r>
    </w:p>
    <w:p w:rsidR="00367D14" w:rsidRPr="00367D14" w:rsidRDefault="00367D14" w:rsidP="00367D14">
      <w:pPr>
        <w:spacing w:after="0" w:line="240" w:lineRule="auto"/>
        <w:jc w:val="both"/>
        <w:rPr>
          <w:rFonts w:ascii="Times New Roman" w:eastAsia="Times New Roman" w:hAnsi="Times New Roman" w:cs="Times New Roman"/>
          <w:lang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948"/>
        <w:gridCol w:w="5386"/>
      </w:tblGrid>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Дата проведения</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Название мероприятия</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12.01.2023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19.01.2023</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proofErr w:type="spellStart"/>
            <w:r w:rsidRPr="00367D14">
              <w:rPr>
                <w:rFonts w:ascii="Times New Roman" w:eastAsia="Calibri" w:hAnsi="Times New Roman" w:cs="Times New Roman"/>
              </w:rPr>
              <w:t>Девизиональный</w:t>
            </w:r>
            <w:proofErr w:type="spellEnd"/>
            <w:r w:rsidRPr="00367D14">
              <w:rPr>
                <w:rFonts w:ascii="Times New Roman" w:eastAsia="Calibri" w:hAnsi="Times New Roman" w:cs="Times New Roman"/>
              </w:rPr>
              <w:t xml:space="preserve"> этап ШБЛ «КЭС – </w:t>
            </w:r>
            <w:proofErr w:type="spellStart"/>
            <w:r w:rsidRPr="00367D14">
              <w:rPr>
                <w:rFonts w:ascii="Times New Roman" w:eastAsia="Calibri" w:hAnsi="Times New Roman" w:cs="Times New Roman"/>
              </w:rPr>
              <w:t>Баскет</w:t>
            </w:r>
            <w:proofErr w:type="spellEnd"/>
            <w:r w:rsidRPr="00367D14">
              <w:rPr>
                <w:rFonts w:ascii="Times New Roman" w:eastAsia="Calibri" w:hAnsi="Times New Roman" w:cs="Times New Roman"/>
              </w:rPr>
              <w:t>» 2022-2023гг.</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06-08.01.2023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Ижевск</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Первенство УР 1-й тур по лыжным гонкам</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13-15.01.2023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Ижевск</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Первенство УР 2-ой тур по лыжным гонкам</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4</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04-05.01.2023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Глазов</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Проведение открытого первенства города по легкой атлетике «Приз Зимних каникул» среди юношей и девушек 2008-2009, 2010-2011, 2012-2013 г.р.</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5</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06-08.01.2023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Ижевск</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Первенство УР по лыжным гонкам</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6</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14.01.2023</w:t>
            </w:r>
          </w:p>
          <w:p w:rsidR="00367D14" w:rsidRPr="00367D14" w:rsidRDefault="00367D14" w:rsidP="00367D14">
            <w:pPr>
              <w:spacing w:after="0" w:line="240" w:lineRule="auto"/>
              <w:rPr>
                <w:rFonts w:ascii="Times New Roman" w:eastAsia="Calibri" w:hAnsi="Times New Roman" w:cs="Times New Roman"/>
              </w:rPr>
            </w:pP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район, д. Адам</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Соревнования начальных классов (1-4) управления образования Администрации муниципального образования «Муниципальный округ </w:t>
            </w: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район УР»</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lastRenderedPageBreak/>
              <w:t>7</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20.01.2023</w:t>
            </w:r>
          </w:p>
          <w:p w:rsidR="00367D14" w:rsidRPr="00367D14" w:rsidRDefault="00367D14" w:rsidP="00367D14">
            <w:pPr>
              <w:spacing w:after="0" w:line="240" w:lineRule="auto"/>
              <w:rPr>
                <w:rFonts w:ascii="Times New Roman" w:eastAsia="Calibri" w:hAnsi="Times New Roman" w:cs="Times New Roman"/>
              </w:rPr>
            </w:pP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район, д. </w:t>
            </w:r>
            <w:proofErr w:type="spellStart"/>
            <w:r w:rsidRPr="00367D14">
              <w:rPr>
                <w:rFonts w:ascii="Times New Roman" w:eastAsia="Calibri" w:hAnsi="Times New Roman" w:cs="Times New Roman"/>
              </w:rPr>
              <w:t>Кожиль</w:t>
            </w:r>
            <w:proofErr w:type="spellEnd"/>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Соревнования по волейболу среди юношей общеобразовательных школ </w:t>
            </w:r>
            <w:proofErr w:type="spellStart"/>
            <w:r w:rsidRPr="00367D14">
              <w:rPr>
                <w:rFonts w:ascii="Times New Roman" w:eastAsia="Calibri" w:hAnsi="Times New Roman" w:cs="Times New Roman"/>
              </w:rPr>
              <w:t>Глазовского</w:t>
            </w:r>
            <w:proofErr w:type="spellEnd"/>
            <w:r w:rsidRPr="00367D14">
              <w:rPr>
                <w:rFonts w:ascii="Times New Roman" w:eastAsia="Calibri" w:hAnsi="Times New Roman" w:cs="Times New Roman"/>
              </w:rPr>
              <w:t xml:space="preserve"> района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8</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21.01.2023</w:t>
            </w:r>
          </w:p>
          <w:p w:rsidR="00367D14" w:rsidRPr="00367D14" w:rsidRDefault="00367D14" w:rsidP="00367D14">
            <w:pPr>
              <w:spacing w:after="0" w:line="240" w:lineRule="auto"/>
              <w:rPr>
                <w:rFonts w:ascii="Times New Roman" w:eastAsia="Calibri" w:hAnsi="Times New Roman" w:cs="Times New Roman"/>
              </w:rPr>
            </w:pP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район, д. </w:t>
            </w:r>
            <w:proofErr w:type="spellStart"/>
            <w:r w:rsidRPr="00367D14">
              <w:rPr>
                <w:rFonts w:ascii="Times New Roman" w:eastAsia="Calibri" w:hAnsi="Times New Roman" w:cs="Times New Roman"/>
              </w:rPr>
              <w:t>Кожиль</w:t>
            </w:r>
            <w:proofErr w:type="spellEnd"/>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Соревнования по волейболу среди девушек общеобразовательных школ </w:t>
            </w:r>
            <w:proofErr w:type="spellStart"/>
            <w:r w:rsidRPr="00367D14">
              <w:rPr>
                <w:rFonts w:ascii="Times New Roman" w:eastAsia="Calibri" w:hAnsi="Times New Roman" w:cs="Times New Roman"/>
              </w:rPr>
              <w:t>Глазовского</w:t>
            </w:r>
            <w:proofErr w:type="spellEnd"/>
            <w:r w:rsidRPr="00367D14">
              <w:rPr>
                <w:rFonts w:ascii="Times New Roman" w:eastAsia="Calibri" w:hAnsi="Times New Roman" w:cs="Times New Roman"/>
              </w:rPr>
              <w:t xml:space="preserve"> района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9</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28.01.2023</w:t>
            </w:r>
          </w:p>
          <w:p w:rsidR="00367D14" w:rsidRPr="00367D14" w:rsidRDefault="00367D14" w:rsidP="00367D14">
            <w:pPr>
              <w:spacing w:after="0" w:line="240" w:lineRule="auto"/>
              <w:rPr>
                <w:rFonts w:ascii="Times New Roman" w:eastAsia="Calibri" w:hAnsi="Times New Roman" w:cs="Times New Roman"/>
              </w:rPr>
            </w:pP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район, д. Адам</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Соревнования «Быстрая лыжня»</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10</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31.01.2023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 Балезино</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lang w:val="en-US"/>
              </w:rPr>
              <w:t>XXIII</w:t>
            </w:r>
            <w:r w:rsidRPr="00367D14">
              <w:rPr>
                <w:rFonts w:ascii="Times New Roman" w:eastAsia="Calibri" w:hAnsi="Times New Roman" w:cs="Times New Roman"/>
              </w:rPr>
              <w:t xml:space="preserve"> –их массовых многоэтапных открытых соревнований учащихся по лыжным гонкам «Кубок АО «</w:t>
            </w: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завод Металлист – 2023»</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11</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02-03.02.2023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Глазов</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Кубок города Глазова по легкой атлетике</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12</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10-12.02.2023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 Игра</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Республиканские соревнования по лыжным гонкам «Быстрая лыжня» памяти ЗТ УР Э.В. Михайлова в рамках Спартакиады обучающихся образовательных организаций УР 2022-2023 уч. года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13</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18-19.02.2023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 Юкаменское</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Чемпионат УР по </w:t>
            </w:r>
            <w:proofErr w:type="spellStart"/>
            <w:r w:rsidRPr="00367D14">
              <w:rPr>
                <w:rFonts w:ascii="Times New Roman" w:eastAsia="Calibri" w:hAnsi="Times New Roman" w:cs="Times New Roman"/>
              </w:rPr>
              <w:t>полиатлону</w:t>
            </w:r>
            <w:proofErr w:type="spellEnd"/>
            <w:r w:rsidRPr="00367D14">
              <w:rPr>
                <w:rFonts w:ascii="Times New Roman" w:eastAsia="Calibri" w:hAnsi="Times New Roman" w:cs="Times New Roman"/>
              </w:rPr>
              <w:t xml:space="preserve"> в спортивной дисциплине «3-борье с лыжной гонкой»</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14</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18.02.2023</w:t>
            </w:r>
          </w:p>
          <w:p w:rsidR="00367D14" w:rsidRPr="00367D14" w:rsidRDefault="00367D14" w:rsidP="00367D14">
            <w:pPr>
              <w:spacing w:after="0" w:line="240" w:lineRule="auto"/>
              <w:rPr>
                <w:rFonts w:ascii="Times New Roman" w:eastAsia="Calibri" w:hAnsi="Times New Roman" w:cs="Times New Roman"/>
              </w:rPr>
            </w:pP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район, д. Адам</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Соревнования по лыжным гонкам на призы газеты «</w:t>
            </w:r>
            <w:proofErr w:type="gramStart"/>
            <w:r w:rsidRPr="00367D14">
              <w:rPr>
                <w:rFonts w:ascii="Times New Roman" w:eastAsia="Calibri" w:hAnsi="Times New Roman" w:cs="Times New Roman"/>
              </w:rPr>
              <w:t>Пионерская</w:t>
            </w:r>
            <w:proofErr w:type="gramEnd"/>
            <w:r w:rsidRPr="00367D14">
              <w:rPr>
                <w:rFonts w:ascii="Times New Roman" w:eastAsia="Calibri" w:hAnsi="Times New Roman" w:cs="Times New Roman"/>
              </w:rPr>
              <w:t xml:space="preserve"> правда»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15</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19.02.2023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 Балезино</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Зональные республиканские соревнования на призы газеты «</w:t>
            </w:r>
            <w:proofErr w:type="gramStart"/>
            <w:r w:rsidRPr="00367D14">
              <w:rPr>
                <w:rFonts w:ascii="Times New Roman" w:eastAsia="Calibri" w:hAnsi="Times New Roman" w:cs="Times New Roman"/>
              </w:rPr>
              <w:t>Пионерская</w:t>
            </w:r>
            <w:proofErr w:type="gramEnd"/>
            <w:r w:rsidRPr="00367D14">
              <w:rPr>
                <w:rFonts w:ascii="Times New Roman" w:eastAsia="Calibri" w:hAnsi="Times New Roman" w:cs="Times New Roman"/>
              </w:rPr>
              <w:t xml:space="preserve"> правда»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16</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20.02.2023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 Балезино</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Всероссийские соревнования по лыжным гонкам среди обучающихся общеобразовательных организаций на призы газеты «</w:t>
            </w:r>
            <w:proofErr w:type="gramStart"/>
            <w:r w:rsidRPr="00367D14">
              <w:rPr>
                <w:rFonts w:ascii="Times New Roman" w:eastAsia="Calibri" w:hAnsi="Times New Roman" w:cs="Times New Roman"/>
              </w:rPr>
              <w:t>Пионерская</w:t>
            </w:r>
            <w:proofErr w:type="gramEnd"/>
            <w:r w:rsidRPr="00367D14">
              <w:rPr>
                <w:rFonts w:ascii="Times New Roman" w:eastAsia="Calibri" w:hAnsi="Times New Roman" w:cs="Times New Roman"/>
              </w:rPr>
              <w:t xml:space="preserve"> правда» в УР</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17</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24-26.02.2023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Ижевск</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Всероссийские соревнования на призы ЗМС </w:t>
            </w:r>
            <w:proofErr w:type="spellStart"/>
            <w:r w:rsidRPr="00367D14">
              <w:rPr>
                <w:rFonts w:ascii="Times New Roman" w:eastAsia="Calibri" w:hAnsi="Times New Roman" w:cs="Times New Roman"/>
              </w:rPr>
              <w:t>Т.И.Тихоновой</w:t>
            </w:r>
            <w:proofErr w:type="spellEnd"/>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18</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25.02.2023</w:t>
            </w:r>
          </w:p>
          <w:p w:rsidR="00367D14" w:rsidRPr="00367D14" w:rsidRDefault="00367D14" w:rsidP="00367D14">
            <w:pPr>
              <w:spacing w:after="0" w:line="240" w:lineRule="auto"/>
              <w:rPr>
                <w:rFonts w:ascii="Times New Roman" w:eastAsia="Calibri" w:hAnsi="Times New Roman" w:cs="Times New Roman"/>
              </w:rPr>
            </w:pP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район, д. </w:t>
            </w:r>
            <w:proofErr w:type="spellStart"/>
            <w:r w:rsidRPr="00367D14">
              <w:rPr>
                <w:rFonts w:ascii="Times New Roman" w:eastAsia="Calibri" w:hAnsi="Times New Roman" w:cs="Times New Roman"/>
              </w:rPr>
              <w:t>Качкашур</w:t>
            </w:r>
            <w:proofErr w:type="spellEnd"/>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Соревнования по настольному теннису среди </w:t>
            </w:r>
            <w:proofErr w:type="gramStart"/>
            <w:r w:rsidRPr="00367D14">
              <w:rPr>
                <w:rFonts w:ascii="Times New Roman" w:eastAsia="Calibri" w:hAnsi="Times New Roman" w:cs="Times New Roman"/>
              </w:rPr>
              <w:t>обучающихся</w:t>
            </w:r>
            <w:proofErr w:type="gramEnd"/>
            <w:r w:rsidRPr="00367D14">
              <w:rPr>
                <w:rFonts w:ascii="Times New Roman" w:eastAsia="Calibri" w:hAnsi="Times New Roman" w:cs="Times New Roman"/>
              </w:rPr>
              <w:t xml:space="preserve"> </w:t>
            </w:r>
            <w:proofErr w:type="spellStart"/>
            <w:r w:rsidRPr="00367D14">
              <w:rPr>
                <w:rFonts w:ascii="Times New Roman" w:eastAsia="Calibri" w:hAnsi="Times New Roman" w:cs="Times New Roman"/>
              </w:rPr>
              <w:t>Глазовского</w:t>
            </w:r>
            <w:proofErr w:type="spellEnd"/>
            <w:r w:rsidRPr="00367D14">
              <w:rPr>
                <w:rFonts w:ascii="Times New Roman" w:eastAsia="Calibri" w:hAnsi="Times New Roman" w:cs="Times New Roman"/>
              </w:rPr>
              <w:t xml:space="preserve"> района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19</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25-26.02.2023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 Дебесы</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Республиканские соревнования по шахматам в рамках Спартакиады обучающихся образовательных организаций УР среди сельских команд.</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20</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12.02.2023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11.03.2023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02.04.2023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Ижевск</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Соревнования по лыжным гонкам среди младшего школьного возраста «СНЕГОВИК»</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21</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03.03.2023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Глазов</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Соревнования по мини-лапте среди </w:t>
            </w:r>
            <w:proofErr w:type="gramStart"/>
            <w:r w:rsidRPr="00367D14">
              <w:rPr>
                <w:rFonts w:ascii="Times New Roman" w:eastAsia="Calibri" w:hAnsi="Times New Roman" w:cs="Times New Roman"/>
              </w:rPr>
              <w:t>обучающихся</w:t>
            </w:r>
            <w:proofErr w:type="gramEnd"/>
            <w:r w:rsidRPr="00367D14">
              <w:rPr>
                <w:rFonts w:ascii="Times New Roman" w:eastAsia="Calibri" w:hAnsi="Times New Roman" w:cs="Times New Roman"/>
              </w:rPr>
              <w:t xml:space="preserve"> </w:t>
            </w:r>
            <w:proofErr w:type="spellStart"/>
            <w:r w:rsidRPr="00367D14">
              <w:rPr>
                <w:rFonts w:ascii="Times New Roman" w:eastAsia="Calibri" w:hAnsi="Times New Roman" w:cs="Times New Roman"/>
              </w:rPr>
              <w:t>Глазовского</w:t>
            </w:r>
            <w:proofErr w:type="spellEnd"/>
            <w:r w:rsidRPr="00367D14">
              <w:rPr>
                <w:rFonts w:ascii="Times New Roman" w:eastAsia="Calibri" w:hAnsi="Times New Roman" w:cs="Times New Roman"/>
              </w:rPr>
              <w:t xml:space="preserve"> района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22</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09-11.03.2023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Ижевск</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Всероссийские соревнования газеты «</w:t>
            </w:r>
            <w:proofErr w:type="gramStart"/>
            <w:r w:rsidRPr="00367D14">
              <w:rPr>
                <w:rFonts w:ascii="Times New Roman" w:eastAsia="Calibri" w:hAnsi="Times New Roman" w:cs="Times New Roman"/>
              </w:rPr>
              <w:t>Пионерская</w:t>
            </w:r>
            <w:proofErr w:type="gramEnd"/>
            <w:r w:rsidRPr="00367D14">
              <w:rPr>
                <w:rFonts w:ascii="Times New Roman" w:eastAsia="Calibri" w:hAnsi="Times New Roman" w:cs="Times New Roman"/>
              </w:rPr>
              <w:t xml:space="preserve"> правда» по лыжным гонкам среди обучающихся общеобразовательных организаций.</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23</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09-11.03.2023</w:t>
            </w:r>
          </w:p>
          <w:p w:rsidR="00367D14" w:rsidRPr="00367D14" w:rsidRDefault="00367D14" w:rsidP="00367D14">
            <w:pPr>
              <w:spacing w:after="0" w:line="240" w:lineRule="auto"/>
              <w:rPr>
                <w:rFonts w:ascii="Times New Roman" w:eastAsia="Calibri" w:hAnsi="Times New Roman" w:cs="Times New Roman"/>
              </w:rPr>
            </w:pPr>
            <w:proofErr w:type="spellStart"/>
            <w:r w:rsidRPr="00367D14">
              <w:rPr>
                <w:rFonts w:ascii="Times New Roman" w:eastAsia="Calibri" w:hAnsi="Times New Roman" w:cs="Times New Roman"/>
              </w:rPr>
              <w:t>Сарапульский</w:t>
            </w:r>
            <w:proofErr w:type="spellEnd"/>
            <w:r w:rsidRPr="00367D14">
              <w:rPr>
                <w:rFonts w:ascii="Times New Roman" w:eastAsia="Calibri" w:hAnsi="Times New Roman" w:cs="Times New Roman"/>
              </w:rPr>
              <w:t xml:space="preserve"> район, с. </w:t>
            </w:r>
            <w:proofErr w:type="spellStart"/>
            <w:r w:rsidRPr="00367D14">
              <w:rPr>
                <w:rFonts w:ascii="Times New Roman" w:eastAsia="Calibri" w:hAnsi="Times New Roman" w:cs="Times New Roman"/>
              </w:rPr>
              <w:t>Сигаево</w:t>
            </w:r>
            <w:proofErr w:type="spellEnd"/>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lang w:val="en-US"/>
              </w:rPr>
              <w:t>XXIII</w:t>
            </w:r>
            <w:r w:rsidRPr="00367D14">
              <w:rPr>
                <w:rFonts w:ascii="Times New Roman" w:eastAsia="Calibri" w:hAnsi="Times New Roman" w:cs="Times New Roman"/>
              </w:rPr>
              <w:t xml:space="preserve"> – Республиканские зимние спортивные игры обучающихся образовательных организаций УР 2022-2023 уч. год</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24</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16.03.2023</w:t>
            </w:r>
          </w:p>
          <w:p w:rsidR="00367D14" w:rsidRPr="00367D14" w:rsidRDefault="00367D14" w:rsidP="00367D14">
            <w:pPr>
              <w:spacing w:after="0" w:line="240" w:lineRule="auto"/>
              <w:rPr>
                <w:rFonts w:ascii="Times New Roman" w:eastAsia="Calibri" w:hAnsi="Times New Roman" w:cs="Times New Roman"/>
              </w:rPr>
            </w:pPr>
            <w:proofErr w:type="spellStart"/>
            <w:r w:rsidRPr="00367D14">
              <w:rPr>
                <w:rFonts w:ascii="Times New Roman" w:eastAsia="Calibri" w:hAnsi="Times New Roman" w:cs="Times New Roman"/>
              </w:rPr>
              <w:t>Завьяловский</w:t>
            </w:r>
            <w:proofErr w:type="spellEnd"/>
            <w:r w:rsidRPr="00367D14">
              <w:rPr>
                <w:rFonts w:ascii="Times New Roman" w:eastAsia="Calibri" w:hAnsi="Times New Roman" w:cs="Times New Roman"/>
              </w:rPr>
              <w:t xml:space="preserve"> район, </w:t>
            </w:r>
            <w:proofErr w:type="gramStart"/>
            <w:r w:rsidRPr="00367D14">
              <w:rPr>
                <w:rFonts w:ascii="Times New Roman" w:eastAsia="Calibri" w:hAnsi="Times New Roman" w:cs="Times New Roman"/>
              </w:rPr>
              <w:t>с</w:t>
            </w:r>
            <w:proofErr w:type="gramEnd"/>
            <w:r w:rsidRPr="00367D14">
              <w:rPr>
                <w:rFonts w:ascii="Times New Roman" w:eastAsia="Calibri" w:hAnsi="Times New Roman" w:cs="Times New Roman"/>
              </w:rPr>
              <w:t>. Первомайский</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Зональные республиканские соревнования по настольному теннису в зачет Спартакиады </w:t>
            </w:r>
            <w:proofErr w:type="gramStart"/>
            <w:r w:rsidRPr="00367D14">
              <w:rPr>
                <w:rFonts w:ascii="Times New Roman" w:eastAsia="Calibri" w:hAnsi="Times New Roman" w:cs="Times New Roman"/>
              </w:rPr>
              <w:t>обучающихся</w:t>
            </w:r>
            <w:proofErr w:type="gramEnd"/>
            <w:r w:rsidRPr="00367D14">
              <w:rPr>
                <w:rFonts w:ascii="Times New Roman" w:eastAsia="Calibri" w:hAnsi="Times New Roman" w:cs="Times New Roman"/>
              </w:rPr>
              <w:t xml:space="preserve"> ОО УР 2022-2023 уч. года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25</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16.03.2023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 Игра</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Республиканские соревнования по лыжным гонкам (младший возраст)  в рамках Спартакиады обучающихся образовательных организаций УР 2022-2023 уч. года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26</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22-23.03.2023</w:t>
            </w:r>
          </w:p>
          <w:p w:rsidR="00367D14" w:rsidRPr="00367D14" w:rsidRDefault="00367D14" w:rsidP="00367D14">
            <w:pPr>
              <w:spacing w:after="0" w:line="240" w:lineRule="auto"/>
              <w:rPr>
                <w:rFonts w:ascii="Times New Roman" w:eastAsia="Calibri" w:hAnsi="Times New Roman" w:cs="Times New Roman"/>
                <w:b/>
              </w:rPr>
            </w:pP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район, д. Адам</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XXIII –их массовых многоэтапных открытых соревнований учащихся по лыжным гонкам «Кубок </w:t>
            </w:r>
            <w:r w:rsidRPr="00367D14">
              <w:rPr>
                <w:rFonts w:ascii="Times New Roman" w:eastAsia="Calibri" w:hAnsi="Times New Roman" w:cs="Times New Roman"/>
              </w:rPr>
              <w:lastRenderedPageBreak/>
              <w:t>АО «</w:t>
            </w: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завод Металлист – 2023»</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lastRenderedPageBreak/>
              <w:t>27</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25.03.2023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п. </w:t>
            </w:r>
            <w:proofErr w:type="spellStart"/>
            <w:r w:rsidRPr="00367D14">
              <w:rPr>
                <w:rFonts w:ascii="Times New Roman" w:eastAsia="Calibri" w:hAnsi="Times New Roman" w:cs="Times New Roman"/>
              </w:rPr>
              <w:t>Кез</w:t>
            </w:r>
            <w:proofErr w:type="spellEnd"/>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Открытое лично-командное первенство </w:t>
            </w:r>
            <w:proofErr w:type="spellStart"/>
            <w:r w:rsidRPr="00367D14">
              <w:rPr>
                <w:rFonts w:ascii="Times New Roman" w:eastAsia="Calibri" w:hAnsi="Times New Roman" w:cs="Times New Roman"/>
              </w:rPr>
              <w:t>Кезского</w:t>
            </w:r>
            <w:proofErr w:type="spellEnd"/>
            <w:r w:rsidRPr="00367D14">
              <w:rPr>
                <w:rFonts w:ascii="Times New Roman" w:eastAsia="Calibri" w:hAnsi="Times New Roman" w:cs="Times New Roman"/>
              </w:rPr>
              <w:t xml:space="preserve"> района по лыжным гонкам на кубок Чемпионки мира, Олимпийской чемпионки ЗМС России Т.И. Тихоновой</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28</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21.05.2023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17.06.2023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15.07.2023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Ижевск</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Спортивные соревнования среди младшего школьного возраста «СНЕГОВИК»</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29</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02-03.06.2023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Глазов</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Проведение открытого Чемпионата и первенства города Глазова по лёгкой атлетике среди юношей и девушек 2004-2005, 2006-2007, 2008-2009 г.р. посвященные «Дню защиты детей».</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30</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01.04.2023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 Якшур-Бодья</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Открытое личное первенство </w:t>
            </w:r>
            <w:proofErr w:type="spellStart"/>
            <w:r w:rsidRPr="00367D14">
              <w:rPr>
                <w:rFonts w:ascii="Times New Roman" w:eastAsia="Calibri" w:hAnsi="Times New Roman" w:cs="Times New Roman"/>
              </w:rPr>
              <w:t>Якшур-Бодьинского</w:t>
            </w:r>
            <w:proofErr w:type="spellEnd"/>
            <w:r w:rsidRPr="00367D14">
              <w:rPr>
                <w:rFonts w:ascii="Times New Roman" w:eastAsia="Calibri" w:hAnsi="Times New Roman" w:cs="Times New Roman"/>
              </w:rPr>
              <w:t xml:space="preserve"> района по лыжным гонкам на призы выпускников </w:t>
            </w:r>
            <w:proofErr w:type="spellStart"/>
            <w:r w:rsidRPr="00367D14">
              <w:rPr>
                <w:rFonts w:ascii="Times New Roman" w:eastAsia="Calibri" w:hAnsi="Times New Roman" w:cs="Times New Roman"/>
              </w:rPr>
              <w:t>Якшур-Бодьинской</w:t>
            </w:r>
            <w:proofErr w:type="spellEnd"/>
            <w:r w:rsidRPr="00367D14">
              <w:rPr>
                <w:rFonts w:ascii="Times New Roman" w:eastAsia="Calibri" w:hAnsi="Times New Roman" w:cs="Times New Roman"/>
              </w:rPr>
              <w:t xml:space="preserve"> спортивной школы, посвященному закрытию зимнего спортивного сезона 2022-2023 </w:t>
            </w:r>
            <w:proofErr w:type="spellStart"/>
            <w:r w:rsidRPr="00367D14">
              <w:rPr>
                <w:rFonts w:ascii="Times New Roman" w:eastAsia="Calibri" w:hAnsi="Times New Roman" w:cs="Times New Roman"/>
              </w:rPr>
              <w:t>уч</w:t>
            </w:r>
            <w:proofErr w:type="gramStart"/>
            <w:r w:rsidRPr="00367D14">
              <w:rPr>
                <w:rFonts w:ascii="Times New Roman" w:eastAsia="Calibri" w:hAnsi="Times New Roman" w:cs="Times New Roman"/>
              </w:rPr>
              <w:t>.г</w:t>
            </w:r>
            <w:proofErr w:type="gramEnd"/>
            <w:r w:rsidRPr="00367D14">
              <w:rPr>
                <w:rFonts w:ascii="Times New Roman" w:eastAsia="Calibri" w:hAnsi="Times New Roman" w:cs="Times New Roman"/>
              </w:rPr>
              <w:t>ода</w:t>
            </w:r>
            <w:proofErr w:type="spellEnd"/>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31</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08.04.2023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п. </w:t>
            </w:r>
            <w:proofErr w:type="spellStart"/>
            <w:r w:rsidRPr="00367D14">
              <w:rPr>
                <w:rFonts w:ascii="Times New Roman" w:eastAsia="Calibri" w:hAnsi="Times New Roman" w:cs="Times New Roman"/>
              </w:rPr>
              <w:t>Кез</w:t>
            </w:r>
            <w:proofErr w:type="spellEnd"/>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Полуфинальные зональные республиканские соревнования по волейболу среди юношей и девушек</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32</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02.04.2023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 Яр</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Спартакиада обучающихся общеобразовательных организаций УР 2022-2023 уч. года зональные республиканские соревнования по баскетболу</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33</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29-30.04.2023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 Дебесы</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Республиканские соревнования по шашкам среди сельских команд в рамках Спартакиады обучающихся организаций УР 2021</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34</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07.06.2023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Ижевск</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Соревнования по баскетболу 3х3 в рамках Спартакиады обучающихся образовательных организаций УР 2022-2023 уч. года, посвященной Десятилетию детства в РФ</w:t>
            </w:r>
          </w:p>
        </w:tc>
      </w:tr>
      <w:tr w:rsidR="00367D14" w:rsidRPr="00367D14" w:rsidTr="005D7E4A">
        <w:tc>
          <w:tcPr>
            <w:tcW w:w="988"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35</w:t>
            </w:r>
          </w:p>
        </w:tc>
        <w:tc>
          <w:tcPr>
            <w:tcW w:w="2948"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Май</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Глазов</w:t>
            </w:r>
          </w:p>
        </w:tc>
        <w:tc>
          <w:tcPr>
            <w:tcW w:w="5386"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Соревнования по легкой атлетике среди </w:t>
            </w:r>
            <w:proofErr w:type="gramStart"/>
            <w:r w:rsidRPr="00367D14">
              <w:rPr>
                <w:rFonts w:ascii="Times New Roman" w:eastAsia="Calibri" w:hAnsi="Times New Roman" w:cs="Times New Roman"/>
              </w:rPr>
              <w:t>обучающихся</w:t>
            </w:r>
            <w:proofErr w:type="gramEnd"/>
            <w:r w:rsidRPr="00367D14">
              <w:rPr>
                <w:rFonts w:ascii="Times New Roman" w:eastAsia="Calibri" w:hAnsi="Times New Roman" w:cs="Times New Roman"/>
              </w:rPr>
              <w:t xml:space="preserve"> </w:t>
            </w:r>
            <w:proofErr w:type="spellStart"/>
            <w:r w:rsidRPr="00367D14">
              <w:rPr>
                <w:rFonts w:ascii="Times New Roman" w:eastAsia="Calibri" w:hAnsi="Times New Roman" w:cs="Times New Roman"/>
              </w:rPr>
              <w:t>Глазовского</w:t>
            </w:r>
            <w:proofErr w:type="spellEnd"/>
            <w:r w:rsidRPr="00367D14">
              <w:rPr>
                <w:rFonts w:ascii="Times New Roman" w:eastAsia="Calibri" w:hAnsi="Times New Roman" w:cs="Times New Roman"/>
              </w:rPr>
              <w:t xml:space="preserve"> района</w:t>
            </w:r>
          </w:p>
        </w:tc>
      </w:tr>
      <w:tr w:rsidR="00367D14" w:rsidRPr="00367D14" w:rsidTr="005D7E4A">
        <w:tc>
          <w:tcPr>
            <w:tcW w:w="988"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36</w:t>
            </w:r>
          </w:p>
        </w:tc>
        <w:tc>
          <w:tcPr>
            <w:tcW w:w="2948"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Май</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Глазов</w:t>
            </w:r>
          </w:p>
        </w:tc>
        <w:tc>
          <w:tcPr>
            <w:tcW w:w="5386"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Соревнования «шиповка </w:t>
            </w:r>
            <w:proofErr w:type="gramStart"/>
            <w:r w:rsidRPr="00367D14">
              <w:rPr>
                <w:rFonts w:ascii="Times New Roman" w:eastAsia="Calibri" w:hAnsi="Times New Roman" w:cs="Times New Roman"/>
              </w:rPr>
              <w:t>юных</w:t>
            </w:r>
            <w:proofErr w:type="gramEnd"/>
            <w:r w:rsidRPr="00367D14">
              <w:rPr>
                <w:rFonts w:ascii="Times New Roman" w:eastAsia="Calibri" w:hAnsi="Times New Roman" w:cs="Times New Roman"/>
              </w:rPr>
              <w:t xml:space="preserve">» среди обучающихся </w:t>
            </w:r>
            <w:proofErr w:type="spellStart"/>
            <w:r w:rsidRPr="00367D14">
              <w:rPr>
                <w:rFonts w:ascii="Times New Roman" w:eastAsia="Calibri" w:hAnsi="Times New Roman" w:cs="Times New Roman"/>
              </w:rPr>
              <w:t>Глазовского</w:t>
            </w:r>
            <w:proofErr w:type="spellEnd"/>
            <w:r w:rsidRPr="00367D14">
              <w:rPr>
                <w:rFonts w:ascii="Times New Roman" w:eastAsia="Calibri" w:hAnsi="Times New Roman" w:cs="Times New Roman"/>
              </w:rPr>
              <w:t xml:space="preserve"> района</w:t>
            </w:r>
          </w:p>
        </w:tc>
      </w:tr>
      <w:tr w:rsidR="00367D14" w:rsidRPr="00367D14" w:rsidTr="005D7E4A">
        <w:tc>
          <w:tcPr>
            <w:tcW w:w="988"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37</w:t>
            </w:r>
          </w:p>
        </w:tc>
        <w:tc>
          <w:tcPr>
            <w:tcW w:w="2948"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13.05.2023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Глазов</w:t>
            </w:r>
          </w:p>
        </w:tc>
        <w:tc>
          <w:tcPr>
            <w:tcW w:w="5386"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Соревнования по пляжному волейболу среди </w:t>
            </w:r>
            <w:proofErr w:type="gramStart"/>
            <w:r w:rsidRPr="00367D14">
              <w:rPr>
                <w:rFonts w:ascii="Times New Roman" w:eastAsia="Calibri" w:hAnsi="Times New Roman" w:cs="Times New Roman"/>
              </w:rPr>
              <w:t>обучающихся</w:t>
            </w:r>
            <w:proofErr w:type="gramEnd"/>
            <w:r w:rsidRPr="00367D14">
              <w:rPr>
                <w:rFonts w:ascii="Times New Roman" w:eastAsia="Calibri" w:hAnsi="Times New Roman" w:cs="Times New Roman"/>
              </w:rPr>
              <w:t xml:space="preserve"> </w:t>
            </w:r>
            <w:proofErr w:type="spellStart"/>
            <w:r w:rsidRPr="00367D14">
              <w:rPr>
                <w:rFonts w:ascii="Times New Roman" w:eastAsia="Calibri" w:hAnsi="Times New Roman" w:cs="Times New Roman"/>
              </w:rPr>
              <w:t>Глазовского</w:t>
            </w:r>
            <w:proofErr w:type="spellEnd"/>
            <w:r w:rsidRPr="00367D14">
              <w:rPr>
                <w:rFonts w:ascii="Times New Roman" w:eastAsia="Calibri" w:hAnsi="Times New Roman" w:cs="Times New Roman"/>
              </w:rPr>
              <w:t xml:space="preserve"> района</w:t>
            </w:r>
          </w:p>
        </w:tc>
      </w:tr>
      <w:tr w:rsidR="00367D14" w:rsidRPr="00367D14" w:rsidTr="005D7E4A">
        <w:tc>
          <w:tcPr>
            <w:tcW w:w="988"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38</w:t>
            </w:r>
          </w:p>
        </w:tc>
        <w:tc>
          <w:tcPr>
            <w:tcW w:w="2948"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Май</w:t>
            </w:r>
          </w:p>
          <w:p w:rsidR="00367D14" w:rsidRPr="00367D14" w:rsidRDefault="00367D14" w:rsidP="00367D14">
            <w:pPr>
              <w:spacing w:after="0" w:line="240" w:lineRule="auto"/>
              <w:rPr>
                <w:rFonts w:ascii="Times New Roman" w:eastAsia="Calibri" w:hAnsi="Times New Roman" w:cs="Times New Roman"/>
              </w:rPr>
            </w:pPr>
            <w:proofErr w:type="spellStart"/>
            <w:r w:rsidRPr="00367D14">
              <w:rPr>
                <w:rFonts w:ascii="Times New Roman" w:eastAsia="Calibri" w:hAnsi="Times New Roman" w:cs="Times New Roman"/>
              </w:rPr>
              <w:t>Глазовский</w:t>
            </w:r>
            <w:proofErr w:type="spellEnd"/>
            <w:r w:rsidRPr="00367D14">
              <w:rPr>
                <w:rFonts w:ascii="Times New Roman" w:eastAsia="Calibri" w:hAnsi="Times New Roman" w:cs="Times New Roman"/>
              </w:rPr>
              <w:t xml:space="preserve"> район, д. </w:t>
            </w:r>
            <w:proofErr w:type="spellStart"/>
            <w:r w:rsidRPr="00367D14">
              <w:rPr>
                <w:rFonts w:ascii="Times New Roman" w:eastAsia="Calibri" w:hAnsi="Times New Roman" w:cs="Times New Roman"/>
              </w:rPr>
              <w:t>Кожиль</w:t>
            </w:r>
            <w:proofErr w:type="spellEnd"/>
          </w:p>
        </w:tc>
        <w:tc>
          <w:tcPr>
            <w:tcW w:w="5386" w:type="dxa"/>
            <w:shd w:val="clear" w:color="auto" w:fill="FFFFFF"/>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Соревнования по </w:t>
            </w:r>
            <w:proofErr w:type="spellStart"/>
            <w:r w:rsidRPr="00367D14">
              <w:rPr>
                <w:rFonts w:ascii="Times New Roman" w:eastAsia="Calibri" w:hAnsi="Times New Roman" w:cs="Times New Roman"/>
              </w:rPr>
              <w:t>стритболу</w:t>
            </w:r>
            <w:proofErr w:type="spellEnd"/>
            <w:r w:rsidRPr="00367D14">
              <w:rPr>
                <w:rFonts w:ascii="Times New Roman" w:eastAsia="Calibri" w:hAnsi="Times New Roman" w:cs="Times New Roman"/>
              </w:rPr>
              <w:t xml:space="preserve"> 3х3 среди </w:t>
            </w:r>
            <w:proofErr w:type="gramStart"/>
            <w:r w:rsidRPr="00367D14">
              <w:rPr>
                <w:rFonts w:ascii="Times New Roman" w:eastAsia="Calibri" w:hAnsi="Times New Roman" w:cs="Times New Roman"/>
              </w:rPr>
              <w:t>обучающихся</w:t>
            </w:r>
            <w:proofErr w:type="gramEnd"/>
            <w:r w:rsidRPr="00367D14">
              <w:rPr>
                <w:rFonts w:ascii="Times New Roman" w:eastAsia="Calibri" w:hAnsi="Times New Roman" w:cs="Times New Roman"/>
              </w:rPr>
              <w:t xml:space="preserve"> </w:t>
            </w:r>
            <w:proofErr w:type="spellStart"/>
            <w:r w:rsidRPr="00367D14">
              <w:rPr>
                <w:rFonts w:ascii="Times New Roman" w:eastAsia="Calibri" w:hAnsi="Times New Roman" w:cs="Times New Roman"/>
              </w:rPr>
              <w:t>глазовского</w:t>
            </w:r>
            <w:proofErr w:type="spellEnd"/>
            <w:r w:rsidRPr="00367D14">
              <w:rPr>
                <w:rFonts w:ascii="Times New Roman" w:eastAsia="Calibri" w:hAnsi="Times New Roman" w:cs="Times New Roman"/>
              </w:rPr>
              <w:t xml:space="preserve"> района.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39</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22.05.2023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 Завьялово</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 xml:space="preserve">Республиканские соревнования по </w:t>
            </w:r>
            <w:proofErr w:type="gramStart"/>
            <w:r w:rsidRPr="00367D14">
              <w:rPr>
                <w:rFonts w:ascii="Times New Roman" w:eastAsia="Calibri" w:hAnsi="Times New Roman" w:cs="Times New Roman"/>
              </w:rPr>
              <w:t>легкоатлетическому</w:t>
            </w:r>
            <w:proofErr w:type="gramEnd"/>
            <w:r w:rsidRPr="00367D14">
              <w:rPr>
                <w:rFonts w:ascii="Times New Roman" w:eastAsia="Calibri" w:hAnsi="Times New Roman" w:cs="Times New Roman"/>
              </w:rPr>
              <w:t xml:space="preserve"> </w:t>
            </w:r>
            <w:proofErr w:type="spellStart"/>
            <w:r w:rsidRPr="00367D14">
              <w:rPr>
                <w:rFonts w:ascii="Times New Roman" w:eastAsia="Calibri" w:hAnsi="Times New Roman" w:cs="Times New Roman"/>
              </w:rPr>
              <w:t>четырехборью</w:t>
            </w:r>
            <w:proofErr w:type="spellEnd"/>
            <w:r w:rsidRPr="00367D14">
              <w:rPr>
                <w:rFonts w:ascii="Times New Roman" w:eastAsia="Calibri" w:hAnsi="Times New Roman" w:cs="Times New Roman"/>
              </w:rPr>
              <w:t xml:space="preserve"> в рамках Спартакиады обучающихся образовательных организаций УР 2022-2023 уч. года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40</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09.06.2023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г. Ижевск</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Республиканские соревнования по пляжному волейболу в рамках Спартакиады обучающихся образовательных организаций 2022-2023 уч. года</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41</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10.06.2023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 Игра</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Полуфинальные Республиканские соревнования по лапте в зачет Спартакиады обучающихся общеобразовательных организаций УР</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42</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10.06.2023</w:t>
            </w:r>
          </w:p>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 Красногорское</w:t>
            </w:r>
          </w:p>
        </w:tc>
        <w:tc>
          <w:tcPr>
            <w:tcW w:w="5386"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Спартакиада обучающихся образовательных организаций УР 2022-2023 уч. года полуфинальные соревнования по мини-футболу</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43</w:t>
            </w:r>
          </w:p>
        </w:tc>
        <w:tc>
          <w:tcPr>
            <w:tcW w:w="2948" w:type="dxa"/>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05-08.07.2023г.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Г.Ижевск</w:t>
            </w:r>
            <w:proofErr w:type="spellEnd"/>
          </w:p>
          <w:p w:rsidR="00367D14" w:rsidRPr="00367D14" w:rsidRDefault="00367D14" w:rsidP="00367D14">
            <w:pPr>
              <w:spacing w:after="0" w:line="240" w:lineRule="auto"/>
              <w:rPr>
                <w:rFonts w:ascii="Times New Roman" w:eastAsia="Calibri" w:hAnsi="Times New Roman" w:cs="Times New Roman"/>
              </w:rPr>
            </w:pPr>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val="en-US" w:eastAsia="ru-RU"/>
              </w:rPr>
              <w:t>XXIII</w:t>
            </w:r>
            <w:r w:rsidRPr="00367D14">
              <w:rPr>
                <w:rFonts w:ascii="Times New Roman" w:eastAsia="Times New Roman" w:hAnsi="Times New Roman" w:cs="Times New Roman"/>
                <w:lang w:eastAsia="ru-RU"/>
              </w:rPr>
              <w:t xml:space="preserve"> Республиканский спортивный фестиваль обучающихся образовательных организаций УР, в рамках Спартакиады обучающихся образовательных организаций УР 2022-2023 учебного года, </w:t>
            </w:r>
            <w:r w:rsidRPr="00367D14">
              <w:rPr>
                <w:rFonts w:ascii="Times New Roman" w:eastAsia="Times New Roman" w:hAnsi="Times New Roman" w:cs="Times New Roman"/>
                <w:lang w:eastAsia="ru-RU"/>
              </w:rPr>
              <w:lastRenderedPageBreak/>
              <w:t>посвященной Десятилетию детства в Российской Федерации</w:t>
            </w:r>
          </w:p>
          <w:p w:rsidR="00367D14" w:rsidRPr="00367D14" w:rsidRDefault="00367D14" w:rsidP="00367D14">
            <w:pPr>
              <w:spacing w:after="0" w:line="240" w:lineRule="auto"/>
              <w:rPr>
                <w:rFonts w:ascii="Times New Roman" w:eastAsia="Calibri" w:hAnsi="Times New Roman" w:cs="Times New Roman"/>
              </w:rPr>
            </w:pP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lastRenderedPageBreak/>
              <w:t>44</w:t>
            </w:r>
          </w:p>
        </w:tc>
        <w:tc>
          <w:tcPr>
            <w:tcW w:w="2948" w:type="dxa"/>
            <w:shd w:val="clear" w:color="auto" w:fill="auto"/>
          </w:tcPr>
          <w:p w:rsidR="00367D14" w:rsidRPr="00367D14" w:rsidRDefault="00367D14" w:rsidP="00367D14">
            <w:pPr>
              <w:spacing w:after="0" w:line="240" w:lineRule="auto"/>
              <w:rPr>
                <w:rFonts w:ascii="Times New Roman" w:eastAsia="Calibri" w:hAnsi="Times New Roman" w:cs="Times New Roman"/>
                <w:highlight w:val="yellow"/>
              </w:rPr>
            </w:pPr>
            <w:r w:rsidRPr="00367D14">
              <w:rPr>
                <w:rFonts w:ascii="Times New Roman" w:eastAsia="Times New Roman" w:hAnsi="Times New Roman" w:cs="Times New Roman"/>
                <w:lang w:eastAsia="ru-RU"/>
              </w:rPr>
              <w:t>15.07.2023</w:t>
            </w:r>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Спортивные соревнования среди младшего школьного возраста «СНЕГОВИК» (кросс </w:t>
            </w:r>
            <w:proofErr w:type="spellStart"/>
            <w:r w:rsidRPr="00367D14">
              <w:rPr>
                <w:rFonts w:ascii="Times New Roman" w:eastAsia="Times New Roman" w:hAnsi="Times New Roman" w:cs="Times New Roman"/>
                <w:lang w:eastAsia="ru-RU"/>
              </w:rPr>
              <w:t>дуатлон</w:t>
            </w:r>
            <w:proofErr w:type="spellEnd"/>
            <w:r w:rsidRPr="00367D14">
              <w:rPr>
                <w:rFonts w:ascii="Times New Roman" w:eastAsia="Times New Roman" w:hAnsi="Times New Roman" w:cs="Times New Roman"/>
                <w:lang w:eastAsia="ru-RU"/>
              </w:rPr>
              <w:t>)</w:t>
            </w:r>
          </w:p>
          <w:p w:rsidR="00367D14" w:rsidRPr="00367D14" w:rsidRDefault="00367D14" w:rsidP="00367D14">
            <w:pPr>
              <w:spacing w:after="0" w:line="240" w:lineRule="auto"/>
              <w:rPr>
                <w:rFonts w:ascii="Times New Roman" w:eastAsia="Calibri" w:hAnsi="Times New Roman" w:cs="Times New Roman"/>
                <w:highlight w:val="yellow"/>
              </w:rPr>
            </w:pP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45</w:t>
            </w:r>
          </w:p>
        </w:tc>
        <w:tc>
          <w:tcPr>
            <w:tcW w:w="2948" w:type="dxa"/>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Август 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С.Дебессы</w:t>
            </w:r>
            <w:proofErr w:type="spellEnd"/>
          </w:p>
          <w:p w:rsidR="00367D14" w:rsidRPr="00367D14" w:rsidRDefault="00367D14" w:rsidP="00367D14">
            <w:pPr>
              <w:spacing w:after="0" w:line="240" w:lineRule="auto"/>
              <w:rPr>
                <w:rFonts w:ascii="Times New Roman" w:eastAsia="Calibri" w:hAnsi="Times New Roman" w:cs="Times New Roman"/>
                <w:highlight w:val="yellow"/>
              </w:rPr>
            </w:pPr>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Чемпионат, Первенство УР по горному бегу вверх-вниз </w:t>
            </w:r>
            <w:r w:rsidRPr="00367D14">
              <w:rPr>
                <w:rFonts w:ascii="Times New Roman" w:eastAsia="Times New Roman" w:hAnsi="Times New Roman" w:cs="Times New Roman"/>
                <w:lang w:val="en-US" w:eastAsia="ru-RU"/>
              </w:rPr>
              <w:t>XVI</w:t>
            </w:r>
            <w:r w:rsidRPr="00367D14">
              <w:rPr>
                <w:rFonts w:ascii="Times New Roman" w:eastAsia="Times New Roman" w:hAnsi="Times New Roman" w:cs="Times New Roman"/>
                <w:lang w:eastAsia="ru-RU"/>
              </w:rPr>
              <w:t xml:space="preserve"> этапа Гран-При России, </w:t>
            </w:r>
            <w:r w:rsidRPr="00367D14">
              <w:rPr>
                <w:rFonts w:ascii="Times New Roman" w:eastAsia="Times New Roman" w:hAnsi="Times New Roman" w:cs="Times New Roman"/>
                <w:lang w:val="en-US" w:eastAsia="ru-RU"/>
              </w:rPr>
              <w:t>XVI</w:t>
            </w:r>
            <w:r w:rsidRPr="00367D14">
              <w:rPr>
                <w:rFonts w:ascii="Times New Roman" w:eastAsia="Times New Roman" w:hAnsi="Times New Roman" w:cs="Times New Roman"/>
                <w:lang w:eastAsia="ru-RU"/>
              </w:rPr>
              <w:t xml:space="preserve"> этап Гран-При России среди ветеранов, первенство МО «</w:t>
            </w:r>
            <w:proofErr w:type="spellStart"/>
            <w:r w:rsidRPr="00367D14">
              <w:rPr>
                <w:rFonts w:ascii="Times New Roman" w:eastAsia="Times New Roman" w:hAnsi="Times New Roman" w:cs="Times New Roman"/>
                <w:lang w:eastAsia="ru-RU"/>
              </w:rPr>
              <w:t>Дебёский</w:t>
            </w:r>
            <w:proofErr w:type="spellEnd"/>
            <w:r w:rsidRPr="00367D14">
              <w:rPr>
                <w:rFonts w:ascii="Times New Roman" w:eastAsia="Times New Roman" w:hAnsi="Times New Roman" w:cs="Times New Roman"/>
                <w:lang w:eastAsia="ru-RU"/>
              </w:rPr>
              <w:t xml:space="preserve"> район» среди мальчиков и девочек до 14 лет по горному бегу вверх-вниз.</w:t>
            </w:r>
          </w:p>
          <w:p w:rsidR="00367D14" w:rsidRPr="00367D14" w:rsidRDefault="00367D14" w:rsidP="00367D14">
            <w:pPr>
              <w:spacing w:after="0" w:line="240" w:lineRule="auto"/>
              <w:rPr>
                <w:rFonts w:ascii="Times New Roman" w:eastAsia="Calibri" w:hAnsi="Times New Roman" w:cs="Times New Roman"/>
                <w:highlight w:val="yellow"/>
              </w:rPr>
            </w:pP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46</w:t>
            </w:r>
          </w:p>
          <w:p w:rsidR="00367D14" w:rsidRPr="00367D14" w:rsidRDefault="00367D14" w:rsidP="00367D14">
            <w:pPr>
              <w:spacing w:after="0" w:line="240" w:lineRule="auto"/>
              <w:rPr>
                <w:rFonts w:ascii="Times New Roman" w:eastAsia="Calibri" w:hAnsi="Times New Roman" w:cs="Times New Roman"/>
              </w:rPr>
            </w:pPr>
          </w:p>
        </w:tc>
        <w:tc>
          <w:tcPr>
            <w:tcW w:w="2948" w:type="dxa"/>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rPr>
            </w:pPr>
            <w:r w:rsidRPr="00367D14">
              <w:rPr>
                <w:rFonts w:ascii="Times New Roman" w:eastAsia="Times New Roman" w:hAnsi="Times New Roman" w:cs="Times New Roman"/>
              </w:rPr>
              <w:t>04-06.08.2023г.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rPr>
              <w:t>Г.Ижевск</w:t>
            </w:r>
            <w:proofErr w:type="spellEnd"/>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rPr>
              <w:t>Республиканский спортивный фестиваль «Калашников спорт»</w:t>
            </w: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47</w:t>
            </w:r>
          </w:p>
        </w:tc>
        <w:tc>
          <w:tcPr>
            <w:tcW w:w="2948" w:type="dxa"/>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Август 2023</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Открытое первенство АО ЧМЗ по лёгкой атлетике, Дня здоровья, посвященного памяти С.Ф. </w:t>
            </w:r>
            <w:proofErr w:type="spellStart"/>
            <w:r w:rsidRPr="00367D14">
              <w:rPr>
                <w:rFonts w:ascii="Times New Roman" w:eastAsia="Times New Roman" w:hAnsi="Times New Roman" w:cs="Times New Roman"/>
                <w:lang w:eastAsia="ru-RU"/>
              </w:rPr>
              <w:t>Туровского</w:t>
            </w:r>
            <w:proofErr w:type="spellEnd"/>
            <w:r w:rsidRPr="00367D14">
              <w:rPr>
                <w:rFonts w:ascii="Times New Roman" w:eastAsia="Times New Roman" w:hAnsi="Times New Roman" w:cs="Times New Roman"/>
                <w:lang w:eastAsia="ru-RU"/>
              </w:rPr>
              <w:t xml:space="preserve"> и 75-ти Первичной Профсоюзной организации Чепецкого механического завода в соревнованиях по </w:t>
            </w:r>
            <w:proofErr w:type="spellStart"/>
            <w:r w:rsidRPr="00367D14">
              <w:rPr>
                <w:rFonts w:ascii="Times New Roman" w:eastAsia="Times New Roman" w:hAnsi="Times New Roman" w:cs="Times New Roman"/>
                <w:lang w:eastAsia="ru-RU"/>
              </w:rPr>
              <w:t>стритболу</w:t>
            </w:r>
            <w:proofErr w:type="spellEnd"/>
            <w:r w:rsidRPr="00367D14">
              <w:rPr>
                <w:rFonts w:ascii="Times New Roman" w:eastAsia="Times New Roman" w:hAnsi="Times New Roman" w:cs="Times New Roman"/>
                <w:lang w:eastAsia="ru-RU"/>
              </w:rPr>
              <w:t>.</w:t>
            </w:r>
          </w:p>
          <w:p w:rsidR="00367D14" w:rsidRPr="00367D14" w:rsidRDefault="00367D14" w:rsidP="00367D14">
            <w:pPr>
              <w:spacing w:after="0" w:line="240" w:lineRule="auto"/>
              <w:rPr>
                <w:rFonts w:ascii="Times New Roman" w:eastAsia="Times New Roman" w:hAnsi="Times New Roman" w:cs="Times New Roman"/>
                <w:lang w:eastAsia="ru-RU"/>
              </w:rPr>
            </w:pP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48</w:t>
            </w:r>
          </w:p>
        </w:tc>
        <w:tc>
          <w:tcPr>
            <w:tcW w:w="2948" w:type="dxa"/>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26.08.2023</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Спортивные соревнования среди младшего школьного возраста «СНЕГОВИК» (ОФП)</w:t>
            </w:r>
          </w:p>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Соревнования в рамках Всероссийского дня бега «Кросс Наций»</w:t>
            </w:r>
          </w:p>
          <w:p w:rsidR="00367D14" w:rsidRPr="00367D14" w:rsidRDefault="00367D14" w:rsidP="00367D14">
            <w:pPr>
              <w:spacing w:after="0" w:line="240" w:lineRule="auto"/>
              <w:rPr>
                <w:rFonts w:ascii="Times New Roman" w:eastAsia="Times New Roman" w:hAnsi="Times New Roman" w:cs="Times New Roman"/>
                <w:lang w:eastAsia="ru-RU"/>
              </w:rPr>
            </w:pP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49</w:t>
            </w:r>
          </w:p>
        </w:tc>
        <w:tc>
          <w:tcPr>
            <w:tcW w:w="2948" w:type="dxa"/>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14.09.2023г.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Г.Ижевск</w:t>
            </w:r>
            <w:proofErr w:type="spellEnd"/>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Республиканские соревнования по спортивной ходьбе, посвященные памяти Заслуженного работника ФК УР, Заслуженного мастера спорта Скурыгина Г.А.</w:t>
            </w:r>
          </w:p>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Соревнования Калашников. Спорт Биатлон</w:t>
            </w:r>
          </w:p>
          <w:p w:rsidR="00367D14" w:rsidRPr="00367D14" w:rsidRDefault="00367D14" w:rsidP="00367D14">
            <w:pPr>
              <w:spacing w:after="0" w:line="240" w:lineRule="auto"/>
              <w:rPr>
                <w:rFonts w:ascii="Times New Roman" w:eastAsia="Times New Roman" w:hAnsi="Times New Roman" w:cs="Times New Roman"/>
                <w:lang w:eastAsia="ru-RU"/>
              </w:rPr>
            </w:pP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50</w:t>
            </w:r>
          </w:p>
        </w:tc>
        <w:tc>
          <w:tcPr>
            <w:tcW w:w="2948" w:type="dxa"/>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16.09.202г.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г</w:t>
            </w:r>
            <w:proofErr w:type="gramStart"/>
            <w:r w:rsidRPr="00367D14">
              <w:rPr>
                <w:rFonts w:ascii="Times New Roman" w:eastAsia="Times New Roman" w:hAnsi="Times New Roman" w:cs="Times New Roman"/>
                <w:lang w:eastAsia="ru-RU"/>
              </w:rPr>
              <w:t>.Г</w:t>
            </w:r>
            <w:proofErr w:type="gramEnd"/>
            <w:r w:rsidRPr="00367D14">
              <w:rPr>
                <w:rFonts w:ascii="Times New Roman" w:eastAsia="Times New Roman" w:hAnsi="Times New Roman" w:cs="Times New Roman"/>
                <w:lang w:eastAsia="ru-RU"/>
              </w:rPr>
              <w:t>лазов</w:t>
            </w:r>
            <w:proofErr w:type="spellEnd"/>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Соревнования в рамках Всероссийского дня бега «Кросс Наций»</w:t>
            </w:r>
          </w:p>
          <w:p w:rsidR="00367D14" w:rsidRPr="00367D14" w:rsidRDefault="00367D14" w:rsidP="00367D14">
            <w:pPr>
              <w:spacing w:after="0" w:line="240" w:lineRule="auto"/>
              <w:ind w:firstLine="708"/>
              <w:rPr>
                <w:rFonts w:ascii="Times New Roman" w:eastAsia="Times New Roman" w:hAnsi="Times New Roman" w:cs="Times New Roman"/>
                <w:lang w:eastAsia="ru-RU"/>
              </w:rPr>
            </w:pP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51</w:t>
            </w:r>
          </w:p>
        </w:tc>
        <w:tc>
          <w:tcPr>
            <w:tcW w:w="2948" w:type="dxa"/>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17.09.2023г.</w:t>
            </w:r>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Соревнования Калашников. Спорт Биатлон</w:t>
            </w:r>
          </w:p>
          <w:p w:rsidR="00367D14" w:rsidRPr="00367D14" w:rsidRDefault="00367D14" w:rsidP="00367D14">
            <w:pPr>
              <w:spacing w:after="0" w:line="240" w:lineRule="auto"/>
              <w:rPr>
                <w:rFonts w:ascii="Times New Roman" w:eastAsia="Times New Roman" w:hAnsi="Times New Roman" w:cs="Times New Roman"/>
                <w:lang w:eastAsia="ru-RU"/>
              </w:rPr>
            </w:pP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52</w:t>
            </w:r>
          </w:p>
        </w:tc>
        <w:tc>
          <w:tcPr>
            <w:tcW w:w="2948" w:type="dxa"/>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24.09.2023г.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Д.Адам</w:t>
            </w:r>
            <w:proofErr w:type="spellEnd"/>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Открытое первенство муниципального образования «Муниципальный округ </w:t>
            </w:r>
            <w:proofErr w:type="spellStart"/>
            <w:r w:rsidRPr="00367D14">
              <w:rPr>
                <w:rFonts w:ascii="Times New Roman" w:eastAsia="Times New Roman" w:hAnsi="Times New Roman" w:cs="Times New Roman"/>
                <w:lang w:eastAsia="ru-RU"/>
              </w:rPr>
              <w:t>Глазовский</w:t>
            </w:r>
            <w:proofErr w:type="spellEnd"/>
            <w:r w:rsidRPr="00367D14">
              <w:rPr>
                <w:rFonts w:ascii="Times New Roman" w:eastAsia="Times New Roman" w:hAnsi="Times New Roman" w:cs="Times New Roman"/>
                <w:lang w:eastAsia="ru-RU"/>
              </w:rPr>
              <w:t xml:space="preserve"> район Удмуртской Республики» по горному бегу, в рамках Всероссийского дня бега «Кросс Нации»</w:t>
            </w:r>
          </w:p>
          <w:p w:rsidR="00367D14" w:rsidRPr="00367D14" w:rsidRDefault="00367D14" w:rsidP="00367D14">
            <w:pPr>
              <w:spacing w:after="0" w:line="240" w:lineRule="auto"/>
              <w:rPr>
                <w:rFonts w:ascii="Times New Roman" w:eastAsia="Times New Roman" w:hAnsi="Times New Roman" w:cs="Times New Roman"/>
                <w:lang w:eastAsia="ru-RU"/>
              </w:rPr>
            </w:pPr>
          </w:p>
        </w:tc>
      </w:tr>
      <w:tr w:rsidR="00367D14" w:rsidRPr="00367D14" w:rsidTr="005D7E4A">
        <w:tc>
          <w:tcPr>
            <w:tcW w:w="988" w:type="dxa"/>
            <w:shd w:val="clear" w:color="auto" w:fill="auto"/>
          </w:tcPr>
          <w:p w:rsidR="00367D14" w:rsidRPr="00367D14" w:rsidRDefault="00367D14" w:rsidP="00367D14">
            <w:pPr>
              <w:spacing w:after="0" w:line="240" w:lineRule="auto"/>
              <w:rPr>
                <w:rFonts w:ascii="Times New Roman" w:eastAsia="Calibri" w:hAnsi="Times New Roman" w:cs="Times New Roman"/>
              </w:rPr>
            </w:pPr>
            <w:r w:rsidRPr="00367D14">
              <w:rPr>
                <w:rFonts w:ascii="Times New Roman" w:eastAsia="Calibri" w:hAnsi="Times New Roman" w:cs="Times New Roman"/>
              </w:rPr>
              <w:t>53</w:t>
            </w:r>
          </w:p>
        </w:tc>
        <w:tc>
          <w:tcPr>
            <w:tcW w:w="2948" w:type="dxa"/>
            <w:shd w:val="clear" w:color="auto" w:fill="auto"/>
          </w:tcPr>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30.09.2023г.</w:t>
            </w:r>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roofErr w:type="spellStart"/>
            <w:r w:rsidRPr="00367D14">
              <w:rPr>
                <w:rFonts w:ascii="Times New Roman" w:eastAsia="Times New Roman" w:hAnsi="Times New Roman" w:cs="Times New Roman"/>
                <w:lang w:eastAsia="ru-RU"/>
              </w:rPr>
              <w:t>П.Яр</w:t>
            </w:r>
            <w:proofErr w:type="spellEnd"/>
          </w:p>
          <w:p w:rsidR="00367D14" w:rsidRPr="00367D14" w:rsidRDefault="00367D14" w:rsidP="00367D14">
            <w:pPr>
              <w:tabs>
                <w:tab w:val="left" w:pos="0"/>
                <w:tab w:val="left" w:pos="3620"/>
              </w:tabs>
              <w:spacing w:after="0" w:line="240" w:lineRule="auto"/>
              <w:jc w:val="both"/>
              <w:rPr>
                <w:rFonts w:ascii="Times New Roman" w:eastAsia="Times New Roman" w:hAnsi="Times New Roman" w:cs="Times New Roman"/>
                <w:lang w:eastAsia="ru-RU"/>
              </w:rPr>
            </w:pPr>
          </w:p>
        </w:tc>
        <w:tc>
          <w:tcPr>
            <w:tcW w:w="5386" w:type="dxa"/>
            <w:shd w:val="clear" w:color="auto" w:fill="auto"/>
          </w:tcPr>
          <w:p w:rsidR="00367D14" w:rsidRPr="00367D14" w:rsidRDefault="00367D14" w:rsidP="00367D14">
            <w:pPr>
              <w:spacing w:after="0" w:line="240" w:lineRule="auto"/>
              <w:rPr>
                <w:rFonts w:ascii="Times New Roman" w:eastAsia="Times New Roman" w:hAnsi="Times New Roman" w:cs="Times New Roman"/>
                <w:lang w:eastAsia="ru-RU"/>
              </w:rPr>
            </w:pPr>
            <w:r w:rsidRPr="00367D14">
              <w:rPr>
                <w:rFonts w:ascii="Times New Roman" w:eastAsia="Times New Roman" w:hAnsi="Times New Roman" w:cs="Times New Roman"/>
                <w:lang w:eastAsia="ru-RU"/>
              </w:rPr>
              <w:t xml:space="preserve">Соревнования по </w:t>
            </w:r>
            <w:proofErr w:type="spellStart"/>
            <w:r w:rsidRPr="00367D14">
              <w:rPr>
                <w:rFonts w:ascii="Times New Roman" w:eastAsia="Times New Roman" w:hAnsi="Times New Roman" w:cs="Times New Roman"/>
                <w:lang w:eastAsia="ru-RU"/>
              </w:rPr>
              <w:t>стритболу</w:t>
            </w:r>
            <w:proofErr w:type="spellEnd"/>
            <w:r w:rsidRPr="00367D14">
              <w:rPr>
                <w:rFonts w:ascii="Times New Roman" w:eastAsia="Times New Roman" w:hAnsi="Times New Roman" w:cs="Times New Roman"/>
                <w:lang w:eastAsia="ru-RU"/>
              </w:rPr>
              <w:t xml:space="preserve"> в рамках Всероссийских массовых соревнований по баскетболу «Оранжевый мяч» среди команд МО «Муниципальный округ </w:t>
            </w:r>
            <w:proofErr w:type="spellStart"/>
            <w:r w:rsidRPr="00367D14">
              <w:rPr>
                <w:rFonts w:ascii="Times New Roman" w:eastAsia="Times New Roman" w:hAnsi="Times New Roman" w:cs="Times New Roman"/>
                <w:lang w:eastAsia="ru-RU"/>
              </w:rPr>
              <w:t>Ярский</w:t>
            </w:r>
            <w:proofErr w:type="spellEnd"/>
            <w:r w:rsidRPr="00367D14">
              <w:rPr>
                <w:rFonts w:ascii="Times New Roman" w:eastAsia="Times New Roman" w:hAnsi="Times New Roman" w:cs="Times New Roman"/>
                <w:lang w:eastAsia="ru-RU"/>
              </w:rPr>
              <w:t xml:space="preserve"> район УР»</w:t>
            </w:r>
          </w:p>
          <w:p w:rsidR="00367D14" w:rsidRPr="00367D14" w:rsidRDefault="00367D14" w:rsidP="00367D14">
            <w:pPr>
              <w:spacing w:after="0" w:line="240" w:lineRule="auto"/>
              <w:rPr>
                <w:rFonts w:ascii="Times New Roman" w:eastAsia="Times New Roman" w:hAnsi="Times New Roman" w:cs="Times New Roman"/>
                <w:lang w:eastAsia="ru-RU"/>
              </w:rPr>
            </w:pPr>
          </w:p>
        </w:tc>
      </w:tr>
    </w:tbl>
    <w:p w:rsidR="00367D14" w:rsidRPr="00367D14" w:rsidRDefault="00367D14" w:rsidP="00367D14">
      <w:pPr>
        <w:spacing w:after="0" w:line="240" w:lineRule="auto"/>
        <w:jc w:val="both"/>
        <w:rPr>
          <w:rFonts w:ascii="Times New Roman" w:eastAsia="Times New Roman" w:hAnsi="Times New Roman" w:cs="Times New Roman"/>
          <w:lang w:eastAsia="ru-RU"/>
        </w:rPr>
      </w:pPr>
    </w:p>
    <w:p w:rsidR="00367D14" w:rsidRPr="00367D14" w:rsidRDefault="00367D14" w:rsidP="00367D14">
      <w:pPr>
        <w:spacing w:after="0" w:line="240" w:lineRule="auto"/>
        <w:ind w:firstLine="708"/>
        <w:jc w:val="both"/>
        <w:rPr>
          <w:rFonts w:ascii="Times New Roman" w:eastAsia="Times New Roman" w:hAnsi="Times New Roman" w:cs="Times New Roman"/>
          <w:color w:val="000000"/>
          <w:sz w:val="24"/>
          <w:szCs w:val="24"/>
          <w:lang w:eastAsia="ru-RU"/>
        </w:rPr>
      </w:pPr>
      <w:r w:rsidRPr="00367D14">
        <w:rPr>
          <w:rFonts w:ascii="Times New Roman" w:eastAsia="Times New Roman" w:hAnsi="Times New Roman" w:cs="Times New Roman"/>
          <w:color w:val="000000"/>
          <w:sz w:val="24"/>
          <w:szCs w:val="24"/>
          <w:lang w:eastAsia="ru-RU"/>
        </w:rPr>
        <w:t>Спортивно-массовая работа проводится во всех образовательных учреждениях: через реализацию учебного плана на уроках физкультуры, школьные спортивные секции и дополнительное образование (факультативные занятия), на имеющихся в населенных пунктах спортивных объектах. </w:t>
      </w:r>
    </w:p>
    <w:p w:rsidR="00367D14" w:rsidRPr="00367D14" w:rsidRDefault="00367D14" w:rsidP="00367D14">
      <w:pPr>
        <w:spacing w:after="0" w:line="240" w:lineRule="auto"/>
        <w:ind w:firstLine="708"/>
        <w:jc w:val="both"/>
        <w:rPr>
          <w:rFonts w:ascii="Times New Roman" w:eastAsia="Times New Roman" w:hAnsi="Times New Roman" w:cs="Times New Roman"/>
          <w:color w:val="000000"/>
          <w:sz w:val="24"/>
          <w:szCs w:val="24"/>
          <w:lang w:eastAsia="ru-RU"/>
        </w:rPr>
      </w:pPr>
      <w:r w:rsidRPr="00367D14">
        <w:rPr>
          <w:rFonts w:ascii="Times New Roman" w:eastAsia="Times New Roman" w:hAnsi="Times New Roman" w:cs="Times New Roman"/>
          <w:color w:val="000000"/>
          <w:sz w:val="24"/>
          <w:szCs w:val="24"/>
          <w:lang w:eastAsia="ru-RU"/>
        </w:rPr>
        <w:t>Дети школьного возраста в течение всего года принимают участие в спортивных соревнованиях различного уровня. Основными для них являются: «Спартакиада школьников», «Президентские игры школьников», «Летний фестиваль</w:t>
      </w:r>
      <w:r>
        <w:rPr>
          <w:rFonts w:ascii="Times New Roman" w:eastAsia="Times New Roman" w:hAnsi="Times New Roman" w:cs="Times New Roman"/>
          <w:color w:val="000000"/>
          <w:sz w:val="24"/>
          <w:szCs w:val="24"/>
          <w:lang w:eastAsia="ru-RU"/>
        </w:rPr>
        <w:t xml:space="preserve"> школьников», «Быстрая лыжня», </w:t>
      </w:r>
      <w:r w:rsidRPr="00367D14">
        <w:rPr>
          <w:rFonts w:ascii="Times New Roman" w:eastAsia="Times New Roman" w:hAnsi="Times New Roman" w:cs="Times New Roman"/>
          <w:color w:val="000000"/>
          <w:sz w:val="24"/>
          <w:szCs w:val="24"/>
          <w:lang w:eastAsia="ru-RU"/>
        </w:rPr>
        <w:t xml:space="preserve"> «Лыжня России», «Кросс нации», «Шиповка юных».</w:t>
      </w:r>
    </w:p>
    <w:p w:rsidR="00367D14" w:rsidRPr="00367D14" w:rsidRDefault="00367D14" w:rsidP="00367D14">
      <w:pPr>
        <w:spacing w:after="0" w:line="240" w:lineRule="auto"/>
        <w:ind w:firstLine="708"/>
        <w:jc w:val="both"/>
        <w:rPr>
          <w:rFonts w:ascii="Times New Roman" w:eastAsia="Times New Roman" w:hAnsi="Times New Roman" w:cs="Times New Roman"/>
          <w:color w:val="000000"/>
          <w:sz w:val="24"/>
          <w:szCs w:val="24"/>
          <w:lang w:eastAsia="ru-RU"/>
        </w:rPr>
      </w:pPr>
      <w:r w:rsidRPr="00367D14">
        <w:rPr>
          <w:rFonts w:ascii="Times New Roman" w:eastAsia="Times New Roman" w:hAnsi="Times New Roman" w:cs="Times New Roman"/>
          <w:color w:val="000000"/>
          <w:sz w:val="24"/>
          <w:szCs w:val="24"/>
          <w:lang w:eastAsia="ru-RU"/>
        </w:rPr>
        <w:t xml:space="preserve"> Для спортивной подготовки и проведения спортивных мероприятий используется лыжная база, два спортивных зала 24*12 м., одно футбольное поле 90*60 м. Согласно </w:t>
      </w:r>
      <w:r w:rsidRPr="00367D14">
        <w:rPr>
          <w:rFonts w:ascii="Times New Roman" w:eastAsia="Times New Roman" w:hAnsi="Times New Roman" w:cs="Times New Roman"/>
          <w:color w:val="000000"/>
          <w:sz w:val="24"/>
          <w:szCs w:val="24"/>
          <w:lang w:eastAsia="ru-RU"/>
        </w:rPr>
        <w:lastRenderedPageBreak/>
        <w:t xml:space="preserve">Договора между </w:t>
      </w:r>
      <w:proofErr w:type="spellStart"/>
      <w:r w:rsidRPr="00367D14">
        <w:rPr>
          <w:rFonts w:ascii="Times New Roman" w:eastAsia="Times New Roman" w:hAnsi="Times New Roman" w:cs="Times New Roman"/>
          <w:color w:val="000000"/>
          <w:sz w:val="24"/>
          <w:szCs w:val="24"/>
          <w:lang w:eastAsia="ru-RU"/>
        </w:rPr>
        <w:t>г</w:t>
      </w:r>
      <w:proofErr w:type="gramStart"/>
      <w:r w:rsidRPr="00367D14">
        <w:rPr>
          <w:rFonts w:ascii="Times New Roman" w:eastAsia="Times New Roman" w:hAnsi="Times New Roman" w:cs="Times New Roman"/>
          <w:color w:val="000000"/>
          <w:sz w:val="24"/>
          <w:szCs w:val="24"/>
          <w:lang w:eastAsia="ru-RU"/>
        </w:rPr>
        <w:t>.Г</w:t>
      </w:r>
      <w:proofErr w:type="gramEnd"/>
      <w:r w:rsidRPr="00367D14">
        <w:rPr>
          <w:rFonts w:ascii="Times New Roman" w:eastAsia="Times New Roman" w:hAnsi="Times New Roman" w:cs="Times New Roman"/>
          <w:color w:val="000000"/>
          <w:sz w:val="24"/>
          <w:szCs w:val="24"/>
          <w:lang w:eastAsia="ru-RU"/>
        </w:rPr>
        <w:t>лазовом</w:t>
      </w:r>
      <w:proofErr w:type="spellEnd"/>
      <w:r w:rsidRPr="00367D14">
        <w:rPr>
          <w:rFonts w:ascii="Times New Roman" w:eastAsia="Times New Roman" w:hAnsi="Times New Roman" w:cs="Times New Roman"/>
          <w:color w:val="000000"/>
          <w:sz w:val="24"/>
          <w:szCs w:val="24"/>
          <w:lang w:eastAsia="ru-RU"/>
        </w:rPr>
        <w:t xml:space="preserve"> и </w:t>
      </w:r>
      <w:proofErr w:type="spellStart"/>
      <w:r w:rsidRPr="00367D14">
        <w:rPr>
          <w:rFonts w:ascii="Times New Roman" w:eastAsia="Times New Roman" w:hAnsi="Times New Roman" w:cs="Times New Roman"/>
          <w:color w:val="000000"/>
          <w:sz w:val="24"/>
          <w:szCs w:val="24"/>
          <w:lang w:eastAsia="ru-RU"/>
        </w:rPr>
        <w:t>Глазовским</w:t>
      </w:r>
      <w:proofErr w:type="spellEnd"/>
      <w:r w:rsidRPr="00367D14">
        <w:rPr>
          <w:rFonts w:ascii="Times New Roman" w:eastAsia="Times New Roman" w:hAnsi="Times New Roman" w:cs="Times New Roman"/>
          <w:color w:val="000000"/>
          <w:sz w:val="24"/>
          <w:szCs w:val="24"/>
          <w:lang w:eastAsia="ru-RU"/>
        </w:rPr>
        <w:t xml:space="preserve"> районом тренировки и спортивные сборы проводятся на территории </w:t>
      </w:r>
      <w:proofErr w:type="spellStart"/>
      <w:r w:rsidRPr="00367D14">
        <w:rPr>
          <w:rFonts w:ascii="Times New Roman" w:eastAsia="Times New Roman" w:hAnsi="Times New Roman" w:cs="Times New Roman"/>
          <w:color w:val="000000"/>
          <w:sz w:val="24"/>
          <w:szCs w:val="24"/>
          <w:lang w:eastAsia="ru-RU"/>
        </w:rPr>
        <w:t>г.Глазова</w:t>
      </w:r>
      <w:proofErr w:type="spellEnd"/>
      <w:r w:rsidRPr="00367D14">
        <w:rPr>
          <w:rFonts w:ascii="Times New Roman" w:eastAsia="Times New Roman" w:hAnsi="Times New Roman" w:cs="Times New Roman"/>
          <w:color w:val="000000"/>
          <w:sz w:val="24"/>
          <w:szCs w:val="24"/>
          <w:lang w:eastAsia="ru-RU"/>
        </w:rPr>
        <w:t xml:space="preserve"> на стадионе «Прогресс» и в спортивных зал «Дом спорта».</w:t>
      </w:r>
    </w:p>
    <w:p w:rsidR="00367D14" w:rsidRPr="00367D14" w:rsidRDefault="00367D14" w:rsidP="00367D14">
      <w:pPr>
        <w:spacing w:after="0" w:line="240" w:lineRule="auto"/>
        <w:ind w:firstLine="708"/>
        <w:jc w:val="both"/>
        <w:rPr>
          <w:rFonts w:ascii="Times New Roman" w:eastAsia="Times New Roman" w:hAnsi="Times New Roman" w:cs="Times New Roman"/>
          <w:color w:val="000000"/>
          <w:sz w:val="24"/>
          <w:szCs w:val="24"/>
          <w:lang w:eastAsia="ru-RU"/>
        </w:rPr>
      </w:pPr>
      <w:r w:rsidRPr="00367D14">
        <w:rPr>
          <w:rFonts w:ascii="Times New Roman" w:eastAsia="Times New Roman" w:hAnsi="Times New Roman" w:cs="Times New Roman"/>
          <w:color w:val="000000"/>
          <w:sz w:val="24"/>
          <w:szCs w:val="24"/>
          <w:lang w:eastAsia="ru-RU"/>
        </w:rPr>
        <w:t>В начале 2023 года на территории города и района проведены соревнования по лыжным гонкам «На призы завода Металлист», Республиканская Спартакиада среди сотрудников правоохранительных органов «Северная звезда», Спартакиада «</w:t>
      </w:r>
      <w:proofErr w:type="spellStart"/>
      <w:r w:rsidRPr="00367D14">
        <w:rPr>
          <w:rFonts w:ascii="Times New Roman" w:eastAsia="Times New Roman" w:hAnsi="Times New Roman" w:cs="Times New Roman"/>
          <w:color w:val="000000"/>
          <w:sz w:val="24"/>
          <w:szCs w:val="24"/>
          <w:lang w:eastAsia="ru-RU"/>
        </w:rPr>
        <w:t>Комосгрупп</w:t>
      </w:r>
      <w:proofErr w:type="spellEnd"/>
      <w:r w:rsidRPr="00367D14">
        <w:rPr>
          <w:rFonts w:ascii="Times New Roman" w:eastAsia="Times New Roman" w:hAnsi="Times New Roman" w:cs="Times New Roman"/>
          <w:color w:val="000000"/>
          <w:sz w:val="24"/>
          <w:szCs w:val="24"/>
          <w:lang w:eastAsia="ru-RU"/>
        </w:rPr>
        <w:t>».</w:t>
      </w:r>
    </w:p>
    <w:p w:rsidR="00367D14" w:rsidRPr="00367D14" w:rsidRDefault="00367D14" w:rsidP="00367D14">
      <w:pPr>
        <w:spacing w:after="0" w:line="240" w:lineRule="auto"/>
        <w:ind w:firstLine="708"/>
        <w:jc w:val="both"/>
        <w:rPr>
          <w:rFonts w:ascii="Times New Roman" w:eastAsia="Times New Roman" w:hAnsi="Times New Roman" w:cs="Times New Roman"/>
          <w:color w:val="000000"/>
          <w:sz w:val="24"/>
          <w:szCs w:val="24"/>
          <w:lang w:eastAsia="ru-RU"/>
        </w:rPr>
      </w:pPr>
      <w:r w:rsidRPr="00367D14">
        <w:rPr>
          <w:rFonts w:ascii="Times New Roman" w:eastAsia="Times New Roman" w:hAnsi="Times New Roman" w:cs="Times New Roman"/>
          <w:color w:val="000000"/>
          <w:sz w:val="24"/>
          <w:szCs w:val="24"/>
          <w:lang w:eastAsia="ru-RU"/>
        </w:rPr>
        <w:t xml:space="preserve">Традиционно  в течение года проводится Спартакиада для спортсменов-инвалидов «Испытай себя». В соревнованиях приняли участие 89 человек, которые выступают в нескольких видах спорта - шашки, шахматы, лыжные гонки, </w:t>
      </w:r>
      <w:proofErr w:type="spellStart"/>
      <w:r w:rsidRPr="00367D14">
        <w:rPr>
          <w:rFonts w:ascii="Times New Roman" w:eastAsia="Times New Roman" w:hAnsi="Times New Roman" w:cs="Times New Roman"/>
          <w:color w:val="000000"/>
          <w:sz w:val="24"/>
          <w:szCs w:val="24"/>
          <w:lang w:eastAsia="ru-RU"/>
        </w:rPr>
        <w:t>дартс</w:t>
      </w:r>
      <w:proofErr w:type="spellEnd"/>
      <w:r w:rsidRPr="00367D14">
        <w:rPr>
          <w:rFonts w:ascii="Times New Roman" w:eastAsia="Times New Roman" w:hAnsi="Times New Roman" w:cs="Times New Roman"/>
          <w:color w:val="000000"/>
          <w:sz w:val="24"/>
          <w:szCs w:val="24"/>
          <w:lang w:eastAsia="ru-RU"/>
        </w:rPr>
        <w:t xml:space="preserve">, настольный теннис, стрельба из пневматической и электронной винтовки, легкая атлетика, силовая гимнастика, </w:t>
      </w:r>
      <w:proofErr w:type="spellStart"/>
      <w:r w:rsidRPr="00367D14">
        <w:rPr>
          <w:rFonts w:ascii="Times New Roman" w:eastAsia="Times New Roman" w:hAnsi="Times New Roman" w:cs="Times New Roman"/>
          <w:color w:val="000000"/>
          <w:sz w:val="24"/>
          <w:szCs w:val="24"/>
          <w:lang w:eastAsia="ru-RU"/>
        </w:rPr>
        <w:t>шаффлборд</w:t>
      </w:r>
      <w:proofErr w:type="spellEnd"/>
      <w:r w:rsidRPr="00367D14">
        <w:rPr>
          <w:rFonts w:ascii="Times New Roman" w:eastAsia="Times New Roman" w:hAnsi="Times New Roman" w:cs="Times New Roman"/>
          <w:color w:val="000000"/>
          <w:sz w:val="24"/>
          <w:szCs w:val="24"/>
          <w:lang w:eastAsia="ru-RU"/>
        </w:rPr>
        <w:t xml:space="preserve">, </w:t>
      </w:r>
      <w:proofErr w:type="spellStart"/>
      <w:r w:rsidRPr="00367D14">
        <w:rPr>
          <w:rFonts w:ascii="Times New Roman" w:eastAsia="Times New Roman" w:hAnsi="Times New Roman" w:cs="Times New Roman"/>
          <w:color w:val="000000"/>
          <w:sz w:val="24"/>
          <w:szCs w:val="24"/>
          <w:lang w:eastAsia="ru-RU"/>
        </w:rPr>
        <w:t>джакколо</w:t>
      </w:r>
      <w:proofErr w:type="spellEnd"/>
      <w:r w:rsidRPr="00367D14">
        <w:rPr>
          <w:rFonts w:ascii="Times New Roman" w:eastAsia="Times New Roman" w:hAnsi="Times New Roman" w:cs="Times New Roman"/>
          <w:color w:val="000000"/>
          <w:sz w:val="24"/>
          <w:szCs w:val="24"/>
          <w:lang w:eastAsia="ru-RU"/>
        </w:rPr>
        <w:t xml:space="preserve">, </w:t>
      </w:r>
      <w:proofErr w:type="spellStart"/>
      <w:r w:rsidRPr="00367D14">
        <w:rPr>
          <w:rFonts w:ascii="Times New Roman" w:eastAsia="Times New Roman" w:hAnsi="Times New Roman" w:cs="Times New Roman"/>
          <w:color w:val="000000"/>
          <w:sz w:val="24"/>
          <w:szCs w:val="24"/>
          <w:lang w:eastAsia="ru-RU"/>
        </w:rPr>
        <w:t>новус</w:t>
      </w:r>
      <w:proofErr w:type="spellEnd"/>
      <w:r w:rsidRPr="00367D14">
        <w:rPr>
          <w:rFonts w:ascii="Times New Roman" w:eastAsia="Times New Roman" w:hAnsi="Times New Roman" w:cs="Times New Roman"/>
          <w:color w:val="000000"/>
          <w:sz w:val="24"/>
          <w:szCs w:val="24"/>
          <w:lang w:eastAsia="ru-RU"/>
        </w:rPr>
        <w:t xml:space="preserve">, </w:t>
      </w:r>
      <w:proofErr w:type="spellStart"/>
      <w:r w:rsidRPr="00367D14">
        <w:rPr>
          <w:rFonts w:ascii="Times New Roman" w:eastAsia="Times New Roman" w:hAnsi="Times New Roman" w:cs="Times New Roman"/>
          <w:color w:val="000000"/>
          <w:sz w:val="24"/>
          <w:szCs w:val="24"/>
          <w:lang w:eastAsia="ru-RU"/>
        </w:rPr>
        <w:t>корнхол</w:t>
      </w:r>
      <w:proofErr w:type="spellEnd"/>
      <w:r w:rsidRPr="00367D14">
        <w:rPr>
          <w:rFonts w:ascii="Times New Roman" w:eastAsia="Times New Roman" w:hAnsi="Times New Roman" w:cs="Times New Roman"/>
          <w:color w:val="000000"/>
          <w:sz w:val="24"/>
          <w:szCs w:val="24"/>
          <w:lang w:eastAsia="ru-RU"/>
        </w:rPr>
        <w:t xml:space="preserve">, рыбная ловля. Команда </w:t>
      </w:r>
      <w:proofErr w:type="spellStart"/>
      <w:r w:rsidRPr="00367D14">
        <w:rPr>
          <w:rFonts w:ascii="Times New Roman" w:eastAsia="Times New Roman" w:hAnsi="Times New Roman" w:cs="Times New Roman"/>
          <w:color w:val="000000"/>
          <w:sz w:val="24"/>
          <w:szCs w:val="24"/>
          <w:lang w:eastAsia="ru-RU"/>
        </w:rPr>
        <w:t>Глазовского</w:t>
      </w:r>
      <w:proofErr w:type="spellEnd"/>
      <w:r w:rsidRPr="00367D14">
        <w:rPr>
          <w:rFonts w:ascii="Times New Roman" w:eastAsia="Times New Roman" w:hAnsi="Times New Roman" w:cs="Times New Roman"/>
          <w:color w:val="000000"/>
          <w:sz w:val="24"/>
          <w:szCs w:val="24"/>
          <w:lang w:eastAsia="ru-RU"/>
        </w:rPr>
        <w:t xml:space="preserve"> района приняла участие в физкультурно-спортивном фестивале среди инвалидов УРОВОИ «Испытай себя» и ПОДА в </w:t>
      </w:r>
      <w:proofErr w:type="spellStart"/>
      <w:r w:rsidRPr="00367D14">
        <w:rPr>
          <w:rFonts w:ascii="Times New Roman" w:eastAsia="Times New Roman" w:hAnsi="Times New Roman" w:cs="Times New Roman"/>
          <w:color w:val="000000"/>
          <w:sz w:val="24"/>
          <w:szCs w:val="24"/>
          <w:lang w:eastAsia="ru-RU"/>
        </w:rPr>
        <w:t>с</w:t>
      </w:r>
      <w:proofErr w:type="gramStart"/>
      <w:r w:rsidRPr="00367D14">
        <w:rPr>
          <w:rFonts w:ascii="Times New Roman" w:eastAsia="Times New Roman" w:hAnsi="Times New Roman" w:cs="Times New Roman"/>
          <w:color w:val="000000"/>
          <w:sz w:val="24"/>
          <w:szCs w:val="24"/>
          <w:lang w:eastAsia="ru-RU"/>
        </w:rPr>
        <w:t>.Д</w:t>
      </w:r>
      <w:proofErr w:type="gramEnd"/>
      <w:r w:rsidRPr="00367D14">
        <w:rPr>
          <w:rFonts w:ascii="Times New Roman" w:eastAsia="Times New Roman" w:hAnsi="Times New Roman" w:cs="Times New Roman"/>
          <w:color w:val="000000"/>
          <w:sz w:val="24"/>
          <w:szCs w:val="24"/>
          <w:lang w:eastAsia="ru-RU"/>
        </w:rPr>
        <w:t>ебёсы</w:t>
      </w:r>
      <w:proofErr w:type="spellEnd"/>
      <w:r w:rsidRPr="00367D14">
        <w:rPr>
          <w:rFonts w:ascii="Times New Roman" w:eastAsia="Times New Roman" w:hAnsi="Times New Roman" w:cs="Times New Roman"/>
          <w:color w:val="000000"/>
          <w:sz w:val="24"/>
          <w:szCs w:val="24"/>
          <w:lang w:eastAsia="ru-RU"/>
        </w:rPr>
        <w:t>.</w:t>
      </w:r>
    </w:p>
    <w:p w:rsidR="00367D14" w:rsidRPr="00367D14" w:rsidRDefault="00367D14" w:rsidP="00367D14">
      <w:pPr>
        <w:spacing w:after="0" w:line="240" w:lineRule="auto"/>
        <w:ind w:firstLine="708"/>
        <w:jc w:val="both"/>
        <w:rPr>
          <w:rFonts w:ascii="Times New Roman" w:eastAsia="Times New Roman" w:hAnsi="Times New Roman" w:cs="Times New Roman"/>
          <w:color w:val="000000"/>
          <w:sz w:val="24"/>
          <w:szCs w:val="24"/>
          <w:lang w:eastAsia="ru-RU"/>
        </w:rPr>
      </w:pPr>
      <w:r w:rsidRPr="00367D14">
        <w:rPr>
          <w:rFonts w:ascii="Times New Roman" w:eastAsia="Times New Roman" w:hAnsi="Times New Roman" w:cs="Times New Roman"/>
          <w:color w:val="000000"/>
          <w:sz w:val="24"/>
          <w:szCs w:val="24"/>
          <w:lang w:eastAsia="ru-RU"/>
        </w:rPr>
        <w:t xml:space="preserve">Летом 2023 года </w:t>
      </w:r>
      <w:proofErr w:type="spellStart"/>
      <w:r w:rsidRPr="00367D14">
        <w:rPr>
          <w:rFonts w:ascii="Times New Roman" w:eastAsia="Times New Roman" w:hAnsi="Times New Roman" w:cs="Times New Roman"/>
          <w:color w:val="000000"/>
          <w:sz w:val="24"/>
          <w:szCs w:val="24"/>
          <w:lang w:eastAsia="ru-RU"/>
        </w:rPr>
        <w:t>Глазовская</w:t>
      </w:r>
      <w:proofErr w:type="spellEnd"/>
      <w:r w:rsidRPr="00367D14">
        <w:rPr>
          <w:rFonts w:ascii="Times New Roman" w:eastAsia="Times New Roman" w:hAnsi="Times New Roman" w:cs="Times New Roman"/>
          <w:color w:val="000000"/>
          <w:sz w:val="24"/>
          <w:szCs w:val="24"/>
          <w:lang w:eastAsia="ru-RU"/>
        </w:rPr>
        <w:t xml:space="preserve"> районная организация инвалидов стала победителем межрегионального инклюзивного физкультурно-спортивного фестиваля «Мир для равных возможностей» в </w:t>
      </w:r>
      <w:proofErr w:type="spellStart"/>
      <w:r w:rsidRPr="00367D14">
        <w:rPr>
          <w:rFonts w:ascii="Times New Roman" w:eastAsia="Times New Roman" w:hAnsi="Times New Roman" w:cs="Times New Roman"/>
          <w:color w:val="000000"/>
          <w:sz w:val="24"/>
          <w:szCs w:val="24"/>
          <w:lang w:eastAsia="ru-RU"/>
        </w:rPr>
        <w:t>г</w:t>
      </w:r>
      <w:proofErr w:type="gramStart"/>
      <w:r w:rsidRPr="00367D14">
        <w:rPr>
          <w:rFonts w:ascii="Times New Roman" w:eastAsia="Times New Roman" w:hAnsi="Times New Roman" w:cs="Times New Roman"/>
          <w:color w:val="000000"/>
          <w:sz w:val="24"/>
          <w:szCs w:val="24"/>
          <w:lang w:eastAsia="ru-RU"/>
        </w:rPr>
        <w:t>.Г</w:t>
      </w:r>
      <w:proofErr w:type="gramEnd"/>
      <w:r w:rsidRPr="00367D14">
        <w:rPr>
          <w:rFonts w:ascii="Times New Roman" w:eastAsia="Times New Roman" w:hAnsi="Times New Roman" w:cs="Times New Roman"/>
          <w:color w:val="000000"/>
          <w:sz w:val="24"/>
          <w:szCs w:val="24"/>
          <w:lang w:eastAsia="ru-RU"/>
        </w:rPr>
        <w:t>лазове</w:t>
      </w:r>
      <w:proofErr w:type="spellEnd"/>
      <w:r w:rsidRPr="00367D14">
        <w:rPr>
          <w:rFonts w:ascii="Times New Roman" w:eastAsia="Times New Roman" w:hAnsi="Times New Roman" w:cs="Times New Roman"/>
          <w:color w:val="000000"/>
          <w:sz w:val="24"/>
          <w:szCs w:val="24"/>
          <w:lang w:eastAsia="ru-RU"/>
        </w:rPr>
        <w:t xml:space="preserve">. В сентябре </w:t>
      </w:r>
      <w:proofErr w:type="spellStart"/>
      <w:r w:rsidRPr="00367D14">
        <w:rPr>
          <w:rFonts w:ascii="Times New Roman" w:eastAsia="Times New Roman" w:hAnsi="Times New Roman" w:cs="Times New Roman"/>
          <w:color w:val="000000"/>
          <w:sz w:val="24"/>
          <w:szCs w:val="24"/>
          <w:lang w:eastAsia="ru-RU"/>
        </w:rPr>
        <w:t>Глазовская</w:t>
      </w:r>
      <w:proofErr w:type="spellEnd"/>
      <w:r w:rsidRPr="00367D14">
        <w:rPr>
          <w:rFonts w:ascii="Times New Roman" w:eastAsia="Times New Roman" w:hAnsi="Times New Roman" w:cs="Times New Roman"/>
          <w:color w:val="000000"/>
          <w:sz w:val="24"/>
          <w:szCs w:val="24"/>
          <w:lang w:eastAsia="ru-RU"/>
        </w:rPr>
        <w:t xml:space="preserve"> районная организация инвалидов приняла участие в XII Летней республиканской спартакиаде инвалидного спорта в Малой Пурге, где Леонид </w:t>
      </w:r>
      <w:proofErr w:type="spellStart"/>
      <w:r w:rsidRPr="00367D14">
        <w:rPr>
          <w:rFonts w:ascii="Times New Roman" w:eastAsia="Times New Roman" w:hAnsi="Times New Roman" w:cs="Times New Roman"/>
          <w:color w:val="000000"/>
          <w:sz w:val="24"/>
          <w:szCs w:val="24"/>
          <w:lang w:eastAsia="ru-RU"/>
        </w:rPr>
        <w:t>Кунаев</w:t>
      </w:r>
      <w:proofErr w:type="spellEnd"/>
      <w:r w:rsidRPr="00367D14">
        <w:rPr>
          <w:rFonts w:ascii="Times New Roman" w:eastAsia="Times New Roman" w:hAnsi="Times New Roman" w:cs="Times New Roman"/>
          <w:color w:val="000000"/>
          <w:sz w:val="24"/>
          <w:szCs w:val="24"/>
          <w:lang w:eastAsia="ru-RU"/>
        </w:rPr>
        <w:t xml:space="preserve"> и Леонид Горбушин, заняли 3 место в соревнованиях по городошному спорту.</w:t>
      </w:r>
    </w:p>
    <w:p w:rsidR="00367D14" w:rsidRPr="00367D14" w:rsidRDefault="00367D14" w:rsidP="00367D14">
      <w:pPr>
        <w:spacing w:after="0" w:line="240" w:lineRule="auto"/>
        <w:ind w:firstLine="708"/>
        <w:jc w:val="both"/>
        <w:rPr>
          <w:rFonts w:ascii="Times New Roman" w:eastAsia="Times New Roman" w:hAnsi="Times New Roman" w:cs="Times New Roman"/>
          <w:color w:val="000000"/>
          <w:sz w:val="24"/>
          <w:szCs w:val="24"/>
          <w:lang w:eastAsia="ru-RU"/>
        </w:rPr>
      </w:pPr>
      <w:r w:rsidRPr="00367D14">
        <w:rPr>
          <w:rFonts w:ascii="Times New Roman" w:eastAsia="Times New Roman" w:hAnsi="Times New Roman" w:cs="Times New Roman"/>
          <w:color w:val="000000"/>
          <w:sz w:val="24"/>
          <w:szCs w:val="24"/>
          <w:lang w:eastAsia="ru-RU"/>
        </w:rPr>
        <w:t xml:space="preserve">Сборная команда </w:t>
      </w:r>
      <w:proofErr w:type="spellStart"/>
      <w:r w:rsidRPr="00367D14">
        <w:rPr>
          <w:rFonts w:ascii="Times New Roman" w:eastAsia="Times New Roman" w:hAnsi="Times New Roman" w:cs="Times New Roman"/>
          <w:color w:val="000000"/>
          <w:sz w:val="24"/>
          <w:szCs w:val="24"/>
          <w:lang w:eastAsia="ru-RU"/>
        </w:rPr>
        <w:t>Глазовского</w:t>
      </w:r>
      <w:proofErr w:type="spellEnd"/>
      <w:r w:rsidRPr="00367D14">
        <w:rPr>
          <w:rFonts w:ascii="Times New Roman" w:eastAsia="Times New Roman" w:hAnsi="Times New Roman" w:cs="Times New Roman"/>
          <w:color w:val="000000"/>
          <w:sz w:val="24"/>
          <w:szCs w:val="24"/>
          <w:lang w:eastAsia="ru-RU"/>
        </w:rPr>
        <w:t xml:space="preserve"> района выступила в Республиканском Зимнем Фестивале ГТО, заняв 7 место.</w:t>
      </w:r>
    </w:p>
    <w:p w:rsidR="00367D14" w:rsidRPr="00367D14" w:rsidRDefault="00367D14" w:rsidP="00367D14">
      <w:pPr>
        <w:spacing w:after="0" w:line="240" w:lineRule="auto"/>
        <w:ind w:firstLine="708"/>
        <w:jc w:val="both"/>
        <w:rPr>
          <w:rFonts w:ascii="Times New Roman" w:eastAsia="Times New Roman" w:hAnsi="Times New Roman" w:cs="Times New Roman"/>
          <w:color w:val="000000"/>
          <w:sz w:val="24"/>
          <w:szCs w:val="24"/>
          <w:lang w:eastAsia="ru-RU"/>
        </w:rPr>
      </w:pPr>
      <w:r w:rsidRPr="00367D14">
        <w:rPr>
          <w:rFonts w:ascii="Times New Roman" w:eastAsia="Times New Roman" w:hAnsi="Times New Roman" w:cs="Times New Roman"/>
          <w:color w:val="000000"/>
          <w:sz w:val="24"/>
          <w:szCs w:val="24"/>
          <w:lang w:eastAsia="ru-RU"/>
        </w:rPr>
        <w:t>Создание условий для подготовки спортсменов разрядников, посредством проведения соревнований и командирования спортсменов на вышестоящие соревнования.</w:t>
      </w:r>
    </w:p>
    <w:p w:rsidR="00367D14" w:rsidRPr="00367D14" w:rsidRDefault="00367D14" w:rsidP="00367D14">
      <w:pPr>
        <w:spacing w:after="0" w:line="240" w:lineRule="auto"/>
        <w:ind w:firstLine="708"/>
        <w:jc w:val="both"/>
        <w:rPr>
          <w:rFonts w:ascii="Times New Roman" w:eastAsia="Times New Roman" w:hAnsi="Times New Roman" w:cs="Times New Roman"/>
          <w:color w:val="000000"/>
          <w:sz w:val="24"/>
          <w:szCs w:val="24"/>
          <w:lang w:eastAsia="ru-RU"/>
        </w:rPr>
      </w:pPr>
      <w:r w:rsidRPr="00367D14">
        <w:rPr>
          <w:rFonts w:ascii="Times New Roman" w:eastAsia="Times New Roman" w:hAnsi="Times New Roman" w:cs="Times New Roman"/>
          <w:color w:val="000000"/>
          <w:sz w:val="24"/>
          <w:szCs w:val="24"/>
          <w:lang w:eastAsia="ru-RU"/>
        </w:rPr>
        <w:t xml:space="preserve">В каждом муниципальном образовании при образовательных учреждениях и учреждениях культуры открыты спортивные залы, работает лыжная база в </w:t>
      </w:r>
      <w:proofErr w:type="spellStart"/>
      <w:r w:rsidRPr="00367D14">
        <w:rPr>
          <w:rFonts w:ascii="Times New Roman" w:eastAsia="Times New Roman" w:hAnsi="Times New Roman" w:cs="Times New Roman"/>
          <w:color w:val="000000"/>
          <w:sz w:val="24"/>
          <w:szCs w:val="24"/>
          <w:lang w:eastAsia="ru-RU"/>
        </w:rPr>
        <w:t>д</w:t>
      </w:r>
      <w:proofErr w:type="gramStart"/>
      <w:r w:rsidRPr="00367D14">
        <w:rPr>
          <w:rFonts w:ascii="Times New Roman" w:eastAsia="Times New Roman" w:hAnsi="Times New Roman" w:cs="Times New Roman"/>
          <w:color w:val="000000"/>
          <w:sz w:val="24"/>
          <w:szCs w:val="24"/>
          <w:lang w:eastAsia="ru-RU"/>
        </w:rPr>
        <w:t>.А</w:t>
      </w:r>
      <w:proofErr w:type="gramEnd"/>
      <w:r w:rsidRPr="00367D14">
        <w:rPr>
          <w:rFonts w:ascii="Times New Roman" w:eastAsia="Times New Roman" w:hAnsi="Times New Roman" w:cs="Times New Roman"/>
          <w:color w:val="000000"/>
          <w:sz w:val="24"/>
          <w:szCs w:val="24"/>
          <w:lang w:eastAsia="ru-RU"/>
        </w:rPr>
        <w:t>дам</w:t>
      </w:r>
      <w:proofErr w:type="spellEnd"/>
      <w:r w:rsidRPr="00367D14">
        <w:rPr>
          <w:rFonts w:ascii="Times New Roman" w:eastAsia="Times New Roman" w:hAnsi="Times New Roman" w:cs="Times New Roman"/>
          <w:color w:val="000000"/>
          <w:sz w:val="24"/>
          <w:szCs w:val="24"/>
          <w:lang w:eastAsia="ru-RU"/>
        </w:rPr>
        <w:t xml:space="preserve">, открыта освещенная трасса – 1,8 км. </w:t>
      </w:r>
      <w:proofErr w:type="gramStart"/>
      <w:r w:rsidRPr="00367D14">
        <w:rPr>
          <w:rFonts w:ascii="Times New Roman" w:eastAsia="Times New Roman" w:hAnsi="Times New Roman" w:cs="Times New Roman"/>
          <w:color w:val="000000"/>
          <w:sz w:val="24"/>
          <w:szCs w:val="24"/>
          <w:lang w:eastAsia="ru-RU"/>
        </w:rPr>
        <w:t>Проведена</w:t>
      </w:r>
      <w:proofErr w:type="gramEnd"/>
      <w:r w:rsidRPr="00367D14">
        <w:rPr>
          <w:rFonts w:ascii="Times New Roman" w:eastAsia="Times New Roman" w:hAnsi="Times New Roman" w:cs="Times New Roman"/>
          <w:color w:val="000000"/>
          <w:sz w:val="24"/>
          <w:szCs w:val="24"/>
          <w:lang w:eastAsia="ru-RU"/>
        </w:rPr>
        <w:t xml:space="preserve"> </w:t>
      </w:r>
      <w:proofErr w:type="spellStart"/>
      <w:r w:rsidRPr="00367D14">
        <w:rPr>
          <w:rFonts w:ascii="Times New Roman" w:eastAsia="Times New Roman" w:hAnsi="Times New Roman" w:cs="Times New Roman"/>
          <w:color w:val="000000"/>
          <w:sz w:val="24"/>
          <w:szCs w:val="24"/>
          <w:lang w:eastAsia="ru-RU"/>
        </w:rPr>
        <w:t>гомологация</w:t>
      </w:r>
      <w:proofErr w:type="spellEnd"/>
      <w:r w:rsidRPr="00367D14">
        <w:rPr>
          <w:rFonts w:ascii="Times New Roman" w:eastAsia="Times New Roman" w:hAnsi="Times New Roman" w:cs="Times New Roman"/>
          <w:color w:val="000000"/>
          <w:sz w:val="24"/>
          <w:szCs w:val="24"/>
          <w:lang w:eastAsia="ru-RU"/>
        </w:rPr>
        <w:t xml:space="preserve"> трасс, на соревнованиях на приз завода Металлист присвоено более 300 разрядных нормативов.  Все соревнования как районные, так и выезды на Республиканские соревнования проходят в полном объёме </w:t>
      </w:r>
      <w:proofErr w:type="gramStart"/>
      <w:r w:rsidRPr="00367D14">
        <w:rPr>
          <w:rFonts w:ascii="Times New Roman" w:eastAsia="Times New Roman" w:hAnsi="Times New Roman" w:cs="Times New Roman"/>
          <w:color w:val="000000"/>
          <w:sz w:val="24"/>
          <w:szCs w:val="24"/>
          <w:lang w:eastAsia="ru-RU"/>
        </w:rPr>
        <w:t>согласно плана</w:t>
      </w:r>
      <w:proofErr w:type="gramEnd"/>
      <w:r w:rsidRPr="00367D14">
        <w:rPr>
          <w:rFonts w:ascii="Times New Roman" w:eastAsia="Times New Roman" w:hAnsi="Times New Roman" w:cs="Times New Roman"/>
          <w:color w:val="000000"/>
          <w:sz w:val="24"/>
          <w:szCs w:val="24"/>
          <w:lang w:eastAsia="ru-RU"/>
        </w:rPr>
        <w:t xml:space="preserve"> Министерства спорта УР. </w:t>
      </w:r>
    </w:p>
    <w:p w:rsidR="00367D14" w:rsidRPr="00367D14" w:rsidRDefault="00367D14" w:rsidP="00367D14">
      <w:pPr>
        <w:spacing w:after="0" w:line="240" w:lineRule="auto"/>
        <w:ind w:firstLine="708"/>
        <w:jc w:val="both"/>
        <w:rPr>
          <w:rFonts w:ascii="Times New Roman" w:eastAsia="Times New Roman" w:hAnsi="Times New Roman" w:cs="Times New Roman"/>
          <w:color w:val="000000"/>
          <w:sz w:val="24"/>
          <w:szCs w:val="24"/>
          <w:lang w:eastAsia="ru-RU"/>
        </w:rPr>
      </w:pPr>
      <w:r w:rsidRPr="00367D14">
        <w:rPr>
          <w:rFonts w:ascii="Times New Roman" w:eastAsia="Times New Roman" w:hAnsi="Times New Roman" w:cs="Times New Roman"/>
          <w:color w:val="000000"/>
          <w:sz w:val="24"/>
          <w:szCs w:val="24"/>
          <w:lang w:eastAsia="ru-RU"/>
        </w:rPr>
        <w:t>Популяризация здорового образа жизни в средствах массовой информации:</w:t>
      </w:r>
    </w:p>
    <w:p w:rsidR="00367D14" w:rsidRPr="00367D14" w:rsidRDefault="00367D14" w:rsidP="00367D14">
      <w:pPr>
        <w:spacing w:after="0" w:line="240" w:lineRule="auto"/>
        <w:jc w:val="both"/>
        <w:rPr>
          <w:rFonts w:ascii="Times New Roman" w:eastAsia="Times New Roman" w:hAnsi="Times New Roman" w:cs="Times New Roman"/>
          <w:lang w:eastAsia="ru-RU"/>
        </w:rPr>
      </w:pPr>
      <w:r w:rsidRPr="00367D14">
        <w:rPr>
          <w:rFonts w:ascii="Times New Roman" w:eastAsia="Times New Roman" w:hAnsi="Times New Roman" w:cs="Times New Roman"/>
          <w:sz w:val="24"/>
          <w:szCs w:val="24"/>
          <w:lang w:val="x-none" w:eastAsia="ru-RU"/>
        </w:rPr>
        <w:t>Все спортивные события, происходящие в районе, освещаются доступными средствами  массовой информации: местными газетами: «</w:t>
      </w:r>
      <w:proofErr w:type="spellStart"/>
      <w:r w:rsidRPr="00367D14">
        <w:rPr>
          <w:rFonts w:ascii="Times New Roman" w:eastAsia="Times New Roman" w:hAnsi="Times New Roman" w:cs="Times New Roman"/>
          <w:sz w:val="24"/>
          <w:szCs w:val="24"/>
          <w:lang w:val="x-none" w:eastAsia="ru-RU"/>
        </w:rPr>
        <w:t>Иднакар</w:t>
      </w:r>
      <w:proofErr w:type="spellEnd"/>
      <w:r w:rsidRPr="00367D14">
        <w:rPr>
          <w:rFonts w:ascii="Times New Roman" w:eastAsia="Times New Roman" w:hAnsi="Times New Roman" w:cs="Times New Roman"/>
          <w:sz w:val="24"/>
          <w:szCs w:val="24"/>
          <w:lang w:val="x-none" w:eastAsia="ru-RU"/>
        </w:rPr>
        <w:t xml:space="preserve">», «Красное Знамя» стенгазетами в учреждениях, новостями на официальном портале Администрации </w:t>
      </w:r>
      <w:proofErr w:type="spellStart"/>
      <w:r w:rsidRPr="00367D14">
        <w:rPr>
          <w:rFonts w:ascii="Times New Roman" w:eastAsia="Times New Roman" w:hAnsi="Times New Roman" w:cs="Times New Roman"/>
          <w:sz w:val="24"/>
          <w:szCs w:val="24"/>
          <w:lang w:val="x-none" w:eastAsia="ru-RU"/>
        </w:rPr>
        <w:t>Глазовского</w:t>
      </w:r>
      <w:proofErr w:type="spellEnd"/>
      <w:r w:rsidRPr="00367D14">
        <w:rPr>
          <w:rFonts w:ascii="Times New Roman" w:eastAsia="Times New Roman" w:hAnsi="Times New Roman" w:cs="Times New Roman"/>
          <w:sz w:val="24"/>
          <w:szCs w:val="24"/>
          <w:lang w:val="x-none" w:eastAsia="ru-RU"/>
        </w:rPr>
        <w:t xml:space="preserve"> района </w:t>
      </w:r>
      <w:hyperlink r:id="rId12" w:history="1">
        <w:r w:rsidRPr="00367D14">
          <w:rPr>
            <w:rFonts w:ascii="Times New Roman" w:eastAsia="Times New Roman" w:hAnsi="Times New Roman" w:cs="Times New Roman"/>
            <w:color w:val="0000FF"/>
            <w:sz w:val="24"/>
            <w:szCs w:val="24"/>
            <w:u w:val="single"/>
            <w:lang w:val="x-none" w:eastAsia="ru-RU"/>
          </w:rPr>
          <w:t>https://vk.com/glazrayon</w:t>
        </w:r>
      </w:hyperlink>
      <w:r w:rsidRPr="00367D14">
        <w:rPr>
          <w:rFonts w:ascii="Times New Roman" w:eastAsia="Times New Roman" w:hAnsi="Times New Roman" w:cs="Times New Roman"/>
          <w:sz w:val="24"/>
          <w:szCs w:val="24"/>
          <w:lang w:val="x-none" w:eastAsia="ru-RU"/>
        </w:rPr>
        <w:t xml:space="preserve"> , а также группа «В Контакте» отдела спорта </w:t>
      </w:r>
      <w:hyperlink r:id="rId13" w:history="1">
        <w:r w:rsidRPr="00367D14">
          <w:rPr>
            <w:rFonts w:ascii="Times New Roman" w:eastAsia="Times New Roman" w:hAnsi="Times New Roman" w:cs="Times New Roman"/>
            <w:color w:val="0000FF"/>
            <w:sz w:val="24"/>
            <w:szCs w:val="24"/>
            <w:u w:val="single"/>
            <w:lang w:val="x-none" w:eastAsia="ru-RU"/>
          </w:rPr>
          <w:t>https://vk.com/sportglazrayon</w:t>
        </w:r>
      </w:hyperlink>
      <w:r w:rsidRPr="00367D14">
        <w:rPr>
          <w:rFonts w:ascii="Times New Roman" w:eastAsia="Times New Roman" w:hAnsi="Times New Roman" w:cs="Times New Roman"/>
          <w:sz w:val="24"/>
          <w:szCs w:val="24"/>
          <w:lang w:val="x-none" w:eastAsia="ru-RU"/>
        </w:rPr>
        <w:t xml:space="preserve"> </w:t>
      </w:r>
      <w:r w:rsidRPr="00367D14">
        <w:rPr>
          <w:rFonts w:ascii="Times New Roman" w:eastAsia="Times New Roman" w:hAnsi="Times New Roman" w:cs="Times New Roman"/>
          <w:sz w:val="24"/>
          <w:szCs w:val="24"/>
          <w:lang w:eastAsia="ru-RU"/>
        </w:rPr>
        <w:t xml:space="preserve">, </w:t>
      </w:r>
      <w:r w:rsidRPr="00367D14">
        <w:rPr>
          <w:rFonts w:ascii="Times New Roman" w:eastAsia="Times New Roman" w:hAnsi="Times New Roman" w:cs="Times New Roman"/>
          <w:sz w:val="24"/>
          <w:szCs w:val="24"/>
          <w:lang w:val="x-none" w:eastAsia="ru-RU"/>
        </w:rPr>
        <w:t xml:space="preserve"> управления образования </w:t>
      </w:r>
      <w:hyperlink r:id="rId14" w:history="1">
        <w:r w:rsidRPr="00367D14">
          <w:rPr>
            <w:rFonts w:ascii="Times New Roman" w:eastAsia="Times New Roman" w:hAnsi="Times New Roman" w:cs="Times New Roman"/>
            <w:color w:val="0000FF"/>
            <w:sz w:val="24"/>
            <w:szCs w:val="24"/>
            <w:u w:val="single"/>
            <w:lang w:val="x-none" w:eastAsia="ru-RU"/>
          </w:rPr>
          <w:t>https://vk.com/club168773842</w:t>
        </w:r>
      </w:hyperlink>
      <w:r w:rsidRPr="00367D14">
        <w:rPr>
          <w:rFonts w:ascii="Times New Roman" w:eastAsia="Times New Roman" w:hAnsi="Times New Roman" w:cs="Times New Roman"/>
          <w:sz w:val="24"/>
          <w:szCs w:val="24"/>
          <w:lang w:val="x-none" w:eastAsia="ru-RU"/>
        </w:rPr>
        <w:t xml:space="preserve"> </w:t>
      </w:r>
      <w:r w:rsidRPr="00367D14">
        <w:rPr>
          <w:rFonts w:ascii="Times New Roman" w:eastAsia="Times New Roman" w:hAnsi="Times New Roman" w:cs="Times New Roman"/>
          <w:sz w:val="24"/>
          <w:szCs w:val="24"/>
          <w:lang w:eastAsia="ru-RU"/>
        </w:rPr>
        <w:t xml:space="preserve">и Спортивной школы </w:t>
      </w:r>
      <w:hyperlink r:id="rId15" w:history="1">
        <w:r w:rsidRPr="00367D14">
          <w:rPr>
            <w:rFonts w:ascii="Times New Roman" w:eastAsia="Times New Roman" w:hAnsi="Times New Roman" w:cs="Times New Roman"/>
            <w:color w:val="0000FF"/>
            <w:sz w:val="24"/>
            <w:szCs w:val="24"/>
            <w:u w:val="single"/>
            <w:lang w:eastAsia="ru-RU"/>
          </w:rPr>
          <w:t>https://vk.com/ssh_glazrayon</w:t>
        </w:r>
      </w:hyperlink>
      <w:r w:rsidRPr="00367D14">
        <w:rPr>
          <w:rFonts w:ascii="Times New Roman" w:eastAsia="Times New Roman" w:hAnsi="Times New Roman" w:cs="Times New Roman"/>
          <w:lang w:eastAsia="ru-RU"/>
        </w:rPr>
        <w:t xml:space="preserve"> .</w:t>
      </w:r>
    </w:p>
    <w:p w:rsidR="00DE1AF4" w:rsidRPr="00367D14" w:rsidRDefault="00DE1AF4" w:rsidP="007054DC">
      <w:pPr>
        <w:keepNext/>
        <w:spacing w:after="0" w:line="240" w:lineRule="auto"/>
        <w:jc w:val="center"/>
        <w:outlineLvl w:val="1"/>
        <w:rPr>
          <w:rFonts w:ascii="Times New Roman" w:eastAsia="Batang" w:hAnsi="Times New Roman" w:cs="Times New Roman"/>
          <w:b/>
          <w:kern w:val="16"/>
          <w:lang w:eastAsia="ru-RU"/>
        </w:rPr>
      </w:pPr>
    </w:p>
    <w:p w:rsidR="007054DC" w:rsidRPr="007054DC" w:rsidRDefault="007054DC" w:rsidP="007054DC">
      <w:pPr>
        <w:spacing w:after="0" w:line="240" w:lineRule="auto"/>
        <w:jc w:val="center"/>
        <w:rPr>
          <w:rFonts w:ascii="Times New Roman" w:eastAsia="Times New Roman" w:hAnsi="Times New Roman" w:cs="Times New Roman"/>
          <w:b/>
          <w:kern w:val="16"/>
          <w:sz w:val="24"/>
          <w:szCs w:val="24"/>
          <w:lang w:eastAsia="ru-RU"/>
        </w:rPr>
      </w:pPr>
      <w:r w:rsidRPr="007054DC">
        <w:rPr>
          <w:rFonts w:ascii="Times New Roman" w:eastAsia="Times New Roman" w:hAnsi="Times New Roman" w:cs="Times New Roman"/>
          <w:b/>
          <w:kern w:val="16"/>
          <w:sz w:val="24"/>
          <w:szCs w:val="24"/>
          <w:lang w:eastAsia="ru-RU"/>
        </w:rPr>
        <w:t>Опека и попечительство.</w:t>
      </w:r>
    </w:p>
    <w:p w:rsidR="007054DC" w:rsidRPr="007054DC" w:rsidRDefault="007054DC" w:rsidP="007054DC">
      <w:pPr>
        <w:spacing w:after="0"/>
        <w:ind w:left="-142" w:firstLine="567"/>
        <w:jc w:val="both"/>
        <w:rPr>
          <w:rFonts w:ascii="Times New Roman" w:eastAsia="Times New Roman" w:hAnsi="Times New Roman" w:cs="Times New Roman"/>
          <w:sz w:val="24"/>
          <w:szCs w:val="24"/>
          <w:lang w:eastAsia="ru-RU"/>
        </w:rPr>
      </w:pPr>
      <w:r w:rsidRPr="007054DC">
        <w:rPr>
          <w:rFonts w:ascii="Times New Roman" w:eastAsia="Times New Roman" w:hAnsi="Times New Roman" w:cs="Times New Roman"/>
          <w:sz w:val="24"/>
          <w:szCs w:val="24"/>
          <w:lang w:eastAsia="ru-RU"/>
        </w:rPr>
        <w:t xml:space="preserve">Между органами, учреждениями и структурными подразделениями </w:t>
      </w:r>
      <w:proofErr w:type="spellStart"/>
      <w:r w:rsidRPr="007054DC">
        <w:rPr>
          <w:rFonts w:ascii="Times New Roman" w:eastAsia="Times New Roman" w:hAnsi="Times New Roman" w:cs="Times New Roman"/>
          <w:sz w:val="24"/>
          <w:szCs w:val="24"/>
          <w:lang w:eastAsia="ru-RU"/>
        </w:rPr>
        <w:t>Глазовского</w:t>
      </w:r>
      <w:proofErr w:type="spellEnd"/>
      <w:r w:rsidRPr="007054DC">
        <w:rPr>
          <w:rFonts w:ascii="Times New Roman" w:eastAsia="Times New Roman" w:hAnsi="Times New Roman" w:cs="Times New Roman"/>
          <w:sz w:val="24"/>
          <w:szCs w:val="24"/>
          <w:lang w:eastAsia="ru-RU"/>
        </w:rPr>
        <w:t xml:space="preserve"> района, входящими в систему профилактики правонарушений и безнадзорности детей и подростков, регулярно и своевременно идет обмен информацией, координацию вопросов, связанных с соблюдением условий воспитания, обучения и содержания несовершеннолетних в семьях, находящихся в социально-опасном положении, одиноких родителей. Особое внимание уделяется тем семьям, где родителями либо законными представителями не в полной мере обеспечиваются права и законные интересы детей.</w:t>
      </w:r>
    </w:p>
    <w:p w:rsidR="007054DC" w:rsidRPr="007054DC" w:rsidRDefault="007054DC" w:rsidP="007054DC">
      <w:pPr>
        <w:spacing w:after="0"/>
        <w:ind w:left="-142" w:firstLine="567"/>
        <w:jc w:val="both"/>
        <w:rPr>
          <w:rFonts w:ascii="Times New Roman" w:eastAsia="Times New Roman" w:hAnsi="Times New Roman" w:cs="Times New Roman"/>
          <w:color w:val="000000"/>
          <w:kern w:val="16"/>
          <w:sz w:val="24"/>
          <w:szCs w:val="24"/>
          <w:lang w:eastAsia="ru-RU"/>
        </w:rPr>
      </w:pPr>
      <w:r w:rsidRPr="007054DC">
        <w:rPr>
          <w:rFonts w:ascii="Times New Roman" w:eastAsia="Times New Roman" w:hAnsi="Times New Roman" w:cs="Times New Roman"/>
          <w:sz w:val="24"/>
          <w:szCs w:val="24"/>
          <w:lang w:eastAsia="ru-RU"/>
        </w:rPr>
        <w:t xml:space="preserve">Всеми учреждениями системы профилактики регулярно проводится информационно-просветительская работа среди несовершеннолетних и родителей по вопросам защиты прав детей, предотвращению жестокого обращения с ними, профилактике правонарушений и преступлений. </w:t>
      </w:r>
    </w:p>
    <w:p w:rsidR="007054DC" w:rsidRPr="007054DC" w:rsidRDefault="007054DC" w:rsidP="007054DC">
      <w:pPr>
        <w:spacing w:after="0"/>
        <w:jc w:val="both"/>
        <w:rPr>
          <w:rFonts w:ascii="Times New Roman" w:eastAsia="Times New Roman" w:hAnsi="Times New Roman" w:cs="Times New Roman"/>
          <w:kern w:val="16"/>
          <w:sz w:val="24"/>
          <w:szCs w:val="24"/>
          <w:lang w:eastAsia="ru-RU"/>
        </w:rPr>
      </w:pPr>
      <w:r w:rsidRPr="007054DC">
        <w:rPr>
          <w:rFonts w:ascii="Times New Roman" w:eastAsia="Times New Roman" w:hAnsi="Times New Roman" w:cs="Times New Roman"/>
          <w:color w:val="000000"/>
          <w:kern w:val="16"/>
          <w:sz w:val="24"/>
          <w:szCs w:val="24"/>
          <w:lang w:val="x-none" w:eastAsia="x-none"/>
        </w:rPr>
        <w:lastRenderedPageBreak/>
        <w:tab/>
      </w:r>
      <w:proofErr w:type="gramStart"/>
      <w:r w:rsidRPr="007054DC">
        <w:rPr>
          <w:rFonts w:ascii="Times New Roman" w:eastAsia="Times New Roman" w:hAnsi="Times New Roman" w:cs="Times New Roman"/>
          <w:kern w:val="16"/>
          <w:sz w:val="24"/>
          <w:szCs w:val="24"/>
          <w:lang w:eastAsia="ru-RU"/>
        </w:rPr>
        <w:t>Традиционным стало проведение в районе Акции «Семья», «Подросток-лето», «Телефон доверия», «Защита», «Помоги пойти учится», «Сообщи, где торгуют смертью», Республиканская акция охраны прав детства, оперативно-профилактическое мероприятие «Твой выбор», заседание межведомственной комиссии по летнему отдыху «Летний отдых несовершеннолетних», а также традиционные районные мероприятия (межрегиональные фестивали-конкурсы, фото-кросс, веселые старты, родительские собрания, мастер-классы по различным направлениям, творческие конкурсы, межведомственные социально-реабилитационные консилиумы для индивидуально-профилактической работы</w:t>
      </w:r>
      <w:proofErr w:type="gramEnd"/>
      <w:r w:rsidRPr="007054DC">
        <w:rPr>
          <w:rFonts w:ascii="Times New Roman" w:eastAsia="Times New Roman" w:hAnsi="Times New Roman" w:cs="Times New Roman"/>
          <w:kern w:val="16"/>
          <w:sz w:val="24"/>
          <w:szCs w:val="24"/>
          <w:lang w:eastAsia="ru-RU"/>
        </w:rPr>
        <w:t xml:space="preserve"> с семьями, </w:t>
      </w:r>
      <w:proofErr w:type="gramStart"/>
      <w:r w:rsidRPr="007054DC">
        <w:rPr>
          <w:rFonts w:ascii="Times New Roman" w:eastAsia="Times New Roman" w:hAnsi="Times New Roman" w:cs="Times New Roman"/>
          <w:kern w:val="16"/>
          <w:sz w:val="24"/>
          <w:szCs w:val="24"/>
          <w:lang w:eastAsia="ru-RU"/>
        </w:rPr>
        <w:t>находящиеся</w:t>
      </w:r>
      <w:proofErr w:type="gramEnd"/>
      <w:r w:rsidRPr="007054DC">
        <w:rPr>
          <w:rFonts w:ascii="Times New Roman" w:eastAsia="Times New Roman" w:hAnsi="Times New Roman" w:cs="Times New Roman"/>
          <w:kern w:val="16"/>
          <w:sz w:val="24"/>
          <w:szCs w:val="24"/>
          <w:lang w:eastAsia="ru-RU"/>
        </w:rPr>
        <w:t xml:space="preserve"> в социально-опасном положении и т.д.). </w:t>
      </w:r>
    </w:p>
    <w:p w:rsidR="007054DC" w:rsidRPr="007054DC" w:rsidRDefault="007054DC" w:rsidP="007054DC">
      <w:pPr>
        <w:spacing w:after="0"/>
        <w:ind w:firstLine="708"/>
        <w:jc w:val="both"/>
        <w:rPr>
          <w:rFonts w:ascii="Times New Roman" w:eastAsia="Times New Roman" w:hAnsi="Times New Roman" w:cs="Times New Roman"/>
          <w:kern w:val="16"/>
          <w:sz w:val="24"/>
          <w:szCs w:val="24"/>
          <w:lang w:eastAsia="ru-RU"/>
        </w:rPr>
      </w:pPr>
      <w:r w:rsidRPr="007054DC">
        <w:rPr>
          <w:rFonts w:ascii="Times New Roman" w:eastAsia="Times New Roman" w:hAnsi="Times New Roman" w:cs="Times New Roman"/>
          <w:kern w:val="16"/>
          <w:sz w:val="24"/>
          <w:szCs w:val="24"/>
          <w:lang w:eastAsia="ru-RU"/>
        </w:rPr>
        <w:t xml:space="preserve">Придавая </w:t>
      </w:r>
      <w:proofErr w:type="gramStart"/>
      <w:r w:rsidRPr="007054DC">
        <w:rPr>
          <w:rFonts w:ascii="Times New Roman" w:eastAsia="Times New Roman" w:hAnsi="Times New Roman" w:cs="Times New Roman"/>
          <w:kern w:val="16"/>
          <w:sz w:val="24"/>
          <w:szCs w:val="24"/>
          <w:lang w:eastAsia="ru-RU"/>
        </w:rPr>
        <w:t>важное значение</w:t>
      </w:r>
      <w:proofErr w:type="gramEnd"/>
      <w:r w:rsidRPr="007054DC">
        <w:rPr>
          <w:rFonts w:ascii="Times New Roman" w:eastAsia="Times New Roman" w:hAnsi="Times New Roman" w:cs="Times New Roman"/>
          <w:kern w:val="16"/>
          <w:sz w:val="24"/>
          <w:szCs w:val="24"/>
          <w:lang w:eastAsia="ru-RU"/>
        </w:rPr>
        <w:t xml:space="preserve"> повышению роли семьи в обществе, во исполнение программы «Социальная поддержка семьи и детей», сектором подготовлены документы и вручена медаль «За любовь и верность». </w:t>
      </w:r>
    </w:p>
    <w:p w:rsidR="007054DC" w:rsidRPr="007054DC" w:rsidRDefault="007054DC" w:rsidP="007054DC">
      <w:pPr>
        <w:tabs>
          <w:tab w:val="left" w:pos="540"/>
        </w:tabs>
        <w:spacing w:after="0"/>
        <w:jc w:val="both"/>
        <w:rPr>
          <w:rFonts w:ascii="Times New Roman" w:eastAsia="Times New Roman" w:hAnsi="Times New Roman" w:cs="Times New Roman"/>
          <w:kern w:val="16"/>
          <w:sz w:val="24"/>
          <w:szCs w:val="24"/>
          <w:lang w:eastAsia="ru-RU"/>
        </w:rPr>
      </w:pPr>
      <w:r w:rsidRPr="007054DC">
        <w:rPr>
          <w:rFonts w:ascii="Times New Roman" w:eastAsia="Times New Roman" w:hAnsi="Times New Roman" w:cs="Times New Roman"/>
          <w:color w:val="FF0000"/>
          <w:kern w:val="16"/>
          <w:sz w:val="24"/>
          <w:szCs w:val="24"/>
          <w:lang w:eastAsia="ru-RU"/>
        </w:rPr>
        <w:tab/>
      </w:r>
      <w:r w:rsidRPr="007054DC">
        <w:rPr>
          <w:rFonts w:ascii="Times New Roman" w:eastAsia="Times New Roman" w:hAnsi="Times New Roman" w:cs="Times New Roman"/>
          <w:kern w:val="16"/>
          <w:sz w:val="24"/>
          <w:szCs w:val="24"/>
          <w:lang w:eastAsia="ru-RU"/>
        </w:rPr>
        <w:t xml:space="preserve">В филиале Республиканского СРЦН «СРНЦ г. Глазова» находилось 33 воспитанников, а также 19 детей в приюте. </w:t>
      </w:r>
    </w:p>
    <w:p w:rsidR="007054DC" w:rsidRPr="007054DC" w:rsidRDefault="007054DC" w:rsidP="007054DC">
      <w:pPr>
        <w:spacing w:after="0"/>
        <w:ind w:firstLine="708"/>
        <w:jc w:val="both"/>
        <w:rPr>
          <w:rFonts w:ascii="Times New Roman" w:eastAsia="Times New Roman" w:hAnsi="Times New Roman" w:cs="Times New Roman"/>
          <w:color w:val="000000"/>
          <w:kern w:val="16"/>
          <w:sz w:val="24"/>
          <w:szCs w:val="24"/>
          <w:lang w:eastAsia="ru-RU"/>
        </w:rPr>
      </w:pPr>
      <w:r w:rsidRPr="007054DC">
        <w:rPr>
          <w:rFonts w:ascii="Times New Roman" w:eastAsia="Times New Roman" w:hAnsi="Times New Roman" w:cs="Times New Roman"/>
          <w:color w:val="000000"/>
          <w:kern w:val="16"/>
          <w:sz w:val="24"/>
          <w:szCs w:val="24"/>
          <w:lang w:eastAsia="ru-RU"/>
        </w:rPr>
        <w:t xml:space="preserve">Сектором по работе с несовершеннолетними и защите их прав большое внимание уделяется профилактике социального сиротства, предупреждению безнадзорности детей в семьях группы риска. Специалистами сектора регулярно осуществляются совместные выезды с членами комиссии по делам несовершеннолетних и защите их прав в неблагополучные семьи, проводятся беседы с родителями, разъясняются им права и обязанности. Кроме того, при необходимости, семье оказывается юридическая, социальная, психолого-педагогическая и иные виды помощи. Ежегодно выявляются родители и семьи, с которыми невозможно проводить реабилитацию, так как исчерпан весь потенциал профилактических мероприятий. В таком случае, комиссией принимаются решения о выходе в суд с исковым заявлением о лишении или ограничении в родительских правах. </w:t>
      </w:r>
    </w:p>
    <w:p w:rsidR="007054DC" w:rsidRPr="007054DC" w:rsidRDefault="007054DC" w:rsidP="007054DC">
      <w:pPr>
        <w:spacing w:after="0"/>
        <w:ind w:firstLine="708"/>
        <w:jc w:val="both"/>
        <w:rPr>
          <w:rFonts w:ascii="Times New Roman" w:eastAsia="Times New Roman" w:hAnsi="Times New Roman" w:cs="Times New Roman"/>
          <w:color w:val="000000"/>
          <w:kern w:val="16"/>
          <w:sz w:val="24"/>
          <w:szCs w:val="24"/>
          <w:lang w:eastAsia="ru-RU"/>
        </w:rPr>
      </w:pPr>
      <w:proofErr w:type="gramStart"/>
      <w:r w:rsidRPr="007054DC">
        <w:rPr>
          <w:rFonts w:ascii="Times New Roman" w:eastAsia="Times New Roman" w:hAnsi="Times New Roman" w:cs="Times New Roman"/>
          <w:color w:val="000000"/>
          <w:kern w:val="16"/>
          <w:sz w:val="24"/>
          <w:szCs w:val="24"/>
          <w:lang w:eastAsia="ru-RU"/>
        </w:rPr>
        <w:t>За данный промежуток времени один несовершеннолетний К., состоящий в социально-опасном положении, был помещен в ФГБПОУ «</w:t>
      </w:r>
      <w:proofErr w:type="spellStart"/>
      <w:r w:rsidRPr="007054DC">
        <w:rPr>
          <w:rFonts w:ascii="Times New Roman" w:eastAsia="Times New Roman" w:hAnsi="Times New Roman" w:cs="Times New Roman"/>
          <w:color w:val="000000"/>
          <w:kern w:val="16"/>
          <w:sz w:val="24"/>
          <w:szCs w:val="24"/>
          <w:lang w:eastAsia="ru-RU"/>
        </w:rPr>
        <w:t>Раифское</w:t>
      </w:r>
      <w:proofErr w:type="spellEnd"/>
      <w:r w:rsidRPr="007054DC">
        <w:rPr>
          <w:rFonts w:ascii="Times New Roman" w:eastAsia="Times New Roman" w:hAnsi="Times New Roman" w:cs="Times New Roman"/>
          <w:color w:val="000000"/>
          <w:kern w:val="16"/>
          <w:sz w:val="24"/>
          <w:szCs w:val="24"/>
          <w:lang w:eastAsia="ru-RU"/>
        </w:rPr>
        <w:t xml:space="preserve"> специальное учебно-воспитательное учреждение закрытого типа», по приговору </w:t>
      </w:r>
      <w:proofErr w:type="spellStart"/>
      <w:r w:rsidRPr="007054DC">
        <w:rPr>
          <w:rFonts w:ascii="Times New Roman" w:eastAsia="Times New Roman" w:hAnsi="Times New Roman" w:cs="Times New Roman"/>
          <w:color w:val="000000"/>
          <w:kern w:val="16"/>
          <w:sz w:val="24"/>
          <w:szCs w:val="24"/>
          <w:lang w:eastAsia="ru-RU"/>
        </w:rPr>
        <w:t>Глазовского</w:t>
      </w:r>
      <w:proofErr w:type="spellEnd"/>
      <w:r w:rsidRPr="007054DC">
        <w:rPr>
          <w:rFonts w:ascii="Times New Roman" w:eastAsia="Times New Roman" w:hAnsi="Times New Roman" w:cs="Times New Roman"/>
          <w:color w:val="000000"/>
          <w:kern w:val="16"/>
          <w:sz w:val="24"/>
          <w:szCs w:val="24"/>
          <w:lang w:eastAsia="ru-RU"/>
        </w:rPr>
        <w:t xml:space="preserve"> районного суда УР (ранее привлекался по ч. 1 ст. 20.20, ч. 1 ст. 12.7, ч. 2 ст. 12.27 КоАП РФ, так же был признан виновным в совершении преступлений, предусмотренных п. «а» ч. 2 ст. 166 УК</w:t>
      </w:r>
      <w:proofErr w:type="gramEnd"/>
      <w:r w:rsidRPr="007054DC">
        <w:rPr>
          <w:rFonts w:ascii="Times New Roman" w:eastAsia="Times New Roman" w:hAnsi="Times New Roman" w:cs="Times New Roman"/>
          <w:color w:val="000000"/>
          <w:kern w:val="16"/>
          <w:sz w:val="24"/>
          <w:szCs w:val="24"/>
          <w:lang w:eastAsia="ru-RU"/>
        </w:rPr>
        <w:t xml:space="preserve"> </w:t>
      </w:r>
      <w:proofErr w:type="gramStart"/>
      <w:r w:rsidRPr="007054DC">
        <w:rPr>
          <w:rFonts w:ascii="Times New Roman" w:eastAsia="Times New Roman" w:hAnsi="Times New Roman" w:cs="Times New Roman"/>
          <w:color w:val="000000"/>
          <w:kern w:val="16"/>
          <w:sz w:val="24"/>
          <w:szCs w:val="24"/>
          <w:lang w:eastAsia="ru-RU"/>
        </w:rPr>
        <w:t>РФ, п. «б» ч. 2 ст. 166 УК РФ).</w:t>
      </w:r>
      <w:proofErr w:type="gramEnd"/>
    </w:p>
    <w:p w:rsidR="007054DC" w:rsidRPr="007054DC" w:rsidRDefault="007054DC" w:rsidP="007054DC">
      <w:pPr>
        <w:spacing w:after="0"/>
        <w:ind w:firstLine="708"/>
        <w:jc w:val="both"/>
        <w:rPr>
          <w:rFonts w:ascii="Times New Roman" w:eastAsia="Times New Roman" w:hAnsi="Times New Roman" w:cs="Times New Roman"/>
          <w:color w:val="000000"/>
          <w:kern w:val="16"/>
          <w:sz w:val="24"/>
          <w:szCs w:val="24"/>
          <w:lang w:eastAsia="ru-RU"/>
        </w:rPr>
      </w:pPr>
      <w:r w:rsidRPr="007054DC">
        <w:rPr>
          <w:rFonts w:ascii="Times New Roman" w:eastAsia="Times New Roman" w:hAnsi="Times New Roman" w:cs="Times New Roman"/>
          <w:color w:val="000000"/>
          <w:kern w:val="16"/>
          <w:sz w:val="24"/>
          <w:szCs w:val="24"/>
          <w:lang w:eastAsia="ru-RU"/>
        </w:rPr>
        <w:t xml:space="preserve">За 2023 год 5 родителей лишили родительских прав, 2 родителя ограничили в родительских правах, и один родитель восстановился в родительских правах. Отобрания по Постановлению в Глазовском районе не было. </w:t>
      </w:r>
    </w:p>
    <w:p w:rsidR="007054DC" w:rsidRPr="007054DC" w:rsidRDefault="007054DC" w:rsidP="007054DC">
      <w:pPr>
        <w:spacing w:after="0"/>
        <w:ind w:firstLine="708"/>
        <w:jc w:val="both"/>
        <w:rPr>
          <w:rFonts w:ascii="Times New Roman" w:eastAsia="Times New Roman" w:hAnsi="Times New Roman" w:cs="Times New Roman"/>
          <w:color w:val="000000"/>
          <w:kern w:val="16"/>
          <w:sz w:val="24"/>
          <w:szCs w:val="24"/>
          <w:lang w:eastAsia="ru-RU"/>
        </w:rPr>
      </w:pPr>
      <w:r w:rsidRPr="007054DC">
        <w:rPr>
          <w:rFonts w:ascii="Times New Roman" w:eastAsia="Times New Roman" w:hAnsi="Times New Roman" w:cs="Times New Roman"/>
          <w:color w:val="000000"/>
          <w:kern w:val="16"/>
          <w:sz w:val="24"/>
          <w:szCs w:val="24"/>
          <w:lang w:eastAsia="ru-RU"/>
        </w:rPr>
        <w:t xml:space="preserve">За 2023 год проведено 23 заседаний комиссий по делам несовершеннолетних и защите их прав. Рассмотрено 69 протоколов </w:t>
      </w:r>
      <w:proofErr w:type="gramStart"/>
      <w:r w:rsidRPr="007054DC">
        <w:rPr>
          <w:rFonts w:ascii="Times New Roman" w:eastAsia="Times New Roman" w:hAnsi="Times New Roman" w:cs="Times New Roman"/>
          <w:color w:val="000000"/>
          <w:kern w:val="16"/>
          <w:sz w:val="24"/>
          <w:szCs w:val="24"/>
          <w:lang w:eastAsia="ru-RU"/>
        </w:rPr>
        <w:t>об</w:t>
      </w:r>
      <w:proofErr w:type="gramEnd"/>
      <w:r w:rsidRPr="007054DC">
        <w:rPr>
          <w:rFonts w:ascii="Times New Roman" w:eastAsia="Times New Roman" w:hAnsi="Times New Roman" w:cs="Times New Roman"/>
          <w:color w:val="000000"/>
          <w:kern w:val="16"/>
          <w:sz w:val="24"/>
          <w:szCs w:val="24"/>
          <w:lang w:eastAsia="ru-RU"/>
        </w:rPr>
        <w:t xml:space="preserve"> </w:t>
      </w:r>
      <w:proofErr w:type="gramStart"/>
      <w:r w:rsidRPr="007054DC">
        <w:rPr>
          <w:rFonts w:ascii="Times New Roman" w:eastAsia="Times New Roman" w:hAnsi="Times New Roman" w:cs="Times New Roman"/>
          <w:color w:val="000000"/>
          <w:kern w:val="16"/>
          <w:sz w:val="24"/>
          <w:szCs w:val="24"/>
          <w:lang w:eastAsia="ru-RU"/>
        </w:rPr>
        <w:t>административных</w:t>
      </w:r>
      <w:proofErr w:type="gramEnd"/>
      <w:r w:rsidRPr="007054DC">
        <w:rPr>
          <w:rFonts w:ascii="Times New Roman" w:eastAsia="Times New Roman" w:hAnsi="Times New Roman" w:cs="Times New Roman"/>
          <w:color w:val="000000"/>
          <w:kern w:val="16"/>
          <w:sz w:val="24"/>
          <w:szCs w:val="24"/>
          <w:lang w:eastAsia="ru-RU"/>
        </w:rPr>
        <w:t xml:space="preserve"> правонарушений, вынесены постановления. </w:t>
      </w:r>
    </w:p>
    <w:p w:rsidR="007054DC" w:rsidRPr="007054DC" w:rsidRDefault="007054DC" w:rsidP="007054DC">
      <w:pPr>
        <w:spacing w:after="0"/>
        <w:ind w:firstLine="567"/>
        <w:jc w:val="both"/>
        <w:rPr>
          <w:rFonts w:ascii="Times New Roman" w:eastAsia="Times New Roman" w:hAnsi="Times New Roman" w:cs="Times New Roman"/>
          <w:kern w:val="16"/>
          <w:sz w:val="24"/>
          <w:szCs w:val="24"/>
          <w:lang w:eastAsia="ru-RU"/>
        </w:rPr>
      </w:pPr>
      <w:r w:rsidRPr="007054DC">
        <w:rPr>
          <w:rFonts w:ascii="Times New Roman" w:eastAsia="Times New Roman" w:hAnsi="Times New Roman" w:cs="Times New Roman"/>
          <w:kern w:val="16"/>
          <w:sz w:val="24"/>
          <w:szCs w:val="24"/>
          <w:lang w:eastAsia="ru-RU"/>
        </w:rPr>
        <w:t xml:space="preserve">Специализированный жилищный фонд для детей-сирот и </w:t>
      </w:r>
      <w:proofErr w:type="gramStart"/>
      <w:r w:rsidRPr="007054DC">
        <w:rPr>
          <w:rFonts w:ascii="Times New Roman" w:eastAsia="Times New Roman" w:hAnsi="Times New Roman" w:cs="Times New Roman"/>
          <w:kern w:val="16"/>
          <w:sz w:val="24"/>
          <w:szCs w:val="24"/>
          <w:lang w:eastAsia="ru-RU"/>
        </w:rPr>
        <w:t xml:space="preserve">детей, оставшихся без попечения родителей на территории </w:t>
      </w:r>
      <w:proofErr w:type="spellStart"/>
      <w:r w:rsidRPr="007054DC">
        <w:rPr>
          <w:rFonts w:ascii="Times New Roman" w:eastAsia="Times New Roman" w:hAnsi="Times New Roman" w:cs="Times New Roman"/>
          <w:kern w:val="16"/>
          <w:sz w:val="24"/>
          <w:szCs w:val="24"/>
          <w:lang w:eastAsia="ru-RU"/>
        </w:rPr>
        <w:t>Глазовского</w:t>
      </w:r>
      <w:proofErr w:type="spellEnd"/>
      <w:r w:rsidRPr="007054DC">
        <w:rPr>
          <w:rFonts w:ascii="Times New Roman" w:eastAsia="Times New Roman" w:hAnsi="Times New Roman" w:cs="Times New Roman"/>
          <w:kern w:val="16"/>
          <w:sz w:val="24"/>
          <w:szCs w:val="24"/>
          <w:lang w:eastAsia="ru-RU"/>
        </w:rPr>
        <w:t xml:space="preserve"> района отсутствует</w:t>
      </w:r>
      <w:proofErr w:type="gramEnd"/>
      <w:r w:rsidRPr="007054DC">
        <w:rPr>
          <w:rFonts w:ascii="Times New Roman" w:eastAsia="Times New Roman" w:hAnsi="Times New Roman" w:cs="Times New Roman"/>
          <w:kern w:val="16"/>
          <w:sz w:val="24"/>
          <w:szCs w:val="24"/>
          <w:lang w:eastAsia="ru-RU"/>
        </w:rPr>
        <w:t>, в связи с тем, что нет жилых помещений, соответствующих нормам предъявляемых законодательством.</w:t>
      </w:r>
    </w:p>
    <w:p w:rsidR="007054DC" w:rsidRPr="007054DC" w:rsidRDefault="007054DC" w:rsidP="007054DC">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r w:rsidRPr="007054DC">
        <w:rPr>
          <w:rFonts w:ascii="Times New Roman" w:eastAsia="Times New Roman" w:hAnsi="Times New Roman" w:cs="Times New Roman"/>
          <w:sz w:val="24"/>
          <w:szCs w:val="24"/>
          <w:lang w:eastAsia="ru-RU"/>
        </w:rPr>
        <w:t>Ежегодно составляется план проведения проверок сохранности и надлежащего состояния закрепленных жилых помещений за детьми-сиротами и детьми, оставшимися без попечения родителей. На текущий год 30 таких помещений, два раза в год проверяется каждое помещение и составляется акт</w:t>
      </w:r>
      <w:r w:rsidRPr="007054DC">
        <w:rPr>
          <w:rFonts w:ascii="Times New Roman" w:eastAsia="Times New Roman" w:hAnsi="Times New Roman" w:cs="Times New Roman"/>
          <w:b/>
          <w:sz w:val="24"/>
          <w:szCs w:val="24"/>
          <w:lang w:eastAsia="ru-RU"/>
        </w:rPr>
        <w:t xml:space="preserve"> </w:t>
      </w:r>
      <w:r w:rsidRPr="007054DC">
        <w:rPr>
          <w:rFonts w:ascii="Times New Roman" w:eastAsia="Times New Roman" w:hAnsi="Times New Roman" w:cs="Times New Roman"/>
          <w:sz w:val="24"/>
          <w:szCs w:val="24"/>
          <w:lang w:eastAsia="ru-RU"/>
        </w:rPr>
        <w:t>проверки сохранности и надлежащего состояния</w:t>
      </w:r>
    </w:p>
    <w:p w:rsidR="007054DC" w:rsidRPr="007054DC" w:rsidRDefault="007054DC" w:rsidP="007054DC">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7054DC">
        <w:rPr>
          <w:rFonts w:ascii="Times New Roman" w:eastAsia="Times New Roman" w:hAnsi="Times New Roman" w:cs="Times New Roman"/>
          <w:sz w:val="24"/>
          <w:szCs w:val="24"/>
          <w:lang w:eastAsia="ru-RU"/>
        </w:rPr>
        <w:t>закрепленного жилого помещения.</w:t>
      </w:r>
    </w:p>
    <w:p w:rsidR="007054DC" w:rsidRPr="007054DC" w:rsidRDefault="007054DC" w:rsidP="007054DC">
      <w:pPr>
        <w:spacing w:after="0" w:line="240" w:lineRule="auto"/>
        <w:jc w:val="center"/>
        <w:rPr>
          <w:rFonts w:ascii="Times New Roman" w:eastAsia="Times New Roman" w:hAnsi="Times New Roman" w:cs="Times New Roman"/>
          <w:b/>
          <w:kern w:val="16"/>
          <w:sz w:val="24"/>
          <w:szCs w:val="24"/>
          <w:lang w:eastAsia="ru-RU"/>
        </w:rPr>
      </w:pPr>
      <w:r w:rsidRPr="007054DC">
        <w:rPr>
          <w:rFonts w:ascii="Times New Roman" w:eastAsia="Times New Roman" w:hAnsi="Times New Roman" w:cs="Times New Roman"/>
          <w:b/>
          <w:kern w:val="16"/>
          <w:sz w:val="24"/>
          <w:szCs w:val="24"/>
          <w:lang w:eastAsia="ru-RU"/>
        </w:rPr>
        <w:t>Культура</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lastRenderedPageBreak/>
        <w:t>Основные мероприятия  районной библиотечной системы:</w:t>
      </w:r>
    </w:p>
    <w:p w:rsidR="007054DC" w:rsidRPr="007054DC" w:rsidRDefault="007054DC" w:rsidP="007054DC">
      <w:pPr>
        <w:spacing w:after="0"/>
        <w:jc w:val="both"/>
        <w:rPr>
          <w:rFonts w:ascii="Times New Roman" w:eastAsia="Calibri" w:hAnsi="Times New Roman" w:cs="Times New Roman"/>
          <w:sz w:val="24"/>
          <w:szCs w:val="24"/>
          <w:shd w:val="clear" w:color="auto" w:fill="FFFFFF"/>
        </w:rPr>
      </w:pPr>
      <w:r w:rsidRPr="007054DC">
        <w:rPr>
          <w:rFonts w:ascii="Times New Roman" w:eastAsia="Calibri" w:hAnsi="Times New Roman" w:cs="Times New Roman"/>
          <w:sz w:val="24"/>
          <w:szCs w:val="24"/>
          <w:shd w:val="clear" w:color="auto" w:fill="FFFFFF"/>
        </w:rPr>
        <w:t>- участие филиалов и РБ во Всероссийской антинаркотической акции «Сообщи, где торгуют смертью» с 16 по 27 марта.</w:t>
      </w:r>
    </w:p>
    <w:p w:rsidR="007054DC" w:rsidRPr="007054DC" w:rsidRDefault="007054DC" w:rsidP="007054DC">
      <w:pPr>
        <w:spacing w:after="0"/>
        <w:jc w:val="both"/>
        <w:rPr>
          <w:rFonts w:ascii="Times New Roman" w:eastAsia="Calibri" w:hAnsi="Times New Roman" w:cs="Times New Roman"/>
          <w:kern w:val="24"/>
          <w:sz w:val="24"/>
          <w:szCs w:val="24"/>
        </w:rPr>
      </w:pPr>
      <w:r w:rsidRPr="007054DC">
        <w:rPr>
          <w:rFonts w:ascii="Times New Roman" w:eastAsia="Calibri" w:hAnsi="Times New Roman" w:cs="Times New Roman"/>
          <w:kern w:val="24"/>
          <w:sz w:val="24"/>
          <w:szCs w:val="24"/>
        </w:rPr>
        <w:t>- участие во Всероссийской Неделе детской и юношеской книги.</w:t>
      </w:r>
    </w:p>
    <w:p w:rsidR="007054DC" w:rsidRPr="007054DC" w:rsidRDefault="007054DC" w:rsidP="007054DC">
      <w:pPr>
        <w:spacing w:after="0"/>
        <w:jc w:val="both"/>
        <w:rPr>
          <w:rFonts w:ascii="Times New Roman" w:eastAsia="Calibri" w:hAnsi="Times New Roman" w:cs="Times New Roman"/>
          <w:color w:val="000000"/>
          <w:sz w:val="24"/>
          <w:szCs w:val="24"/>
          <w:shd w:val="clear" w:color="auto" w:fill="FFFFFF"/>
        </w:rPr>
      </w:pPr>
      <w:r w:rsidRPr="007054DC">
        <w:rPr>
          <w:rFonts w:ascii="Times New Roman" w:eastAsia="Calibri" w:hAnsi="Times New Roman" w:cs="Times New Roman"/>
          <w:color w:val="000000"/>
          <w:sz w:val="24"/>
          <w:szCs w:val="24"/>
          <w:shd w:val="clear" w:color="auto" w:fill="FFFFFF"/>
        </w:rPr>
        <w:t>- участие в р</w:t>
      </w:r>
      <w:r w:rsidRPr="007054DC">
        <w:rPr>
          <w:rFonts w:ascii="Times New Roman" w:eastAsia="Calibri" w:hAnsi="Times New Roman" w:cs="Times New Roman"/>
          <w:sz w:val="24"/>
          <w:szCs w:val="24"/>
        </w:rPr>
        <w:t xml:space="preserve">еспубликанском конкурсе выразительного чтения, посвященный классикам удмуртской литературы </w:t>
      </w:r>
      <w:proofErr w:type="spellStart"/>
      <w:r w:rsidRPr="007054DC">
        <w:rPr>
          <w:rFonts w:ascii="Times New Roman" w:eastAsia="Calibri" w:hAnsi="Times New Roman" w:cs="Times New Roman"/>
          <w:sz w:val="24"/>
          <w:szCs w:val="24"/>
        </w:rPr>
        <w:t>Кузебаю</w:t>
      </w:r>
      <w:proofErr w:type="spellEnd"/>
      <w:r w:rsidRPr="007054DC">
        <w:rPr>
          <w:rFonts w:ascii="Times New Roman" w:eastAsia="Calibri" w:hAnsi="Times New Roman" w:cs="Times New Roman"/>
          <w:sz w:val="24"/>
          <w:szCs w:val="24"/>
        </w:rPr>
        <w:t xml:space="preserve"> Герду и </w:t>
      </w:r>
      <w:proofErr w:type="spellStart"/>
      <w:r w:rsidRPr="007054DC">
        <w:rPr>
          <w:rFonts w:ascii="Times New Roman" w:eastAsia="Calibri" w:hAnsi="Times New Roman" w:cs="Times New Roman"/>
          <w:sz w:val="24"/>
          <w:szCs w:val="24"/>
        </w:rPr>
        <w:t>Ашальчи</w:t>
      </w:r>
      <w:proofErr w:type="spellEnd"/>
      <w:r w:rsidRPr="007054DC">
        <w:rPr>
          <w:rFonts w:ascii="Times New Roman" w:eastAsia="Calibri" w:hAnsi="Times New Roman" w:cs="Times New Roman"/>
          <w:sz w:val="24"/>
          <w:szCs w:val="24"/>
        </w:rPr>
        <w:t xml:space="preserve"> Оки (диплом 1 степени Перминов Алексей – </w:t>
      </w:r>
      <w:proofErr w:type="spellStart"/>
      <w:r w:rsidRPr="007054DC">
        <w:rPr>
          <w:rFonts w:ascii="Times New Roman" w:eastAsia="Calibri" w:hAnsi="Times New Roman" w:cs="Times New Roman"/>
          <w:sz w:val="24"/>
          <w:szCs w:val="24"/>
        </w:rPr>
        <w:t>Пусошурская</w:t>
      </w:r>
      <w:proofErr w:type="spellEnd"/>
      <w:r w:rsidRPr="007054DC">
        <w:rPr>
          <w:rFonts w:ascii="Times New Roman" w:eastAsia="Calibri" w:hAnsi="Times New Roman" w:cs="Times New Roman"/>
          <w:sz w:val="24"/>
          <w:szCs w:val="24"/>
        </w:rPr>
        <w:t xml:space="preserve"> библиотека)</w:t>
      </w:r>
    </w:p>
    <w:p w:rsidR="007054DC" w:rsidRPr="007054DC" w:rsidRDefault="007054DC" w:rsidP="007054DC">
      <w:pPr>
        <w:spacing w:after="0"/>
        <w:jc w:val="both"/>
        <w:rPr>
          <w:rFonts w:ascii="Times New Roman" w:eastAsia="Calibri" w:hAnsi="Times New Roman" w:cs="Times New Roman"/>
          <w:sz w:val="24"/>
          <w:szCs w:val="24"/>
          <w:shd w:val="clear" w:color="auto" w:fill="FFFFFF"/>
        </w:rPr>
      </w:pPr>
      <w:r w:rsidRPr="007054DC">
        <w:rPr>
          <w:rFonts w:ascii="Times New Roman" w:eastAsia="Calibri" w:hAnsi="Times New Roman" w:cs="Times New Roman"/>
          <w:sz w:val="24"/>
          <w:szCs w:val="24"/>
        </w:rPr>
        <w:t>- п</w:t>
      </w:r>
      <w:r w:rsidRPr="007054DC">
        <w:rPr>
          <w:rFonts w:ascii="Times New Roman" w:eastAsia="Calibri" w:hAnsi="Times New Roman" w:cs="Times New Roman"/>
          <w:sz w:val="24"/>
          <w:szCs w:val="24"/>
          <w:shd w:val="clear" w:color="auto" w:fill="FFFFFF"/>
        </w:rPr>
        <w:t>роведение Дня родного языка 21 февраля – районный конкурс «</w:t>
      </w:r>
      <w:proofErr w:type="spellStart"/>
      <w:r w:rsidRPr="007054DC">
        <w:rPr>
          <w:rFonts w:ascii="Times New Roman" w:eastAsia="Calibri" w:hAnsi="Times New Roman" w:cs="Times New Roman"/>
          <w:sz w:val="24"/>
          <w:szCs w:val="24"/>
          <w:shd w:val="clear" w:color="auto" w:fill="FFFFFF"/>
        </w:rPr>
        <w:t>Кин</w:t>
      </w:r>
      <w:proofErr w:type="spellEnd"/>
      <w:r w:rsidRPr="007054DC">
        <w:rPr>
          <w:rFonts w:ascii="Times New Roman" w:eastAsia="Calibri" w:hAnsi="Times New Roman" w:cs="Times New Roman"/>
          <w:sz w:val="24"/>
          <w:szCs w:val="24"/>
          <w:shd w:val="clear" w:color="auto" w:fill="FFFFFF"/>
        </w:rPr>
        <w:t xml:space="preserve">? Ку? </w:t>
      </w:r>
      <w:proofErr w:type="spellStart"/>
      <w:r w:rsidRPr="007054DC">
        <w:rPr>
          <w:rFonts w:ascii="Times New Roman" w:eastAsia="Calibri" w:hAnsi="Times New Roman" w:cs="Times New Roman"/>
          <w:sz w:val="24"/>
          <w:szCs w:val="24"/>
          <w:shd w:val="clear" w:color="auto" w:fill="FFFFFF"/>
        </w:rPr>
        <w:t>Кытын</w:t>
      </w:r>
      <w:proofErr w:type="spellEnd"/>
      <w:r w:rsidRPr="007054DC">
        <w:rPr>
          <w:rFonts w:ascii="Times New Roman" w:eastAsia="Calibri" w:hAnsi="Times New Roman" w:cs="Times New Roman"/>
          <w:sz w:val="24"/>
          <w:szCs w:val="24"/>
          <w:shd w:val="clear" w:color="auto" w:fill="FFFFFF"/>
        </w:rPr>
        <w:t>?»</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участие </w:t>
      </w:r>
      <w:proofErr w:type="gramStart"/>
      <w:r w:rsidRPr="007054DC">
        <w:rPr>
          <w:rFonts w:ascii="Times New Roman" w:eastAsia="Calibri" w:hAnsi="Times New Roman" w:cs="Times New Roman"/>
          <w:sz w:val="24"/>
          <w:szCs w:val="24"/>
        </w:rPr>
        <w:t>в</w:t>
      </w:r>
      <w:proofErr w:type="gramEnd"/>
      <w:r w:rsidRPr="007054DC">
        <w:rPr>
          <w:rFonts w:ascii="Times New Roman" w:eastAsia="Calibri" w:hAnsi="Times New Roman" w:cs="Times New Roman"/>
          <w:sz w:val="24"/>
          <w:szCs w:val="24"/>
        </w:rPr>
        <w:t xml:space="preserve"> всероссийской акции «Крымская весна» </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участие в организации регионального этапа акции «Живая классика»; </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участие в единых днях литературы </w:t>
      </w:r>
      <w:proofErr w:type="spellStart"/>
      <w:r w:rsidRPr="007054DC">
        <w:rPr>
          <w:rFonts w:ascii="Times New Roman" w:eastAsia="Calibri" w:hAnsi="Times New Roman" w:cs="Times New Roman"/>
          <w:sz w:val="24"/>
          <w:szCs w:val="24"/>
        </w:rPr>
        <w:t>Игринского</w:t>
      </w:r>
      <w:proofErr w:type="spellEnd"/>
      <w:r w:rsidRPr="007054DC">
        <w:rPr>
          <w:rFonts w:ascii="Times New Roman" w:eastAsia="Calibri" w:hAnsi="Times New Roman" w:cs="Times New Roman"/>
          <w:sz w:val="24"/>
          <w:szCs w:val="24"/>
        </w:rPr>
        <w:t xml:space="preserve"> района.</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проведение районного этапа «Читаем вслух», </w:t>
      </w:r>
      <w:proofErr w:type="gramStart"/>
      <w:r w:rsidRPr="007054DC">
        <w:rPr>
          <w:rFonts w:ascii="Times New Roman" w:eastAsia="Calibri" w:hAnsi="Times New Roman" w:cs="Times New Roman"/>
          <w:sz w:val="24"/>
          <w:szCs w:val="24"/>
        </w:rPr>
        <w:t>посвящённой</w:t>
      </w:r>
      <w:proofErr w:type="gramEnd"/>
      <w:r w:rsidRPr="007054DC">
        <w:rPr>
          <w:rFonts w:ascii="Times New Roman" w:eastAsia="Calibri" w:hAnsi="Times New Roman" w:cs="Times New Roman"/>
          <w:sz w:val="24"/>
          <w:szCs w:val="24"/>
        </w:rPr>
        <w:t xml:space="preserve"> Всемирному дню чтения вслух – 2 марта (первая среда марта);</w:t>
      </w:r>
    </w:p>
    <w:p w:rsidR="007054DC" w:rsidRPr="007054DC" w:rsidRDefault="007054DC" w:rsidP="007054DC">
      <w:pPr>
        <w:shd w:val="clear" w:color="auto" w:fill="FFFFFF"/>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участие в районной акции в рамках Международной акции дарения книг: «Люблю! Читаю! Делюсь!»- 14 февраля;</w:t>
      </w:r>
    </w:p>
    <w:p w:rsidR="007054DC" w:rsidRPr="007054DC" w:rsidRDefault="007054DC" w:rsidP="007054DC">
      <w:pPr>
        <w:spacing w:after="0"/>
        <w:jc w:val="both"/>
        <w:rPr>
          <w:rFonts w:ascii="Times New Roman" w:eastAsia="Calibri" w:hAnsi="Times New Roman" w:cs="Times New Roman"/>
          <w:sz w:val="24"/>
          <w:szCs w:val="24"/>
          <w:shd w:val="clear" w:color="auto" w:fill="FFFFFF"/>
        </w:rPr>
      </w:pPr>
      <w:r w:rsidRPr="007054DC">
        <w:rPr>
          <w:rFonts w:ascii="Times New Roman" w:eastAsia="Calibri" w:hAnsi="Times New Roman" w:cs="Times New Roman"/>
          <w:sz w:val="24"/>
          <w:szCs w:val="24"/>
          <w:shd w:val="clear" w:color="auto" w:fill="FFFFFF"/>
        </w:rPr>
        <w:t>- участие филиалов и РБ в районном месячнике по профориентации в феврале (организатор - РБ), презентация созданного сайта по профориентации «ПРОФФОРУМ».</w:t>
      </w:r>
    </w:p>
    <w:p w:rsidR="007054DC" w:rsidRPr="007054DC" w:rsidRDefault="007054DC" w:rsidP="007054DC">
      <w:pPr>
        <w:spacing w:after="0"/>
        <w:jc w:val="both"/>
        <w:rPr>
          <w:rFonts w:ascii="Times New Roman" w:eastAsia="Calibri" w:hAnsi="Times New Roman" w:cs="Times New Roman"/>
          <w:sz w:val="24"/>
          <w:szCs w:val="24"/>
          <w:shd w:val="clear" w:color="auto" w:fill="FFFFFF"/>
        </w:rPr>
      </w:pPr>
      <w:r w:rsidRPr="007054DC">
        <w:rPr>
          <w:rFonts w:ascii="Times New Roman" w:eastAsia="Calibri" w:hAnsi="Times New Roman" w:cs="Times New Roman"/>
          <w:sz w:val="24"/>
          <w:szCs w:val="24"/>
          <w:shd w:val="clear" w:color="auto" w:fill="FFFFFF"/>
        </w:rPr>
        <w:t xml:space="preserve">- участие филиалов и РБ в районном месячнике </w:t>
      </w:r>
      <w:r w:rsidRPr="007054DC">
        <w:rPr>
          <w:rFonts w:ascii="Times New Roman" w:eastAsia="Calibri" w:hAnsi="Times New Roman" w:cs="Times New Roman"/>
          <w:i/>
          <w:iCs/>
          <w:sz w:val="24"/>
          <w:szCs w:val="24"/>
          <w:shd w:val="clear" w:color="auto" w:fill="FFFFFF"/>
        </w:rPr>
        <w:t>по ЗОЖ в марте</w:t>
      </w:r>
      <w:r w:rsidRPr="007054DC">
        <w:rPr>
          <w:rFonts w:ascii="Times New Roman" w:eastAsia="Calibri" w:hAnsi="Times New Roman" w:cs="Times New Roman"/>
          <w:sz w:val="24"/>
          <w:szCs w:val="24"/>
          <w:shd w:val="clear" w:color="auto" w:fill="FFFFFF"/>
        </w:rPr>
        <w:t xml:space="preserve"> (организатор - РБ) - </w:t>
      </w:r>
      <w:r w:rsidRPr="007054DC">
        <w:rPr>
          <w:rFonts w:ascii="Times New Roman" w:eastAsia="Calibri" w:hAnsi="Times New Roman" w:cs="Times New Roman"/>
          <w:sz w:val="24"/>
          <w:szCs w:val="24"/>
        </w:rPr>
        <w:t xml:space="preserve">Сетевая акция </w:t>
      </w:r>
      <w:proofErr w:type="spellStart"/>
      <w:r w:rsidRPr="007054DC">
        <w:rPr>
          <w:rFonts w:ascii="Times New Roman" w:eastAsia="Calibri" w:hAnsi="Times New Roman" w:cs="Times New Roman"/>
          <w:sz w:val="24"/>
          <w:szCs w:val="24"/>
        </w:rPr>
        <w:t>Глазовской</w:t>
      </w:r>
      <w:proofErr w:type="spellEnd"/>
      <w:r w:rsidRPr="007054DC">
        <w:rPr>
          <w:rFonts w:ascii="Times New Roman" w:eastAsia="Calibri" w:hAnsi="Times New Roman" w:cs="Times New Roman"/>
          <w:sz w:val="24"/>
          <w:szCs w:val="24"/>
        </w:rPr>
        <w:t xml:space="preserve"> районной библиотеки «Быть здоровым – это стильно!»</w:t>
      </w:r>
    </w:p>
    <w:p w:rsidR="007054DC" w:rsidRPr="007054DC" w:rsidRDefault="007054DC" w:rsidP="007054DC">
      <w:pPr>
        <w:spacing w:after="0"/>
        <w:ind w:right="-1"/>
        <w:jc w:val="both"/>
        <w:rPr>
          <w:rFonts w:ascii="Times New Roman" w:eastAsia="Calibri" w:hAnsi="Times New Roman" w:cs="Times New Roman"/>
          <w:color w:val="000000"/>
          <w:sz w:val="24"/>
          <w:szCs w:val="24"/>
        </w:rPr>
      </w:pPr>
      <w:r w:rsidRPr="007054DC">
        <w:rPr>
          <w:rFonts w:ascii="Times New Roman" w:eastAsia="Calibri" w:hAnsi="Times New Roman" w:cs="Times New Roman"/>
          <w:sz w:val="24"/>
          <w:szCs w:val="24"/>
        </w:rPr>
        <w:t xml:space="preserve">- участие в Республиканской акции к 100-летию российской писательницы, профессора </w:t>
      </w:r>
      <w:proofErr w:type="spellStart"/>
      <w:r w:rsidRPr="007054DC">
        <w:rPr>
          <w:rFonts w:ascii="Times New Roman" w:eastAsia="Calibri" w:hAnsi="Times New Roman" w:cs="Times New Roman"/>
          <w:sz w:val="24"/>
          <w:szCs w:val="24"/>
        </w:rPr>
        <w:t>УдГУ</w:t>
      </w:r>
      <w:proofErr w:type="spellEnd"/>
      <w:r w:rsidRPr="007054DC">
        <w:rPr>
          <w:rFonts w:ascii="Times New Roman" w:eastAsia="Calibri" w:hAnsi="Times New Roman" w:cs="Times New Roman"/>
          <w:sz w:val="24"/>
          <w:szCs w:val="24"/>
        </w:rPr>
        <w:t xml:space="preserve">, литературоведа </w:t>
      </w:r>
      <w:proofErr w:type="spellStart"/>
      <w:r w:rsidRPr="007054DC">
        <w:rPr>
          <w:rFonts w:ascii="Times New Roman" w:eastAsia="Calibri" w:hAnsi="Times New Roman" w:cs="Times New Roman"/>
          <w:sz w:val="24"/>
          <w:szCs w:val="24"/>
        </w:rPr>
        <w:t>З.А.Богомоловой</w:t>
      </w:r>
      <w:proofErr w:type="spellEnd"/>
      <w:r w:rsidRPr="007054DC">
        <w:rPr>
          <w:rFonts w:ascii="Times New Roman" w:eastAsia="Calibri" w:hAnsi="Times New Roman" w:cs="Times New Roman"/>
          <w:color w:val="000000"/>
          <w:sz w:val="24"/>
          <w:szCs w:val="24"/>
        </w:rPr>
        <w:t xml:space="preserve"> </w:t>
      </w:r>
    </w:p>
    <w:p w:rsidR="007054DC" w:rsidRPr="007054DC" w:rsidRDefault="007054DC" w:rsidP="007054DC">
      <w:pPr>
        <w:spacing w:after="0"/>
        <w:jc w:val="both"/>
        <w:rPr>
          <w:rFonts w:ascii="Times New Roman" w:eastAsia="Calibri" w:hAnsi="Times New Roman" w:cs="Times New Roman"/>
          <w:bCs/>
          <w:sz w:val="24"/>
          <w:szCs w:val="24"/>
        </w:rPr>
      </w:pPr>
      <w:r w:rsidRPr="007054DC">
        <w:rPr>
          <w:rFonts w:ascii="Times New Roman" w:eastAsia="Calibri" w:hAnsi="Times New Roman" w:cs="Times New Roman"/>
          <w:bCs/>
          <w:sz w:val="24"/>
          <w:szCs w:val="24"/>
        </w:rPr>
        <w:t>Мероприятия ко Дню Победы, Дню России, Дню памяти и скорби,</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Мероприятия ко Дню славянской письменности</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Пушкинский день в России (6 июня)</w:t>
      </w:r>
    </w:p>
    <w:p w:rsidR="007054DC" w:rsidRPr="007054DC" w:rsidRDefault="007054DC" w:rsidP="007054DC">
      <w:pPr>
        <w:widowControl w:val="0"/>
        <w:autoSpaceDE w:val="0"/>
        <w:autoSpaceDN w:val="0"/>
        <w:spacing w:after="0" w:line="240" w:lineRule="auto"/>
        <w:jc w:val="both"/>
        <w:rPr>
          <w:rFonts w:ascii="Times New Roman" w:eastAsia="Times New Roman" w:hAnsi="Times New Roman" w:cs="Times New Roman"/>
          <w:spacing w:val="-1"/>
          <w:sz w:val="24"/>
          <w:szCs w:val="24"/>
          <w:lang w:eastAsia="ru-RU" w:bidi="ru-RU"/>
        </w:rPr>
      </w:pPr>
      <w:r w:rsidRPr="007054DC">
        <w:rPr>
          <w:rFonts w:ascii="Times New Roman" w:eastAsia="Times New Roman" w:hAnsi="Times New Roman" w:cs="Times New Roman"/>
          <w:sz w:val="24"/>
          <w:szCs w:val="24"/>
          <w:lang w:eastAsia="ru-RU" w:bidi="ru-RU"/>
        </w:rPr>
        <w:t xml:space="preserve">Работа </w:t>
      </w:r>
      <w:proofErr w:type="gramStart"/>
      <w:r w:rsidRPr="007054DC">
        <w:rPr>
          <w:rFonts w:ascii="Times New Roman" w:eastAsia="Times New Roman" w:hAnsi="Times New Roman" w:cs="Times New Roman"/>
          <w:sz w:val="24"/>
          <w:szCs w:val="24"/>
          <w:lang w:eastAsia="ru-RU" w:bidi="ru-RU"/>
        </w:rPr>
        <w:t>передвижной</w:t>
      </w:r>
      <w:proofErr w:type="gramEnd"/>
      <w:r w:rsidRPr="007054DC">
        <w:rPr>
          <w:rFonts w:ascii="Times New Roman" w:eastAsia="Times New Roman" w:hAnsi="Times New Roman" w:cs="Times New Roman"/>
          <w:sz w:val="24"/>
          <w:szCs w:val="24"/>
          <w:lang w:eastAsia="ru-RU" w:bidi="ru-RU"/>
        </w:rPr>
        <w:t xml:space="preserve"> выставки-</w:t>
      </w:r>
      <w:proofErr w:type="spellStart"/>
      <w:r w:rsidRPr="007054DC">
        <w:rPr>
          <w:rFonts w:ascii="Times New Roman" w:eastAsia="Times New Roman" w:hAnsi="Times New Roman" w:cs="Times New Roman"/>
          <w:sz w:val="24"/>
          <w:szCs w:val="24"/>
          <w:lang w:eastAsia="ru-RU" w:bidi="ru-RU"/>
        </w:rPr>
        <w:t>квеста</w:t>
      </w:r>
      <w:proofErr w:type="spellEnd"/>
      <w:r w:rsidRPr="007054DC">
        <w:rPr>
          <w:rFonts w:ascii="Times New Roman" w:eastAsia="Times New Roman" w:hAnsi="Times New Roman" w:cs="Times New Roman"/>
          <w:sz w:val="24"/>
          <w:szCs w:val="24"/>
          <w:lang w:eastAsia="ru-RU" w:bidi="ru-RU"/>
        </w:rPr>
        <w:t xml:space="preserve"> </w:t>
      </w:r>
      <w:r w:rsidRPr="007054DC">
        <w:rPr>
          <w:rFonts w:ascii="Times New Roman" w:eastAsia="Times New Roman" w:hAnsi="Times New Roman" w:cs="Times New Roman"/>
          <w:spacing w:val="-1"/>
          <w:sz w:val="24"/>
          <w:szCs w:val="24"/>
          <w:lang w:eastAsia="ru-RU" w:bidi="ru-RU"/>
        </w:rPr>
        <w:t xml:space="preserve"> «В начале было слово»</w:t>
      </w:r>
    </w:p>
    <w:p w:rsidR="007054DC" w:rsidRPr="007054DC" w:rsidRDefault="007054DC" w:rsidP="007054DC">
      <w:pPr>
        <w:widowControl w:val="0"/>
        <w:suppressAutoHyphens/>
        <w:autoSpaceDE w:val="0"/>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Акция «2023 секунд чтения» в рамках Летних чтений </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Акция «</w:t>
      </w:r>
      <w:proofErr w:type="spellStart"/>
      <w:r w:rsidRPr="007054DC">
        <w:rPr>
          <w:rFonts w:ascii="Times New Roman" w:eastAsia="Calibri" w:hAnsi="Times New Roman" w:cs="Times New Roman"/>
          <w:sz w:val="24"/>
          <w:szCs w:val="24"/>
        </w:rPr>
        <w:t>Библионочь</w:t>
      </w:r>
      <w:proofErr w:type="spellEnd"/>
      <w:r w:rsidRPr="007054DC">
        <w:rPr>
          <w:rFonts w:ascii="Times New Roman" w:eastAsia="Calibri" w:hAnsi="Times New Roman" w:cs="Times New Roman"/>
          <w:sz w:val="24"/>
          <w:szCs w:val="24"/>
        </w:rPr>
        <w:t xml:space="preserve">» - 19 </w:t>
      </w:r>
      <w:proofErr w:type="spellStart"/>
      <w:r w:rsidRPr="007054DC">
        <w:rPr>
          <w:rFonts w:ascii="Times New Roman" w:eastAsia="Calibri" w:hAnsi="Times New Roman" w:cs="Times New Roman"/>
          <w:sz w:val="24"/>
          <w:szCs w:val="24"/>
        </w:rPr>
        <w:t>биб</w:t>
      </w:r>
      <w:proofErr w:type="spellEnd"/>
      <w:r w:rsidRPr="007054DC">
        <w:rPr>
          <w:rFonts w:ascii="Times New Roman" w:eastAsia="Calibri" w:hAnsi="Times New Roman" w:cs="Times New Roman"/>
          <w:sz w:val="24"/>
          <w:szCs w:val="24"/>
        </w:rPr>
        <w:t xml:space="preserve">., кроме </w:t>
      </w:r>
      <w:proofErr w:type="spellStart"/>
      <w:r w:rsidRPr="007054DC">
        <w:rPr>
          <w:rFonts w:ascii="Times New Roman" w:eastAsia="Calibri" w:hAnsi="Times New Roman" w:cs="Times New Roman"/>
          <w:sz w:val="24"/>
          <w:szCs w:val="24"/>
        </w:rPr>
        <w:t>Люмской</w:t>
      </w:r>
      <w:proofErr w:type="spellEnd"/>
      <w:r w:rsidRPr="007054DC">
        <w:rPr>
          <w:rFonts w:ascii="Times New Roman" w:eastAsia="Calibri" w:hAnsi="Times New Roman" w:cs="Times New Roman"/>
          <w:sz w:val="24"/>
          <w:szCs w:val="24"/>
        </w:rPr>
        <w:t xml:space="preserve"> и </w:t>
      </w:r>
      <w:proofErr w:type="spellStart"/>
      <w:r w:rsidRPr="007054DC">
        <w:rPr>
          <w:rFonts w:ascii="Times New Roman" w:eastAsia="Calibri" w:hAnsi="Times New Roman" w:cs="Times New Roman"/>
          <w:sz w:val="24"/>
          <w:szCs w:val="24"/>
        </w:rPr>
        <w:t>Парзинской</w:t>
      </w:r>
      <w:proofErr w:type="spellEnd"/>
      <w:r w:rsidRPr="007054DC">
        <w:rPr>
          <w:rFonts w:ascii="Times New Roman" w:eastAsia="Calibri" w:hAnsi="Times New Roman" w:cs="Times New Roman"/>
          <w:sz w:val="24"/>
          <w:szCs w:val="24"/>
        </w:rPr>
        <w:t xml:space="preserve"> (431 уч., в том числе 260 детей, 34 мер.) Тема 2023 года «Читаем вместе».</w:t>
      </w:r>
    </w:p>
    <w:p w:rsidR="007054DC" w:rsidRPr="007054DC" w:rsidRDefault="007054DC" w:rsidP="007054DC">
      <w:pPr>
        <w:widowControl w:val="0"/>
        <w:suppressAutoHyphens/>
        <w:autoSpaceDE w:val="0"/>
        <w:spacing w:after="0" w:line="100" w:lineRule="atLeast"/>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Всероссийская акция для школьников «Расул Гамзатов глазами детей» (с 24 апреля по 22 мая) – Октябрьская, </w:t>
      </w:r>
      <w:proofErr w:type="spellStart"/>
      <w:r w:rsidRPr="007054DC">
        <w:rPr>
          <w:rFonts w:ascii="Times New Roman" w:eastAsia="Calibri" w:hAnsi="Times New Roman" w:cs="Times New Roman"/>
          <w:sz w:val="24"/>
          <w:szCs w:val="24"/>
        </w:rPr>
        <w:t>Дондыкарская</w:t>
      </w:r>
      <w:proofErr w:type="spellEnd"/>
      <w:r w:rsidRPr="007054DC">
        <w:rPr>
          <w:rFonts w:ascii="Times New Roman" w:eastAsia="Calibri" w:hAnsi="Times New Roman" w:cs="Times New Roman"/>
          <w:sz w:val="24"/>
          <w:szCs w:val="24"/>
        </w:rPr>
        <w:t xml:space="preserve"> библиотеки стали участниками акции.</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Международная акция «Читаем детям о Великой Отечественной войне» (5 мая). Организатор: Самарская областная детская библиотека. Приняли участие: </w:t>
      </w:r>
      <w:proofErr w:type="spellStart"/>
      <w:r w:rsidRPr="007054DC">
        <w:rPr>
          <w:rFonts w:ascii="Times New Roman" w:eastAsia="Calibri" w:hAnsi="Times New Roman" w:cs="Times New Roman"/>
          <w:sz w:val="24"/>
          <w:szCs w:val="24"/>
        </w:rPr>
        <w:t>Чуринская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Качкашурская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Штанигуртская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Кочишевская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Пусошурская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Дондыкарская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Слудская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Люмская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Понинская</w:t>
      </w:r>
      <w:proofErr w:type="spellEnd"/>
      <w:r w:rsidRPr="007054DC">
        <w:rPr>
          <w:rFonts w:ascii="Times New Roman" w:eastAsia="Calibri" w:hAnsi="Times New Roman" w:cs="Times New Roman"/>
          <w:sz w:val="24"/>
          <w:szCs w:val="24"/>
        </w:rPr>
        <w:t xml:space="preserve">, Детская, Ключевская. </w:t>
      </w:r>
      <w:proofErr w:type="gramStart"/>
      <w:r w:rsidRPr="007054DC">
        <w:rPr>
          <w:rFonts w:ascii="Times New Roman" w:eastAsia="Calibri" w:hAnsi="Times New Roman" w:cs="Times New Roman"/>
          <w:sz w:val="24"/>
          <w:szCs w:val="24"/>
        </w:rPr>
        <w:t>В рамках акции были организованы громкие читки рассказов А. Митяева «Мешок овсянки», «Письмо с фронта»; Л. Кассиля «Рассказ об отсутствующем», «Саперы», «Памятник советскому солдату»; С. Алексеева «Злая фамилия», «Ни шагу назад», «</w:t>
      </w:r>
      <w:proofErr w:type="spellStart"/>
      <w:r w:rsidRPr="007054DC">
        <w:rPr>
          <w:rFonts w:ascii="Times New Roman" w:eastAsia="Calibri" w:hAnsi="Times New Roman" w:cs="Times New Roman"/>
          <w:sz w:val="24"/>
          <w:szCs w:val="24"/>
        </w:rPr>
        <w:t>Орлович-Воронович</w:t>
      </w:r>
      <w:proofErr w:type="spellEnd"/>
      <w:r w:rsidRPr="007054DC">
        <w:rPr>
          <w:rFonts w:ascii="Times New Roman" w:eastAsia="Calibri" w:hAnsi="Times New Roman" w:cs="Times New Roman"/>
          <w:sz w:val="24"/>
          <w:szCs w:val="24"/>
        </w:rPr>
        <w:t xml:space="preserve">»; А. Твардовского «Рассказ танкиста»; Е. Благининой «Почему ты шинель бережешь»; Н. Богданова «Хорошая пословица», «Лайка – не пустолайка»; стихов Р. Гамзатова.  </w:t>
      </w:r>
      <w:proofErr w:type="gramEnd"/>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Акция «Всероссийский день заботы о памятниках истории и культуры». Приняли участие </w:t>
      </w:r>
      <w:proofErr w:type="spellStart"/>
      <w:r w:rsidRPr="007054DC">
        <w:rPr>
          <w:rFonts w:ascii="Times New Roman" w:eastAsia="Calibri" w:hAnsi="Times New Roman" w:cs="Times New Roman"/>
          <w:sz w:val="24"/>
          <w:szCs w:val="24"/>
        </w:rPr>
        <w:t>Дзякинская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Чуринская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Гулековская</w:t>
      </w:r>
      <w:proofErr w:type="spellEnd"/>
      <w:r w:rsidRPr="007054DC">
        <w:rPr>
          <w:rFonts w:ascii="Times New Roman" w:eastAsia="Calibri" w:hAnsi="Times New Roman" w:cs="Times New Roman"/>
          <w:sz w:val="24"/>
          <w:szCs w:val="24"/>
        </w:rPr>
        <w:t xml:space="preserve">, Ключевская, </w:t>
      </w:r>
      <w:proofErr w:type="spellStart"/>
      <w:r w:rsidRPr="007054DC">
        <w:rPr>
          <w:rFonts w:ascii="Times New Roman" w:eastAsia="Calibri" w:hAnsi="Times New Roman" w:cs="Times New Roman"/>
          <w:sz w:val="24"/>
          <w:szCs w:val="24"/>
        </w:rPr>
        <w:t>Люмская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Понинская</w:t>
      </w:r>
      <w:proofErr w:type="spellEnd"/>
      <w:r w:rsidRPr="007054DC">
        <w:rPr>
          <w:rFonts w:ascii="Times New Roman" w:eastAsia="Calibri" w:hAnsi="Times New Roman" w:cs="Times New Roman"/>
          <w:sz w:val="24"/>
          <w:szCs w:val="24"/>
        </w:rPr>
        <w:t xml:space="preserve">, Детская, </w:t>
      </w:r>
      <w:proofErr w:type="spellStart"/>
      <w:r w:rsidRPr="007054DC">
        <w:rPr>
          <w:rFonts w:ascii="Times New Roman" w:eastAsia="Calibri" w:hAnsi="Times New Roman" w:cs="Times New Roman"/>
          <w:sz w:val="24"/>
          <w:szCs w:val="24"/>
        </w:rPr>
        <w:t>Отогуртская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Кочишевская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Качкашурская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Адамская</w:t>
      </w:r>
      <w:proofErr w:type="spellEnd"/>
      <w:r w:rsidRPr="007054DC">
        <w:rPr>
          <w:rFonts w:ascii="Times New Roman" w:eastAsia="Calibri" w:hAnsi="Times New Roman" w:cs="Times New Roman"/>
          <w:sz w:val="24"/>
          <w:szCs w:val="24"/>
        </w:rPr>
        <w:t xml:space="preserve"> библиотеки (292 уч.)</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 Всероссийская Акция «Диктант Победы» (</w:t>
      </w:r>
      <w:proofErr w:type="spellStart"/>
      <w:r w:rsidRPr="007054DC">
        <w:rPr>
          <w:rFonts w:ascii="Times New Roman" w:eastAsia="Calibri" w:hAnsi="Times New Roman" w:cs="Times New Roman"/>
          <w:sz w:val="24"/>
          <w:szCs w:val="24"/>
        </w:rPr>
        <w:t>Кочишевская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Дзякинская</w:t>
      </w:r>
      <w:proofErr w:type="spellEnd"/>
      <w:r w:rsidRPr="007054DC">
        <w:rPr>
          <w:rFonts w:ascii="Times New Roman" w:eastAsia="Calibri" w:hAnsi="Times New Roman" w:cs="Times New Roman"/>
          <w:sz w:val="24"/>
          <w:szCs w:val="24"/>
        </w:rPr>
        <w:t xml:space="preserve"> библиотеки, РБ), 70 уч., 27 апреля</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shd w:val="clear" w:color="auto" w:fill="FBFBFB"/>
        </w:rPr>
        <w:t>- участие в Межрегиональной образовательной акции "</w:t>
      </w:r>
      <w:proofErr w:type="spellStart"/>
      <w:r w:rsidRPr="007054DC">
        <w:rPr>
          <w:rFonts w:ascii="Times New Roman" w:eastAsia="Calibri" w:hAnsi="Times New Roman" w:cs="Times New Roman"/>
          <w:bCs/>
          <w:sz w:val="24"/>
          <w:szCs w:val="24"/>
          <w:shd w:val="clear" w:color="auto" w:fill="FBFBFB"/>
        </w:rPr>
        <w:t>Бадзым</w:t>
      </w:r>
      <w:proofErr w:type="spellEnd"/>
      <w:r w:rsidRPr="007054DC">
        <w:rPr>
          <w:rFonts w:ascii="Times New Roman" w:eastAsia="Calibri" w:hAnsi="Times New Roman" w:cs="Times New Roman"/>
          <w:sz w:val="24"/>
          <w:szCs w:val="24"/>
          <w:shd w:val="clear" w:color="auto" w:fill="FBFBFB"/>
        </w:rPr>
        <w:t> </w:t>
      </w:r>
      <w:r w:rsidRPr="007054DC">
        <w:rPr>
          <w:rFonts w:ascii="Times New Roman" w:eastAsia="Calibri" w:hAnsi="Times New Roman" w:cs="Times New Roman"/>
          <w:bCs/>
          <w:sz w:val="24"/>
          <w:szCs w:val="24"/>
          <w:shd w:val="clear" w:color="auto" w:fill="FBFBFB"/>
        </w:rPr>
        <w:t>Удмурт</w:t>
      </w:r>
      <w:r w:rsidRPr="007054DC">
        <w:rPr>
          <w:rFonts w:ascii="Times New Roman" w:eastAsia="Calibri" w:hAnsi="Times New Roman" w:cs="Times New Roman"/>
          <w:sz w:val="24"/>
          <w:szCs w:val="24"/>
          <w:shd w:val="clear" w:color="auto" w:fill="FBFBFB"/>
        </w:rPr>
        <w:t> </w:t>
      </w:r>
      <w:r w:rsidRPr="007054DC">
        <w:rPr>
          <w:rFonts w:ascii="Times New Roman" w:eastAsia="Calibri" w:hAnsi="Times New Roman" w:cs="Times New Roman"/>
          <w:bCs/>
          <w:sz w:val="24"/>
          <w:szCs w:val="24"/>
          <w:shd w:val="clear" w:color="auto" w:fill="FBFBFB"/>
        </w:rPr>
        <w:t>Диктант</w:t>
      </w:r>
      <w:r w:rsidRPr="007054DC">
        <w:rPr>
          <w:rFonts w:ascii="Times New Roman" w:eastAsia="Calibri" w:hAnsi="Times New Roman" w:cs="Times New Roman"/>
          <w:sz w:val="24"/>
          <w:szCs w:val="24"/>
          <w:shd w:val="clear" w:color="auto" w:fill="FBFBFB"/>
        </w:rPr>
        <w:t> </w:t>
      </w:r>
      <w:r w:rsidRPr="007054DC">
        <w:rPr>
          <w:rFonts w:ascii="Times New Roman" w:eastAsia="Calibri" w:hAnsi="Times New Roman" w:cs="Times New Roman"/>
          <w:bCs/>
          <w:sz w:val="24"/>
          <w:szCs w:val="24"/>
          <w:shd w:val="clear" w:color="auto" w:fill="FBFBFB"/>
        </w:rPr>
        <w:t>2022</w:t>
      </w:r>
      <w:r w:rsidRPr="007054DC">
        <w:rPr>
          <w:rFonts w:ascii="Times New Roman" w:eastAsia="Calibri" w:hAnsi="Times New Roman" w:cs="Times New Roman"/>
          <w:sz w:val="24"/>
          <w:szCs w:val="24"/>
          <w:shd w:val="clear" w:color="auto" w:fill="FBFBFB"/>
        </w:rPr>
        <w:t xml:space="preserve">" </w:t>
      </w:r>
      <w:proofErr w:type="gramStart"/>
      <w:r w:rsidRPr="007054DC">
        <w:rPr>
          <w:rFonts w:ascii="Times New Roman" w:eastAsia="Calibri" w:hAnsi="Times New Roman" w:cs="Times New Roman"/>
          <w:sz w:val="24"/>
          <w:szCs w:val="24"/>
          <w:shd w:val="clear" w:color="auto" w:fill="FBFBFB"/>
        </w:rPr>
        <w:t xml:space="preserve">( </w:t>
      </w:r>
      <w:proofErr w:type="gramEnd"/>
      <w:r w:rsidRPr="007054DC">
        <w:rPr>
          <w:rFonts w:ascii="Times New Roman" w:eastAsia="Calibri" w:hAnsi="Times New Roman" w:cs="Times New Roman"/>
          <w:sz w:val="24"/>
          <w:szCs w:val="24"/>
          <w:shd w:val="clear" w:color="auto" w:fill="FBFBFB"/>
        </w:rPr>
        <w:t>1 апреля 2023 г.) 21 чел.</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lastRenderedPageBreak/>
        <w:t xml:space="preserve">-Всероссийский конкурс детского рисунка «Традиции моей семьи» (с 17 апреля по 21 мая). Участники: </w:t>
      </w:r>
      <w:proofErr w:type="spellStart"/>
      <w:r w:rsidRPr="007054DC">
        <w:rPr>
          <w:rFonts w:ascii="Times New Roman" w:eastAsia="Calibri" w:hAnsi="Times New Roman" w:cs="Times New Roman"/>
          <w:sz w:val="24"/>
          <w:szCs w:val="24"/>
        </w:rPr>
        <w:t>Дондыкарская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Качкашурская</w:t>
      </w:r>
      <w:proofErr w:type="spellEnd"/>
      <w:r w:rsidRPr="007054DC">
        <w:rPr>
          <w:rFonts w:ascii="Times New Roman" w:eastAsia="Calibri" w:hAnsi="Times New Roman" w:cs="Times New Roman"/>
          <w:sz w:val="24"/>
          <w:szCs w:val="24"/>
        </w:rPr>
        <w:t xml:space="preserve"> библиотеки.</w:t>
      </w:r>
    </w:p>
    <w:p w:rsidR="007054DC" w:rsidRPr="007054DC" w:rsidRDefault="007054DC" w:rsidP="007054DC">
      <w:pPr>
        <w:widowControl w:val="0"/>
        <w:suppressAutoHyphens/>
        <w:autoSpaceDE w:val="0"/>
        <w:spacing w:after="0" w:line="100" w:lineRule="atLeast"/>
        <w:jc w:val="both"/>
        <w:rPr>
          <w:rFonts w:ascii="Times New Roman" w:eastAsia="Calibri" w:hAnsi="Times New Roman" w:cs="Times New Roman"/>
          <w:color w:val="000000"/>
          <w:sz w:val="24"/>
          <w:szCs w:val="24"/>
        </w:rPr>
      </w:pPr>
      <w:r w:rsidRPr="007054DC">
        <w:rPr>
          <w:rFonts w:ascii="Times New Roman" w:eastAsia="Calibri" w:hAnsi="Times New Roman" w:cs="Times New Roman"/>
          <w:sz w:val="24"/>
          <w:szCs w:val="24"/>
        </w:rPr>
        <w:t xml:space="preserve">- Всероссийская акция «Бегущая книга» (27 мая). Тема 2023 года: афоризмы, крылатые выражения, поговорки, литературные и </w:t>
      </w:r>
      <w:proofErr w:type="spellStart"/>
      <w:r w:rsidRPr="007054DC">
        <w:rPr>
          <w:rFonts w:ascii="Times New Roman" w:eastAsia="Calibri" w:hAnsi="Times New Roman" w:cs="Times New Roman"/>
          <w:sz w:val="24"/>
          <w:szCs w:val="24"/>
        </w:rPr>
        <w:t>киноцитаты</w:t>
      </w:r>
      <w:proofErr w:type="spellEnd"/>
      <w:r w:rsidRPr="007054DC">
        <w:rPr>
          <w:rFonts w:ascii="Times New Roman" w:eastAsia="Calibri" w:hAnsi="Times New Roman" w:cs="Times New Roman"/>
          <w:sz w:val="24"/>
          <w:szCs w:val="24"/>
        </w:rPr>
        <w:t xml:space="preserve">, ставшие частью культурного года. </w:t>
      </w:r>
    </w:p>
    <w:p w:rsidR="007054DC" w:rsidRPr="007054DC" w:rsidRDefault="007054DC" w:rsidP="007054DC">
      <w:pPr>
        <w:spacing w:after="0"/>
        <w:jc w:val="both"/>
        <w:rPr>
          <w:rFonts w:ascii="Times New Roman" w:eastAsia="Calibri" w:hAnsi="Times New Roman" w:cs="Times New Roman"/>
          <w:color w:val="000000"/>
          <w:sz w:val="24"/>
          <w:szCs w:val="24"/>
        </w:rPr>
      </w:pPr>
      <w:r w:rsidRPr="007054DC">
        <w:rPr>
          <w:rFonts w:ascii="Times New Roman" w:eastAsia="Calibri" w:hAnsi="Times New Roman" w:cs="Times New Roman"/>
          <w:color w:val="000000"/>
          <w:sz w:val="24"/>
          <w:szCs w:val="24"/>
        </w:rPr>
        <w:t>-Республиканской акции охраны прав детства с 15 мая по 15 июня;</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-Республиканская акция «Поиск солдата» (с 15 апреля по 15 мая) - </w:t>
      </w:r>
      <w:r w:rsidRPr="007054DC">
        <w:rPr>
          <w:rFonts w:ascii="Times New Roman" w:eastAsia="Calibri" w:hAnsi="Times New Roman" w:cs="Times New Roman"/>
          <w:color w:val="000000"/>
          <w:sz w:val="24"/>
          <w:szCs w:val="24"/>
          <w:shd w:val="clear" w:color="auto" w:fill="FFFFFF"/>
        </w:rPr>
        <w:t>была организована работа 14 консультационных площадок. Количество обратившихся посетителей – 84, удовлетворенных запросов – 75, неудовлетворенных запросов – 13.</w:t>
      </w:r>
      <w:r w:rsidRPr="007054DC">
        <w:rPr>
          <w:rFonts w:ascii="Times New Roman" w:eastAsia="Calibri" w:hAnsi="Times New Roman" w:cs="Times New Roman"/>
          <w:color w:val="000000"/>
          <w:sz w:val="24"/>
          <w:szCs w:val="24"/>
        </w:rPr>
        <w:t xml:space="preserve"> </w:t>
      </w:r>
      <w:r w:rsidRPr="007054DC">
        <w:rPr>
          <w:rFonts w:ascii="Times New Roman" w:eastAsia="Calibri" w:hAnsi="Times New Roman" w:cs="Times New Roman"/>
          <w:color w:val="000000"/>
          <w:sz w:val="24"/>
          <w:szCs w:val="24"/>
          <w:shd w:val="clear" w:color="auto" w:fill="FFFFFF"/>
        </w:rPr>
        <w:t>Поиск информации специалисты библиотек проводили в доступных архивных базах данных Министерства обороны РФ: ОБД «Мемориал», ОБД «Подвиг народа в Великой Отечественной войне 1941-1945 гг.», «Архивы Удмуртии», «Родная Вятка», использовали муниципальные краеведческие ресурсы.</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Республиканская экологическая акция «Природа - дом» (май). Приняли участие: </w:t>
      </w:r>
      <w:proofErr w:type="spellStart"/>
      <w:r w:rsidRPr="007054DC">
        <w:rPr>
          <w:rFonts w:ascii="Times New Roman" w:eastAsia="Calibri" w:hAnsi="Times New Roman" w:cs="Times New Roman"/>
          <w:sz w:val="24"/>
          <w:szCs w:val="24"/>
        </w:rPr>
        <w:t>Пусошурская</w:t>
      </w:r>
      <w:proofErr w:type="spellEnd"/>
      <w:r w:rsidRPr="007054DC">
        <w:rPr>
          <w:rFonts w:ascii="Times New Roman" w:eastAsia="Calibri" w:hAnsi="Times New Roman" w:cs="Times New Roman"/>
          <w:sz w:val="24"/>
          <w:szCs w:val="24"/>
        </w:rPr>
        <w:t xml:space="preserve">, </w:t>
      </w:r>
      <w:proofErr w:type="gramStart"/>
      <w:r w:rsidRPr="007054DC">
        <w:rPr>
          <w:rFonts w:ascii="Times New Roman" w:eastAsia="Calibri" w:hAnsi="Times New Roman" w:cs="Times New Roman"/>
          <w:sz w:val="24"/>
          <w:szCs w:val="24"/>
        </w:rPr>
        <w:t>Октябрьская</w:t>
      </w:r>
      <w:proofErr w:type="gram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Понинская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Качкашурская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Люмская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Золотаревская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Штанигуртская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Чуринская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Куреговская</w:t>
      </w:r>
      <w:proofErr w:type="spellEnd"/>
      <w:r w:rsidRPr="007054DC">
        <w:rPr>
          <w:rFonts w:ascii="Times New Roman" w:eastAsia="Calibri" w:hAnsi="Times New Roman" w:cs="Times New Roman"/>
          <w:sz w:val="24"/>
          <w:szCs w:val="24"/>
        </w:rPr>
        <w:t xml:space="preserve"> библиотеки. В ходе акции было проведено 35 мероприятий (563 уч.).</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Республиканский конкурс «Большое чтение». </w:t>
      </w:r>
      <w:proofErr w:type="spellStart"/>
      <w:r w:rsidRPr="007054DC">
        <w:rPr>
          <w:rFonts w:ascii="Times New Roman" w:eastAsia="Calibri" w:hAnsi="Times New Roman" w:cs="Times New Roman"/>
          <w:sz w:val="24"/>
          <w:szCs w:val="24"/>
        </w:rPr>
        <w:t>Дурманова</w:t>
      </w:r>
      <w:proofErr w:type="spellEnd"/>
      <w:r w:rsidRPr="007054DC">
        <w:rPr>
          <w:rFonts w:ascii="Times New Roman" w:eastAsia="Calibri" w:hAnsi="Times New Roman" w:cs="Times New Roman"/>
          <w:sz w:val="24"/>
          <w:szCs w:val="24"/>
        </w:rPr>
        <w:t xml:space="preserve"> Д.А. – финалист, Перминова Т.Н. – участник.</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Республиканский конкурс «Библиотекарь года», </w:t>
      </w:r>
      <w:proofErr w:type="spellStart"/>
      <w:r w:rsidRPr="007054DC">
        <w:rPr>
          <w:rFonts w:ascii="Times New Roman" w:eastAsia="Calibri" w:hAnsi="Times New Roman" w:cs="Times New Roman"/>
          <w:sz w:val="24"/>
          <w:szCs w:val="24"/>
        </w:rPr>
        <w:t>Дурманова</w:t>
      </w:r>
      <w:proofErr w:type="spellEnd"/>
      <w:r w:rsidRPr="007054DC">
        <w:rPr>
          <w:rFonts w:ascii="Times New Roman" w:eastAsia="Calibri" w:hAnsi="Times New Roman" w:cs="Times New Roman"/>
          <w:sz w:val="24"/>
          <w:szCs w:val="24"/>
        </w:rPr>
        <w:t xml:space="preserve"> Д.А. – участник. </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Межрегиональный фестиваль-конкурс «Книга года на родине П.И. Чайковского», МБУК «</w:t>
      </w:r>
      <w:proofErr w:type="spellStart"/>
      <w:r w:rsidRPr="007054DC">
        <w:rPr>
          <w:rFonts w:ascii="Times New Roman" w:eastAsia="Calibri" w:hAnsi="Times New Roman" w:cs="Times New Roman"/>
          <w:sz w:val="24"/>
          <w:szCs w:val="24"/>
        </w:rPr>
        <w:t>Глазовская</w:t>
      </w:r>
      <w:proofErr w:type="spellEnd"/>
      <w:r w:rsidRPr="007054DC">
        <w:rPr>
          <w:rFonts w:ascii="Times New Roman" w:eastAsia="Calibri" w:hAnsi="Times New Roman" w:cs="Times New Roman"/>
          <w:sz w:val="24"/>
          <w:szCs w:val="24"/>
        </w:rPr>
        <w:t xml:space="preserve"> районная ЦБС» награждена специальным дипломом в номинации «Лучшее издание, подготовленное библиотекой» за набор открыток «</w:t>
      </w:r>
      <w:proofErr w:type="spellStart"/>
      <w:r w:rsidRPr="007054DC">
        <w:rPr>
          <w:rFonts w:ascii="Times New Roman" w:eastAsia="Calibri" w:hAnsi="Times New Roman" w:cs="Times New Roman"/>
          <w:sz w:val="24"/>
          <w:szCs w:val="24"/>
        </w:rPr>
        <w:t>КомиксБатыр</w:t>
      </w:r>
      <w:proofErr w:type="spellEnd"/>
      <w:r w:rsidRPr="007054DC">
        <w:rPr>
          <w:rFonts w:ascii="Times New Roman" w:eastAsia="Calibri" w:hAnsi="Times New Roman" w:cs="Times New Roman"/>
          <w:sz w:val="24"/>
          <w:szCs w:val="24"/>
        </w:rPr>
        <w:t xml:space="preserve">». </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Республиканский конкурс плакатов «Трезвая страна – могучая держава»</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 Межмуниципальный конкурс «Тани </w:t>
      </w:r>
      <w:proofErr w:type="spellStart"/>
      <w:r w:rsidRPr="007054DC">
        <w:rPr>
          <w:rFonts w:ascii="Times New Roman" w:eastAsia="Calibri" w:hAnsi="Times New Roman" w:cs="Times New Roman"/>
          <w:sz w:val="24"/>
          <w:szCs w:val="24"/>
        </w:rPr>
        <w:t>ваньмыз</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мынам</w:t>
      </w:r>
      <w:proofErr w:type="spellEnd"/>
      <w:r w:rsidRPr="007054DC">
        <w:rPr>
          <w:rFonts w:ascii="Times New Roman" w:eastAsia="Calibri" w:hAnsi="Times New Roman" w:cs="Times New Roman"/>
          <w:sz w:val="24"/>
          <w:szCs w:val="24"/>
        </w:rPr>
        <w:t xml:space="preserve"> доре» в рамках фестиваля «</w:t>
      </w:r>
      <w:proofErr w:type="spellStart"/>
      <w:r w:rsidRPr="007054DC">
        <w:rPr>
          <w:rFonts w:ascii="Times New Roman" w:eastAsia="Calibri" w:hAnsi="Times New Roman" w:cs="Times New Roman"/>
          <w:sz w:val="24"/>
          <w:szCs w:val="24"/>
        </w:rPr>
        <w:t>Чеброс</w:t>
      </w:r>
      <w:proofErr w:type="spellEnd"/>
      <w:r w:rsidRPr="007054DC">
        <w:rPr>
          <w:rFonts w:ascii="Times New Roman" w:eastAsia="Calibri" w:hAnsi="Times New Roman" w:cs="Times New Roman"/>
          <w:sz w:val="24"/>
          <w:szCs w:val="24"/>
        </w:rPr>
        <w:t xml:space="preserve">» (5 участников </w:t>
      </w:r>
      <w:proofErr w:type="spellStart"/>
      <w:r w:rsidRPr="007054DC">
        <w:rPr>
          <w:rFonts w:ascii="Times New Roman" w:eastAsia="Calibri" w:hAnsi="Times New Roman" w:cs="Times New Roman"/>
          <w:sz w:val="24"/>
          <w:szCs w:val="24"/>
        </w:rPr>
        <w:t>Кожильская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Золотаревская</w:t>
      </w:r>
      <w:proofErr w:type="spellEnd"/>
      <w:r w:rsidRPr="007054DC">
        <w:rPr>
          <w:rFonts w:ascii="Times New Roman" w:eastAsia="Calibri" w:hAnsi="Times New Roman" w:cs="Times New Roman"/>
          <w:sz w:val="24"/>
          <w:szCs w:val="24"/>
        </w:rPr>
        <w:t xml:space="preserve">, </w:t>
      </w:r>
      <w:proofErr w:type="gramStart"/>
      <w:r w:rsidRPr="007054DC">
        <w:rPr>
          <w:rFonts w:ascii="Times New Roman" w:eastAsia="Calibri" w:hAnsi="Times New Roman" w:cs="Times New Roman"/>
          <w:sz w:val="24"/>
          <w:szCs w:val="24"/>
        </w:rPr>
        <w:t>Октябрьская</w:t>
      </w:r>
      <w:proofErr w:type="gram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Парзинская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Пусошурская</w:t>
      </w:r>
      <w:proofErr w:type="spellEnd"/>
      <w:r w:rsidRPr="007054DC">
        <w:rPr>
          <w:rFonts w:ascii="Times New Roman" w:eastAsia="Calibri" w:hAnsi="Times New Roman" w:cs="Times New Roman"/>
          <w:sz w:val="24"/>
          <w:szCs w:val="24"/>
        </w:rPr>
        <w:t xml:space="preserve"> б-ки)</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xml:space="preserve">Межмуниципальный конкурс чтецов стихов </w:t>
      </w:r>
      <w:proofErr w:type="spellStart"/>
      <w:r w:rsidRPr="007054DC">
        <w:rPr>
          <w:rFonts w:ascii="Times New Roman" w:eastAsia="Calibri" w:hAnsi="Times New Roman" w:cs="Times New Roman"/>
          <w:sz w:val="24"/>
          <w:szCs w:val="24"/>
        </w:rPr>
        <w:t>бесермянского</w:t>
      </w:r>
      <w:proofErr w:type="spellEnd"/>
      <w:r w:rsidRPr="007054DC">
        <w:rPr>
          <w:rFonts w:ascii="Times New Roman" w:eastAsia="Calibri" w:hAnsi="Times New Roman" w:cs="Times New Roman"/>
          <w:sz w:val="24"/>
          <w:szCs w:val="24"/>
        </w:rPr>
        <w:t xml:space="preserve"> поэта </w:t>
      </w:r>
      <w:proofErr w:type="spellStart"/>
      <w:r w:rsidRPr="007054DC">
        <w:rPr>
          <w:rFonts w:ascii="Times New Roman" w:eastAsia="Calibri" w:hAnsi="Times New Roman" w:cs="Times New Roman"/>
          <w:sz w:val="24"/>
          <w:szCs w:val="24"/>
        </w:rPr>
        <w:t>М.И.Федотова</w:t>
      </w:r>
      <w:proofErr w:type="spellEnd"/>
      <w:r w:rsidRPr="007054DC">
        <w:rPr>
          <w:rFonts w:ascii="Times New Roman" w:eastAsia="Calibri" w:hAnsi="Times New Roman" w:cs="Times New Roman"/>
          <w:sz w:val="24"/>
          <w:szCs w:val="24"/>
        </w:rPr>
        <w:t xml:space="preserve"> в рамках фестиваля «</w:t>
      </w:r>
      <w:proofErr w:type="spellStart"/>
      <w:r w:rsidRPr="007054DC">
        <w:rPr>
          <w:rFonts w:ascii="Times New Roman" w:eastAsia="Calibri" w:hAnsi="Times New Roman" w:cs="Times New Roman"/>
          <w:sz w:val="24"/>
          <w:szCs w:val="24"/>
        </w:rPr>
        <w:t>Чеброс</w:t>
      </w:r>
      <w:proofErr w:type="spellEnd"/>
      <w:r w:rsidRPr="007054DC">
        <w:rPr>
          <w:rFonts w:ascii="Times New Roman" w:eastAsia="Calibri" w:hAnsi="Times New Roman" w:cs="Times New Roman"/>
          <w:sz w:val="24"/>
          <w:szCs w:val="24"/>
        </w:rPr>
        <w:t xml:space="preserve">»(7 участников из </w:t>
      </w:r>
      <w:proofErr w:type="spellStart"/>
      <w:r w:rsidRPr="007054DC">
        <w:rPr>
          <w:rFonts w:ascii="Times New Roman" w:eastAsia="Calibri" w:hAnsi="Times New Roman" w:cs="Times New Roman"/>
          <w:sz w:val="24"/>
          <w:szCs w:val="24"/>
        </w:rPr>
        <w:t>Пусошурской</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Люмской</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Отогуртской</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Качкашурской</w:t>
      </w:r>
      <w:proofErr w:type="spellEnd"/>
      <w:r w:rsidRPr="007054DC">
        <w:rPr>
          <w:rFonts w:ascii="Times New Roman" w:eastAsia="Calibri" w:hAnsi="Times New Roman" w:cs="Times New Roman"/>
          <w:sz w:val="24"/>
          <w:szCs w:val="24"/>
        </w:rPr>
        <w:t xml:space="preserve"> библиотек)</w:t>
      </w:r>
    </w:p>
    <w:p w:rsidR="007054DC" w:rsidRPr="007054DC" w:rsidRDefault="007054DC" w:rsidP="007054DC">
      <w:pPr>
        <w:spacing w:after="0"/>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 Межмуниципальный конкурс «Сделай свою книгу» в рамках фестиваля «</w:t>
      </w:r>
      <w:proofErr w:type="spellStart"/>
      <w:r w:rsidRPr="007054DC">
        <w:rPr>
          <w:rFonts w:ascii="Times New Roman" w:eastAsia="Calibri" w:hAnsi="Times New Roman" w:cs="Times New Roman"/>
          <w:sz w:val="24"/>
          <w:szCs w:val="24"/>
        </w:rPr>
        <w:t>Чеброс</w:t>
      </w:r>
      <w:proofErr w:type="spellEnd"/>
      <w:r w:rsidRPr="007054DC">
        <w:rPr>
          <w:rFonts w:ascii="Times New Roman" w:eastAsia="Calibri" w:hAnsi="Times New Roman" w:cs="Times New Roman"/>
          <w:sz w:val="24"/>
          <w:szCs w:val="24"/>
        </w:rPr>
        <w:t xml:space="preserve">» (2 </w:t>
      </w:r>
      <w:proofErr w:type="spellStart"/>
      <w:r w:rsidRPr="007054DC">
        <w:rPr>
          <w:rFonts w:ascii="Times New Roman" w:eastAsia="Calibri" w:hAnsi="Times New Roman" w:cs="Times New Roman"/>
          <w:sz w:val="24"/>
          <w:szCs w:val="24"/>
        </w:rPr>
        <w:t>уч</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Кочишевская</w:t>
      </w:r>
      <w:proofErr w:type="spellEnd"/>
      <w:r w:rsidRPr="007054DC">
        <w:rPr>
          <w:rFonts w:ascii="Times New Roman" w:eastAsia="Calibri" w:hAnsi="Times New Roman" w:cs="Times New Roman"/>
          <w:sz w:val="24"/>
          <w:szCs w:val="24"/>
        </w:rPr>
        <w:t xml:space="preserve">, </w:t>
      </w:r>
      <w:proofErr w:type="spellStart"/>
      <w:r w:rsidRPr="007054DC">
        <w:rPr>
          <w:rFonts w:ascii="Times New Roman" w:eastAsia="Calibri" w:hAnsi="Times New Roman" w:cs="Times New Roman"/>
          <w:sz w:val="24"/>
          <w:szCs w:val="24"/>
        </w:rPr>
        <w:t>Пусошурская</w:t>
      </w:r>
      <w:proofErr w:type="spellEnd"/>
      <w:r w:rsidRPr="007054DC">
        <w:rPr>
          <w:rFonts w:ascii="Times New Roman" w:eastAsia="Calibri" w:hAnsi="Times New Roman" w:cs="Times New Roman"/>
          <w:sz w:val="24"/>
          <w:szCs w:val="24"/>
        </w:rPr>
        <w:t xml:space="preserve"> библиотеки).</w:t>
      </w:r>
    </w:p>
    <w:p w:rsidR="007054DC" w:rsidRPr="007054DC" w:rsidRDefault="007054DC" w:rsidP="007054DC">
      <w:pPr>
        <w:spacing w:after="0"/>
        <w:ind w:right="-6" w:firstLine="709"/>
        <w:jc w:val="both"/>
        <w:rPr>
          <w:rFonts w:ascii="Times New Roman" w:eastAsia="Calibri" w:hAnsi="Times New Roman" w:cs="Times New Roman"/>
          <w:sz w:val="24"/>
          <w:szCs w:val="24"/>
        </w:rPr>
      </w:pPr>
      <w:r w:rsidRPr="007054DC">
        <w:rPr>
          <w:rFonts w:ascii="Times New Roman" w:eastAsia="Calibri" w:hAnsi="Times New Roman" w:cs="Times New Roman"/>
          <w:sz w:val="24"/>
          <w:szCs w:val="24"/>
        </w:rPr>
        <w:t>При библиотеках МБУК «</w:t>
      </w:r>
      <w:proofErr w:type="spellStart"/>
      <w:r w:rsidRPr="007054DC">
        <w:rPr>
          <w:rFonts w:ascii="Times New Roman" w:eastAsia="Calibri" w:hAnsi="Times New Roman" w:cs="Times New Roman"/>
          <w:sz w:val="24"/>
          <w:szCs w:val="24"/>
        </w:rPr>
        <w:t>Глазовская</w:t>
      </w:r>
      <w:proofErr w:type="spellEnd"/>
      <w:r w:rsidRPr="007054DC">
        <w:rPr>
          <w:rFonts w:ascii="Times New Roman" w:eastAsia="Calibri" w:hAnsi="Times New Roman" w:cs="Times New Roman"/>
          <w:sz w:val="24"/>
          <w:szCs w:val="24"/>
        </w:rPr>
        <w:t xml:space="preserve"> </w:t>
      </w:r>
      <w:proofErr w:type="gramStart"/>
      <w:r w:rsidRPr="007054DC">
        <w:rPr>
          <w:rFonts w:ascii="Times New Roman" w:eastAsia="Calibri" w:hAnsi="Times New Roman" w:cs="Times New Roman"/>
          <w:sz w:val="24"/>
          <w:szCs w:val="24"/>
        </w:rPr>
        <w:t>районная</w:t>
      </w:r>
      <w:proofErr w:type="gramEnd"/>
      <w:r w:rsidRPr="007054DC">
        <w:rPr>
          <w:rFonts w:ascii="Times New Roman" w:eastAsia="Calibri" w:hAnsi="Times New Roman" w:cs="Times New Roman"/>
          <w:sz w:val="24"/>
          <w:szCs w:val="24"/>
        </w:rPr>
        <w:t xml:space="preserve"> ЦБС» организованы </w:t>
      </w:r>
      <w:r w:rsidRPr="007054DC">
        <w:rPr>
          <w:rFonts w:ascii="Times New Roman" w:eastAsia="Calibri" w:hAnsi="Times New Roman" w:cs="Times New Roman"/>
          <w:bCs/>
          <w:sz w:val="24"/>
          <w:szCs w:val="24"/>
        </w:rPr>
        <w:t>24 клуба</w:t>
      </w:r>
      <w:r w:rsidRPr="007054DC">
        <w:rPr>
          <w:rFonts w:ascii="Times New Roman" w:eastAsia="Calibri" w:hAnsi="Times New Roman" w:cs="Times New Roman"/>
          <w:sz w:val="24"/>
          <w:szCs w:val="24"/>
        </w:rPr>
        <w:t xml:space="preserve"> по интересам, в которых 249 участников. В рамках заседаний для пользователей проводятся поэтические, музыкальные, информационные часы. </w:t>
      </w:r>
    </w:p>
    <w:p w:rsidR="007054DC" w:rsidRPr="007054DC" w:rsidRDefault="007054DC" w:rsidP="007054DC">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7054DC">
        <w:rPr>
          <w:rFonts w:ascii="Times New Roman" w:eastAsia="Times New Roman" w:hAnsi="Times New Roman" w:cs="Times New Roman"/>
          <w:b/>
          <w:bCs/>
          <w:color w:val="000000"/>
          <w:sz w:val="24"/>
          <w:szCs w:val="24"/>
          <w:lang w:eastAsia="ru-RU"/>
        </w:rPr>
        <w:t>Основные мероприятия, проведенные клубными учреждениями:</w:t>
      </w:r>
    </w:p>
    <w:p w:rsidR="007054DC" w:rsidRPr="007054DC" w:rsidRDefault="007054DC" w:rsidP="007054D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054DC">
        <w:rPr>
          <w:rFonts w:ascii="Times New Roman" w:eastAsia="Times New Roman" w:hAnsi="Times New Roman" w:cs="Times New Roman"/>
          <w:bCs/>
          <w:color w:val="000000"/>
          <w:sz w:val="24"/>
          <w:szCs w:val="24"/>
          <w:lang w:eastAsia="ru-RU"/>
        </w:rPr>
        <w:t xml:space="preserve">Районный  конкурс детского и юношеского вокального творчества </w:t>
      </w:r>
      <w:r w:rsidRPr="007054DC">
        <w:rPr>
          <w:rFonts w:ascii="Times New Roman" w:eastAsia="Times New Roman" w:hAnsi="Times New Roman" w:cs="Times New Roman"/>
          <w:bCs/>
          <w:i/>
          <w:color w:val="000000"/>
          <w:sz w:val="24"/>
          <w:szCs w:val="24"/>
          <w:lang w:eastAsia="ru-RU"/>
        </w:rPr>
        <w:t>«Пусть музыка звучит»</w:t>
      </w:r>
      <w:r w:rsidRPr="007054DC">
        <w:rPr>
          <w:rFonts w:ascii="Times New Roman" w:eastAsia="Times New Roman" w:hAnsi="Times New Roman" w:cs="Times New Roman"/>
          <w:bCs/>
          <w:color w:val="000000"/>
          <w:sz w:val="24"/>
          <w:szCs w:val="24"/>
          <w:lang w:eastAsia="ru-RU"/>
        </w:rPr>
        <w:t xml:space="preserve"> организован совместно с Управлением образования с</w:t>
      </w:r>
      <w:r w:rsidRPr="007054DC">
        <w:rPr>
          <w:rFonts w:ascii="Times New Roman" w:eastAsia="Times New Roman" w:hAnsi="Times New Roman" w:cs="Times New Roman"/>
          <w:color w:val="000000"/>
          <w:sz w:val="24"/>
          <w:szCs w:val="24"/>
          <w:lang w:eastAsia="ru-RU"/>
        </w:rPr>
        <w:t xml:space="preserve"> участием  57 учащихся общеобразовательных учреждений  и учреждений культуры   района в возрасте от 7 до 17 лет. Согласно Положения, участники представили на конкурс одно вокальное произведение любого жанра на тему  «Волшебный мир искусства» в возрастных категориях</w:t>
      </w:r>
      <w:proofErr w:type="gramStart"/>
      <w:r w:rsidRPr="007054DC">
        <w:rPr>
          <w:rFonts w:ascii="Times New Roman" w:eastAsia="Times New Roman" w:hAnsi="Times New Roman" w:cs="Times New Roman"/>
          <w:color w:val="000000"/>
          <w:sz w:val="24"/>
          <w:szCs w:val="24"/>
          <w:lang w:eastAsia="ru-RU"/>
        </w:rPr>
        <w:t xml:space="preserve"> :</w:t>
      </w:r>
      <w:proofErr w:type="gramEnd"/>
      <w:r w:rsidRPr="007054DC">
        <w:rPr>
          <w:rFonts w:ascii="Times New Roman" w:eastAsia="Times New Roman" w:hAnsi="Times New Roman" w:cs="Times New Roman"/>
          <w:color w:val="000000"/>
          <w:sz w:val="24"/>
          <w:szCs w:val="24"/>
          <w:lang w:eastAsia="ru-RU"/>
        </w:rPr>
        <w:t xml:space="preserve"> 7- 10 лет; 11 - 13 лет и 14-17 лет. </w:t>
      </w:r>
    </w:p>
    <w:p w:rsidR="007054DC" w:rsidRPr="007054DC" w:rsidRDefault="007054DC" w:rsidP="007054DC">
      <w:pPr>
        <w:shd w:val="clear" w:color="auto" w:fill="FFFFFF"/>
        <w:spacing w:after="0" w:line="240" w:lineRule="auto"/>
        <w:ind w:firstLine="567"/>
        <w:jc w:val="both"/>
        <w:rPr>
          <w:rFonts w:ascii="Times New Roman" w:eastAsia="Calibri" w:hAnsi="Times New Roman" w:cs="Times New Roman"/>
          <w:sz w:val="24"/>
          <w:szCs w:val="24"/>
        </w:rPr>
      </w:pPr>
      <w:r w:rsidRPr="007054DC">
        <w:rPr>
          <w:rFonts w:ascii="Times New Roman" w:eastAsia="Arial" w:hAnsi="Times New Roman" w:cs="Times New Roman"/>
          <w:color w:val="000000"/>
          <w:sz w:val="24"/>
          <w:szCs w:val="24"/>
          <w:lang w:eastAsia="ru-RU"/>
        </w:rPr>
        <w:t xml:space="preserve">В районном  </w:t>
      </w:r>
      <w:r w:rsidRPr="007054DC">
        <w:rPr>
          <w:rFonts w:ascii="Times New Roman" w:eastAsia="Calibri" w:hAnsi="Times New Roman" w:cs="Times New Roman"/>
          <w:bCs/>
          <w:color w:val="000000"/>
          <w:sz w:val="24"/>
          <w:szCs w:val="24"/>
        </w:rPr>
        <w:t>слёте творческих молодёжных команд   «</w:t>
      </w:r>
      <w:r w:rsidRPr="007054DC">
        <w:rPr>
          <w:rFonts w:ascii="Times New Roman" w:eastAsia="Calibri" w:hAnsi="Times New Roman" w:cs="Times New Roman"/>
          <w:bCs/>
          <w:i/>
          <w:color w:val="000000"/>
          <w:sz w:val="24"/>
          <w:szCs w:val="24"/>
        </w:rPr>
        <w:t>Наследники Победы»,</w:t>
      </w:r>
      <w:r w:rsidRPr="007054DC">
        <w:rPr>
          <w:rFonts w:ascii="Times New Roman" w:eastAsia="Calibri" w:hAnsi="Times New Roman" w:cs="Times New Roman"/>
          <w:bCs/>
          <w:color w:val="000000"/>
          <w:sz w:val="24"/>
          <w:szCs w:val="24"/>
        </w:rPr>
        <w:t xml:space="preserve"> посвященного78-летию Победы, приняли участие  команды 9 клубных учреждений. </w:t>
      </w:r>
      <w:proofErr w:type="gramStart"/>
      <w:r w:rsidRPr="007054DC">
        <w:rPr>
          <w:rFonts w:ascii="Times New Roman" w:eastAsia="Times New Roman" w:hAnsi="Times New Roman" w:cs="Times New Roman"/>
          <w:color w:val="000000"/>
          <w:sz w:val="24"/>
          <w:szCs w:val="24"/>
          <w:lang w:eastAsia="ru-RU"/>
        </w:rPr>
        <w:t>Согласно Положения</w:t>
      </w:r>
      <w:proofErr w:type="gramEnd"/>
      <w:r w:rsidRPr="007054DC">
        <w:rPr>
          <w:rFonts w:ascii="Times New Roman" w:eastAsia="Times New Roman" w:hAnsi="Times New Roman" w:cs="Times New Roman"/>
          <w:color w:val="000000"/>
          <w:sz w:val="24"/>
          <w:szCs w:val="24"/>
          <w:lang w:eastAsia="ru-RU"/>
        </w:rPr>
        <w:t>, участники представили на конкурс творческую программу и</w:t>
      </w:r>
      <w:r w:rsidRPr="007054DC">
        <w:rPr>
          <w:rFonts w:ascii="Times New Roman" w:eastAsia="Calibri" w:hAnsi="Times New Roman" w:cs="Times New Roman"/>
          <w:bCs/>
          <w:color w:val="000000"/>
          <w:sz w:val="24"/>
          <w:szCs w:val="24"/>
          <w:shd w:val="clear" w:color="auto" w:fill="FFFFFF"/>
        </w:rPr>
        <w:t xml:space="preserve"> номер "Письмо солдату" или «Письмо с фронта».</w:t>
      </w:r>
    </w:p>
    <w:p w:rsidR="007054DC" w:rsidRPr="007054DC" w:rsidRDefault="007054DC" w:rsidP="007054DC">
      <w:pPr>
        <w:shd w:val="clear" w:color="auto" w:fill="FFFFFF"/>
        <w:spacing w:after="0" w:line="240" w:lineRule="auto"/>
        <w:ind w:firstLine="567"/>
        <w:jc w:val="both"/>
        <w:rPr>
          <w:rFonts w:ascii="Times New Roman" w:eastAsia="Arial" w:hAnsi="Times New Roman" w:cs="Times New Roman"/>
          <w:color w:val="000000"/>
          <w:sz w:val="24"/>
          <w:szCs w:val="24"/>
          <w:shd w:val="clear" w:color="auto" w:fill="FFFFFF"/>
          <w:lang w:eastAsia="ru-RU"/>
        </w:rPr>
      </w:pPr>
      <w:r w:rsidRPr="007054DC">
        <w:rPr>
          <w:rFonts w:ascii="Times New Roman" w:eastAsia="Calibri" w:hAnsi="Times New Roman" w:cs="Times New Roman"/>
          <w:color w:val="000000" w:themeColor="text1"/>
          <w:sz w:val="24"/>
          <w:szCs w:val="24"/>
        </w:rPr>
        <w:t xml:space="preserve">  </w:t>
      </w:r>
      <w:r w:rsidRPr="007054DC">
        <w:rPr>
          <w:rFonts w:ascii="Times New Roman" w:eastAsia="Times New Roman" w:hAnsi="Times New Roman" w:cs="Times New Roman"/>
          <w:bCs/>
          <w:color w:val="000000"/>
          <w:sz w:val="24"/>
          <w:szCs w:val="24"/>
          <w:lang w:eastAsia="ru-RU"/>
        </w:rPr>
        <w:t xml:space="preserve">Открытая районная конкурсная  программа  по </w:t>
      </w:r>
      <w:proofErr w:type="spellStart"/>
      <w:r w:rsidRPr="007054DC">
        <w:rPr>
          <w:rFonts w:ascii="Times New Roman" w:eastAsia="Times New Roman" w:hAnsi="Times New Roman" w:cs="Times New Roman"/>
          <w:bCs/>
          <w:color w:val="000000"/>
          <w:sz w:val="24"/>
          <w:szCs w:val="24"/>
          <w:lang w:eastAsia="ru-RU"/>
        </w:rPr>
        <w:t>скиппингу</w:t>
      </w:r>
      <w:proofErr w:type="spellEnd"/>
      <w:r w:rsidRPr="007054DC">
        <w:rPr>
          <w:rFonts w:ascii="Times New Roman" w:eastAsia="Times New Roman" w:hAnsi="Times New Roman" w:cs="Times New Roman"/>
          <w:bCs/>
          <w:color w:val="000000"/>
          <w:sz w:val="24"/>
          <w:szCs w:val="24"/>
          <w:lang w:eastAsia="ru-RU"/>
        </w:rPr>
        <w:t xml:space="preserve">   «</w:t>
      </w:r>
      <w:proofErr w:type="spellStart"/>
      <w:r w:rsidRPr="007054DC">
        <w:rPr>
          <w:rFonts w:ascii="Times New Roman" w:eastAsia="Times New Roman" w:hAnsi="Times New Roman" w:cs="Times New Roman"/>
          <w:bCs/>
          <w:color w:val="000000"/>
          <w:sz w:val="24"/>
          <w:szCs w:val="24"/>
          <w:lang w:eastAsia="ru-RU"/>
        </w:rPr>
        <w:t>Скиппингбаттл</w:t>
      </w:r>
      <w:proofErr w:type="spellEnd"/>
      <w:r w:rsidRPr="007054DC">
        <w:rPr>
          <w:rFonts w:ascii="Times New Roman" w:eastAsia="Times New Roman" w:hAnsi="Times New Roman" w:cs="Times New Roman"/>
          <w:bCs/>
          <w:color w:val="000000"/>
          <w:sz w:val="24"/>
          <w:szCs w:val="24"/>
          <w:lang w:eastAsia="ru-RU"/>
        </w:rPr>
        <w:t xml:space="preserve">»  прошла в рамках реализации проекта «Спортивно - досуговая  </w:t>
      </w:r>
      <w:proofErr w:type="spellStart"/>
      <w:r w:rsidRPr="007054DC">
        <w:rPr>
          <w:rFonts w:ascii="Times New Roman" w:eastAsia="Times New Roman" w:hAnsi="Times New Roman" w:cs="Times New Roman"/>
          <w:bCs/>
          <w:color w:val="000000"/>
          <w:sz w:val="24"/>
          <w:szCs w:val="24"/>
          <w:lang w:eastAsia="ru-RU"/>
        </w:rPr>
        <w:t>коворкинг</w:t>
      </w:r>
      <w:proofErr w:type="spellEnd"/>
      <w:r w:rsidRPr="007054DC">
        <w:rPr>
          <w:rFonts w:ascii="Times New Roman" w:eastAsia="Times New Roman" w:hAnsi="Times New Roman" w:cs="Times New Roman"/>
          <w:bCs/>
          <w:color w:val="000000"/>
          <w:sz w:val="24"/>
          <w:szCs w:val="24"/>
          <w:lang w:eastAsia="ru-RU"/>
        </w:rPr>
        <w:t xml:space="preserve"> зона «Стрекоза», ставшего победителем  </w:t>
      </w:r>
      <w:proofErr w:type="spellStart"/>
      <w:r w:rsidRPr="007054DC">
        <w:rPr>
          <w:rFonts w:ascii="Times New Roman" w:eastAsia="Times New Roman" w:hAnsi="Times New Roman" w:cs="Times New Roman"/>
          <w:bCs/>
          <w:color w:val="000000"/>
          <w:sz w:val="24"/>
          <w:szCs w:val="24"/>
          <w:lang w:eastAsia="ru-RU"/>
        </w:rPr>
        <w:t>грантового</w:t>
      </w:r>
      <w:proofErr w:type="spellEnd"/>
      <w:r w:rsidRPr="007054DC">
        <w:rPr>
          <w:rFonts w:ascii="Times New Roman" w:eastAsia="Times New Roman" w:hAnsi="Times New Roman" w:cs="Times New Roman"/>
          <w:bCs/>
          <w:color w:val="000000"/>
          <w:sz w:val="24"/>
          <w:szCs w:val="24"/>
          <w:lang w:eastAsia="ru-RU"/>
        </w:rPr>
        <w:t xml:space="preserve"> конкурса «</w:t>
      </w:r>
      <w:proofErr w:type="spellStart"/>
      <w:r w:rsidRPr="007054DC">
        <w:rPr>
          <w:rFonts w:ascii="Times New Roman" w:eastAsia="Times New Roman" w:hAnsi="Times New Roman" w:cs="Times New Roman"/>
          <w:bCs/>
          <w:color w:val="000000"/>
          <w:sz w:val="24"/>
          <w:szCs w:val="24"/>
          <w:lang w:eastAsia="ru-RU"/>
        </w:rPr>
        <w:t>Росмолодежь</w:t>
      </w:r>
      <w:proofErr w:type="spellEnd"/>
      <w:r w:rsidRPr="007054DC">
        <w:rPr>
          <w:rFonts w:ascii="Times New Roman" w:eastAsia="Times New Roman" w:hAnsi="Times New Roman" w:cs="Times New Roman"/>
          <w:bCs/>
          <w:color w:val="000000"/>
          <w:sz w:val="24"/>
          <w:szCs w:val="24"/>
          <w:lang w:eastAsia="ru-RU"/>
        </w:rPr>
        <w:t>»  .</w:t>
      </w:r>
      <w:r w:rsidRPr="007054DC">
        <w:rPr>
          <w:rFonts w:ascii="Times New Roman" w:eastAsia="Times New Roman" w:hAnsi="Times New Roman" w:cs="Times New Roman"/>
          <w:color w:val="000000"/>
          <w:sz w:val="24"/>
          <w:szCs w:val="24"/>
          <w:lang w:eastAsia="ru-RU"/>
        </w:rPr>
        <w:t xml:space="preserve"> В конкурсной программе приняли участие команды молодых семей с детьми   </w:t>
      </w:r>
      <w:proofErr w:type="spellStart"/>
      <w:r w:rsidRPr="007054DC">
        <w:rPr>
          <w:rFonts w:ascii="Times New Roman" w:eastAsia="Times New Roman" w:hAnsi="Times New Roman" w:cs="Times New Roman"/>
          <w:color w:val="000000"/>
          <w:sz w:val="24"/>
          <w:szCs w:val="24"/>
          <w:lang w:eastAsia="ru-RU"/>
        </w:rPr>
        <w:t>Глазовского</w:t>
      </w:r>
      <w:proofErr w:type="spellEnd"/>
      <w:r w:rsidRPr="007054DC">
        <w:rPr>
          <w:rFonts w:ascii="Times New Roman" w:eastAsia="Times New Roman" w:hAnsi="Times New Roman" w:cs="Times New Roman"/>
          <w:color w:val="000000"/>
          <w:sz w:val="24"/>
          <w:szCs w:val="24"/>
          <w:lang w:eastAsia="ru-RU"/>
        </w:rPr>
        <w:t xml:space="preserve">, </w:t>
      </w:r>
      <w:proofErr w:type="spellStart"/>
      <w:r w:rsidRPr="007054DC">
        <w:rPr>
          <w:rFonts w:ascii="Times New Roman" w:eastAsia="Times New Roman" w:hAnsi="Times New Roman" w:cs="Times New Roman"/>
          <w:color w:val="000000"/>
          <w:sz w:val="24"/>
          <w:szCs w:val="24"/>
          <w:lang w:eastAsia="ru-RU"/>
        </w:rPr>
        <w:t>Ярского</w:t>
      </w:r>
      <w:proofErr w:type="spellEnd"/>
      <w:r w:rsidRPr="007054DC">
        <w:rPr>
          <w:rFonts w:ascii="Times New Roman" w:eastAsia="Times New Roman" w:hAnsi="Times New Roman" w:cs="Times New Roman"/>
          <w:color w:val="000000"/>
          <w:sz w:val="24"/>
          <w:szCs w:val="24"/>
          <w:lang w:eastAsia="ru-RU"/>
        </w:rPr>
        <w:t xml:space="preserve"> района и </w:t>
      </w:r>
      <w:proofErr w:type="spellStart"/>
      <w:r w:rsidRPr="007054DC">
        <w:rPr>
          <w:rFonts w:ascii="Times New Roman" w:eastAsia="Times New Roman" w:hAnsi="Times New Roman" w:cs="Times New Roman"/>
          <w:color w:val="000000"/>
          <w:sz w:val="24"/>
          <w:szCs w:val="24"/>
          <w:lang w:eastAsia="ru-RU"/>
        </w:rPr>
        <w:lastRenderedPageBreak/>
        <w:t>г</w:t>
      </w:r>
      <w:proofErr w:type="gramStart"/>
      <w:r w:rsidRPr="007054DC">
        <w:rPr>
          <w:rFonts w:ascii="Times New Roman" w:eastAsia="Times New Roman" w:hAnsi="Times New Roman" w:cs="Times New Roman"/>
          <w:color w:val="000000"/>
          <w:sz w:val="24"/>
          <w:szCs w:val="24"/>
          <w:lang w:eastAsia="ru-RU"/>
        </w:rPr>
        <w:t>.Г</w:t>
      </w:r>
      <w:proofErr w:type="gramEnd"/>
      <w:r w:rsidRPr="007054DC">
        <w:rPr>
          <w:rFonts w:ascii="Times New Roman" w:eastAsia="Times New Roman" w:hAnsi="Times New Roman" w:cs="Times New Roman"/>
          <w:color w:val="000000"/>
          <w:sz w:val="24"/>
          <w:szCs w:val="24"/>
          <w:lang w:eastAsia="ru-RU"/>
        </w:rPr>
        <w:t>лазова</w:t>
      </w:r>
      <w:proofErr w:type="spellEnd"/>
      <w:r w:rsidRPr="007054DC">
        <w:rPr>
          <w:rFonts w:ascii="Times New Roman" w:eastAsia="Times New Roman" w:hAnsi="Times New Roman" w:cs="Times New Roman"/>
          <w:color w:val="000000"/>
          <w:sz w:val="24"/>
          <w:szCs w:val="24"/>
          <w:lang w:eastAsia="ru-RU"/>
        </w:rPr>
        <w:t xml:space="preserve">. </w:t>
      </w:r>
      <w:r w:rsidRPr="007054DC">
        <w:rPr>
          <w:rFonts w:ascii="Times New Roman" w:eastAsia="Arial" w:hAnsi="Times New Roman" w:cs="Times New Roman"/>
          <w:color w:val="000000"/>
          <w:sz w:val="24"/>
          <w:szCs w:val="24"/>
          <w:shd w:val="clear" w:color="auto" w:fill="FFFFFF"/>
          <w:lang w:eastAsia="ru-RU"/>
        </w:rPr>
        <w:t xml:space="preserve">Для участников организована семейно-развлекательная программа </w:t>
      </w:r>
      <w:proofErr w:type="gramStart"/>
      <w:r w:rsidRPr="007054DC">
        <w:rPr>
          <w:rFonts w:ascii="Times New Roman" w:eastAsia="Arial" w:hAnsi="Times New Roman" w:cs="Times New Roman"/>
          <w:color w:val="000000"/>
          <w:sz w:val="24"/>
          <w:szCs w:val="24"/>
          <w:shd w:val="clear" w:color="auto" w:fill="FFFFFF"/>
          <w:lang w:eastAsia="ru-RU"/>
        </w:rPr>
        <w:t>в</w:t>
      </w:r>
      <w:proofErr w:type="gramEnd"/>
      <w:r w:rsidRPr="007054DC">
        <w:rPr>
          <w:rFonts w:ascii="Times New Roman" w:eastAsia="Arial" w:hAnsi="Times New Roman" w:cs="Times New Roman"/>
          <w:color w:val="000000"/>
          <w:sz w:val="24"/>
          <w:szCs w:val="24"/>
          <w:shd w:val="clear" w:color="auto" w:fill="FFFFFF"/>
          <w:lang w:eastAsia="ru-RU"/>
        </w:rPr>
        <w:t xml:space="preserve"> дворике «</w:t>
      </w:r>
      <w:proofErr w:type="spellStart"/>
      <w:r w:rsidRPr="007054DC">
        <w:rPr>
          <w:rFonts w:ascii="Times New Roman" w:eastAsia="Arial" w:hAnsi="Times New Roman" w:cs="Times New Roman"/>
          <w:color w:val="000000"/>
          <w:sz w:val="24"/>
          <w:szCs w:val="24"/>
          <w:shd w:val="clear" w:color="auto" w:fill="FFFFFF"/>
          <w:lang w:eastAsia="ru-RU"/>
        </w:rPr>
        <w:t>Шомпиазбар</w:t>
      </w:r>
      <w:proofErr w:type="spellEnd"/>
      <w:r w:rsidRPr="007054DC">
        <w:rPr>
          <w:rFonts w:ascii="Times New Roman" w:eastAsia="Arial" w:hAnsi="Times New Roman" w:cs="Times New Roman"/>
          <w:color w:val="000000"/>
          <w:sz w:val="24"/>
          <w:szCs w:val="24"/>
          <w:shd w:val="clear" w:color="auto" w:fill="FFFFFF"/>
          <w:lang w:eastAsia="ru-RU"/>
        </w:rPr>
        <w:t>».</w:t>
      </w:r>
    </w:p>
    <w:p w:rsidR="007054DC" w:rsidRPr="007054DC" w:rsidRDefault="007054DC" w:rsidP="007054D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054DC">
        <w:rPr>
          <w:rFonts w:ascii="Times New Roman" w:eastAsia="Calibri" w:hAnsi="Times New Roman" w:cs="Times New Roman"/>
          <w:color w:val="000000" w:themeColor="text1"/>
          <w:sz w:val="24"/>
          <w:szCs w:val="24"/>
        </w:rPr>
        <w:t xml:space="preserve">  </w:t>
      </w:r>
      <w:r w:rsidRPr="007054DC">
        <w:rPr>
          <w:rFonts w:ascii="Times New Roman" w:eastAsia="Times New Roman" w:hAnsi="Times New Roman" w:cs="Times New Roman"/>
          <w:color w:val="000000"/>
          <w:sz w:val="24"/>
          <w:szCs w:val="24"/>
          <w:shd w:val="clear" w:color="auto" w:fill="FFFFFF"/>
          <w:lang w:eastAsia="ru-RU"/>
        </w:rPr>
        <w:t xml:space="preserve">Впервые в  районе состоялся Республиканский национальный  </w:t>
      </w:r>
      <w:proofErr w:type="spellStart"/>
      <w:r w:rsidRPr="007054DC">
        <w:rPr>
          <w:rFonts w:ascii="Times New Roman" w:eastAsia="Times New Roman" w:hAnsi="Times New Roman" w:cs="Times New Roman"/>
          <w:color w:val="000000"/>
          <w:sz w:val="24"/>
          <w:szCs w:val="24"/>
          <w:shd w:val="clear" w:color="auto" w:fill="FFFFFF"/>
          <w:lang w:eastAsia="ru-RU"/>
        </w:rPr>
        <w:t>бесермянский</w:t>
      </w:r>
      <w:proofErr w:type="spellEnd"/>
      <w:r w:rsidRPr="007054DC">
        <w:rPr>
          <w:rFonts w:ascii="Times New Roman" w:eastAsia="Times New Roman" w:hAnsi="Times New Roman" w:cs="Times New Roman"/>
          <w:color w:val="000000"/>
          <w:sz w:val="24"/>
          <w:szCs w:val="24"/>
          <w:shd w:val="clear" w:color="auto" w:fill="FFFFFF"/>
          <w:lang w:eastAsia="ru-RU"/>
        </w:rPr>
        <w:t xml:space="preserve"> праздник «</w:t>
      </w:r>
      <w:proofErr w:type="spellStart"/>
      <w:r w:rsidRPr="007054DC">
        <w:rPr>
          <w:rFonts w:ascii="Times New Roman" w:eastAsia="Times New Roman" w:hAnsi="Times New Roman" w:cs="Times New Roman"/>
          <w:color w:val="000000"/>
          <w:sz w:val="24"/>
          <w:szCs w:val="24"/>
          <w:shd w:val="clear" w:color="auto" w:fill="FFFFFF"/>
          <w:lang w:eastAsia="ru-RU"/>
        </w:rPr>
        <w:t>Көрбан</w:t>
      </w:r>
      <w:proofErr w:type="spellEnd"/>
      <w:r w:rsidRPr="007054DC">
        <w:rPr>
          <w:rFonts w:ascii="Times New Roman" w:eastAsia="Times New Roman" w:hAnsi="Times New Roman" w:cs="Times New Roman"/>
          <w:color w:val="000000"/>
          <w:sz w:val="24"/>
          <w:szCs w:val="24"/>
          <w:shd w:val="clear" w:color="auto" w:fill="FFFFFF"/>
          <w:lang w:eastAsia="ru-RU"/>
        </w:rPr>
        <w:t xml:space="preserve">»  Программа праздника посвящена коню-труженику, от которого зависит   успешность окончания весенне-полевых работ. </w:t>
      </w:r>
      <w:proofErr w:type="gramStart"/>
      <w:r w:rsidRPr="007054DC">
        <w:rPr>
          <w:rFonts w:ascii="Times New Roman" w:eastAsia="Times New Roman" w:hAnsi="Times New Roman" w:cs="Times New Roman"/>
          <w:color w:val="000000"/>
          <w:sz w:val="24"/>
          <w:szCs w:val="24"/>
          <w:shd w:val="clear" w:color="auto" w:fill="FFFFFF"/>
          <w:lang w:eastAsia="ru-RU"/>
        </w:rPr>
        <w:t>Театрализовано</w:t>
      </w:r>
      <w:proofErr w:type="gramEnd"/>
      <w:r w:rsidRPr="007054DC">
        <w:rPr>
          <w:rFonts w:ascii="Times New Roman" w:eastAsia="Times New Roman" w:hAnsi="Times New Roman" w:cs="Times New Roman"/>
          <w:color w:val="000000"/>
          <w:sz w:val="24"/>
          <w:szCs w:val="24"/>
          <w:shd w:val="clear" w:color="auto" w:fill="FFFFFF"/>
          <w:lang w:eastAsia="ru-RU"/>
        </w:rPr>
        <w:t xml:space="preserve">    представлена    традиция весеннего обряда выхода на посев «</w:t>
      </w:r>
      <w:proofErr w:type="spellStart"/>
      <w:r w:rsidRPr="007054DC">
        <w:rPr>
          <w:rFonts w:ascii="Times New Roman" w:eastAsia="Times New Roman" w:hAnsi="Times New Roman" w:cs="Times New Roman"/>
          <w:color w:val="000000"/>
          <w:sz w:val="24"/>
          <w:szCs w:val="24"/>
          <w:shd w:val="clear" w:color="auto" w:fill="FFFFFF"/>
          <w:lang w:eastAsia="ru-RU"/>
        </w:rPr>
        <w:t>Акашка</w:t>
      </w:r>
      <w:proofErr w:type="spellEnd"/>
      <w:r w:rsidRPr="007054DC">
        <w:rPr>
          <w:rFonts w:ascii="Times New Roman" w:eastAsia="Times New Roman" w:hAnsi="Times New Roman" w:cs="Times New Roman"/>
          <w:color w:val="000000"/>
          <w:sz w:val="24"/>
          <w:szCs w:val="24"/>
          <w:shd w:val="clear" w:color="auto" w:fill="FFFFFF"/>
          <w:lang w:eastAsia="ru-RU"/>
        </w:rPr>
        <w:t>/</w:t>
      </w:r>
      <w:proofErr w:type="spellStart"/>
      <w:r w:rsidRPr="007054DC">
        <w:rPr>
          <w:rFonts w:ascii="Times New Roman" w:eastAsia="Times New Roman" w:hAnsi="Times New Roman" w:cs="Times New Roman"/>
          <w:color w:val="000000"/>
          <w:sz w:val="24"/>
          <w:szCs w:val="24"/>
          <w:shd w:val="clear" w:color="auto" w:fill="FFFFFF"/>
          <w:lang w:eastAsia="ru-RU"/>
        </w:rPr>
        <w:t>Акаяшка</w:t>
      </w:r>
      <w:proofErr w:type="spellEnd"/>
      <w:r w:rsidRPr="007054DC">
        <w:rPr>
          <w:rFonts w:ascii="Times New Roman" w:eastAsia="Times New Roman" w:hAnsi="Times New Roman" w:cs="Times New Roman"/>
          <w:color w:val="000000"/>
          <w:sz w:val="24"/>
          <w:szCs w:val="24"/>
          <w:shd w:val="clear" w:color="auto" w:fill="FFFFFF"/>
          <w:lang w:eastAsia="ru-RU"/>
        </w:rPr>
        <w:t xml:space="preserve">» и летнего моления. Гостями праздника стали делегации </w:t>
      </w:r>
      <w:proofErr w:type="spellStart"/>
      <w:r w:rsidRPr="007054DC">
        <w:rPr>
          <w:rFonts w:ascii="Times New Roman" w:eastAsia="Times New Roman" w:hAnsi="Times New Roman" w:cs="Times New Roman"/>
          <w:color w:val="000000"/>
          <w:sz w:val="24"/>
          <w:szCs w:val="24"/>
          <w:shd w:val="clear" w:color="auto" w:fill="FFFFFF"/>
          <w:lang w:eastAsia="ru-RU"/>
        </w:rPr>
        <w:t>Балезинского</w:t>
      </w:r>
      <w:proofErr w:type="spellEnd"/>
      <w:r w:rsidRPr="007054DC">
        <w:rPr>
          <w:rFonts w:ascii="Times New Roman" w:eastAsia="Times New Roman" w:hAnsi="Times New Roman" w:cs="Times New Roman"/>
          <w:color w:val="000000"/>
          <w:sz w:val="24"/>
          <w:szCs w:val="24"/>
          <w:shd w:val="clear" w:color="auto" w:fill="FFFFFF"/>
          <w:lang w:eastAsia="ru-RU"/>
        </w:rPr>
        <w:t xml:space="preserve">, </w:t>
      </w:r>
      <w:proofErr w:type="spellStart"/>
      <w:r w:rsidRPr="007054DC">
        <w:rPr>
          <w:rFonts w:ascii="Times New Roman" w:eastAsia="Times New Roman" w:hAnsi="Times New Roman" w:cs="Times New Roman"/>
          <w:color w:val="000000"/>
          <w:sz w:val="24"/>
          <w:szCs w:val="24"/>
          <w:shd w:val="clear" w:color="auto" w:fill="FFFFFF"/>
          <w:lang w:eastAsia="ru-RU"/>
        </w:rPr>
        <w:t>Ярского</w:t>
      </w:r>
      <w:proofErr w:type="spellEnd"/>
      <w:r w:rsidRPr="007054DC">
        <w:rPr>
          <w:rFonts w:ascii="Times New Roman" w:eastAsia="Times New Roman" w:hAnsi="Times New Roman" w:cs="Times New Roman"/>
          <w:color w:val="000000"/>
          <w:sz w:val="24"/>
          <w:szCs w:val="24"/>
          <w:shd w:val="clear" w:color="auto" w:fill="FFFFFF"/>
          <w:lang w:eastAsia="ru-RU"/>
        </w:rPr>
        <w:t xml:space="preserve">, Юкаменского, </w:t>
      </w:r>
      <w:proofErr w:type="spellStart"/>
      <w:r w:rsidRPr="007054DC">
        <w:rPr>
          <w:rFonts w:ascii="Times New Roman" w:eastAsia="Times New Roman" w:hAnsi="Times New Roman" w:cs="Times New Roman"/>
          <w:color w:val="000000"/>
          <w:sz w:val="24"/>
          <w:szCs w:val="24"/>
          <w:shd w:val="clear" w:color="auto" w:fill="FFFFFF"/>
          <w:lang w:eastAsia="ru-RU"/>
        </w:rPr>
        <w:t>Глазовского</w:t>
      </w:r>
      <w:proofErr w:type="spellEnd"/>
      <w:r w:rsidRPr="007054DC">
        <w:rPr>
          <w:rFonts w:ascii="Times New Roman" w:eastAsia="Times New Roman" w:hAnsi="Times New Roman" w:cs="Times New Roman"/>
          <w:color w:val="000000"/>
          <w:sz w:val="24"/>
          <w:szCs w:val="24"/>
          <w:shd w:val="clear" w:color="auto" w:fill="FFFFFF"/>
          <w:lang w:eastAsia="ru-RU"/>
        </w:rPr>
        <w:t xml:space="preserve"> района, </w:t>
      </w:r>
      <w:proofErr w:type="spellStart"/>
      <w:r w:rsidRPr="007054DC">
        <w:rPr>
          <w:rFonts w:ascii="Times New Roman" w:eastAsia="Times New Roman" w:hAnsi="Times New Roman" w:cs="Times New Roman"/>
          <w:color w:val="000000"/>
          <w:sz w:val="24"/>
          <w:szCs w:val="24"/>
          <w:shd w:val="clear" w:color="auto" w:fill="FFFFFF"/>
          <w:lang w:eastAsia="ru-RU"/>
        </w:rPr>
        <w:t>г</w:t>
      </w:r>
      <w:proofErr w:type="gramStart"/>
      <w:r w:rsidRPr="007054DC">
        <w:rPr>
          <w:rFonts w:ascii="Times New Roman" w:eastAsia="Times New Roman" w:hAnsi="Times New Roman" w:cs="Times New Roman"/>
          <w:color w:val="000000"/>
          <w:sz w:val="24"/>
          <w:szCs w:val="24"/>
          <w:shd w:val="clear" w:color="auto" w:fill="FFFFFF"/>
          <w:lang w:eastAsia="ru-RU"/>
        </w:rPr>
        <w:t>.Г</w:t>
      </w:r>
      <w:proofErr w:type="gramEnd"/>
      <w:r w:rsidRPr="007054DC">
        <w:rPr>
          <w:rFonts w:ascii="Times New Roman" w:eastAsia="Times New Roman" w:hAnsi="Times New Roman" w:cs="Times New Roman"/>
          <w:color w:val="000000"/>
          <w:sz w:val="24"/>
          <w:szCs w:val="24"/>
          <w:shd w:val="clear" w:color="auto" w:fill="FFFFFF"/>
          <w:lang w:eastAsia="ru-RU"/>
        </w:rPr>
        <w:t>лазоваи</w:t>
      </w:r>
      <w:proofErr w:type="spellEnd"/>
      <w:r w:rsidRPr="007054DC">
        <w:rPr>
          <w:rFonts w:ascii="Times New Roman" w:eastAsia="Times New Roman" w:hAnsi="Times New Roman" w:cs="Times New Roman"/>
          <w:color w:val="000000"/>
          <w:sz w:val="24"/>
          <w:szCs w:val="24"/>
          <w:shd w:val="clear" w:color="auto" w:fill="FFFFFF"/>
          <w:lang w:eastAsia="ru-RU"/>
        </w:rPr>
        <w:t xml:space="preserve"> Министерства национально политики УР. В  рамках праздника состоялся межрайонный конкурс силы и ловкости</w:t>
      </w:r>
      <w:r w:rsidRPr="007054DC">
        <w:rPr>
          <w:rFonts w:ascii="Times New Roman" w:eastAsia="Times New Roman" w:hAnsi="Times New Roman" w:cs="Times New Roman"/>
          <w:sz w:val="24"/>
          <w:szCs w:val="24"/>
          <w:lang w:eastAsia="ru-RU"/>
        </w:rPr>
        <w:t xml:space="preserve">  «</w:t>
      </w:r>
      <w:proofErr w:type="spellStart"/>
      <w:r w:rsidRPr="007054DC">
        <w:rPr>
          <w:rFonts w:ascii="Times New Roman" w:eastAsia="Times New Roman" w:hAnsi="Times New Roman" w:cs="Times New Roman"/>
          <w:sz w:val="24"/>
          <w:szCs w:val="24"/>
          <w:lang w:eastAsia="ru-RU"/>
        </w:rPr>
        <w:t>Конаропиёс</w:t>
      </w:r>
      <w:proofErr w:type="spellEnd"/>
      <w:r w:rsidRPr="007054DC">
        <w:rPr>
          <w:rFonts w:ascii="Times New Roman" w:eastAsia="Times New Roman" w:hAnsi="Times New Roman" w:cs="Times New Roman"/>
          <w:sz w:val="24"/>
          <w:szCs w:val="24"/>
          <w:lang w:eastAsia="ru-RU"/>
        </w:rPr>
        <w:t xml:space="preserve">» где 6 команд   проходили испытания в:   перекатывание колеса, эстафете с бревном, метании полена и </w:t>
      </w:r>
      <w:proofErr w:type="spellStart"/>
      <w:r w:rsidRPr="007054DC">
        <w:rPr>
          <w:rFonts w:ascii="Times New Roman" w:eastAsia="Times New Roman" w:hAnsi="Times New Roman" w:cs="Times New Roman"/>
          <w:sz w:val="24"/>
          <w:szCs w:val="24"/>
          <w:lang w:eastAsia="ru-RU"/>
        </w:rPr>
        <w:t>оседлания</w:t>
      </w:r>
      <w:proofErr w:type="spellEnd"/>
      <w:r w:rsidRPr="007054DC">
        <w:rPr>
          <w:rFonts w:ascii="Times New Roman" w:eastAsia="Times New Roman" w:hAnsi="Times New Roman" w:cs="Times New Roman"/>
          <w:sz w:val="24"/>
          <w:szCs w:val="24"/>
          <w:lang w:eastAsia="ru-RU"/>
        </w:rPr>
        <w:t xml:space="preserve"> коня.  </w:t>
      </w:r>
      <w:r w:rsidRPr="007054DC">
        <w:rPr>
          <w:rFonts w:ascii="Times New Roman" w:eastAsia="Times New Roman" w:hAnsi="Times New Roman" w:cs="Times New Roman"/>
          <w:color w:val="000000"/>
          <w:sz w:val="24"/>
          <w:szCs w:val="24"/>
          <w:shd w:val="clear" w:color="auto" w:fill="FFFFFF"/>
          <w:lang w:eastAsia="ru-RU"/>
        </w:rPr>
        <w:t xml:space="preserve">Более 1000 гостей, интересующихся богатой культурой коренного малочисленного народа, посетили  разнообразные тематические и интерактивные площадки  с мастер-классами и  </w:t>
      </w:r>
      <w:r w:rsidRPr="007054DC">
        <w:rPr>
          <w:rFonts w:ascii="Times New Roman" w:eastAsia="Times New Roman" w:hAnsi="Times New Roman" w:cs="Times New Roman"/>
          <w:sz w:val="24"/>
          <w:szCs w:val="24"/>
          <w:lang w:eastAsia="ru-RU"/>
        </w:rPr>
        <w:t>арт-объектами.</w:t>
      </w:r>
    </w:p>
    <w:p w:rsidR="007054DC" w:rsidRPr="007054DC" w:rsidRDefault="007054DC" w:rsidP="007054DC">
      <w:pPr>
        <w:suppressAutoHyphens/>
        <w:spacing w:after="0" w:line="240" w:lineRule="auto"/>
        <w:ind w:right="-57"/>
        <w:jc w:val="both"/>
        <w:rPr>
          <w:rFonts w:ascii="Times New Roman" w:eastAsia="Times New Roman" w:hAnsi="Times New Roman" w:cs="Times New Roman"/>
          <w:sz w:val="24"/>
          <w:szCs w:val="24"/>
          <w:lang w:eastAsia="ru-RU"/>
        </w:rPr>
      </w:pPr>
      <w:r w:rsidRPr="007054DC">
        <w:rPr>
          <w:rFonts w:ascii="Times New Roman" w:eastAsia="Times New Roman" w:hAnsi="Times New Roman" w:cs="Times New Roman"/>
          <w:sz w:val="24"/>
          <w:szCs w:val="24"/>
          <w:lang w:eastAsia="ru-RU"/>
        </w:rPr>
        <w:t xml:space="preserve">          Более 1500 человек  в ИКП «</w:t>
      </w:r>
      <w:proofErr w:type="spellStart"/>
      <w:r w:rsidRPr="007054DC">
        <w:rPr>
          <w:rFonts w:ascii="Times New Roman" w:eastAsia="Times New Roman" w:hAnsi="Times New Roman" w:cs="Times New Roman"/>
          <w:sz w:val="24"/>
          <w:szCs w:val="24"/>
          <w:lang w:eastAsia="ru-RU"/>
        </w:rPr>
        <w:t>ДондыДор</w:t>
      </w:r>
      <w:proofErr w:type="spellEnd"/>
      <w:r w:rsidRPr="007054DC">
        <w:rPr>
          <w:rFonts w:ascii="Times New Roman" w:eastAsia="Times New Roman" w:hAnsi="Times New Roman" w:cs="Times New Roman"/>
          <w:sz w:val="24"/>
          <w:szCs w:val="24"/>
          <w:lang w:eastAsia="ru-RU"/>
        </w:rPr>
        <w:t xml:space="preserve">»  приняли участие в  новой части неисторической трилогии </w:t>
      </w:r>
      <w:r w:rsidRPr="007054DC">
        <w:rPr>
          <w:rFonts w:ascii="Times New Roman" w:eastAsia="Times New Roman" w:hAnsi="Times New Roman" w:cs="Times New Roman"/>
          <w:i/>
          <w:sz w:val="24"/>
          <w:szCs w:val="24"/>
          <w:lang w:eastAsia="ru-RU"/>
        </w:rPr>
        <w:t xml:space="preserve">"Новые огни </w:t>
      </w:r>
      <w:proofErr w:type="spellStart"/>
      <w:r w:rsidRPr="007054DC">
        <w:rPr>
          <w:rFonts w:ascii="Times New Roman" w:eastAsia="Times New Roman" w:hAnsi="Times New Roman" w:cs="Times New Roman"/>
          <w:i/>
          <w:sz w:val="24"/>
          <w:szCs w:val="24"/>
          <w:lang w:eastAsia="ru-RU"/>
        </w:rPr>
        <w:t>ДондыДора</w:t>
      </w:r>
      <w:proofErr w:type="spellEnd"/>
      <w:r w:rsidRPr="007054DC">
        <w:rPr>
          <w:rFonts w:ascii="Times New Roman" w:eastAsia="Times New Roman" w:hAnsi="Times New Roman" w:cs="Times New Roman"/>
          <w:i/>
          <w:sz w:val="24"/>
          <w:szCs w:val="24"/>
          <w:lang w:eastAsia="ru-RU"/>
        </w:rPr>
        <w:t xml:space="preserve">: Тайна </w:t>
      </w:r>
      <w:proofErr w:type="spellStart"/>
      <w:r w:rsidRPr="007054DC">
        <w:rPr>
          <w:rFonts w:ascii="Times New Roman" w:eastAsia="Times New Roman" w:hAnsi="Times New Roman" w:cs="Times New Roman"/>
          <w:i/>
          <w:sz w:val="24"/>
          <w:szCs w:val="24"/>
          <w:lang w:eastAsia="ru-RU"/>
        </w:rPr>
        <w:t>Зорай</w:t>
      </w:r>
      <w:proofErr w:type="spellEnd"/>
      <w:r w:rsidRPr="007054DC">
        <w:rPr>
          <w:rFonts w:ascii="Times New Roman" w:eastAsia="Times New Roman" w:hAnsi="Times New Roman" w:cs="Times New Roman"/>
          <w:i/>
          <w:sz w:val="24"/>
          <w:szCs w:val="24"/>
          <w:lang w:eastAsia="ru-RU"/>
        </w:rPr>
        <w:t>".</w:t>
      </w:r>
      <w:r w:rsidRPr="007054DC">
        <w:rPr>
          <w:rFonts w:ascii="Times New Roman" w:eastAsia="Times New Roman" w:hAnsi="Times New Roman" w:cs="Times New Roman"/>
          <w:sz w:val="24"/>
          <w:szCs w:val="24"/>
          <w:lang w:eastAsia="ru-RU"/>
        </w:rPr>
        <w:t xml:space="preserve"> В ходе представления  посетители выполняя   задания на тематических площадках с удмуртскими названиями </w:t>
      </w:r>
      <w:r w:rsidRPr="007054DC">
        <w:rPr>
          <w:rFonts w:ascii="Times New Roman" w:eastAsia="Times New Roman" w:hAnsi="Times New Roman" w:cs="Times New Roman"/>
          <w:sz w:val="24"/>
          <w:szCs w:val="24"/>
          <w:shd w:val="clear" w:color="auto" w:fill="FFFFFF"/>
          <w:lang w:eastAsia="ru-RU"/>
        </w:rPr>
        <w:t>"</w:t>
      </w:r>
      <w:proofErr w:type="spellStart"/>
      <w:r w:rsidRPr="007054DC">
        <w:rPr>
          <w:rFonts w:ascii="Times New Roman" w:eastAsia="Times New Roman" w:hAnsi="Times New Roman" w:cs="Times New Roman"/>
          <w:sz w:val="24"/>
          <w:szCs w:val="24"/>
          <w:shd w:val="clear" w:color="auto" w:fill="FFFFFF"/>
          <w:lang w:eastAsia="ru-RU"/>
        </w:rPr>
        <w:t>Солань-талань</w:t>
      </w:r>
      <w:proofErr w:type="spellEnd"/>
      <w:r w:rsidRPr="007054DC">
        <w:rPr>
          <w:rFonts w:ascii="Times New Roman" w:eastAsia="Times New Roman" w:hAnsi="Times New Roman" w:cs="Times New Roman"/>
          <w:sz w:val="24"/>
          <w:szCs w:val="24"/>
          <w:shd w:val="clear" w:color="auto" w:fill="FFFFFF"/>
          <w:lang w:eastAsia="ru-RU"/>
        </w:rPr>
        <w:t>",    "</w:t>
      </w:r>
      <w:proofErr w:type="spellStart"/>
      <w:r w:rsidRPr="007054DC">
        <w:rPr>
          <w:rFonts w:ascii="Times New Roman" w:eastAsia="Times New Roman" w:hAnsi="Times New Roman" w:cs="Times New Roman"/>
          <w:sz w:val="24"/>
          <w:szCs w:val="24"/>
          <w:shd w:val="clear" w:color="auto" w:fill="FFFFFF"/>
          <w:lang w:eastAsia="ru-RU"/>
        </w:rPr>
        <w:t>Тыч-тач</w:t>
      </w:r>
      <w:proofErr w:type="spellEnd"/>
      <w:r w:rsidRPr="007054DC">
        <w:rPr>
          <w:rFonts w:ascii="Times New Roman" w:eastAsia="Times New Roman" w:hAnsi="Times New Roman" w:cs="Times New Roman"/>
          <w:sz w:val="24"/>
          <w:szCs w:val="24"/>
          <w:shd w:val="clear" w:color="auto" w:fill="FFFFFF"/>
          <w:lang w:eastAsia="ru-RU"/>
        </w:rPr>
        <w:t>", "Лап-лап пыж",    "</w:t>
      </w:r>
      <w:proofErr w:type="spellStart"/>
      <w:r w:rsidRPr="007054DC">
        <w:rPr>
          <w:rFonts w:ascii="Times New Roman" w:eastAsia="Times New Roman" w:hAnsi="Times New Roman" w:cs="Times New Roman"/>
          <w:sz w:val="24"/>
          <w:szCs w:val="24"/>
          <w:shd w:val="clear" w:color="auto" w:fill="FFFFFF"/>
          <w:lang w:eastAsia="ru-RU"/>
        </w:rPr>
        <w:t>Дымбыр-дамбыр</w:t>
      </w:r>
      <w:proofErr w:type="spellEnd"/>
      <w:r w:rsidRPr="007054DC">
        <w:rPr>
          <w:rFonts w:ascii="Times New Roman" w:eastAsia="Times New Roman" w:hAnsi="Times New Roman" w:cs="Times New Roman"/>
          <w:sz w:val="24"/>
          <w:szCs w:val="24"/>
          <w:shd w:val="clear" w:color="auto" w:fill="FFFFFF"/>
          <w:lang w:eastAsia="ru-RU"/>
        </w:rPr>
        <w:t xml:space="preserve">" и др., способствовали выкупу  </w:t>
      </w:r>
      <w:r w:rsidRPr="007054DC">
        <w:rPr>
          <w:rFonts w:ascii="Times New Roman" w:eastAsia="Times New Roman" w:hAnsi="Times New Roman" w:cs="Times New Roman"/>
          <w:sz w:val="24"/>
          <w:szCs w:val="24"/>
          <w:lang w:eastAsia="ru-RU"/>
        </w:rPr>
        <w:t xml:space="preserve">  похищенной дочери </w:t>
      </w:r>
      <w:proofErr w:type="spellStart"/>
      <w:r w:rsidRPr="007054DC">
        <w:rPr>
          <w:rFonts w:ascii="Times New Roman" w:eastAsia="Times New Roman" w:hAnsi="Times New Roman" w:cs="Times New Roman"/>
          <w:sz w:val="24"/>
          <w:szCs w:val="24"/>
          <w:lang w:eastAsia="ru-RU"/>
        </w:rPr>
        <w:t>Донды</w:t>
      </w:r>
      <w:proofErr w:type="spellEnd"/>
      <w:r w:rsidRPr="007054DC">
        <w:rPr>
          <w:rFonts w:ascii="Times New Roman" w:eastAsia="Times New Roman" w:hAnsi="Times New Roman" w:cs="Times New Roman"/>
          <w:sz w:val="24"/>
          <w:szCs w:val="24"/>
          <w:lang w:eastAsia="ru-RU"/>
        </w:rPr>
        <w:t xml:space="preserve"> батыра – </w:t>
      </w:r>
      <w:proofErr w:type="spellStart"/>
      <w:r w:rsidRPr="007054DC">
        <w:rPr>
          <w:rFonts w:ascii="Times New Roman" w:eastAsia="Times New Roman" w:hAnsi="Times New Roman" w:cs="Times New Roman"/>
          <w:sz w:val="24"/>
          <w:szCs w:val="24"/>
          <w:lang w:eastAsia="ru-RU"/>
        </w:rPr>
        <w:t>Зорай</w:t>
      </w:r>
      <w:proofErr w:type="spellEnd"/>
      <w:r w:rsidRPr="007054DC">
        <w:rPr>
          <w:rFonts w:ascii="Times New Roman" w:eastAsia="Times New Roman" w:hAnsi="Times New Roman" w:cs="Times New Roman"/>
          <w:sz w:val="24"/>
          <w:szCs w:val="24"/>
          <w:lang w:eastAsia="ru-RU"/>
        </w:rPr>
        <w:t xml:space="preserve">. Завершилось  </w:t>
      </w:r>
      <w:r w:rsidRPr="007054DC">
        <w:rPr>
          <w:rFonts w:ascii="Times New Roman" w:eastAsia="Times New Roman" w:hAnsi="Times New Roman" w:cs="Times New Roman"/>
          <w:sz w:val="24"/>
          <w:szCs w:val="24"/>
          <w:shd w:val="clear" w:color="auto" w:fill="FFFFFF"/>
          <w:lang w:eastAsia="ru-RU"/>
        </w:rPr>
        <w:t xml:space="preserve">  мероприятие </w:t>
      </w:r>
      <w:r w:rsidRPr="007054DC">
        <w:rPr>
          <w:rFonts w:ascii="Times New Roman" w:eastAsia="Times New Roman" w:hAnsi="Times New Roman" w:cs="Times New Roman"/>
          <w:sz w:val="24"/>
          <w:szCs w:val="24"/>
          <w:lang w:eastAsia="ru-RU"/>
        </w:rPr>
        <w:t xml:space="preserve"> свадьбой по удмуртским традициям, с песнями, играми, танцами, с угощением каши.  Зрители отметили высокий уровень организации мероприятия.</w:t>
      </w:r>
    </w:p>
    <w:p w:rsidR="007054DC" w:rsidRPr="007054DC" w:rsidRDefault="007054DC" w:rsidP="007054DC">
      <w:pPr>
        <w:tabs>
          <w:tab w:val="left" w:pos="284"/>
        </w:tabs>
        <w:spacing w:after="0" w:line="240" w:lineRule="auto"/>
        <w:ind w:right="-57"/>
        <w:contextualSpacing/>
        <w:jc w:val="both"/>
        <w:rPr>
          <w:rFonts w:ascii="Times New Roman" w:eastAsia="Times New Roman" w:hAnsi="Times New Roman" w:cs="Times New Roman"/>
          <w:color w:val="000000"/>
          <w:sz w:val="24"/>
          <w:szCs w:val="24"/>
          <w:shd w:val="clear" w:color="auto" w:fill="FFFFFF"/>
          <w:lang w:eastAsia="ar-SA"/>
        </w:rPr>
      </w:pPr>
      <w:r w:rsidRPr="007054DC">
        <w:rPr>
          <w:rFonts w:ascii="Times New Roman" w:eastAsia="Times New Roman" w:hAnsi="Times New Roman" w:cs="Times New Roman"/>
          <w:sz w:val="24"/>
          <w:szCs w:val="24"/>
          <w:lang w:eastAsia="ar-SA"/>
        </w:rPr>
        <w:t xml:space="preserve">       С 2022г. активизировалась работа национальных Центров. В январе состоялась   дружеская встреча активистов </w:t>
      </w:r>
      <w:r w:rsidRPr="007054DC">
        <w:rPr>
          <w:rFonts w:ascii="Times New Roman" w:eastAsia="Times New Roman" w:hAnsi="Times New Roman" w:cs="Times New Roman"/>
          <w:i/>
          <w:sz w:val="24"/>
          <w:szCs w:val="24"/>
          <w:lang w:eastAsia="ar-SA"/>
        </w:rPr>
        <w:t xml:space="preserve">татарского и </w:t>
      </w:r>
      <w:proofErr w:type="spellStart"/>
      <w:r w:rsidRPr="007054DC">
        <w:rPr>
          <w:rFonts w:ascii="Times New Roman" w:eastAsia="Times New Roman" w:hAnsi="Times New Roman" w:cs="Times New Roman"/>
          <w:i/>
          <w:sz w:val="24"/>
          <w:szCs w:val="24"/>
          <w:lang w:eastAsia="ar-SA"/>
        </w:rPr>
        <w:t>бесермянского</w:t>
      </w:r>
      <w:proofErr w:type="spellEnd"/>
      <w:r w:rsidRPr="007054DC">
        <w:rPr>
          <w:rFonts w:ascii="Times New Roman" w:eastAsia="Times New Roman" w:hAnsi="Times New Roman" w:cs="Times New Roman"/>
          <w:i/>
          <w:sz w:val="24"/>
          <w:szCs w:val="24"/>
          <w:lang w:eastAsia="ar-SA"/>
        </w:rPr>
        <w:t xml:space="preserve"> национальных Центров </w:t>
      </w:r>
      <w:proofErr w:type="gramStart"/>
      <w:r w:rsidRPr="007054DC">
        <w:rPr>
          <w:rFonts w:ascii="Times New Roman" w:eastAsia="Times New Roman" w:hAnsi="Times New Roman" w:cs="Times New Roman"/>
          <w:i/>
          <w:sz w:val="24"/>
          <w:szCs w:val="24"/>
          <w:lang w:eastAsia="ar-SA"/>
        </w:rPr>
        <w:t>культуры</w:t>
      </w:r>
      <w:proofErr w:type="gramEnd"/>
      <w:r w:rsidRPr="007054DC">
        <w:rPr>
          <w:rFonts w:ascii="Times New Roman" w:eastAsia="Times New Roman" w:hAnsi="Times New Roman" w:cs="Times New Roman"/>
          <w:sz w:val="24"/>
          <w:szCs w:val="24"/>
          <w:lang w:eastAsia="ar-SA"/>
        </w:rPr>
        <w:t xml:space="preserve">  где   познакомились с историей д. Татарские </w:t>
      </w:r>
      <w:proofErr w:type="spellStart"/>
      <w:r w:rsidRPr="007054DC">
        <w:rPr>
          <w:rFonts w:ascii="Times New Roman" w:eastAsia="Times New Roman" w:hAnsi="Times New Roman" w:cs="Times New Roman"/>
          <w:sz w:val="24"/>
          <w:szCs w:val="24"/>
          <w:lang w:eastAsia="ar-SA"/>
        </w:rPr>
        <w:t>Парзи</w:t>
      </w:r>
      <w:proofErr w:type="spellEnd"/>
      <w:r w:rsidRPr="007054DC">
        <w:rPr>
          <w:rFonts w:ascii="Times New Roman" w:eastAsia="Times New Roman" w:hAnsi="Times New Roman" w:cs="Times New Roman"/>
          <w:sz w:val="24"/>
          <w:szCs w:val="24"/>
          <w:lang w:eastAsia="ar-SA"/>
        </w:rPr>
        <w:t xml:space="preserve">, прошлись по улицам, играли в </w:t>
      </w:r>
      <w:proofErr w:type="spellStart"/>
      <w:r w:rsidRPr="007054DC">
        <w:rPr>
          <w:rFonts w:ascii="Times New Roman" w:eastAsia="Times New Roman" w:hAnsi="Times New Roman" w:cs="Times New Roman"/>
          <w:sz w:val="24"/>
          <w:szCs w:val="24"/>
          <w:lang w:eastAsia="ar-SA"/>
        </w:rPr>
        <w:t>бесермянские</w:t>
      </w:r>
      <w:proofErr w:type="spellEnd"/>
      <w:r w:rsidRPr="007054DC">
        <w:rPr>
          <w:rFonts w:ascii="Times New Roman" w:eastAsia="Times New Roman" w:hAnsi="Times New Roman" w:cs="Times New Roman"/>
          <w:sz w:val="24"/>
          <w:szCs w:val="24"/>
          <w:lang w:eastAsia="ar-SA"/>
        </w:rPr>
        <w:t xml:space="preserve"> и татарские игры, пели песни, дегустировали татарские национальные блюда, узнали </w:t>
      </w:r>
      <w:r w:rsidRPr="007054DC">
        <w:rPr>
          <w:rFonts w:ascii="Times New Roman" w:eastAsia="Times New Roman" w:hAnsi="Times New Roman" w:cs="Times New Roman"/>
          <w:color w:val="000000"/>
          <w:sz w:val="24"/>
          <w:szCs w:val="24"/>
          <w:shd w:val="clear" w:color="auto" w:fill="FFFFFF"/>
          <w:lang w:eastAsia="ar-SA"/>
        </w:rPr>
        <w:t xml:space="preserve">об особенностях жизни женщины-мусульманки. В рамках </w:t>
      </w:r>
      <w:r w:rsidRPr="007054DC">
        <w:rPr>
          <w:rFonts w:ascii="Times New Roman" w:eastAsia="Times New Roman" w:hAnsi="Times New Roman" w:cs="Times New Roman"/>
          <w:sz w:val="24"/>
          <w:szCs w:val="24"/>
          <w:lang w:eastAsia="ar-SA"/>
        </w:rPr>
        <w:t xml:space="preserve">Международного  дня соседей  на базе </w:t>
      </w:r>
      <w:proofErr w:type="spellStart"/>
      <w:r w:rsidRPr="007054DC">
        <w:rPr>
          <w:rFonts w:ascii="Times New Roman" w:eastAsia="Times New Roman" w:hAnsi="Times New Roman" w:cs="Times New Roman"/>
          <w:sz w:val="24"/>
          <w:szCs w:val="24"/>
          <w:lang w:eastAsia="ar-SA"/>
        </w:rPr>
        <w:t>Кочишевского</w:t>
      </w:r>
      <w:proofErr w:type="spellEnd"/>
      <w:r w:rsidRPr="007054DC">
        <w:rPr>
          <w:rFonts w:ascii="Times New Roman" w:eastAsia="Times New Roman" w:hAnsi="Times New Roman" w:cs="Times New Roman"/>
          <w:sz w:val="24"/>
          <w:szCs w:val="24"/>
          <w:lang w:eastAsia="ar-SA"/>
        </w:rPr>
        <w:t xml:space="preserve"> ЦСДК    Центр </w:t>
      </w:r>
      <w:proofErr w:type="spellStart"/>
      <w:r w:rsidRPr="007054DC">
        <w:rPr>
          <w:rFonts w:ascii="Times New Roman" w:eastAsia="Times New Roman" w:hAnsi="Times New Roman" w:cs="Times New Roman"/>
          <w:sz w:val="24"/>
          <w:szCs w:val="24"/>
          <w:lang w:eastAsia="ar-SA"/>
        </w:rPr>
        <w:t>бесермянской</w:t>
      </w:r>
      <w:proofErr w:type="spellEnd"/>
      <w:r w:rsidRPr="007054DC">
        <w:rPr>
          <w:rFonts w:ascii="Times New Roman" w:eastAsia="Times New Roman" w:hAnsi="Times New Roman" w:cs="Times New Roman"/>
          <w:sz w:val="24"/>
          <w:szCs w:val="24"/>
          <w:lang w:eastAsia="ar-SA"/>
        </w:rPr>
        <w:t xml:space="preserve"> культуры  стал участником    </w:t>
      </w:r>
      <w:proofErr w:type="spellStart"/>
      <w:r w:rsidRPr="007054DC">
        <w:rPr>
          <w:rFonts w:ascii="Times New Roman" w:eastAsia="Times New Roman" w:hAnsi="Times New Roman" w:cs="Times New Roman"/>
          <w:sz w:val="24"/>
          <w:szCs w:val="24"/>
          <w:lang w:eastAsia="ar-SA"/>
        </w:rPr>
        <w:t>этногостиной</w:t>
      </w:r>
      <w:proofErr w:type="spellEnd"/>
      <w:r w:rsidRPr="007054DC">
        <w:rPr>
          <w:rFonts w:ascii="Times New Roman" w:eastAsia="Times New Roman" w:hAnsi="Times New Roman" w:cs="Times New Roman"/>
          <w:sz w:val="24"/>
          <w:szCs w:val="24"/>
          <w:lang w:eastAsia="ar-SA"/>
        </w:rPr>
        <w:t xml:space="preserve"> «Поэзия костюма моих предков» где    представлена выставка </w:t>
      </w:r>
      <w:proofErr w:type="spellStart"/>
      <w:r w:rsidRPr="007054DC">
        <w:rPr>
          <w:rFonts w:ascii="Times New Roman" w:eastAsia="Times New Roman" w:hAnsi="Times New Roman" w:cs="Times New Roman"/>
          <w:sz w:val="24"/>
          <w:szCs w:val="24"/>
          <w:lang w:eastAsia="ar-SA"/>
        </w:rPr>
        <w:t>бесермянских</w:t>
      </w:r>
      <w:proofErr w:type="spellEnd"/>
      <w:r w:rsidRPr="007054DC">
        <w:rPr>
          <w:rFonts w:ascii="Times New Roman" w:eastAsia="Times New Roman" w:hAnsi="Times New Roman" w:cs="Times New Roman"/>
          <w:sz w:val="24"/>
          <w:szCs w:val="24"/>
          <w:lang w:eastAsia="ar-SA"/>
        </w:rPr>
        <w:t xml:space="preserve">  костюмов,     демонстрирован   фильм «Есть такой народ </w:t>
      </w:r>
      <w:proofErr w:type="gramStart"/>
      <w:r w:rsidRPr="007054DC">
        <w:rPr>
          <w:rFonts w:ascii="Times New Roman" w:eastAsia="Times New Roman" w:hAnsi="Times New Roman" w:cs="Times New Roman"/>
          <w:sz w:val="24"/>
          <w:szCs w:val="24"/>
          <w:lang w:eastAsia="ar-SA"/>
        </w:rPr>
        <w:t>–</w:t>
      </w:r>
      <w:proofErr w:type="spellStart"/>
      <w:r w:rsidRPr="007054DC">
        <w:rPr>
          <w:rFonts w:ascii="Times New Roman" w:eastAsia="Times New Roman" w:hAnsi="Times New Roman" w:cs="Times New Roman"/>
          <w:sz w:val="24"/>
          <w:szCs w:val="24"/>
          <w:lang w:eastAsia="ar-SA"/>
        </w:rPr>
        <w:t>б</w:t>
      </w:r>
      <w:proofErr w:type="gramEnd"/>
      <w:r w:rsidRPr="007054DC">
        <w:rPr>
          <w:rFonts w:ascii="Times New Roman" w:eastAsia="Times New Roman" w:hAnsi="Times New Roman" w:cs="Times New Roman"/>
          <w:sz w:val="24"/>
          <w:szCs w:val="24"/>
          <w:lang w:eastAsia="ar-SA"/>
        </w:rPr>
        <w:t>есермяне</w:t>
      </w:r>
      <w:proofErr w:type="spellEnd"/>
      <w:r w:rsidRPr="007054DC">
        <w:rPr>
          <w:rFonts w:ascii="Times New Roman" w:eastAsia="Times New Roman" w:hAnsi="Times New Roman" w:cs="Times New Roman"/>
          <w:sz w:val="24"/>
          <w:szCs w:val="24"/>
          <w:lang w:eastAsia="ar-SA"/>
        </w:rPr>
        <w:t xml:space="preserve">» и   проведен  мастер-класс по приготовлению блюда «саламат», сохранившегося из глубины веков.  </w:t>
      </w:r>
    </w:p>
    <w:p w:rsidR="007054DC" w:rsidRPr="007054DC" w:rsidRDefault="007054DC" w:rsidP="007054DC">
      <w:pPr>
        <w:suppressAutoHyphens/>
        <w:spacing w:after="0" w:line="240" w:lineRule="auto"/>
        <w:ind w:right="-57"/>
        <w:jc w:val="both"/>
        <w:rPr>
          <w:rFonts w:ascii="Times New Roman" w:eastAsia="Times New Roman" w:hAnsi="Times New Roman" w:cs="Times New Roman"/>
          <w:sz w:val="24"/>
          <w:szCs w:val="24"/>
          <w:lang w:eastAsia="ru-RU"/>
        </w:rPr>
      </w:pPr>
      <w:r w:rsidRPr="007054DC">
        <w:rPr>
          <w:rFonts w:ascii="Times New Roman" w:eastAsia="Times New Roman" w:hAnsi="Times New Roman" w:cs="Times New Roman"/>
          <w:sz w:val="24"/>
          <w:szCs w:val="24"/>
          <w:lang w:eastAsia="ru-RU"/>
        </w:rPr>
        <w:t xml:space="preserve">        В </w:t>
      </w:r>
      <w:r w:rsidRPr="007054DC">
        <w:rPr>
          <w:rFonts w:ascii="Times New Roman" w:eastAsia="Times New Roman" w:hAnsi="Times New Roman" w:cs="Times New Roman"/>
          <w:i/>
          <w:sz w:val="24"/>
          <w:szCs w:val="24"/>
          <w:lang w:eastAsia="ru-RU"/>
        </w:rPr>
        <w:t xml:space="preserve">Центре русского фольклора </w:t>
      </w:r>
      <w:proofErr w:type="spellStart"/>
      <w:r w:rsidRPr="007054DC">
        <w:rPr>
          <w:rFonts w:ascii="Times New Roman" w:eastAsia="Times New Roman" w:hAnsi="Times New Roman" w:cs="Times New Roman"/>
          <w:sz w:val="24"/>
          <w:szCs w:val="24"/>
          <w:lang w:eastAsia="ru-RU"/>
        </w:rPr>
        <w:t>п</w:t>
      </w:r>
      <w:proofErr w:type="gramStart"/>
      <w:r w:rsidRPr="007054DC">
        <w:rPr>
          <w:rFonts w:ascii="Times New Roman" w:eastAsia="Times New Roman" w:hAnsi="Times New Roman" w:cs="Times New Roman"/>
          <w:sz w:val="24"/>
          <w:szCs w:val="24"/>
          <w:lang w:eastAsia="ru-RU"/>
        </w:rPr>
        <w:t>.Д</w:t>
      </w:r>
      <w:proofErr w:type="gramEnd"/>
      <w:r w:rsidRPr="007054DC">
        <w:rPr>
          <w:rFonts w:ascii="Times New Roman" w:eastAsia="Times New Roman" w:hAnsi="Times New Roman" w:cs="Times New Roman"/>
          <w:sz w:val="24"/>
          <w:szCs w:val="24"/>
          <w:lang w:eastAsia="ru-RU"/>
        </w:rPr>
        <w:t>зякино</w:t>
      </w:r>
      <w:proofErr w:type="spellEnd"/>
      <w:r w:rsidRPr="007054DC">
        <w:rPr>
          <w:rFonts w:ascii="Times New Roman" w:eastAsia="Times New Roman" w:hAnsi="Times New Roman" w:cs="Times New Roman"/>
          <w:sz w:val="24"/>
          <w:szCs w:val="24"/>
          <w:lang w:eastAsia="ru-RU"/>
        </w:rPr>
        <w:t xml:space="preserve">  открыт туристический маршрут «Молодежная вечерка» и первыми посетителями стали 2 делегации ветеранов </w:t>
      </w:r>
      <w:proofErr w:type="spellStart"/>
      <w:r w:rsidRPr="007054DC">
        <w:rPr>
          <w:rFonts w:ascii="Times New Roman" w:eastAsia="Times New Roman" w:hAnsi="Times New Roman" w:cs="Times New Roman"/>
          <w:sz w:val="24"/>
          <w:szCs w:val="24"/>
          <w:lang w:eastAsia="ru-RU"/>
        </w:rPr>
        <w:t>г.Глазова</w:t>
      </w:r>
      <w:proofErr w:type="spellEnd"/>
      <w:r w:rsidRPr="007054DC">
        <w:rPr>
          <w:rFonts w:ascii="Times New Roman" w:eastAsia="Times New Roman" w:hAnsi="Times New Roman" w:cs="Times New Roman"/>
          <w:sz w:val="24"/>
          <w:szCs w:val="24"/>
          <w:lang w:eastAsia="ru-RU"/>
        </w:rPr>
        <w:t xml:space="preserve"> которые    познакомились с символом русского фольклора - Древом  жизни, узнали интересные факты из истории  с. </w:t>
      </w:r>
      <w:proofErr w:type="spellStart"/>
      <w:r w:rsidRPr="007054DC">
        <w:rPr>
          <w:rFonts w:ascii="Times New Roman" w:eastAsia="Times New Roman" w:hAnsi="Times New Roman" w:cs="Times New Roman"/>
          <w:sz w:val="24"/>
          <w:szCs w:val="24"/>
          <w:lang w:eastAsia="ru-RU"/>
        </w:rPr>
        <w:t>Дзякино</w:t>
      </w:r>
      <w:proofErr w:type="spellEnd"/>
      <w:r w:rsidRPr="007054DC">
        <w:rPr>
          <w:rFonts w:ascii="Times New Roman" w:eastAsia="Times New Roman" w:hAnsi="Times New Roman" w:cs="Times New Roman"/>
          <w:sz w:val="24"/>
          <w:szCs w:val="24"/>
          <w:lang w:eastAsia="ru-RU"/>
        </w:rPr>
        <w:t>, посетили  комнату крестьянско-советского быта 40-50х гг. 20 века, раскрыли секреты ткацкого станка, играли в русские народные  игры и плели пояски  на удачу. Посетителями Центра стали и участники районного семинара воспитателей дошкольных образований.  Детских фольклорный коллектив «</w:t>
      </w:r>
      <w:proofErr w:type="spellStart"/>
      <w:r w:rsidRPr="007054DC">
        <w:rPr>
          <w:rFonts w:ascii="Times New Roman" w:eastAsia="Times New Roman" w:hAnsi="Times New Roman" w:cs="Times New Roman"/>
          <w:sz w:val="24"/>
          <w:szCs w:val="24"/>
          <w:lang w:eastAsia="ru-RU"/>
        </w:rPr>
        <w:t>Потешки</w:t>
      </w:r>
      <w:proofErr w:type="spellEnd"/>
      <w:r w:rsidRPr="007054DC">
        <w:rPr>
          <w:rFonts w:ascii="Times New Roman" w:eastAsia="Times New Roman" w:hAnsi="Times New Roman" w:cs="Times New Roman"/>
          <w:sz w:val="24"/>
          <w:szCs w:val="24"/>
          <w:lang w:eastAsia="ru-RU"/>
        </w:rPr>
        <w:t>» стал Лауреатом Всероссийского фестиваля русской песни «Высокий берег»</w:t>
      </w:r>
    </w:p>
    <w:p w:rsidR="007054DC" w:rsidRPr="007054DC" w:rsidRDefault="007054DC" w:rsidP="007054DC">
      <w:pPr>
        <w:suppressAutoHyphens/>
        <w:spacing w:after="0" w:line="240" w:lineRule="auto"/>
        <w:ind w:right="-57"/>
        <w:jc w:val="both"/>
        <w:rPr>
          <w:rFonts w:ascii="Times New Roman" w:eastAsia="Times New Roman" w:hAnsi="Times New Roman" w:cs="Times New Roman"/>
          <w:color w:val="000000"/>
          <w:sz w:val="24"/>
          <w:szCs w:val="24"/>
          <w:shd w:val="clear" w:color="auto" w:fill="FFFFFF"/>
          <w:lang w:eastAsia="ru-RU"/>
        </w:rPr>
      </w:pPr>
      <w:r w:rsidRPr="007054DC">
        <w:rPr>
          <w:rFonts w:ascii="Times New Roman" w:eastAsia="Times New Roman" w:hAnsi="Times New Roman" w:cs="Times New Roman"/>
          <w:color w:val="000000"/>
          <w:sz w:val="24"/>
          <w:szCs w:val="24"/>
          <w:shd w:val="clear" w:color="auto" w:fill="FFFFFF"/>
          <w:lang w:eastAsia="ru-RU"/>
        </w:rPr>
        <w:t xml:space="preserve">         Традиция проведения национальных праздников  по завершении посевных работ продолжается, что дает дань и честь труженикам земли. Поэтому каждый из них неповторим, обладает своей силой и характером. </w:t>
      </w:r>
    </w:p>
    <w:p w:rsidR="007054DC" w:rsidRDefault="007054DC" w:rsidP="007054DC">
      <w:pPr>
        <w:suppressAutoHyphens/>
        <w:spacing w:after="0" w:line="240" w:lineRule="auto"/>
        <w:ind w:right="-57" w:firstLine="567"/>
        <w:jc w:val="both"/>
        <w:rPr>
          <w:rFonts w:ascii="Times New Roman" w:eastAsia="Times New Roman" w:hAnsi="Times New Roman" w:cs="Times New Roman"/>
          <w:sz w:val="24"/>
          <w:szCs w:val="24"/>
          <w:lang w:eastAsia="ru-RU"/>
        </w:rPr>
      </w:pPr>
      <w:r w:rsidRPr="007054DC">
        <w:rPr>
          <w:rFonts w:ascii="Times New Roman" w:eastAsia="Times New Roman" w:hAnsi="Times New Roman" w:cs="Times New Roman"/>
          <w:color w:val="000000"/>
          <w:sz w:val="24"/>
          <w:szCs w:val="24"/>
          <w:shd w:val="clear" w:color="auto" w:fill="FFFFFF"/>
          <w:lang w:eastAsia="ru-RU"/>
        </w:rPr>
        <w:t xml:space="preserve"> Программа районного  праздника  « </w:t>
      </w:r>
      <w:proofErr w:type="spellStart"/>
      <w:r w:rsidRPr="007054DC">
        <w:rPr>
          <w:rFonts w:ascii="Times New Roman" w:eastAsia="Times New Roman" w:hAnsi="Times New Roman" w:cs="Times New Roman"/>
          <w:iCs/>
          <w:color w:val="000000"/>
          <w:sz w:val="24"/>
          <w:szCs w:val="24"/>
          <w:shd w:val="clear" w:color="auto" w:fill="FFFFFF"/>
          <w:lang w:eastAsia="ru-RU"/>
        </w:rPr>
        <w:t>Гыронбыдтон</w:t>
      </w:r>
      <w:proofErr w:type="spellEnd"/>
      <w:r w:rsidRPr="007054DC">
        <w:rPr>
          <w:rFonts w:ascii="Times New Roman" w:eastAsia="Times New Roman" w:hAnsi="Times New Roman" w:cs="Times New Roman"/>
          <w:iCs/>
          <w:color w:val="000000"/>
          <w:sz w:val="24"/>
          <w:szCs w:val="24"/>
          <w:shd w:val="clear" w:color="auto" w:fill="FFFFFF"/>
          <w:lang w:eastAsia="ru-RU"/>
        </w:rPr>
        <w:t xml:space="preserve">»  была насыщена конкурсными площадками. Конкурс </w:t>
      </w:r>
      <w:r w:rsidRPr="007054DC">
        <w:rPr>
          <w:rFonts w:ascii="Times New Roman" w:eastAsia="Times New Roman" w:hAnsi="Times New Roman" w:cs="Times New Roman"/>
          <w:sz w:val="24"/>
          <w:szCs w:val="24"/>
          <w:lang w:eastAsia="ru-RU"/>
        </w:rPr>
        <w:t>«</w:t>
      </w:r>
      <w:proofErr w:type="spellStart"/>
      <w:r w:rsidRPr="007054DC">
        <w:rPr>
          <w:rFonts w:ascii="Times New Roman" w:eastAsia="Times New Roman" w:hAnsi="Times New Roman" w:cs="Times New Roman"/>
          <w:sz w:val="24"/>
          <w:szCs w:val="24"/>
          <w:lang w:eastAsia="ru-RU"/>
        </w:rPr>
        <w:t>Сиён</w:t>
      </w:r>
      <w:proofErr w:type="spellEnd"/>
      <w:r w:rsidRPr="007054DC">
        <w:rPr>
          <w:rFonts w:ascii="Times New Roman" w:eastAsia="Times New Roman" w:hAnsi="Times New Roman" w:cs="Times New Roman"/>
          <w:sz w:val="24"/>
          <w:szCs w:val="24"/>
          <w:lang w:eastAsia="ru-RU"/>
        </w:rPr>
        <w:t xml:space="preserve"> </w:t>
      </w:r>
      <w:proofErr w:type="spellStart"/>
      <w:r w:rsidRPr="007054DC">
        <w:rPr>
          <w:rFonts w:ascii="Times New Roman" w:eastAsia="Times New Roman" w:hAnsi="Times New Roman" w:cs="Times New Roman"/>
          <w:sz w:val="24"/>
          <w:szCs w:val="24"/>
          <w:lang w:eastAsia="ru-RU"/>
        </w:rPr>
        <w:t>юон</w:t>
      </w:r>
      <w:proofErr w:type="spellEnd"/>
      <w:r w:rsidRPr="007054DC">
        <w:rPr>
          <w:rFonts w:ascii="Times New Roman" w:eastAsia="Times New Roman" w:hAnsi="Times New Roman" w:cs="Times New Roman"/>
          <w:sz w:val="24"/>
          <w:szCs w:val="24"/>
          <w:lang w:eastAsia="ru-RU"/>
        </w:rPr>
        <w:t xml:space="preserve"> </w:t>
      </w:r>
      <w:proofErr w:type="spellStart"/>
      <w:r w:rsidRPr="007054DC">
        <w:rPr>
          <w:rFonts w:ascii="Times New Roman" w:eastAsia="Times New Roman" w:hAnsi="Times New Roman" w:cs="Times New Roman"/>
          <w:sz w:val="24"/>
          <w:szCs w:val="24"/>
          <w:lang w:eastAsia="ru-RU"/>
        </w:rPr>
        <w:t>жок</w:t>
      </w:r>
      <w:proofErr w:type="spellEnd"/>
      <w:r w:rsidRPr="007054DC">
        <w:rPr>
          <w:rFonts w:ascii="Times New Roman" w:eastAsia="Times New Roman" w:hAnsi="Times New Roman" w:cs="Times New Roman"/>
          <w:sz w:val="24"/>
          <w:szCs w:val="24"/>
          <w:lang w:eastAsia="ru-RU"/>
        </w:rPr>
        <w:t xml:space="preserve">»   прошёл   с целью </w:t>
      </w:r>
      <w:r w:rsidRPr="007054DC">
        <w:rPr>
          <w:rFonts w:ascii="Times New Roman" w:eastAsia="Calibri" w:hAnsi="Times New Roman" w:cs="Times New Roman"/>
          <w:sz w:val="24"/>
          <w:szCs w:val="24"/>
        </w:rPr>
        <w:t xml:space="preserve">гармонизации межкультурных, межпроизводственных связей, отражающих особенности территориальных отделов   района, сельхоз  предприятий и крестьянско-фермерских хозяйств, мастеров ДПИ  и народных промыслов, через искусство оформления  и презентации праздничного стола из даров сельского хозяйства. </w:t>
      </w:r>
      <w:r w:rsidRPr="007054DC">
        <w:rPr>
          <w:rFonts w:ascii="Times New Roman" w:eastAsia="Times New Roman" w:hAnsi="Times New Roman" w:cs="Times New Roman"/>
          <w:sz w:val="24"/>
          <w:szCs w:val="24"/>
          <w:lang w:eastAsia="ru-RU"/>
        </w:rPr>
        <w:t>В конкурсе приняли участие 122 участника из   11  территориальных отделов.</w:t>
      </w:r>
      <w:r w:rsidRPr="007054DC">
        <w:rPr>
          <w:rFonts w:ascii="Times New Roman" w:eastAsia="Lucida Sans Unicode" w:hAnsi="Times New Roman" w:cs="Times New Roman"/>
          <w:color w:val="000000"/>
          <w:kern w:val="1"/>
          <w:sz w:val="24"/>
          <w:szCs w:val="24"/>
          <w:lang w:eastAsia="zh-CN" w:bidi="hi-IN"/>
        </w:rPr>
        <w:t xml:space="preserve"> Участниками  презентованы столы, оформленные  согласно тематике праздника </w:t>
      </w:r>
      <w:r w:rsidRPr="007054DC">
        <w:rPr>
          <w:rFonts w:ascii="Times New Roman" w:eastAsia="Times New Roman" w:hAnsi="Times New Roman" w:cs="Times New Roman"/>
          <w:sz w:val="24"/>
          <w:szCs w:val="24"/>
          <w:lang w:eastAsia="ru-RU"/>
        </w:rPr>
        <w:t xml:space="preserve">«Конь-труженик», отражающие название и «бренд» территориального отдела. </w:t>
      </w:r>
    </w:p>
    <w:p w:rsidR="001F04E9" w:rsidRDefault="001F04E9" w:rsidP="007054DC">
      <w:pPr>
        <w:suppressAutoHyphens/>
        <w:spacing w:after="0" w:line="240" w:lineRule="auto"/>
        <w:ind w:right="-57" w:firstLine="567"/>
        <w:jc w:val="both"/>
        <w:rPr>
          <w:rFonts w:ascii="Times New Roman" w:eastAsia="Times New Roman" w:hAnsi="Times New Roman" w:cs="Times New Roman"/>
          <w:sz w:val="24"/>
          <w:szCs w:val="24"/>
          <w:lang w:eastAsia="ru-RU"/>
        </w:rPr>
      </w:pPr>
    </w:p>
    <w:p w:rsidR="001F04E9" w:rsidRPr="007054DC" w:rsidRDefault="001F04E9" w:rsidP="007054DC">
      <w:pPr>
        <w:suppressAutoHyphens/>
        <w:spacing w:after="0" w:line="240" w:lineRule="auto"/>
        <w:ind w:right="-57" w:firstLine="567"/>
        <w:jc w:val="both"/>
        <w:rPr>
          <w:rFonts w:ascii="Times New Roman" w:hAnsi="Times New Roman" w:cs="Times New Roman"/>
          <w:sz w:val="24"/>
          <w:szCs w:val="24"/>
        </w:rPr>
      </w:pPr>
    </w:p>
    <w:p w:rsidR="007054DC" w:rsidRDefault="00367D14" w:rsidP="00367D14">
      <w:pPr>
        <w:spacing w:after="0"/>
        <w:jc w:val="center"/>
        <w:rPr>
          <w:rFonts w:ascii="Times New Roman" w:hAnsi="Times New Roman" w:cs="Times New Roman"/>
          <w:b/>
          <w:sz w:val="24"/>
          <w:szCs w:val="24"/>
        </w:rPr>
      </w:pPr>
      <w:r w:rsidRPr="00367D14">
        <w:rPr>
          <w:rFonts w:ascii="Times New Roman" w:hAnsi="Times New Roman" w:cs="Times New Roman"/>
          <w:b/>
          <w:sz w:val="24"/>
          <w:szCs w:val="24"/>
        </w:rPr>
        <w:lastRenderedPageBreak/>
        <w:t>Здравоохранение.</w:t>
      </w:r>
    </w:p>
    <w:p w:rsidR="00367D14" w:rsidRPr="00367D14" w:rsidRDefault="00367D14" w:rsidP="00367D14">
      <w:pPr>
        <w:spacing w:after="0"/>
        <w:jc w:val="center"/>
        <w:rPr>
          <w:rFonts w:ascii="Times New Roman" w:hAnsi="Times New Roman" w:cs="Times New Roman"/>
          <w:b/>
          <w:sz w:val="24"/>
          <w:szCs w:val="24"/>
        </w:rPr>
      </w:pPr>
    </w:p>
    <w:p w:rsidR="00367D14" w:rsidRPr="00367D14" w:rsidRDefault="00367D14" w:rsidP="00367D14">
      <w:pPr>
        <w:spacing w:after="0" w:line="240" w:lineRule="auto"/>
        <w:ind w:left="-284" w:firstLine="426"/>
        <w:jc w:val="both"/>
        <w:rPr>
          <w:rFonts w:ascii="Times New Roman" w:eastAsia="Calibri" w:hAnsi="Times New Roman" w:cs="Times New Roman"/>
          <w:sz w:val="24"/>
          <w:szCs w:val="24"/>
          <w:lang w:eastAsia="ru-RU"/>
        </w:rPr>
      </w:pPr>
      <w:r w:rsidRPr="00367D14">
        <w:rPr>
          <w:rFonts w:ascii="Times New Roman" w:eastAsia="Times New Roman" w:hAnsi="Times New Roman" w:cs="Times New Roman"/>
          <w:sz w:val="24"/>
          <w:szCs w:val="24"/>
          <w:lang w:eastAsia="ru-RU"/>
        </w:rPr>
        <w:t>На территории МО «</w:t>
      </w:r>
      <w:proofErr w:type="spellStart"/>
      <w:r w:rsidRPr="00367D14">
        <w:rPr>
          <w:rFonts w:ascii="Times New Roman" w:eastAsia="Times New Roman" w:hAnsi="Times New Roman" w:cs="Times New Roman"/>
          <w:sz w:val="24"/>
          <w:szCs w:val="24"/>
          <w:lang w:eastAsia="ru-RU"/>
        </w:rPr>
        <w:t>Глазовский</w:t>
      </w:r>
      <w:proofErr w:type="spellEnd"/>
      <w:r w:rsidRPr="00367D14">
        <w:rPr>
          <w:rFonts w:ascii="Times New Roman" w:eastAsia="Times New Roman" w:hAnsi="Times New Roman" w:cs="Times New Roman"/>
          <w:sz w:val="24"/>
          <w:szCs w:val="24"/>
          <w:lang w:eastAsia="ru-RU"/>
        </w:rPr>
        <w:t xml:space="preserve"> район» по БУЗ УР «</w:t>
      </w:r>
      <w:proofErr w:type="spellStart"/>
      <w:r w:rsidRPr="00367D14">
        <w:rPr>
          <w:rFonts w:ascii="Times New Roman" w:eastAsia="Times New Roman" w:hAnsi="Times New Roman" w:cs="Times New Roman"/>
          <w:sz w:val="24"/>
          <w:szCs w:val="24"/>
          <w:lang w:eastAsia="ru-RU"/>
        </w:rPr>
        <w:t>Глазовская</w:t>
      </w:r>
      <w:proofErr w:type="spellEnd"/>
      <w:r w:rsidRPr="00367D14">
        <w:rPr>
          <w:rFonts w:ascii="Times New Roman" w:eastAsia="Times New Roman" w:hAnsi="Times New Roman" w:cs="Times New Roman"/>
          <w:sz w:val="24"/>
          <w:szCs w:val="24"/>
          <w:lang w:eastAsia="ru-RU"/>
        </w:rPr>
        <w:t xml:space="preserve"> МБ МЗ УР» находятся следующие </w:t>
      </w:r>
      <w:r w:rsidRPr="00367D14">
        <w:rPr>
          <w:rFonts w:ascii="Times New Roman" w:eastAsia="Times New Roman" w:hAnsi="Times New Roman" w:cs="Times New Roman"/>
          <w:b/>
          <w:sz w:val="24"/>
          <w:szCs w:val="24"/>
          <w:lang w:eastAsia="ru-RU"/>
        </w:rPr>
        <w:t>лечебно-профилактические учреждения</w:t>
      </w:r>
      <w:r w:rsidRPr="00367D14">
        <w:rPr>
          <w:rFonts w:ascii="Times New Roman" w:eastAsia="Times New Roman" w:hAnsi="Times New Roman" w:cs="Times New Roman"/>
          <w:sz w:val="24"/>
          <w:szCs w:val="24"/>
          <w:lang w:eastAsia="ru-RU"/>
        </w:rPr>
        <w:t xml:space="preserve"> (далее ЛПУ):</w:t>
      </w: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p>
    <w:p w:rsidR="00367D14" w:rsidRPr="00367D14" w:rsidRDefault="00367D14" w:rsidP="00367D14">
      <w:pPr>
        <w:numPr>
          <w:ilvl w:val="0"/>
          <w:numId w:val="19"/>
        </w:numPr>
        <w:spacing w:after="0" w:line="240" w:lineRule="auto"/>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участковые больницы – 2.</w:t>
      </w:r>
    </w:p>
    <w:p w:rsidR="00367D14" w:rsidRPr="00367D14" w:rsidRDefault="00367D14" w:rsidP="00367D14">
      <w:pPr>
        <w:spacing w:after="0" w:line="240" w:lineRule="auto"/>
        <w:ind w:left="465"/>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w:t>
      </w:r>
      <w:proofErr w:type="spellStart"/>
      <w:r w:rsidRPr="00367D14">
        <w:rPr>
          <w:rFonts w:ascii="Times New Roman" w:eastAsia="Times New Roman" w:hAnsi="Times New Roman" w:cs="Times New Roman"/>
          <w:sz w:val="24"/>
          <w:szCs w:val="24"/>
          <w:lang w:eastAsia="ru-RU"/>
        </w:rPr>
        <w:t>Дзякинская</w:t>
      </w:r>
      <w:proofErr w:type="spellEnd"/>
      <w:r w:rsidRPr="00367D14">
        <w:rPr>
          <w:rFonts w:ascii="Times New Roman" w:eastAsia="Times New Roman" w:hAnsi="Times New Roman" w:cs="Times New Roman"/>
          <w:sz w:val="24"/>
          <w:szCs w:val="24"/>
          <w:lang w:eastAsia="ru-RU"/>
        </w:rPr>
        <w:t xml:space="preserve"> УБ;</w:t>
      </w:r>
    </w:p>
    <w:p w:rsidR="00367D14" w:rsidRPr="00367D14" w:rsidRDefault="00367D14" w:rsidP="00367D14">
      <w:pPr>
        <w:spacing w:after="0" w:line="240" w:lineRule="auto"/>
        <w:ind w:left="465"/>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w:t>
      </w:r>
      <w:proofErr w:type="spellStart"/>
      <w:r w:rsidRPr="00367D14">
        <w:rPr>
          <w:rFonts w:ascii="Times New Roman" w:eastAsia="Times New Roman" w:hAnsi="Times New Roman" w:cs="Times New Roman"/>
          <w:sz w:val="24"/>
          <w:szCs w:val="24"/>
          <w:lang w:eastAsia="ru-RU"/>
        </w:rPr>
        <w:t>Парзинская</w:t>
      </w:r>
      <w:proofErr w:type="spellEnd"/>
      <w:r w:rsidRPr="00367D14">
        <w:rPr>
          <w:rFonts w:ascii="Times New Roman" w:eastAsia="Times New Roman" w:hAnsi="Times New Roman" w:cs="Times New Roman"/>
          <w:sz w:val="24"/>
          <w:szCs w:val="24"/>
          <w:lang w:eastAsia="ru-RU"/>
        </w:rPr>
        <w:t xml:space="preserve"> УБ.</w:t>
      </w:r>
    </w:p>
    <w:p w:rsidR="00367D14" w:rsidRPr="00367D14" w:rsidRDefault="00367D14" w:rsidP="00367D14">
      <w:pPr>
        <w:spacing w:after="0" w:line="240" w:lineRule="auto"/>
        <w:ind w:left="465"/>
        <w:rPr>
          <w:rFonts w:ascii="Times New Roman" w:eastAsia="Times New Roman" w:hAnsi="Times New Roman" w:cs="Times New Roman"/>
          <w:sz w:val="24"/>
          <w:szCs w:val="24"/>
          <w:lang w:eastAsia="ru-RU"/>
        </w:rPr>
      </w:pPr>
    </w:p>
    <w:p w:rsidR="00367D14" w:rsidRPr="00367D14" w:rsidRDefault="00367D14" w:rsidP="00367D14">
      <w:pPr>
        <w:spacing w:after="0" w:line="240" w:lineRule="auto"/>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 2) врачебные амбулатории – 4.</w:t>
      </w:r>
    </w:p>
    <w:p w:rsidR="00367D14" w:rsidRPr="00367D14" w:rsidRDefault="00367D14" w:rsidP="00367D14">
      <w:pPr>
        <w:spacing w:after="0" w:line="240" w:lineRule="auto"/>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        -Удмурт-Ключевская;</w:t>
      </w:r>
    </w:p>
    <w:p w:rsidR="00367D14" w:rsidRPr="00367D14" w:rsidRDefault="00367D14" w:rsidP="00367D14">
      <w:pPr>
        <w:spacing w:after="0" w:line="240" w:lineRule="auto"/>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        -Октябрьская;</w:t>
      </w:r>
    </w:p>
    <w:p w:rsidR="00367D14" w:rsidRPr="00367D14" w:rsidRDefault="00367D14" w:rsidP="00367D14">
      <w:pPr>
        <w:spacing w:after="0" w:line="240" w:lineRule="auto"/>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        -</w:t>
      </w:r>
      <w:proofErr w:type="spellStart"/>
      <w:r w:rsidRPr="00367D14">
        <w:rPr>
          <w:rFonts w:ascii="Times New Roman" w:eastAsia="Times New Roman" w:hAnsi="Times New Roman" w:cs="Times New Roman"/>
          <w:sz w:val="24"/>
          <w:szCs w:val="24"/>
          <w:lang w:eastAsia="ru-RU"/>
        </w:rPr>
        <w:t>Понинская</w:t>
      </w:r>
      <w:proofErr w:type="spellEnd"/>
      <w:r w:rsidRPr="00367D14">
        <w:rPr>
          <w:rFonts w:ascii="Times New Roman" w:eastAsia="Times New Roman" w:hAnsi="Times New Roman" w:cs="Times New Roman"/>
          <w:sz w:val="24"/>
          <w:szCs w:val="24"/>
          <w:lang w:eastAsia="ru-RU"/>
        </w:rPr>
        <w:t>;</w:t>
      </w:r>
    </w:p>
    <w:p w:rsidR="00367D14" w:rsidRPr="00367D14" w:rsidRDefault="00367D14" w:rsidP="00367D14">
      <w:pPr>
        <w:spacing w:after="0" w:line="240" w:lineRule="auto"/>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        -</w:t>
      </w:r>
      <w:proofErr w:type="spellStart"/>
      <w:r w:rsidRPr="00367D14">
        <w:rPr>
          <w:rFonts w:ascii="Times New Roman" w:eastAsia="Times New Roman" w:hAnsi="Times New Roman" w:cs="Times New Roman"/>
          <w:sz w:val="24"/>
          <w:szCs w:val="24"/>
          <w:lang w:eastAsia="ru-RU"/>
        </w:rPr>
        <w:t>Люмская</w:t>
      </w:r>
      <w:proofErr w:type="spellEnd"/>
      <w:r w:rsidRPr="00367D14">
        <w:rPr>
          <w:rFonts w:ascii="Times New Roman" w:eastAsia="Times New Roman" w:hAnsi="Times New Roman" w:cs="Times New Roman"/>
          <w:sz w:val="24"/>
          <w:szCs w:val="24"/>
          <w:lang w:eastAsia="ru-RU"/>
        </w:rPr>
        <w:t>.</w:t>
      </w:r>
    </w:p>
    <w:p w:rsidR="00367D14" w:rsidRPr="00367D14" w:rsidRDefault="00367D14" w:rsidP="00367D14">
      <w:pPr>
        <w:spacing w:after="0" w:line="240" w:lineRule="auto"/>
        <w:rPr>
          <w:rFonts w:ascii="Times New Roman" w:eastAsia="Times New Roman" w:hAnsi="Times New Roman" w:cs="Times New Roman"/>
          <w:sz w:val="24"/>
          <w:szCs w:val="24"/>
          <w:lang w:eastAsia="ru-RU"/>
        </w:rPr>
      </w:pPr>
    </w:p>
    <w:p w:rsidR="00367D14" w:rsidRPr="00367D14" w:rsidRDefault="00367D14" w:rsidP="00367D14">
      <w:pPr>
        <w:spacing w:after="0" w:line="240" w:lineRule="auto"/>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3) фельдшерско-акушерских пунктов – 25, фельдшеров -22.  Устраивается на работу 4 фельдшера. (2 </w:t>
      </w:r>
      <w:proofErr w:type="spellStart"/>
      <w:r w:rsidRPr="00367D14">
        <w:rPr>
          <w:rFonts w:ascii="Times New Roman" w:eastAsia="Times New Roman" w:hAnsi="Times New Roman" w:cs="Times New Roman"/>
          <w:sz w:val="24"/>
          <w:szCs w:val="24"/>
          <w:lang w:eastAsia="ru-RU"/>
        </w:rPr>
        <w:t>ФАПа</w:t>
      </w:r>
      <w:proofErr w:type="spellEnd"/>
      <w:r w:rsidRPr="00367D14">
        <w:rPr>
          <w:rFonts w:ascii="Times New Roman" w:eastAsia="Times New Roman" w:hAnsi="Times New Roman" w:cs="Times New Roman"/>
          <w:sz w:val="24"/>
          <w:szCs w:val="24"/>
          <w:lang w:eastAsia="ru-RU"/>
        </w:rPr>
        <w:t xml:space="preserve"> без фельдшеров).</w:t>
      </w:r>
    </w:p>
    <w:p w:rsidR="00367D14" w:rsidRPr="00367D14" w:rsidRDefault="00367D14" w:rsidP="00367D14">
      <w:pPr>
        <w:spacing w:after="0" w:line="240" w:lineRule="auto"/>
        <w:rPr>
          <w:rFonts w:ascii="Times New Roman" w:eastAsia="Times New Roman" w:hAnsi="Times New Roman" w:cs="Times New Roman"/>
          <w:sz w:val="24"/>
          <w:szCs w:val="24"/>
          <w:lang w:eastAsia="ru-RU"/>
        </w:rPr>
      </w:pP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В структуре Участковых больниц и врачебных амбулаторий находятся:</w:t>
      </w: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- 36 коек сестринского ухода (</w:t>
      </w:r>
      <w:proofErr w:type="spellStart"/>
      <w:r w:rsidRPr="00367D14">
        <w:rPr>
          <w:rFonts w:ascii="Times New Roman" w:eastAsia="Times New Roman" w:hAnsi="Times New Roman" w:cs="Times New Roman"/>
          <w:sz w:val="24"/>
          <w:szCs w:val="24"/>
          <w:lang w:eastAsia="ru-RU"/>
        </w:rPr>
        <w:t>Парзинская</w:t>
      </w:r>
      <w:proofErr w:type="spellEnd"/>
      <w:r w:rsidRPr="00367D14">
        <w:rPr>
          <w:rFonts w:ascii="Times New Roman" w:eastAsia="Times New Roman" w:hAnsi="Times New Roman" w:cs="Times New Roman"/>
          <w:sz w:val="24"/>
          <w:szCs w:val="24"/>
          <w:lang w:eastAsia="ru-RU"/>
        </w:rPr>
        <w:t xml:space="preserve"> УБ -18 коек; </w:t>
      </w:r>
      <w:proofErr w:type="spellStart"/>
      <w:r w:rsidRPr="00367D14">
        <w:rPr>
          <w:rFonts w:ascii="Times New Roman" w:eastAsia="Times New Roman" w:hAnsi="Times New Roman" w:cs="Times New Roman"/>
          <w:sz w:val="24"/>
          <w:szCs w:val="24"/>
          <w:lang w:eastAsia="ru-RU"/>
        </w:rPr>
        <w:t>Дзякинская</w:t>
      </w:r>
      <w:proofErr w:type="spellEnd"/>
      <w:r w:rsidRPr="00367D14">
        <w:rPr>
          <w:rFonts w:ascii="Times New Roman" w:eastAsia="Times New Roman" w:hAnsi="Times New Roman" w:cs="Times New Roman"/>
          <w:sz w:val="24"/>
          <w:szCs w:val="24"/>
          <w:lang w:eastAsia="ru-RU"/>
        </w:rPr>
        <w:t xml:space="preserve"> УБ – 18 коек);</w:t>
      </w: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- 20 койки дневного стационара терапевтического профиля при поликлинике, (</w:t>
      </w:r>
      <w:proofErr w:type="spellStart"/>
      <w:r w:rsidRPr="00367D14">
        <w:rPr>
          <w:rFonts w:ascii="Times New Roman" w:eastAsia="Times New Roman" w:hAnsi="Times New Roman" w:cs="Times New Roman"/>
          <w:sz w:val="24"/>
          <w:szCs w:val="24"/>
          <w:lang w:eastAsia="ru-RU"/>
        </w:rPr>
        <w:t>Понинская</w:t>
      </w:r>
      <w:proofErr w:type="spellEnd"/>
      <w:r w:rsidRPr="00367D14">
        <w:rPr>
          <w:rFonts w:ascii="Times New Roman" w:eastAsia="Times New Roman" w:hAnsi="Times New Roman" w:cs="Times New Roman"/>
          <w:sz w:val="24"/>
          <w:szCs w:val="24"/>
          <w:lang w:eastAsia="ru-RU"/>
        </w:rPr>
        <w:t xml:space="preserve"> амбулатория – 10 коек; </w:t>
      </w:r>
      <w:proofErr w:type="spellStart"/>
      <w:r w:rsidRPr="00367D14">
        <w:rPr>
          <w:rFonts w:ascii="Times New Roman" w:eastAsia="Times New Roman" w:hAnsi="Times New Roman" w:cs="Times New Roman"/>
          <w:sz w:val="24"/>
          <w:szCs w:val="24"/>
          <w:lang w:eastAsia="ru-RU"/>
        </w:rPr>
        <w:t>Дзякинская</w:t>
      </w:r>
      <w:proofErr w:type="spellEnd"/>
      <w:r w:rsidRPr="00367D14">
        <w:rPr>
          <w:rFonts w:ascii="Times New Roman" w:eastAsia="Times New Roman" w:hAnsi="Times New Roman" w:cs="Times New Roman"/>
          <w:sz w:val="24"/>
          <w:szCs w:val="24"/>
          <w:lang w:eastAsia="ru-RU"/>
        </w:rPr>
        <w:t xml:space="preserve"> УБ – 5 коек; </w:t>
      </w:r>
      <w:proofErr w:type="spellStart"/>
      <w:r w:rsidRPr="00367D14">
        <w:rPr>
          <w:rFonts w:ascii="Times New Roman" w:eastAsia="Times New Roman" w:hAnsi="Times New Roman" w:cs="Times New Roman"/>
          <w:sz w:val="24"/>
          <w:szCs w:val="24"/>
          <w:lang w:eastAsia="ru-RU"/>
        </w:rPr>
        <w:t>Парзинская</w:t>
      </w:r>
      <w:proofErr w:type="spellEnd"/>
      <w:r w:rsidRPr="00367D14">
        <w:rPr>
          <w:rFonts w:ascii="Times New Roman" w:eastAsia="Times New Roman" w:hAnsi="Times New Roman" w:cs="Times New Roman"/>
          <w:sz w:val="24"/>
          <w:szCs w:val="24"/>
          <w:lang w:eastAsia="ru-RU"/>
        </w:rPr>
        <w:t xml:space="preserve"> УБ – 5 коек).</w:t>
      </w: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В зданиях домов культуры размещены </w:t>
      </w:r>
      <w:proofErr w:type="spellStart"/>
      <w:r w:rsidRPr="00367D14">
        <w:rPr>
          <w:rFonts w:ascii="Times New Roman" w:eastAsia="Times New Roman" w:hAnsi="Times New Roman" w:cs="Times New Roman"/>
          <w:sz w:val="24"/>
          <w:szCs w:val="24"/>
          <w:lang w:eastAsia="ru-RU"/>
        </w:rPr>
        <w:t>Люмская</w:t>
      </w:r>
      <w:proofErr w:type="spellEnd"/>
      <w:r w:rsidRPr="00367D14">
        <w:rPr>
          <w:rFonts w:ascii="Times New Roman" w:eastAsia="Times New Roman" w:hAnsi="Times New Roman" w:cs="Times New Roman"/>
          <w:sz w:val="24"/>
          <w:szCs w:val="24"/>
          <w:lang w:eastAsia="ru-RU"/>
        </w:rPr>
        <w:t xml:space="preserve"> амбулатория, 7 фельдшерско-акушерских пунктов; 6 </w:t>
      </w:r>
      <w:proofErr w:type="spellStart"/>
      <w:r w:rsidRPr="00367D14">
        <w:rPr>
          <w:rFonts w:ascii="Times New Roman" w:eastAsia="Times New Roman" w:hAnsi="Times New Roman" w:cs="Times New Roman"/>
          <w:sz w:val="24"/>
          <w:szCs w:val="24"/>
          <w:lang w:eastAsia="ru-RU"/>
        </w:rPr>
        <w:t>ФАПов</w:t>
      </w:r>
      <w:proofErr w:type="spellEnd"/>
      <w:r w:rsidRPr="00367D14">
        <w:rPr>
          <w:rFonts w:ascii="Times New Roman" w:eastAsia="Times New Roman" w:hAnsi="Times New Roman" w:cs="Times New Roman"/>
          <w:sz w:val="24"/>
          <w:szCs w:val="24"/>
          <w:lang w:eastAsia="ru-RU"/>
        </w:rPr>
        <w:t xml:space="preserve"> – в зданиях детских садов,  2 </w:t>
      </w:r>
      <w:proofErr w:type="spellStart"/>
      <w:r w:rsidRPr="00367D14">
        <w:rPr>
          <w:rFonts w:ascii="Times New Roman" w:eastAsia="Times New Roman" w:hAnsi="Times New Roman" w:cs="Times New Roman"/>
          <w:sz w:val="24"/>
          <w:szCs w:val="24"/>
          <w:lang w:eastAsia="ru-RU"/>
        </w:rPr>
        <w:t>ФАПа</w:t>
      </w:r>
      <w:proofErr w:type="spellEnd"/>
      <w:r w:rsidRPr="00367D14">
        <w:rPr>
          <w:rFonts w:ascii="Times New Roman" w:eastAsia="Times New Roman" w:hAnsi="Times New Roman" w:cs="Times New Roman"/>
          <w:sz w:val="24"/>
          <w:szCs w:val="24"/>
          <w:lang w:eastAsia="ru-RU"/>
        </w:rPr>
        <w:t xml:space="preserve"> и 1 амбулатория  – в зданиях, в которых расположены магазины, квартиры,   В отдельно стоящих зданиях расположены 10  </w:t>
      </w:r>
      <w:proofErr w:type="spellStart"/>
      <w:r w:rsidRPr="00367D14">
        <w:rPr>
          <w:rFonts w:ascii="Times New Roman" w:eastAsia="Times New Roman" w:hAnsi="Times New Roman" w:cs="Times New Roman"/>
          <w:sz w:val="24"/>
          <w:szCs w:val="24"/>
          <w:lang w:eastAsia="ru-RU"/>
        </w:rPr>
        <w:t>ФАПов</w:t>
      </w:r>
      <w:proofErr w:type="spellEnd"/>
      <w:r w:rsidRPr="00367D14">
        <w:rPr>
          <w:rFonts w:ascii="Times New Roman" w:eastAsia="Times New Roman" w:hAnsi="Times New Roman" w:cs="Times New Roman"/>
          <w:sz w:val="24"/>
          <w:szCs w:val="24"/>
          <w:lang w:eastAsia="ru-RU"/>
        </w:rPr>
        <w:t xml:space="preserve">, из них 6 – модульных.   2  амбулатории и 2  участковые больницы в отдельно стоящих зданиях. </w:t>
      </w: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В настоящее время требуется  ремонт или строительство модульных </w:t>
      </w:r>
      <w:proofErr w:type="spellStart"/>
      <w:r w:rsidRPr="00367D14">
        <w:rPr>
          <w:rFonts w:ascii="Times New Roman" w:eastAsia="Times New Roman" w:hAnsi="Times New Roman" w:cs="Times New Roman"/>
          <w:sz w:val="24"/>
          <w:szCs w:val="24"/>
          <w:lang w:eastAsia="ru-RU"/>
        </w:rPr>
        <w:t>ФАПов</w:t>
      </w:r>
      <w:proofErr w:type="spellEnd"/>
      <w:r w:rsidRPr="00367D14">
        <w:rPr>
          <w:rFonts w:ascii="Times New Roman" w:eastAsia="Times New Roman" w:hAnsi="Times New Roman" w:cs="Times New Roman"/>
          <w:sz w:val="24"/>
          <w:szCs w:val="24"/>
          <w:lang w:eastAsia="ru-RU"/>
        </w:rPr>
        <w:t xml:space="preserve"> в </w:t>
      </w:r>
      <w:proofErr w:type="spellStart"/>
      <w:r w:rsidRPr="00367D14">
        <w:rPr>
          <w:rFonts w:ascii="Times New Roman" w:eastAsia="Times New Roman" w:hAnsi="Times New Roman" w:cs="Times New Roman"/>
          <w:sz w:val="24"/>
          <w:szCs w:val="24"/>
          <w:lang w:eastAsia="ru-RU"/>
        </w:rPr>
        <w:t>д</w:t>
      </w:r>
      <w:proofErr w:type="gramStart"/>
      <w:r w:rsidRPr="00367D14">
        <w:rPr>
          <w:rFonts w:ascii="Times New Roman" w:eastAsia="Times New Roman" w:hAnsi="Times New Roman" w:cs="Times New Roman"/>
          <w:sz w:val="24"/>
          <w:szCs w:val="24"/>
          <w:lang w:eastAsia="ru-RU"/>
        </w:rPr>
        <w:t>.Т</w:t>
      </w:r>
      <w:proofErr w:type="gramEnd"/>
      <w:r w:rsidRPr="00367D14">
        <w:rPr>
          <w:rFonts w:ascii="Times New Roman" w:eastAsia="Times New Roman" w:hAnsi="Times New Roman" w:cs="Times New Roman"/>
          <w:sz w:val="24"/>
          <w:szCs w:val="24"/>
          <w:lang w:eastAsia="ru-RU"/>
        </w:rPr>
        <w:t>рубашур</w:t>
      </w:r>
      <w:proofErr w:type="spellEnd"/>
      <w:r w:rsidRPr="00367D14">
        <w:rPr>
          <w:rFonts w:ascii="Times New Roman" w:eastAsia="Times New Roman" w:hAnsi="Times New Roman" w:cs="Times New Roman"/>
          <w:sz w:val="24"/>
          <w:szCs w:val="24"/>
          <w:lang w:eastAsia="ru-RU"/>
        </w:rPr>
        <w:t xml:space="preserve">, </w:t>
      </w:r>
      <w:proofErr w:type="spellStart"/>
      <w:r w:rsidRPr="00367D14">
        <w:rPr>
          <w:rFonts w:ascii="Times New Roman" w:eastAsia="Times New Roman" w:hAnsi="Times New Roman" w:cs="Times New Roman"/>
          <w:sz w:val="24"/>
          <w:szCs w:val="24"/>
          <w:lang w:eastAsia="ru-RU"/>
        </w:rPr>
        <w:t>Тат.Парзи</w:t>
      </w:r>
      <w:proofErr w:type="spellEnd"/>
      <w:r w:rsidRPr="00367D14">
        <w:rPr>
          <w:rFonts w:ascii="Times New Roman" w:eastAsia="Times New Roman" w:hAnsi="Times New Roman" w:cs="Times New Roman"/>
          <w:sz w:val="24"/>
          <w:szCs w:val="24"/>
          <w:lang w:eastAsia="ru-RU"/>
        </w:rPr>
        <w:t xml:space="preserve">, ремонт  участковых больниц.  </w:t>
      </w: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В рамках оптимизации бюджетных средств на коммунальные услуги, уменьшения количества воспитанников детских  садов в </w:t>
      </w:r>
      <w:proofErr w:type="spellStart"/>
      <w:r w:rsidRPr="00367D14">
        <w:rPr>
          <w:rFonts w:ascii="Times New Roman" w:eastAsia="Times New Roman" w:hAnsi="Times New Roman" w:cs="Times New Roman"/>
          <w:sz w:val="24"/>
          <w:szCs w:val="24"/>
          <w:lang w:eastAsia="ru-RU"/>
        </w:rPr>
        <w:t>д</w:t>
      </w:r>
      <w:proofErr w:type="gramStart"/>
      <w:r w:rsidRPr="00367D14">
        <w:rPr>
          <w:rFonts w:ascii="Times New Roman" w:eastAsia="Times New Roman" w:hAnsi="Times New Roman" w:cs="Times New Roman"/>
          <w:sz w:val="24"/>
          <w:szCs w:val="24"/>
          <w:lang w:eastAsia="ru-RU"/>
        </w:rPr>
        <w:t>.Д</w:t>
      </w:r>
      <w:proofErr w:type="gramEnd"/>
      <w:r w:rsidRPr="00367D14">
        <w:rPr>
          <w:rFonts w:ascii="Times New Roman" w:eastAsia="Times New Roman" w:hAnsi="Times New Roman" w:cs="Times New Roman"/>
          <w:sz w:val="24"/>
          <w:szCs w:val="24"/>
          <w:lang w:eastAsia="ru-RU"/>
        </w:rPr>
        <w:t>ондыкар</w:t>
      </w:r>
      <w:proofErr w:type="spellEnd"/>
      <w:r w:rsidRPr="00367D14">
        <w:rPr>
          <w:rFonts w:ascii="Times New Roman" w:eastAsia="Times New Roman" w:hAnsi="Times New Roman" w:cs="Times New Roman"/>
          <w:sz w:val="24"/>
          <w:szCs w:val="24"/>
          <w:lang w:eastAsia="ru-RU"/>
        </w:rPr>
        <w:t xml:space="preserve"> и </w:t>
      </w:r>
      <w:proofErr w:type="spellStart"/>
      <w:r w:rsidRPr="00367D14">
        <w:rPr>
          <w:rFonts w:ascii="Times New Roman" w:eastAsia="Times New Roman" w:hAnsi="Times New Roman" w:cs="Times New Roman"/>
          <w:sz w:val="24"/>
          <w:szCs w:val="24"/>
          <w:lang w:eastAsia="ru-RU"/>
        </w:rPr>
        <w:t>Курегово</w:t>
      </w:r>
      <w:proofErr w:type="spellEnd"/>
      <w:r w:rsidRPr="00367D14">
        <w:rPr>
          <w:rFonts w:ascii="Times New Roman" w:eastAsia="Times New Roman" w:hAnsi="Times New Roman" w:cs="Times New Roman"/>
          <w:sz w:val="24"/>
          <w:szCs w:val="24"/>
          <w:lang w:eastAsia="ru-RU"/>
        </w:rPr>
        <w:t xml:space="preserve"> назрела необходимость освободить помещения, в которых находятся </w:t>
      </w:r>
      <w:proofErr w:type="spellStart"/>
      <w:r w:rsidRPr="00367D14">
        <w:rPr>
          <w:rFonts w:ascii="Times New Roman" w:eastAsia="Times New Roman" w:hAnsi="Times New Roman" w:cs="Times New Roman"/>
          <w:sz w:val="24"/>
          <w:szCs w:val="24"/>
          <w:lang w:eastAsia="ru-RU"/>
        </w:rPr>
        <w:t>ФАПы</w:t>
      </w:r>
      <w:proofErr w:type="spellEnd"/>
      <w:r w:rsidRPr="00367D14">
        <w:rPr>
          <w:rFonts w:ascii="Times New Roman" w:eastAsia="Times New Roman" w:hAnsi="Times New Roman" w:cs="Times New Roman"/>
          <w:sz w:val="24"/>
          <w:szCs w:val="24"/>
          <w:lang w:eastAsia="ru-RU"/>
        </w:rPr>
        <w:t xml:space="preserve">.  (строительство модульных </w:t>
      </w:r>
      <w:proofErr w:type="spellStart"/>
      <w:r w:rsidRPr="00367D14">
        <w:rPr>
          <w:rFonts w:ascii="Times New Roman" w:eastAsia="Times New Roman" w:hAnsi="Times New Roman" w:cs="Times New Roman"/>
          <w:sz w:val="24"/>
          <w:szCs w:val="24"/>
          <w:lang w:eastAsia="ru-RU"/>
        </w:rPr>
        <w:t>ФАПов</w:t>
      </w:r>
      <w:proofErr w:type="spellEnd"/>
      <w:r w:rsidRPr="00367D14">
        <w:rPr>
          <w:rFonts w:ascii="Times New Roman" w:eastAsia="Times New Roman" w:hAnsi="Times New Roman" w:cs="Times New Roman"/>
          <w:sz w:val="24"/>
          <w:szCs w:val="24"/>
          <w:lang w:eastAsia="ru-RU"/>
        </w:rPr>
        <w:t>).</w:t>
      </w: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p>
    <w:p w:rsidR="00367D14" w:rsidRPr="00367D14" w:rsidRDefault="00367D14" w:rsidP="00367D14">
      <w:pPr>
        <w:spacing w:after="0" w:line="240" w:lineRule="auto"/>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 </w:t>
      </w:r>
      <w:r w:rsidRPr="00367D14">
        <w:rPr>
          <w:rFonts w:ascii="Times New Roman" w:eastAsia="Times New Roman" w:hAnsi="Times New Roman" w:cs="Times New Roman"/>
          <w:sz w:val="24"/>
          <w:szCs w:val="24"/>
          <w:lang w:eastAsia="ru-RU"/>
        </w:rPr>
        <w:tab/>
        <w:t>Максимальная отдаленность от районной больницы составляет 57  км. (</w:t>
      </w:r>
      <w:proofErr w:type="spellStart"/>
      <w:r w:rsidRPr="00367D14">
        <w:rPr>
          <w:rFonts w:ascii="Times New Roman" w:eastAsia="Times New Roman" w:hAnsi="Times New Roman" w:cs="Times New Roman"/>
          <w:sz w:val="24"/>
          <w:szCs w:val="24"/>
          <w:lang w:eastAsia="ru-RU"/>
        </w:rPr>
        <w:t>Севинский</w:t>
      </w:r>
      <w:proofErr w:type="spellEnd"/>
      <w:r w:rsidRPr="00367D14">
        <w:rPr>
          <w:rFonts w:ascii="Times New Roman" w:eastAsia="Times New Roman" w:hAnsi="Times New Roman" w:cs="Times New Roman"/>
          <w:sz w:val="24"/>
          <w:szCs w:val="24"/>
          <w:lang w:eastAsia="ru-RU"/>
        </w:rPr>
        <w:t xml:space="preserve"> ФАП), </w:t>
      </w:r>
      <w:proofErr w:type="gramStart"/>
      <w:r w:rsidRPr="00367D14">
        <w:rPr>
          <w:rFonts w:ascii="Times New Roman" w:eastAsia="Times New Roman" w:hAnsi="Times New Roman" w:cs="Times New Roman"/>
          <w:sz w:val="24"/>
          <w:szCs w:val="24"/>
          <w:lang w:eastAsia="ru-RU"/>
        </w:rPr>
        <w:t>минимальная</w:t>
      </w:r>
      <w:proofErr w:type="gramEnd"/>
      <w:r w:rsidRPr="00367D14">
        <w:rPr>
          <w:rFonts w:ascii="Times New Roman" w:eastAsia="Times New Roman" w:hAnsi="Times New Roman" w:cs="Times New Roman"/>
          <w:sz w:val="24"/>
          <w:szCs w:val="24"/>
          <w:lang w:eastAsia="ru-RU"/>
        </w:rPr>
        <w:t xml:space="preserve"> – 2 км. (</w:t>
      </w:r>
      <w:proofErr w:type="spellStart"/>
      <w:r w:rsidRPr="00367D14">
        <w:rPr>
          <w:rFonts w:ascii="Times New Roman" w:eastAsia="Times New Roman" w:hAnsi="Times New Roman" w:cs="Times New Roman"/>
          <w:sz w:val="24"/>
          <w:szCs w:val="24"/>
          <w:lang w:eastAsia="ru-RU"/>
        </w:rPr>
        <w:t>Штанигуртский</w:t>
      </w:r>
      <w:proofErr w:type="spellEnd"/>
      <w:r w:rsidRPr="00367D14">
        <w:rPr>
          <w:rFonts w:ascii="Times New Roman" w:eastAsia="Times New Roman" w:hAnsi="Times New Roman" w:cs="Times New Roman"/>
          <w:sz w:val="24"/>
          <w:szCs w:val="24"/>
          <w:lang w:eastAsia="ru-RU"/>
        </w:rPr>
        <w:t xml:space="preserve"> ФАП).</w:t>
      </w: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Укомплектованность врачами – 71%, фельдшерами – 88%. Без фельдшеров – 5 </w:t>
      </w:r>
      <w:proofErr w:type="spellStart"/>
      <w:r w:rsidRPr="00367D14">
        <w:rPr>
          <w:rFonts w:ascii="Times New Roman" w:eastAsia="Times New Roman" w:hAnsi="Times New Roman" w:cs="Times New Roman"/>
          <w:sz w:val="24"/>
          <w:szCs w:val="24"/>
          <w:lang w:eastAsia="ru-RU"/>
        </w:rPr>
        <w:t>ФАПов</w:t>
      </w:r>
      <w:proofErr w:type="spellEnd"/>
      <w:r w:rsidRPr="00367D14">
        <w:rPr>
          <w:rFonts w:ascii="Times New Roman" w:eastAsia="Times New Roman" w:hAnsi="Times New Roman" w:cs="Times New Roman"/>
          <w:sz w:val="24"/>
          <w:szCs w:val="24"/>
          <w:lang w:eastAsia="ru-RU"/>
        </w:rPr>
        <w:t>.</w:t>
      </w: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В 2023 году поданы заявки на «Земского доктора» и «Земского  фельдшера». По вышеназванным программам на сегодняшний день работают 2 врача: врач общей практики и врач-стоматолог, и 5  фельдшеров.</w:t>
      </w: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 xml:space="preserve">В рамках диспансеризации населения  организованы  выезды в населенные пункты и трудовые коллективы мобильной бригадой </w:t>
      </w:r>
      <w:proofErr w:type="spellStart"/>
      <w:r w:rsidRPr="00367D14">
        <w:rPr>
          <w:rFonts w:ascii="Times New Roman" w:eastAsia="Times New Roman" w:hAnsi="Times New Roman" w:cs="Times New Roman"/>
          <w:sz w:val="24"/>
          <w:szCs w:val="24"/>
          <w:lang w:eastAsia="ru-RU"/>
        </w:rPr>
        <w:t>Глазовской</w:t>
      </w:r>
      <w:proofErr w:type="spellEnd"/>
      <w:r w:rsidRPr="00367D14">
        <w:rPr>
          <w:rFonts w:ascii="Times New Roman" w:eastAsia="Times New Roman" w:hAnsi="Times New Roman" w:cs="Times New Roman"/>
          <w:sz w:val="24"/>
          <w:szCs w:val="24"/>
          <w:lang w:eastAsia="ru-RU"/>
        </w:rPr>
        <w:t xml:space="preserve"> межрайонной больницы.  В этом году наблюдается прямая взаимосвязь  охвата и качества проводимой диспансеризации и снижением смертности по району. При участии  главного  врача и привлечением кадров в </w:t>
      </w:r>
      <w:proofErr w:type="spellStart"/>
      <w:r w:rsidRPr="00367D14">
        <w:rPr>
          <w:rFonts w:ascii="Times New Roman" w:eastAsia="Times New Roman" w:hAnsi="Times New Roman" w:cs="Times New Roman"/>
          <w:sz w:val="24"/>
          <w:szCs w:val="24"/>
          <w:lang w:eastAsia="ru-RU"/>
        </w:rPr>
        <w:t>Глазовскую</w:t>
      </w:r>
      <w:proofErr w:type="spellEnd"/>
      <w:r w:rsidRPr="00367D14">
        <w:rPr>
          <w:rFonts w:ascii="Times New Roman" w:eastAsia="Times New Roman" w:hAnsi="Times New Roman" w:cs="Times New Roman"/>
          <w:sz w:val="24"/>
          <w:szCs w:val="24"/>
          <w:lang w:eastAsia="ru-RU"/>
        </w:rPr>
        <w:t xml:space="preserve"> межрайонную больницу в этом году 100%-</w:t>
      </w:r>
      <w:proofErr w:type="spellStart"/>
      <w:r w:rsidRPr="00367D14">
        <w:rPr>
          <w:rFonts w:ascii="Times New Roman" w:eastAsia="Times New Roman" w:hAnsi="Times New Roman" w:cs="Times New Roman"/>
          <w:sz w:val="24"/>
          <w:szCs w:val="24"/>
          <w:lang w:eastAsia="ru-RU"/>
        </w:rPr>
        <w:t>ная</w:t>
      </w:r>
      <w:proofErr w:type="spellEnd"/>
      <w:r w:rsidRPr="00367D14">
        <w:rPr>
          <w:rFonts w:ascii="Times New Roman" w:eastAsia="Times New Roman" w:hAnsi="Times New Roman" w:cs="Times New Roman"/>
          <w:sz w:val="24"/>
          <w:szCs w:val="24"/>
          <w:lang w:eastAsia="ru-RU"/>
        </w:rPr>
        <w:t xml:space="preserve"> расшифровка ЭКГ, выявление острых состояний. Неоднократно пациенты были  госпитализированы в стационарные отделения больницы. Совместно с мобильной бригадой выезжает врач-онколог. Выявлено 5 подозрений на  ЗНО. Пациенты направлены на </w:t>
      </w:r>
      <w:proofErr w:type="spellStart"/>
      <w:r w:rsidRPr="00367D14">
        <w:rPr>
          <w:rFonts w:ascii="Times New Roman" w:eastAsia="Times New Roman" w:hAnsi="Times New Roman" w:cs="Times New Roman"/>
          <w:sz w:val="24"/>
          <w:szCs w:val="24"/>
          <w:lang w:eastAsia="ru-RU"/>
        </w:rPr>
        <w:t>дообследование</w:t>
      </w:r>
      <w:proofErr w:type="spellEnd"/>
      <w:r w:rsidRPr="00367D14">
        <w:rPr>
          <w:rFonts w:ascii="Times New Roman" w:eastAsia="Times New Roman" w:hAnsi="Times New Roman" w:cs="Times New Roman"/>
          <w:sz w:val="24"/>
          <w:szCs w:val="24"/>
          <w:lang w:eastAsia="ru-RU"/>
        </w:rPr>
        <w:t xml:space="preserve"> в </w:t>
      </w:r>
      <w:proofErr w:type="gramStart"/>
      <w:r w:rsidRPr="00367D14">
        <w:rPr>
          <w:rFonts w:ascii="Times New Roman" w:eastAsia="Times New Roman" w:hAnsi="Times New Roman" w:cs="Times New Roman"/>
          <w:sz w:val="24"/>
          <w:szCs w:val="24"/>
          <w:lang w:eastAsia="ru-RU"/>
        </w:rPr>
        <w:t>республиканский</w:t>
      </w:r>
      <w:proofErr w:type="gramEnd"/>
      <w:r w:rsidRPr="00367D14">
        <w:rPr>
          <w:rFonts w:ascii="Times New Roman" w:eastAsia="Times New Roman" w:hAnsi="Times New Roman" w:cs="Times New Roman"/>
          <w:sz w:val="24"/>
          <w:szCs w:val="24"/>
          <w:lang w:eastAsia="ru-RU"/>
        </w:rPr>
        <w:t xml:space="preserve"> </w:t>
      </w:r>
      <w:proofErr w:type="spellStart"/>
      <w:r w:rsidRPr="00367D14">
        <w:rPr>
          <w:rFonts w:ascii="Times New Roman" w:eastAsia="Times New Roman" w:hAnsi="Times New Roman" w:cs="Times New Roman"/>
          <w:sz w:val="24"/>
          <w:szCs w:val="24"/>
          <w:lang w:eastAsia="ru-RU"/>
        </w:rPr>
        <w:t>онкоцентр</w:t>
      </w:r>
      <w:proofErr w:type="spellEnd"/>
      <w:r w:rsidRPr="00367D14">
        <w:rPr>
          <w:rFonts w:ascii="Times New Roman" w:eastAsia="Times New Roman" w:hAnsi="Times New Roman" w:cs="Times New Roman"/>
          <w:sz w:val="24"/>
          <w:szCs w:val="24"/>
          <w:lang w:eastAsia="ru-RU"/>
        </w:rPr>
        <w:t xml:space="preserve">. Более 15 человек уже </w:t>
      </w:r>
      <w:proofErr w:type="gramStart"/>
      <w:r w:rsidRPr="00367D14">
        <w:rPr>
          <w:rFonts w:ascii="Times New Roman" w:eastAsia="Times New Roman" w:hAnsi="Times New Roman" w:cs="Times New Roman"/>
          <w:sz w:val="24"/>
          <w:szCs w:val="24"/>
          <w:lang w:eastAsia="ru-RU"/>
        </w:rPr>
        <w:t>прооперированы</w:t>
      </w:r>
      <w:proofErr w:type="gramEnd"/>
      <w:r w:rsidRPr="00367D14">
        <w:rPr>
          <w:rFonts w:ascii="Times New Roman" w:eastAsia="Times New Roman" w:hAnsi="Times New Roman" w:cs="Times New Roman"/>
          <w:sz w:val="24"/>
          <w:szCs w:val="24"/>
          <w:lang w:eastAsia="ru-RU"/>
        </w:rPr>
        <w:t xml:space="preserve"> в амбулаторных условиях с доброкачественными новообразованиями.</w:t>
      </w: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lastRenderedPageBreak/>
        <w:t xml:space="preserve">621 человек </w:t>
      </w:r>
      <w:proofErr w:type="gramStart"/>
      <w:r w:rsidRPr="00367D14">
        <w:rPr>
          <w:rFonts w:ascii="Times New Roman" w:eastAsia="Times New Roman" w:hAnsi="Times New Roman" w:cs="Times New Roman"/>
          <w:sz w:val="24"/>
          <w:szCs w:val="24"/>
          <w:lang w:eastAsia="ru-RU"/>
        </w:rPr>
        <w:t>направлены</w:t>
      </w:r>
      <w:proofErr w:type="gramEnd"/>
      <w:r w:rsidRPr="00367D14">
        <w:rPr>
          <w:rFonts w:ascii="Times New Roman" w:eastAsia="Times New Roman" w:hAnsi="Times New Roman" w:cs="Times New Roman"/>
          <w:sz w:val="24"/>
          <w:szCs w:val="24"/>
          <w:lang w:eastAsia="ru-RU"/>
        </w:rPr>
        <w:t xml:space="preserve"> на диагностическое исследование: УЗИ, КТ, </w:t>
      </w:r>
      <w:proofErr w:type="spellStart"/>
      <w:r w:rsidRPr="00367D14">
        <w:rPr>
          <w:rFonts w:ascii="Times New Roman" w:eastAsia="Times New Roman" w:hAnsi="Times New Roman" w:cs="Times New Roman"/>
          <w:sz w:val="24"/>
          <w:szCs w:val="24"/>
          <w:lang w:eastAsia="ru-RU"/>
        </w:rPr>
        <w:t>колоноскопия</w:t>
      </w:r>
      <w:proofErr w:type="spellEnd"/>
      <w:r w:rsidRPr="00367D14">
        <w:rPr>
          <w:rFonts w:ascii="Times New Roman" w:eastAsia="Times New Roman" w:hAnsi="Times New Roman" w:cs="Times New Roman"/>
          <w:sz w:val="24"/>
          <w:szCs w:val="24"/>
          <w:lang w:eastAsia="ru-RU"/>
        </w:rPr>
        <w:t xml:space="preserve">, </w:t>
      </w:r>
      <w:proofErr w:type="spellStart"/>
      <w:r w:rsidRPr="00367D14">
        <w:rPr>
          <w:rFonts w:ascii="Times New Roman" w:eastAsia="Times New Roman" w:hAnsi="Times New Roman" w:cs="Times New Roman"/>
          <w:sz w:val="24"/>
          <w:szCs w:val="24"/>
          <w:lang w:eastAsia="ru-RU"/>
        </w:rPr>
        <w:t>фиброгастроскопия</w:t>
      </w:r>
      <w:proofErr w:type="spellEnd"/>
      <w:r w:rsidRPr="00367D14">
        <w:rPr>
          <w:rFonts w:ascii="Times New Roman" w:eastAsia="Times New Roman" w:hAnsi="Times New Roman" w:cs="Times New Roman"/>
          <w:sz w:val="24"/>
          <w:szCs w:val="24"/>
          <w:lang w:eastAsia="ru-RU"/>
        </w:rPr>
        <w:t xml:space="preserve">.  На консультацию к </w:t>
      </w:r>
      <w:r w:rsidR="005D7E4A" w:rsidRPr="00367D14">
        <w:rPr>
          <w:rFonts w:ascii="Times New Roman" w:eastAsia="Times New Roman" w:hAnsi="Times New Roman" w:cs="Times New Roman"/>
          <w:sz w:val="24"/>
          <w:szCs w:val="24"/>
          <w:lang w:eastAsia="ru-RU"/>
        </w:rPr>
        <w:t>пульмонологу</w:t>
      </w:r>
      <w:r w:rsidRPr="00367D14">
        <w:rPr>
          <w:rFonts w:ascii="Times New Roman" w:eastAsia="Times New Roman" w:hAnsi="Times New Roman" w:cs="Times New Roman"/>
          <w:sz w:val="24"/>
          <w:szCs w:val="24"/>
          <w:lang w:eastAsia="ru-RU"/>
        </w:rPr>
        <w:t xml:space="preserve"> </w:t>
      </w:r>
      <w:proofErr w:type="gramStart"/>
      <w:r w:rsidRPr="00367D14">
        <w:rPr>
          <w:rFonts w:ascii="Times New Roman" w:eastAsia="Times New Roman" w:hAnsi="Times New Roman" w:cs="Times New Roman"/>
          <w:sz w:val="24"/>
          <w:szCs w:val="24"/>
          <w:lang w:eastAsia="ru-RU"/>
        </w:rPr>
        <w:t>направлены</w:t>
      </w:r>
      <w:proofErr w:type="gramEnd"/>
      <w:r w:rsidRPr="00367D14">
        <w:rPr>
          <w:rFonts w:ascii="Times New Roman" w:eastAsia="Times New Roman" w:hAnsi="Times New Roman" w:cs="Times New Roman"/>
          <w:sz w:val="24"/>
          <w:szCs w:val="24"/>
          <w:lang w:eastAsia="ru-RU"/>
        </w:rPr>
        <w:t xml:space="preserve"> 13 чел, к эндокринологу - 18, кардиологу (в республиканский кардиоцентр) - 12, неврологу – 36, дерматологу – 9; на плановое оперативное лечение в стационарных условиях -  8, в амбулаторных условиях -29. На долечивание в санаторий «</w:t>
      </w:r>
      <w:proofErr w:type="spellStart"/>
      <w:r w:rsidRPr="00367D14">
        <w:rPr>
          <w:rFonts w:ascii="Times New Roman" w:eastAsia="Times New Roman" w:hAnsi="Times New Roman" w:cs="Times New Roman"/>
          <w:sz w:val="24"/>
          <w:szCs w:val="24"/>
          <w:lang w:eastAsia="ru-RU"/>
        </w:rPr>
        <w:t>Кизнер</w:t>
      </w:r>
      <w:proofErr w:type="spellEnd"/>
      <w:r w:rsidRPr="00367D14">
        <w:rPr>
          <w:rFonts w:ascii="Times New Roman" w:eastAsia="Times New Roman" w:hAnsi="Times New Roman" w:cs="Times New Roman"/>
          <w:sz w:val="24"/>
          <w:szCs w:val="24"/>
          <w:lang w:eastAsia="ru-RU"/>
        </w:rPr>
        <w:t>» направлено – 4 человека. Во время диспансеризации – 2 человека госпитализированы  на скорой медицинской помощи.</w:t>
      </w:r>
    </w:p>
    <w:p w:rsidR="00367D14" w:rsidRPr="00367D14" w:rsidRDefault="00367D14" w:rsidP="00367D14">
      <w:pPr>
        <w:spacing w:after="0" w:line="240" w:lineRule="auto"/>
        <w:ind w:firstLine="708"/>
        <w:jc w:val="both"/>
        <w:rPr>
          <w:rFonts w:ascii="Times New Roman" w:eastAsia="Times New Roman" w:hAnsi="Times New Roman" w:cs="Times New Roman"/>
          <w:sz w:val="24"/>
          <w:szCs w:val="24"/>
          <w:lang w:eastAsia="ru-RU"/>
        </w:rPr>
      </w:pPr>
      <w:r w:rsidRPr="00367D14">
        <w:rPr>
          <w:rFonts w:ascii="Times New Roman" w:eastAsia="Times New Roman" w:hAnsi="Times New Roman" w:cs="Times New Roman"/>
          <w:sz w:val="24"/>
          <w:szCs w:val="24"/>
          <w:lang w:eastAsia="ru-RU"/>
        </w:rPr>
        <w:t>По плану в 2023 году профилактические мероприятия должны были пройти 3965 человек, прошли 5920, что составляет 132%.</w:t>
      </w:r>
      <w:r w:rsidR="005D7E4A">
        <w:rPr>
          <w:rFonts w:ascii="Times New Roman" w:eastAsia="Times New Roman" w:hAnsi="Times New Roman" w:cs="Times New Roman"/>
          <w:sz w:val="24"/>
          <w:szCs w:val="24"/>
          <w:lang w:eastAsia="ru-RU"/>
        </w:rPr>
        <w:t xml:space="preserve"> </w:t>
      </w:r>
      <w:r w:rsidRPr="00367D14">
        <w:rPr>
          <w:rFonts w:ascii="Times New Roman" w:eastAsia="Times New Roman" w:hAnsi="Times New Roman" w:cs="Times New Roman"/>
          <w:sz w:val="24"/>
          <w:szCs w:val="24"/>
          <w:lang w:eastAsia="ru-RU"/>
        </w:rPr>
        <w:t>Осуществлено 10 выездов в трудовые коллективы.</w:t>
      </w:r>
    </w:p>
    <w:p w:rsidR="008C7DA0" w:rsidRPr="008C7DA0" w:rsidRDefault="008C7DA0" w:rsidP="008C7DA0">
      <w:pPr>
        <w:jc w:val="center"/>
        <w:rPr>
          <w:rFonts w:ascii="Times New Roman" w:hAnsi="Times New Roman" w:cs="Times New Roman"/>
          <w:b/>
          <w:sz w:val="24"/>
          <w:szCs w:val="24"/>
        </w:rPr>
      </w:pPr>
      <w:r w:rsidRPr="008C7DA0">
        <w:rPr>
          <w:rFonts w:ascii="Times New Roman" w:hAnsi="Times New Roman" w:cs="Times New Roman"/>
          <w:b/>
          <w:sz w:val="24"/>
          <w:szCs w:val="24"/>
        </w:rPr>
        <w:t>Молодежь</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С января 2023 года велась активная работа по Республиканской программе молодежного инициативного бюджетирования «Атмосфера», ознакомление молодёжи с условиями участия </w:t>
      </w:r>
      <w:proofErr w:type="gramStart"/>
      <w:r w:rsidRPr="008C7DA0">
        <w:rPr>
          <w:rFonts w:ascii="Times New Roman" w:hAnsi="Times New Roman" w:cs="Times New Roman"/>
          <w:color w:val="000000"/>
          <w:sz w:val="24"/>
          <w:szCs w:val="24"/>
        </w:rPr>
        <w:t>в</w:t>
      </w:r>
      <w:proofErr w:type="gramEnd"/>
      <w:r w:rsidRPr="008C7DA0">
        <w:rPr>
          <w:rFonts w:ascii="Times New Roman" w:hAnsi="Times New Roman" w:cs="Times New Roman"/>
          <w:color w:val="000000"/>
          <w:sz w:val="24"/>
          <w:szCs w:val="24"/>
        </w:rPr>
        <w:t xml:space="preserve"> инициативном бюджетировании. </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shd w:val="clear" w:color="auto" w:fill="FFFFFF"/>
        </w:rPr>
      </w:pPr>
      <w:r w:rsidRPr="008C7DA0">
        <w:rPr>
          <w:rFonts w:ascii="Times New Roman" w:hAnsi="Times New Roman" w:cs="Times New Roman"/>
          <w:color w:val="000000"/>
          <w:sz w:val="24"/>
          <w:szCs w:val="24"/>
          <w:shd w:val="clear" w:color="auto" w:fill="FFFFFF"/>
        </w:rPr>
        <w:t>11 января на стратегической сессии открыли </w:t>
      </w:r>
      <w:hyperlink r:id="rId16" w:history="1">
        <w:r w:rsidRPr="008C7DA0">
          <w:rPr>
            <w:rStyle w:val="af0"/>
            <w:rFonts w:ascii="Times New Roman" w:hAnsi="Times New Roman" w:cs="Times New Roman"/>
            <w:sz w:val="24"/>
            <w:szCs w:val="24"/>
            <w:shd w:val="clear" w:color="auto" w:fill="FFFFFF"/>
          </w:rPr>
          <w:t>#</w:t>
        </w:r>
        <w:proofErr w:type="spellStart"/>
        <w:r w:rsidRPr="008C7DA0">
          <w:rPr>
            <w:rStyle w:val="af0"/>
            <w:rFonts w:ascii="Times New Roman" w:hAnsi="Times New Roman" w:cs="Times New Roman"/>
            <w:sz w:val="24"/>
            <w:szCs w:val="24"/>
            <w:shd w:val="clear" w:color="auto" w:fill="FFFFFF"/>
          </w:rPr>
          <w:t>ГодМолодёжи</w:t>
        </w:r>
        <w:proofErr w:type="spellEnd"/>
      </w:hyperlink>
      <w:r w:rsidRPr="008C7DA0">
        <w:rPr>
          <w:rFonts w:ascii="Times New Roman" w:hAnsi="Times New Roman" w:cs="Times New Roman"/>
          <w:color w:val="000000"/>
          <w:sz w:val="24"/>
          <w:szCs w:val="24"/>
          <w:shd w:val="clear" w:color="auto" w:fill="FFFFFF"/>
        </w:rPr>
        <w:t xml:space="preserve">. Около 800 участников: активная рабочая молодёжь, студенты, специалисты молодёжных центров, представители органов власти разрабатывали карту мероприятий на 2023 год. На сессии Александр </w:t>
      </w:r>
      <w:proofErr w:type="spellStart"/>
      <w:r w:rsidRPr="008C7DA0">
        <w:rPr>
          <w:rFonts w:ascii="Times New Roman" w:hAnsi="Times New Roman" w:cs="Times New Roman"/>
          <w:color w:val="000000"/>
          <w:sz w:val="24"/>
          <w:szCs w:val="24"/>
          <w:shd w:val="clear" w:color="auto" w:fill="FFFFFF"/>
        </w:rPr>
        <w:t>Бречалов</w:t>
      </w:r>
      <w:proofErr w:type="spellEnd"/>
      <w:r w:rsidRPr="008C7DA0">
        <w:rPr>
          <w:rFonts w:ascii="Times New Roman" w:hAnsi="Times New Roman" w:cs="Times New Roman"/>
          <w:color w:val="000000"/>
          <w:sz w:val="24"/>
          <w:szCs w:val="24"/>
          <w:shd w:val="clear" w:color="auto" w:fill="FFFFFF"/>
        </w:rPr>
        <w:t xml:space="preserve"> объявил о создании общественного совета по молодёжной политике.</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shd w:val="clear" w:color="auto" w:fill="FFFFFF"/>
        </w:rPr>
        <w:t xml:space="preserve"> 27 января в Доме спорта города Глазова прошла Спартакиада, посвященная памяти военного комиссара А.К. </w:t>
      </w:r>
      <w:proofErr w:type="spellStart"/>
      <w:r w:rsidRPr="008C7DA0">
        <w:rPr>
          <w:rFonts w:ascii="Times New Roman" w:hAnsi="Times New Roman" w:cs="Times New Roman"/>
          <w:color w:val="000000"/>
          <w:sz w:val="24"/>
          <w:szCs w:val="24"/>
          <w:shd w:val="clear" w:color="auto" w:fill="FFFFFF"/>
        </w:rPr>
        <w:t>Рубленко</w:t>
      </w:r>
      <w:proofErr w:type="spellEnd"/>
      <w:r w:rsidRPr="008C7DA0">
        <w:rPr>
          <w:rFonts w:ascii="Times New Roman" w:hAnsi="Times New Roman" w:cs="Times New Roman"/>
          <w:color w:val="000000"/>
          <w:sz w:val="24"/>
          <w:szCs w:val="24"/>
          <w:shd w:val="clear" w:color="auto" w:fill="FFFFFF"/>
        </w:rPr>
        <w:t xml:space="preserve">. В Спартакиаде приняли участие две команды района: старшая группа - команда МПК «Витязи» и младшая группа - команда «Пламя» из </w:t>
      </w:r>
      <w:proofErr w:type="spellStart"/>
      <w:r w:rsidRPr="008C7DA0">
        <w:rPr>
          <w:rFonts w:ascii="Times New Roman" w:hAnsi="Times New Roman" w:cs="Times New Roman"/>
          <w:color w:val="000000"/>
          <w:sz w:val="24"/>
          <w:szCs w:val="24"/>
          <w:shd w:val="clear" w:color="auto" w:fill="FFFFFF"/>
        </w:rPr>
        <w:t>Кожильской</w:t>
      </w:r>
      <w:proofErr w:type="spellEnd"/>
      <w:r w:rsidRPr="008C7DA0">
        <w:rPr>
          <w:rFonts w:ascii="Times New Roman" w:hAnsi="Times New Roman" w:cs="Times New Roman"/>
          <w:color w:val="000000"/>
          <w:sz w:val="24"/>
          <w:szCs w:val="24"/>
          <w:shd w:val="clear" w:color="auto" w:fill="FFFFFF"/>
        </w:rPr>
        <w:t xml:space="preserve"> школы.</w:t>
      </w:r>
      <w:r w:rsidRPr="008C7DA0">
        <w:rPr>
          <w:rFonts w:ascii="Times New Roman" w:hAnsi="Times New Roman" w:cs="Times New Roman"/>
          <w:noProof/>
          <w:sz w:val="24"/>
          <w:szCs w:val="24"/>
          <w:lang w:eastAsia="ru-RU"/>
        </w:rPr>
        <w:t xml:space="preserve"> </w:t>
      </w:r>
      <w:r w:rsidRPr="008C7DA0">
        <w:rPr>
          <w:rFonts w:ascii="Times New Roman" w:hAnsi="Times New Roman" w:cs="Times New Roman"/>
          <w:color w:val="000000"/>
          <w:sz w:val="24"/>
          <w:szCs w:val="24"/>
          <w:shd w:val="clear" w:color="auto" w:fill="FFFFFF"/>
        </w:rPr>
        <w:t xml:space="preserve">Ребята из </w:t>
      </w:r>
      <w:proofErr w:type="spellStart"/>
      <w:r w:rsidRPr="008C7DA0">
        <w:rPr>
          <w:rFonts w:ascii="Times New Roman" w:hAnsi="Times New Roman" w:cs="Times New Roman"/>
          <w:color w:val="000000"/>
          <w:sz w:val="24"/>
          <w:szCs w:val="24"/>
          <w:shd w:val="clear" w:color="auto" w:fill="FFFFFF"/>
        </w:rPr>
        <w:t>Глазовского</w:t>
      </w:r>
      <w:proofErr w:type="spellEnd"/>
      <w:r w:rsidRPr="008C7DA0">
        <w:rPr>
          <w:rFonts w:ascii="Times New Roman" w:hAnsi="Times New Roman" w:cs="Times New Roman"/>
          <w:color w:val="000000"/>
          <w:sz w:val="24"/>
          <w:szCs w:val="24"/>
          <w:shd w:val="clear" w:color="auto" w:fill="FFFFFF"/>
        </w:rPr>
        <w:t xml:space="preserve"> района показали отличную подготовку и слаженность команд. </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18 и 19 февраля участники трудились над написанием проектов, проходили этапы предзащиты перед комиссией и дорабатывали проекты. МИБ «Атмосфера» в 2023 году в </w:t>
      </w:r>
      <w:proofErr w:type="spellStart"/>
      <w:r w:rsidRPr="008C7DA0">
        <w:rPr>
          <w:rFonts w:ascii="Times New Roman" w:hAnsi="Times New Roman" w:cs="Times New Roman"/>
          <w:color w:val="000000"/>
          <w:sz w:val="24"/>
          <w:szCs w:val="24"/>
        </w:rPr>
        <w:t>Глазовском</w:t>
      </w:r>
      <w:proofErr w:type="spellEnd"/>
      <w:r w:rsidRPr="008C7DA0">
        <w:rPr>
          <w:rFonts w:ascii="Times New Roman" w:hAnsi="Times New Roman" w:cs="Times New Roman"/>
          <w:color w:val="000000"/>
          <w:sz w:val="24"/>
          <w:szCs w:val="24"/>
        </w:rPr>
        <w:t xml:space="preserve"> районе стала рекордной по количеству участников и проектов за все 4 года реализации программы. Для участия в программе было подан 31 проект. А количество участников превысило 150 человек. По итогам проведения двухэтапного отбора проектов и голосования молодежи, победителями стали сразу 9 проектов:</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1. Турнир по </w:t>
      </w:r>
      <w:proofErr w:type="spellStart"/>
      <w:r w:rsidRPr="008C7DA0">
        <w:rPr>
          <w:rFonts w:ascii="Times New Roman" w:hAnsi="Times New Roman" w:cs="Times New Roman"/>
          <w:color w:val="000000"/>
          <w:sz w:val="24"/>
          <w:szCs w:val="24"/>
        </w:rPr>
        <w:t>лазертагу</w:t>
      </w:r>
      <w:proofErr w:type="spellEnd"/>
      <w:r w:rsidRPr="008C7DA0">
        <w:rPr>
          <w:rFonts w:ascii="Times New Roman" w:hAnsi="Times New Roman" w:cs="Times New Roman"/>
          <w:color w:val="000000"/>
          <w:sz w:val="24"/>
          <w:szCs w:val="24"/>
        </w:rPr>
        <w:t xml:space="preserve"> "Витязь арена" – МПК «Витязи»</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2. Площадка для </w:t>
      </w:r>
      <w:proofErr w:type="spellStart"/>
      <w:r w:rsidRPr="008C7DA0">
        <w:rPr>
          <w:rFonts w:ascii="Times New Roman" w:hAnsi="Times New Roman" w:cs="Times New Roman"/>
          <w:color w:val="000000"/>
          <w:sz w:val="24"/>
          <w:szCs w:val="24"/>
        </w:rPr>
        <w:t>стритбола</w:t>
      </w:r>
      <w:proofErr w:type="spellEnd"/>
      <w:r w:rsidRPr="008C7DA0">
        <w:rPr>
          <w:rFonts w:ascii="Times New Roman" w:hAnsi="Times New Roman" w:cs="Times New Roman"/>
          <w:color w:val="000000"/>
          <w:sz w:val="24"/>
          <w:szCs w:val="24"/>
        </w:rPr>
        <w:t xml:space="preserve"> – д. </w:t>
      </w:r>
      <w:proofErr w:type="spellStart"/>
      <w:r w:rsidRPr="008C7DA0">
        <w:rPr>
          <w:rFonts w:ascii="Times New Roman" w:hAnsi="Times New Roman" w:cs="Times New Roman"/>
          <w:color w:val="000000"/>
          <w:sz w:val="24"/>
          <w:szCs w:val="24"/>
        </w:rPr>
        <w:t>Кожиль</w:t>
      </w:r>
      <w:proofErr w:type="spellEnd"/>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3. Ночной фестиваль «Шаг вперед!» - д. </w:t>
      </w:r>
      <w:proofErr w:type="spellStart"/>
      <w:r w:rsidRPr="008C7DA0">
        <w:rPr>
          <w:rFonts w:ascii="Times New Roman" w:hAnsi="Times New Roman" w:cs="Times New Roman"/>
          <w:color w:val="000000"/>
          <w:sz w:val="24"/>
          <w:szCs w:val="24"/>
        </w:rPr>
        <w:t>Качкашур</w:t>
      </w:r>
      <w:proofErr w:type="spellEnd"/>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4. Храним наследие победы – д. </w:t>
      </w:r>
      <w:proofErr w:type="spellStart"/>
      <w:r w:rsidRPr="008C7DA0">
        <w:rPr>
          <w:rFonts w:ascii="Times New Roman" w:hAnsi="Times New Roman" w:cs="Times New Roman"/>
          <w:color w:val="000000"/>
          <w:sz w:val="24"/>
          <w:szCs w:val="24"/>
        </w:rPr>
        <w:t>Штанигурт</w:t>
      </w:r>
      <w:proofErr w:type="spellEnd"/>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5. </w:t>
      </w:r>
      <w:proofErr w:type="spellStart"/>
      <w:r w:rsidRPr="008C7DA0">
        <w:rPr>
          <w:rFonts w:ascii="Times New Roman" w:hAnsi="Times New Roman" w:cs="Times New Roman"/>
          <w:color w:val="000000"/>
          <w:sz w:val="24"/>
          <w:szCs w:val="24"/>
        </w:rPr>
        <w:t>ВоркаутФест</w:t>
      </w:r>
      <w:proofErr w:type="spellEnd"/>
      <w:r w:rsidRPr="008C7DA0">
        <w:rPr>
          <w:rFonts w:ascii="Times New Roman" w:hAnsi="Times New Roman" w:cs="Times New Roman"/>
          <w:color w:val="000000"/>
          <w:sz w:val="24"/>
          <w:szCs w:val="24"/>
        </w:rPr>
        <w:t xml:space="preserve"> «</w:t>
      </w:r>
      <w:proofErr w:type="spellStart"/>
      <w:r w:rsidRPr="008C7DA0">
        <w:rPr>
          <w:rFonts w:ascii="Times New Roman" w:hAnsi="Times New Roman" w:cs="Times New Roman"/>
          <w:color w:val="000000"/>
          <w:sz w:val="24"/>
          <w:szCs w:val="24"/>
        </w:rPr>
        <w:t>СпортГурт</w:t>
      </w:r>
      <w:proofErr w:type="spellEnd"/>
      <w:r w:rsidRPr="008C7DA0">
        <w:rPr>
          <w:rFonts w:ascii="Times New Roman" w:hAnsi="Times New Roman" w:cs="Times New Roman"/>
          <w:color w:val="000000"/>
          <w:sz w:val="24"/>
          <w:szCs w:val="24"/>
        </w:rPr>
        <w:t xml:space="preserve">» - д. </w:t>
      </w:r>
      <w:proofErr w:type="spellStart"/>
      <w:r w:rsidRPr="008C7DA0">
        <w:rPr>
          <w:rFonts w:ascii="Times New Roman" w:hAnsi="Times New Roman" w:cs="Times New Roman"/>
          <w:color w:val="000000"/>
          <w:sz w:val="24"/>
          <w:szCs w:val="24"/>
        </w:rPr>
        <w:t>Штанигурт</w:t>
      </w:r>
      <w:proofErr w:type="spellEnd"/>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6. Фестиваль искусств «</w:t>
      </w:r>
      <w:proofErr w:type="spellStart"/>
      <w:r w:rsidRPr="008C7DA0">
        <w:rPr>
          <w:rFonts w:ascii="Times New Roman" w:hAnsi="Times New Roman" w:cs="Times New Roman"/>
          <w:color w:val="000000"/>
          <w:sz w:val="24"/>
          <w:szCs w:val="24"/>
        </w:rPr>
        <w:t>ДондыАрт</w:t>
      </w:r>
      <w:proofErr w:type="spellEnd"/>
      <w:r w:rsidRPr="008C7DA0">
        <w:rPr>
          <w:rFonts w:ascii="Times New Roman" w:hAnsi="Times New Roman" w:cs="Times New Roman"/>
          <w:color w:val="000000"/>
          <w:sz w:val="24"/>
          <w:szCs w:val="24"/>
        </w:rPr>
        <w:t>» - ИКП «</w:t>
      </w:r>
      <w:proofErr w:type="spellStart"/>
      <w:r w:rsidRPr="008C7DA0">
        <w:rPr>
          <w:rFonts w:ascii="Times New Roman" w:hAnsi="Times New Roman" w:cs="Times New Roman"/>
          <w:color w:val="000000"/>
          <w:sz w:val="24"/>
          <w:szCs w:val="24"/>
        </w:rPr>
        <w:t>ДондыДор</w:t>
      </w:r>
      <w:proofErr w:type="spellEnd"/>
      <w:r w:rsidRPr="008C7DA0">
        <w:rPr>
          <w:rFonts w:ascii="Times New Roman" w:hAnsi="Times New Roman" w:cs="Times New Roman"/>
          <w:color w:val="000000"/>
          <w:sz w:val="24"/>
          <w:szCs w:val="24"/>
        </w:rPr>
        <w:t>»</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7. VR-турнир </w:t>
      </w:r>
      <w:proofErr w:type="spellStart"/>
      <w:r w:rsidRPr="008C7DA0">
        <w:rPr>
          <w:rFonts w:ascii="Times New Roman" w:hAnsi="Times New Roman" w:cs="Times New Roman"/>
          <w:color w:val="000000"/>
          <w:sz w:val="24"/>
          <w:szCs w:val="24"/>
        </w:rPr>
        <w:t>NaVi</w:t>
      </w:r>
      <w:proofErr w:type="spellEnd"/>
      <w:r w:rsidRPr="008C7DA0">
        <w:rPr>
          <w:rFonts w:ascii="Times New Roman" w:hAnsi="Times New Roman" w:cs="Times New Roman"/>
          <w:color w:val="000000"/>
          <w:sz w:val="24"/>
          <w:szCs w:val="24"/>
        </w:rPr>
        <w:t xml:space="preserve"> – д. </w:t>
      </w:r>
      <w:proofErr w:type="spellStart"/>
      <w:r w:rsidRPr="008C7DA0">
        <w:rPr>
          <w:rFonts w:ascii="Times New Roman" w:hAnsi="Times New Roman" w:cs="Times New Roman"/>
          <w:color w:val="000000"/>
          <w:sz w:val="24"/>
          <w:szCs w:val="24"/>
        </w:rPr>
        <w:t>Кожиль</w:t>
      </w:r>
      <w:proofErr w:type="spellEnd"/>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8. Фестиваль профессий – с. Понино</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9. Проделки Корка </w:t>
      </w:r>
      <w:proofErr w:type="spellStart"/>
      <w:r w:rsidRPr="008C7DA0">
        <w:rPr>
          <w:rFonts w:ascii="Times New Roman" w:hAnsi="Times New Roman" w:cs="Times New Roman"/>
          <w:color w:val="000000"/>
          <w:sz w:val="24"/>
          <w:szCs w:val="24"/>
        </w:rPr>
        <w:t>Кузё</w:t>
      </w:r>
      <w:proofErr w:type="spellEnd"/>
      <w:r w:rsidRPr="008C7DA0">
        <w:rPr>
          <w:rFonts w:ascii="Times New Roman" w:hAnsi="Times New Roman" w:cs="Times New Roman"/>
          <w:color w:val="000000"/>
          <w:sz w:val="24"/>
          <w:szCs w:val="24"/>
        </w:rPr>
        <w:t xml:space="preserve"> – д. </w:t>
      </w:r>
      <w:proofErr w:type="spellStart"/>
      <w:r w:rsidRPr="008C7DA0">
        <w:rPr>
          <w:rFonts w:ascii="Times New Roman" w:hAnsi="Times New Roman" w:cs="Times New Roman"/>
          <w:color w:val="000000"/>
          <w:sz w:val="24"/>
          <w:szCs w:val="24"/>
        </w:rPr>
        <w:t>Курегово</w:t>
      </w:r>
      <w:proofErr w:type="spellEnd"/>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Общая сумма проектов составила более двух миллионов рублей.</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15-25 марта прошла Всероссийская антинаркотическая акция «Сообщи, где торгуют смертью». Волонтеры </w:t>
      </w:r>
      <w:proofErr w:type="spellStart"/>
      <w:r w:rsidRPr="008C7DA0">
        <w:rPr>
          <w:rFonts w:ascii="Times New Roman" w:hAnsi="Times New Roman" w:cs="Times New Roman"/>
          <w:color w:val="000000"/>
          <w:sz w:val="24"/>
          <w:szCs w:val="24"/>
        </w:rPr>
        <w:t>Глазовского</w:t>
      </w:r>
      <w:proofErr w:type="spellEnd"/>
      <w:r w:rsidRPr="008C7DA0">
        <w:rPr>
          <w:rFonts w:ascii="Times New Roman" w:hAnsi="Times New Roman" w:cs="Times New Roman"/>
          <w:color w:val="000000"/>
          <w:sz w:val="24"/>
          <w:szCs w:val="24"/>
        </w:rPr>
        <w:t xml:space="preserve"> района раздали информационные листовки с номерами телефонов доверия.</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t xml:space="preserve">23 марта волонтеры </w:t>
      </w:r>
      <w:proofErr w:type="spellStart"/>
      <w:r w:rsidRPr="008C7DA0">
        <w:rPr>
          <w:rFonts w:ascii="Times New Roman" w:hAnsi="Times New Roman" w:cs="Times New Roman"/>
          <w:color w:val="000000"/>
          <w:sz w:val="24"/>
          <w:szCs w:val="24"/>
        </w:rPr>
        <w:t>Глазовского</w:t>
      </w:r>
      <w:proofErr w:type="spellEnd"/>
      <w:r w:rsidRPr="008C7DA0">
        <w:rPr>
          <w:rFonts w:ascii="Times New Roman" w:hAnsi="Times New Roman" w:cs="Times New Roman"/>
          <w:color w:val="000000"/>
          <w:sz w:val="24"/>
          <w:szCs w:val="24"/>
        </w:rPr>
        <w:t xml:space="preserve"> района приняли участие в Слете волонтерских организаций города Глазова и Северного куста Удмуртской Республики. На Слет были приглашены специалисты Ресурсного центра поддержки добровольчества Удмуртской Республики. Они рассказали о волонтерских проектах и акциях, программах мобильности, международной премии </w:t>
      </w:r>
      <w:hyperlink r:id="rId17" w:history="1">
        <w:r w:rsidRPr="008C7DA0">
          <w:rPr>
            <w:rStyle w:val="af0"/>
            <w:rFonts w:ascii="Times New Roman" w:hAnsi="Times New Roman" w:cs="Times New Roman"/>
            <w:sz w:val="24"/>
            <w:szCs w:val="24"/>
          </w:rPr>
          <w:t>#</w:t>
        </w:r>
        <w:proofErr w:type="spellStart"/>
        <w:r w:rsidRPr="008C7DA0">
          <w:rPr>
            <w:rStyle w:val="af0"/>
            <w:rFonts w:ascii="Times New Roman" w:hAnsi="Times New Roman" w:cs="Times New Roman"/>
            <w:sz w:val="24"/>
            <w:szCs w:val="24"/>
          </w:rPr>
          <w:t>МыВместе</w:t>
        </w:r>
        <w:proofErr w:type="spellEnd"/>
      </w:hyperlink>
      <w:r w:rsidRPr="008C7DA0">
        <w:rPr>
          <w:rFonts w:ascii="Times New Roman" w:hAnsi="Times New Roman" w:cs="Times New Roman"/>
          <w:color w:val="000000"/>
          <w:sz w:val="24"/>
          <w:szCs w:val="24"/>
        </w:rPr>
        <w:t xml:space="preserve">. Психолог БУ УР «Центр профилактический работы с молодежью, </w:t>
      </w:r>
      <w:proofErr w:type="spellStart"/>
      <w:r w:rsidRPr="008C7DA0">
        <w:rPr>
          <w:rFonts w:ascii="Times New Roman" w:hAnsi="Times New Roman" w:cs="Times New Roman"/>
          <w:color w:val="000000"/>
          <w:sz w:val="24"/>
          <w:szCs w:val="24"/>
        </w:rPr>
        <w:t>Бикузина</w:t>
      </w:r>
      <w:proofErr w:type="spellEnd"/>
      <w:r w:rsidRPr="008C7DA0">
        <w:rPr>
          <w:rFonts w:ascii="Times New Roman" w:hAnsi="Times New Roman" w:cs="Times New Roman"/>
          <w:color w:val="000000"/>
          <w:sz w:val="24"/>
          <w:szCs w:val="24"/>
        </w:rPr>
        <w:t xml:space="preserve"> Ольга Анатольевна, поговорила с волонтерами об эмоциональном выгорании.</w:t>
      </w:r>
    </w:p>
    <w:p w:rsidR="008C7DA0" w:rsidRPr="008C7DA0" w:rsidRDefault="008C7DA0" w:rsidP="00C45732">
      <w:pPr>
        <w:spacing w:line="240" w:lineRule="auto"/>
        <w:ind w:firstLine="709"/>
        <w:contextualSpacing/>
        <w:jc w:val="both"/>
        <w:rPr>
          <w:rFonts w:ascii="Times New Roman" w:hAnsi="Times New Roman" w:cs="Times New Roman"/>
          <w:color w:val="000000"/>
          <w:sz w:val="24"/>
          <w:szCs w:val="24"/>
          <w:shd w:val="clear" w:color="auto" w:fill="FFFFFF"/>
        </w:rPr>
      </w:pPr>
      <w:r w:rsidRPr="008C7DA0">
        <w:rPr>
          <w:rFonts w:ascii="Times New Roman" w:hAnsi="Times New Roman" w:cs="Times New Roman"/>
          <w:color w:val="000000"/>
          <w:sz w:val="24"/>
          <w:szCs w:val="24"/>
          <w:shd w:val="clear" w:color="auto" w:fill="FFFFFF"/>
        </w:rPr>
        <w:t xml:space="preserve">5 апреля в посёлке Яр прошёл финал Республиканского фестиваля в рамках акции «Во славу Отечества». Команду </w:t>
      </w:r>
      <w:proofErr w:type="spellStart"/>
      <w:r w:rsidRPr="008C7DA0">
        <w:rPr>
          <w:rFonts w:ascii="Times New Roman" w:hAnsi="Times New Roman" w:cs="Times New Roman"/>
          <w:color w:val="000000"/>
          <w:sz w:val="24"/>
          <w:szCs w:val="24"/>
          <w:shd w:val="clear" w:color="auto" w:fill="FFFFFF"/>
        </w:rPr>
        <w:t>Глазовского</w:t>
      </w:r>
      <w:proofErr w:type="spellEnd"/>
      <w:r w:rsidRPr="008C7DA0">
        <w:rPr>
          <w:rFonts w:ascii="Times New Roman" w:hAnsi="Times New Roman" w:cs="Times New Roman"/>
          <w:color w:val="000000"/>
          <w:sz w:val="24"/>
          <w:szCs w:val="24"/>
          <w:shd w:val="clear" w:color="auto" w:fill="FFFFFF"/>
        </w:rPr>
        <w:t xml:space="preserve"> района представили:</w:t>
      </w:r>
    </w:p>
    <w:p w:rsidR="008C7DA0" w:rsidRPr="008C7DA0" w:rsidRDefault="008C7DA0" w:rsidP="00C45732">
      <w:pPr>
        <w:spacing w:line="240" w:lineRule="auto"/>
        <w:ind w:firstLine="567"/>
        <w:contextualSpacing/>
        <w:jc w:val="both"/>
        <w:rPr>
          <w:rFonts w:ascii="Times New Roman" w:hAnsi="Times New Roman" w:cs="Times New Roman"/>
          <w:color w:val="000000"/>
          <w:sz w:val="24"/>
          <w:szCs w:val="24"/>
          <w:shd w:val="clear" w:color="auto" w:fill="FFFFFF"/>
        </w:rPr>
      </w:pPr>
      <w:r w:rsidRPr="008C7DA0">
        <w:rPr>
          <w:rFonts w:ascii="Times New Roman" w:hAnsi="Times New Roman" w:cs="Times New Roman"/>
          <w:color w:val="000000"/>
          <w:sz w:val="24"/>
          <w:szCs w:val="24"/>
          <w:shd w:val="clear" w:color="auto" w:fill="FFFFFF"/>
        </w:rPr>
        <w:lastRenderedPageBreak/>
        <w:t xml:space="preserve">- Юнармейский отряд "Пламя" из </w:t>
      </w:r>
      <w:proofErr w:type="spellStart"/>
      <w:r w:rsidRPr="008C7DA0">
        <w:rPr>
          <w:rFonts w:ascii="Times New Roman" w:hAnsi="Times New Roman" w:cs="Times New Roman"/>
          <w:color w:val="000000"/>
          <w:sz w:val="24"/>
          <w:szCs w:val="24"/>
          <w:shd w:val="clear" w:color="auto" w:fill="FFFFFF"/>
        </w:rPr>
        <w:t>Кожильской</w:t>
      </w:r>
      <w:proofErr w:type="spellEnd"/>
      <w:r w:rsidRPr="008C7DA0">
        <w:rPr>
          <w:rFonts w:ascii="Times New Roman" w:hAnsi="Times New Roman" w:cs="Times New Roman"/>
          <w:color w:val="000000"/>
          <w:sz w:val="24"/>
          <w:szCs w:val="24"/>
          <w:shd w:val="clear" w:color="auto" w:fill="FFFFFF"/>
        </w:rPr>
        <w:t xml:space="preserve"> школы.</w:t>
      </w:r>
    </w:p>
    <w:p w:rsidR="008C7DA0" w:rsidRPr="008C7DA0" w:rsidRDefault="008C7DA0" w:rsidP="00C45732">
      <w:pPr>
        <w:spacing w:line="240" w:lineRule="auto"/>
        <w:ind w:firstLine="567"/>
        <w:contextualSpacing/>
        <w:jc w:val="both"/>
        <w:rPr>
          <w:rFonts w:ascii="Times New Roman" w:hAnsi="Times New Roman" w:cs="Times New Roman"/>
          <w:color w:val="000000"/>
          <w:sz w:val="24"/>
          <w:szCs w:val="24"/>
          <w:shd w:val="clear" w:color="auto" w:fill="FFFFFF"/>
        </w:rPr>
      </w:pPr>
      <w:r w:rsidRPr="008C7DA0">
        <w:rPr>
          <w:rFonts w:ascii="Times New Roman" w:hAnsi="Times New Roman" w:cs="Times New Roman"/>
          <w:color w:val="000000"/>
          <w:sz w:val="24"/>
          <w:szCs w:val="24"/>
          <w:shd w:val="clear" w:color="auto" w:fill="FFFFFF"/>
        </w:rPr>
        <w:t xml:space="preserve">- Злобина Ксения - победитель конкурса стихов, </w:t>
      </w:r>
      <w:proofErr w:type="spellStart"/>
      <w:r w:rsidRPr="008C7DA0">
        <w:rPr>
          <w:rFonts w:ascii="Times New Roman" w:hAnsi="Times New Roman" w:cs="Times New Roman"/>
          <w:color w:val="000000"/>
          <w:sz w:val="24"/>
          <w:szCs w:val="24"/>
          <w:shd w:val="clear" w:color="auto" w:fill="FFFFFF"/>
        </w:rPr>
        <w:t>Булдакова</w:t>
      </w:r>
      <w:proofErr w:type="spellEnd"/>
      <w:r w:rsidRPr="008C7DA0">
        <w:rPr>
          <w:rFonts w:ascii="Times New Roman" w:hAnsi="Times New Roman" w:cs="Times New Roman"/>
          <w:color w:val="000000"/>
          <w:sz w:val="24"/>
          <w:szCs w:val="24"/>
          <w:shd w:val="clear" w:color="auto" w:fill="FFFFFF"/>
        </w:rPr>
        <w:t xml:space="preserve"> Анастасия - победитель муниципального этапа конкурса сочинений. Обе девушки из </w:t>
      </w:r>
      <w:proofErr w:type="spellStart"/>
      <w:r w:rsidRPr="008C7DA0">
        <w:rPr>
          <w:rFonts w:ascii="Times New Roman" w:hAnsi="Times New Roman" w:cs="Times New Roman"/>
          <w:color w:val="000000"/>
          <w:sz w:val="24"/>
          <w:szCs w:val="24"/>
          <w:shd w:val="clear" w:color="auto" w:fill="FFFFFF"/>
        </w:rPr>
        <w:t>Качкашурской</w:t>
      </w:r>
      <w:proofErr w:type="spellEnd"/>
      <w:r w:rsidRPr="008C7DA0">
        <w:rPr>
          <w:rFonts w:ascii="Times New Roman" w:hAnsi="Times New Roman" w:cs="Times New Roman"/>
          <w:color w:val="000000"/>
          <w:sz w:val="24"/>
          <w:szCs w:val="24"/>
          <w:shd w:val="clear" w:color="auto" w:fill="FFFFFF"/>
        </w:rPr>
        <w:t xml:space="preserve"> школы.</w:t>
      </w:r>
    </w:p>
    <w:p w:rsidR="008C7DA0" w:rsidRPr="008C7DA0" w:rsidRDefault="008C7DA0" w:rsidP="00C45732">
      <w:pPr>
        <w:spacing w:line="240" w:lineRule="auto"/>
        <w:ind w:firstLine="567"/>
        <w:contextualSpacing/>
        <w:jc w:val="both"/>
        <w:rPr>
          <w:rFonts w:ascii="Times New Roman" w:hAnsi="Times New Roman" w:cs="Times New Roman"/>
          <w:color w:val="000000"/>
          <w:sz w:val="24"/>
          <w:szCs w:val="24"/>
          <w:shd w:val="clear" w:color="auto" w:fill="FFFFFF"/>
        </w:rPr>
      </w:pPr>
      <w:r w:rsidRPr="008C7DA0">
        <w:rPr>
          <w:rFonts w:ascii="Times New Roman" w:hAnsi="Times New Roman" w:cs="Times New Roman"/>
          <w:color w:val="000000"/>
          <w:sz w:val="24"/>
          <w:szCs w:val="24"/>
          <w:shd w:val="clear" w:color="auto" w:fill="FFFFFF"/>
        </w:rPr>
        <w:t xml:space="preserve">- Максимова </w:t>
      </w:r>
      <w:proofErr w:type="spellStart"/>
      <w:r w:rsidRPr="008C7DA0">
        <w:rPr>
          <w:rFonts w:ascii="Times New Roman" w:hAnsi="Times New Roman" w:cs="Times New Roman"/>
          <w:color w:val="000000"/>
          <w:sz w:val="24"/>
          <w:szCs w:val="24"/>
          <w:shd w:val="clear" w:color="auto" w:fill="FFFFFF"/>
        </w:rPr>
        <w:t>Нигора</w:t>
      </w:r>
      <w:proofErr w:type="spellEnd"/>
      <w:r w:rsidRPr="008C7DA0">
        <w:rPr>
          <w:rFonts w:ascii="Times New Roman" w:hAnsi="Times New Roman" w:cs="Times New Roman"/>
          <w:color w:val="000000"/>
          <w:sz w:val="24"/>
          <w:szCs w:val="24"/>
          <w:shd w:val="clear" w:color="auto" w:fill="FFFFFF"/>
        </w:rPr>
        <w:t xml:space="preserve"> - победитель конкурса рисунков, ученица </w:t>
      </w:r>
      <w:proofErr w:type="spellStart"/>
      <w:r w:rsidRPr="008C7DA0">
        <w:rPr>
          <w:rFonts w:ascii="Times New Roman" w:hAnsi="Times New Roman" w:cs="Times New Roman"/>
          <w:color w:val="000000"/>
          <w:sz w:val="24"/>
          <w:szCs w:val="24"/>
          <w:shd w:val="clear" w:color="auto" w:fill="FFFFFF"/>
        </w:rPr>
        <w:t>Парзинской</w:t>
      </w:r>
      <w:proofErr w:type="spellEnd"/>
      <w:r w:rsidRPr="008C7DA0">
        <w:rPr>
          <w:rFonts w:ascii="Times New Roman" w:hAnsi="Times New Roman" w:cs="Times New Roman"/>
          <w:color w:val="000000"/>
          <w:sz w:val="24"/>
          <w:szCs w:val="24"/>
          <w:shd w:val="clear" w:color="auto" w:fill="FFFFFF"/>
        </w:rPr>
        <w:t xml:space="preserve"> школы. </w:t>
      </w:r>
      <w:r w:rsidRPr="008C7DA0">
        <w:rPr>
          <w:rFonts w:ascii="Times New Roman" w:hAnsi="Times New Roman" w:cs="Times New Roman"/>
          <w:color w:val="000000"/>
          <w:sz w:val="24"/>
          <w:szCs w:val="24"/>
          <w:shd w:val="clear" w:color="auto" w:fill="FFFFFF"/>
        </w:rPr>
        <w:br/>
        <w:t xml:space="preserve">Для участников конкурса была организована экскурсия по посёлку Яр, ребята поучаствовали в создании сувенира в </w:t>
      </w:r>
      <w:proofErr w:type="spellStart"/>
      <w:r w:rsidRPr="008C7DA0">
        <w:rPr>
          <w:rFonts w:ascii="Times New Roman" w:hAnsi="Times New Roman" w:cs="Times New Roman"/>
          <w:color w:val="000000"/>
          <w:sz w:val="24"/>
          <w:szCs w:val="24"/>
          <w:shd w:val="clear" w:color="auto" w:fill="FFFFFF"/>
        </w:rPr>
        <w:t>Ярском</w:t>
      </w:r>
      <w:proofErr w:type="spellEnd"/>
      <w:r w:rsidRPr="008C7DA0">
        <w:rPr>
          <w:rFonts w:ascii="Times New Roman" w:hAnsi="Times New Roman" w:cs="Times New Roman"/>
          <w:color w:val="000000"/>
          <w:sz w:val="24"/>
          <w:szCs w:val="24"/>
          <w:shd w:val="clear" w:color="auto" w:fill="FFFFFF"/>
        </w:rPr>
        <w:t xml:space="preserve"> центре ремёсел.</w:t>
      </w:r>
    </w:p>
    <w:p w:rsidR="008C7DA0" w:rsidRPr="008C7DA0" w:rsidRDefault="008C7DA0" w:rsidP="00C45732">
      <w:pPr>
        <w:tabs>
          <w:tab w:val="left" w:pos="1701"/>
        </w:tabs>
        <w:spacing w:line="240" w:lineRule="auto"/>
        <w:ind w:firstLine="709"/>
        <w:contextualSpacing/>
        <w:jc w:val="both"/>
        <w:rPr>
          <w:rFonts w:ascii="Times New Roman" w:hAnsi="Times New Roman" w:cs="Times New Roman"/>
          <w:color w:val="000000"/>
          <w:sz w:val="24"/>
          <w:szCs w:val="24"/>
          <w:shd w:val="clear" w:color="auto" w:fill="FFFFFF"/>
        </w:rPr>
      </w:pPr>
      <w:r w:rsidRPr="008C7DA0">
        <w:rPr>
          <w:rFonts w:ascii="Times New Roman" w:hAnsi="Times New Roman" w:cs="Times New Roman"/>
          <w:color w:val="000000"/>
          <w:sz w:val="24"/>
          <w:szCs w:val="24"/>
          <w:shd w:val="clear" w:color="auto" w:fill="FFFFFF"/>
        </w:rPr>
        <w:t xml:space="preserve">26 апреля прошел первый этап Республиканского смотра-конкурса по строевой подготовке «Равняемся на Героев». Состоялось событие, к которому юнармейцы готовились почти полгода. Наш район представили ребята из </w:t>
      </w:r>
      <w:proofErr w:type="spellStart"/>
      <w:r w:rsidRPr="008C7DA0">
        <w:rPr>
          <w:rFonts w:ascii="Times New Roman" w:hAnsi="Times New Roman" w:cs="Times New Roman"/>
          <w:color w:val="000000"/>
          <w:sz w:val="24"/>
          <w:szCs w:val="24"/>
          <w:shd w:val="clear" w:color="auto" w:fill="FFFFFF"/>
        </w:rPr>
        <w:t>Кожильской</w:t>
      </w:r>
      <w:proofErr w:type="spellEnd"/>
      <w:r w:rsidRPr="008C7DA0">
        <w:rPr>
          <w:rFonts w:ascii="Times New Roman" w:hAnsi="Times New Roman" w:cs="Times New Roman"/>
          <w:color w:val="000000"/>
          <w:sz w:val="24"/>
          <w:szCs w:val="24"/>
          <w:shd w:val="clear" w:color="auto" w:fill="FFFFFF"/>
        </w:rPr>
        <w:t xml:space="preserve"> школы (старшая группа) и сборная </w:t>
      </w:r>
      <w:proofErr w:type="spellStart"/>
      <w:r w:rsidRPr="008C7DA0">
        <w:rPr>
          <w:rFonts w:ascii="Times New Roman" w:hAnsi="Times New Roman" w:cs="Times New Roman"/>
          <w:color w:val="000000"/>
          <w:sz w:val="24"/>
          <w:szCs w:val="24"/>
          <w:shd w:val="clear" w:color="auto" w:fill="FFFFFF"/>
        </w:rPr>
        <w:t>Качкашурской</w:t>
      </w:r>
      <w:proofErr w:type="spellEnd"/>
      <w:r w:rsidRPr="008C7DA0">
        <w:rPr>
          <w:rFonts w:ascii="Times New Roman" w:hAnsi="Times New Roman" w:cs="Times New Roman"/>
          <w:color w:val="000000"/>
          <w:sz w:val="24"/>
          <w:szCs w:val="24"/>
          <w:shd w:val="clear" w:color="auto" w:fill="FFFFFF"/>
        </w:rPr>
        <w:t xml:space="preserve"> и Октябрьской школ (младшая группа).</w:t>
      </w:r>
    </w:p>
    <w:p w:rsidR="008C7DA0" w:rsidRPr="008C7DA0" w:rsidRDefault="008C7DA0" w:rsidP="00C45732">
      <w:pPr>
        <w:spacing w:line="240" w:lineRule="auto"/>
        <w:ind w:firstLine="709"/>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 xml:space="preserve">9 мая ребята из </w:t>
      </w:r>
      <w:proofErr w:type="spellStart"/>
      <w:r w:rsidRPr="008C7DA0">
        <w:rPr>
          <w:rFonts w:ascii="Times New Roman" w:hAnsi="Times New Roman" w:cs="Times New Roman"/>
          <w:color w:val="000000" w:themeColor="text1"/>
          <w:sz w:val="24"/>
          <w:szCs w:val="24"/>
        </w:rPr>
        <w:t>Качкашурской</w:t>
      </w:r>
      <w:proofErr w:type="spellEnd"/>
      <w:r w:rsidRPr="008C7DA0">
        <w:rPr>
          <w:rFonts w:ascii="Times New Roman" w:hAnsi="Times New Roman" w:cs="Times New Roman"/>
          <w:color w:val="000000" w:themeColor="text1"/>
          <w:sz w:val="24"/>
          <w:szCs w:val="24"/>
        </w:rPr>
        <w:t xml:space="preserve">, </w:t>
      </w:r>
      <w:proofErr w:type="spellStart"/>
      <w:r w:rsidRPr="008C7DA0">
        <w:rPr>
          <w:rFonts w:ascii="Times New Roman" w:hAnsi="Times New Roman" w:cs="Times New Roman"/>
          <w:color w:val="000000" w:themeColor="text1"/>
          <w:sz w:val="24"/>
          <w:szCs w:val="24"/>
        </w:rPr>
        <w:t>Кожильской</w:t>
      </w:r>
      <w:proofErr w:type="spellEnd"/>
      <w:r w:rsidRPr="008C7DA0">
        <w:rPr>
          <w:rFonts w:ascii="Times New Roman" w:hAnsi="Times New Roman" w:cs="Times New Roman"/>
          <w:color w:val="000000" w:themeColor="text1"/>
          <w:sz w:val="24"/>
          <w:szCs w:val="24"/>
        </w:rPr>
        <w:t xml:space="preserve"> и Октябрьской школ приняли участие в республиканском смотре-конкурсе по строевой подготовке «Равняемся на героев» в </w:t>
      </w:r>
      <w:proofErr w:type="spellStart"/>
      <w:r w:rsidRPr="008C7DA0">
        <w:rPr>
          <w:rFonts w:ascii="Times New Roman" w:hAnsi="Times New Roman" w:cs="Times New Roman"/>
          <w:color w:val="000000" w:themeColor="text1"/>
          <w:sz w:val="24"/>
          <w:szCs w:val="24"/>
        </w:rPr>
        <w:t>г</w:t>
      </w:r>
      <w:proofErr w:type="gramStart"/>
      <w:r w:rsidRPr="008C7DA0">
        <w:rPr>
          <w:rFonts w:ascii="Times New Roman" w:hAnsi="Times New Roman" w:cs="Times New Roman"/>
          <w:color w:val="000000" w:themeColor="text1"/>
          <w:sz w:val="24"/>
          <w:szCs w:val="24"/>
        </w:rPr>
        <w:t>.И</w:t>
      </w:r>
      <w:proofErr w:type="gramEnd"/>
      <w:r w:rsidRPr="008C7DA0">
        <w:rPr>
          <w:rFonts w:ascii="Times New Roman" w:hAnsi="Times New Roman" w:cs="Times New Roman"/>
          <w:color w:val="000000" w:themeColor="text1"/>
          <w:sz w:val="24"/>
          <w:szCs w:val="24"/>
        </w:rPr>
        <w:t>жевск</w:t>
      </w:r>
      <w:proofErr w:type="spellEnd"/>
      <w:r w:rsidRPr="008C7DA0">
        <w:rPr>
          <w:rFonts w:ascii="Times New Roman" w:hAnsi="Times New Roman" w:cs="Times New Roman"/>
          <w:color w:val="000000" w:themeColor="text1"/>
          <w:sz w:val="24"/>
          <w:szCs w:val="24"/>
        </w:rPr>
        <w:t xml:space="preserve">. Все участники успешно справились со всеми заданиями. Командир старшей группы «Пламя» из </w:t>
      </w:r>
      <w:proofErr w:type="spellStart"/>
      <w:r w:rsidRPr="008C7DA0">
        <w:rPr>
          <w:rFonts w:ascii="Times New Roman" w:hAnsi="Times New Roman" w:cs="Times New Roman"/>
          <w:color w:val="000000" w:themeColor="text1"/>
          <w:sz w:val="24"/>
          <w:szCs w:val="24"/>
        </w:rPr>
        <w:t>Кожильской</w:t>
      </w:r>
      <w:proofErr w:type="spellEnd"/>
      <w:r w:rsidRPr="008C7DA0">
        <w:rPr>
          <w:rFonts w:ascii="Times New Roman" w:hAnsi="Times New Roman" w:cs="Times New Roman"/>
          <w:color w:val="000000" w:themeColor="text1"/>
          <w:sz w:val="24"/>
          <w:szCs w:val="24"/>
        </w:rPr>
        <w:t xml:space="preserve"> школы - </w:t>
      </w:r>
      <w:proofErr w:type="spellStart"/>
      <w:r w:rsidRPr="008C7DA0">
        <w:rPr>
          <w:rFonts w:ascii="Times New Roman" w:hAnsi="Times New Roman" w:cs="Times New Roman"/>
          <w:color w:val="000000" w:themeColor="text1"/>
          <w:sz w:val="24"/>
          <w:szCs w:val="24"/>
        </w:rPr>
        <w:t>Бабинцева</w:t>
      </w:r>
      <w:proofErr w:type="spellEnd"/>
      <w:r w:rsidRPr="008C7DA0">
        <w:rPr>
          <w:rFonts w:ascii="Times New Roman" w:hAnsi="Times New Roman" w:cs="Times New Roman"/>
          <w:color w:val="000000" w:themeColor="text1"/>
          <w:sz w:val="24"/>
          <w:szCs w:val="24"/>
        </w:rPr>
        <w:t xml:space="preserve"> Виктория показала 5 результат среди лучших командиров Удмуртской Республики.</w:t>
      </w:r>
    </w:p>
    <w:p w:rsidR="008C7DA0" w:rsidRPr="008C7DA0" w:rsidRDefault="008C7DA0" w:rsidP="00C45732">
      <w:pPr>
        <w:spacing w:line="240" w:lineRule="auto"/>
        <w:ind w:firstLine="709"/>
        <w:contextualSpacing/>
        <w:jc w:val="both"/>
        <w:rPr>
          <w:rFonts w:ascii="Times New Roman" w:hAnsi="Times New Roman" w:cs="Times New Roman"/>
          <w:color w:val="000000"/>
          <w:sz w:val="24"/>
          <w:szCs w:val="24"/>
          <w:shd w:val="clear" w:color="auto" w:fill="FFFFFF"/>
        </w:rPr>
      </w:pPr>
      <w:r w:rsidRPr="008C7DA0">
        <w:rPr>
          <w:rFonts w:ascii="Times New Roman" w:hAnsi="Times New Roman" w:cs="Times New Roman"/>
          <w:color w:val="000000" w:themeColor="text1"/>
          <w:sz w:val="24"/>
          <w:szCs w:val="24"/>
        </w:rPr>
        <w:t xml:space="preserve">31 мая-2 июня ученики </w:t>
      </w:r>
      <w:proofErr w:type="spellStart"/>
      <w:r w:rsidRPr="008C7DA0">
        <w:rPr>
          <w:rFonts w:ascii="Times New Roman" w:hAnsi="Times New Roman" w:cs="Times New Roman"/>
          <w:color w:val="000000"/>
          <w:sz w:val="24"/>
          <w:szCs w:val="24"/>
          <w:shd w:val="clear" w:color="auto" w:fill="FFFFFF"/>
        </w:rPr>
        <w:t>Качкашурской</w:t>
      </w:r>
      <w:proofErr w:type="spellEnd"/>
      <w:r w:rsidRPr="008C7DA0">
        <w:rPr>
          <w:rFonts w:ascii="Times New Roman" w:hAnsi="Times New Roman" w:cs="Times New Roman"/>
          <w:color w:val="000000"/>
          <w:sz w:val="24"/>
          <w:szCs w:val="24"/>
          <w:shd w:val="clear" w:color="auto" w:fill="FFFFFF"/>
        </w:rPr>
        <w:t xml:space="preserve"> и Октябрьской школ представили </w:t>
      </w:r>
      <w:r w:rsidRPr="008C7DA0">
        <w:rPr>
          <w:rFonts w:ascii="Times New Roman" w:hAnsi="Times New Roman" w:cs="Times New Roman"/>
          <w:color w:val="000000" w:themeColor="text1"/>
          <w:sz w:val="24"/>
          <w:szCs w:val="24"/>
        </w:rPr>
        <w:t xml:space="preserve"> </w:t>
      </w:r>
      <w:proofErr w:type="spellStart"/>
      <w:r w:rsidRPr="008C7DA0">
        <w:rPr>
          <w:rFonts w:ascii="Times New Roman" w:hAnsi="Times New Roman" w:cs="Times New Roman"/>
          <w:color w:val="000000"/>
          <w:sz w:val="24"/>
          <w:szCs w:val="24"/>
          <w:shd w:val="clear" w:color="auto" w:fill="FFFFFF"/>
        </w:rPr>
        <w:t>Глазовский</w:t>
      </w:r>
      <w:proofErr w:type="spellEnd"/>
      <w:r w:rsidRPr="008C7DA0">
        <w:rPr>
          <w:rFonts w:ascii="Times New Roman" w:hAnsi="Times New Roman" w:cs="Times New Roman"/>
          <w:color w:val="000000"/>
          <w:sz w:val="24"/>
          <w:szCs w:val="24"/>
          <w:shd w:val="clear" w:color="auto" w:fill="FFFFFF"/>
        </w:rPr>
        <w:t xml:space="preserve"> район на Спартакиаде «Г</w:t>
      </w:r>
      <w:r w:rsidRPr="008C7DA0">
        <w:rPr>
          <w:rStyle w:val="af4"/>
          <w:rFonts w:ascii="Times New Roman" w:hAnsi="Times New Roman" w:cs="Times New Roman"/>
          <w:color w:val="000000"/>
          <w:sz w:val="24"/>
          <w:szCs w:val="24"/>
          <w:shd w:val="clear" w:color="auto" w:fill="FFFFFF"/>
        </w:rPr>
        <w:t>вардия</w:t>
      </w:r>
      <w:r w:rsidRPr="008C7DA0">
        <w:rPr>
          <w:rFonts w:ascii="Times New Roman" w:hAnsi="Times New Roman" w:cs="Times New Roman"/>
          <w:color w:val="000000"/>
          <w:sz w:val="24"/>
          <w:szCs w:val="24"/>
          <w:shd w:val="clear" w:color="auto" w:fill="FFFFFF"/>
        </w:rPr>
        <w:t>». Ребята приняли участие в силовой и легкой атлетике, метании гранат, медицинской помощи, вязании узлов и определению азимута, прошли испытания на огневом рубеже и надеванию ОЗК. А также совершили марш-бросок на набережной города Сарапула.</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 xml:space="preserve">22-23 сентября участники </w:t>
      </w:r>
      <w:proofErr w:type="spellStart"/>
      <w:r w:rsidRPr="008C7DA0">
        <w:rPr>
          <w:rFonts w:ascii="Times New Roman" w:hAnsi="Times New Roman" w:cs="Times New Roman"/>
          <w:bCs/>
          <w:sz w:val="24"/>
          <w:szCs w:val="24"/>
        </w:rPr>
        <w:t>молодежно</w:t>
      </w:r>
      <w:proofErr w:type="spellEnd"/>
      <w:r w:rsidRPr="008C7DA0">
        <w:rPr>
          <w:rFonts w:ascii="Times New Roman" w:hAnsi="Times New Roman" w:cs="Times New Roman"/>
          <w:bCs/>
          <w:sz w:val="24"/>
          <w:szCs w:val="24"/>
        </w:rPr>
        <w:t xml:space="preserve">-патриотического клуба «Витязи» приняли участие в районной спартакиаде «Гвардия» в </w:t>
      </w:r>
      <w:proofErr w:type="spellStart"/>
      <w:r w:rsidRPr="008C7DA0">
        <w:rPr>
          <w:rFonts w:ascii="Times New Roman" w:hAnsi="Times New Roman" w:cs="Times New Roman"/>
          <w:bCs/>
          <w:sz w:val="24"/>
          <w:szCs w:val="24"/>
        </w:rPr>
        <w:t>п</w:t>
      </w:r>
      <w:proofErr w:type="gramStart"/>
      <w:r w:rsidRPr="008C7DA0">
        <w:rPr>
          <w:rFonts w:ascii="Times New Roman" w:hAnsi="Times New Roman" w:cs="Times New Roman"/>
          <w:bCs/>
          <w:sz w:val="24"/>
          <w:szCs w:val="24"/>
        </w:rPr>
        <w:t>.Б</w:t>
      </w:r>
      <w:proofErr w:type="gramEnd"/>
      <w:r w:rsidRPr="008C7DA0">
        <w:rPr>
          <w:rFonts w:ascii="Times New Roman" w:hAnsi="Times New Roman" w:cs="Times New Roman"/>
          <w:bCs/>
          <w:sz w:val="24"/>
          <w:szCs w:val="24"/>
        </w:rPr>
        <w:t>алезино</w:t>
      </w:r>
      <w:proofErr w:type="spellEnd"/>
      <w:r w:rsidRPr="008C7DA0">
        <w:rPr>
          <w:rFonts w:ascii="Times New Roman" w:hAnsi="Times New Roman" w:cs="Times New Roman"/>
          <w:bCs/>
          <w:sz w:val="24"/>
          <w:szCs w:val="24"/>
        </w:rPr>
        <w:t>. Ребята преодолели этапы ориентирования, маршрут выживания, туристическую полосу, выполнили физические нормативы, собрали и разобрали Автомат Калашникова, прошли военизированную эстафету и др. По итогам соревнований МПК «Витязи» стали победителями пожарно-прикладной эстафеты в старшей возрастной группе.</w:t>
      </w:r>
    </w:p>
    <w:p w:rsidR="008C7DA0" w:rsidRPr="008C7DA0" w:rsidRDefault="008C7DA0" w:rsidP="00C45732">
      <w:pPr>
        <w:spacing w:line="240" w:lineRule="auto"/>
        <w:ind w:firstLine="708"/>
        <w:contextualSpacing/>
        <w:jc w:val="both"/>
        <w:rPr>
          <w:rFonts w:ascii="Times New Roman" w:hAnsi="Times New Roman" w:cs="Times New Roman"/>
          <w:color w:val="000000"/>
          <w:sz w:val="24"/>
          <w:szCs w:val="24"/>
        </w:rPr>
      </w:pPr>
    </w:p>
    <w:p w:rsidR="008C7DA0" w:rsidRPr="008C7DA0" w:rsidRDefault="008C7DA0" w:rsidP="00C45732">
      <w:pPr>
        <w:spacing w:line="240" w:lineRule="auto"/>
        <w:contextualSpacing/>
        <w:rPr>
          <w:rFonts w:ascii="Times New Roman" w:hAnsi="Times New Roman" w:cs="Times New Roman"/>
          <w:i/>
          <w:color w:val="000000"/>
          <w:sz w:val="24"/>
          <w:szCs w:val="24"/>
        </w:rPr>
      </w:pPr>
      <w:r w:rsidRPr="008C7DA0">
        <w:rPr>
          <w:rFonts w:ascii="Times New Roman" w:hAnsi="Times New Roman" w:cs="Times New Roman"/>
          <w:i/>
          <w:color w:val="000000"/>
          <w:sz w:val="24"/>
          <w:szCs w:val="24"/>
        </w:rPr>
        <w:t>Организация и проведение районных мероприятий.</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 xml:space="preserve">6 января совместно с  театром «Точка» г. Сарапул был организован просмотр </w:t>
      </w:r>
      <w:proofErr w:type="gramStart"/>
      <w:r w:rsidRPr="008C7DA0">
        <w:rPr>
          <w:rFonts w:ascii="Times New Roman" w:hAnsi="Times New Roman" w:cs="Times New Roman"/>
          <w:color w:val="000000" w:themeColor="text1"/>
          <w:sz w:val="24"/>
          <w:szCs w:val="24"/>
        </w:rPr>
        <w:t>мим-спектакля</w:t>
      </w:r>
      <w:proofErr w:type="gramEnd"/>
      <w:r w:rsidRPr="008C7DA0">
        <w:rPr>
          <w:rFonts w:ascii="Times New Roman" w:hAnsi="Times New Roman" w:cs="Times New Roman"/>
          <w:color w:val="000000" w:themeColor="text1"/>
          <w:sz w:val="24"/>
          <w:szCs w:val="24"/>
        </w:rPr>
        <w:t xml:space="preserve"> «ВУАЛЯ» об отдыхе в летнем лагере и мастер-классы по актерскому мастерству и пантомиме. Участниками стали дети и подростки </w:t>
      </w:r>
      <w:proofErr w:type="spellStart"/>
      <w:r w:rsidRPr="008C7DA0">
        <w:rPr>
          <w:rFonts w:ascii="Times New Roman" w:hAnsi="Times New Roman" w:cs="Times New Roman"/>
          <w:color w:val="000000" w:themeColor="text1"/>
          <w:sz w:val="24"/>
          <w:szCs w:val="24"/>
        </w:rPr>
        <w:t>Глазовского</w:t>
      </w:r>
      <w:proofErr w:type="spellEnd"/>
      <w:r w:rsidRPr="008C7DA0">
        <w:rPr>
          <w:rFonts w:ascii="Times New Roman" w:hAnsi="Times New Roman" w:cs="Times New Roman"/>
          <w:color w:val="000000" w:themeColor="text1"/>
          <w:sz w:val="24"/>
          <w:szCs w:val="24"/>
        </w:rPr>
        <w:t xml:space="preserve"> района. Большой процент участников составили подростки, прошедшие профессиональную переподготовку по профессии «Аниматор» в рамках осенней профильной смены 2022 года «Школа вожатых». Ребята пополнили свои «профессиональные копилки» новыми знаниями и познакомились с новым жанром </w:t>
      </w:r>
      <w:proofErr w:type="gramStart"/>
      <w:r w:rsidRPr="008C7DA0">
        <w:rPr>
          <w:rFonts w:ascii="Times New Roman" w:hAnsi="Times New Roman" w:cs="Times New Roman"/>
          <w:color w:val="000000" w:themeColor="text1"/>
          <w:sz w:val="24"/>
          <w:szCs w:val="24"/>
        </w:rPr>
        <w:t>мим-спектакля</w:t>
      </w:r>
      <w:proofErr w:type="gramEnd"/>
      <w:r w:rsidRPr="008C7DA0">
        <w:rPr>
          <w:rFonts w:ascii="Times New Roman" w:hAnsi="Times New Roman" w:cs="Times New Roman"/>
          <w:color w:val="000000" w:themeColor="text1"/>
          <w:sz w:val="24"/>
          <w:szCs w:val="24"/>
        </w:rPr>
        <w:t xml:space="preserve">. </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 xml:space="preserve">28 января прошло первое крупное мероприятие в рамках Года молодежи - коммунарские сборы для активистов детского и молодежного движения </w:t>
      </w:r>
      <w:proofErr w:type="spellStart"/>
      <w:r w:rsidRPr="008C7DA0">
        <w:rPr>
          <w:rFonts w:ascii="Times New Roman" w:hAnsi="Times New Roman" w:cs="Times New Roman"/>
          <w:color w:val="000000" w:themeColor="text1"/>
          <w:sz w:val="24"/>
          <w:szCs w:val="24"/>
        </w:rPr>
        <w:t>Глазовского</w:t>
      </w:r>
      <w:proofErr w:type="spellEnd"/>
      <w:r w:rsidRPr="008C7DA0">
        <w:rPr>
          <w:rFonts w:ascii="Times New Roman" w:hAnsi="Times New Roman" w:cs="Times New Roman"/>
          <w:color w:val="000000" w:themeColor="text1"/>
          <w:sz w:val="24"/>
          <w:szCs w:val="24"/>
        </w:rPr>
        <w:t xml:space="preserve"> района. В рамках сборов работали тематические площадки: спортивные игры и сдача ГТО, «Новая библиотека», музейная выставка «Знаем, помним, храним!», настольные игры и просмотр профилактического фильма. По традиции в начале года,  в формате </w:t>
      </w:r>
      <w:proofErr w:type="spellStart"/>
      <w:r w:rsidRPr="008C7DA0">
        <w:rPr>
          <w:rFonts w:ascii="Times New Roman" w:hAnsi="Times New Roman" w:cs="Times New Roman"/>
          <w:color w:val="000000" w:themeColor="text1"/>
          <w:sz w:val="24"/>
          <w:szCs w:val="24"/>
        </w:rPr>
        <w:t>форсайт</w:t>
      </w:r>
      <w:proofErr w:type="spellEnd"/>
      <w:r w:rsidRPr="008C7DA0">
        <w:rPr>
          <w:rFonts w:ascii="Times New Roman" w:hAnsi="Times New Roman" w:cs="Times New Roman"/>
          <w:color w:val="000000" w:themeColor="text1"/>
          <w:sz w:val="24"/>
          <w:szCs w:val="24"/>
        </w:rPr>
        <w:t xml:space="preserve">-сессии, посмотрели в будущее, обсудили настоящее и выдвинули свои идеи по улучшению жизни в своём селе, районе, стране. Обсудили, какими будут в 2030 году семья, образование, </w:t>
      </w:r>
      <w:proofErr w:type="spellStart"/>
      <w:r w:rsidRPr="008C7DA0">
        <w:rPr>
          <w:rFonts w:ascii="Times New Roman" w:hAnsi="Times New Roman" w:cs="Times New Roman"/>
          <w:color w:val="000000" w:themeColor="text1"/>
          <w:sz w:val="24"/>
          <w:szCs w:val="24"/>
        </w:rPr>
        <w:t>Глазовский</w:t>
      </w:r>
      <w:proofErr w:type="spellEnd"/>
      <w:r w:rsidRPr="008C7DA0">
        <w:rPr>
          <w:rFonts w:ascii="Times New Roman" w:hAnsi="Times New Roman" w:cs="Times New Roman"/>
          <w:color w:val="000000" w:themeColor="text1"/>
          <w:sz w:val="24"/>
          <w:szCs w:val="24"/>
        </w:rPr>
        <w:t xml:space="preserve"> район, работа, хобби.</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 xml:space="preserve">14 и 16 февраля для детей </w:t>
      </w:r>
      <w:proofErr w:type="spellStart"/>
      <w:r w:rsidRPr="008C7DA0">
        <w:rPr>
          <w:rFonts w:ascii="Times New Roman" w:hAnsi="Times New Roman" w:cs="Times New Roman"/>
          <w:color w:val="000000" w:themeColor="text1"/>
          <w:sz w:val="24"/>
          <w:szCs w:val="24"/>
        </w:rPr>
        <w:t>Адамской</w:t>
      </w:r>
      <w:proofErr w:type="spellEnd"/>
      <w:r w:rsidRPr="008C7DA0">
        <w:rPr>
          <w:rFonts w:ascii="Times New Roman" w:hAnsi="Times New Roman" w:cs="Times New Roman"/>
          <w:color w:val="000000" w:themeColor="text1"/>
          <w:sz w:val="24"/>
          <w:szCs w:val="24"/>
        </w:rPr>
        <w:t xml:space="preserve"> и </w:t>
      </w:r>
      <w:proofErr w:type="spellStart"/>
      <w:r w:rsidRPr="008C7DA0">
        <w:rPr>
          <w:rFonts w:ascii="Times New Roman" w:hAnsi="Times New Roman" w:cs="Times New Roman"/>
          <w:color w:val="000000" w:themeColor="text1"/>
          <w:sz w:val="24"/>
          <w:szCs w:val="24"/>
        </w:rPr>
        <w:t>Кожильской</w:t>
      </w:r>
      <w:proofErr w:type="spellEnd"/>
      <w:r w:rsidRPr="008C7DA0">
        <w:rPr>
          <w:rFonts w:ascii="Times New Roman" w:hAnsi="Times New Roman" w:cs="Times New Roman"/>
          <w:color w:val="000000" w:themeColor="text1"/>
          <w:sz w:val="24"/>
          <w:szCs w:val="24"/>
        </w:rPr>
        <w:t xml:space="preserve"> школы проведена   военно-спортивная игра «Зарница». Ребята проходили командные задания, зарабатывая тем самым дополнительные жизни, которые можно было потратить во время захвата знамени. Они метали гранаты на точность попадания, выполняли задания по первой медицинской помощи, расшифровывали фразы при помощи Азбуки Морзе и проверили себя на знание погонов и званий. Продолжилась игра захватом знамени, где у каждого игрока была своя определенная роль  – медик, танк, разведчики, офицеры, солдаты. </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ab/>
        <w:t xml:space="preserve">В феврале и марте силами МПК «Витязи» были проведены мастер-классы по военно-прикладным дисциплинам и строевой подготовке. Данные мероприятия </w:t>
      </w:r>
      <w:r w:rsidRPr="008C7DA0">
        <w:rPr>
          <w:rFonts w:ascii="Times New Roman" w:hAnsi="Times New Roman" w:cs="Times New Roman"/>
          <w:color w:val="000000" w:themeColor="text1"/>
          <w:sz w:val="24"/>
          <w:szCs w:val="24"/>
        </w:rPr>
        <w:lastRenderedPageBreak/>
        <w:t xml:space="preserve">направленны на повышение уровня выступлений команд района  на Республиканском смотре-конкурсе по строевой подготовке «Равняемся на Героев», который будет проходить 26 апреля в г. Ижевск.  </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 xml:space="preserve">18 марта прошел заключительный этап Спартакиады на Кубок Главы </w:t>
      </w:r>
      <w:proofErr w:type="spellStart"/>
      <w:r w:rsidRPr="008C7DA0">
        <w:rPr>
          <w:rFonts w:ascii="Times New Roman" w:hAnsi="Times New Roman" w:cs="Times New Roman"/>
          <w:color w:val="000000" w:themeColor="text1"/>
          <w:sz w:val="24"/>
          <w:szCs w:val="24"/>
        </w:rPr>
        <w:t>Глазовского</w:t>
      </w:r>
      <w:proofErr w:type="spellEnd"/>
      <w:r w:rsidRPr="008C7DA0">
        <w:rPr>
          <w:rFonts w:ascii="Times New Roman" w:hAnsi="Times New Roman" w:cs="Times New Roman"/>
          <w:color w:val="000000" w:themeColor="text1"/>
          <w:sz w:val="24"/>
          <w:szCs w:val="24"/>
        </w:rPr>
        <w:t xml:space="preserve"> района «Северный ветер». В день воссоединения Крыма с Россией, юнармейцы боролись за звание лучшего отряда </w:t>
      </w:r>
      <w:proofErr w:type="spellStart"/>
      <w:r w:rsidRPr="008C7DA0">
        <w:rPr>
          <w:rFonts w:ascii="Times New Roman" w:hAnsi="Times New Roman" w:cs="Times New Roman"/>
          <w:color w:val="000000" w:themeColor="text1"/>
          <w:sz w:val="24"/>
          <w:szCs w:val="24"/>
        </w:rPr>
        <w:t>Глазовского</w:t>
      </w:r>
      <w:proofErr w:type="spellEnd"/>
      <w:r w:rsidRPr="008C7DA0">
        <w:rPr>
          <w:rFonts w:ascii="Times New Roman" w:hAnsi="Times New Roman" w:cs="Times New Roman"/>
          <w:color w:val="000000" w:themeColor="text1"/>
          <w:sz w:val="24"/>
          <w:szCs w:val="24"/>
        </w:rPr>
        <w:t xml:space="preserve"> района, а также за право представлять район на республиканских соревнованиях «Гвардия» и «Равняемся на Героев». Юнармейским отрядам необходимо было успешно справиться с марш-броском, опередить своих соперников в сборке-разборке автомата Калашникова, метко попасть гранатой в цель, правильно оказать медицинскую помощь. Во второй части соревновательного дня ребятам предстояло показать себя в конкурсе «Звуки Победы», который является отборочным на Республиканский конкурс по строевой подготовке «Равняемся на Героев». Победителем стала команда «Витязи». </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31 марта в </w:t>
      </w:r>
      <w:proofErr w:type="spellStart"/>
      <w:r w:rsidRPr="008C7DA0">
        <w:rPr>
          <w:rFonts w:ascii="Times New Roman" w:hAnsi="Times New Roman" w:cs="Times New Roman"/>
          <w:color w:val="000000" w:themeColor="text1"/>
          <w:sz w:val="24"/>
          <w:szCs w:val="24"/>
        </w:rPr>
        <w:t>Понинском</w:t>
      </w:r>
      <w:proofErr w:type="spellEnd"/>
      <w:r w:rsidRPr="008C7DA0">
        <w:rPr>
          <w:rFonts w:ascii="Times New Roman" w:hAnsi="Times New Roman" w:cs="Times New Roman"/>
          <w:color w:val="000000" w:themeColor="text1"/>
          <w:sz w:val="24"/>
          <w:szCs w:val="24"/>
        </w:rPr>
        <w:t xml:space="preserve"> ЦСДК состоялся финал Районного конкурса «Волонтер года 2023». На протяжении месяца ребята составляли портфолио, снимали </w:t>
      </w:r>
      <w:proofErr w:type="spellStart"/>
      <w:r w:rsidRPr="008C7DA0">
        <w:rPr>
          <w:rFonts w:ascii="Times New Roman" w:hAnsi="Times New Roman" w:cs="Times New Roman"/>
          <w:color w:val="000000" w:themeColor="text1"/>
          <w:sz w:val="24"/>
          <w:szCs w:val="24"/>
        </w:rPr>
        <w:t>самопрезентацию</w:t>
      </w:r>
      <w:proofErr w:type="spellEnd"/>
      <w:r w:rsidRPr="008C7DA0">
        <w:rPr>
          <w:rFonts w:ascii="Times New Roman" w:hAnsi="Times New Roman" w:cs="Times New Roman"/>
          <w:color w:val="000000" w:themeColor="text1"/>
          <w:sz w:val="24"/>
          <w:szCs w:val="24"/>
        </w:rPr>
        <w:t>, готовили творческие номера.</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 xml:space="preserve">За звание «Лучший добровольческий отряд </w:t>
      </w:r>
      <w:proofErr w:type="spellStart"/>
      <w:r w:rsidRPr="008C7DA0">
        <w:rPr>
          <w:rFonts w:ascii="Times New Roman" w:hAnsi="Times New Roman" w:cs="Times New Roman"/>
          <w:color w:val="000000" w:themeColor="text1"/>
          <w:sz w:val="24"/>
          <w:szCs w:val="24"/>
        </w:rPr>
        <w:t>Глазовского</w:t>
      </w:r>
      <w:proofErr w:type="spellEnd"/>
      <w:r w:rsidRPr="008C7DA0">
        <w:rPr>
          <w:rFonts w:ascii="Times New Roman" w:hAnsi="Times New Roman" w:cs="Times New Roman"/>
          <w:color w:val="000000" w:themeColor="text1"/>
          <w:sz w:val="24"/>
          <w:szCs w:val="24"/>
        </w:rPr>
        <w:t xml:space="preserve"> района» боролись 5 отрядов. Победу одержал </w:t>
      </w:r>
      <w:proofErr w:type="spellStart"/>
      <w:r w:rsidRPr="008C7DA0">
        <w:rPr>
          <w:rFonts w:ascii="Times New Roman" w:hAnsi="Times New Roman" w:cs="Times New Roman"/>
          <w:color w:val="000000" w:themeColor="text1"/>
          <w:sz w:val="24"/>
          <w:szCs w:val="24"/>
        </w:rPr>
        <w:t>волонетрский</w:t>
      </w:r>
      <w:proofErr w:type="spellEnd"/>
      <w:r w:rsidRPr="008C7DA0">
        <w:rPr>
          <w:rFonts w:ascii="Times New Roman" w:hAnsi="Times New Roman" w:cs="Times New Roman"/>
          <w:color w:val="000000" w:themeColor="text1"/>
          <w:sz w:val="24"/>
          <w:szCs w:val="24"/>
        </w:rPr>
        <w:t xml:space="preserve"> отряд «Вдохновение», д. Адам. В номинации «Мисс Добровольчество </w:t>
      </w:r>
      <w:proofErr w:type="spellStart"/>
      <w:r w:rsidRPr="008C7DA0">
        <w:rPr>
          <w:rFonts w:ascii="Times New Roman" w:hAnsi="Times New Roman" w:cs="Times New Roman"/>
          <w:color w:val="000000" w:themeColor="text1"/>
          <w:sz w:val="24"/>
          <w:szCs w:val="24"/>
        </w:rPr>
        <w:t>Глазовского</w:t>
      </w:r>
      <w:proofErr w:type="spellEnd"/>
      <w:r w:rsidRPr="008C7DA0">
        <w:rPr>
          <w:rFonts w:ascii="Times New Roman" w:hAnsi="Times New Roman" w:cs="Times New Roman"/>
          <w:color w:val="000000" w:themeColor="text1"/>
          <w:sz w:val="24"/>
          <w:szCs w:val="24"/>
        </w:rPr>
        <w:t xml:space="preserve"> района» получились следующие результаты:</w:t>
      </w:r>
      <w:r w:rsidRPr="008C7DA0">
        <w:rPr>
          <w:rFonts w:ascii="Times New Roman" w:hAnsi="Times New Roman" w:cs="Times New Roman"/>
          <w:color w:val="000000" w:themeColor="text1"/>
          <w:sz w:val="24"/>
          <w:szCs w:val="24"/>
        </w:rPr>
        <w:br/>
        <w:t xml:space="preserve">«Мисс Добровольчество» - Рылова Вероника; «Мисс Обаяние» - Золотарева Анна; «Мисс Очарование» - Селиверстова </w:t>
      </w:r>
      <w:proofErr w:type="spellStart"/>
      <w:r w:rsidRPr="008C7DA0">
        <w:rPr>
          <w:rFonts w:ascii="Times New Roman" w:hAnsi="Times New Roman" w:cs="Times New Roman"/>
          <w:color w:val="000000" w:themeColor="text1"/>
          <w:sz w:val="24"/>
          <w:szCs w:val="24"/>
        </w:rPr>
        <w:t>Ева</w:t>
      </w:r>
      <w:proofErr w:type="gramStart"/>
      <w:r w:rsidRPr="008C7DA0">
        <w:rPr>
          <w:rFonts w:ascii="Times New Roman" w:hAnsi="Times New Roman" w:cs="Times New Roman"/>
          <w:color w:val="000000" w:themeColor="text1"/>
          <w:sz w:val="24"/>
          <w:szCs w:val="24"/>
        </w:rPr>
        <w:t>.В</w:t>
      </w:r>
      <w:proofErr w:type="spellEnd"/>
      <w:proofErr w:type="gramEnd"/>
      <w:r w:rsidRPr="008C7DA0">
        <w:rPr>
          <w:rFonts w:ascii="Times New Roman" w:hAnsi="Times New Roman" w:cs="Times New Roman"/>
          <w:color w:val="000000" w:themeColor="text1"/>
          <w:sz w:val="24"/>
          <w:szCs w:val="24"/>
        </w:rPr>
        <w:t xml:space="preserve"> номинации «Лучшая разработка профилактического буклета в рамках Всероссийской Акции «Сообщи, где торгуют смертью» победу одержали Диана </w:t>
      </w:r>
      <w:proofErr w:type="spellStart"/>
      <w:r w:rsidRPr="008C7DA0">
        <w:rPr>
          <w:rFonts w:ascii="Times New Roman" w:hAnsi="Times New Roman" w:cs="Times New Roman"/>
          <w:color w:val="000000" w:themeColor="text1"/>
          <w:sz w:val="24"/>
          <w:szCs w:val="24"/>
        </w:rPr>
        <w:t>Куртеева</w:t>
      </w:r>
      <w:proofErr w:type="spellEnd"/>
      <w:r w:rsidRPr="008C7DA0">
        <w:rPr>
          <w:rFonts w:ascii="Times New Roman" w:hAnsi="Times New Roman" w:cs="Times New Roman"/>
          <w:color w:val="000000" w:themeColor="text1"/>
          <w:sz w:val="24"/>
          <w:szCs w:val="24"/>
        </w:rPr>
        <w:t xml:space="preserve"> и Дарья </w:t>
      </w:r>
      <w:proofErr w:type="spellStart"/>
      <w:r w:rsidRPr="008C7DA0">
        <w:rPr>
          <w:rFonts w:ascii="Times New Roman" w:hAnsi="Times New Roman" w:cs="Times New Roman"/>
          <w:color w:val="000000" w:themeColor="text1"/>
          <w:sz w:val="24"/>
          <w:szCs w:val="24"/>
        </w:rPr>
        <w:t>Кутергина</w:t>
      </w:r>
      <w:proofErr w:type="spellEnd"/>
      <w:r w:rsidRPr="008C7DA0">
        <w:rPr>
          <w:rFonts w:ascii="Times New Roman" w:hAnsi="Times New Roman" w:cs="Times New Roman"/>
          <w:color w:val="000000" w:themeColor="text1"/>
          <w:sz w:val="24"/>
          <w:szCs w:val="24"/>
        </w:rPr>
        <w:t>.</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 xml:space="preserve">26 апреля в зале совещаний Администрации </w:t>
      </w:r>
      <w:proofErr w:type="spellStart"/>
      <w:r w:rsidRPr="008C7DA0">
        <w:rPr>
          <w:rFonts w:ascii="Times New Roman" w:hAnsi="Times New Roman" w:cs="Times New Roman"/>
          <w:color w:val="000000" w:themeColor="text1"/>
          <w:sz w:val="24"/>
          <w:szCs w:val="24"/>
        </w:rPr>
        <w:t>Глазовского</w:t>
      </w:r>
      <w:proofErr w:type="spellEnd"/>
      <w:r w:rsidRPr="008C7DA0">
        <w:rPr>
          <w:rFonts w:ascii="Times New Roman" w:hAnsi="Times New Roman" w:cs="Times New Roman"/>
          <w:color w:val="000000" w:themeColor="text1"/>
          <w:sz w:val="24"/>
          <w:szCs w:val="24"/>
        </w:rPr>
        <w:t xml:space="preserve"> района прошел открытый семинар-практикум для специалистов учреждений образования и культуры «Профилактика деструктивного поведения в молодежной среде».</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 xml:space="preserve">О профилактических программах общественной организации «Общее дело» участникам рассказал Олег Олегович Моисеев - председатель правления Московского городского отделения Общероссийской общественной организации «Общее дело», руководитель Департамента профилактики «Общего дела». Участники семинара </w:t>
      </w:r>
      <w:proofErr w:type="gramStart"/>
      <w:r w:rsidRPr="008C7DA0">
        <w:rPr>
          <w:rFonts w:ascii="Times New Roman" w:hAnsi="Times New Roman" w:cs="Times New Roman"/>
          <w:color w:val="000000" w:themeColor="text1"/>
          <w:sz w:val="24"/>
          <w:szCs w:val="24"/>
        </w:rPr>
        <w:t>пополнили свои методические копилки и будут использовать</w:t>
      </w:r>
      <w:proofErr w:type="gramEnd"/>
      <w:r w:rsidRPr="008C7DA0">
        <w:rPr>
          <w:rFonts w:ascii="Times New Roman" w:hAnsi="Times New Roman" w:cs="Times New Roman"/>
          <w:color w:val="000000" w:themeColor="text1"/>
          <w:sz w:val="24"/>
          <w:szCs w:val="24"/>
        </w:rPr>
        <w:t xml:space="preserve"> в свое работе.</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proofErr w:type="gramStart"/>
      <w:r w:rsidRPr="008C7DA0">
        <w:rPr>
          <w:rFonts w:ascii="Times New Roman" w:hAnsi="Times New Roman" w:cs="Times New Roman"/>
          <w:color w:val="000000" w:themeColor="text1"/>
          <w:sz w:val="24"/>
          <w:szCs w:val="24"/>
        </w:rPr>
        <w:t>Интересную</w:t>
      </w:r>
      <w:proofErr w:type="gramEnd"/>
      <w:r w:rsidRPr="008C7DA0">
        <w:rPr>
          <w:rFonts w:ascii="Times New Roman" w:hAnsi="Times New Roman" w:cs="Times New Roman"/>
          <w:color w:val="000000" w:themeColor="text1"/>
          <w:sz w:val="24"/>
          <w:szCs w:val="24"/>
        </w:rPr>
        <w:t xml:space="preserve"> онлайн-лекцию о форматах «Урока трезвости»  провел Алексей Горохов - руководитель общественной организации «Трезвый Ярославль. Участники отметили важность этой темы и выступили с предложением обмена сценариев «Уроков трезвости».</w:t>
      </w:r>
    </w:p>
    <w:p w:rsidR="008C7DA0" w:rsidRPr="008C7DA0" w:rsidRDefault="008C7DA0" w:rsidP="00C45732">
      <w:pPr>
        <w:spacing w:line="240" w:lineRule="auto"/>
        <w:ind w:firstLine="567"/>
        <w:contextualSpacing/>
        <w:jc w:val="both"/>
        <w:rPr>
          <w:rFonts w:ascii="Times New Roman" w:hAnsi="Times New Roman" w:cs="Times New Roman"/>
          <w:color w:val="000000" w:themeColor="text1"/>
          <w:sz w:val="24"/>
          <w:szCs w:val="24"/>
        </w:rPr>
      </w:pPr>
      <w:r w:rsidRPr="008C7DA0">
        <w:rPr>
          <w:rFonts w:ascii="Times New Roman" w:hAnsi="Times New Roman" w:cs="Times New Roman"/>
          <w:color w:val="000000" w:themeColor="text1"/>
          <w:sz w:val="24"/>
          <w:szCs w:val="24"/>
        </w:rPr>
        <w:t xml:space="preserve">Практической частью семинара стало проведение </w:t>
      </w:r>
      <w:proofErr w:type="spellStart"/>
      <w:r w:rsidRPr="008C7DA0">
        <w:rPr>
          <w:rFonts w:ascii="Times New Roman" w:hAnsi="Times New Roman" w:cs="Times New Roman"/>
          <w:color w:val="000000" w:themeColor="text1"/>
          <w:sz w:val="24"/>
          <w:szCs w:val="24"/>
        </w:rPr>
        <w:t>квиза</w:t>
      </w:r>
      <w:proofErr w:type="spellEnd"/>
      <w:r w:rsidRPr="008C7DA0">
        <w:rPr>
          <w:rFonts w:ascii="Times New Roman" w:hAnsi="Times New Roman" w:cs="Times New Roman"/>
          <w:color w:val="000000" w:themeColor="text1"/>
          <w:sz w:val="24"/>
          <w:szCs w:val="24"/>
        </w:rPr>
        <w:t xml:space="preserve"> «Профилактика экстремизма и </w:t>
      </w:r>
      <w:proofErr w:type="spellStart"/>
      <w:r w:rsidRPr="008C7DA0">
        <w:rPr>
          <w:rFonts w:ascii="Times New Roman" w:hAnsi="Times New Roman" w:cs="Times New Roman"/>
          <w:color w:val="000000" w:themeColor="text1"/>
          <w:sz w:val="24"/>
          <w:szCs w:val="24"/>
        </w:rPr>
        <w:t>буллинг</w:t>
      </w:r>
      <w:proofErr w:type="spellEnd"/>
      <w:r w:rsidRPr="008C7DA0">
        <w:rPr>
          <w:rFonts w:ascii="Times New Roman" w:hAnsi="Times New Roman" w:cs="Times New Roman"/>
          <w:color w:val="000000" w:themeColor="text1"/>
          <w:sz w:val="24"/>
          <w:szCs w:val="24"/>
        </w:rPr>
        <w:t>» среди участников. Педагоги и работники культуры смоги сами поучаствовать в игре, а команда победителей получила небольшие памятные призы.</w:t>
      </w:r>
    </w:p>
    <w:p w:rsidR="008C7DA0" w:rsidRPr="008C7DA0" w:rsidRDefault="008C7DA0" w:rsidP="00C45732">
      <w:pPr>
        <w:spacing w:line="240" w:lineRule="auto"/>
        <w:ind w:firstLine="567"/>
        <w:contextualSpacing/>
        <w:jc w:val="both"/>
        <w:rPr>
          <w:rFonts w:ascii="Times New Roman" w:hAnsi="Times New Roman" w:cs="Times New Roman"/>
          <w:color w:val="000000"/>
          <w:sz w:val="24"/>
          <w:szCs w:val="24"/>
          <w:shd w:val="clear" w:color="auto" w:fill="FFFFFF"/>
        </w:rPr>
      </w:pPr>
      <w:r w:rsidRPr="008C7DA0">
        <w:rPr>
          <w:rFonts w:ascii="Times New Roman" w:hAnsi="Times New Roman" w:cs="Times New Roman"/>
          <w:color w:val="000000" w:themeColor="text1"/>
          <w:sz w:val="24"/>
          <w:szCs w:val="24"/>
        </w:rPr>
        <w:t xml:space="preserve">27 апреля </w:t>
      </w:r>
      <w:r w:rsidRPr="008C7DA0">
        <w:rPr>
          <w:rFonts w:ascii="Times New Roman" w:hAnsi="Times New Roman" w:cs="Times New Roman"/>
          <w:color w:val="000000"/>
          <w:sz w:val="24"/>
          <w:szCs w:val="24"/>
          <w:shd w:val="clear" w:color="auto" w:fill="FFFFFF"/>
        </w:rPr>
        <w:t> прошла акция «День призывника» - мастер-класс по строевой подготовке, по сборке-разборке автоматов Калашникова. Итоговым мероприятием в рамках акции стали Районные соревнования по стрельбе из электронного оружия по нормам ГТО.</w:t>
      </w:r>
    </w:p>
    <w:p w:rsidR="008C7DA0" w:rsidRPr="008C7DA0" w:rsidRDefault="008C7DA0" w:rsidP="00C45732">
      <w:pPr>
        <w:spacing w:line="240" w:lineRule="auto"/>
        <w:ind w:firstLine="567"/>
        <w:contextualSpacing/>
        <w:jc w:val="both"/>
        <w:rPr>
          <w:rFonts w:ascii="Times New Roman" w:hAnsi="Times New Roman" w:cs="Times New Roman"/>
          <w:color w:val="000000"/>
          <w:sz w:val="24"/>
          <w:szCs w:val="24"/>
          <w:shd w:val="clear" w:color="auto" w:fill="FFFFFF"/>
        </w:rPr>
      </w:pPr>
      <w:r w:rsidRPr="008C7DA0">
        <w:rPr>
          <w:rFonts w:ascii="Times New Roman" w:hAnsi="Times New Roman" w:cs="Times New Roman"/>
          <w:color w:val="000000"/>
          <w:sz w:val="24"/>
          <w:szCs w:val="24"/>
          <w:shd w:val="clear" w:color="auto" w:fill="FFFFFF"/>
        </w:rPr>
        <w:t>Соревнования по стрельбе проходили в тире города Глазова. Судьей соревнований выступил Владимир Евгеньевич Хлебников, председатель местного отделения общероссийской общественно-государственной организации «Добровольное общество содействия армии, авиации и флоту России» города Глазова Удмуртской Республики. Ветеран боевых действий Афганистана и Чечни. Майор запаса.</w:t>
      </w:r>
      <w:r w:rsidRPr="008C7DA0">
        <w:rPr>
          <w:rFonts w:ascii="Times New Roman" w:hAnsi="Times New Roman" w:cs="Times New Roman"/>
          <w:color w:val="000000"/>
          <w:sz w:val="24"/>
          <w:szCs w:val="24"/>
          <w:shd w:val="clear" w:color="auto" w:fill="FFFFFF"/>
        </w:rPr>
        <w:br/>
        <w:t>Перед началом соревнований Владимир Евгеньевич провел мастер-класс по стрельбе из электронного оружия.</w:t>
      </w:r>
    </w:p>
    <w:p w:rsidR="008C7DA0" w:rsidRPr="008C7DA0" w:rsidRDefault="008C7DA0" w:rsidP="00C45732">
      <w:pPr>
        <w:spacing w:line="240" w:lineRule="auto"/>
        <w:ind w:firstLine="567"/>
        <w:contextualSpacing/>
        <w:jc w:val="both"/>
        <w:rPr>
          <w:rFonts w:ascii="Times New Roman" w:hAnsi="Times New Roman" w:cs="Times New Roman"/>
          <w:color w:val="000000"/>
          <w:sz w:val="24"/>
          <w:szCs w:val="24"/>
        </w:rPr>
      </w:pPr>
      <w:r w:rsidRPr="008C7DA0">
        <w:rPr>
          <w:rFonts w:ascii="Times New Roman" w:hAnsi="Times New Roman" w:cs="Times New Roman"/>
          <w:sz w:val="24"/>
          <w:szCs w:val="24"/>
        </w:rPr>
        <w:t xml:space="preserve">В рамках празднования всемирного дня семьи прошел </w:t>
      </w:r>
      <w:proofErr w:type="gramStart"/>
      <w:r w:rsidRPr="008C7DA0">
        <w:rPr>
          <w:rFonts w:ascii="Times New Roman" w:hAnsi="Times New Roman" w:cs="Times New Roman"/>
          <w:sz w:val="24"/>
          <w:szCs w:val="24"/>
        </w:rPr>
        <w:t>районный</w:t>
      </w:r>
      <w:proofErr w:type="gramEnd"/>
      <w:r w:rsidRPr="008C7DA0">
        <w:rPr>
          <w:rFonts w:ascii="Times New Roman" w:hAnsi="Times New Roman" w:cs="Times New Roman"/>
          <w:sz w:val="24"/>
          <w:szCs w:val="24"/>
        </w:rPr>
        <w:t xml:space="preserve"> фото-конкурс «Все начинается с семьи». Для участия была представлена 31 фоторабота в пяти номинациях - «7-я», «Беззаботное детство», «Дети - наше отражение», «Молодые и счастливые», «День рождения нашей семьи».</w:t>
      </w:r>
    </w:p>
    <w:p w:rsidR="008C7DA0" w:rsidRPr="008C7DA0" w:rsidRDefault="008C7DA0" w:rsidP="00C45732">
      <w:pPr>
        <w:spacing w:line="240" w:lineRule="auto"/>
        <w:ind w:firstLine="567"/>
        <w:contextualSpacing/>
        <w:jc w:val="both"/>
        <w:rPr>
          <w:rFonts w:ascii="Times New Roman" w:hAnsi="Times New Roman" w:cs="Times New Roman"/>
          <w:color w:val="000000"/>
          <w:sz w:val="24"/>
          <w:szCs w:val="24"/>
        </w:rPr>
      </w:pPr>
      <w:r w:rsidRPr="008C7DA0">
        <w:rPr>
          <w:rFonts w:ascii="Times New Roman" w:hAnsi="Times New Roman" w:cs="Times New Roman"/>
          <w:color w:val="000000"/>
          <w:sz w:val="24"/>
          <w:szCs w:val="24"/>
        </w:rPr>
        <w:lastRenderedPageBreak/>
        <w:t xml:space="preserve">С 3 по 7 июня на базе ДЗЛ «Звездочка» ООО Развитие прошла профильная патриотическая смена «Северный ветер» . 50 юных патриотов </w:t>
      </w:r>
      <w:proofErr w:type="spellStart"/>
      <w:r w:rsidRPr="008C7DA0">
        <w:rPr>
          <w:rFonts w:ascii="Times New Roman" w:hAnsi="Times New Roman" w:cs="Times New Roman"/>
          <w:color w:val="000000"/>
          <w:sz w:val="24"/>
          <w:szCs w:val="24"/>
        </w:rPr>
        <w:t>Глазовского</w:t>
      </w:r>
      <w:proofErr w:type="spellEnd"/>
      <w:r w:rsidRPr="008C7DA0">
        <w:rPr>
          <w:rFonts w:ascii="Times New Roman" w:hAnsi="Times New Roman" w:cs="Times New Roman"/>
          <w:color w:val="000000"/>
          <w:sz w:val="24"/>
          <w:szCs w:val="24"/>
        </w:rPr>
        <w:t xml:space="preserve"> района активно развивали навыки начальной военной подготовки, учились ходить строем, изучали основы медицины, тактики и стрельбы. На обучающие мастер-классы к ребятам приезжал СПО «Новый Феникс», ГГПИ с экспозицией «Эхо войны» и Студенческий отряд охраны правопорядка «Сириус» </w:t>
      </w:r>
      <w:proofErr w:type="spellStart"/>
      <w:r w:rsidRPr="008C7DA0">
        <w:rPr>
          <w:rFonts w:ascii="Times New Roman" w:hAnsi="Times New Roman" w:cs="Times New Roman"/>
          <w:color w:val="000000"/>
          <w:sz w:val="24"/>
          <w:szCs w:val="24"/>
        </w:rPr>
        <w:t>Глазовского</w:t>
      </w:r>
      <w:proofErr w:type="spellEnd"/>
      <w:r w:rsidRPr="008C7DA0">
        <w:rPr>
          <w:rFonts w:ascii="Times New Roman" w:hAnsi="Times New Roman" w:cs="Times New Roman"/>
          <w:color w:val="000000"/>
          <w:sz w:val="24"/>
          <w:szCs w:val="24"/>
        </w:rPr>
        <w:t xml:space="preserve"> государственного педагогического института им. В.Г. Короленко. Участники играли в </w:t>
      </w:r>
      <w:proofErr w:type="spellStart"/>
      <w:r w:rsidRPr="008C7DA0">
        <w:rPr>
          <w:rFonts w:ascii="Times New Roman" w:hAnsi="Times New Roman" w:cs="Times New Roman"/>
          <w:color w:val="000000"/>
          <w:sz w:val="24"/>
          <w:szCs w:val="24"/>
        </w:rPr>
        <w:t>лазертаг</w:t>
      </w:r>
      <w:proofErr w:type="spellEnd"/>
      <w:r w:rsidRPr="008C7DA0">
        <w:rPr>
          <w:rFonts w:ascii="Times New Roman" w:hAnsi="Times New Roman" w:cs="Times New Roman"/>
          <w:color w:val="000000"/>
          <w:sz w:val="24"/>
          <w:szCs w:val="24"/>
        </w:rPr>
        <w:t xml:space="preserve"> совместно с военно-спортивным клубом «Под Прицелом» Глазов, катались на </w:t>
      </w:r>
      <w:proofErr w:type="spellStart"/>
      <w:r w:rsidRPr="008C7DA0">
        <w:rPr>
          <w:rFonts w:ascii="Times New Roman" w:hAnsi="Times New Roman" w:cs="Times New Roman"/>
          <w:color w:val="000000"/>
          <w:sz w:val="24"/>
          <w:szCs w:val="24"/>
        </w:rPr>
        <w:t>квадроциклах</w:t>
      </w:r>
      <w:proofErr w:type="spellEnd"/>
      <w:r w:rsidRPr="008C7DA0">
        <w:rPr>
          <w:rFonts w:ascii="Times New Roman" w:hAnsi="Times New Roman" w:cs="Times New Roman"/>
          <w:color w:val="000000"/>
          <w:sz w:val="24"/>
          <w:szCs w:val="24"/>
        </w:rPr>
        <w:t xml:space="preserve"> </w:t>
      </w:r>
      <w:proofErr w:type="gramStart"/>
      <w:r w:rsidRPr="008C7DA0">
        <w:rPr>
          <w:rFonts w:ascii="Times New Roman" w:hAnsi="Times New Roman" w:cs="Times New Roman"/>
          <w:color w:val="000000"/>
          <w:sz w:val="24"/>
          <w:szCs w:val="24"/>
        </w:rPr>
        <w:t>от</w:t>
      </w:r>
      <w:proofErr w:type="gramEnd"/>
      <w:r w:rsidRPr="008C7DA0">
        <w:rPr>
          <w:rFonts w:ascii="Times New Roman" w:hAnsi="Times New Roman" w:cs="Times New Roman"/>
          <w:color w:val="000000"/>
          <w:sz w:val="24"/>
          <w:szCs w:val="24"/>
        </w:rPr>
        <w:t xml:space="preserve"> </w:t>
      </w:r>
      <w:proofErr w:type="gramStart"/>
      <w:r w:rsidRPr="008C7DA0">
        <w:rPr>
          <w:rFonts w:ascii="Times New Roman" w:hAnsi="Times New Roman" w:cs="Times New Roman"/>
          <w:color w:val="000000"/>
          <w:sz w:val="24"/>
          <w:szCs w:val="24"/>
        </w:rPr>
        <w:t>Прокат</w:t>
      </w:r>
      <w:proofErr w:type="gramEnd"/>
      <w:r w:rsidRPr="008C7DA0">
        <w:rPr>
          <w:rFonts w:ascii="Times New Roman" w:hAnsi="Times New Roman" w:cs="Times New Roman"/>
          <w:color w:val="000000"/>
          <w:sz w:val="24"/>
          <w:szCs w:val="24"/>
        </w:rPr>
        <w:t xml:space="preserve"> </w:t>
      </w:r>
      <w:proofErr w:type="spellStart"/>
      <w:r w:rsidRPr="008C7DA0">
        <w:rPr>
          <w:rFonts w:ascii="Times New Roman" w:hAnsi="Times New Roman" w:cs="Times New Roman"/>
          <w:color w:val="000000"/>
          <w:sz w:val="24"/>
          <w:szCs w:val="24"/>
        </w:rPr>
        <w:t>квадроциклов</w:t>
      </w:r>
      <w:proofErr w:type="spellEnd"/>
      <w:r w:rsidRPr="008C7DA0">
        <w:rPr>
          <w:rFonts w:ascii="Times New Roman" w:hAnsi="Times New Roman" w:cs="Times New Roman"/>
          <w:color w:val="000000"/>
          <w:sz w:val="24"/>
          <w:szCs w:val="24"/>
        </w:rPr>
        <w:t xml:space="preserve"> Глазов, участвовали в «Шоу талантов» и проходили </w:t>
      </w:r>
      <w:proofErr w:type="spellStart"/>
      <w:r w:rsidRPr="008C7DA0">
        <w:rPr>
          <w:rFonts w:ascii="Times New Roman" w:hAnsi="Times New Roman" w:cs="Times New Roman"/>
          <w:color w:val="000000"/>
          <w:sz w:val="24"/>
          <w:szCs w:val="24"/>
        </w:rPr>
        <w:t>квест</w:t>
      </w:r>
      <w:proofErr w:type="spellEnd"/>
      <w:r w:rsidRPr="008C7DA0">
        <w:rPr>
          <w:rFonts w:ascii="Times New Roman" w:hAnsi="Times New Roman" w:cs="Times New Roman"/>
          <w:color w:val="000000"/>
          <w:sz w:val="24"/>
          <w:szCs w:val="24"/>
        </w:rPr>
        <w:t xml:space="preserve"> от Пожарно-спасательного отряда. На закрытие профильной смены к ребятам приехала Буранова Лариса Николаевна – депутат Государственной Думы Федерального Собрания РФ, Руководитель Регионального отделения РВИО. Каждый участник профильной смены получил сертификат участника, юнармейский значок и сладкий приз.</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 xml:space="preserve">4 июня методисты Молодежного Центра «Диалог» провели тренинг по правовой безопасности подростков, направленного на повышение правовой грамотности, культуры поведения и соблюдения порядка в общественных местах. В рамках тренинга обсудили правовую ответственность, последствия незаконного потребления наркотических средств и психотропных веществ, ответственность за курение в общественном месте. Также проведена беседа о правилах общения с незнакомыми людьми, поведении в общественных местах, о мошенничестве и нахождении на улице в ночное время суток. </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5 июня состоялась интеллектуальная, командная, развлекательная игра «</w:t>
      </w:r>
      <w:proofErr w:type="spellStart"/>
      <w:r w:rsidRPr="008C7DA0">
        <w:rPr>
          <w:rFonts w:ascii="Times New Roman" w:hAnsi="Times New Roman" w:cs="Times New Roman"/>
          <w:bCs/>
          <w:sz w:val="24"/>
          <w:szCs w:val="24"/>
        </w:rPr>
        <w:t>Мозгобойня</w:t>
      </w:r>
      <w:proofErr w:type="spellEnd"/>
      <w:r w:rsidRPr="008C7DA0">
        <w:rPr>
          <w:rFonts w:ascii="Times New Roman" w:hAnsi="Times New Roman" w:cs="Times New Roman"/>
          <w:bCs/>
          <w:sz w:val="24"/>
          <w:szCs w:val="24"/>
        </w:rPr>
        <w:t>», включающая в себя вопросы из сферы спорта, образования и профилактики.</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 xml:space="preserve">22 июня в </w:t>
      </w:r>
      <w:proofErr w:type="spellStart"/>
      <w:r w:rsidRPr="008C7DA0">
        <w:rPr>
          <w:rFonts w:ascii="Times New Roman" w:hAnsi="Times New Roman" w:cs="Times New Roman"/>
          <w:bCs/>
          <w:sz w:val="24"/>
          <w:szCs w:val="24"/>
        </w:rPr>
        <w:t>Качкашурской</w:t>
      </w:r>
      <w:proofErr w:type="spellEnd"/>
      <w:r w:rsidRPr="008C7DA0">
        <w:rPr>
          <w:rFonts w:ascii="Times New Roman" w:hAnsi="Times New Roman" w:cs="Times New Roman"/>
          <w:bCs/>
          <w:sz w:val="24"/>
          <w:szCs w:val="24"/>
        </w:rPr>
        <w:t xml:space="preserve"> школе воспитанники </w:t>
      </w:r>
      <w:proofErr w:type="spellStart"/>
      <w:r w:rsidRPr="008C7DA0">
        <w:rPr>
          <w:rFonts w:ascii="Times New Roman" w:hAnsi="Times New Roman" w:cs="Times New Roman"/>
          <w:bCs/>
          <w:sz w:val="24"/>
          <w:szCs w:val="24"/>
        </w:rPr>
        <w:t>Молодежно</w:t>
      </w:r>
      <w:proofErr w:type="spellEnd"/>
      <w:r w:rsidRPr="008C7DA0">
        <w:rPr>
          <w:rFonts w:ascii="Times New Roman" w:hAnsi="Times New Roman" w:cs="Times New Roman"/>
          <w:bCs/>
          <w:sz w:val="24"/>
          <w:szCs w:val="24"/>
        </w:rPr>
        <w:t>-Патриотического Клуба «Витязи», а также ребята, посещающие пришкольный лагерь, присоединились к Всероссийской минуте молчания. Люди склоняют головы и вспоминают родных и близких, переживших самую кровопролитную войну 20 века. По окончании памятного мероприятия был проведен мастер-класс по военно-прикладным дисциплинам. Воспитанники клуба «Витязи» рассказали, как правильно надевать противогаз, оказывать первую помощь, собирать и разбирать автомат Калашникова.</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30 июня в рамках фестиваля искусств «</w:t>
      </w:r>
      <w:proofErr w:type="spellStart"/>
      <w:r w:rsidRPr="008C7DA0">
        <w:rPr>
          <w:rFonts w:ascii="Times New Roman" w:hAnsi="Times New Roman" w:cs="Times New Roman"/>
          <w:bCs/>
          <w:sz w:val="24"/>
          <w:szCs w:val="24"/>
        </w:rPr>
        <w:t>Донды</w:t>
      </w:r>
      <w:proofErr w:type="spellEnd"/>
      <w:r w:rsidRPr="008C7DA0">
        <w:rPr>
          <w:rFonts w:ascii="Times New Roman" w:hAnsi="Times New Roman" w:cs="Times New Roman"/>
          <w:bCs/>
          <w:sz w:val="24"/>
          <w:szCs w:val="24"/>
        </w:rPr>
        <w:t>-арт» прошел день молодежи в историко-культурном парке «</w:t>
      </w:r>
      <w:proofErr w:type="spellStart"/>
      <w:r w:rsidRPr="008C7DA0">
        <w:rPr>
          <w:rFonts w:ascii="Times New Roman" w:hAnsi="Times New Roman" w:cs="Times New Roman"/>
          <w:bCs/>
          <w:sz w:val="24"/>
          <w:szCs w:val="24"/>
        </w:rPr>
        <w:t>ДондыДор</w:t>
      </w:r>
      <w:proofErr w:type="spellEnd"/>
      <w:r w:rsidRPr="008C7DA0">
        <w:rPr>
          <w:rFonts w:ascii="Times New Roman" w:hAnsi="Times New Roman" w:cs="Times New Roman"/>
          <w:bCs/>
          <w:sz w:val="24"/>
          <w:szCs w:val="24"/>
        </w:rPr>
        <w:t xml:space="preserve">». Двухдневный фестиваль объединил любителей разных жанров творчества, где каждый мог найти направление по душе. На фестивале прозвучали </w:t>
      </w:r>
      <w:proofErr w:type="gramStart"/>
      <w:r w:rsidRPr="008C7DA0">
        <w:rPr>
          <w:rFonts w:ascii="Times New Roman" w:hAnsi="Times New Roman" w:cs="Times New Roman"/>
          <w:bCs/>
          <w:sz w:val="24"/>
          <w:szCs w:val="24"/>
        </w:rPr>
        <w:t>рок-хиты</w:t>
      </w:r>
      <w:proofErr w:type="gramEnd"/>
      <w:r w:rsidRPr="008C7DA0">
        <w:rPr>
          <w:rFonts w:ascii="Times New Roman" w:hAnsi="Times New Roman" w:cs="Times New Roman"/>
          <w:bCs/>
          <w:sz w:val="24"/>
          <w:szCs w:val="24"/>
        </w:rPr>
        <w:t xml:space="preserve"> в исполнении государственного симфонического оркестра Удмуртской Республики и </w:t>
      </w:r>
      <w:proofErr w:type="spellStart"/>
      <w:r w:rsidRPr="008C7DA0">
        <w:rPr>
          <w:rFonts w:ascii="Times New Roman" w:hAnsi="Times New Roman" w:cs="Times New Roman"/>
          <w:bCs/>
          <w:sz w:val="24"/>
          <w:szCs w:val="24"/>
        </w:rPr>
        <w:t>кавер</w:t>
      </w:r>
      <w:proofErr w:type="spellEnd"/>
      <w:r w:rsidRPr="008C7DA0">
        <w:rPr>
          <w:rFonts w:ascii="Times New Roman" w:hAnsi="Times New Roman" w:cs="Times New Roman"/>
          <w:bCs/>
          <w:sz w:val="24"/>
          <w:szCs w:val="24"/>
        </w:rPr>
        <w:t xml:space="preserve">-групп. Были организованы уникальные фотозоны, средневековые ремесленные мастерские, чайная церемония, игровые площадки, стрит-арт, турнир по брейк-дансу. На фестивале так же был организован торжественный прием, посвященный Году молодежи. Благодарностями и грамотами главы района была отмечена самая активная молодежь </w:t>
      </w:r>
      <w:proofErr w:type="spellStart"/>
      <w:r w:rsidRPr="008C7DA0">
        <w:rPr>
          <w:rFonts w:ascii="Times New Roman" w:hAnsi="Times New Roman" w:cs="Times New Roman"/>
          <w:bCs/>
          <w:sz w:val="24"/>
          <w:szCs w:val="24"/>
        </w:rPr>
        <w:t>Глазовского</w:t>
      </w:r>
      <w:proofErr w:type="spellEnd"/>
      <w:r w:rsidRPr="008C7DA0">
        <w:rPr>
          <w:rFonts w:ascii="Times New Roman" w:hAnsi="Times New Roman" w:cs="Times New Roman"/>
          <w:bCs/>
          <w:sz w:val="24"/>
          <w:szCs w:val="24"/>
        </w:rPr>
        <w:t xml:space="preserve"> района. </w:t>
      </w:r>
      <w:proofErr w:type="gramStart"/>
      <w:r w:rsidRPr="008C7DA0">
        <w:rPr>
          <w:rFonts w:ascii="Times New Roman" w:hAnsi="Times New Roman" w:cs="Times New Roman"/>
          <w:bCs/>
          <w:sz w:val="24"/>
          <w:szCs w:val="24"/>
        </w:rPr>
        <w:t>Награждены</w:t>
      </w:r>
      <w:proofErr w:type="gramEnd"/>
      <w:r w:rsidRPr="008C7DA0">
        <w:rPr>
          <w:rFonts w:ascii="Times New Roman" w:hAnsi="Times New Roman" w:cs="Times New Roman"/>
          <w:bCs/>
          <w:sz w:val="24"/>
          <w:szCs w:val="24"/>
        </w:rPr>
        <w:t xml:space="preserve"> победили МИБ «Атмосфера» 2023.   </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 xml:space="preserve">В рамках года молодежи прошла онлайн акция «Диалог в </w:t>
      </w:r>
      <w:proofErr w:type="spellStart"/>
      <w:r w:rsidRPr="008C7DA0">
        <w:rPr>
          <w:rFonts w:ascii="Times New Roman" w:hAnsi="Times New Roman" w:cs="Times New Roman"/>
          <w:bCs/>
          <w:sz w:val="24"/>
          <w:szCs w:val="24"/>
        </w:rPr>
        <w:t>jpg</w:t>
      </w:r>
      <w:proofErr w:type="spellEnd"/>
      <w:r w:rsidRPr="008C7DA0">
        <w:rPr>
          <w:rFonts w:ascii="Times New Roman" w:hAnsi="Times New Roman" w:cs="Times New Roman"/>
          <w:bCs/>
          <w:sz w:val="24"/>
          <w:szCs w:val="24"/>
        </w:rPr>
        <w:t xml:space="preserve">». В группе молодежного центра выкладывались фотографии из архива молодежного движения района - семинары, фестивали, акции и многое другое. К каждому посту прилагалось небольшое задание, самого активного участника акции ждал небольшой подарок от МЦ «Диалог». </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 xml:space="preserve">В рамках тематической недели </w:t>
      </w:r>
      <w:proofErr w:type="spellStart"/>
      <w:r w:rsidRPr="008C7DA0">
        <w:rPr>
          <w:rFonts w:ascii="Times New Roman" w:hAnsi="Times New Roman" w:cs="Times New Roman"/>
          <w:bCs/>
          <w:sz w:val="24"/>
          <w:szCs w:val="24"/>
        </w:rPr>
        <w:t>минздрава</w:t>
      </w:r>
      <w:proofErr w:type="spellEnd"/>
      <w:r w:rsidRPr="008C7DA0">
        <w:rPr>
          <w:rFonts w:ascii="Times New Roman" w:hAnsi="Times New Roman" w:cs="Times New Roman"/>
          <w:bCs/>
          <w:sz w:val="24"/>
          <w:szCs w:val="24"/>
        </w:rPr>
        <w:t>, направленной на снижение смертности от внешних причин, Молодёжный центр «Диалог» провел акцию «Мы за трезвость!» - фото-</w:t>
      </w:r>
      <w:proofErr w:type="spellStart"/>
      <w:r w:rsidRPr="008C7DA0">
        <w:rPr>
          <w:rFonts w:ascii="Times New Roman" w:hAnsi="Times New Roman" w:cs="Times New Roman"/>
          <w:bCs/>
          <w:sz w:val="24"/>
          <w:szCs w:val="24"/>
        </w:rPr>
        <w:t>флешмоб</w:t>
      </w:r>
      <w:proofErr w:type="spellEnd"/>
      <w:r w:rsidRPr="008C7DA0">
        <w:rPr>
          <w:rFonts w:ascii="Times New Roman" w:hAnsi="Times New Roman" w:cs="Times New Roman"/>
          <w:bCs/>
          <w:sz w:val="24"/>
          <w:szCs w:val="24"/>
        </w:rPr>
        <w:t xml:space="preserve"> с публикацией фотоматериалов на заданную тему в социальных сетях.</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 xml:space="preserve">21-22 августа в Удмуртской Республике прошёл автопробег по городам и населённым пунктам Удмуртской Республики в честь Государственного Флага Российской Федерации, Дня ветеранов боевых действий Удмуртской Республики с целью поддержки участников СВО и сбора гуманитарной помощи. Участники автопробега </w:t>
      </w:r>
      <w:r w:rsidRPr="008C7DA0">
        <w:rPr>
          <w:rFonts w:ascii="Times New Roman" w:hAnsi="Times New Roman" w:cs="Times New Roman"/>
          <w:bCs/>
          <w:sz w:val="24"/>
          <w:szCs w:val="24"/>
        </w:rPr>
        <w:lastRenderedPageBreak/>
        <w:t xml:space="preserve">посетили село Понино </w:t>
      </w:r>
      <w:proofErr w:type="spellStart"/>
      <w:r w:rsidRPr="008C7DA0">
        <w:rPr>
          <w:rFonts w:ascii="Times New Roman" w:hAnsi="Times New Roman" w:cs="Times New Roman"/>
          <w:bCs/>
          <w:sz w:val="24"/>
          <w:szCs w:val="24"/>
        </w:rPr>
        <w:t>Глазовского</w:t>
      </w:r>
      <w:proofErr w:type="spellEnd"/>
      <w:r w:rsidRPr="008C7DA0">
        <w:rPr>
          <w:rFonts w:ascii="Times New Roman" w:hAnsi="Times New Roman" w:cs="Times New Roman"/>
          <w:bCs/>
          <w:sz w:val="24"/>
          <w:szCs w:val="24"/>
        </w:rPr>
        <w:t xml:space="preserve"> района. Воспитанники </w:t>
      </w:r>
      <w:proofErr w:type="spellStart"/>
      <w:r w:rsidRPr="008C7DA0">
        <w:rPr>
          <w:rFonts w:ascii="Times New Roman" w:hAnsi="Times New Roman" w:cs="Times New Roman"/>
          <w:bCs/>
          <w:sz w:val="24"/>
          <w:szCs w:val="24"/>
        </w:rPr>
        <w:t>Молодёжно</w:t>
      </w:r>
      <w:proofErr w:type="spellEnd"/>
      <w:r w:rsidRPr="008C7DA0">
        <w:rPr>
          <w:rFonts w:ascii="Times New Roman" w:hAnsi="Times New Roman" w:cs="Times New Roman"/>
          <w:bCs/>
          <w:sz w:val="24"/>
          <w:szCs w:val="24"/>
        </w:rPr>
        <w:t>-Патриотического Клуба «Витязи» приняли участие в подготовке и проведении мероприятия. Ребята представили визитку с элементами рукопашного боя и приёмов с оружием. А также провели серию мастер-классов по военно-спортивным дисциплинам.</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 xml:space="preserve">3 сентября - День солидарности в борьбе с терроризмом, который приурочен к трагедии в Беслане, произошедшей в 2004 году. Жители </w:t>
      </w:r>
      <w:proofErr w:type="spellStart"/>
      <w:r w:rsidRPr="008C7DA0">
        <w:rPr>
          <w:rFonts w:ascii="Times New Roman" w:hAnsi="Times New Roman" w:cs="Times New Roman"/>
          <w:bCs/>
          <w:sz w:val="24"/>
          <w:szCs w:val="24"/>
        </w:rPr>
        <w:t>Глазовского</w:t>
      </w:r>
      <w:proofErr w:type="spellEnd"/>
      <w:r w:rsidRPr="008C7DA0">
        <w:rPr>
          <w:rFonts w:ascii="Times New Roman" w:hAnsi="Times New Roman" w:cs="Times New Roman"/>
          <w:bCs/>
          <w:sz w:val="24"/>
          <w:szCs w:val="24"/>
        </w:rPr>
        <w:t xml:space="preserve"> района не остались в стороне этого события. Волонтеры и </w:t>
      </w:r>
      <w:proofErr w:type="spellStart"/>
      <w:r w:rsidRPr="008C7DA0">
        <w:rPr>
          <w:rFonts w:ascii="Times New Roman" w:hAnsi="Times New Roman" w:cs="Times New Roman"/>
          <w:bCs/>
          <w:sz w:val="24"/>
          <w:szCs w:val="24"/>
        </w:rPr>
        <w:t>молодежно</w:t>
      </w:r>
      <w:proofErr w:type="spellEnd"/>
      <w:r w:rsidRPr="008C7DA0">
        <w:rPr>
          <w:rFonts w:ascii="Times New Roman" w:hAnsi="Times New Roman" w:cs="Times New Roman"/>
          <w:bCs/>
          <w:sz w:val="24"/>
          <w:szCs w:val="24"/>
        </w:rPr>
        <w:t>-патриотический клуб «Витязи» почтили память всех погибших тех страшных дней и приняли участие в акциях «Дерево Ангелов» и «Капля жизни».</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 xml:space="preserve">9 сентября в </w:t>
      </w:r>
      <w:proofErr w:type="spellStart"/>
      <w:r w:rsidRPr="008C7DA0">
        <w:rPr>
          <w:rFonts w:ascii="Times New Roman" w:hAnsi="Times New Roman" w:cs="Times New Roman"/>
          <w:bCs/>
          <w:sz w:val="24"/>
          <w:szCs w:val="24"/>
        </w:rPr>
        <w:t>с</w:t>
      </w:r>
      <w:proofErr w:type="gramStart"/>
      <w:r w:rsidRPr="008C7DA0">
        <w:rPr>
          <w:rFonts w:ascii="Times New Roman" w:hAnsi="Times New Roman" w:cs="Times New Roman"/>
          <w:bCs/>
          <w:sz w:val="24"/>
          <w:szCs w:val="24"/>
        </w:rPr>
        <w:t>.П</w:t>
      </w:r>
      <w:proofErr w:type="gramEnd"/>
      <w:r w:rsidRPr="008C7DA0">
        <w:rPr>
          <w:rFonts w:ascii="Times New Roman" w:hAnsi="Times New Roman" w:cs="Times New Roman"/>
          <w:bCs/>
          <w:sz w:val="24"/>
          <w:szCs w:val="24"/>
        </w:rPr>
        <w:t>арзи</w:t>
      </w:r>
      <w:proofErr w:type="spellEnd"/>
      <w:r w:rsidRPr="008C7DA0">
        <w:rPr>
          <w:rFonts w:ascii="Times New Roman" w:hAnsi="Times New Roman" w:cs="Times New Roman"/>
          <w:bCs/>
          <w:sz w:val="24"/>
          <w:szCs w:val="24"/>
        </w:rPr>
        <w:t xml:space="preserve"> в рамках проведения акции «Ни капли» на спортивном фестивале «На районе»  проведен </w:t>
      </w:r>
      <w:proofErr w:type="spellStart"/>
      <w:r w:rsidRPr="008C7DA0">
        <w:rPr>
          <w:rFonts w:ascii="Times New Roman" w:hAnsi="Times New Roman" w:cs="Times New Roman"/>
          <w:bCs/>
          <w:sz w:val="24"/>
          <w:szCs w:val="24"/>
        </w:rPr>
        <w:t>квест</w:t>
      </w:r>
      <w:proofErr w:type="spellEnd"/>
      <w:r w:rsidRPr="008C7DA0">
        <w:rPr>
          <w:rFonts w:ascii="Times New Roman" w:hAnsi="Times New Roman" w:cs="Times New Roman"/>
          <w:bCs/>
          <w:sz w:val="24"/>
          <w:szCs w:val="24"/>
        </w:rPr>
        <w:t xml:space="preserve"> «Алкоголь – привычка вредная». Всем желающим были предложены задания, которые помогли размять не только мышцы, но и мозги.</w:t>
      </w:r>
    </w:p>
    <w:p w:rsidR="008C7DA0" w:rsidRPr="008C7DA0" w:rsidRDefault="008C7DA0" w:rsidP="00C45732">
      <w:pPr>
        <w:spacing w:line="240" w:lineRule="auto"/>
        <w:ind w:firstLine="709"/>
        <w:contextualSpacing/>
        <w:jc w:val="both"/>
        <w:rPr>
          <w:rFonts w:ascii="Times New Roman" w:hAnsi="Times New Roman" w:cs="Times New Roman"/>
          <w:bCs/>
          <w:sz w:val="24"/>
          <w:szCs w:val="24"/>
        </w:rPr>
      </w:pPr>
      <w:r w:rsidRPr="008C7DA0">
        <w:rPr>
          <w:rFonts w:ascii="Times New Roman" w:hAnsi="Times New Roman" w:cs="Times New Roman"/>
          <w:bCs/>
          <w:sz w:val="24"/>
          <w:szCs w:val="24"/>
        </w:rPr>
        <w:t xml:space="preserve">27 сентября в актовом зале Администрации </w:t>
      </w:r>
      <w:proofErr w:type="spellStart"/>
      <w:r w:rsidRPr="008C7DA0">
        <w:rPr>
          <w:rFonts w:ascii="Times New Roman" w:hAnsi="Times New Roman" w:cs="Times New Roman"/>
          <w:bCs/>
          <w:sz w:val="24"/>
          <w:szCs w:val="24"/>
        </w:rPr>
        <w:t>Глазовского</w:t>
      </w:r>
      <w:proofErr w:type="spellEnd"/>
      <w:r w:rsidRPr="008C7DA0">
        <w:rPr>
          <w:rFonts w:ascii="Times New Roman" w:hAnsi="Times New Roman" w:cs="Times New Roman"/>
          <w:bCs/>
          <w:sz w:val="24"/>
          <w:szCs w:val="24"/>
        </w:rPr>
        <w:t xml:space="preserve"> района состоялся семинар для руководителей и командиров юнармейских отрядов. Традиционно были подведены итоги прошлого года, запланированы мероприятия на 2023-2024 год. Была проведена презентация турнира по </w:t>
      </w:r>
      <w:proofErr w:type="spellStart"/>
      <w:r w:rsidRPr="008C7DA0">
        <w:rPr>
          <w:rFonts w:ascii="Times New Roman" w:hAnsi="Times New Roman" w:cs="Times New Roman"/>
          <w:bCs/>
          <w:sz w:val="24"/>
          <w:szCs w:val="24"/>
        </w:rPr>
        <w:t>лазертагу</w:t>
      </w:r>
      <w:proofErr w:type="spellEnd"/>
      <w:r w:rsidRPr="008C7DA0">
        <w:rPr>
          <w:rFonts w:ascii="Times New Roman" w:hAnsi="Times New Roman" w:cs="Times New Roman"/>
          <w:bCs/>
          <w:sz w:val="24"/>
          <w:szCs w:val="24"/>
        </w:rPr>
        <w:t xml:space="preserve"> «Витязь арена», а также  мастер-класс по правилам ношения юнармейской формы. В рамках спартакиады «Северный ветер» прошли соревнования для командиров и кураторов юнармейских отрядов. Командирам предстояло решить сложные задания, при помощи семафоров передать эту информацию кураторам. </w:t>
      </w:r>
    </w:p>
    <w:p w:rsidR="00C45732" w:rsidRDefault="00C45732" w:rsidP="00C45732">
      <w:pPr>
        <w:spacing w:after="40" w:line="240" w:lineRule="auto"/>
        <w:contextualSpacing/>
        <w:jc w:val="center"/>
        <w:rPr>
          <w:rFonts w:ascii="Times New Roman" w:hAnsi="Times New Roman"/>
          <w:b/>
          <w:bCs/>
          <w:sz w:val="24"/>
          <w:szCs w:val="24"/>
        </w:rPr>
      </w:pPr>
    </w:p>
    <w:p w:rsidR="00C45732" w:rsidRDefault="00C45732" w:rsidP="00C45732">
      <w:pPr>
        <w:spacing w:after="40"/>
        <w:jc w:val="center"/>
        <w:rPr>
          <w:rFonts w:ascii="Times New Roman" w:hAnsi="Times New Roman"/>
          <w:b/>
          <w:bCs/>
          <w:sz w:val="24"/>
          <w:szCs w:val="24"/>
        </w:rPr>
      </w:pPr>
      <w:r w:rsidRPr="00C45732">
        <w:rPr>
          <w:rFonts w:ascii="Times New Roman" w:hAnsi="Times New Roman"/>
          <w:b/>
          <w:bCs/>
          <w:sz w:val="24"/>
          <w:szCs w:val="24"/>
        </w:rPr>
        <w:t>Отчет</w:t>
      </w:r>
      <w:r>
        <w:rPr>
          <w:rFonts w:ascii="Times New Roman" w:hAnsi="Times New Roman"/>
          <w:b/>
          <w:bCs/>
          <w:sz w:val="24"/>
          <w:szCs w:val="24"/>
        </w:rPr>
        <w:t xml:space="preserve"> о работе с обращениями граждан</w:t>
      </w:r>
    </w:p>
    <w:p w:rsidR="00C45732" w:rsidRPr="00C45732" w:rsidRDefault="00C45732" w:rsidP="00C45732">
      <w:pPr>
        <w:spacing w:after="40"/>
        <w:jc w:val="center"/>
        <w:rPr>
          <w:rFonts w:ascii="Times New Roman" w:hAnsi="Times New Roman"/>
          <w:b/>
          <w:bCs/>
          <w:sz w:val="24"/>
          <w:szCs w:val="24"/>
        </w:rPr>
      </w:pPr>
    </w:p>
    <w:p w:rsidR="00C45732" w:rsidRPr="00C45732" w:rsidRDefault="00C45732" w:rsidP="00C45732">
      <w:pPr>
        <w:pStyle w:val="af1"/>
        <w:shd w:val="clear" w:color="auto" w:fill="FFFFFF"/>
        <w:spacing w:before="0" w:beforeAutospacing="0" w:after="0" w:afterAutospacing="0"/>
        <w:ind w:firstLine="709"/>
        <w:contextualSpacing/>
        <w:jc w:val="both"/>
      </w:pPr>
      <w:r w:rsidRPr="00C45732">
        <w:t xml:space="preserve">В 2023 году в Администрацию муниципального образования </w:t>
      </w:r>
      <w:r w:rsidRPr="00C45732">
        <w:rPr>
          <w:bCs/>
        </w:rPr>
        <w:t xml:space="preserve">«Муниципальный округ </w:t>
      </w:r>
      <w:proofErr w:type="spellStart"/>
      <w:r w:rsidRPr="00C45732">
        <w:rPr>
          <w:bCs/>
        </w:rPr>
        <w:t>Глазовский</w:t>
      </w:r>
      <w:proofErr w:type="spellEnd"/>
      <w:r w:rsidRPr="00C45732">
        <w:rPr>
          <w:bCs/>
        </w:rPr>
        <w:t xml:space="preserve"> район Удмуртской Республики» </w:t>
      </w:r>
      <w:r w:rsidRPr="00C45732">
        <w:t xml:space="preserve">в рамках </w:t>
      </w:r>
      <w:r w:rsidRPr="00C45732">
        <w:rPr>
          <w:bCs/>
        </w:rPr>
        <w:t>Федерального закона от 02.05.2006 N 59-ФЗ "О порядке рассмотрения обращений граждан Российской Федерации" (далее - ФЗ № 59-ФЗ)</w:t>
      </w:r>
      <w:r w:rsidRPr="00C45732">
        <w:t xml:space="preserve">  поступило 336 письменных обращений граждан, что на 9 % выше, чем в 2022 году. Из поступивших обращений: 182 поступило напрямую от граждан, 38 – через Администрацию Главы и Правительства УР, 116 – из других организаций, большой процент обращений поступил от </w:t>
      </w:r>
      <w:proofErr w:type="spellStart"/>
      <w:r w:rsidRPr="00C45732">
        <w:t>Глазовской</w:t>
      </w:r>
      <w:proofErr w:type="spellEnd"/>
      <w:r w:rsidRPr="00C45732">
        <w:t xml:space="preserve">  Межрайонной прокуратуры УР, наиболее актуальной темой стала -  деятельность ООО «</w:t>
      </w:r>
      <w:proofErr w:type="spellStart"/>
      <w:r w:rsidRPr="00C45732">
        <w:t>Аквафонд</w:t>
      </w:r>
      <w:proofErr w:type="spellEnd"/>
      <w:r w:rsidRPr="00C45732">
        <w:t>» при начислении платы за холодную воду.</w:t>
      </w:r>
    </w:p>
    <w:p w:rsidR="00C45732" w:rsidRPr="00C45732" w:rsidRDefault="00C45732" w:rsidP="00C45732">
      <w:pPr>
        <w:pStyle w:val="af1"/>
        <w:shd w:val="clear" w:color="auto" w:fill="FFFFFF"/>
        <w:spacing w:before="0" w:beforeAutospacing="0" w:after="0" w:afterAutospacing="0"/>
        <w:ind w:firstLine="708"/>
        <w:contextualSpacing/>
        <w:jc w:val="both"/>
      </w:pPr>
      <w:r w:rsidRPr="00C45732">
        <w:t xml:space="preserve">Руководителями органов местного самоуправления </w:t>
      </w:r>
      <w:proofErr w:type="spellStart"/>
      <w:r w:rsidRPr="00C45732">
        <w:t>Глазовского</w:t>
      </w:r>
      <w:proofErr w:type="spellEnd"/>
      <w:r w:rsidRPr="00C45732">
        <w:t xml:space="preserve"> района и заместителями главы Администрации принято на личном приеме 104 человека.</w:t>
      </w:r>
    </w:p>
    <w:p w:rsidR="00C45732" w:rsidRPr="00C45732" w:rsidRDefault="00C45732" w:rsidP="00C45732">
      <w:pPr>
        <w:tabs>
          <w:tab w:val="center" w:pos="4536"/>
          <w:tab w:val="right" w:pos="9072"/>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C45732">
        <w:rPr>
          <w:rFonts w:ascii="Times New Roman" w:eastAsia="Times New Roman" w:hAnsi="Times New Roman" w:cs="Times New Roman"/>
          <w:color w:val="000000"/>
          <w:sz w:val="24"/>
          <w:szCs w:val="24"/>
          <w:lang w:eastAsia="ru-RU"/>
        </w:rPr>
        <w:t xml:space="preserve">В 2023 году в Администрацию </w:t>
      </w:r>
      <w:proofErr w:type="spellStart"/>
      <w:r w:rsidRPr="00C45732">
        <w:rPr>
          <w:rFonts w:ascii="Times New Roman" w:eastAsia="Times New Roman" w:hAnsi="Times New Roman" w:cs="Times New Roman"/>
          <w:color w:val="000000"/>
          <w:sz w:val="24"/>
          <w:szCs w:val="24"/>
          <w:lang w:eastAsia="ru-RU"/>
        </w:rPr>
        <w:t>Глазовского</w:t>
      </w:r>
      <w:proofErr w:type="spellEnd"/>
      <w:r w:rsidRPr="00C45732">
        <w:rPr>
          <w:rFonts w:ascii="Times New Roman" w:eastAsia="Times New Roman" w:hAnsi="Times New Roman" w:cs="Times New Roman"/>
          <w:color w:val="000000"/>
          <w:sz w:val="24"/>
          <w:szCs w:val="24"/>
          <w:lang w:eastAsia="ru-RU"/>
        </w:rPr>
        <w:t xml:space="preserve"> района  поступило 140 (76%) обращения в жилищно-коммунальной и дорожной сфере, 23 (13%) обращений в социальной сфере, 7 (4%) обращения в сфере экономики.</w:t>
      </w:r>
    </w:p>
    <w:p w:rsidR="00C45732" w:rsidRPr="00C45732" w:rsidRDefault="00C45732" w:rsidP="00C45732">
      <w:pPr>
        <w:pStyle w:val="af1"/>
        <w:shd w:val="clear" w:color="auto" w:fill="FFFFFF"/>
        <w:spacing w:before="0" w:beforeAutospacing="0" w:after="0" w:afterAutospacing="0"/>
        <w:ind w:firstLine="708"/>
        <w:contextualSpacing/>
        <w:jc w:val="both"/>
      </w:pPr>
      <w:r w:rsidRPr="00C45732">
        <w:t>Наиболее распространенными являются обращения по следующим вопросам:</w:t>
      </w:r>
    </w:p>
    <w:p w:rsidR="00C45732" w:rsidRPr="00C45732" w:rsidRDefault="00C45732" w:rsidP="00C45732">
      <w:pPr>
        <w:pStyle w:val="af1"/>
        <w:shd w:val="clear" w:color="auto" w:fill="FFFFFF"/>
        <w:spacing w:before="0" w:beforeAutospacing="0" w:after="0" w:afterAutospacing="0"/>
        <w:ind w:firstLine="708"/>
        <w:contextualSpacing/>
        <w:jc w:val="both"/>
      </w:pPr>
      <w:r w:rsidRPr="00C45732">
        <w:t>- водоснабжение  и водоотведение  населенных пунктов;</w:t>
      </w:r>
    </w:p>
    <w:p w:rsidR="00C45732" w:rsidRPr="00C45732" w:rsidRDefault="00C45732" w:rsidP="00C45732">
      <w:pPr>
        <w:pStyle w:val="af1"/>
        <w:shd w:val="clear" w:color="auto" w:fill="FFFFFF"/>
        <w:spacing w:before="0" w:beforeAutospacing="0" w:after="0" w:afterAutospacing="0"/>
        <w:ind w:firstLine="708"/>
        <w:contextualSpacing/>
        <w:jc w:val="both"/>
      </w:pPr>
      <w:r w:rsidRPr="00C45732">
        <w:t>- строительство, ремонт и содержание дорог;</w:t>
      </w:r>
    </w:p>
    <w:p w:rsidR="00C45732" w:rsidRPr="00C45732" w:rsidRDefault="00C45732" w:rsidP="00C45732">
      <w:pPr>
        <w:pStyle w:val="af1"/>
        <w:shd w:val="clear" w:color="auto" w:fill="FFFFFF"/>
        <w:spacing w:before="0" w:beforeAutospacing="0" w:after="0" w:afterAutospacing="0"/>
        <w:ind w:firstLine="708"/>
        <w:contextualSpacing/>
        <w:jc w:val="both"/>
      </w:pPr>
      <w:r w:rsidRPr="00C45732">
        <w:t>- вывоз ТКО и обустройство площадок накопления ТКО;</w:t>
      </w:r>
    </w:p>
    <w:p w:rsidR="00C45732" w:rsidRPr="00C45732" w:rsidRDefault="00C45732" w:rsidP="00C45732">
      <w:pPr>
        <w:pStyle w:val="af1"/>
        <w:shd w:val="clear" w:color="auto" w:fill="FFFFFF"/>
        <w:spacing w:before="0" w:beforeAutospacing="0" w:after="0" w:afterAutospacing="0"/>
        <w:ind w:firstLine="708"/>
        <w:contextualSpacing/>
        <w:jc w:val="both"/>
      </w:pPr>
      <w:r w:rsidRPr="00C45732">
        <w:t>- газификации населенных пунктов;</w:t>
      </w:r>
    </w:p>
    <w:p w:rsidR="00C45732" w:rsidRPr="00C45732" w:rsidRDefault="00C45732" w:rsidP="00C45732">
      <w:pPr>
        <w:pStyle w:val="af1"/>
        <w:shd w:val="clear" w:color="auto" w:fill="FFFFFF"/>
        <w:spacing w:before="0" w:beforeAutospacing="0" w:after="0" w:afterAutospacing="0"/>
        <w:ind w:firstLine="708"/>
        <w:contextualSpacing/>
        <w:jc w:val="both"/>
      </w:pPr>
      <w:r w:rsidRPr="00C45732">
        <w:t>- транспортное обслуживание и работа перевозчиков;</w:t>
      </w:r>
    </w:p>
    <w:p w:rsidR="00C45732" w:rsidRPr="00C45732" w:rsidRDefault="00C45732" w:rsidP="00C45732">
      <w:pPr>
        <w:pStyle w:val="af1"/>
        <w:shd w:val="clear" w:color="auto" w:fill="FFFFFF"/>
        <w:spacing w:before="0" w:beforeAutospacing="0" w:after="0" w:afterAutospacing="0"/>
        <w:ind w:firstLine="708"/>
        <w:contextualSpacing/>
        <w:jc w:val="both"/>
      </w:pPr>
      <w:r w:rsidRPr="00C45732">
        <w:t>- благоустройство населенных пунктов;</w:t>
      </w:r>
    </w:p>
    <w:p w:rsidR="00C45732" w:rsidRPr="00C45732" w:rsidRDefault="00C45732" w:rsidP="00C45732">
      <w:pPr>
        <w:pStyle w:val="af1"/>
        <w:shd w:val="clear" w:color="auto" w:fill="FFFFFF"/>
        <w:spacing w:before="0" w:beforeAutospacing="0" w:after="0" w:afterAutospacing="0"/>
        <w:ind w:firstLine="708"/>
        <w:contextualSpacing/>
        <w:jc w:val="both"/>
      </w:pPr>
      <w:r w:rsidRPr="00C45732">
        <w:t>- переселение из аварийного и ветхого жилья;</w:t>
      </w:r>
    </w:p>
    <w:p w:rsidR="00C45732" w:rsidRPr="00C45732" w:rsidRDefault="00C45732" w:rsidP="00C45732">
      <w:pPr>
        <w:pStyle w:val="af1"/>
        <w:shd w:val="clear" w:color="auto" w:fill="FFFFFF"/>
        <w:spacing w:before="0" w:beforeAutospacing="0" w:after="0" w:afterAutospacing="0"/>
        <w:ind w:firstLine="708"/>
        <w:contextualSpacing/>
        <w:jc w:val="both"/>
      </w:pPr>
      <w:r w:rsidRPr="00C45732">
        <w:t xml:space="preserve"> Острой проблемой в 2023 году стала тема автобусного сообщения по маршруту г. Глазов  – д. </w:t>
      </w:r>
      <w:proofErr w:type="spellStart"/>
      <w:r w:rsidRPr="00C45732">
        <w:t>Чажай</w:t>
      </w:r>
      <w:proofErr w:type="spellEnd"/>
      <w:r w:rsidRPr="00C45732">
        <w:t xml:space="preserve">. В рамках 59-ФЗ поступило 8 обращений от жителей д. </w:t>
      </w:r>
      <w:proofErr w:type="spellStart"/>
      <w:r w:rsidRPr="00C45732">
        <w:t>Чажай</w:t>
      </w:r>
      <w:proofErr w:type="spellEnd"/>
      <w:proofErr w:type="gramStart"/>
      <w:r w:rsidRPr="00C45732">
        <w:t xml:space="preserve"> ,</w:t>
      </w:r>
      <w:proofErr w:type="gramEnd"/>
      <w:r w:rsidRPr="00C45732">
        <w:t xml:space="preserve"> одно из которых – коллективное.</w:t>
      </w:r>
      <w:r w:rsidRPr="00C45732">
        <w:rPr>
          <w:color w:val="FF0000"/>
        </w:rPr>
        <w:t xml:space="preserve"> </w:t>
      </w:r>
      <w:r w:rsidRPr="00C45732">
        <w:rPr>
          <w:color w:val="000000" w:themeColor="text1"/>
        </w:rPr>
        <w:t xml:space="preserve">Были написаны не только обращения по 59-ФЗ, но так же поступали обращения через  социальные сети </w:t>
      </w:r>
      <w:proofErr w:type="spellStart"/>
      <w:r w:rsidRPr="00C45732">
        <w:rPr>
          <w:color w:val="000000" w:themeColor="text1"/>
        </w:rPr>
        <w:t>Глазовского</w:t>
      </w:r>
      <w:proofErr w:type="spellEnd"/>
      <w:r w:rsidRPr="00C45732">
        <w:rPr>
          <w:color w:val="000000" w:themeColor="text1"/>
        </w:rPr>
        <w:t xml:space="preserve"> района.</w:t>
      </w:r>
      <w:r w:rsidRPr="00C45732">
        <w:t xml:space="preserve"> На личном приеме с Главой </w:t>
      </w:r>
      <w:proofErr w:type="spellStart"/>
      <w:r w:rsidRPr="00C45732">
        <w:t>Глазовского</w:t>
      </w:r>
      <w:proofErr w:type="spellEnd"/>
      <w:r w:rsidRPr="00C45732">
        <w:t xml:space="preserve"> района обсуждался данный вопрос.  Проводились встречи с перевозчиками. Администрация направляла письма в Министерство транспорта Удмуртской Республики для  восстановления автобусного маршрута. Автобусное </w:t>
      </w:r>
      <w:r w:rsidRPr="00C45732">
        <w:lastRenderedPageBreak/>
        <w:t xml:space="preserve">сообщение между г. Глазов  - д. </w:t>
      </w:r>
      <w:proofErr w:type="spellStart"/>
      <w:r w:rsidRPr="00C45732">
        <w:t>Чажай</w:t>
      </w:r>
      <w:proofErr w:type="spellEnd"/>
      <w:r w:rsidRPr="00C45732">
        <w:t xml:space="preserve"> было восстановлено, финансирование осуществляется за счет средств местного бюджета. </w:t>
      </w:r>
    </w:p>
    <w:p w:rsidR="00C45732" w:rsidRPr="00C45732" w:rsidRDefault="00C45732" w:rsidP="00C45732">
      <w:pPr>
        <w:spacing w:line="240" w:lineRule="auto"/>
        <w:ind w:firstLine="567"/>
        <w:contextualSpacing/>
        <w:jc w:val="both"/>
        <w:rPr>
          <w:rFonts w:ascii="Times New Roman" w:hAnsi="Times New Roman" w:cs="Times New Roman"/>
          <w:sz w:val="24"/>
          <w:szCs w:val="24"/>
        </w:rPr>
      </w:pPr>
      <w:r w:rsidRPr="00C45732">
        <w:rPr>
          <w:rFonts w:ascii="Times New Roman" w:hAnsi="Times New Roman" w:cs="Times New Roman"/>
          <w:sz w:val="24"/>
          <w:szCs w:val="24"/>
        </w:rPr>
        <w:t xml:space="preserve">Который год резонансной темой остается строительство средней школы в деревне </w:t>
      </w:r>
      <w:proofErr w:type="spellStart"/>
      <w:r w:rsidRPr="00C45732">
        <w:rPr>
          <w:rFonts w:ascii="Times New Roman" w:hAnsi="Times New Roman" w:cs="Times New Roman"/>
          <w:sz w:val="24"/>
          <w:szCs w:val="24"/>
        </w:rPr>
        <w:t>Штанигурт</w:t>
      </w:r>
      <w:proofErr w:type="spellEnd"/>
      <w:r w:rsidRPr="00C45732">
        <w:rPr>
          <w:rFonts w:ascii="Times New Roman" w:hAnsi="Times New Roman" w:cs="Times New Roman"/>
          <w:sz w:val="24"/>
          <w:szCs w:val="24"/>
        </w:rPr>
        <w:t xml:space="preserve">. За 2023 год в Администрацию </w:t>
      </w:r>
      <w:proofErr w:type="spellStart"/>
      <w:r w:rsidRPr="00C45732">
        <w:rPr>
          <w:rFonts w:ascii="Times New Roman" w:hAnsi="Times New Roman" w:cs="Times New Roman"/>
          <w:sz w:val="24"/>
          <w:szCs w:val="24"/>
        </w:rPr>
        <w:t>Глазовского</w:t>
      </w:r>
      <w:proofErr w:type="spellEnd"/>
      <w:r w:rsidRPr="00C45732">
        <w:rPr>
          <w:rFonts w:ascii="Times New Roman" w:hAnsi="Times New Roman" w:cs="Times New Roman"/>
          <w:sz w:val="24"/>
          <w:szCs w:val="24"/>
        </w:rPr>
        <w:t xml:space="preserve"> района поступило 3 обращения от жителей района, которые были направлены   от Администрации Главы и Правительства Удмуртской Республики.  С данной проблемой граждане выходили на прямую линию с президентом Российской Федерации В.В. Путиным в декабре 2023 года. Вопрос  строительства школы в </w:t>
      </w:r>
      <w:proofErr w:type="spellStart"/>
      <w:r w:rsidRPr="00C45732">
        <w:rPr>
          <w:rFonts w:ascii="Times New Roman" w:hAnsi="Times New Roman" w:cs="Times New Roman"/>
          <w:sz w:val="24"/>
          <w:szCs w:val="24"/>
        </w:rPr>
        <w:t>Штанигурте</w:t>
      </w:r>
      <w:proofErr w:type="spellEnd"/>
      <w:r w:rsidRPr="00C45732">
        <w:rPr>
          <w:rFonts w:ascii="Times New Roman" w:hAnsi="Times New Roman" w:cs="Times New Roman"/>
          <w:sz w:val="24"/>
          <w:szCs w:val="24"/>
        </w:rPr>
        <w:t xml:space="preserve"> долгое время находился на рассмотрении. Анализ демографической ситуации показал, что строительство школы нецелесообразно. В связи с этим было принято решение отложить строительство </w:t>
      </w:r>
      <w:proofErr w:type="spellStart"/>
      <w:r w:rsidRPr="00C45732">
        <w:rPr>
          <w:rFonts w:ascii="Times New Roman" w:hAnsi="Times New Roman" w:cs="Times New Roman"/>
          <w:sz w:val="24"/>
          <w:szCs w:val="24"/>
        </w:rPr>
        <w:t>Штанигуртской</w:t>
      </w:r>
      <w:proofErr w:type="spellEnd"/>
      <w:r w:rsidRPr="00C45732">
        <w:rPr>
          <w:rFonts w:ascii="Times New Roman" w:hAnsi="Times New Roman" w:cs="Times New Roman"/>
          <w:sz w:val="24"/>
          <w:szCs w:val="24"/>
        </w:rPr>
        <w:t xml:space="preserve"> основной школы. На совещании при Главе </w:t>
      </w:r>
      <w:proofErr w:type="spellStart"/>
      <w:r w:rsidRPr="00C45732">
        <w:rPr>
          <w:rFonts w:ascii="Times New Roman" w:hAnsi="Times New Roman" w:cs="Times New Roman"/>
          <w:sz w:val="24"/>
          <w:szCs w:val="24"/>
        </w:rPr>
        <w:t>Глазовского</w:t>
      </w:r>
      <w:proofErr w:type="spellEnd"/>
      <w:r w:rsidRPr="00C45732">
        <w:rPr>
          <w:rFonts w:ascii="Times New Roman" w:hAnsi="Times New Roman" w:cs="Times New Roman"/>
          <w:sz w:val="24"/>
          <w:szCs w:val="24"/>
        </w:rPr>
        <w:t xml:space="preserve"> района с представителями Администрации </w:t>
      </w:r>
      <w:proofErr w:type="spellStart"/>
      <w:r w:rsidRPr="00C45732">
        <w:rPr>
          <w:rFonts w:ascii="Times New Roman" w:hAnsi="Times New Roman" w:cs="Times New Roman"/>
          <w:sz w:val="24"/>
          <w:szCs w:val="24"/>
        </w:rPr>
        <w:t>г</w:t>
      </w:r>
      <w:proofErr w:type="gramStart"/>
      <w:r w:rsidRPr="00C45732">
        <w:rPr>
          <w:rFonts w:ascii="Times New Roman" w:hAnsi="Times New Roman" w:cs="Times New Roman"/>
          <w:sz w:val="24"/>
          <w:szCs w:val="24"/>
        </w:rPr>
        <w:t>.Г</w:t>
      </w:r>
      <w:proofErr w:type="gramEnd"/>
      <w:r w:rsidRPr="00C45732">
        <w:rPr>
          <w:rFonts w:ascii="Times New Roman" w:hAnsi="Times New Roman" w:cs="Times New Roman"/>
          <w:sz w:val="24"/>
          <w:szCs w:val="24"/>
        </w:rPr>
        <w:t>лазова</w:t>
      </w:r>
      <w:proofErr w:type="spellEnd"/>
      <w:r w:rsidRPr="00C45732">
        <w:rPr>
          <w:rFonts w:ascii="Times New Roman" w:hAnsi="Times New Roman" w:cs="Times New Roman"/>
          <w:sz w:val="24"/>
          <w:szCs w:val="24"/>
        </w:rPr>
        <w:t xml:space="preserve"> и родительской общественностью были рассмотрены варианты устройства </w:t>
      </w:r>
      <w:proofErr w:type="spellStart"/>
      <w:r w:rsidRPr="00C45732">
        <w:rPr>
          <w:rFonts w:ascii="Times New Roman" w:hAnsi="Times New Roman" w:cs="Times New Roman"/>
          <w:sz w:val="24"/>
          <w:szCs w:val="24"/>
        </w:rPr>
        <w:t>штанигуртских</w:t>
      </w:r>
      <w:proofErr w:type="spellEnd"/>
      <w:r w:rsidRPr="00C45732">
        <w:rPr>
          <w:rFonts w:ascii="Times New Roman" w:hAnsi="Times New Roman" w:cs="Times New Roman"/>
          <w:sz w:val="24"/>
          <w:szCs w:val="24"/>
        </w:rPr>
        <w:t xml:space="preserve"> детей в школы </w:t>
      </w:r>
      <w:proofErr w:type="spellStart"/>
      <w:r w:rsidRPr="00C45732">
        <w:rPr>
          <w:rFonts w:ascii="Times New Roman" w:hAnsi="Times New Roman" w:cs="Times New Roman"/>
          <w:sz w:val="24"/>
          <w:szCs w:val="24"/>
        </w:rPr>
        <w:t>г.Глазова</w:t>
      </w:r>
      <w:proofErr w:type="spellEnd"/>
      <w:r w:rsidRPr="00C45732">
        <w:rPr>
          <w:rFonts w:ascii="Times New Roman" w:hAnsi="Times New Roman" w:cs="Times New Roman"/>
          <w:sz w:val="24"/>
          <w:szCs w:val="24"/>
        </w:rPr>
        <w:t>.</w:t>
      </w:r>
    </w:p>
    <w:p w:rsidR="00367D14" w:rsidRPr="00C45732" w:rsidRDefault="00367D14" w:rsidP="00C45732">
      <w:pPr>
        <w:spacing w:after="0" w:line="240" w:lineRule="auto"/>
        <w:ind w:firstLine="708"/>
        <w:contextualSpacing/>
        <w:jc w:val="both"/>
        <w:rPr>
          <w:rFonts w:ascii="Times New Roman" w:eastAsia="Times New Roman" w:hAnsi="Times New Roman" w:cs="Times New Roman"/>
          <w:sz w:val="24"/>
          <w:szCs w:val="24"/>
          <w:lang w:eastAsia="ru-RU"/>
        </w:rPr>
      </w:pPr>
    </w:p>
    <w:p w:rsidR="00C45732" w:rsidRPr="00C45732" w:rsidRDefault="00C45732">
      <w:pPr>
        <w:spacing w:after="0" w:line="240" w:lineRule="auto"/>
        <w:ind w:firstLine="708"/>
        <w:contextualSpacing/>
        <w:jc w:val="both"/>
        <w:rPr>
          <w:rFonts w:ascii="Times New Roman" w:eastAsia="Times New Roman" w:hAnsi="Times New Roman" w:cs="Times New Roman"/>
          <w:sz w:val="24"/>
          <w:szCs w:val="24"/>
          <w:lang w:eastAsia="ru-RU"/>
        </w:rPr>
      </w:pPr>
    </w:p>
    <w:sectPr w:rsidR="00C45732" w:rsidRPr="00C45732" w:rsidSect="00D11C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A0" w:rsidRDefault="008C7DA0" w:rsidP="00961529">
      <w:pPr>
        <w:spacing w:after="0" w:line="240" w:lineRule="auto"/>
      </w:pPr>
      <w:r>
        <w:separator/>
      </w:r>
    </w:p>
  </w:endnote>
  <w:endnote w:type="continuationSeparator" w:id="0">
    <w:p w:rsidR="008C7DA0" w:rsidRDefault="008C7DA0" w:rsidP="0096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NotDefSpecial">
    <w:altName w:val="MS Mincho"/>
    <w:panose1 w:val="00000000000000000000"/>
    <w:charset w:val="80"/>
    <w:family w:val="auto"/>
    <w:notTrueType/>
    <w:pitch w:val="default"/>
    <w:sig w:usb0="00000001" w:usb1="08070000" w:usb2="00000010" w:usb3="00000000" w:csb0="00020000" w:csb1="00000000"/>
  </w:font>
  <w:font w:name="Montserra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A0" w:rsidRDefault="008C7DA0" w:rsidP="00961529">
      <w:pPr>
        <w:spacing w:after="0" w:line="240" w:lineRule="auto"/>
      </w:pPr>
      <w:r>
        <w:separator/>
      </w:r>
    </w:p>
  </w:footnote>
  <w:footnote w:type="continuationSeparator" w:id="0">
    <w:p w:rsidR="008C7DA0" w:rsidRDefault="008C7DA0" w:rsidP="009615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2832"/>
        </w:tabs>
        <w:ind w:left="3264" w:hanging="432"/>
      </w:pPr>
    </w:lvl>
    <w:lvl w:ilvl="1">
      <w:start w:val="1"/>
      <w:numFmt w:val="none"/>
      <w:suff w:val="nothing"/>
      <w:lvlText w:val=""/>
      <w:lvlJc w:val="left"/>
      <w:pPr>
        <w:tabs>
          <w:tab w:val="num" w:pos="2832"/>
        </w:tabs>
        <w:ind w:left="3408" w:hanging="576"/>
      </w:pPr>
    </w:lvl>
    <w:lvl w:ilvl="2">
      <w:start w:val="1"/>
      <w:numFmt w:val="none"/>
      <w:suff w:val="nothing"/>
      <w:lvlText w:val=""/>
      <w:lvlJc w:val="left"/>
      <w:pPr>
        <w:tabs>
          <w:tab w:val="num" w:pos="2832"/>
        </w:tabs>
        <w:ind w:left="3552" w:hanging="720"/>
      </w:pPr>
    </w:lvl>
    <w:lvl w:ilvl="3">
      <w:start w:val="1"/>
      <w:numFmt w:val="none"/>
      <w:suff w:val="nothing"/>
      <w:lvlText w:val=""/>
      <w:lvlJc w:val="left"/>
      <w:pPr>
        <w:tabs>
          <w:tab w:val="num" w:pos="2832"/>
        </w:tabs>
        <w:ind w:left="3696" w:hanging="864"/>
      </w:pPr>
    </w:lvl>
    <w:lvl w:ilvl="4">
      <w:start w:val="1"/>
      <w:numFmt w:val="none"/>
      <w:suff w:val="nothing"/>
      <w:lvlText w:val=""/>
      <w:lvlJc w:val="left"/>
      <w:pPr>
        <w:tabs>
          <w:tab w:val="num" w:pos="2832"/>
        </w:tabs>
        <w:ind w:left="3840" w:hanging="1008"/>
      </w:pPr>
    </w:lvl>
    <w:lvl w:ilvl="5">
      <w:start w:val="1"/>
      <w:numFmt w:val="none"/>
      <w:suff w:val="nothing"/>
      <w:lvlText w:val=""/>
      <w:lvlJc w:val="left"/>
      <w:pPr>
        <w:tabs>
          <w:tab w:val="num" w:pos="2832"/>
        </w:tabs>
        <w:ind w:left="3984" w:hanging="1152"/>
      </w:pPr>
    </w:lvl>
    <w:lvl w:ilvl="6">
      <w:start w:val="1"/>
      <w:numFmt w:val="none"/>
      <w:suff w:val="nothing"/>
      <w:lvlText w:val=""/>
      <w:lvlJc w:val="left"/>
      <w:pPr>
        <w:tabs>
          <w:tab w:val="num" w:pos="2832"/>
        </w:tabs>
        <w:ind w:left="4128" w:hanging="1296"/>
      </w:pPr>
    </w:lvl>
    <w:lvl w:ilvl="7">
      <w:start w:val="1"/>
      <w:numFmt w:val="none"/>
      <w:suff w:val="nothing"/>
      <w:lvlText w:val=""/>
      <w:lvlJc w:val="left"/>
      <w:pPr>
        <w:tabs>
          <w:tab w:val="num" w:pos="2832"/>
        </w:tabs>
        <w:ind w:left="4272" w:hanging="1440"/>
      </w:pPr>
    </w:lvl>
    <w:lvl w:ilvl="8">
      <w:start w:val="1"/>
      <w:numFmt w:val="none"/>
      <w:suff w:val="nothing"/>
      <w:lvlText w:val=""/>
      <w:lvlJc w:val="left"/>
      <w:pPr>
        <w:tabs>
          <w:tab w:val="num" w:pos="2832"/>
        </w:tabs>
        <w:ind w:left="4416" w:hanging="1584"/>
      </w:pPr>
    </w:lvl>
  </w:abstractNum>
  <w:abstractNum w:abstractNumId="1">
    <w:nsid w:val="0145516C"/>
    <w:multiLevelType w:val="hybridMultilevel"/>
    <w:tmpl w:val="BA8A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8728F2"/>
    <w:multiLevelType w:val="singleLevel"/>
    <w:tmpl w:val="0419000F"/>
    <w:lvl w:ilvl="0">
      <w:start w:val="1"/>
      <w:numFmt w:val="decimal"/>
      <w:lvlText w:val="%1."/>
      <w:lvlJc w:val="left"/>
      <w:pPr>
        <w:tabs>
          <w:tab w:val="num" w:pos="360"/>
        </w:tabs>
        <w:ind w:left="360" w:hanging="360"/>
      </w:pPr>
    </w:lvl>
  </w:abstractNum>
  <w:abstractNum w:abstractNumId="3">
    <w:nsid w:val="140B13B1"/>
    <w:multiLevelType w:val="hybridMultilevel"/>
    <w:tmpl w:val="4FB66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0E7BAF"/>
    <w:multiLevelType w:val="hybridMultilevel"/>
    <w:tmpl w:val="815640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A96237E"/>
    <w:multiLevelType w:val="hybridMultilevel"/>
    <w:tmpl w:val="A6D6FB1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286600FF"/>
    <w:multiLevelType w:val="hybridMultilevel"/>
    <w:tmpl w:val="D8FE20D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2FFD42E5"/>
    <w:multiLevelType w:val="hybridMultilevel"/>
    <w:tmpl w:val="5EAC820E"/>
    <w:lvl w:ilvl="0" w:tplc="8F9492BA">
      <w:start w:val="1"/>
      <w:numFmt w:val="decimal"/>
      <w:lvlText w:val="%1)"/>
      <w:lvlJc w:val="left"/>
      <w:pPr>
        <w:ind w:left="4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851706"/>
    <w:multiLevelType w:val="hybridMultilevel"/>
    <w:tmpl w:val="0176659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nsid w:val="5292722B"/>
    <w:multiLevelType w:val="hybridMultilevel"/>
    <w:tmpl w:val="EB4ED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DF7D5F"/>
    <w:multiLevelType w:val="hybridMultilevel"/>
    <w:tmpl w:val="06F8C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9F2857"/>
    <w:multiLevelType w:val="hybridMultilevel"/>
    <w:tmpl w:val="A78ACD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E6A4532"/>
    <w:multiLevelType w:val="hybridMultilevel"/>
    <w:tmpl w:val="CA9C780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nsid w:val="66AB00E3"/>
    <w:multiLevelType w:val="hybridMultilevel"/>
    <w:tmpl w:val="44AE52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2754A12"/>
    <w:multiLevelType w:val="hybridMultilevel"/>
    <w:tmpl w:val="8F564482"/>
    <w:lvl w:ilvl="0" w:tplc="214CB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283DD0"/>
    <w:multiLevelType w:val="hybridMultilevel"/>
    <w:tmpl w:val="2A767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75516447"/>
    <w:multiLevelType w:val="hybridMultilevel"/>
    <w:tmpl w:val="AE708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5620D2"/>
    <w:multiLevelType w:val="hybridMultilevel"/>
    <w:tmpl w:val="7B0A8C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1"/>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2"/>
  </w:num>
  <w:num w:numId="8">
    <w:abstractNumId w:val="9"/>
  </w:num>
  <w:num w:numId="9">
    <w:abstractNumId w:val="6"/>
  </w:num>
  <w:num w:numId="10">
    <w:abstractNumId w:val="0"/>
  </w:num>
  <w:num w:numId="11">
    <w:abstractNumId w:val="1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1A"/>
    <w:rsid w:val="000143D1"/>
    <w:rsid w:val="00023BDA"/>
    <w:rsid w:val="00034E9C"/>
    <w:rsid w:val="0008170E"/>
    <w:rsid w:val="00094CB0"/>
    <w:rsid w:val="000B243F"/>
    <w:rsid w:val="000D6172"/>
    <w:rsid w:val="001122EC"/>
    <w:rsid w:val="00125674"/>
    <w:rsid w:val="0015224B"/>
    <w:rsid w:val="00160003"/>
    <w:rsid w:val="001663F8"/>
    <w:rsid w:val="00166CBE"/>
    <w:rsid w:val="00184E15"/>
    <w:rsid w:val="001A2AF7"/>
    <w:rsid w:val="001B6650"/>
    <w:rsid w:val="001F04E9"/>
    <w:rsid w:val="001F0883"/>
    <w:rsid w:val="0021207C"/>
    <w:rsid w:val="00243A2A"/>
    <w:rsid w:val="002855D1"/>
    <w:rsid w:val="002A1CFA"/>
    <w:rsid w:val="002B1F48"/>
    <w:rsid w:val="00321FFF"/>
    <w:rsid w:val="0032272E"/>
    <w:rsid w:val="00326DAD"/>
    <w:rsid w:val="003519B3"/>
    <w:rsid w:val="00367D14"/>
    <w:rsid w:val="0039467C"/>
    <w:rsid w:val="003D0675"/>
    <w:rsid w:val="004564B3"/>
    <w:rsid w:val="004F0AB2"/>
    <w:rsid w:val="004F60F7"/>
    <w:rsid w:val="00515054"/>
    <w:rsid w:val="00527FCC"/>
    <w:rsid w:val="00534E6B"/>
    <w:rsid w:val="00574D1A"/>
    <w:rsid w:val="005926BB"/>
    <w:rsid w:val="005D1C26"/>
    <w:rsid w:val="005D7E4A"/>
    <w:rsid w:val="00640E58"/>
    <w:rsid w:val="006725E2"/>
    <w:rsid w:val="0068116C"/>
    <w:rsid w:val="006C3DE7"/>
    <w:rsid w:val="007054DC"/>
    <w:rsid w:val="0072792A"/>
    <w:rsid w:val="00727EA1"/>
    <w:rsid w:val="00763727"/>
    <w:rsid w:val="007C634D"/>
    <w:rsid w:val="007D2800"/>
    <w:rsid w:val="007E0182"/>
    <w:rsid w:val="007F5E32"/>
    <w:rsid w:val="0087767F"/>
    <w:rsid w:val="008C7DA0"/>
    <w:rsid w:val="008E469A"/>
    <w:rsid w:val="00961529"/>
    <w:rsid w:val="00967EC3"/>
    <w:rsid w:val="00972212"/>
    <w:rsid w:val="009C728E"/>
    <w:rsid w:val="009E1061"/>
    <w:rsid w:val="00A24D4F"/>
    <w:rsid w:val="00AE0350"/>
    <w:rsid w:val="00B20D8C"/>
    <w:rsid w:val="00B35F4C"/>
    <w:rsid w:val="00B5430D"/>
    <w:rsid w:val="00BC0D7B"/>
    <w:rsid w:val="00BE189E"/>
    <w:rsid w:val="00C45732"/>
    <w:rsid w:val="00C470D4"/>
    <w:rsid w:val="00C54778"/>
    <w:rsid w:val="00C73C47"/>
    <w:rsid w:val="00C74400"/>
    <w:rsid w:val="00CA5561"/>
    <w:rsid w:val="00CF7460"/>
    <w:rsid w:val="00D03B3F"/>
    <w:rsid w:val="00D05743"/>
    <w:rsid w:val="00D064E6"/>
    <w:rsid w:val="00D11C27"/>
    <w:rsid w:val="00D35811"/>
    <w:rsid w:val="00D42BB5"/>
    <w:rsid w:val="00D76840"/>
    <w:rsid w:val="00DE1AF4"/>
    <w:rsid w:val="00E8714A"/>
    <w:rsid w:val="00EA58F4"/>
    <w:rsid w:val="00EB4A53"/>
    <w:rsid w:val="00F331B3"/>
    <w:rsid w:val="00F4086F"/>
    <w:rsid w:val="00F40A85"/>
    <w:rsid w:val="00F5347B"/>
    <w:rsid w:val="00F57771"/>
    <w:rsid w:val="00F76741"/>
    <w:rsid w:val="00F77EF8"/>
    <w:rsid w:val="00F91AAB"/>
    <w:rsid w:val="00FC1991"/>
    <w:rsid w:val="00FD02DB"/>
    <w:rsid w:val="00FF0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1A"/>
  </w:style>
  <w:style w:type="paragraph" w:styleId="1">
    <w:name w:val="heading 1"/>
    <w:basedOn w:val="a"/>
    <w:next w:val="a"/>
    <w:link w:val="10"/>
    <w:qFormat/>
    <w:rsid w:val="00E8714A"/>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4">
    <w:name w:val="Верхний колонтитул Знак"/>
    <w:basedOn w:val="a0"/>
    <w:link w:val="a3"/>
    <w:uiPriority w:val="99"/>
    <w:rsid w:val="00574D1A"/>
    <w:rPr>
      <w:rFonts w:ascii="Times New Roman" w:eastAsia="Times New Roman" w:hAnsi="Times New Roman" w:cs="Times New Roman"/>
      <w:kern w:val="16"/>
      <w:sz w:val="28"/>
      <w:szCs w:val="28"/>
      <w:lang w:val="x-none" w:eastAsia="x-none"/>
    </w:rPr>
  </w:style>
  <w:style w:type="paragraph" w:styleId="a5">
    <w:name w:val="footer"/>
    <w:basedOn w:val="a"/>
    <w:link w:val="a6"/>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6">
    <w:name w:val="Нижний колонтитул Знак"/>
    <w:basedOn w:val="a0"/>
    <w:link w:val="a5"/>
    <w:rsid w:val="00574D1A"/>
    <w:rPr>
      <w:rFonts w:ascii="Times New Roman" w:eastAsia="Times New Roman" w:hAnsi="Times New Roman" w:cs="Times New Roman"/>
      <w:kern w:val="16"/>
      <w:sz w:val="28"/>
      <w:szCs w:val="28"/>
      <w:lang w:val="x-none" w:eastAsia="x-none"/>
    </w:rPr>
  </w:style>
  <w:style w:type="character" w:styleId="a7">
    <w:name w:val="page number"/>
    <w:rsid w:val="00574D1A"/>
  </w:style>
  <w:style w:type="paragraph" w:styleId="a8">
    <w:name w:val="Balloon Text"/>
    <w:basedOn w:val="a"/>
    <w:link w:val="a9"/>
    <w:uiPriority w:val="99"/>
    <w:semiHidden/>
    <w:unhideWhenUsed/>
    <w:rsid w:val="00A24D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4D4F"/>
    <w:rPr>
      <w:rFonts w:ascii="Tahoma" w:hAnsi="Tahoma" w:cs="Tahoma"/>
      <w:sz w:val="16"/>
      <w:szCs w:val="16"/>
    </w:rPr>
  </w:style>
  <w:style w:type="character" w:customStyle="1" w:styleId="aa">
    <w:name w:val="Без интервала Знак"/>
    <w:aliases w:val="основа Знак"/>
    <w:link w:val="ab"/>
    <w:uiPriority w:val="1"/>
    <w:locked/>
    <w:rsid w:val="00961529"/>
    <w:rPr>
      <w:lang w:eastAsia="ar-SA"/>
    </w:rPr>
  </w:style>
  <w:style w:type="paragraph" w:styleId="ab">
    <w:name w:val="No Spacing"/>
    <w:aliases w:val="основа"/>
    <w:link w:val="aa"/>
    <w:uiPriority w:val="1"/>
    <w:qFormat/>
    <w:rsid w:val="00961529"/>
    <w:pPr>
      <w:suppressAutoHyphens/>
      <w:spacing w:after="0" w:line="240" w:lineRule="auto"/>
    </w:pPr>
    <w:rPr>
      <w:lang w:eastAsia="ar-SA"/>
    </w:rPr>
  </w:style>
  <w:style w:type="paragraph" w:styleId="ac">
    <w:name w:val="List Paragraph"/>
    <w:basedOn w:val="a"/>
    <w:link w:val="ad"/>
    <w:uiPriority w:val="99"/>
    <w:qFormat/>
    <w:rsid w:val="00961529"/>
    <w:pPr>
      <w:ind w:left="720"/>
      <w:contextualSpacing/>
    </w:pPr>
    <w:rPr>
      <w:rFonts w:ascii="Calibri" w:eastAsia="Calibri" w:hAnsi="Calibri" w:cs="Times New Roman"/>
      <w:lang w:val="x-none"/>
    </w:rPr>
  </w:style>
  <w:style w:type="character" w:customStyle="1" w:styleId="ad">
    <w:name w:val="Абзац списка Знак"/>
    <w:link w:val="ac"/>
    <w:uiPriority w:val="99"/>
    <w:locked/>
    <w:rsid w:val="00961529"/>
    <w:rPr>
      <w:rFonts w:ascii="Calibri" w:eastAsia="Calibri" w:hAnsi="Calibri" w:cs="Times New Roman"/>
      <w:lang w:val="x-none"/>
    </w:rPr>
  </w:style>
  <w:style w:type="paragraph" w:customStyle="1" w:styleId="hpinlineinlist">
    <w:name w:val="hp  inlineinlist"/>
    <w:basedOn w:val="a"/>
    <w:rsid w:val="0096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aliases w:val="Курсив,Интервал 0 pt"/>
    <w:basedOn w:val="a0"/>
    <w:rsid w:val="009615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e">
    <w:name w:val="Title"/>
    <w:basedOn w:val="a"/>
    <w:link w:val="11"/>
    <w:uiPriority w:val="99"/>
    <w:qFormat/>
    <w:rsid w:val="00961529"/>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basedOn w:val="a0"/>
    <w:uiPriority w:val="10"/>
    <w:rsid w:val="00961529"/>
    <w:rPr>
      <w:rFonts w:asciiTheme="majorHAnsi" w:eastAsiaTheme="majorEastAsia" w:hAnsiTheme="majorHAnsi" w:cstheme="majorBidi"/>
      <w:color w:val="17365D" w:themeColor="text2" w:themeShade="BF"/>
      <w:spacing w:val="5"/>
      <w:kern w:val="28"/>
      <w:sz w:val="52"/>
      <w:szCs w:val="52"/>
    </w:rPr>
  </w:style>
  <w:style w:type="paragraph" w:customStyle="1" w:styleId="12">
    <w:name w:val="Абзац списка1"/>
    <w:basedOn w:val="a"/>
    <w:uiPriority w:val="99"/>
    <w:rsid w:val="00961529"/>
    <w:pPr>
      <w:spacing w:after="0" w:line="240" w:lineRule="auto"/>
      <w:ind w:left="720"/>
    </w:pPr>
    <w:rPr>
      <w:rFonts w:ascii="Calibri" w:eastAsia="Times New Roman" w:hAnsi="Calibri" w:cs="Times New Roman"/>
      <w:sz w:val="24"/>
      <w:szCs w:val="24"/>
      <w:lang w:eastAsia="ru-RU"/>
    </w:rPr>
  </w:style>
  <w:style w:type="paragraph" w:customStyle="1" w:styleId="p21">
    <w:name w:val="p21"/>
    <w:basedOn w:val="a"/>
    <w:uiPriority w:val="99"/>
    <w:rsid w:val="009615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1">
    <w:name w:val="Название Знак1"/>
    <w:basedOn w:val="a0"/>
    <w:link w:val="ae"/>
    <w:uiPriority w:val="99"/>
    <w:locked/>
    <w:rsid w:val="00961529"/>
    <w:rPr>
      <w:rFonts w:ascii="Times New Roman" w:eastAsia="Times New Roman" w:hAnsi="Times New Roman" w:cs="Times New Roman"/>
      <w:sz w:val="24"/>
      <w:szCs w:val="20"/>
      <w:lang w:eastAsia="ru-RU"/>
    </w:rPr>
  </w:style>
  <w:style w:type="character" w:customStyle="1" w:styleId="s4">
    <w:name w:val="s4"/>
    <w:basedOn w:val="a0"/>
    <w:uiPriority w:val="99"/>
    <w:rsid w:val="00961529"/>
    <w:rPr>
      <w:rFonts w:ascii="Times New Roman" w:hAnsi="Times New Roman" w:cs="Times New Roman" w:hint="default"/>
    </w:rPr>
  </w:style>
  <w:style w:type="character" w:styleId="af0">
    <w:name w:val="Hyperlink"/>
    <w:uiPriority w:val="99"/>
    <w:unhideWhenUsed/>
    <w:rsid w:val="00F40A85"/>
    <w:rPr>
      <w:color w:val="0000FF"/>
      <w:u w:val="single"/>
    </w:rPr>
  </w:style>
  <w:style w:type="paragraph" w:styleId="af1">
    <w:name w:val="Normal (Web)"/>
    <w:basedOn w:val="a"/>
    <w:uiPriority w:val="99"/>
    <w:unhideWhenUsed/>
    <w:rsid w:val="00F40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F40A85"/>
    <w:pPr>
      <w:spacing w:after="120"/>
    </w:pPr>
  </w:style>
  <w:style w:type="character" w:customStyle="1" w:styleId="af3">
    <w:name w:val="Основной текст Знак"/>
    <w:basedOn w:val="a0"/>
    <w:link w:val="af2"/>
    <w:uiPriority w:val="99"/>
    <w:rsid w:val="00F40A85"/>
  </w:style>
  <w:style w:type="character" w:styleId="af4">
    <w:name w:val="Emphasis"/>
    <w:basedOn w:val="a0"/>
    <w:uiPriority w:val="20"/>
    <w:qFormat/>
    <w:rsid w:val="00F40A85"/>
    <w:rPr>
      <w:i/>
      <w:iCs/>
    </w:rPr>
  </w:style>
  <w:style w:type="paragraph" w:customStyle="1" w:styleId="headertext">
    <w:name w:val="headertext"/>
    <w:basedOn w:val="a"/>
    <w:rsid w:val="00763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rsid w:val="00D35811"/>
    <w:pPr>
      <w:spacing w:after="120"/>
      <w:ind w:left="283"/>
    </w:pPr>
  </w:style>
  <w:style w:type="character" w:customStyle="1" w:styleId="af6">
    <w:name w:val="Основной текст с отступом Знак"/>
    <w:basedOn w:val="a0"/>
    <w:link w:val="af5"/>
    <w:uiPriority w:val="99"/>
    <w:rsid w:val="00D35811"/>
  </w:style>
  <w:style w:type="character" w:customStyle="1" w:styleId="14">
    <w:name w:val="Основной текст (14)_"/>
    <w:link w:val="140"/>
    <w:uiPriority w:val="99"/>
    <w:locked/>
    <w:rsid w:val="00D35811"/>
    <w:rPr>
      <w:rFonts w:eastAsia="Times New Roman" w:cs="Times New Roman"/>
      <w:sz w:val="19"/>
      <w:szCs w:val="19"/>
      <w:shd w:val="clear" w:color="auto" w:fill="FFFFFF"/>
    </w:rPr>
  </w:style>
  <w:style w:type="paragraph" w:customStyle="1" w:styleId="140">
    <w:name w:val="Основной текст (14)"/>
    <w:basedOn w:val="a"/>
    <w:link w:val="14"/>
    <w:uiPriority w:val="99"/>
    <w:rsid w:val="00D35811"/>
    <w:pPr>
      <w:shd w:val="clear" w:color="auto" w:fill="FFFFFF"/>
      <w:spacing w:after="0" w:line="223" w:lineRule="exact"/>
    </w:pPr>
    <w:rPr>
      <w:rFonts w:eastAsia="Times New Roman" w:cs="Times New Roman"/>
      <w:sz w:val="19"/>
      <w:szCs w:val="19"/>
    </w:rPr>
  </w:style>
  <w:style w:type="table" w:styleId="af7">
    <w:name w:val="Table Grid"/>
    <w:basedOn w:val="a1"/>
    <w:uiPriority w:val="59"/>
    <w:rsid w:val="00F33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E8714A"/>
    <w:rPr>
      <w:rFonts w:ascii="Times New Roman" w:eastAsia="Times New Roman" w:hAnsi="Times New Roman" w:cs="Times New Roman"/>
      <w:b/>
      <w:sz w:val="20"/>
      <w:szCs w:val="20"/>
      <w:lang w:eastAsia="ru-RU"/>
    </w:rPr>
  </w:style>
  <w:style w:type="character" w:customStyle="1" w:styleId="apple-converted-space">
    <w:name w:val="apple-converted-space"/>
    <w:basedOn w:val="a0"/>
    <w:rsid w:val="00166CBE"/>
  </w:style>
  <w:style w:type="character" w:customStyle="1" w:styleId="fontstyle01">
    <w:name w:val="fontstyle01"/>
    <w:basedOn w:val="a0"/>
    <w:rsid w:val="001122EC"/>
    <w:rPr>
      <w:rFonts w:ascii="Times New Roman" w:hAnsi="Times New Roman" w:cs="Times New Roman" w:hint="default"/>
      <w:b w:val="0"/>
      <w:bCs w:val="0"/>
      <w:i w:val="0"/>
      <w:iCs w:val="0"/>
      <w:color w:val="000000"/>
      <w:sz w:val="24"/>
      <w:szCs w:val="24"/>
    </w:rPr>
  </w:style>
  <w:style w:type="paragraph" w:styleId="af8">
    <w:name w:val="Body Text First Indent"/>
    <w:basedOn w:val="af2"/>
    <w:link w:val="af9"/>
    <w:uiPriority w:val="99"/>
    <w:semiHidden/>
    <w:unhideWhenUsed/>
    <w:rsid w:val="0015224B"/>
    <w:pPr>
      <w:spacing w:after="200"/>
      <w:ind w:firstLine="360"/>
    </w:pPr>
  </w:style>
  <w:style w:type="character" w:customStyle="1" w:styleId="af9">
    <w:name w:val="Красная строка Знак"/>
    <w:basedOn w:val="af3"/>
    <w:link w:val="af8"/>
    <w:uiPriority w:val="99"/>
    <w:semiHidden/>
    <w:rsid w:val="0015224B"/>
  </w:style>
  <w:style w:type="paragraph" w:customStyle="1" w:styleId="Default">
    <w:name w:val="Default"/>
    <w:rsid w:val="00D11C2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next w:val="af7"/>
    <w:uiPriority w:val="59"/>
    <w:rsid w:val="00B35F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1A"/>
  </w:style>
  <w:style w:type="paragraph" w:styleId="1">
    <w:name w:val="heading 1"/>
    <w:basedOn w:val="a"/>
    <w:next w:val="a"/>
    <w:link w:val="10"/>
    <w:qFormat/>
    <w:rsid w:val="00E8714A"/>
    <w:pPr>
      <w:keepNext/>
      <w:spacing w:after="0" w:line="240" w:lineRule="auto"/>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4">
    <w:name w:val="Верхний колонтитул Знак"/>
    <w:basedOn w:val="a0"/>
    <w:link w:val="a3"/>
    <w:uiPriority w:val="99"/>
    <w:rsid w:val="00574D1A"/>
    <w:rPr>
      <w:rFonts w:ascii="Times New Roman" w:eastAsia="Times New Roman" w:hAnsi="Times New Roman" w:cs="Times New Roman"/>
      <w:kern w:val="16"/>
      <w:sz w:val="28"/>
      <w:szCs w:val="28"/>
      <w:lang w:val="x-none" w:eastAsia="x-none"/>
    </w:rPr>
  </w:style>
  <w:style w:type="paragraph" w:styleId="a5">
    <w:name w:val="footer"/>
    <w:basedOn w:val="a"/>
    <w:link w:val="a6"/>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lang w:val="x-none" w:eastAsia="x-none"/>
    </w:rPr>
  </w:style>
  <w:style w:type="character" w:customStyle="1" w:styleId="a6">
    <w:name w:val="Нижний колонтитул Знак"/>
    <w:basedOn w:val="a0"/>
    <w:link w:val="a5"/>
    <w:rsid w:val="00574D1A"/>
    <w:rPr>
      <w:rFonts w:ascii="Times New Roman" w:eastAsia="Times New Roman" w:hAnsi="Times New Roman" w:cs="Times New Roman"/>
      <w:kern w:val="16"/>
      <w:sz w:val="28"/>
      <w:szCs w:val="28"/>
      <w:lang w:val="x-none" w:eastAsia="x-none"/>
    </w:rPr>
  </w:style>
  <w:style w:type="character" w:styleId="a7">
    <w:name w:val="page number"/>
    <w:rsid w:val="00574D1A"/>
  </w:style>
  <w:style w:type="paragraph" w:styleId="a8">
    <w:name w:val="Balloon Text"/>
    <w:basedOn w:val="a"/>
    <w:link w:val="a9"/>
    <w:uiPriority w:val="99"/>
    <w:semiHidden/>
    <w:unhideWhenUsed/>
    <w:rsid w:val="00A24D4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4D4F"/>
    <w:rPr>
      <w:rFonts w:ascii="Tahoma" w:hAnsi="Tahoma" w:cs="Tahoma"/>
      <w:sz w:val="16"/>
      <w:szCs w:val="16"/>
    </w:rPr>
  </w:style>
  <w:style w:type="character" w:customStyle="1" w:styleId="aa">
    <w:name w:val="Без интервала Знак"/>
    <w:aliases w:val="основа Знак"/>
    <w:link w:val="ab"/>
    <w:uiPriority w:val="1"/>
    <w:locked/>
    <w:rsid w:val="00961529"/>
    <w:rPr>
      <w:lang w:eastAsia="ar-SA"/>
    </w:rPr>
  </w:style>
  <w:style w:type="paragraph" w:styleId="ab">
    <w:name w:val="No Spacing"/>
    <w:aliases w:val="основа"/>
    <w:link w:val="aa"/>
    <w:uiPriority w:val="1"/>
    <w:qFormat/>
    <w:rsid w:val="00961529"/>
    <w:pPr>
      <w:suppressAutoHyphens/>
      <w:spacing w:after="0" w:line="240" w:lineRule="auto"/>
    </w:pPr>
    <w:rPr>
      <w:lang w:eastAsia="ar-SA"/>
    </w:rPr>
  </w:style>
  <w:style w:type="paragraph" w:styleId="ac">
    <w:name w:val="List Paragraph"/>
    <w:basedOn w:val="a"/>
    <w:link w:val="ad"/>
    <w:uiPriority w:val="99"/>
    <w:qFormat/>
    <w:rsid w:val="00961529"/>
    <w:pPr>
      <w:ind w:left="720"/>
      <w:contextualSpacing/>
    </w:pPr>
    <w:rPr>
      <w:rFonts w:ascii="Calibri" w:eastAsia="Calibri" w:hAnsi="Calibri" w:cs="Times New Roman"/>
      <w:lang w:val="x-none"/>
    </w:rPr>
  </w:style>
  <w:style w:type="character" w:customStyle="1" w:styleId="ad">
    <w:name w:val="Абзац списка Знак"/>
    <w:link w:val="ac"/>
    <w:uiPriority w:val="99"/>
    <w:locked/>
    <w:rsid w:val="00961529"/>
    <w:rPr>
      <w:rFonts w:ascii="Calibri" w:eastAsia="Calibri" w:hAnsi="Calibri" w:cs="Times New Roman"/>
      <w:lang w:val="x-none"/>
    </w:rPr>
  </w:style>
  <w:style w:type="paragraph" w:customStyle="1" w:styleId="hpinlineinlist">
    <w:name w:val="hp  inlineinlist"/>
    <w:basedOn w:val="a"/>
    <w:rsid w:val="0096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aliases w:val="Курсив,Интервал 0 pt"/>
    <w:basedOn w:val="a0"/>
    <w:rsid w:val="009615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e">
    <w:name w:val="Title"/>
    <w:basedOn w:val="a"/>
    <w:link w:val="11"/>
    <w:uiPriority w:val="99"/>
    <w:qFormat/>
    <w:rsid w:val="00961529"/>
    <w:pPr>
      <w:spacing w:after="0" w:line="240" w:lineRule="auto"/>
      <w:jc w:val="center"/>
    </w:pPr>
    <w:rPr>
      <w:rFonts w:ascii="Times New Roman" w:eastAsia="Times New Roman" w:hAnsi="Times New Roman" w:cs="Times New Roman"/>
      <w:sz w:val="24"/>
      <w:szCs w:val="20"/>
      <w:lang w:eastAsia="ru-RU"/>
    </w:rPr>
  </w:style>
  <w:style w:type="character" w:customStyle="1" w:styleId="af">
    <w:name w:val="Название Знак"/>
    <w:basedOn w:val="a0"/>
    <w:uiPriority w:val="10"/>
    <w:rsid w:val="00961529"/>
    <w:rPr>
      <w:rFonts w:asciiTheme="majorHAnsi" w:eastAsiaTheme="majorEastAsia" w:hAnsiTheme="majorHAnsi" w:cstheme="majorBidi"/>
      <w:color w:val="17365D" w:themeColor="text2" w:themeShade="BF"/>
      <w:spacing w:val="5"/>
      <w:kern w:val="28"/>
      <w:sz w:val="52"/>
      <w:szCs w:val="52"/>
    </w:rPr>
  </w:style>
  <w:style w:type="paragraph" w:customStyle="1" w:styleId="12">
    <w:name w:val="Абзац списка1"/>
    <w:basedOn w:val="a"/>
    <w:uiPriority w:val="99"/>
    <w:rsid w:val="00961529"/>
    <w:pPr>
      <w:spacing w:after="0" w:line="240" w:lineRule="auto"/>
      <w:ind w:left="720"/>
    </w:pPr>
    <w:rPr>
      <w:rFonts w:ascii="Calibri" w:eastAsia="Times New Roman" w:hAnsi="Calibri" w:cs="Times New Roman"/>
      <w:sz w:val="24"/>
      <w:szCs w:val="24"/>
      <w:lang w:eastAsia="ru-RU"/>
    </w:rPr>
  </w:style>
  <w:style w:type="paragraph" w:customStyle="1" w:styleId="p21">
    <w:name w:val="p21"/>
    <w:basedOn w:val="a"/>
    <w:uiPriority w:val="99"/>
    <w:rsid w:val="009615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1">
    <w:name w:val="Название Знак1"/>
    <w:basedOn w:val="a0"/>
    <w:link w:val="ae"/>
    <w:uiPriority w:val="99"/>
    <w:locked/>
    <w:rsid w:val="00961529"/>
    <w:rPr>
      <w:rFonts w:ascii="Times New Roman" w:eastAsia="Times New Roman" w:hAnsi="Times New Roman" w:cs="Times New Roman"/>
      <w:sz w:val="24"/>
      <w:szCs w:val="20"/>
      <w:lang w:eastAsia="ru-RU"/>
    </w:rPr>
  </w:style>
  <w:style w:type="character" w:customStyle="1" w:styleId="s4">
    <w:name w:val="s4"/>
    <w:basedOn w:val="a0"/>
    <w:uiPriority w:val="99"/>
    <w:rsid w:val="00961529"/>
    <w:rPr>
      <w:rFonts w:ascii="Times New Roman" w:hAnsi="Times New Roman" w:cs="Times New Roman" w:hint="default"/>
    </w:rPr>
  </w:style>
  <w:style w:type="character" w:styleId="af0">
    <w:name w:val="Hyperlink"/>
    <w:uiPriority w:val="99"/>
    <w:unhideWhenUsed/>
    <w:rsid w:val="00F40A85"/>
    <w:rPr>
      <w:color w:val="0000FF"/>
      <w:u w:val="single"/>
    </w:rPr>
  </w:style>
  <w:style w:type="paragraph" w:styleId="af1">
    <w:name w:val="Normal (Web)"/>
    <w:basedOn w:val="a"/>
    <w:uiPriority w:val="99"/>
    <w:unhideWhenUsed/>
    <w:rsid w:val="00F40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unhideWhenUsed/>
    <w:rsid w:val="00F40A85"/>
    <w:pPr>
      <w:spacing w:after="120"/>
    </w:pPr>
  </w:style>
  <w:style w:type="character" w:customStyle="1" w:styleId="af3">
    <w:name w:val="Основной текст Знак"/>
    <w:basedOn w:val="a0"/>
    <w:link w:val="af2"/>
    <w:uiPriority w:val="99"/>
    <w:rsid w:val="00F40A85"/>
  </w:style>
  <w:style w:type="character" w:styleId="af4">
    <w:name w:val="Emphasis"/>
    <w:basedOn w:val="a0"/>
    <w:uiPriority w:val="20"/>
    <w:qFormat/>
    <w:rsid w:val="00F40A85"/>
    <w:rPr>
      <w:i/>
      <w:iCs/>
    </w:rPr>
  </w:style>
  <w:style w:type="paragraph" w:customStyle="1" w:styleId="headertext">
    <w:name w:val="headertext"/>
    <w:basedOn w:val="a"/>
    <w:rsid w:val="007637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rsid w:val="00D35811"/>
    <w:pPr>
      <w:spacing w:after="120"/>
      <w:ind w:left="283"/>
    </w:pPr>
  </w:style>
  <w:style w:type="character" w:customStyle="1" w:styleId="af6">
    <w:name w:val="Основной текст с отступом Знак"/>
    <w:basedOn w:val="a0"/>
    <w:link w:val="af5"/>
    <w:uiPriority w:val="99"/>
    <w:rsid w:val="00D35811"/>
  </w:style>
  <w:style w:type="character" w:customStyle="1" w:styleId="14">
    <w:name w:val="Основной текст (14)_"/>
    <w:link w:val="140"/>
    <w:uiPriority w:val="99"/>
    <w:locked/>
    <w:rsid w:val="00D35811"/>
    <w:rPr>
      <w:rFonts w:eastAsia="Times New Roman" w:cs="Times New Roman"/>
      <w:sz w:val="19"/>
      <w:szCs w:val="19"/>
      <w:shd w:val="clear" w:color="auto" w:fill="FFFFFF"/>
    </w:rPr>
  </w:style>
  <w:style w:type="paragraph" w:customStyle="1" w:styleId="140">
    <w:name w:val="Основной текст (14)"/>
    <w:basedOn w:val="a"/>
    <w:link w:val="14"/>
    <w:uiPriority w:val="99"/>
    <w:rsid w:val="00D35811"/>
    <w:pPr>
      <w:shd w:val="clear" w:color="auto" w:fill="FFFFFF"/>
      <w:spacing w:after="0" w:line="223" w:lineRule="exact"/>
    </w:pPr>
    <w:rPr>
      <w:rFonts w:eastAsia="Times New Roman" w:cs="Times New Roman"/>
      <w:sz w:val="19"/>
      <w:szCs w:val="19"/>
    </w:rPr>
  </w:style>
  <w:style w:type="table" w:styleId="af7">
    <w:name w:val="Table Grid"/>
    <w:basedOn w:val="a1"/>
    <w:uiPriority w:val="59"/>
    <w:rsid w:val="00F33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E8714A"/>
    <w:rPr>
      <w:rFonts w:ascii="Times New Roman" w:eastAsia="Times New Roman" w:hAnsi="Times New Roman" w:cs="Times New Roman"/>
      <w:b/>
      <w:sz w:val="20"/>
      <w:szCs w:val="20"/>
      <w:lang w:eastAsia="ru-RU"/>
    </w:rPr>
  </w:style>
  <w:style w:type="character" w:customStyle="1" w:styleId="apple-converted-space">
    <w:name w:val="apple-converted-space"/>
    <w:basedOn w:val="a0"/>
    <w:rsid w:val="00166CBE"/>
  </w:style>
  <w:style w:type="character" w:customStyle="1" w:styleId="fontstyle01">
    <w:name w:val="fontstyle01"/>
    <w:basedOn w:val="a0"/>
    <w:rsid w:val="001122EC"/>
    <w:rPr>
      <w:rFonts w:ascii="Times New Roman" w:hAnsi="Times New Roman" w:cs="Times New Roman" w:hint="default"/>
      <w:b w:val="0"/>
      <w:bCs w:val="0"/>
      <w:i w:val="0"/>
      <w:iCs w:val="0"/>
      <w:color w:val="000000"/>
      <w:sz w:val="24"/>
      <w:szCs w:val="24"/>
    </w:rPr>
  </w:style>
  <w:style w:type="paragraph" w:styleId="af8">
    <w:name w:val="Body Text First Indent"/>
    <w:basedOn w:val="af2"/>
    <w:link w:val="af9"/>
    <w:uiPriority w:val="99"/>
    <w:semiHidden/>
    <w:unhideWhenUsed/>
    <w:rsid w:val="0015224B"/>
    <w:pPr>
      <w:spacing w:after="200"/>
      <w:ind w:firstLine="360"/>
    </w:pPr>
  </w:style>
  <w:style w:type="character" w:customStyle="1" w:styleId="af9">
    <w:name w:val="Красная строка Знак"/>
    <w:basedOn w:val="af3"/>
    <w:link w:val="af8"/>
    <w:uiPriority w:val="99"/>
    <w:semiHidden/>
    <w:rsid w:val="0015224B"/>
  </w:style>
  <w:style w:type="paragraph" w:customStyle="1" w:styleId="Default">
    <w:name w:val="Default"/>
    <w:rsid w:val="00D11C2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3">
    <w:name w:val="Сетка таблицы1"/>
    <w:basedOn w:val="a1"/>
    <w:next w:val="af7"/>
    <w:uiPriority w:val="59"/>
    <w:rsid w:val="00B35F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967002">
      <w:bodyDiv w:val="1"/>
      <w:marLeft w:val="0"/>
      <w:marRight w:val="0"/>
      <w:marTop w:val="0"/>
      <w:marBottom w:val="0"/>
      <w:divBdr>
        <w:top w:val="none" w:sz="0" w:space="0" w:color="auto"/>
        <w:left w:val="none" w:sz="0" w:space="0" w:color="auto"/>
        <w:bottom w:val="none" w:sz="0" w:space="0" w:color="auto"/>
        <w:right w:val="none" w:sz="0" w:space="0" w:color="auto"/>
      </w:divBdr>
    </w:div>
    <w:div w:id="512110153">
      <w:bodyDiv w:val="1"/>
      <w:marLeft w:val="0"/>
      <w:marRight w:val="0"/>
      <w:marTop w:val="0"/>
      <w:marBottom w:val="0"/>
      <w:divBdr>
        <w:top w:val="none" w:sz="0" w:space="0" w:color="auto"/>
        <w:left w:val="none" w:sz="0" w:space="0" w:color="auto"/>
        <w:bottom w:val="none" w:sz="0" w:space="0" w:color="auto"/>
        <w:right w:val="none" w:sz="0" w:space="0" w:color="auto"/>
      </w:divBdr>
    </w:div>
    <w:div w:id="748964442">
      <w:bodyDiv w:val="1"/>
      <w:marLeft w:val="0"/>
      <w:marRight w:val="0"/>
      <w:marTop w:val="0"/>
      <w:marBottom w:val="0"/>
      <w:divBdr>
        <w:top w:val="none" w:sz="0" w:space="0" w:color="auto"/>
        <w:left w:val="none" w:sz="0" w:space="0" w:color="auto"/>
        <w:bottom w:val="none" w:sz="0" w:space="0" w:color="auto"/>
        <w:right w:val="none" w:sz="0" w:space="0" w:color="auto"/>
      </w:divBdr>
      <w:divsChild>
        <w:div w:id="1312369941">
          <w:marLeft w:val="547"/>
          <w:marRight w:val="0"/>
          <w:marTop w:val="0"/>
          <w:marBottom w:val="0"/>
          <w:divBdr>
            <w:top w:val="none" w:sz="0" w:space="0" w:color="auto"/>
            <w:left w:val="none" w:sz="0" w:space="0" w:color="auto"/>
            <w:bottom w:val="none" w:sz="0" w:space="0" w:color="auto"/>
            <w:right w:val="none" w:sz="0" w:space="0" w:color="auto"/>
          </w:divBdr>
        </w:div>
        <w:div w:id="1904482181">
          <w:marLeft w:val="547"/>
          <w:marRight w:val="0"/>
          <w:marTop w:val="0"/>
          <w:marBottom w:val="0"/>
          <w:divBdr>
            <w:top w:val="none" w:sz="0" w:space="0" w:color="auto"/>
            <w:left w:val="none" w:sz="0" w:space="0" w:color="auto"/>
            <w:bottom w:val="none" w:sz="0" w:space="0" w:color="auto"/>
            <w:right w:val="none" w:sz="0" w:space="0" w:color="auto"/>
          </w:divBdr>
        </w:div>
        <w:div w:id="909778558">
          <w:marLeft w:val="547"/>
          <w:marRight w:val="0"/>
          <w:marTop w:val="0"/>
          <w:marBottom w:val="0"/>
          <w:divBdr>
            <w:top w:val="none" w:sz="0" w:space="0" w:color="auto"/>
            <w:left w:val="none" w:sz="0" w:space="0" w:color="auto"/>
            <w:bottom w:val="none" w:sz="0" w:space="0" w:color="auto"/>
            <w:right w:val="none" w:sz="0" w:space="0" w:color="auto"/>
          </w:divBdr>
        </w:div>
        <w:div w:id="1237127150">
          <w:marLeft w:val="547"/>
          <w:marRight w:val="0"/>
          <w:marTop w:val="0"/>
          <w:marBottom w:val="0"/>
          <w:divBdr>
            <w:top w:val="none" w:sz="0" w:space="0" w:color="auto"/>
            <w:left w:val="none" w:sz="0" w:space="0" w:color="auto"/>
            <w:bottom w:val="none" w:sz="0" w:space="0" w:color="auto"/>
            <w:right w:val="none" w:sz="0" w:space="0" w:color="auto"/>
          </w:divBdr>
        </w:div>
      </w:divsChild>
    </w:div>
    <w:div w:id="911549785">
      <w:bodyDiv w:val="1"/>
      <w:marLeft w:val="0"/>
      <w:marRight w:val="0"/>
      <w:marTop w:val="0"/>
      <w:marBottom w:val="0"/>
      <w:divBdr>
        <w:top w:val="none" w:sz="0" w:space="0" w:color="auto"/>
        <w:left w:val="none" w:sz="0" w:space="0" w:color="auto"/>
        <w:bottom w:val="none" w:sz="0" w:space="0" w:color="auto"/>
        <w:right w:val="none" w:sz="0" w:space="0" w:color="auto"/>
      </w:divBdr>
    </w:div>
    <w:div w:id="1151945764">
      <w:bodyDiv w:val="1"/>
      <w:marLeft w:val="0"/>
      <w:marRight w:val="0"/>
      <w:marTop w:val="0"/>
      <w:marBottom w:val="0"/>
      <w:divBdr>
        <w:top w:val="none" w:sz="0" w:space="0" w:color="auto"/>
        <w:left w:val="none" w:sz="0" w:space="0" w:color="auto"/>
        <w:bottom w:val="none" w:sz="0" w:space="0" w:color="auto"/>
        <w:right w:val="none" w:sz="0" w:space="0" w:color="auto"/>
      </w:divBdr>
    </w:div>
    <w:div w:id="1190682113">
      <w:bodyDiv w:val="1"/>
      <w:marLeft w:val="0"/>
      <w:marRight w:val="0"/>
      <w:marTop w:val="0"/>
      <w:marBottom w:val="0"/>
      <w:divBdr>
        <w:top w:val="none" w:sz="0" w:space="0" w:color="auto"/>
        <w:left w:val="none" w:sz="0" w:space="0" w:color="auto"/>
        <w:bottom w:val="none" w:sz="0" w:space="0" w:color="auto"/>
        <w:right w:val="none" w:sz="0" w:space="0" w:color="auto"/>
      </w:divBdr>
    </w:div>
    <w:div w:id="1202936548">
      <w:bodyDiv w:val="1"/>
      <w:marLeft w:val="0"/>
      <w:marRight w:val="0"/>
      <w:marTop w:val="0"/>
      <w:marBottom w:val="0"/>
      <w:divBdr>
        <w:top w:val="none" w:sz="0" w:space="0" w:color="auto"/>
        <w:left w:val="none" w:sz="0" w:space="0" w:color="auto"/>
        <w:bottom w:val="none" w:sz="0" w:space="0" w:color="auto"/>
        <w:right w:val="none" w:sz="0" w:space="0" w:color="auto"/>
      </w:divBdr>
    </w:div>
    <w:div w:id="1236237624">
      <w:bodyDiv w:val="1"/>
      <w:marLeft w:val="0"/>
      <w:marRight w:val="0"/>
      <w:marTop w:val="0"/>
      <w:marBottom w:val="0"/>
      <w:divBdr>
        <w:top w:val="none" w:sz="0" w:space="0" w:color="auto"/>
        <w:left w:val="none" w:sz="0" w:space="0" w:color="auto"/>
        <w:bottom w:val="none" w:sz="0" w:space="0" w:color="auto"/>
        <w:right w:val="none" w:sz="0" w:space="0" w:color="auto"/>
      </w:divBdr>
    </w:div>
    <w:div w:id="1265697621">
      <w:bodyDiv w:val="1"/>
      <w:marLeft w:val="0"/>
      <w:marRight w:val="0"/>
      <w:marTop w:val="0"/>
      <w:marBottom w:val="0"/>
      <w:divBdr>
        <w:top w:val="none" w:sz="0" w:space="0" w:color="auto"/>
        <w:left w:val="none" w:sz="0" w:space="0" w:color="auto"/>
        <w:bottom w:val="none" w:sz="0" w:space="0" w:color="auto"/>
        <w:right w:val="none" w:sz="0" w:space="0" w:color="auto"/>
      </w:divBdr>
    </w:div>
    <w:div w:id="1373188464">
      <w:bodyDiv w:val="1"/>
      <w:marLeft w:val="0"/>
      <w:marRight w:val="0"/>
      <w:marTop w:val="0"/>
      <w:marBottom w:val="0"/>
      <w:divBdr>
        <w:top w:val="none" w:sz="0" w:space="0" w:color="auto"/>
        <w:left w:val="none" w:sz="0" w:space="0" w:color="auto"/>
        <w:bottom w:val="none" w:sz="0" w:space="0" w:color="auto"/>
        <w:right w:val="none" w:sz="0" w:space="0" w:color="auto"/>
      </w:divBdr>
    </w:div>
    <w:div w:id="1650938754">
      <w:bodyDiv w:val="1"/>
      <w:marLeft w:val="0"/>
      <w:marRight w:val="0"/>
      <w:marTop w:val="0"/>
      <w:marBottom w:val="0"/>
      <w:divBdr>
        <w:top w:val="none" w:sz="0" w:space="0" w:color="auto"/>
        <w:left w:val="none" w:sz="0" w:space="0" w:color="auto"/>
        <w:bottom w:val="none" w:sz="0" w:space="0" w:color="auto"/>
        <w:right w:val="none" w:sz="0" w:space="0" w:color="auto"/>
      </w:divBdr>
    </w:div>
    <w:div w:id="1752972128">
      <w:bodyDiv w:val="1"/>
      <w:marLeft w:val="0"/>
      <w:marRight w:val="0"/>
      <w:marTop w:val="0"/>
      <w:marBottom w:val="0"/>
      <w:divBdr>
        <w:top w:val="none" w:sz="0" w:space="0" w:color="auto"/>
        <w:left w:val="none" w:sz="0" w:space="0" w:color="auto"/>
        <w:bottom w:val="none" w:sz="0" w:space="0" w:color="auto"/>
        <w:right w:val="none" w:sz="0" w:space="0" w:color="auto"/>
      </w:divBdr>
    </w:div>
    <w:div w:id="1905943937">
      <w:bodyDiv w:val="1"/>
      <w:marLeft w:val="0"/>
      <w:marRight w:val="0"/>
      <w:marTop w:val="0"/>
      <w:marBottom w:val="0"/>
      <w:divBdr>
        <w:top w:val="none" w:sz="0" w:space="0" w:color="auto"/>
        <w:left w:val="none" w:sz="0" w:space="0" w:color="auto"/>
        <w:bottom w:val="none" w:sz="0" w:space="0" w:color="auto"/>
        <w:right w:val="none" w:sz="0" w:space="0" w:color="auto"/>
      </w:divBdr>
    </w:div>
    <w:div w:id="1937706265">
      <w:bodyDiv w:val="1"/>
      <w:marLeft w:val="0"/>
      <w:marRight w:val="0"/>
      <w:marTop w:val="0"/>
      <w:marBottom w:val="0"/>
      <w:divBdr>
        <w:top w:val="none" w:sz="0" w:space="0" w:color="auto"/>
        <w:left w:val="none" w:sz="0" w:space="0" w:color="auto"/>
        <w:bottom w:val="none" w:sz="0" w:space="0" w:color="auto"/>
        <w:right w:val="none" w:sz="0" w:space="0" w:color="auto"/>
      </w:divBdr>
    </w:div>
    <w:div w:id="1973946079">
      <w:bodyDiv w:val="1"/>
      <w:marLeft w:val="0"/>
      <w:marRight w:val="0"/>
      <w:marTop w:val="0"/>
      <w:marBottom w:val="0"/>
      <w:divBdr>
        <w:top w:val="none" w:sz="0" w:space="0" w:color="auto"/>
        <w:left w:val="none" w:sz="0" w:space="0" w:color="auto"/>
        <w:bottom w:val="none" w:sz="0" w:space="0" w:color="auto"/>
        <w:right w:val="none" w:sz="0" w:space="0" w:color="auto"/>
      </w:divBdr>
    </w:div>
    <w:div w:id="20085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sportglazray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glazrayon" TargetMode="External"/><Relationship Id="rId17" Type="http://schemas.openxmlformats.org/officeDocument/2006/relationships/hyperlink" Target="https://vk.com/feed?section=search&amp;q=%23%D0%9C%D1%8B%D0%92%D0%BC%D0%B5%D1%81%D1%82%D0%B5" TargetMode="External"/><Relationship Id="rId2" Type="http://schemas.openxmlformats.org/officeDocument/2006/relationships/numbering" Target="numbering.xml"/><Relationship Id="rId16" Type="http://schemas.openxmlformats.org/officeDocument/2006/relationships/hyperlink" Target="https://vk.com/feed?section=search&amp;q=%23%D0%93%D0%BE%D0%B4%D0%9C%D0%BE%D0%BB%D0%BE%D0%B4%D1%91%D0%B6%D0%B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gov.ru/ru/activity/directions/882/" TargetMode="External"/><Relationship Id="rId5" Type="http://schemas.openxmlformats.org/officeDocument/2006/relationships/settings" Target="settings.xml"/><Relationship Id="rId15" Type="http://schemas.openxmlformats.org/officeDocument/2006/relationships/hyperlink" Target="https://vk.com/ssh_glazrayon" TargetMode="External"/><Relationship Id="rId10" Type="http://schemas.openxmlformats.org/officeDocument/2006/relationships/hyperlink" Target="http://pandia.ru/text/category/doshkolmznoe_obrazovani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vk.com/club16877384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8888888888889"/>
          <c:y val="4.3259913665771151E-2"/>
          <c:w val="0.75353556270507882"/>
          <c:h val="0.52220330148772653"/>
        </c:manualLayout>
      </c:layout>
      <c:barChart>
        <c:barDir val="col"/>
        <c:grouping val="clustered"/>
        <c:varyColors val="0"/>
        <c:ser>
          <c:idx val="1"/>
          <c:order val="0"/>
          <c:tx>
            <c:strRef>
              <c:f>Sheet1!$A$2</c:f>
              <c:strCache>
                <c:ptCount val="1"/>
                <c:pt idx="0">
                  <c:v>Среднемесячная заработная плата работников по крупным и средним организациям, руб.</c:v>
                </c:pt>
              </c:strCache>
            </c:strRef>
          </c:tx>
          <c:spPr>
            <a:gradFill rotWithShape="0">
              <a:gsLst>
                <a:gs pos="0">
                  <a:srgbClr val="000001">
                    <a:gamma/>
                    <a:shade val="46275"/>
                    <a:invGamma/>
                  </a:srgbClr>
                </a:gs>
                <a:gs pos="100000">
                  <a:srgbClr val="9999FF"/>
                </a:gs>
              </a:gsLst>
              <a:lin ang="5400000" scaled="1"/>
            </a:gradFill>
            <a:ln w="12677">
              <a:solidFill>
                <a:srgbClr val="000000"/>
              </a:solidFill>
              <a:prstDash val="solid"/>
            </a:ln>
          </c:spPr>
          <c:invertIfNegative val="0"/>
          <c:dLbls>
            <c:dLbl>
              <c:idx val="0"/>
              <c:layout>
                <c:manualLayout>
                  <c:x val="2.3886795855299812E-3"/>
                  <c:y val="-2.6629392218747671E-2"/>
                </c:manualLayout>
              </c:layout>
              <c:dLblPos val="outEnd"/>
              <c:showLegendKey val="0"/>
              <c:showVal val="1"/>
              <c:showCatName val="0"/>
              <c:showSerName val="0"/>
              <c:showPercent val="0"/>
              <c:showBubbleSize val="0"/>
            </c:dLbl>
            <c:dLbl>
              <c:idx val="1"/>
              <c:layout>
                <c:manualLayout>
                  <c:x val="-3.7161924406019105E-3"/>
                  <c:y val="-2.3749482131576627E-2"/>
                </c:manualLayout>
              </c:layout>
              <c:dLblPos val="outEnd"/>
              <c:showLegendKey val="0"/>
              <c:showVal val="1"/>
              <c:showCatName val="0"/>
              <c:showSerName val="0"/>
              <c:showPercent val="0"/>
              <c:showBubbleSize val="0"/>
            </c:dLbl>
            <c:dLbl>
              <c:idx val="2"/>
              <c:layout>
                <c:manualLayout>
                  <c:x val="-5.9876481684515174E-4"/>
                  <c:y val="-1.4207410120246613E-2"/>
                </c:manualLayout>
              </c:layout>
              <c:dLblPos val="outEnd"/>
              <c:showLegendKey val="0"/>
              <c:showVal val="1"/>
              <c:showCatName val="0"/>
              <c:showSerName val="0"/>
              <c:showPercent val="0"/>
              <c:showBubbleSize val="0"/>
            </c:dLbl>
            <c:dLbl>
              <c:idx val="3"/>
              <c:layout>
                <c:manualLayout>
                  <c:x val="-1.2743001719379349E-3"/>
                  <c:y val="-2.0418153839835827E-2"/>
                </c:manualLayout>
              </c:layout>
              <c:dLblPos val="outEnd"/>
              <c:showLegendKey val="0"/>
              <c:showVal val="1"/>
              <c:showCatName val="0"/>
              <c:showSerName val="0"/>
              <c:showPercent val="0"/>
              <c:showBubbleSize val="0"/>
            </c:dLbl>
            <c:spPr>
              <a:noFill/>
              <a:ln w="25354">
                <a:noFill/>
              </a:ln>
            </c:spPr>
            <c:txPr>
              <a:bodyPr/>
              <a:lstStyle/>
              <a:p>
                <a:pPr>
                  <a:defRPr sz="119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5"/>
                <c:pt idx="0">
                  <c:v>2019 год</c:v>
                </c:pt>
                <c:pt idx="1">
                  <c:v>2020 год</c:v>
                </c:pt>
                <c:pt idx="2">
                  <c:v>2021 год</c:v>
                </c:pt>
                <c:pt idx="3">
                  <c:v>2022 год</c:v>
                </c:pt>
                <c:pt idx="4">
                  <c:v>2023 год</c:v>
                </c:pt>
              </c:strCache>
            </c:strRef>
          </c:cat>
          <c:val>
            <c:numRef>
              <c:f>Sheet1!$B$2:$F$2</c:f>
              <c:numCache>
                <c:formatCode>General</c:formatCode>
                <c:ptCount val="5"/>
                <c:pt idx="0">
                  <c:v>27124.1</c:v>
                </c:pt>
                <c:pt idx="1">
                  <c:v>29798</c:v>
                </c:pt>
                <c:pt idx="2" formatCode="0.0">
                  <c:v>33624.9</c:v>
                </c:pt>
                <c:pt idx="3" formatCode="0.0">
                  <c:v>37810.1</c:v>
                </c:pt>
                <c:pt idx="4" formatCode="0.0">
                  <c:v>42427.199999999997</c:v>
                </c:pt>
              </c:numCache>
            </c:numRef>
          </c:val>
        </c:ser>
        <c:dLbls>
          <c:showLegendKey val="0"/>
          <c:showVal val="1"/>
          <c:showCatName val="0"/>
          <c:showSerName val="0"/>
          <c:showPercent val="0"/>
          <c:showBubbleSize val="0"/>
        </c:dLbls>
        <c:gapWidth val="110"/>
        <c:axId val="257896448"/>
        <c:axId val="257081920"/>
      </c:barChart>
      <c:lineChart>
        <c:grouping val="standard"/>
        <c:varyColors val="0"/>
        <c:ser>
          <c:idx val="0"/>
          <c:order val="1"/>
          <c:tx>
            <c:strRef>
              <c:f>Sheet1!$A$3</c:f>
              <c:strCache>
                <c:ptCount val="1"/>
                <c:pt idx="0">
                  <c:v>Темп роста, %</c:v>
                </c:pt>
              </c:strCache>
            </c:strRef>
          </c:tx>
          <c:spPr>
            <a:ln w="12677">
              <a:solidFill>
                <a:srgbClr val="800000"/>
              </a:solidFill>
              <a:prstDash val="solid"/>
            </a:ln>
          </c:spPr>
          <c:marker>
            <c:symbol val="diamond"/>
            <c:size val="3"/>
            <c:spPr>
              <a:solidFill>
                <a:srgbClr val="800000"/>
              </a:solidFill>
              <a:ln>
                <a:solidFill>
                  <a:srgbClr val="800000"/>
                </a:solidFill>
                <a:prstDash val="solid"/>
              </a:ln>
            </c:spPr>
          </c:marker>
          <c:dLbls>
            <c:dLbl>
              <c:idx val="0"/>
              <c:layout>
                <c:manualLayout>
                  <c:x val="-3.9504340803553403E-2"/>
                  <c:y val="3.8446875556484607E-2"/>
                </c:manualLayout>
              </c:layout>
              <c:dLblPos val="r"/>
              <c:showLegendKey val="0"/>
              <c:showVal val="1"/>
              <c:showCatName val="0"/>
              <c:showSerName val="0"/>
              <c:showPercent val="0"/>
              <c:showBubbleSize val="0"/>
            </c:dLbl>
            <c:dLbl>
              <c:idx val="1"/>
              <c:layout>
                <c:manualLayout>
                  <c:x val="-5.9345611944037528E-2"/>
                  <c:y val="-2.5862186002635547E-2"/>
                </c:manualLayout>
              </c:layout>
              <c:dLblPos val="r"/>
              <c:showLegendKey val="0"/>
              <c:showVal val="1"/>
              <c:showCatName val="0"/>
              <c:showSerName val="0"/>
              <c:showPercent val="0"/>
              <c:showBubbleSize val="0"/>
            </c:dLbl>
            <c:dLbl>
              <c:idx val="2"/>
              <c:layout>
                <c:manualLayout>
                  <c:x val="-5.4461472981158131E-2"/>
                  <c:y val="5.2282504321106434E-2"/>
                </c:manualLayout>
              </c:layout>
              <c:dLblPos val="r"/>
              <c:showLegendKey val="0"/>
              <c:showVal val="1"/>
              <c:showCatName val="0"/>
              <c:showSerName val="0"/>
              <c:showPercent val="0"/>
              <c:showBubbleSize val="0"/>
            </c:dLbl>
            <c:spPr>
              <a:noFill/>
              <a:ln w="25354">
                <a:noFill/>
              </a:ln>
            </c:spPr>
            <c:txPr>
              <a:bodyPr/>
              <a:lstStyle/>
              <a:p>
                <a:pPr>
                  <a:defRPr sz="119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5"/>
                <c:pt idx="0">
                  <c:v>2019 год</c:v>
                </c:pt>
                <c:pt idx="1">
                  <c:v>2020 год</c:v>
                </c:pt>
                <c:pt idx="2">
                  <c:v>2021 год</c:v>
                </c:pt>
                <c:pt idx="3">
                  <c:v>2022 год</c:v>
                </c:pt>
                <c:pt idx="4">
                  <c:v>2023 год</c:v>
                </c:pt>
              </c:strCache>
            </c:strRef>
          </c:cat>
          <c:val>
            <c:numRef>
              <c:f>Sheet1!$B$3:$F$3</c:f>
              <c:numCache>
                <c:formatCode>General</c:formatCode>
                <c:ptCount val="5"/>
                <c:pt idx="0">
                  <c:v>111.2</c:v>
                </c:pt>
                <c:pt idx="1">
                  <c:v>109.9</c:v>
                </c:pt>
                <c:pt idx="2" formatCode="0.0">
                  <c:v>112.9</c:v>
                </c:pt>
                <c:pt idx="3" formatCode="0.0">
                  <c:v>112.3</c:v>
                </c:pt>
                <c:pt idx="4" formatCode="0.0">
                  <c:v>112.2</c:v>
                </c:pt>
              </c:numCache>
            </c:numRef>
          </c:val>
          <c:smooth val="0"/>
        </c:ser>
        <c:dLbls>
          <c:showLegendKey val="0"/>
          <c:showVal val="1"/>
          <c:showCatName val="0"/>
          <c:showSerName val="0"/>
          <c:showPercent val="0"/>
          <c:showBubbleSize val="0"/>
        </c:dLbls>
        <c:marker val="1"/>
        <c:smooth val="0"/>
        <c:axId val="257899008"/>
        <c:axId val="257082496"/>
      </c:lineChart>
      <c:catAx>
        <c:axId val="257896448"/>
        <c:scaling>
          <c:orientation val="minMax"/>
        </c:scaling>
        <c:delete val="0"/>
        <c:axPos val="b"/>
        <c:numFmt formatCode="General"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257081920"/>
        <c:crosses val="autoZero"/>
        <c:auto val="0"/>
        <c:lblAlgn val="ctr"/>
        <c:lblOffset val="100"/>
        <c:tickLblSkip val="1"/>
        <c:tickMarkSkip val="1"/>
        <c:noMultiLvlLbl val="0"/>
      </c:catAx>
      <c:valAx>
        <c:axId val="257081920"/>
        <c:scaling>
          <c:orientation val="minMax"/>
        </c:scaling>
        <c:delete val="0"/>
        <c:axPos val="l"/>
        <c:numFmt formatCode="General"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257896448"/>
        <c:crosses val="autoZero"/>
        <c:crossBetween val="between"/>
      </c:valAx>
      <c:catAx>
        <c:axId val="257899008"/>
        <c:scaling>
          <c:orientation val="minMax"/>
        </c:scaling>
        <c:delete val="1"/>
        <c:axPos val="b"/>
        <c:majorTickMark val="out"/>
        <c:minorTickMark val="none"/>
        <c:tickLblPos val="none"/>
        <c:crossAx val="257082496"/>
        <c:crosses val="autoZero"/>
        <c:auto val="0"/>
        <c:lblAlgn val="ctr"/>
        <c:lblOffset val="100"/>
        <c:noMultiLvlLbl val="0"/>
      </c:catAx>
      <c:valAx>
        <c:axId val="257082496"/>
        <c:scaling>
          <c:orientation val="minMax"/>
        </c:scaling>
        <c:delete val="0"/>
        <c:axPos val="r"/>
        <c:numFmt formatCode="General"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257899008"/>
        <c:crosses val="max"/>
        <c:crossBetween val="between"/>
      </c:valAx>
      <c:spPr>
        <a:noFill/>
        <a:ln w="25354">
          <a:noFill/>
        </a:ln>
      </c:spPr>
    </c:plotArea>
    <c:legend>
      <c:legendPos val="b"/>
      <c:layout>
        <c:manualLayout>
          <c:xMode val="edge"/>
          <c:yMode val="edge"/>
          <c:x val="0"/>
          <c:y val="0.6879807967433651"/>
          <c:w val="0.99816849816849862"/>
          <c:h val="0.27358490566037841"/>
        </c:manualLayout>
      </c:layout>
      <c:overlay val="0"/>
      <c:spPr>
        <a:solidFill>
          <a:srgbClr val="FFFFFF"/>
        </a:solidFill>
        <a:ln w="25354">
          <a:noFill/>
        </a:ln>
      </c:spPr>
      <c:txPr>
        <a:bodyPr/>
        <a:lstStyle/>
        <a:p>
          <a:pPr>
            <a:defRPr sz="1098"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D610-FD77-4340-BF18-4366D1FE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21691</Words>
  <Characters>123644</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2021-02-25T04:43:00Z</cp:lastPrinted>
  <dcterms:created xsi:type="dcterms:W3CDTF">2024-04-25T06:53:00Z</dcterms:created>
  <dcterms:modified xsi:type="dcterms:W3CDTF">2024-04-25T06:53:00Z</dcterms:modified>
</cp:coreProperties>
</file>