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EF" w:rsidRPr="00FE31C5" w:rsidRDefault="005C2714" w:rsidP="00FE31C5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D7" w:rsidRDefault="000C59D7" w:rsidP="00E85E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59D7" w:rsidRDefault="000C59D7" w:rsidP="005F07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bneQ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" stroked="f" strokeweight="0">
                <v:textbox inset="0,0,0,0">
                  <w:txbxContent>
                    <w:p w:rsidR="000C59D7" w:rsidRDefault="000C59D7" w:rsidP="00E85E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C59D7" w:rsidRDefault="000C59D7" w:rsidP="005F07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3" name="Рисунок 3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9AD" w:rsidRPr="005B278E">
        <w:rPr>
          <w:b/>
          <w:bCs/>
          <w:spacing w:val="-10"/>
          <w:sz w:val="20"/>
          <w:szCs w:val="20"/>
        </w:rPr>
        <w:t xml:space="preserve">АДМИНИСТРАЦИЯ </w:t>
      </w:r>
      <w:r w:rsidR="00545DEF" w:rsidRPr="005B278E">
        <w:rPr>
          <w:b/>
          <w:bCs/>
          <w:sz w:val="20"/>
          <w:szCs w:val="20"/>
        </w:rPr>
        <w:t xml:space="preserve">МУНИЦИПАЛЬНОГО ОБРАЗОВАНИЯ </w:t>
      </w:r>
    </w:p>
    <w:p w:rsidR="00545DEF" w:rsidRPr="00FE31C5" w:rsidRDefault="00545DEF" w:rsidP="00FE31C5">
      <w:pPr>
        <w:pStyle w:val="a3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«МУНИЦИ</w:t>
      </w:r>
      <w:r w:rsidR="00FE31C5">
        <w:rPr>
          <w:b/>
          <w:bCs/>
          <w:sz w:val="20"/>
          <w:szCs w:val="20"/>
        </w:rPr>
        <w:t xml:space="preserve">ПАЛЬНЫЙ ОКРУГ ГЛАЗОВСКИЙ РАЙОН </w:t>
      </w:r>
      <w:r w:rsidRPr="005B278E">
        <w:rPr>
          <w:b/>
          <w:bCs/>
          <w:sz w:val="20"/>
          <w:szCs w:val="20"/>
        </w:rPr>
        <w:t>УДМУРТСКОЙ РЕСПУБЛИКИ»</w:t>
      </w:r>
    </w:p>
    <w:p w:rsidR="005B278E" w:rsidRPr="005B278E" w:rsidRDefault="005B278E" w:rsidP="005B278E">
      <w:pPr>
        <w:pStyle w:val="a3"/>
        <w:ind w:left="0"/>
        <w:jc w:val="center"/>
        <w:rPr>
          <w:b/>
          <w:bCs/>
          <w:sz w:val="12"/>
          <w:szCs w:val="12"/>
        </w:rPr>
      </w:pPr>
    </w:p>
    <w:p w:rsidR="00545DEF" w:rsidRPr="005B278E" w:rsidRDefault="00545DEF" w:rsidP="00545DEF">
      <w:pPr>
        <w:pStyle w:val="a3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8179AD" w:rsidRPr="005B278E" w:rsidRDefault="00545DEF" w:rsidP="00545DEF">
      <w:pPr>
        <w:pStyle w:val="a3"/>
        <w:ind w:left="0"/>
        <w:jc w:val="center"/>
        <w:rPr>
          <w:b/>
          <w:bCs/>
          <w:noProof/>
          <w:sz w:val="20"/>
          <w:szCs w:val="20"/>
        </w:rPr>
      </w:pPr>
      <w:r w:rsidRPr="005B278E">
        <w:rPr>
          <w:b/>
          <w:bCs/>
          <w:noProof/>
          <w:sz w:val="20"/>
          <w:szCs w:val="20"/>
        </w:rPr>
        <w:t>МУНИЦИПАЛ КЫЛДЫТЭТЛЭН</w:t>
      </w:r>
      <w:r w:rsidR="00FE31C5">
        <w:rPr>
          <w:b/>
          <w:bCs/>
          <w:noProof/>
          <w:sz w:val="20"/>
          <w:szCs w:val="20"/>
        </w:rPr>
        <w:t xml:space="preserve"> </w:t>
      </w:r>
      <w:r w:rsidRPr="005B278E">
        <w:rPr>
          <w:b/>
          <w:bCs/>
          <w:noProof/>
          <w:sz w:val="20"/>
          <w:szCs w:val="20"/>
        </w:rPr>
        <w:t>АДМИНИСТРАЦИЕЗ</w:t>
      </w:r>
    </w:p>
    <w:p w:rsidR="00545DEF" w:rsidRPr="005B278E" w:rsidRDefault="00545DEF" w:rsidP="00545DEF">
      <w:pPr>
        <w:pStyle w:val="a3"/>
        <w:ind w:left="0"/>
        <w:jc w:val="center"/>
        <w:rPr>
          <w:b/>
          <w:bCs/>
          <w:noProof/>
          <w:sz w:val="20"/>
          <w:szCs w:val="20"/>
        </w:rPr>
      </w:pPr>
    </w:p>
    <w:p w:rsidR="008179AD" w:rsidRPr="005B278E" w:rsidRDefault="008179AD" w:rsidP="0042535D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8179AD" w:rsidRPr="005B278E" w:rsidRDefault="0042535D" w:rsidP="0042535D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 </w:t>
      </w:r>
      <w:r w:rsidR="008179AD" w:rsidRPr="005B278E">
        <w:rPr>
          <w:b/>
          <w:bCs/>
          <w:spacing w:val="-10"/>
          <w:sz w:val="20"/>
          <w:szCs w:val="20"/>
        </w:rPr>
        <w:t>(ГЛАЗ ЁРОСЛЭН АДМИНИСТРАЦИЕЗ)</w:t>
      </w:r>
    </w:p>
    <w:p w:rsidR="008179AD" w:rsidRPr="005B278E" w:rsidRDefault="008179AD" w:rsidP="0042535D">
      <w:pPr>
        <w:rPr>
          <w:sz w:val="20"/>
          <w:szCs w:val="20"/>
        </w:rPr>
      </w:pPr>
    </w:p>
    <w:p w:rsidR="008179AD" w:rsidRPr="005B278E" w:rsidRDefault="003776F9" w:rsidP="0042535D">
      <w:pPr>
        <w:pStyle w:val="1"/>
        <w:ind w:left="0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6647F2" w:rsidRPr="006647F2" w:rsidRDefault="006647F2" w:rsidP="006647F2"/>
    <w:p w:rsidR="00512998" w:rsidRDefault="00512998" w:rsidP="00512998"/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7B5EB8" w:rsidRPr="007B5EB8" w:rsidTr="007B5EB8">
        <w:tc>
          <w:tcPr>
            <w:tcW w:w="4785" w:type="dxa"/>
          </w:tcPr>
          <w:p w:rsidR="007B5EB8" w:rsidRPr="007B5EB8" w:rsidRDefault="00F1511A" w:rsidP="00F1511A">
            <w:pPr>
              <w:rPr>
                <w:b/>
              </w:rPr>
            </w:pPr>
            <w:r>
              <w:rPr>
                <w:b/>
              </w:rPr>
              <w:t>29 сентября 2023 года</w:t>
            </w:r>
          </w:p>
        </w:tc>
        <w:tc>
          <w:tcPr>
            <w:tcW w:w="4785" w:type="dxa"/>
          </w:tcPr>
          <w:p w:rsidR="007B5EB8" w:rsidRPr="007B5EB8" w:rsidRDefault="007B5EB8" w:rsidP="00F1511A">
            <w:pPr>
              <w:rPr>
                <w:b/>
              </w:rPr>
            </w:pPr>
            <w:r w:rsidRPr="007B5EB8">
              <w:rPr>
                <w:b/>
              </w:rPr>
              <w:t xml:space="preserve">                                                         № </w:t>
            </w:r>
            <w:r w:rsidR="00F1511A">
              <w:rPr>
                <w:b/>
              </w:rPr>
              <w:t>1.173.2</w:t>
            </w:r>
          </w:p>
        </w:tc>
      </w:tr>
    </w:tbl>
    <w:p w:rsidR="007B5EB8" w:rsidRPr="007B5EB8" w:rsidRDefault="007B5EB8" w:rsidP="007B5EB8">
      <w:pPr>
        <w:ind w:left="-360"/>
        <w:jc w:val="center"/>
        <w:rPr>
          <w:b/>
          <w:bCs/>
        </w:rPr>
      </w:pPr>
      <w:r w:rsidRPr="007B5EB8">
        <w:rPr>
          <w:b/>
          <w:bCs/>
        </w:rPr>
        <w:t>город Глазов</w:t>
      </w:r>
    </w:p>
    <w:p w:rsidR="007B5EB8" w:rsidRPr="007B5EB8" w:rsidRDefault="007B5EB8" w:rsidP="007B5EB8">
      <w:pPr>
        <w:ind w:left="-360"/>
        <w:jc w:val="center"/>
        <w:rPr>
          <w:b/>
          <w:bCs/>
        </w:rPr>
      </w:pPr>
    </w:p>
    <w:p w:rsidR="007B5EB8" w:rsidRPr="007B5EB8" w:rsidRDefault="007B5EB8" w:rsidP="007B5EB8">
      <w:pPr>
        <w:rPr>
          <w:b/>
        </w:rPr>
      </w:pPr>
      <w:r w:rsidRPr="007B5EB8">
        <w:rPr>
          <w:b/>
        </w:rPr>
        <w:t xml:space="preserve">Об утверждении </w:t>
      </w:r>
      <w:r w:rsidR="00AA2262">
        <w:rPr>
          <w:b/>
        </w:rPr>
        <w:t>п</w:t>
      </w:r>
      <w:r w:rsidRPr="007B5EB8">
        <w:rPr>
          <w:b/>
        </w:rPr>
        <w:t xml:space="preserve">орядка разработки </w:t>
      </w:r>
      <w:bookmarkStart w:id="0" w:name="_GoBack"/>
      <w:bookmarkEnd w:id="0"/>
    </w:p>
    <w:p w:rsidR="007B5EB8" w:rsidRPr="007B5EB8" w:rsidRDefault="007B5EB8" w:rsidP="007B5EB8">
      <w:pPr>
        <w:rPr>
          <w:b/>
        </w:rPr>
      </w:pPr>
      <w:r w:rsidRPr="007B5EB8">
        <w:rPr>
          <w:b/>
        </w:rPr>
        <w:t xml:space="preserve">прогноза социально-экономического </w:t>
      </w:r>
    </w:p>
    <w:p w:rsidR="007B5EB8" w:rsidRPr="007B5EB8" w:rsidRDefault="007B5EB8" w:rsidP="007B5EB8">
      <w:pPr>
        <w:rPr>
          <w:b/>
        </w:rPr>
      </w:pPr>
      <w:r w:rsidRPr="007B5EB8">
        <w:rPr>
          <w:b/>
        </w:rPr>
        <w:t xml:space="preserve">развития муниципального образования </w:t>
      </w:r>
    </w:p>
    <w:p w:rsidR="007B5EB8" w:rsidRPr="007B5EB8" w:rsidRDefault="007B5EB8" w:rsidP="007B5EB8">
      <w:pPr>
        <w:rPr>
          <w:b/>
        </w:rPr>
      </w:pPr>
      <w:r w:rsidRPr="007B5EB8">
        <w:rPr>
          <w:b/>
        </w:rPr>
        <w:t>«Муниципальный округ Глазовский район</w:t>
      </w:r>
    </w:p>
    <w:p w:rsidR="007B5EB8" w:rsidRPr="007B5EB8" w:rsidRDefault="007B5EB8" w:rsidP="007B5EB8">
      <w:pPr>
        <w:rPr>
          <w:b/>
        </w:rPr>
      </w:pPr>
      <w:r w:rsidRPr="007B5EB8">
        <w:rPr>
          <w:b/>
        </w:rPr>
        <w:t xml:space="preserve">Удмуртской Республики» </w:t>
      </w:r>
      <w:proofErr w:type="gramStart"/>
      <w:r w:rsidRPr="007B5EB8">
        <w:rPr>
          <w:b/>
        </w:rPr>
        <w:t>на</w:t>
      </w:r>
      <w:proofErr w:type="gramEnd"/>
      <w:r w:rsidRPr="007B5EB8">
        <w:rPr>
          <w:b/>
        </w:rPr>
        <w:t xml:space="preserve"> очередной </w:t>
      </w:r>
    </w:p>
    <w:p w:rsidR="007B5EB8" w:rsidRPr="007B5EB8" w:rsidRDefault="007B5EB8" w:rsidP="007B5EB8">
      <w:pPr>
        <w:rPr>
          <w:b/>
        </w:rPr>
      </w:pPr>
      <w:r w:rsidRPr="007B5EB8">
        <w:rPr>
          <w:b/>
        </w:rPr>
        <w:t>финансовый год и плановый период</w:t>
      </w:r>
    </w:p>
    <w:p w:rsidR="007B5EB8" w:rsidRPr="007B5EB8" w:rsidRDefault="007B5EB8" w:rsidP="007B5EB8">
      <w:pPr>
        <w:spacing w:line="312" w:lineRule="auto"/>
        <w:jc w:val="center"/>
        <w:rPr>
          <w:rFonts w:eastAsia="Calibri"/>
          <w:b/>
          <w:bCs/>
          <w:lang w:eastAsia="en-US"/>
        </w:rPr>
      </w:pPr>
    </w:p>
    <w:p w:rsidR="007B5EB8" w:rsidRPr="007B5EB8" w:rsidRDefault="007B5EB8" w:rsidP="005C2714">
      <w:pPr>
        <w:pStyle w:val="ae"/>
        <w:shd w:val="clear" w:color="auto" w:fill="FFFFFF"/>
        <w:spacing w:before="0" w:beforeAutospacing="0" w:after="225" w:afterAutospacing="0"/>
        <w:ind w:firstLine="567"/>
        <w:jc w:val="both"/>
        <w:rPr>
          <w:b/>
        </w:rPr>
      </w:pPr>
      <w:proofErr w:type="gramStart"/>
      <w:r w:rsidRPr="007B5EB8">
        <w:t>В соответствии с Бюджетным кодексом Российской Федерации,</w:t>
      </w:r>
      <w:r w:rsidRPr="007B5EB8">
        <w:rPr>
          <w:rFonts w:eastAsia="Calibri"/>
          <w:bCs/>
          <w:lang w:eastAsia="en-US"/>
        </w:rPr>
        <w:t xml:space="preserve"> руководствуясь Федеральным законом от 28 июня 2014 года №172-ФЗ «О стратегическом планировании в Российской Федерации», Решением Совета депутатов муниципального образования «</w:t>
      </w:r>
      <w:r w:rsidR="005C2714">
        <w:rPr>
          <w:rFonts w:eastAsia="Calibri"/>
          <w:bCs/>
          <w:lang w:eastAsia="en-US"/>
        </w:rPr>
        <w:t xml:space="preserve">Муниципальный округ </w:t>
      </w:r>
      <w:r w:rsidRPr="007B5EB8">
        <w:rPr>
          <w:rFonts w:eastAsia="Calibri"/>
          <w:bCs/>
          <w:lang w:eastAsia="en-US"/>
        </w:rPr>
        <w:t>Глазовский район</w:t>
      </w:r>
      <w:r w:rsidR="005C2714">
        <w:rPr>
          <w:rFonts w:eastAsia="Calibri"/>
          <w:bCs/>
          <w:lang w:eastAsia="en-US"/>
        </w:rPr>
        <w:t xml:space="preserve"> Удмуртской Республики»</w:t>
      </w:r>
      <w:r w:rsidRPr="007B5EB8">
        <w:rPr>
          <w:rFonts w:eastAsia="Calibri"/>
          <w:bCs/>
          <w:lang w:eastAsia="en-US"/>
        </w:rPr>
        <w:t xml:space="preserve">» от </w:t>
      </w:r>
      <w:r w:rsidR="005C2714">
        <w:rPr>
          <w:rFonts w:eastAsia="Calibri"/>
          <w:bCs/>
          <w:lang w:eastAsia="en-US"/>
        </w:rPr>
        <w:t>24 февраля</w:t>
      </w:r>
      <w:r w:rsidRPr="007B5EB8">
        <w:rPr>
          <w:rFonts w:eastAsia="Calibri"/>
          <w:bCs/>
          <w:lang w:eastAsia="en-US"/>
        </w:rPr>
        <w:t xml:space="preserve"> 20</w:t>
      </w:r>
      <w:r w:rsidR="005C2714">
        <w:rPr>
          <w:rFonts w:eastAsia="Calibri"/>
          <w:bCs/>
          <w:lang w:eastAsia="en-US"/>
        </w:rPr>
        <w:t>22</w:t>
      </w:r>
      <w:r w:rsidRPr="007B5EB8">
        <w:rPr>
          <w:rFonts w:eastAsia="Calibri"/>
          <w:bCs/>
          <w:lang w:eastAsia="en-US"/>
        </w:rPr>
        <w:t xml:space="preserve"> года №</w:t>
      </w:r>
      <w:r w:rsidR="005C2714">
        <w:rPr>
          <w:rFonts w:eastAsia="Calibri"/>
          <w:bCs/>
          <w:lang w:eastAsia="en-US"/>
        </w:rPr>
        <w:t>140</w:t>
      </w:r>
      <w:r w:rsidRPr="007B5EB8">
        <w:rPr>
          <w:rFonts w:eastAsia="Calibri"/>
          <w:bCs/>
          <w:lang w:eastAsia="en-US"/>
        </w:rPr>
        <w:t xml:space="preserve"> «Об утверждении Положения о бюджетном процессе в муниципальном образовании «</w:t>
      </w:r>
      <w:r w:rsidR="005C2714">
        <w:rPr>
          <w:rFonts w:eastAsia="Calibri"/>
          <w:bCs/>
          <w:lang w:eastAsia="en-US"/>
        </w:rPr>
        <w:t xml:space="preserve">Муниципальный округ </w:t>
      </w:r>
      <w:r w:rsidRPr="007B5EB8">
        <w:rPr>
          <w:rFonts w:eastAsia="Calibri"/>
          <w:bCs/>
          <w:lang w:eastAsia="en-US"/>
        </w:rPr>
        <w:t>Глазовский район</w:t>
      </w:r>
      <w:r w:rsidR="005C2714">
        <w:rPr>
          <w:rFonts w:eastAsia="Calibri"/>
          <w:bCs/>
          <w:lang w:eastAsia="en-US"/>
        </w:rPr>
        <w:t xml:space="preserve"> Удмуртской Республики</w:t>
      </w:r>
      <w:r w:rsidRPr="007B5EB8">
        <w:rPr>
          <w:rFonts w:eastAsia="Calibri"/>
          <w:bCs/>
          <w:lang w:eastAsia="en-US"/>
        </w:rPr>
        <w:t xml:space="preserve">», </w:t>
      </w:r>
      <w:r w:rsidRPr="007B5EB8">
        <w:rPr>
          <w:b/>
          <w:bCs/>
          <w:color w:val="000000"/>
        </w:rPr>
        <w:t>ПОСТАНОВЛЯ</w:t>
      </w:r>
      <w:r w:rsidR="005C2714">
        <w:rPr>
          <w:b/>
          <w:bCs/>
          <w:color w:val="000000"/>
        </w:rPr>
        <w:t>Ю</w:t>
      </w:r>
      <w:r w:rsidRPr="007B5EB8">
        <w:rPr>
          <w:b/>
        </w:rPr>
        <w:t>:</w:t>
      </w:r>
      <w:proofErr w:type="gramEnd"/>
    </w:p>
    <w:p w:rsidR="007B5EB8" w:rsidRDefault="007B5EB8" w:rsidP="007B5EB8">
      <w:pPr>
        <w:ind w:firstLine="709"/>
        <w:jc w:val="both"/>
      </w:pPr>
      <w:r w:rsidRPr="007B5EB8">
        <w:t>1. Утвердить прилагаемый Порядок разработки прогноза социально-экономического развития муниципального образования «</w:t>
      </w:r>
      <w:r w:rsidR="00727732">
        <w:t xml:space="preserve">Муниципальный округ </w:t>
      </w:r>
      <w:r w:rsidRPr="007B5EB8">
        <w:t>Глазовский район</w:t>
      </w:r>
      <w:r w:rsidR="00727732">
        <w:t xml:space="preserve"> Удмуртской Республики</w:t>
      </w:r>
      <w:r w:rsidRPr="007B5EB8">
        <w:t>» на очередной финансовый год и плановый период.</w:t>
      </w:r>
    </w:p>
    <w:p w:rsidR="00AA2262" w:rsidRDefault="00AA2262" w:rsidP="007B5EB8">
      <w:pPr>
        <w:ind w:firstLine="709"/>
        <w:jc w:val="both"/>
      </w:pPr>
      <w:r>
        <w:t xml:space="preserve">2. Признать утратившим силу постановление Администрации муниципального образования «Глазовский район» от </w:t>
      </w:r>
      <w:r w:rsidR="000C59D7">
        <w:t>20 ноября 2017</w:t>
      </w:r>
      <w:r>
        <w:t xml:space="preserve"> года №</w:t>
      </w:r>
      <w:r w:rsidR="000C59D7">
        <w:t>183</w:t>
      </w:r>
      <w:r>
        <w:t xml:space="preserve"> «Об утверждении Порядка разработки прогноза социально-экономического развития муниципального образования «Глазовский район» на очередной финансовый год и плановый период».</w:t>
      </w:r>
    </w:p>
    <w:p w:rsidR="007B5EB8" w:rsidRDefault="00AA2262" w:rsidP="00CD5703">
      <w:pPr>
        <w:ind w:firstLine="709"/>
        <w:contextualSpacing/>
        <w:jc w:val="both"/>
        <w:rPr>
          <w:rFonts w:eastAsia="Calibri"/>
          <w:lang w:eastAsia="en-US"/>
        </w:rPr>
      </w:pPr>
      <w:r>
        <w:t>3</w:t>
      </w:r>
      <w:r w:rsidR="007B5EB8" w:rsidRPr="007B5EB8">
        <w:t xml:space="preserve">. </w:t>
      </w:r>
      <w:proofErr w:type="gramStart"/>
      <w:r w:rsidR="007B5EB8" w:rsidRPr="007B5EB8">
        <w:rPr>
          <w:rFonts w:eastAsia="Calibri"/>
          <w:lang w:eastAsia="en-US"/>
        </w:rPr>
        <w:t>Контроль за</w:t>
      </w:r>
      <w:proofErr w:type="gramEnd"/>
      <w:r w:rsidR="007B5EB8" w:rsidRPr="007B5EB8">
        <w:rPr>
          <w:rFonts w:eastAsia="Calibri"/>
          <w:lang w:eastAsia="en-US"/>
        </w:rPr>
        <w:t xml:space="preserve"> исполнением настоящего постановления </w:t>
      </w:r>
      <w:r>
        <w:rPr>
          <w:rFonts w:eastAsia="Calibri"/>
          <w:lang w:eastAsia="en-US"/>
        </w:rPr>
        <w:t xml:space="preserve">возложить на первого заместителя главы Администрации муниципального образования «Муниципальный округ Глазовский </w:t>
      </w:r>
      <w:r w:rsidR="000E27E3">
        <w:rPr>
          <w:rFonts w:eastAsia="Calibri"/>
          <w:lang w:eastAsia="en-US"/>
        </w:rPr>
        <w:t>район Удмуртской Республики» по экономике, имущественным отношениям и финансам.</w:t>
      </w:r>
    </w:p>
    <w:p w:rsidR="00CD5703" w:rsidRDefault="00CD5703" w:rsidP="00CD5703">
      <w:pPr>
        <w:ind w:firstLine="709"/>
        <w:contextualSpacing/>
        <w:jc w:val="both"/>
        <w:rPr>
          <w:rFonts w:eastAsia="Calibri"/>
          <w:lang w:eastAsia="en-US"/>
        </w:rPr>
      </w:pPr>
    </w:p>
    <w:p w:rsidR="00CD5703" w:rsidRPr="007B5EB8" w:rsidRDefault="00CD5703" w:rsidP="00CD5703">
      <w:pPr>
        <w:ind w:firstLine="709"/>
        <w:contextualSpacing/>
        <w:jc w:val="both"/>
      </w:pPr>
    </w:p>
    <w:p w:rsidR="007B5EB8" w:rsidRPr="007B5EB8" w:rsidRDefault="007B5EB8" w:rsidP="007B5EB8">
      <w:pPr>
        <w:rPr>
          <w:b/>
        </w:rPr>
      </w:pPr>
      <w:r w:rsidRPr="007B5EB8">
        <w:rPr>
          <w:b/>
        </w:rPr>
        <w:t xml:space="preserve">Глава муниципального образования </w:t>
      </w:r>
    </w:p>
    <w:p w:rsidR="007B5EB8" w:rsidRPr="007B5EB8" w:rsidRDefault="007B5EB8" w:rsidP="007B5EB8">
      <w:pPr>
        <w:rPr>
          <w:b/>
        </w:rPr>
      </w:pPr>
      <w:r w:rsidRPr="007B5EB8">
        <w:rPr>
          <w:b/>
        </w:rPr>
        <w:t>«Муниципальный округ Глазовский район</w:t>
      </w:r>
    </w:p>
    <w:p w:rsidR="007B5EB8" w:rsidRDefault="007B5EB8" w:rsidP="007B5EB8">
      <w:pPr>
        <w:rPr>
          <w:b/>
        </w:rPr>
      </w:pPr>
      <w:r w:rsidRPr="007B5EB8">
        <w:rPr>
          <w:b/>
        </w:rPr>
        <w:t xml:space="preserve">Удмуртской Республики»                                                                   </w:t>
      </w:r>
      <w:r>
        <w:rPr>
          <w:b/>
        </w:rPr>
        <w:t xml:space="preserve">           </w:t>
      </w:r>
      <w:r w:rsidRPr="007B5EB8">
        <w:rPr>
          <w:b/>
        </w:rPr>
        <w:t xml:space="preserve">  </w:t>
      </w:r>
      <w:proofErr w:type="spellStart"/>
      <w:r w:rsidRPr="007B5EB8">
        <w:rPr>
          <w:b/>
        </w:rPr>
        <w:t>Г.А.Аверкиева</w:t>
      </w:r>
      <w:proofErr w:type="spellEnd"/>
    </w:p>
    <w:p w:rsidR="000E27E3" w:rsidRDefault="000E27E3" w:rsidP="007B5EB8">
      <w:pPr>
        <w:rPr>
          <w:b/>
        </w:rPr>
      </w:pPr>
    </w:p>
    <w:p w:rsidR="0035068A" w:rsidRDefault="0035068A" w:rsidP="007B5EB8">
      <w:pPr>
        <w:rPr>
          <w:b/>
        </w:rPr>
      </w:pPr>
    </w:p>
    <w:p w:rsidR="00A62788" w:rsidRPr="007B5EB8" w:rsidRDefault="00A62788" w:rsidP="007B5EB8">
      <w:pPr>
        <w:rPr>
          <w:b/>
        </w:rPr>
      </w:pPr>
    </w:p>
    <w:p w:rsidR="000E27E3" w:rsidRDefault="000E27E3" w:rsidP="000E27E3">
      <w:pPr>
        <w:spacing w:line="288" w:lineRule="auto"/>
        <w:rPr>
          <w:sz w:val="20"/>
          <w:szCs w:val="20"/>
        </w:rPr>
      </w:pPr>
      <w:proofErr w:type="spellStart"/>
      <w:r w:rsidRPr="000E27E3">
        <w:rPr>
          <w:sz w:val="20"/>
          <w:szCs w:val="20"/>
        </w:rPr>
        <w:t>С.А.Главатских</w:t>
      </w:r>
      <w:proofErr w:type="spellEnd"/>
    </w:p>
    <w:p w:rsidR="007B5EB8" w:rsidRDefault="000E27E3" w:rsidP="00CD5703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8(34141) 5 88 93</w:t>
      </w:r>
    </w:p>
    <w:p w:rsidR="008C54B6" w:rsidRDefault="008C54B6" w:rsidP="00CD5703">
      <w:pPr>
        <w:spacing w:line="288" w:lineRule="auto"/>
        <w:rPr>
          <w:sz w:val="20"/>
          <w:szCs w:val="20"/>
        </w:rPr>
      </w:pPr>
    </w:p>
    <w:p w:rsidR="00EE36DC" w:rsidRDefault="00EE36D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59D7" w:rsidRDefault="000C59D7" w:rsidP="000C59D7">
      <w:pPr>
        <w:jc w:val="right"/>
      </w:pPr>
      <w:r>
        <w:lastRenderedPageBreak/>
        <w:t xml:space="preserve">Приложение 1 </w:t>
      </w:r>
    </w:p>
    <w:p w:rsidR="000C59D7" w:rsidRDefault="000C59D7" w:rsidP="000C59D7">
      <w:pPr>
        <w:jc w:val="right"/>
      </w:pPr>
      <w:r>
        <w:t>к постановлению Администрации</w:t>
      </w:r>
    </w:p>
    <w:p w:rsidR="000C59D7" w:rsidRDefault="000C59D7" w:rsidP="000C59D7">
      <w:pPr>
        <w:jc w:val="right"/>
      </w:pPr>
      <w:r>
        <w:t xml:space="preserve">муниципального образования «Муниципальный округ </w:t>
      </w:r>
    </w:p>
    <w:p w:rsidR="000C59D7" w:rsidRDefault="000C59D7" w:rsidP="000C59D7">
      <w:pPr>
        <w:jc w:val="right"/>
      </w:pPr>
      <w:r>
        <w:t>Глазовский район Удмуртской Республики»</w:t>
      </w:r>
    </w:p>
    <w:p w:rsidR="000C59D7" w:rsidRPr="000C59D7" w:rsidRDefault="00F1511A" w:rsidP="000C59D7">
      <w:pPr>
        <w:jc w:val="right"/>
      </w:pPr>
      <w:r>
        <w:t>№1.173.3 от 29 сентября 2023 года</w:t>
      </w:r>
    </w:p>
    <w:p w:rsidR="007B5EB8" w:rsidRPr="007B5EB8" w:rsidRDefault="007B5EB8" w:rsidP="007B5EB8">
      <w:pPr>
        <w:jc w:val="center"/>
        <w:rPr>
          <w:b/>
        </w:rPr>
      </w:pPr>
      <w:r w:rsidRPr="007B5EB8">
        <w:rPr>
          <w:b/>
        </w:rPr>
        <w:t>Порядок разработки прогноза социально-экономического развития муниципального образования «</w:t>
      </w:r>
      <w:r w:rsidR="000E27E3">
        <w:rPr>
          <w:b/>
        </w:rPr>
        <w:t xml:space="preserve">Муниципальный округ </w:t>
      </w:r>
      <w:r w:rsidRPr="007B5EB8">
        <w:rPr>
          <w:b/>
        </w:rPr>
        <w:t>Глазовский район</w:t>
      </w:r>
      <w:r w:rsidR="000E27E3">
        <w:rPr>
          <w:b/>
        </w:rPr>
        <w:t xml:space="preserve"> Удмуртской Республики</w:t>
      </w:r>
      <w:r w:rsidRPr="007B5EB8">
        <w:rPr>
          <w:b/>
        </w:rPr>
        <w:t>» на очередной финансовый год и плановый период</w:t>
      </w:r>
    </w:p>
    <w:p w:rsidR="007B5EB8" w:rsidRPr="007B5EB8" w:rsidRDefault="007B5EB8" w:rsidP="007B5EB8">
      <w:pPr>
        <w:jc w:val="both"/>
        <w:rPr>
          <w:b/>
        </w:rPr>
      </w:pP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r w:rsidR="000E27E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0E27E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 xml:space="preserve">» на очередной финансовый год и плановый период. 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2. Прогноз социально-экономического развития муниципального образования «</w:t>
      </w:r>
      <w:r w:rsidR="000E27E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0E27E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E27E3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7B5EB8">
        <w:rPr>
          <w:rFonts w:eastAsia="Calibri"/>
          <w:lang w:eastAsia="en-US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</w:t>
      </w:r>
      <w:r w:rsidR="00D77622">
        <w:rPr>
          <w:rFonts w:eastAsia="Calibri"/>
          <w:lang w:eastAsia="en-US"/>
        </w:rPr>
        <w:t xml:space="preserve">уртской Республике; материалов  филиала </w:t>
      </w:r>
      <w:r w:rsidRPr="007B5EB8">
        <w:rPr>
          <w:rFonts w:eastAsia="Calibri"/>
          <w:lang w:eastAsia="en-US"/>
        </w:rPr>
        <w:t>казенного учреждения Удмуртской Республики «</w:t>
      </w:r>
      <w:r w:rsidR="00D77622">
        <w:rPr>
          <w:rFonts w:eastAsia="Calibri"/>
          <w:lang w:eastAsia="en-US"/>
        </w:rPr>
        <w:t>Республиканский ц</w:t>
      </w:r>
      <w:r w:rsidRPr="007B5EB8">
        <w:rPr>
          <w:rFonts w:eastAsia="Calibri"/>
          <w:lang w:eastAsia="en-US"/>
        </w:rPr>
        <w:t>ентр занятости населения</w:t>
      </w:r>
      <w:r w:rsidR="00D77622">
        <w:rPr>
          <w:rFonts w:eastAsia="Calibri"/>
          <w:lang w:eastAsia="en-US"/>
        </w:rPr>
        <w:t>»</w:t>
      </w:r>
      <w:r w:rsidRPr="007B5EB8">
        <w:rPr>
          <w:rFonts w:eastAsia="Calibri"/>
          <w:lang w:eastAsia="en-US"/>
        </w:rPr>
        <w:t>;</w:t>
      </w:r>
      <w:proofErr w:type="gramEnd"/>
      <w:r w:rsidRPr="007B5EB8">
        <w:rPr>
          <w:rFonts w:eastAsia="Calibri"/>
          <w:lang w:eastAsia="en-US"/>
        </w:rPr>
        <w:t xml:space="preserve"> </w:t>
      </w:r>
      <w:r w:rsidR="00832023">
        <w:rPr>
          <w:rFonts w:eastAsia="Calibri"/>
          <w:lang w:eastAsia="en-US"/>
        </w:rPr>
        <w:t>данных  Федеральной налоговой службы.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 xml:space="preserve">4. Уполномоченным органом по разработке Прогноза является </w:t>
      </w:r>
      <w:r w:rsidR="00832023">
        <w:rPr>
          <w:rFonts w:eastAsia="Calibri"/>
          <w:lang w:eastAsia="en-US"/>
        </w:rPr>
        <w:t>о</w:t>
      </w:r>
      <w:r w:rsidRPr="007B5EB8">
        <w:rPr>
          <w:rFonts w:eastAsia="Calibri"/>
          <w:lang w:eastAsia="en-US"/>
        </w:rPr>
        <w:t>тдел экономики</w:t>
      </w:r>
      <w:r w:rsidR="00832023">
        <w:rPr>
          <w:rFonts w:eastAsia="Calibri"/>
          <w:lang w:eastAsia="en-US"/>
        </w:rPr>
        <w:t xml:space="preserve"> и муниципального заказа управления развития территории и муниципального заказа.</w:t>
      </w:r>
    </w:p>
    <w:p w:rsidR="00832023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», перечень которых по курируемым направлениям определен Приложением №1 к настоящему Порядку (дале</w:t>
      </w:r>
      <w:r w:rsidR="00832023">
        <w:rPr>
          <w:rFonts w:eastAsia="Calibri"/>
          <w:lang w:eastAsia="en-US"/>
        </w:rPr>
        <w:t>е - структурные подразделения)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 xml:space="preserve">6. Работу по разработке Прогноза организует и координирует </w:t>
      </w:r>
      <w:r w:rsidR="00A11248">
        <w:rPr>
          <w:rFonts w:eastAsia="Calibri"/>
          <w:lang w:eastAsia="en-US"/>
        </w:rPr>
        <w:t xml:space="preserve">первый </w:t>
      </w:r>
      <w:r w:rsidR="00832023">
        <w:rPr>
          <w:rFonts w:eastAsia="Calibri"/>
          <w:lang w:eastAsia="en-US"/>
        </w:rPr>
        <w:t>з</w:t>
      </w:r>
      <w:r w:rsidRPr="007B5EB8">
        <w:rPr>
          <w:rFonts w:eastAsia="Calibri"/>
          <w:lang w:eastAsia="en-US"/>
        </w:rPr>
        <w:t xml:space="preserve">аместитель </w:t>
      </w:r>
      <w:r w:rsidR="00832023">
        <w:rPr>
          <w:rFonts w:eastAsia="Calibri"/>
          <w:lang w:eastAsia="en-US"/>
        </w:rPr>
        <w:t>г</w:t>
      </w:r>
      <w:r w:rsidRPr="007B5EB8">
        <w:rPr>
          <w:rFonts w:eastAsia="Calibri"/>
          <w:lang w:eastAsia="en-US"/>
        </w:rPr>
        <w:t>лавы Администрации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по экономике, имущественным отношениям и финансам.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7. Разработка Прогноза осуществляется в два этапа в соответствии с графиком согласно Приложению №2 к настоящему Порядку:</w:t>
      </w:r>
    </w:p>
    <w:p w:rsidR="00832023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7.1. На первом этапе разрабатывается предварительный прогноз показателей социально-экономического развития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Республики»;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7.2. На втором этапе: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lastRenderedPageBreak/>
        <w:t>разрабатывается уточненный прогноз показателей социально-экономического развития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». Уточненный прогноз показателей социально-экономического развития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 xml:space="preserve">» в установленном настоящим постановлением порядке направляется в Управление финансов Администрации муниципального образования </w:t>
      </w:r>
      <w:r w:rsidR="00832023">
        <w:rPr>
          <w:rFonts w:eastAsia="Calibri"/>
          <w:lang w:eastAsia="en-US"/>
        </w:rPr>
        <w:t xml:space="preserve"> «Муниципальный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»;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осуществляется подготовка Прогноза, включающего: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предварительные итоги социально-экономического развития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 xml:space="preserve">» за текущий финансовый год; 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показатели прогноза социально-экономического развития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 xml:space="preserve">» согласно Приложению №3 к настоящему Порядку. 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проекта постановления Администрации муниципального образования «</w:t>
      </w:r>
      <w:r w:rsidR="00832023">
        <w:rPr>
          <w:rFonts w:eastAsia="Calibri"/>
          <w:lang w:eastAsia="en-US"/>
        </w:rPr>
        <w:t xml:space="preserve">Муниципальный округ  </w:t>
      </w:r>
      <w:r w:rsidRPr="007B5EB8">
        <w:rPr>
          <w:rFonts w:eastAsia="Calibri"/>
          <w:lang w:eastAsia="en-US"/>
        </w:rPr>
        <w:t>Глазовский район</w:t>
      </w:r>
      <w:r w:rsidR="0083202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 «О Прогнозе социально-экономического развития муниципального образования «</w:t>
      </w:r>
      <w:r w:rsidR="008C54B6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8C54B6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на очередной финансовый год и плановый период»;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 xml:space="preserve"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Управлением Федеральной налоговой службы России по Удмуртской Республике, Министерством экономики Удмуртской Республики, </w:t>
      </w:r>
      <w:r w:rsidR="008C54B6">
        <w:rPr>
          <w:rFonts w:eastAsia="Calibri"/>
          <w:lang w:eastAsia="en-US"/>
        </w:rPr>
        <w:t xml:space="preserve">филиалом  </w:t>
      </w:r>
      <w:r w:rsidR="008C54B6" w:rsidRPr="007B5EB8">
        <w:rPr>
          <w:rFonts w:eastAsia="Calibri"/>
          <w:lang w:eastAsia="en-US"/>
        </w:rPr>
        <w:t>казенного учреждения Удмуртской Республики «</w:t>
      </w:r>
      <w:r w:rsidR="008C54B6">
        <w:rPr>
          <w:rFonts w:eastAsia="Calibri"/>
          <w:lang w:eastAsia="en-US"/>
        </w:rPr>
        <w:t>Республиканский ц</w:t>
      </w:r>
      <w:r w:rsidR="008C54B6" w:rsidRPr="007B5EB8">
        <w:rPr>
          <w:rFonts w:eastAsia="Calibri"/>
          <w:lang w:eastAsia="en-US"/>
        </w:rPr>
        <w:t>ентр занятости населения</w:t>
      </w:r>
      <w:r w:rsidR="008C54B6">
        <w:rPr>
          <w:rFonts w:eastAsia="Calibri"/>
          <w:lang w:eastAsia="en-US"/>
        </w:rPr>
        <w:t>» в городе Глазов</w:t>
      </w:r>
      <w:r w:rsidR="008C54B6" w:rsidRPr="007B5EB8">
        <w:rPr>
          <w:rFonts w:eastAsia="Calibri"/>
          <w:lang w:eastAsia="en-US"/>
        </w:rPr>
        <w:t xml:space="preserve"> </w:t>
      </w:r>
      <w:r w:rsidRPr="007B5EB8">
        <w:rPr>
          <w:rFonts w:eastAsia="Calibri"/>
          <w:lang w:eastAsia="en-US"/>
        </w:rPr>
        <w:t xml:space="preserve">сельскохозяйственными предприятиями </w:t>
      </w:r>
      <w:r w:rsidR="008C54B6">
        <w:rPr>
          <w:rFonts w:eastAsia="Calibri"/>
          <w:lang w:eastAsia="en-US"/>
        </w:rPr>
        <w:t>района</w:t>
      </w:r>
      <w:r w:rsidRPr="007B5EB8">
        <w:rPr>
          <w:rFonts w:eastAsia="Calibri"/>
          <w:lang w:eastAsia="en-US"/>
        </w:rPr>
        <w:t>.</w:t>
      </w:r>
    </w:p>
    <w:p w:rsidR="002A6CC5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9. Структурные подразделения</w:t>
      </w:r>
      <w:r w:rsidR="002A6CC5">
        <w:rPr>
          <w:rFonts w:eastAsia="Calibri"/>
          <w:lang w:eastAsia="en-US"/>
        </w:rPr>
        <w:t>:</w:t>
      </w:r>
    </w:p>
    <w:p w:rsidR="0035068A" w:rsidRDefault="002A6CC5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7B5EB8" w:rsidRPr="007B5EB8">
        <w:rPr>
          <w:rFonts w:eastAsia="Calibri"/>
          <w:lang w:eastAsia="en-US"/>
        </w:rPr>
        <w:t xml:space="preserve"> проводят анализ развития подведомственных отраслей экономики и социальной сферы</w:t>
      </w:r>
      <w:r w:rsidR="0035068A">
        <w:rPr>
          <w:rFonts w:eastAsia="Calibri"/>
          <w:lang w:eastAsia="en-US"/>
        </w:rPr>
        <w:t>;</w:t>
      </w:r>
      <w:r w:rsidR="007B5EB8" w:rsidRPr="007B5EB8">
        <w:rPr>
          <w:rFonts w:eastAsia="Calibri"/>
          <w:lang w:eastAsia="en-US"/>
        </w:rPr>
        <w:t xml:space="preserve"> </w:t>
      </w:r>
    </w:p>
    <w:p w:rsidR="0035068A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 xml:space="preserve"> </w:t>
      </w:r>
      <w:r w:rsidR="0035068A" w:rsidRPr="007B5EB8">
        <w:rPr>
          <w:rFonts w:eastAsia="Calibri"/>
          <w:lang w:eastAsia="en-US"/>
        </w:rPr>
        <w:t>основные проблемы, задачи и приоритетные направления деятельности на плановый период;</w:t>
      </w:r>
    </w:p>
    <w:p w:rsidR="002A6CC5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 xml:space="preserve">представляют в </w:t>
      </w:r>
      <w:r w:rsidR="002A6CC5">
        <w:rPr>
          <w:rFonts w:eastAsia="Calibri"/>
          <w:lang w:eastAsia="en-US"/>
        </w:rPr>
        <w:t>о</w:t>
      </w:r>
      <w:r w:rsidRPr="007B5EB8">
        <w:rPr>
          <w:rFonts w:eastAsia="Calibri"/>
          <w:lang w:eastAsia="en-US"/>
        </w:rPr>
        <w:t>тдел экономики</w:t>
      </w:r>
      <w:r w:rsidR="002A6CC5">
        <w:rPr>
          <w:rFonts w:eastAsia="Calibri"/>
          <w:lang w:eastAsia="en-US"/>
        </w:rPr>
        <w:t xml:space="preserve"> и муниципального заказа управления развития территории и муниципального заказа п</w:t>
      </w:r>
      <w:r w:rsidR="002A6CC5" w:rsidRPr="007B5EB8">
        <w:rPr>
          <w:rFonts w:eastAsia="Calibri"/>
          <w:lang w:eastAsia="en-US"/>
        </w:rPr>
        <w:t>редварительные итоги социально-экономического развития муниципального образования «</w:t>
      </w:r>
      <w:r w:rsidR="002A6CC5">
        <w:rPr>
          <w:rFonts w:eastAsia="Calibri"/>
          <w:lang w:eastAsia="en-US"/>
        </w:rPr>
        <w:t xml:space="preserve">Муниципальный округ </w:t>
      </w:r>
      <w:r w:rsidR="002A6CC5" w:rsidRPr="007B5EB8">
        <w:rPr>
          <w:rFonts w:eastAsia="Calibri"/>
          <w:lang w:eastAsia="en-US"/>
        </w:rPr>
        <w:t>Глазовский район</w:t>
      </w:r>
      <w:r w:rsidR="002A6CC5">
        <w:rPr>
          <w:rFonts w:eastAsia="Calibri"/>
          <w:lang w:eastAsia="en-US"/>
        </w:rPr>
        <w:t xml:space="preserve"> Удмуртской </w:t>
      </w:r>
      <w:r w:rsidR="008C54B6">
        <w:rPr>
          <w:rFonts w:eastAsia="Calibri"/>
          <w:lang w:eastAsia="en-US"/>
        </w:rPr>
        <w:t>Республики</w:t>
      </w:r>
      <w:r w:rsidR="002A6CC5" w:rsidRPr="007B5EB8">
        <w:rPr>
          <w:rFonts w:eastAsia="Calibri"/>
          <w:lang w:eastAsia="en-US"/>
        </w:rPr>
        <w:t xml:space="preserve">» за истекший период текущего финансового года и ожидаемые итоги социально-экономического развития </w:t>
      </w:r>
      <w:r w:rsidR="0035068A">
        <w:rPr>
          <w:rFonts w:eastAsia="Calibri"/>
          <w:lang w:eastAsia="en-US"/>
        </w:rPr>
        <w:t xml:space="preserve"> за текущий финансовый год.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11. Отдел экономики</w:t>
      </w:r>
      <w:r w:rsidR="002A6CC5">
        <w:rPr>
          <w:rFonts w:eastAsia="Calibri"/>
          <w:lang w:eastAsia="en-US"/>
        </w:rPr>
        <w:t xml:space="preserve"> и муниципального заказа управления развития территории и муниципального заказа</w:t>
      </w:r>
      <w:r w:rsidRPr="007B5EB8">
        <w:rPr>
          <w:rFonts w:eastAsia="Calibri"/>
          <w:lang w:eastAsia="en-US"/>
        </w:rPr>
        <w:t>: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11.1. Проводит анализ показателей социально-экономического развития муниципального образования «</w:t>
      </w:r>
      <w:r w:rsidR="002A6CC5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2A6CC5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за истекший период текущего финансового года и предшествующие годы, выявляет сложившиеся тенденции в социально-экономическом развитии муниципального образования «</w:t>
      </w:r>
      <w:r w:rsidR="002A6CC5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2A6CC5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»; проводит анализ информации, полученной от сельскохозяйственных предприятий, выявляет основные тенденции развития;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11.</w:t>
      </w:r>
      <w:r w:rsidR="002A6CC5">
        <w:rPr>
          <w:rFonts w:eastAsia="Calibri"/>
          <w:lang w:eastAsia="en-US"/>
        </w:rPr>
        <w:t>2</w:t>
      </w:r>
      <w:r w:rsidRPr="007B5EB8">
        <w:rPr>
          <w:rFonts w:eastAsia="Calibri"/>
          <w:lang w:eastAsia="en-US"/>
        </w:rPr>
        <w:t>. Обобщает материалы по прогнозу развития отраслей экономики и социальной сферы муниципального образования «</w:t>
      </w:r>
      <w:r w:rsidR="000C59D7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0C59D7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на очередной финансовый год и плановый период, представленные структурными подразделениями и Государственным казенным учреждением Удмуртской Республики «Центр занятости населения города Глазова»;</w:t>
      </w:r>
    </w:p>
    <w:p w:rsidR="002A6CC5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lastRenderedPageBreak/>
        <w:t>11.</w:t>
      </w:r>
      <w:r w:rsidR="002A6CC5">
        <w:rPr>
          <w:rFonts w:eastAsia="Calibri"/>
          <w:lang w:eastAsia="en-US"/>
        </w:rPr>
        <w:t>3</w:t>
      </w:r>
      <w:r w:rsidRPr="007B5EB8">
        <w:rPr>
          <w:rFonts w:eastAsia="Calibri"/>
          <w:lang w:eastAsia="en-US"/>
        </w:rPr>
        <w:t>. Разрабатывает предварительный прогноз показателей социально-экономического развития муниципального образования «</w:t>
      </w:r>
      <w:r w:rsidR="002A6CC5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2A6CC5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 xml:space="preserve">» для представления в Управление финансов Администрации муниципального </w:t>
      </w:r>
      <w:r w:rsidR="002A6CC5">
        <w:rPr>
          <w:rFonts w:eastAsia="Calibri"/>
          <w:lang w:eastAsia="en-US"/>
        </w:rPr>
        <w:t>образования «</w:t>
      </w:r>
      <w:r w:rsidR="000C59D7">
        <w:rPr>
          <w:rFonts w:eastAsia="Calibri"/>
          <w:lang w:eastAsia="en-US"/>
        </w:rPr>
        <w:t xml:space="preserve">Муниципальный округ </w:t>
      </w:r>
      <w:r w:rsidR="002A6CC5">
        <w:rPr>
          <w:rFonts w:eastAsia="Calibri"/>
          <w:lang w:eastAsia="en-US"/>
        </w:rPr>
        <w:t>Глазовский район</w:t>
      </w:r>
      <w:r w:rsidR="000C59D7">
        <w:rPr>
          <w:rFonts w:eastAsia="Calibri"/>
          <w:lang w:eastAsia="en-US"/>
        </w:rPr>
        <w:t xml:space="preserve"> Удмуртской Республики</w:t>
      </w:r>
      <w:r w:rsidR="002A6CC5">
        <w:rPr>
          <w:rFonts w:eastAsia="Calibri"/>
          <w:lang w:eastAsia="en-US"/>
        </w:rPr>
        <w:t>»,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11.</w:t>
      </w:r>
      <w:r w:rsidR="002A6CC5">
        <w:rPr>
          <w:rFonts w:eastAsia="Calibri"/>
          <w:lang w:eastAsia="en-US"/>
        </w:rPr>
        <w:t>4</w:t>
      </w:r>
      <w:r w:rsidRPr="007B5EB8">
        <w:rPr>
          <w:rFonts w:eastAsia="Calibri"/>
          <w:lang w:eastAsia="en-US"/>
        </w:rPr>
        <w:t>. Разрабатывает уточненный прогноз показателей социально-экономического развития муниципального образования «</w:t>
      </w:r>
      <w:r w:rsidR="000C59D7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0C59D7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для представления в Управление финансов Администрации муниципального образования «</w:t>
      </w:r>
      <w:r w:rsidR="000C59D7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0C59D7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»;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11.</w:t>
      </w:r>
      <w:r w:rsidR="002A6CC5">
        <w:rPr>
          <w:rFonts w:eastAsia="Calibri"/>
          <w:lang w:eastAsia="en-US"/>
        </w:rPr>
        <w:t>5</w:t>
      </w:r>
      <w:r w:rsidRPr="007B5EB8">
        <w:rPr>
          <w:rFonts w:eastAsia="Calibri"/>
          <w:lang w:eastAsia="en-US"/>
        </w:rPr>
        <w:t xml:space="preserve">. Осуществляет подготовку Прогноза, включающего </w:t>
      </w:r>
      <w:r w:rsidR="002A6CC5">
        <w:rPr>
          <w:rFonts w:eastAsia="Calibri"/>
          <w:lang w:eastAsia="en-US"/>
        </w:rPr>
        <w:t>п</w:t>
      </w:r>
      <w:r w:rsidRPr="007B5EB8">
        <w:rPr>
          <w:rFonts w:eastAsia="Calibri"/>
          <w:lang w:eastAsia="en-US"/>
        </w:rPr>
        <w:t>редварительные итоги социально-экономического развития муниципального образования «</w:t>
      </w:r>
      <w:r w:rsidR="000C59D7">
        <w:rPr>
          <w:rFonts w:eastAsia="Calibri"/>
          <w:lang w:eastAsia="en-US"/>
        </w:rPr>
        <w:t xml:space="preserve">Муниципальный округ </w:t>
      </w:r>
      <w:r w:rsidR="000C59D7" w:rsidRPr="007B5EB8">
        <w:rPr>
          <w:rFonts w:eastAsia="Calibri"/>
          <w:lang w:eastAsia="en-US"/>
        </w:rPr>
        <w:t>Глазовский район</w:t>
      </w:r>
      <w:r w:rsidR="000C59D7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r w:rsidR="000C59D7">
        <w:rPr>
          <w:rFonts w:eastAsia="Calibri"/>
          <w:lang w:eastAsia="en-US"/>
        </w:rPr>
        <w:t xml:space="preserve">Муниципальный округ </w:t>
      </w:r>
      <w:r w:rsidR="000C59D7" w:rsidRPr="007B5EB8">
        <w:rPr>
          <w:rFonts w:eastAsia="Calibri"/>
          <w:lang w:eastAsia="en-US"/>
        </w:rPr>
        <w:t>Глазовский район</w:t>
      </w:r>
      <w:r w:rsidR="000C59D7">
        <w:rPr>
          <w:rFonts w:eastAsia="Calibri"/>
          <w:lang w:eastAsia="en-US"/>
        </w:rPr>
        <w:t xml:space="preserve"> Удмуртской Республики</w:t>
      </w:r>
      <w:r w:rsidR="002A6CC5">
        <w:rPr>
          <w:rFonts w:eastAsia="Calibri"/>
          <w:lang w:eastAsia="en-US"/>
        </w:rPr>
        <w:t>»  за текущий финансовый год;</w:t>
      </w:r>
    </w:p>
    <w:p w:rsidR="007B5EB8" w:rsidRP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11.</w:t>
      </w:r>
      <w:r w:rsidR="002A6CC5">
        <w:rPr>
          <w:rFonts w:eastAsia="Calibri"/>
          <w:lang w:eastAsia="en-US"/>
        </w:rPr>
        <w:t>6</w:t>
      </w:r>
      <w:r w:rsidRPr="007B5EB8">
        <w:rPr>
          <w:rFonts w:eastAsia="Calibri"/>
          <w:lang w:eastAsia="en-US"/>
        </w:rPr>
        <w:t>. Осуществляет подготовку проекта постановления Администрации муниципального образования «</w:t>
      </w:r>
      <w:r w:rsidR="00CD570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CD570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 «О Прогнозе социально-экономического развития муниципального образования «</w:t>
      </w:r>
      <w:r w:rsidR="00CD570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CD5703">
        <w:rPr>
          <w:rFonts w:eastAsia="Calibri"/>
          <w:lang w:eastAsia="en-US"/>
        </w:rPr>
        <w:t xml:space="preserve"> Удмуртской </w:t>
      </w:r>
      <w:r w:rsidR="000C59D7">
        <w:rPr>
          <w:rFonts w:eastAsia="Calibri"/>
          <w:lang w:eastAsia="en-US"/>
        </w:rPr>
        <w:t>Республики</w:t>
      </w:r>
      <w:r w:rsidRPr="007B5EB8">
        <w:rPr>
          <w:rFonts w:eastAsia="Calibri"/>
          <w:lang w:eastAsia="en-US"/>
        </w:rPr>
        <w:t>» на очередной финансовый год и плановый период»;</w:t>
      </w:r>
    </w:p>
    <w:p w:rsidR="0035068A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 xml:space="preserve"> 11.</w:t>
      </w:r>
      <w:r w:rsidR="002A6CC5">
        <w:rPr>
          <w:rFonts w:eastAsia="Calibri"/>
          <w:lang w:eastAsia="en-US"/>
        </w:rPr>
        <w:t>7</w:t>
      </w:r>
      <w:r w:rsidRPr="007B5EB8">
        <w:rPr>
          <w:rFonts w:eastAsia="Calibri"/>
          <w:lang w:eastAsia="en-US"/>
        </w:rPr>
        <w:t>. Направляет в установленном настоящим постановлением порядке в Совет депутатов муниципального образования «</w:t>
      </w:r>
      <w:r w:rsidR="00CD570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CD570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постановление Администрации муниципального образования «</w:t>
      </w:r>
      <w:r w:rsidR="00CD570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CD570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 «О Прогнозе социально-экономического развития муниципального образования «</w:t>
      </w:r>
      <w:r w:rsidR="00CD570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CD570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на очередной финансовый год и плановый период»</w:t>
      </w:r>
      <w:r w:rsidR="00CD5703">
        <w:rPr>
          <w:rFonts w:eastAsia="Calibri"/>
          <w:lang w:eastAsia="en-US"/>
        </w:rPr>
        <w:t>.</w:t>
      </w:r>
      <w:r w:rsidRPr="007B5EB8">
        <w:rPr>
          <w:rFonts w:eastAsia="Calibri"/>
          <w:lang w:eastAsia="en-US"/>
        </w:rPr>
        <w:t xml:space="preserve"> </w:t>
      </w:r>
    </w:p>
    <w:p w:rsidR="007B5EB8" w:rsidRDefault="007B5EB8" w:rsidP="008C54B6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7B5EB8">
        <w:rPr>
          <w:rFonts w:eastAsia="Calibri"/>
          <w:lang w:eastAsia="en-US"/>
        </w:rPr>
        <w:t>11.</w:t>
      </w:r>
      <w:r w:rsidR="002A6CC5">
        <w:rPr>
          <w:rFonts w:eastAsia="Calibri"/>
          <w:lang w:eastAsia="en-US"/>
        </w:rPr>
        <w:t>8</w:t>
      </w:r>
      <w:r w:rsidRPr="007B5EB8">
        <w:rPr>
          <w:rFonts w:eastAsia="Calibri"/>
          <w:lang w:eastAsia="en-US"/>
        </w:rPr>
        <w:t>. Осуществляет мониторинг основных показателей социально-экономического развития муниципального образования «</w:t>
      </w:r>
      <w:r w:rsidR="00CD5703">
        <w:rPr>
          <w:rFonts w:eastAsia="Calibri"/>
          <w:lang w:eastAsia="en-US"/>
        </w:rPr>
        <w:t xml:space="preserve">Муниципальный округ </w:t>
      </w:r>
      <w:r w:rsidRPr="007B5EB8">
        <w:rPr>
          <w:rFonts w:eastAsia="Calibri"/>
          <w:lang w:eastAsia="en-US"/>
        </w:rPr>
        <w:t>Глазовский район</w:t>
      </w:r>
      <w:r w:rsidR="00CD5703">
        <w:rPr>
          <w:rFonts w:eastAsia="Calibri"/>
          <w:lang w:eastAsia="en-US"/>
        </w:rPr>
        <w:t xml:space="preserve"> Удмуртской Республики</w:t>
      </w:r>
      <w:r w:rsidRPr="007B5EB8">
        <w:rPr>
          <w:rFonts w:eastAsia="Calibri"/>
          <w:lang w:eastAsia="en-US"/>
        </w:rPr>
        <w:t>» в текущем финансовом году</w:t>
      </w:r>
      <w:r w:rsidR="00CD5703">
        <w:rPr>
          <w:rFonts w:eastAsia="Calibri"/>
          <w:lang w:eastAsia="en-US"/>
        </w:rPr>
        <w:t>.</w:t>
      </w: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0C59D7" w:rsidRDefault="000C59D7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6B0CFD" w:rsidRDefault="006B0CFD" w:rsidP="005F0CB1">
      <w:pPr>
        <w:spacing w:line="276" w:lineRule="auto"/>
        <w:ind w:left="5812"/>
        <w:jc w:val="right"/>
      </w:pPr>
    </w:p>
    <w:p w:rsidR="006B0CFD" w:rsidRDefault="006B0CFD" w:rsidP="005F0CB1">
      <w:pPr>
        <w:spacing w:line="276" w:lineRule="auto"/>
        <w:ind w:left="5812"/>
        <w:jc w:val="right"/>
      </w:pPr>
    </w:p>
    <w:p w:rsidR="008C54B6" w:rsidRDefault="008C54B6" w:rsidP="005F0CB1">
      <w:pPr>
        <w:spacing w:line="276" w:lineRule="auto"/>
        <w:ind w:left="5812"/>
        <w:jc w:val="right"/>
      </w:pPr>
    </w:p>
    <w:p w:rsidR="000C59D7" w:rsidRDefault="000C59D7" w:rsidP="005F0CB1">
      <w:pPr>
        <w:spacing w:line="276" w:lineRule="auto"/>
        <w:ind w:left="5812"/>
        <w:jc w:val="right"/>
      </w:pPr>
    </w:p>
    <w:p w:rsidR="007B5EB8" w:rsidRPr="000C59D7" w:rsidRDefault="0035068A" w:rsidP="005F0CB1">
      <w:pPr>
        <w:spacing w:line="276" w:lineRule="auto"/>
        <w:ind w:left="5812"/>
        <w:jc w:val="right"/>
      </w:pPr>
      <w:r w:rsidRPr="000C59D7">
        <w:t>П</w:t>
      </w:r>
      <w:r w:rsidR="007B5EB8" w:rsidRPr="000C59D7">
        <w:t xml:space="preserve">риложение №1 </w:t>
      </w:r>
    </w:p>
    <w:p w:rsidR="000C59D7" w:rsidRDefault="000C59D7" w:rsidP="000C59D7">
      <w:pPr>
        <w:jc w:val="right"/>
      </w:pPr>
      <w:r w:rsidRPr="000C59D7">
        <w:t xml:space="preserve">к Порядку разработки прогноза </w:t>
      </w:r>
    </w:p>
    <w:p w:rsidR="000C59D7" w:rsidRDefault="000C59D7" w:rsidP="000C59D7">
      <w:pPr>
        <w:jc w:val="right"/>
      </w:pPr>
      <w:r w:rsidRPr="000C59D7">
        <w:t>социально-экономического развития</w:t>
      </w:r>
    </w:p>
    <w:p w:rsidR="000C59D7" w:rsidRDefault="000C59D7" w:rsidP="000C59D7">
      <w:pPr>
        <w:jc w:val="right"/>
      </w:pPr>
      <w:r w:rsidRPr="000C59D7">
        <w:t xml:space="preserve"> муниципального образования </w:t>
      </w:r>
    </w:p>
    <w:p w:rsidR="000C59D7" w:rsidRDefault="000C59D7" w:rsidP="000C59D7">
      <w:pPr>
        <w:jc w:val="right"/>
      </w:pPr>
      <w:r w:rsidRPr="000C59D7">
        <w:t>«Муниципальный округ Глазовский район</w:t>
      </w:r>
    </w:p>
    <w:p w:rsidR="000C59D7" w:rsidRDefault="000C59D7" w:rsidP="000C59D7">
      <w:pPr>
        <w:jc w:val="right"/>
      </w:pPr>
      <w:r w:rsidRPr="000C59D7">
        <w:t xml:space="preserve"> Удмуртской Республики» </w:t>
      </w:r>
    </w:p>
    <w:p w:rsidR="000C59D7" w:rsidRPr="000C59D7" w:rsidRDefault="000C59D7" w:rsidP="000C59D7">
      <w:pPr>
        <w:jc w:val="right"/>
      </w:pPr>
      <w:r w:rsidRPr="000C59D7">
        <w:t>на очередной финансовый год и плановый период</w:t>
      </w:r>
    </w:p>
    <w:p w:rsidR="000C59D7" w:rsidRPr="007B5EB8" w:rsidRDefault="000C59D7" w:rsidP="005F0CB1">
      <w:pPr>
        <w:spacing w:line="276" w:lineRule="auto"/>
        <w:ind w:left="5812"/>
        <w:jc w:val="right"/>
      </w:pPr>
    </w:p>
    <w:p w:rsidR="007B5EB8" w:rsidRPr="007B5EB8" w:rsidRDefault="007B5EB8" w:rsidP="007B5EB8">
      <w:pPr>
        <w:spacing w:line="276" w:lineRule="auto"/>
        <w:jc w:val="center"/>
        <w:rPr>
          <w:b/>
        </w:rPr>
      </w:pPr>
      <w:r w:rsidRPr="007B5EB8">
        <w:rPr>
          <w:b/>
        </w:rPr>
        <w:t xml:space="preserve">Перечень направлений социально-экономического развития </w:t>
      </w:r>
    </w:p>
    <w:p w:rsidR="00E15E9E" w:rsidRDefault="007B5EB8" w:rsidP="007B5EB8">
      <w:pPr>
        <w:spacing w:line="276" w:lineRule="auto"/>
        <w:jc w:val="center"/>
        <w:rPr>
          <w:b/>
        </w:rPr>
      </w:pPr>
      <w:r w:rsidRPr="007B5EB8">
        <w:rPr>
          <w:b/>
        </w:rPr>
        <w:t>муниципального образования</w:t>
      </w:r>
    </w:p>
    <w:p w:rsidR="007B5EB8" w:rsidRPr="007B5EB8" w:rsidRDefault="007B5EB8" w:rsidP="007B5EB8">
      <w:pPr>
        <w:spacing w:line="276" w:lineRule="auto"/>
        <w:jc w:val="center"/>
        <w:rPr>
          <w:b/>
        </w:rPr>
      </w:pPr>
      <w:r w:rsidRPr="007B5EB8">
        <w:rPr>
          <w:b/>
        </w:rPr>
        <w:t xml:space="preserve"> «</w:t>
      </w:r>
      <w:r w:rsidR="00E15E9E">
        <w:rPr>
          <w:b/>
        </w:rPr>
        <w:t xml:space="preserve">Муниципальный округ </w:t>
      </w:r>
      <w:r w:rsidRPr="007B5EB8">
        <w:rPr>
          <w:b/>
        </w:rPr>
        <w:t>Глазовский район</w:t>
      </w:r>
      <w:r w:rsidR="00E15E9E">
        <w:rPr>
          <w:b/>
        </w:rPr>
        <w:t xml:space="preserve"> Удмуртской Республики</w:t>
      </w:r>
      <w:r w:rsidRPr="007B5EB8">
        <w:rPr>
          <w:b/>
        </w:rPr>
        <w:t>»</w:t>
      </w:r>
    </w:p>
    <w:p w:rsidR="007B5EB8" w:rsidRPr="007B5EB8" w:rsidRDefault="007B5EB8" w:rsidP="007B5EB8">
      <w:pPr>
        <w:spacing w:line="276" w:lineRule="auto"/>
        <w:jc w:val="center"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jc w:val="center"/>
              <w:rPr>
                <w:rFonts w:ascii="Times New Roman" w:hAnsi="Times New Roman"/>
                <w:b/>
              </w:rPr>
            </w:pPr>
            <w:r w:rsidRPr="007B5EB8">
              <w:rPr>
                <w:rFonts w:ascii="Times New Roman" w:hAnsi="Times New Roman"/>
                <w:b/>
              </w:rPr>
              <w:t>Направления</w:t>
            </w:r>
          </w:p>
        </w:tc>
        <w:tc>
          <w:tcPr>
            <w:tcW w:w="4786" w:type="dxa"/>
          </w:tcPr>
          <w:p w:rsidR="007B5EB8" w:rsidRPr="007B5EB8" w:rsidRDefault="0035068A" w:rsidP="003506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7B5EB8" w:rsidRPr="007B5EB8">
              <w:rPr>
                <w:rFonts w:ascii="Times New Roman" w:hAnsi="Times New Roman"/>
                <w:b/>
              </w:rPr>
              <w:t xml:space="preserve">тветственное </w:t>
            </w:r>
            <w:r>
              <w:rPr>
                <w:rFonts w:ascii="Times New Roman" w:hAnsi="Times New Roman"/>
                <w:b/>
              </w:rPr>
              <w:t>структурное подразделение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4786" w:type="dxa"/>
          </w:tcPr>
          <w:p w:rsidR="007B5EB8" w:rsidRPr="007B5EB8" w:rsidRDefault="0035068A" w:rsidP="007B5E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="007B5EB8" w:rsidRPr="007B5EB8">
              <w:rPr>
                <w:rFonts w:ascii="Times New Roman" w:hAnsi="Times New Roman"/>
              </w:rPr>
              <w:t>сельского хозяйства</w:t>
            </w:r>
            <w:r>
              <w:rPr>
                <w:rFonts w:ascii="Times New Roman" w:hAnsi="Times New Roman"/>
              </w:rPr>
              <w:t xml:space="preserve"> управления развития территории и муниципального заказа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экономики</w:t>
            </w:r>
            <w:r w:rsidR="0035068A">
              <w:rPr>
                <w:rFonts w:ascii="Times New Roman" w:hAnsi="Times New Roman"/>
              </w:rPr>
              <w:t xml:space="preserve"> и муниципального заказа управления территории и муниципального заказа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Здравоохранение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B5EB8" w:rsidRPr="007B5EB8" w:rsidRDefault="007B5EB8" w:rsidP="0035068A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 xml:space="preserve">Заместитель </w:t>
            </w:r>
            <w:r w:rsidR="0035068A">
              <w:rPr>
                <w:rFonts w:ascii="Times New Roman" w:hAnsi="Times New Roman"/>
              </w:rPr>
              <w:t>г</w:t>
            </w:r>
            <w:r w:rsidRPr="007B5EB8">
              <w:rPr>
                <w:rFonts w:ascii="Times New Roman" w:hAnsi="Times New Roman"/>
              </w:rPr>
              <w:t>лавы Администрации по социальным вопросам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4786" w:type="dxa"/>
          </w:tcPr>
          <w:p w:rsidR="007B5EB8" w:rsidRPr="007B5EB8" w:rsidRDefault="008C54B6" w:rsidP="008C5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культуре, молодежной политике, </w:t>
            </w:r>
            <w:r w:rsidR="007B5EB8" w:rsidRPr="007B5EB8">
              <w:rPr>
                <w:rFonts w:ascii="Times New Roman" w:hAnsi="Times New Roman"/>
              </w:rPr>
              <w:t xml:space="preserve"> физической культуре и спорту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8C54B6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Молодежная политика</w:t>
            </w:r>
            <w:r w:rsidR="008C54B6">
              <w:rPr>
                <w:rFonts w:ascii="Times New Roman" w:hAnsi="Times New Roman"/>
              </w:rPr>
              <w:t>, культура</w:t>
            </w:r>
          </w:p>
        </w:tc>
        <w:tc>
          <w:tcPr>
            <w:tcW w:w="4786" w:type="dxa"/>
          </w:tcPr>
          <w:p w:rsidR="007B5EB8" w:rsidRPr="007B5EB8" w:rsidRDefault="008C54B6" w:rsidP="007B5E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</w:t>
            </w:r>
            <w:r w:rsidR="007B5EB8" w:rsidRPr="007B5EB8">
              <w:rPr>
                <w:rFonts w:ascii="Times New Roman" w:hAnsi="Times New Roman"/>
              </w:rPr>
              <w:t xml:space="preserve"> культуры и молодежной политики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786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Управление образования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Безопасность населения и территории от чрезвычайных ситуаций природного и техногенного характера</w:t>
            </w:r>
          </w:p>
        </w:tc>
        <w:tc>
          <w:tcPr>
            <w:tcW w:w="4786" w:type="dxa"/>
          </w:tcPr>
          <w:p w:rsidR="007B5EB8" w:rsidRPr="007B5EB8" w:rsidRDefault="008C54B6" w:rsidP="007B5E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 </w:t>
            </w:r>
            <w:r w:rsidR="007B5EB8" w:rsidRPr="007B5EB8">
              <w:rPr>
                <w:rFonts w:ascii="Times New Roman" w:hAnsi="Times New Roman"/>
              </w:rPr>
              <w:t xml:space="preserve"> по делам ГО и ЧС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архитектуры и строительства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35068A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Жилищно-коммунальное хозяйство, благоустройство, транспорт</w:t>
            </w:r>
          </w:p>
        </w:tc>
        <w:tc>
          <w:tcPr>
            <w:tcW w:w="4786" w:type="dxa"/>
          </w:tcPr>
          <w:p w:rsidR="007B5EB8" w:rsidRPr="007B5EB8" w:rsidRDefault="007B5EB8" w:rsidP="0035068A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жилищно-коммунального хозяйства</w:t>
            </w:r>
            <w:r w:rsidR="0035068A">
              <w:rPr>
                <w:rFonts w:ascii="Times New Roman" w:hAnsi="Times New Roman"/>
              </w:rPr>
              <w:t xml:space="preserve"> и </w:t>
            </w:r>
            <w:r w:rsidRPr="007B5EB8">
              <w:rPr>
                <w:rFonts w:ascii="Times New Roman" w:hAnsi="Times New Roman"/>
              </w:rPr>
              <w:t xml:space="preserve"> транспорта 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Управление муниципальным имуществом</w:t>
            </w:r>
            <w:r w:rsidR="008C54B6">
              <w:rPr>
                <w:rFonts w:ascii="Times New Roman" w:hAnsi="Times New Roman"/>
              </w:rPr>
              <w:t>, земельные отношения</w:t>
            </w:r>
          </w:p>
        </w:tc>
        <w:tc>
          <w:tcPr>
            <w:tcW w:w="4786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имущественных отношений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8C54B6" w:rsidP="007B5E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Финансы</w:t>
            </w:r>
          </w:p>
        </w:tc>
        <w:tc>
          <w:tcPr>
            <w:tcW w:w="4786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Управление финансов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Административная деятельность</w:t>
            </w:r>
          </w:p>
        </w:tc>
        <w:tc>
          <w:tcPr>
            <w:tcW w:w="4786" w:type="dxa"/>
          </w:tcPr>
          <w:p w:rsidR="007B5EB8" w:rsidRPr="007B5EB8" w:rsidRDefault="007B5EB8" w:rsidP="008C54B6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 xml:space="preserve">Аппарат 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Рынок труда</w:t>
            </w:r>
          </w:p>
        </w:tc>
        <w:tc>
          <w:tcPr>
            <w:tcW w:w="4786" w:type="dxa"/>
          </w:tcPr>
          <w:p w:rsidR="007B5EB8" w:rsidRPr="008C54B6" w:rsidRDefault="008C54B6" w:rsidP="007B5EB8">
            <w:pPr>
              <w:rPr>
                <w:rFonts w:ascii="Times New Roman" w:hAnsi="Times New Roman"/>
              </w:rPr>
            </w:pPr>
            <w:r w:rsidRPr="008C54B6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илиал</w:t>
            </w:r>
            <w:r w:rsidRPr="008C54B6">
              <w:rPr>
                <w:rFonts w:ascii="Times New Roman" w:hAnsi="Times New Roman"/>
              </w:rPr>
              <w:t xml:space="preserve"> казенного учреждения Удмуртской Республики «Республиканский центр занятости населения»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B5EB8" w:rsidRPr="007B5EB8" w:rsidTr="007B5EB8">
        <w:tc>
          <w:tcPr>
            <w:tcW w:w="4785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Деятельность архивов</w:t>
            </w:r>
          </w:p>
        </w:tc>
        <w:tc>
          <w:tcPr>
            <w:tcW w:w="4786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Архивный отдел</w:t>
            </w:r>
          </w:p>
        </w:tc>
      </w:tr>
      <w:tr w:rsidR="0035068A" w:rsidRPr="007B5EB8" w:rsidTr="007B5EB8">
        <w:tc>
          <w:tcPr>
            <w:tcW w:w="4785" w:type="dxa"/>
          </w:tcPr>
          <w:p w:rsidR="0035068A" w:rsidRPr="0035068A" w:rsidRDefault="0035068A" w:rsidP="007B5EB8">
            <w:pPr>
              <w:rPr>
                <w:rFonts w:ascii="Times New Roman" w:hAnsi="Times New Roman"/>
              </w:rPr>
            </w:pPr>
            <w:r w:rsidRPr="0035068A">
              <w:rPr>
                <w:rFonts w:ascii="Times New Roman" w:hAnsi="Times New Roman"/>
              </w:rPr>
              <w:t xml:space="preserve">Запись </w:t>
            </w:r>
            <w:r>
              <w:rPr>
                <w:rFonts w:ascii="Times New Roman" w:hAnsi="Times New Roman"/>
              </w:rPr>
              <w:t>актов гражданского состояния</w:t>
            </w:r>
          </w:p>
        </w:tc>
        <w:tc>
          <w:tcPr>
            <w:tcW w:w="4786" w:type="dxa"/>
          </w:tcPr>
          <w:p w:rsidR="0035068A" w:rsidRPr="0035068A" w:rsidRDefault="0035068A" w:rsidP="007B5EB8">
            <w:pPr>
              <w:rPr>
                <w:rFonts w:ascii="Times New Roman" w:hAnsi="Times New Roman"/>
              </w:rPr>
            </w:pPr>
            <w:r w:rsidRPr="0035068A">
              <w:rPr>
                <w:rFonts w:ascii="Times New Roman" w:hAnsi="Times New Roman"/>
              </w:rPr>
              <w:t>Отдел ЗАГС</w:t>
            </w:r>
          </w:p>
        </w:tc>
      </w:tr>
    </w:tbl>
    <w:p w:rsidR="007B5EB8" w:rsidRPr="007B5EB8" w:rsidRDefault="007B5EB8" w:rsidP="007B5EB8">
      <w:pPr>
        <w:spacing w:after="200" w:line="276" w:lineRule="auto"/>
      </w:pPr>
    </w:p>
    <w:p w:rsidR="007B5EB8" w:rsidRPr="007B5EB8" w:rsidRDefault="007B5EB8" w:rsidP="007B5EB8">
      <w:pPr>
        <w:spacing w:after="200" w:line="276" w:lineRule="auto"/>
      </w:pPr>
    </w:p>
    <w:p w:rsidR="007B5EB8" w:rsidRPr="007B5EB8" w:rsidRDefault="007B5EB8" w:rsidP="007B5EB8">
      <w:pPr>
        <w:spacing w:after="200" w:line="276" w:lineRule="auto"/>
      </w:pPr>
      <w:r w:rsidRPr="007B5EB8">
        <w:t xml:space="preserve"> </w:t>
      </w:r>
    </w:p>
    <w:p w:rsidR="007B5EB8" w:rsidRDefault="007B5EB8" w:rsidP="007B5EB8">
      <w:pPr>
        <w:spacing w:line="276" w:lineRule="auto"/>
        <w:jc w:val="both"/>
      </w:pPr>
    </w:p>
    <w:p w:rsidR="000C59D7" w:rsidRDefault="000C59D7" w:rsidP="000C59D7">
      <w:pPr>
        <w:spacing w:line="276" w:lineRule="auto"/>
        <w:ind w:left="5812"/>
        <w:jc w:val="right"/>
      </w:pPr>
    </w:p>
    <w:p w:rsidR="000C59D7" w:rsidRPr="000C59D7" w:rsidRDefault="000C59D7" w:rsidP="000C59D7">
      <w:pPr>
        <w:spacing w:line="276" w:lineRule="auto"/>
        <w:ind w:left="5812"/>
        <w:jc w:val="right"/>
      </w:pPr>
      <w:r w:rsidRPr="000C59D7">
        <w:t>Приложение №</w:t>
      </w:r>
      <w:r>
        <w:t>2</w:t>
      </w:r>
      <w:r w:rsidRPr="000C59D7">
        <w:t xml:space="preserve"> </w:t>
      </w:r>
    </w:p>
    <w:p w:rsidR="000C59D7" w:rsidRDefault="000C59D7" w:rsidP="000C59D7">
      <w:pPr>
        <w:jc w:val="right"/>
      </w:pPr>
      <w:r w:rsidRPr="000C59D7">
        <w:t xml:space="preserve">к Порядку разработки прогноза </w:t>
      </w:r>
    </w:p>
    <w:p w:rsidR="000C59D7" w:rsidRDefault="000C59D7" w:rsidP="000C59D7">
      <w:pPr>
        <w:jc w:val="right"/>
      </w:pPr>
      <w:r w:rsidRPr="000C59D7">
        <w:t>социально-экономического развития</w:t>
      </w:r>
    </w:p>
    <w:p w:rsidR="000C59D7" w:rsidRDefault="000C59D7" w:rsidP="000C59D7">
      <w:pPr>
        <w:jc w:val="right"/>
      </w:pPr>
      <w:r w:rsidRPr="000C59D7">
        <w:t xml:space="preserve"> муниципального образования </w:t>
      </w:r>
    </w:p>
    <w:p w:rsidR="000C59D7" w:rsidRDefault="000C59D7" w:rsidP="000C59D7">
      <w:pPr>
        <w:jc w:val="right"/>
      </w:pPr>
      <w:r w:rsidRPr="000C59D7">
        <w:t>«Муниципальный округ Глазовский район</w:t>
      </w:r>
    </w:p>
    <w:p w:rsidR="000C59D7" w:rsidRDefault="000C59D7" w:rsidP="000C59D7">
      <w:pPr>
        <w:jc w:val="right"/>
      </w:pPr>
      <w:r w:rsidRPr="000C59D7">
        <w:t xml:space="preserve"> Удмуртской Республики» </w:t>
      </w:r>
    </w:p>
    <w:p w:rsidR="000C59D7" w:rsidRPr="000C59D7" w:rsidRDefault="000C59D7" w:rsidP="000C59D7">
      <w:pPr>
        <w:jc w:val="right"/>
      </w:pPr>
      <w:r w:rsidRPr="000C59D7">
        <w:t>на очередной финансовый год и плановый период</w:t>
      </w:r>
    </w:p>
    <w:p w:rsidR="007B5EB8" w:rsidRPr="007B5EB8" w:rsidRDefault="007B5EB8" w:rsidP="007B5EB8">
      <w:pPr>
        <w:spacing w:line="276" w:lineRule="auto"/>
        <w:jc w:val="both"/>
      </w:pPr>
    </w:p>
    <w:p w:rsidR="007B5EB8" w:rsidRPr="007B5EB8" w:rsidRDefault="007B5EB8" w:rsidP="007B5E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B5EB8">
        <w:rPr>
          <w:rFonts w:eastAsia="Calibri"/>
          <w:b/>
          <w:lang w:eastAsia="en-US"/>
        </w:rPr>
        <w:t xml:space="preserve">График разработки Прогноза социально-экономического развития </w:t>
      </w:r>
      <w:r w:rsidRPr="007B5EB8">
        <w:rPr>
          <w:b/>
        </w:rPr>
        <w:t>муниципального образования «</w:t>
      </w:r>
      <w:r w:rsidR="000C59D7">
        <w:rPr>
          <w:b/>
        </w:rPr>
        <w:t xml:space="preserve">Муниципальный округ </w:t>
      </w:r>
      <w:r w:rsidRPr="007B5EB8">
        <w:rPr>
          <w:b/>
        </w:rPr>
        <w:t>Глазовский район</w:t>
      </w:r>
      <w:r w:rsidR="000C59D7">
        <w:rPr>
          <w:b/>
        </w:rPr>
        <w:t xml:space="preserve"> Удмуртской Республики</w:t>
      </w:r>
      <w:r w:rsidRPr="007B5EB8">
        <w:rPr>
          <w:b/>
        </w:rPr>
        <w:t xml:space="preserve">» </w:t>
      </w:r>
      <w:r w:rsidRPr="007B5EB8">
        <w:rPr>
          <w:rFonts w:eastAsia="Calibri"/>
          <w:b/>
          <w:lang w:eastAsia="en-US"/>
        </w:rPr>
        <w:t>на очередной финансовый год и плановый период</w:t>
      </w:r>
    </w:p>
    <w:tbl>
      <w:tblPr>
        <w:tblStyle w:val="11"/>
        <w:tblW w:w="9731" w:type="dxa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393"/>
      </w:tblGrid>
      <w:tr w:rsidR="007B5EB8" w:rsidRPr="007B5EB8" w:rsidTr="007B5EB8">
        <w:trPr>
          <w:tblHeader/>
        </w:trPr>
        <w:tc>
          <w:tcPr>
            <w:tcW w:w="817" w:type="dxa"/>
          </w:tcPr>
          <w:p w:rsidR="007B5EB8" w:rsidRPr="007B5EB8" w:rsidRDefault="007B5EB8" w:rsidP="007B5EB8">
            <w:pPr>
              <w:jc w:val="center"/>
              <w:rPr>
                <w:rFonts w:ascii="Times New Roman" w:hAnsi="Times New Roman"/>
                <w:b/>
              </w:rPr>
            </w:pPr>
            <w:r w:rsidRPr="007B5EB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B5EB8">
              <w:rPr>
                <w:rFonts w:ascii="Times New Roman" w:hAnsi="Times New Roman"/>
                <w:b/>
              </w:rPr>
              <w:t>п</w:t>
            </w:r>
            <w:proofErr w:type="gramEnd"/>
            <w:r w:rsidRPr="007B5EB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4" w:type="dxa"/>
          </w:tcPr>
          <w:p w:rsidR="007B5EB8" w:rsidRPr="007B5EB8" w:rsidRDefault="007B5EB8" w:rsidP="007B5EB8">
            <w:pPr>
              <w:jc w:val="center"/>
              <w:rPr>
                <w:rFonts w:ascii="Times New Roman" w:hAnsi="Times New Roman"/>
                <w:b/>
              </w:rPr>
            </w:pPr>
            <w:r w:rsidRPr="007B5EB8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:rsidR="007B5EB8" w:rsidRPr="007B5EB8" w:rsidRDefault="007B5EB8" w:rsidP="007B5EB8">
            <w:pPr>
              <w:jc w:val="center"/>
              <w:rPr>
                <w:rFonts w:ascii="Times New Roman" w:hAnsi="Times New Roman"/>
                <w:b/>
              </w:rPr>
            </w:pPr>
            <w:r w:rsidRPr="007B5EB8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393" w:type="dxa"/>
          </w:tcPr>
          <w:p w:rsidR="007B5EB8" w:rsidRPr="007B5EB8" w:rsidRDefault="007B5EB8" w:rsidP="007B5EB8">
            <w:pPr>
              <w:jc w:val="center"/>
              <w:rPr>
                <w:rFonts w:ascii="Times New Roman" w:hAnsi="Times New Roman"/>
                <w:b/>
              </w:rPr>
            </w:pPr>
            <w:r w:rsidRPr="007B5EB8"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7B5EB8" w:rsidRPr="007B5EB8" w:rsidTr="007B5EB8">
        <w:tc>
          <w:tcPr>
            <w:tcW w:w="9731" w:type="dxa"/>
            <w:gridSpan w:val="4"/>
          </w:tcPr>
          <w:p w:rsidR="007B5EB8" w:rsidRPr="007B5EB8" w:rsidRDefault="007B5EB8" w:rsidP="007B5EB8">
            <w:pPr>
              <w:jc w:val="center"/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I этап</w:t>
            </w:r>
          </w:p>
        </w:tc>
      </w:tr>
      <w:tr w:rsidR="007B5EB8" w:rsidRPr="007B5EB8" w:rsidTr="007B5EB8">
        <w:tc>
          <w:tcPr>
            <w:tcW w:w="817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Разработка предварительного прогноза показателей социально-экономического развития муниципального образования «</w:t>
            </w:r>
            <w:r w:rsidR="00E15E9E">
              <w:rPr>
                <w:rFonts w:ascii="Times New Roman" w:hAnsi="Times New Roman"/>
              </w:rPr>
              <w:t xml:space="preserve">Муниципальный округ </w:t>
            </w:r>
            <w:r w:rsidRPr="007B5EB8">
              <w:rPr>
                <w:rFonts w:ascii="Times New Roman" w:hAnsi="Times New Roman"/>
              </w:rPr>
              <w:t>Глазовский район</w:t>
            </w:r>
            <w:r w:rsidR="00E15E9E">
              <w:rPr>
                <w:rFonts w:ascii="Times New Roman" w:hAnsi="Times New Roman"/>
              </w:rPr>
              <w:t xml:space="preserve"> Удмуртской Республики </w:t>
            </w:r>
            <w:r w:rsidRPr="007B5EB8">
              <w:rPr>
                <w:rFonts w:ascii="Times New Roman" w:hAnsi="Times New Roman"/>
              </w:rPr>
              <w:t xml:space="preserve">» на очередной финансовый год и плановый период 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экономики</w:t>
            </w:r>
            <w:r w:rsidR="00E15E9E">
              <w:rPr>
                <w:rFonts w:ascii="Times New Roman" w:hAnsi="Times New Roman"/>
              </w:rPr>
              <w:t xml:space="preserve"> и муниципального заказа управления развития территории и муниципального заказа</w:t>
            </w:r>
          </w:p>
        </w:tc>
        <w:tc>
          <w:tcPr>
            <w:tcW w:w="2393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II квартал текущего финансового года</w:t>
            </w:r>
          </w:p>
        </w:tc>
      </w:tr>
      <w:tr w:rsidR="007B5EB8" w:rsidRPr="007B5EB8" w:rsidTr="007B5EB8">
        <w:tc>
          <w:tcPr>
            <w:tcW w:w="817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7B5EB8" w:rsidRPr="007B5EB8" w:rsidRDefault="007B5EB8" w:rsidP="00E15E9E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Представление в Управление финансов предварительного прогноза показателей социально-экономического развития муниципального образования «</w:t>
            </w:r>
            <w:r w:rsidR="00E15E9E">
              <w:rPr>
                <w:rFonts w:ascii="Times New Roman" w:hAnsi="Times New Roman"/>
              </w:rPr>
              <w:t xml:space="preserve">Муниципальный округ </w:t>
            </w:r>
            <w:r w:rsidRPr="007B5EB8">
              <w:rPr>
                <w:rFonts w:ascii="Times New Roman" w:hAnsi="Times New Roman"/>
              </w:rPr>
              <w:t>Глазовский район</w:t>
            </w:r>
            <w:r w:rsidR="00E15E9E">
              <w:rPr>
                <w:rFonts w:ascii="Times New Roman" w:hAnsi="Times New Roman"/>
              </w:rPr>
              <w:t xml:space="preserve"> Удмуртской Республики</w:t>
            </w:r>
            <w:r w:rsidRPr="007B5EB8">
              <w:rPr>
                <w:rFonts w:ascii="Times New Roman" w:hAnsi="Times New Roman"/>
              </w:rPr>
              <w:t xml:space="preserve">»  на очередной финансовый год и плановый период </w:t>
            </w:r>
          </w:p>
        </w:tc>
        <w:tc>
          <w:tcPr>
            <w:tcW w:w="2977" w:type="dxa"/>
          </w:tcPr>
          <w:p w:rsidR="007B5EB8" w:rsidRPr="007B5EB8" w:rsidRDefault="00E15E9E" w:rsidP="00E15E9E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экономики</w:t>
            </w:r>
            <w:r>
              <w:rPr>
                <w:rFonts w:ascii="Times New Roman" w:hAnsi="Times New Roman"/>
              </w:rPr>
              <w:t xml:space="preserve"> и муниципального заказа управления развития территории и муниципального заказа</w:t>
            </w:r>
          </w:p>
        </w:tc>
        <w:tc>
          <w:tcPr>
            <w:tcW w:w="2393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До 2</w:t>
            </w:r>
            <w:r w:rsidR="005F0CB1">
              <w:rPr>
                <w:rFonts w:ascii="Times New Roman" w:hAnsi="Times New Roman"/>
              </w:rPr>
              <w:t>5</w:t>
            </w:r>
            <w:r w:rsidRPr="007B5EB8">
              <w:rPr>
                <w:rFonts w:ascii="Times New Roman" w:hAnsi="Times New Roman"/>
              </w:rPr>
              <w:t xml:space="preserve"> июля текущего финансового года 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</w:p>
        </w:tc>
      </w:tr>
      <w:tr w:rsidR="007B5EB8" w:rsidRPr="007B5EB8" w:rsidTr="007B5EB8">
        <w:tc>
          <w:tcPr>
            <w:tcW w:w="9731" w:type="dxa"/>
            <w:gridSpan w:val="4"/>
          </w:tcPr>
          <w:p w:rsidR="007B5EB8" w:rsidRPr="007B5EB8" w:rsidRDefault="007B5EB8" w:rsidP="007B5EB8">
            <w:pPr>
              <w:jc w:val="center"/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II этап</w:t>
            </w:r>
          </w:p>
        </w:tc>
      </w:tr>
      <w:tr w:rsidR="007B5EB8" w:rsidRPr="007B5EB8" w:rsidTr="007B5EB8">
        <w:tc>
          <w:tcPr>
            <w:tcW w:w="817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Разработка и представление в Отдел экономики</w:t>
            </w:r>
            <w:r w:rsidR="0035068A">
              <w:rPr>
                <w:rFonts w:ascii="Times New Roman" w:hAnsi="Times New Roman"/>
              </w:rPr>
              <w:t xml:space="preserve"> и муниципального заказа </w:t>
            </w:r>
            <w:r w:rsidRPr="007B5EB8">
              <w:rPr>
                <w:rFonts w:ascii="Times New Roman" w:hAnsi="Times New Roman"/>
              </w:rPr>
              <w:t xml:space="preserve"> прогноза развития отраслей экономики и социальной сферы муниципального образования «</w:t>
            </w:r>
            <w:r w:rsidR="0035068A">
              <w:rPr>
                <w:rFonts w:ascii="Times New Roman" w:hAnsi="Times New Roman"/>
              </w:rPr>
              <w:t xml:space="preserve">Муниципальный округ </w:t>
            </w:r>
            <w:r w:rsidRPr="007B5EB8">
              <w:rPr>
                <w:rFonts w:ascii="Times New Roman" w:hAnsi="Times New Roman"/>
              </w:rPr>
              <w:t>Глазовский район</w:t>
            </w:r>
            <w:r w:rsidR="0035068A">
              <w:rPr>
                <w:rFonts w:ascii="Times New Roman" w:hAnsi="Times New Roman"/>
              </w:rPr>
              <w:t xml:space="preserve"> Удмуртской </w:t>
            </w:r>
            <w:r w:rsidR="008C54B6">
              <w:rPr>
                <w:rFonts w:ascii="Times New Roman" w:hAnsi="Times New Roman"/>
              </w:rPr>
              <w:t>Республики</w:t>
            </w:r>
            <w:r w:rsidRPr="007B5EB8">
              <w:rPr>
                <w:rFonts w:ascii="Times New Roman" w:hAnsi="Times New Roman"/>
              </w:rPr>
              <w:t>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7B5EB8" w:rsidRPr="007B5EB8" w:rsidRDefault="007B5EB8" w:rsidP="008C54B6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 xml:space="preserve">Структурные подразделения, </w:t>
            </w:r>
            <w:r w:rsidR="008C54B6" w:rsidRPr="008C54B6">
              <w:rPr>
                <w:rFonts w:ascii="Times New Roman" w:hAnsi="Times New Roman"/>
              </w:rPr>
              <w:t xml:space="preserve">филиал казенного учреждения Удмуртской Республики «Республиканский центр занятости населения </w:t>
            </w:r>
            <w:r w:rsidRPr="008C54B6">
              <w:rPr>
                <w:rFonts w:ascii="Times New Roman" w:hAnsi="Times New Roman"/>
              </w:rPr>
              <w:t>Глазова»</w:t>
            </w:r>
          </w:p>
        </w:tc>
        <w:tc>
          <w:tcPr>
            <w:tcW w:w="2393" w:type="dxa"/>
          </w:tcPr>
          <w:p w:rsidR="007B5EB8" w:rsidRPr="007B5EB8" w:rsidRDefault="007B5EB8" w:rsidP="005F0CB1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До 2</w:t>
            </w:r>
            <w:r w:rsidR="005F0CB1">
              <w:rPr>
                <w:rFonts w:ascii="Times New Roman" w:hAnsi="Times New Roman"/>
              </w:rPr>
              <w:t xml:space="preserve">5 </w:t>
            </w:r>
            <w:r w:rsidRPr="007B5EB8">
              <w:rPr>
                <w:rFonts w:ascii="Times New Roman" w:hAnsi="Times New Roman"/>
              </w:rPr>
              <w:t>октября текущего финансового года</w:t>
            </w:r>
          </w:p>
        </w:tc>
      </w:tr>
      <w:tr w:rsidR="007B5EB8" w:rsidRPr="007B5EB8" w:rsidTr="007B5EB8">
        <w:tc>
          <w:tcPr>
            <w:tcW w:w="817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544" w:type="dxa"/>
          </w:tcPr>
          <w:p w:rsidR="007B5EB8" w:rsidRPr="007B5EB8" w:rsidRDefault="007B5EB8" w:rsidP="0035068A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Разработка уточненного прогноза показателей социально-экономического развития муниципального образования «</w:t>
            </w:r>
            <w:r w:rsidR="0035068A">
              <w:rPr>
                <w:rFonts w:ascii="Times New Roman" w:hAnsi="Times New Roman"/>
              </w:rPr>
              <w:t xml:space="preserve">Муниципальный округ </w:t>
            </w:r>
            <w:r w:rsidRPr="007B5EB8">
              <w:rPr>
                <w:rFonts w:ascii="Times New Roman" w:hAnsi="Times New Roman"/>
              </w:rPr>
              <w:t>Глазовский район</w:t>
            </w:r>
            <w:r w:rsidR="0035068A">
              <w:rPr>
                <w:rFonts w:ascii="Times New Roman" w:hAnsi="Times New Roman"/>
              </w:rPr>
              <w:t xml:space="preserve"> Удмуртской Республики</w:t>
            </w:r>
            <w:r w:rsidRPr="007B5EB8">
              <w:rPr>
                <w:rFonts w:ascii="Times New Roman" w:hAnsi="Times New Roman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7B5EB8" w:rsidRPr="007B5EB8" w:rsidRDefault="005F0CB1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экономики</w:t>
            </w:r>
            <w:r>
              <w:rPr>
                <w:rFonts w:ascii="Times New Roman" w:hAnsi="Times New Roman"/>
              </w:rPr>
              <w:t xml:space="preserve"> и муниципального заказа управления развития территории и муниципального заказа</w:t>
            </w:r>
          </w:p>
        </w:tc>
        <w:tc>
          <w:tcPr>
            <w:tcW w:w="2393" w:type="dxa"/>
          </w:tcPr>
          <w:p w:rsidR="007B5EB8" w:rsidRPr="007B5EB8" w:rsidRDefault="007B5EB8" w:rsidP="005F0CB1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До 2</w:t>
            </w:r>
            <w:r w:rsidR="005F0CB1">
              <w:rPr>
                <w:rFonts w:ascii="Times New Roman" w:hAnsi="Times New Roman"/>
              </w:rPr>
              <w:t xml:space="preserve">5 </w:t>
            </w:r>
            <w:r w:rsidRPr="007B5EB8">
              <w:rPr>
                <w:rFonts w:ascii="Times New Roman" w:hAnsi="Times New Roman"/>
              </w:rPr>
              <w:t>октября текущего финансового года</w:t>
            </w:r>
          </w:p>
        </w:tc>
      </w:tr>
      <w:tr w:rsidR="007B5EB8" w:rsidRPr="007B5EB8" w:rsidTr="007B5EB8">
        <w:tc>
          <w:tcPr>
            <w:tcW w:w="817" w:type="dxa"/>
          </w:tcPr>
          <w:p w:rsidR="007B5EB8" w:rsidRPr="007B5EB8" w:rsidRDefault="005F0CB1" w:rsidP="007B5E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Подготовка проекта постановления Администрации муниципального образования «</w:t>
            </w:r>
            <w:r w:rsidR="00EA1E1C">
              <w:rPr>
                <w:rFonts w:ascii="Times New Roman" w:hAnsi="Times New Roman"/>
              </w:rPr>
              <w:t xml:space="preserve">Муниципальный округ </w:t>
            </w:r>
            <w:r w:rsidRPr="007B5EB8">
              <w:rPr>
                <w:rFonts w:ascii="Times New Roman" w:hAnsi="Times New Roman"/>
              </w:rPr>
              <w:t>Глазовский район</w:t>
            </w:r>
            <w:r w:rsidR="00EA1E1C">
              <w:rPr>
                <w:rFonts w:ascii="Times New Roman" w:hAnsi="Times New Roman"/>
              </w:rPr>
              <w:t xml:space="preserve"> Удмуртской Республики</w:t>
            </w:r>
            <w:r w:rsidRPr="007B5EB8">
              <w:rPr>
                <w:rFonts w:ascii="Times New Roman" w:hAnsi="Times New Roman"/>
              </w:rPr>
              <w:t>» «О Прогнозе социально-экономического развития муниципального образования «Глазовский район» на очередной финансовый год и плановый период»</w:t>
            </w:r>
          </w:p>
        </w:tc>
        <w:tc>
          <w:tcPr>
            <w:tcW w:w="2977" w:type="dxa"/>
          </w:tcPr>
          <w:p w:rsidR="007B5EB8" w:rsidRPr="007B5EB8" w:rsidRDefault="00E15E9E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экономики</w:t>
            </w:r>
            <w:r>
              <w:rPr>
                <w:rFonts w:ascii="Times New Roman" w:hAnsi="Times New Roman"/>
              </w:rPr>
              <w:t xml:space="preserve"> и муниципального заказа управления развития территории и муниципального заказа</w:t>
            </w:r>
          </w:p>
        </w:tc>
        <w:tc>
          <w:tcPr>
            <w:tcW w:w="2393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До 15 ноября текущего финансового года</w:t>
            </w:r>
          </w:p>
        </w:tc>
      </w:tr>
      <w:tr w:rsidR="007B5EB8" w:rsidRPr="007B5EB8" w:rsidTr="007B5EB8">
        <w:tc>
          <w:tcPr>
            <w:tcW w:w="817" w:type="dxa"/>
          </w:tcPr>
          <w:p w:rsidR="007B5EB8" w:rsidRPr="007B5EB8" w:rsidRDefault="005F0CB1" w:rsidP="007B5E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Направление в Совет депутатов муниципального образования «</w:t>
            </w:r>
            <w:r w:rsidR="00EA1E1C">
              <w:rPr>
                <w:rFonts w:ascii="Times New Roman" w:hAnsi="Times New Roman"/>
              </w:rPr>
              <w:t xml:space="preserve">Муниципальный округ </w:t>
            </w:r>
            <w:r w:rsidRPr="007B5EB8">
              <w:rPr>
                <w:rFonts w:ascii="Times New Roman" w:hAnsi="Times New Roman"/>
              </w:rPr>
              <w:t>Глазовский район</w:t>
            </w:r>
            <w:r w:rsidR="00EA1E1C">
              <w:rPr>
                <w:rFonts w:ascii="Times New Roman" w:hAnsi="Times New Roman"/>
              </w:rPr>
              <w:t xml:space="preserve"> Удмуртской Республики</w:t>
            </w:r>
            <w:r w:rsidRPr="007B5EB8">
              <w:rPr>
                <w:rFonts w:ascii="Times New Roman" w:hAnsi="Times New Roman"/>
              </w:rPr>
              <w:t>» постановления Администрации муниципального образования «</w:t>
            </w:r>
            <w:r w:rsidR="00796C40">
              <w:rPr>
                <w:rFonts w:ascii="Times New Roman" w:hAnsi="Times New Roman"/>
              </w:rPr>
              <w:t xml:space="preserve">Муниципальный округ </w:t>
            </w:r>
            <w:r w:rsidRPr="007B5EB8">
              <w:rPr>
                <w:rFonts w:ascii="Times New Roman" w:hAnsi="Times New Roman"/>
              </w:rPr>
              <w:t>Глазовский район</w:t>
            </w:r>
            <w:r w:rsidR="00796C40">
              <w:rPr>
                <w:rFonts w:ascii="Times New Roman" w:hAnsi="Times New Roman"/>
              </w:rPr>
              <w:t xml:space="preserve"> Удмуртской Республики</w:t>
            </w:r>
            <w:r w:rsidRPr="007B5EB8">
              <w:rPr>
                <w:rFonts w:ascii="Times New Roman" w:hAnsi="Times New Roman"/>
              </w:rPr>
              <w:t>»  «О Прогнозе социально-экономического развития муниципального образования «</w:t>
            </w:r>
            <w:r w:rsidR="00796C40">
              <w:rPr>
                <w:rFonts w:ascii="Times New Roman" w:hAnsi="Times New Roman"/>
              </w:rPr>
              <w:t xml:space="preserve">Муниципальный округ </w:t>
            </w:r>
            <w:r w:rsidRPr="007B5EB8">
              <w:rPr>
                <w:rFonts w:ascii="Times New Roman" w:hAnsi="Times New Roman"/>
              </w:rPr>
              <w:t>Глазовский район</w:t>
            </w:r>
            <w:r w:rsidR="00796C40">
              <w:rPr>
                <w:rFonts w:ascii="Times New Roman" w:hAnsi="Times New Roman"/>
              </w:rPr>
              <w:t xml:space="preserve"> Удмуртской Республики</w:t>
            </w:r>
            <w:r w:rsidRPr="007B5EB8">
              <w:rPr>
                <w:rFonts w:ascii="Times New Roman" w:hAnsi="Times New Roman"/>
              </w:rPr>
              <w:t xml:space="preserve">» на очередной финансовый год и плановый период» 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5EB8" w:rsidRPr="007B5EB8" w:rsidRDefault="00E15E9E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Отдел экономики</w:t>
            </w:r>
            <w:r>
              <w:rPr>
                <w:rFonts w:ascii="Times New Roman" w:hAnsi="Times New Roman"/>
              </w:rPr>
              <w:t xml:space="preserve"> и муниципального заказа управления развития территории и муниципального заказа</w:t>
            </w:r>
          </w:p>
        </w:tc>
        <w:tc>
          <w:tcPr>
            <w:tcW w:w="2393" w:type="dxa"/>
          </w:tcPr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До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15 ноября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текущего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>финансового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  <w:r w:rsidRPr="007B5EB8">
              <w:rPr>
                <w:rFonts w:ascii="Times New Roman" w:hAnsi="Times New Roman"/>
              </w:rPr>
              <w:t xml:space="preserve">года </w:t>
            </w:r>
          </w:p>
          <w:p w:rsidR="007B5EB8" w:rsidRPr="007B5EB8" w:rsidRDefault="007B5EB8" w:rsidP="007B5EB8">
            <w:pPr>
              <w:rPr>
                <w:rFonts w:ascii="Times New Roman" w:hAnsi="Times New Roman"/>
              </w:rPr>
            </w:pPr>
          </w:p>
        </w:tc>
      </w:tr>
    </w:tbl>
    <w:p w:rsidR="007B5EB8" w:rsidRPr="007B5EB8" w:rsidRDefault="007B5EB8" w:rsidP="007B5EB8">
      <w:pPr>
        <w:spacing w:line="276" w:lineRule="auto"/>
        <w:ind w:left="5812"/>
        <w:rPr>
          <w:rFonts w:eastAsia="Calibri"/>
          <w:lang w:eastAsia="en-US"/>
        </w:rPr>
      </w:pPr>
    </w:p>
    <w:p w:rsidR="007B5EB8" w:rsidRDefault="007B5EB8" w:rsidP="007B5EB8">
      <w:pPr>
        <w:spacing w:line="276" w:lineRule="auto"/>
        <w:ind w:left="5812"/>
        <w:rPr>
          <w:rFonts w:eastAsia="Calibri"/>
          <w:lang w:eastAsia="en-US"/>
        </w:rPr>
      </w:pPr>
    </w:p>
    <w:p w:rsidR="00DE63DE" w:rsidRDefault="00DE63DE" w:rsidP="007B5EB8">
      <w:pPr>
        <w:spacing w:line="276" w:lineRule="auto"/>
        <w:ind w:left="5812"/>
        <w:rPr>
          <w:rFonts w:eastAsia="Calibri"/>
          <w:lang w:eastAsia="en-US"/>
        </w:rPr>
      </w:pPr>
    </w:p>
    <w:p w:rsidR="00DE63DE" w:rsidRDefault="00DE63DE" w:rsidP="007B5EB8">
      <w:pPr>
        <w:spacing w:line="276" w:lineRule="auto"/>
        <w:ind w:left="5812"/>
        <w:rPr>
          <w:rFonts w:eastAsia="Calibri"/>
          <w:lang w:eastAsia="en-US"/>
        </w:rPr>
      </w:pPr>
    </w:p>
    <w:p w:rsidR="00DE63DE" w:rsidRDefault="00DE63DE" w:rsidP="007B5EB8">
      <w:pPr>
        <w:spacing w:line="276" w:lineRule="auto"/>
        <w:ind w:left="5812"/>
        <w:rPr>
          <w:rFonts w:eastAsia="Calibri"/>
          <w:lang w:eastAsia="en-US"/>
        </w:rPr>
      </w:pPr>
    </w:p>
    <w:p w:rsidR="00DE63DE" w:rsidRDefault="00DE63DE" w:rsidP="007B5EB8">
      <w:pPr>
        <w:spacing w:line="276" w:lineRule="auto"/>
        <w:ind w:left="5812"/>
        <w:rPr>
          <w:rFonts w:eastAsia="Calibri"/>
          <w:lang w:eastAsia="en-US"/>
        </w:rPr>
      </w:pPr>
    </w:p>
    <w:p w:rsidR="00DE63DE" w:rsidRDefault="00DE63DE" w:rsidP="007B5EB8">
      <w:pPr>
        <w:spacing w:line="276" w:lineRule="auto"/>
        <w:ind w:left="5812"/>
        <w:rPr>
          <w:rFonts w:eastAsia="Calibri"/>
          <w:lang w:eastAsia="en-US"/>
        </w:rPr>
      </w:pPr>
    </w:p>
    <w:p w:rsidR="00DE63DE" w:rsidRPr="007B5EB8" w:rsidRDefault="00DE63DE" w:rsidP="007B5EB8">
      <w:pPr>
        <w:spacing w:line="276" w:lineRule="auto"/>
        <w:ind w:left="5812"/>
        <w:rPr>
          <w:rFonts w:eastAsia="Calibri"/>
          <w:lang w:eastAsia="en-US"/>
        </w:rPr>
      </w:pPr>
    </w:p>
    <w:p w:rsidR="005F0CB1" w:rsidRDefault="005F0CB1" w:rsidP="00DE63DE">
      <w:pPr>
        <w:spacing w:line="276" w:lineRule="auto"/>
        <w:ind w:left="5812"/>
        <w:jc w:val="right"/>
        <w:rPr>
          <w:rFonts w:eastAsia="Calibri"/>
          <w:lang w:eastAsia="en-US"/>
        </w:rPr>
      </w:pPr>
    </w:p>
    <w:p w:rsidR="005F0CB1" w:rsidRDefault="005F0CB1" w:rsidP="00DE63DE">
      <w:pPr>
        <w:spacing w:line="276" w:lineRule="auto"/>
        <w:ind w:left="5812"/>
        <w:jc w:val="right"/>
        <w:rPr>
          <w:rFonts w:eastAsia="Calibri"/>
          <w:lang w:eastAsia="en-US"/>
        </w:rPr>
      </w:pPr>
    </w:p>
    <w:p w:rsidR="0035068A" w:rsidRDefault="0035068A" w:rsidP="00DE63DE">
      <w:pPr>
        <w:spacing w:line="276" w:lineRule="auto"/>
        <w:ind w:left="5812"/>
        <w:jc w:val="right"/>
        <w:rPr>
          <w:rFonts w:eastAsia="Calibri"/>
          <w:lang w:eastAsia="en-US"/>
        </w:rPr>
      </w:pPr>
    </w:p>
    <w:p w:rsidR="0053368B" w:rsidRDefault="0053368B" w:rsidP="00DE63DE">
      <w:pPr>
        <w:spacing w:line="276" w:lineRule="auto"/>
        <w:ind w:left="5812"/>
        <w:jc w:val="right"/>
        <w:rPr>
          <w:rFonts w:eastAsia="Calibri"/>
          <w:lang w:eastAsia="en-US"/>
        </w:rPr>
      </w:pPr>
    </w:p>
    <w:p w:rsidR="000C59D7" w:rsidRPr="000C59D7" w:rsidRDefault="000C59D7" w:rsidP="000C59D7">
      <w:pPr>
        <w:spacing w:line="276" w:lineRule="auto"/>
        <w:ind w:left="5812"/>
        <w:jc w:val="right"/>
      </w:pPr>
      <w:r w:rsidRPr="000C59D7">
        <w:t>Приложение №</w:t>
      </w:r>
      <w:r>
        <w:t>3</w:t>
      </w:r>
    </w:p>
    <w:p w:rsidR="000C59D7" w:rsidRDefault="000C59D7" w:rsidP="000C59D7">
      <w:pPr>
        <w:jc w:val="right"/>
      </w:pPr>
      <w:r w:rsidRPr="000C59D7">
        <w:t xml:space="preserve">к Порядку разработки прогноза </w:t>
      </w:r>
    </w:p>
    <w:p w:rsidR="000C59D7" w:rsidRDefault="000C59D7" w:rsidP="000C59D7">
      <w:pPr>
        <w:jc w:val="right"/>
      </w:pPr>
      <w:r w:rsidRPr="000C59D7">
        <w:t>социально-экономического развития</w:t>
      </w:r>
    </w:p>
    <w:p w:rsidR="000C59D7" w:rsidRDefault="000C59D7" w:rsidP="000C59D7">
      <w:pPr>
        <w:jc w:val="right"/>
      </w:pPr>
      <w:r w:rsidRPr="000C59D7">
        <w:t xml:space="preserve"> муниципального образования </w:t>
      </w:r>
    </w:p>
    <w:p w:rsidR="000C59D7" w:rsidRDefault="000C59D7" w:rsidP="000C59D7">
      <w:pPr>
        <w:jc w:val="right"/>
      </w:pPr>
      <w:r w:rsidRPr="000C59D7">
        <w:t>«Муниципальный округ Глазовский район</w:t>
      </w:r>
    </w:p>
    <w:p w:rsidR="000C59D7" w:rsidRDefault="000C59D7" w:rsidP="000C59D7">
      <w:pPr>
        <w:jc w:val="right"/>
      </w:pPr>
      <w:r w:rsidRPr="000C59D7">
        <w:t xml:space="preserve"> Удмуртской Республики» </w:t>
      </w:r>
    </w:p>
    <w:p w:rsidR="000C59D7" w:rsidRPr="000C59D7" w:rsidRDefault="000C59D7" w:rsidP="000C59D7">
      <w:pPr>
        <w:jc w:val="right"/>
      </w:pPr>
      <w:r w:rsidRPr="000C59D7">
        <w:t>на очередной финансовый год и плановый период</w:t>
      </w:r>
    </w:p>
    <w:p w:rsidR="005F0CB1" w:rsidRDefault="005F0CB1" w:rsidP="00DE63DE">
      <w:pPr>
        <w:spacing w:line="276" w:lineRule="auto"/>
        <w:ind w:left="5812"/>
        <w:jc w:val="right"/>
        <w:rPr>
          <w:rFonts w:eastAsia="Calibri"/>
          <w:lang w:eastAsia="en-US"/>
        </w:rPr>
      </w:pPr>
    </w:p>
    <w:p w:rsidR="005F0CB1" w:rsidRDefault="005F0CB1" w:rsidP="00DE63DE">
      <w:pPr>
        <w:spacing w:line="276" w:lineRule="auto"/>
        <w:ind w:left="5812"/>
        <w:jc w:val="right"/>
        <w:rPr>
          <w:rFonts w:eastAsia="Calibri"/>
          <w:lang w:eastAsia="en-US"/>
        </w:rPr>
      </w:pPr>
    </w:p>
    <w:p w:rsidR="007B5EB8" w:rsidRPr="007B5EB8" w:rsidRDefault="007B5EB8" w:rsidP="007B5EB8">
      <w:pPr>
        <w:spacing w:line="276" w:lineRule="auto"/>
        <w:jc w:val="center"/>
        <w:rPr>
          <w:rFonts w:eastAsia="Calibri"/>
          <w:b/>
          <w:lang w:eastAsia="en-US"/>
        </w:rPr>
      </w:pPr>
      <w:r w:rsidRPr="007B5EB8">
        <w:rPr>
          <w:rFonts w:eastAsia="Calibri"/>
          <w:b/>
          <w:lang w:eastAsia="en-US"/>
        </w:rPr>
        <w:t xml:space="preserve">Показатели прогноза социально-экономического развития </w:t>
      </w:r>
    </w:p>
    <w:p w:rsidR="00DE63DE" w:rsidRDefault="007B5EB8" w:rsidP="007B5EB8">
      <w:pPr>
        <w:spacing w:line="276" w:lineRule="auto"/>
        <w:jc w:val="center"/>
        <w:rPr>
          <w:rFonts w:eastAsia="Calibri"/>
          <w:b/>
          <w:lang w:eastAsia="en-US"/>
        </w:rPr>
      </w:pPr>
      <w:r w:rsidRPr="007B5EB8">
        <w:rPr>
          <w:rFonts w:eastAsia="Calibri"/>
          <w:b/>
          <w:lang w:eastAsia="en-US"/>
        </w:rPr>
        <w:t>муниципального образования</w:t>
      </w:r>
    </w:p>
    <w:p w:rsidR="007B5EB8" w:rsidRPr="007B5EB8" w:rsidRDefault="007B5EB8" w:rsidP="007B5EB8">
      <w:pPr>
        <w:spacing w:line="276" w:lineRule="auto"/>
        <w:jc w:val="center"/>
        <w:rPr>
          <w:rFonts w:eastAsia="Calibri"/>
          <w:b/>
          <w:lang w:eastAsia="en-US"/>
        </w:rPr>
      </w:pPr>
      <w:r w:rsidRPr="007B5EB8">
        <w:rPr>
          <w:rFonts w:eastAsia="Calibri"/>
          <w:b/>
          <w:lang w:eastAsia="en-US"/>
        </w:rPr>
        <w:t xml:space="preserve"> «</w:t>
      </w:r>
      <w:r w:rsidR="00DE63DE">
        <w:rPr>
          <w:rFonts w:eastAsia="Calibri"/>
          <w:b/>
          <w:lang w:eastAsia="en-US"/>
        </w:rPr>
        <w:t xml:space="preserve">Муниципальный округ </w:t>
      </w:r>
      <w:r w:rsidRPr="007B5EB8">
        <w:rPr>
          <w:rFonts w:eastAsia="Calibri"/>
          <w:b/>
          <w:lang w:eastAsia="en-US"/>
        </w:rPr>
        <w:t>Глазовский район</w:t>
      </w:r>
      <w:r w:rsidR="00DE63DE">
        <w:rPr>
          <w:rFonts w:eastAsia="Calibri"/>
          <w:b/>
          <w:lang w:eastAsia="en-US"/>
        </w:rPr>
        <w:t xml:space="preserve"> Удмуртской Республики</w:t>
      </w:r>
      <w:r w:rsidRPr="007B5EB8">
        <w:rPr>
          <w:rFonts w:eastAsia="Calibri"/>
          <w:b/>
          <w:lang w:eastAsia="en-US"/>
        </w:rPr>
        <w:t>»</w:t>
      </w:r>
    </w:p>
    <w:p w:rsidR="007B5EB8" w:rsidRPr="007B5EB8" w:rsidRDefault="007B5EB8" w:rsidP="007B5EB8">
      <w:pPr>
        <w:spacing w:line="276" w:lineRule="auto"/>
        <w:jc w:val="both"/>
      </w:pP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7B5EB8" w:rsidRPr="007B5EB8" w:rsidTr="007B5EB8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b/>
                <w:color w:val="000000"/>
              </w:rPr>
            </w:pPr>
            <w:r w:rsidRPr="007B5EB8">
              <w:rPr>
                <w:b/>
                <w:color w:val="000000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b/>
                <w:color w:val="000000"/>
              </w:rPr>
            </w:pPr>
            <w:r w:rsidRPr="007B5EB8">
              <w:rPr>
                <w:b/>
                <w:color w:val="000000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b/>
                <w:color w:val="000000"/>
              </w:rPr>
            </w:pPr>
            <w:r w:rsidRPr="007B5EB8">
              <w:rPr>
                <w:b/>
                <w:color w:val="000000"/>
              </w:rPr>
              <w:t>Ед. изм.</w:t>
            </w:r>
          </w:p>
        </w:tc>
      </w:tr>
      <w:tr w:rsidR="007B5EB8" w:rsidRPr="007B5EB8" w:rsidTr="007B5EB8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</w:p>
        </w:tc>
      </w:tr>
      <w:tr w:rsidR="007B5EB8" w:rsidRPr="007B5EB8" w:rsidTr="007B5EB8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</w:p>
        </w:tc>
      </w:tr>
      <w:tr w:rsidR="007B5EB8" w:rsidRPr="007B5EB8" w:rsidTr="007B5EB8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right"/>
              <w:rPr>
                <w:color w:val="000000"/>
              </w:rPr>
            </w:pPr>
            <w:r w:rsidRPr="007B5EB8">
              <w:rPr>
                <w:color w:val="000000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>Отгружено товаров собственного производства, выполнено работ, услуг собственными силами по разделам</w:t>
            </w:r>
            <w:proofErr w:type="gramStart"/>
            <w:r w:rsidRPr="007B5EB8">
              <w:rPr>
                <w:color w:val="000000"/>
              </w:rPr>
              <w:t xml:space="preserve"> С</w:t>
            </w:r>
            <w:proofErr w:type="gramEnd"/>
            <w:r w:rsidRPr="007B5EB8">
              <w:rPr>
                <w:color w:val="000000"/>
              </w:rPr>
              <w:t>, Д, Е (чистым видам экономической деятельности) по полному кругу организаций производителей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 xml:space="preserve">млн. </w:t>
            </w:r>
            <w:proofErr w:type="spellStart"/>
            <w:r w:rsidRPr="007B5EB8">
              <w:rPr>
                <w:color w:val="000000"/>
              </w:rPr>
              <w:t>руб</w:t>
            </w:r>
            <w:proofErr w:type="gramStart"/>
            <w:r w:rsidRPr="007B5EB8">
              <w:rPr>
                <w:color w:val="000000"/>
              </w:rPr>
              <w:t>.в</w:t>
            </w:r>
            <w:proofErr w:type="spellEnd"/>
            <w:proofErr w:type="gramEnd"/>
            <w:r w:rsidRPr="007B5EB8">
              <w:rPr>
                <w:color w:val="000000"/>
              </w:rPr>
              <w:t xml:space="preserve"> ценах соотв. лет  </w:t>
            </w:r>
          </w:p>
        </w:tc>
      </w:tr>
      <w:tr w:rsidR="007B5EB8" w:rsidRPr="007B5EB8" w:rsidTr="007B5EB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DE63DE" w:rsidP="007B5EB8">
            <w:pPr>
              <w:rPr>
                <w:color w:val="000000"/>
              </w:rPr>
            </w:pPr>
            <w:r>
              <w:rPr>
                <w:color w:val="000000"/>
              </w:rPr>
              <w:t>темп роста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%</w:t>
            </w:r>
          </w:p>
        </w:tc>
      </w:tr>
      <w:tr w:rsidR="007B5EB8" w:rsidRPr="007B5EB8" w:rsidTr="007B5EB8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right"/>
              <w:rPr>
                <w:color w:val="000000"/>
              </w:rPr>
            </w:pPr>
            <w:r w:rsidRPr="007B5EB8">
              <w:rPr>
                <w:color w:val="000000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DE63DE">
            <w:pPr>
              <w:rPr>
                <w:color w:val="000000"/>
              </w:rPr>
            </w:pPr>
            <w:r w:rsidRPr="007B5EB8">
              <w:rPr>
                <w:color w:val="000000"/>
              </w:rPr>
              <w:t>Выручка</w:t>
            </w:r>
            <w:r w:rsidR="00DE63DE">
              <w:rPr>
                <w:color w:val="000000"/>
              </w:rPr>
              <w:t xml:space="preserve"> от реализации сельскохозяйственной продукции, работ, услуг</w:t>
            </w:r>
            <w:r w:rsidRPr="007B5EB8"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 xml:space="preserve">млн. </w:t>
            </w:r>
            <w:proofErr w:type="spellStart"/>
            <w:r w:rsidRPr="007B5EB8">
              <w:rPr>
                <w:color w:val="000000"/>
              </w:rPr>
              <w:t>руб</w:t>
            </w:r>
            <w:proofErr w:type="gramStart"/>
            <w:r w:rsidRPr="007B5EB8">
              <w:rPr>
                <w:color w:val="000000"/>
              </w:rPr>
              <w:t>.в</w:t>
            </w:r>
            <w:proofErr w:type="spellEnd"/>
            <w:proofErr w:type="gramEnd"/>
            <w:r w:rsidRPr="007B5EB8">
              <w:rPr>
                <w:color w:val="000000"/>
              </w:rPr>
              <w:t xml:space="preserve"> ценах соотв. лет  </w:t>
            </w:r>
          </w:p>
        </w:tc>
      </w:tr>
      <w:tr w:rsidR="007B5EB8" w:rsidRPr="007B5EB8" w:rsidTr="007B5EB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DE63DE">
            <w:pPr>
              <w:rPr>
                <w:color w:val="000000"/>
              </w:rPr>
            </w:pPr>
            <w:r w:rsidRPr="007B5EB8">
              <w:rPr>
                <w:color w:val="000000"/>
              </w:rPr>
              <w:t xml:space="preserve">темп роста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%</w:t>
            </w:r>
          </w:p>
        </w:tc>
      </w:tr>
      <w:tr w:rsidR="007B5EB8" w:rsidRPr="007B5EB8" w:rsidTr="00DE63DE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7B5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 xml:space="preserve">Инвестиции в основной капитал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 xml:space="preserve">млн. </w:t>
            </w:r>
            <w:proofErr w:type="spellStart"/>
            <w:r w:rsidRPr="007B5EB8">
              <w:rPr>
                <w:color w:val="000000"/>
              </w:rPr>
              <w:t>руб</w:t>
            </w:r>
            <w:proofErr w:type="gramStart"/>
            <w:r w:rsidRPr="007B5EB8">
              <w:rPr>
                <w:color w:val="000000"/>
              </w:rPr>
              <w:t>.в</w:t>
            </w:r>
            <w:proofErr w:type="spellEnd"/>
            <w:proofErr w:type="gramEnd"/>
            <w:r w:rsidRPr="007B5EB8">
              <w:rPr>
                <w:color w:val="000000"/>
              </w:rPr>
              <w:t xml:space="preserve"> ценах соотв. лет  </w:t>
            </w:r>
          </w:p>
        </w:tc>
      </w:tr>
      <w:tr w:rsidR="007B5EB8" w:rsidRPr="007B5EB8" w:rsidTr="00DE63DE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7B5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 xml:space="preserve">млн. </w:t>
            </w:r>
            <w:proofErr w:type="spellStart"/>
            <w:r w:rsidRPr="007B5EB8">
              <w:rPr>
                <w:color w:val="000000"/>
              </w:rPr>
              <w:t>руб</w:t>
            </w:r>
            <w:proofErr w:type="gramStart"/>
            <w:r w:rsidRPr="007B5EB8">
              <w:rPr>
                <w:color w:val="000000"/>
              </w:rPr>
              <w:t>.в</w:t>
            </w:r>
            <w:proofErr w:type="spellEnd"/>
            <w:proofErr w:type="gramEnd"/>
            <w:r w:rsidRPr="007B5EB8">
              <w:rPr>
                <w:color w:val="000000"/>
              </w:rPr>
              <w:t xml:space="preserve"> ценах соотв. лет  </w:t>
            </w:r>
          </w:p>
        </w:tc>
      </w:tr>
      <w:tr w:rsidR="007B5EB8" w:rsidRPr="007B5EB8" w:rsidTr="00DE63D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руб.</w:t>
            </w:r>
          </w:p>
        </w:tc>
      </w:tr>
      <w:tr w:rsidR="007B5EB8" w:rsidRPr="007B5EB8" w:rsidTr="00DE63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DE63DE" w:rsidP="007B5EB8">
            <w:pPr>
              <w:rPr>
                <w:color w:val="000000"/>
              </w:rPr>
            </w:pPr>
            <w:r>
              <w:rPr>
                <w:color w:val="000000"/>
              </w:rPr>
              <w:t>Численность населения (на 1 января года)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чел.</w:t>
            </w:r>
          </w:p>
        </w:tc>
      </w:tr>
      <w:tr w:rsidR="00DE63DE" w:rsidRPr="007B5EB8" w:rsidTr="00DE63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DE" w:rsidRPr="007B5EB8" w:rsidRDefault="00E15E9E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DE" w:rsidRDefault="00DE63DE" w:rsidP="007B5EB8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Численность детей до 18 лет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DE" w:rsidRPr="007B5EB8" w:rsidRDefault="00DE63DE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7B5EB8" w:rsidRPr="007B5EB8" w:rsidTr="00DE63D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чел.</w:t>
            </w:r>
          </w:p>
        </w:tc>
      </w:tr>
      <w:tr w:rsidR="007B5EB8" w:rsidRPr="007B5EB8" w:rsidTr="00DE63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5F0CB1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7B5EB8" w:rsidRPr="007B5EB8" w:rsidTr="00DE63D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 xml:space="preserve">Количество малых предприятий, в том числе </w:t>
            </w:r>
            <w:proofErr w:type="spellStart"/>
            <w:r w:rsidRPr="007B5EB8">
              <w:rPr>
                <w:color w:val="000000"/>
              </w:rPr>
              <w:t>микропредприятий</w:t>
            </w:r>
            <w:proofErr w:type="spellEnd"/>
            <w:r w:rsidRPr="007B5EB8">
              <w:rPr>
                <w:color w:val="000000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единиц</w:t>
            </w:r>
          </w:p>
        </w:tc>
      </w:tr>
      <w:tr w:rsidR="007B5EB8" w:rsidRPr="007B5EB8" w:rsidTr="00DE63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7B5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>единиц</w:t>
            </w:r>
          </w:p>
        </w:tc>
      </w:tr>
      <w:tr w:rsidR="007B5EB8" w:rsidRPr="007B5EB8" w:rsidTr="00DE63DE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B8" w:rsidRPr="007B5EB8" w:rsidRDefault="00E15E9E" w:rsidP="003506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35068A">
              <w:rPr>
                <w:color w:val="000000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rPr>
                <w:color w:val="000000"/>
              </w:rPr>
            </w:pPr>
            <w:r w:rsidRPr="007B5EB8">
              <w:rPr>
                <w:color w:val="000000"/>
              </w:rPr>
              <w:t>Оборот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B8" w:rsidRPr="007B5EB8" w:rsidRDefault="007B5EB8" w:rsidP="007B5EB8">
            <w:pPr>
              <w:jc w:val="center"/>
              <w:rPr>
                <w:color w:val="000000"/>
              </w:rPr>
            </w:pPr>
            <w:r w:rsidRPr="007B5EB8">
              <w:rPr>
                <w:color w:val="000000"/>
              </w:rPr>
              <w:t xml:space="preserve">млн. </w:t>
            </w:r>
            <w:proofErr w:type="spellStart"/>
            <w:r w:rsidRPr="007B5EB8">
              <w:rPr>
                <w:color w:val="000000"/>
              </w:rPr>
              <w:t>руб</w:t>
            </w:r>
            <w:proofErr w:type="gramStart"/>
            <w:r w:rsidRPr="007B5EB8">
              <w:rPr>
                <w:color w:val="000000"/>
              </w:rPr>
              <w:t>.в</w:t>
            </w:r>
            <w:proofErr w:type="spellEnd"/>
            <w:proofErr w:type="gramEnd"/>
            <w:r w:rsidRPr="007B5EB8">
              <w:rPr>
                <w:color w:val="000000"/>
              </w:rPr>
              <w:t xml:space="preserve"> ценах соотв. лет  </w:t>
            </w:r>
          </w:p>
        </w:tc>
      </w:tr>
    </w:tbl>
    <w:p w:rsidR="00512998" w:rsidRDefault="00512998" w:rsidP="00512998">
      <w:pPr>
        <w:jc w:val="both"/>
        <w:rPr>
          <w:b/>
        </w:rPr>
      </w:pPr>
    </w:p>
    <w:sectPr w:rsidR="00512998" w:rsidSect="000C59D7">
      <w:headerReference w:type="default" r:id="rId10"/>
      <w:footerReference w:type="default" r:id="rId11"/>
      <w:pgSz w:w="11906" w:h="16838"/>
      <w:pgMar w:top="426" w:right="70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76" w:rsidRDefault="00096876" w:rsidP="00BB5582">
      <w:r>
        <w:separator/>
      </w:r>
    </w:p>
  </w:endnote>
  <w:endnote w:type="continuationSeparator" w:id="0">
    <w:p w:rsidR="00096876" w:rsidRDefault="00096876" w:rsidP="00BB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D7" w:rsidRDefault="000C59D7" w:rsidP="003923A5">
    <w:pPr>
      <w:pStyle w:val="ab"/>
    </w:pPr>
  </w:p>
  <w:p w:rsidR="000C59D7" w:rsidRDefault="000C59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76" w:rsidRDefault="00096876" w:rsidP="00BB5582">
      <w:r>
        <w:separator/>
      </w:r>
    </w:p>
  </w:footnote>
  <w:footnote w:type="continuationSeparator" w:id="0">
    <w:p w:rsidR="00096876" w:rsidRDefault="00096876" w:rsidP="00BB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D7" w:rsidRDefault="000C59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E36DC">
      <w:rPr>
        <w:noProof/>
      </w:rPr>
      <w:t>2</w:t>
    </w:r>
    <w:r>
      <w:fldChar w:fldCharType="end"/>
    </w:r>
  </w:p>
  <w:p w:rsidR="000C59D7" w:rsidRDefault="000C59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8DA"/>
    <w:multiLevelType w:val="hybridMultilevel"/>
    <w:tmpl w:val="54165742"/>
    <w:lvl w:ilvl="0" w:tplc="9A6A6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12344D"/>
    <w:multiLevelType w:val="hybridMultilevel"/>
    <w:tmpl w:val="560C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FE"/>
    <w:rsid w:val="00015867"/>
    <w:rsid w:val="00017051"/>
    <w:rsid w:val="00024328"/>
    <w:rsid w:val="000307C9"/>
    <w:rsid w:val="000350FA"/>
    <w:rsid w:val="000455A0"/>
    <w:rsid w:val="000809BD"/>
    <w:rsid w:val="00083DB2"/>
    <w:rsid w:val="0009492B"/>
    <w:rsid w:val="00096876"/>
    <w:rsid w:val="000A3EC2"/>
    <w:rsid w:val="000A47AA"/>
    <w:rsid w:val="000A59C6"/>
    <w:rsid w:val="000C59D7"/>
    <w:rsid w:val="000D03BD"/>
    <w:rsid w:val="000E27E3"/>
    <w:rsid w:val="00112012"/>
    <w:rsid w:val="00112792"/>
    <w:rsid w:val="00127423"/>
    <w:rsid w:val="001429D2"/>
    <w:rsid w:val="00143D92"/>
    <w:rsid w:val="00153C07"/>
    <w:rsid w:val="00153D2B"/>
    <w:rsid w:val="00160B44"/>
    <w:rsid w:val="00163BBE"/>
    <w:rsid w:val="00163D48"/>
    <w:rsid w:val="0016451F"/>
    <w:rsid w:val="00165E1F"/>
    <w:rsid w:val="00167ADA"/>
    <w:rsid w:val="001800F5"/>
    <w:rsid w:val="0018085C"/>
    <w:rsid w:val="001855D7"/>
    <w:rsid w:val="001919BB"/>
    <w:rsid w:val="00197C4B"/>
    <w:rsid w:val="001A010A"/>
    <w:rsid w:val="001C4C1D"/>
    <w:rsid w:val="001C4CDB"/>
    <w:rsid w:val="001C7D01"/>
    <w:rsid w:val="001D3B76"/>
    <w:rsid w:val="001D539B"/>
    <w:rsid w:val="001F66A7"/>
    <w:rsid w:val="001F7E87"/>
    <w:rsid w:val="00215C8A"/>
    <w:rsid w:val="002217C0"/>
    <w:rsid w:val="0022194B"/>
    <w:rsid w:val="002227B5"/>
    <w:rsid w:val="00235D91"/>
    <w:rsid w:val="00242A2C"/>
    <w:rsid w:val="002438C5"/>
    <w:rsid w:val="0024736A"/>
    <w:rsid w:val="002501E5"/>
    <w:rsid w:val="002708FC"/>
    <w:rsid w:val="00272679"/>
    <w:rsid w:val="00272C11"/>
    <w:rsid w:val="00283F34"/>
    <w:rsid w:val="00287019"/>
    <w:rsid w:val="002A6CC5"/>
    <w:rsid w:val="002B0836"/>
    <w:rsid w:val="002C1238"/>
    <w:rsid w:val="002C20C8"/>
    <w:rsid w:val="002C73C1"/>
    <w:rsid w:val="002E0D5F"/>
    <w:rsid w:val="002E3606"/>
    <w:rsid w:val="002F2C02"/>
    <w:rsid w:val="003000C4"/>
    <w:rsid w:val="003019A1"/>
    <w:rsid w:val="00307C44"/>
    <w:rsid w:val="003201CE"/>
    <w:rsid w:val="00347CDE"/>
    <w:rsid w:val="0035068A"/>
    <w:rsid w:val="00351A0F"/>
    <w:rsid w:val="00356455"/>
    <w:rsid w:val="00361B49"/>
    <w:rsid w:val="00365E90"/>
    <w:rsid w:val="003727A3"/>
    <w:rsid w:val="003776F9"/>
    <w:rsid w:val="003908C0"/>
    <w:rsid w:val="003923A5"/>
    <w:rsid w:val="0039461E"/>
    <w:rsid w:val="003A7E14"/>
    <w:rsid w:val="003C029E"/>
    <w:rsid w:val="003C34DD"/>
    <w:rsid w:val="003C38D9"/>
    <w:rsid w:val="003E37ED"/>
    <w:rsid w:val="003E3DE0"/>
    <w:rsid w:val="003F10DE"/>
    <w:rsid w:val="003F4517"/>
    <w:rsid w:val="0040443B"/>
    <w:rsid w:val="0042535D"/>
    <w:rsid w:val="00430FA7"/>
    <w:rsid w:val="00431825"/>
    <w:rsid w:val="004328F5"/>
    <w:rsid w:val="00440745"/>
    <w:rsid w:val="004459C8"/>
    <w:rsid w:val="00445AEA"/>
    <w:rsid w:val="00446316"/>
    <w:rsid w:val="00453CBF"/>
    <w:rsid w:val="004565D3"/>
    <w:rsid w:val="00457B93"/>
    <w:rsid w:val="00462D6D"/>
    <w:rsid w:val="00463534"/>
    <w:rsid w:val="004774BD"/>
    <w:rsid w:val="00481DC9"/>
    <w:rsid w:val="004A3FC1"/>
    <w:rsid w:val="004A6DD5"/>
    <w:rsid w:val="004A6E0C"/>
    <w:rsid w:val="004A7B0E"/>
    <w:rsid w:val="004B568E"/>
    <w:rsid w:val="004C217E"/>
    <w:rsid w:val="004E0E04"/>
    <w:rsid w:val="004E4CE6"/>
    <w:rsid w:val="00506615"/>
    <w:rsid w:val="00512998"/>
    <w:rsid w:val="00515265"/>
    <w:rsid w:val="005204B2"/>
    <w:rsid w:val="00520812"/>
    <w:rsid w:val="00522105"/>
    <w:rsid w:val="0053261B"/>
    <w:rsid w:val="005327AA"/>
    <w:rsid w:val="0053368B"/>
    <w:rsid w:val="00535284"/>
    <w:rsid w:val="00545DEF"/>
    <w:rsid w:val="00547446"/>
    <w:rsid w:val="005569E0"/>
    <w:rsid w:val="00565268"/>
    <w:rsid w:val="00566DE1"/>
    <w:rsid w:val="00575AA2"/>
    <w:rsid w:val="005B278E"/>
    <w:rsid w:val="005B5EA0"/>
    <w:rsid w:val="005B755F"/>
    <w:rsid w:val="005C2714"/>
    <w:rsid w:val="005C4C55"/>
    <w:rsid w:val="005C4F75"/>
    <w:rsid w:val="005D3763"/>
    <w:rsid w:val="005E2BE9"/>
    <w:rsid w:val="005F07E1"/>
    <w:rsid w:val="005F0CB1"/>
    <w:rsid w:val="005F11AD"/>
    <w:rsid w:val="005F3864"/>
    <w:rsid w:val="006107B0"/>
    <w:rsid w:val="006130B4"/>
    <w:rsid w:val="00624C08"/>
    <w:rsid w:val="006310B5"/>
    <w:rsid w:val="00633C06"/>
    <w:rsid w:val="00634D34"/>
    <w:rsid w:val="00646C9A"/>
    <w:rsid w:val="00651D8C"/>
    <w:rsid w:val="00652B68"/>
    <w:rsid w:val="00661EB3"/>
    <w:rsid w:val="006647F2"/>
    <w:rsid w:val="00666362"/>
    <w:rsid w:val="00674C22"/>
    <w:rsid w:val="00677583"/>
    <w:rsid w:val="00682071"/>
    <w:rsid w:val="00685D87"/>
    <w:rsid w:val="00693D5C"/>
    <w:rsid w:val="006B0CFD"/>
    <w:rsid w:val="006B154B"/>
    <w:rsid w:val="006E2D9C"/>
    <w:rsid w:val="006F03E7"/>
    <w:rsid w:val="006F43F3"/>
    <w:rsid w:val="006F4C1C"/>
    <w:rsid w:val="006F4EFA"/>
    <w:rsid w:val="007014E4"/>
    <w:rsid w:val="007017D1"/>
    <w:rsid w:val="0071241E"/>
    <w:rsid w:val="00712BA5"/>
    <w:rsid w:val="007131C0"/>
    <w:rsid w:val="0071569D"/>
    <w:rsid w:val="00715E87"/>
    <w:rsid w:val="00727732"/>
    <w:rsid w:val="007371DD"/>
    <w:rsid w:val="0074053F"/>
    <w:rsid w:val="00765B86"/>
    <w:rsid w:val="00785603"/>
    <w:rsid w:val="00785F53"/>
    <w:rsid w:val="00795FCF"/>
    <w:rsid w:val="00796C40"/>
    <w:rsid w:val="007A469B"/>
    <w:rsid w:val="007B5EB8"/>
    <w:rsid w:val="007B6ACF"/>
    <w:rsid w:val="007B7C6D"/>
    <w:rsid w:val="007C2FD7"/>
    <w:rsid w:val="007C674A"/>
    <w:rsid w:val="007C7DD6"/>
    <w:rsid w:val="007D44C1"/>
    <w:rsid w:val="007E251C"/>
    <w:rsid w:val="007E58D5"/>
    <w:rsid w:val="0080715B"/>
    <w:rsid w:val="008179AD"/>
    <w:rsid w:val="008264A0"/>
    <w:rsid w:val="00832023"/>
    <w:rsid w:val="00837349"/>
    <w:rsid w:val="008474B3"/>
    <w:rsid w:val="00857261"/>
    <w:rsid w:val="00866294"/>
    <w:rsid w:val="00873ACF"/>
    <w:rsid w:val="0089207B"/>
    <w:rsid w:val="008946C5"/>
    <w:rsid w:val="008A1F41"/>
    <w:rsid w:val="008B0616"/>
    <w:rsid w:val="008B73D4"/>
    <w:rsid w:val="008C54B6"/>
    <w:rsid w:val="008C6468"/>
    <w:rsid w:val="008D1F23"/>
    <w:rsid w:val="008D440C"/>
    <w:rsid w:val="008E0D84"/>
    <w:rsid w:val="008E2924"/>
    <w:rsid w:val="008E58CB"/>
    <w:rsid w:val="008E6FB9"/>
    <w:rsid w:val="008F1144"/>
    <w:rsid w:val="008F14D5"/>
    <w:rsid w:val="008F7598"/>
    <w:rsid w:val="008F7D80"/>
    <w:rsid w:val="009042FE"/>
    <w:rsid w:val="00921C77"/>
    <w:rsid w:val="009265DF"/>
    <w:rsid w:val="00930967"/>
    <w:rsid w:val="009346D3"/>
    <w:rsid w:val="00941E69"/>
    <w:rsid w:val="00943A85"/>
    <w:rsid w:val="00970757"/>
    <w:rsid w:val="00972533"/>
    <w:rsid w:val="0097378C"/>
    <w:rsid w:val="009738F3"/>
    <w:rsid w:val="009775BF"/>
    <w:rsid w:val="0098048B"/>
    <w:rsid w:val="0098403C"/>
    <w:rsid w:val="0098652B"/>
    <w:rsid w:val="009920D5"/>
    <w:rsid w:val="00997251"/>
    <w:rsid w:val="009A19AB"/>
    <w:rsid w:val="009B7C5C"/>
    <w:rsid w:val="00A033B9"/>
    <w:rsid w:val="00A11248"/>
    <w:rsid w:val="00A13035"/>
    <w:rsid w:val="00A32E60"/>
    <w:rsid w:val="00A4503B"/>
    <w:rsid w:val="00A6057A"/>
    <w:rsid w:val="00A62788"/>
    <w:rsid w:val="00A879FA"/>
    <w:rsid w:val="00A97B8D"/>
    <w:rsid w:val="00AA130B"/>
    <w:rsid w:val="00AA16E6"/>
    <w:rsid w:val="00AA2262"/>
    <w:rsid w:val="00AA4E0C"/>
    <w:rsid w:val="00AA563E"/>
    <w:rsid w:val="00AA5EE5"/>
    <w:rsid w:val="00AC4361"/>
    <w:rsid w:val="00AC6A31"/>
    <w:rsid w:val="00AE40C2"/>
    <w:rsid w:val="00AF07FD"/>
    <w:rsid w:val="00AF2F2C"/>
    <w:rsid w:val="00AF5202"/>
    <w:rsid w:val="00AF653B"/>
    <w:rsid w:val="00B0037A"/>
    <w:rsid w:val="00B01D54"/>
    <w:rsid w:val="00B04BFB"/>
    <w:rsid w:val="00B10203"/>
    <w:rsid w:val="00B109D3"/>
    <w:rsid w:val="00B112FF"/>
    <w:rsid w:val="00B11CFE"/>
    <w:rsid w:val="00B13B90"/>
    <w:rsid w:val="00B36C89"/>
    <w:rsid w:val="00B454CF"/>
    <w:rsid w:val="00B53C79"/>
    <w:rsid w:val="00B711CC"/>
    <w:rsid w:val="00B72B9D"/>
    <w:rsid w:val="00B7719D"/>
    <w:rsid w:val="00BA0888"/>
    <w:rsid w:val="00BA52F6"/>
    <w:rsid w:val="00BB5400"/>
    <w:rsid w:val="00BB5582"/>
    <w:rsid w:val="00BB5A79"/>
    <w:rsid w:val="00BC39B1"/>
    <w:rsid w:val="00BC7CD5"/>
    <w:rsid w:val="00BC7FAF"/>
    <w:rsid w:val="00BD199F"/>
    <w:rsid w:val="00BD78D6"/>
    <w:rsid w:val="00BE38E7"/>
    <w:rsid w:val="00BF7FE8"/>
    <w:rsid w:val="00C20710"/>
    <w:rsid w:val="00C23A46"/>
    <w:rsid w:val="00C351A4"/>
    <w:rsid w:val="00C368B6"/>
    <w:rsid w:val="00C36B2C"/>
    <w:rsid w:val="00C42300"/>
    <w:rsid w:val="00C42CE6"/>
    <w:rsid w:val="00C52B25"/>
    <w:rsid w:val="00C54D0F"/>
    <w:rsid w:val="00C54ED3"/>
    <w:rsid w:val="00C63EA4"/>
    <w:rsid w:val="00C65601"/>
    <w:rsid w:val="00C71820"/>
    <w:rsid w:val="00C71ECC"/>
    <w:rsid w:val="00C727BF"/>
    <w:rsid w:val="00C74110"/>
    <w:rsid w:val="00C74CBE"/>
    <w:rsid w:val="00C869F2"/>
    <w:rsid w:val="00CB78F0"/>
    <w:rsid w:val="00CC0157"/>
    <w:rsid w:val="00CC18E1"/>
    <w:rsid w:val="00CD0FB2"/>
    <w:rsid w:val="00CD4B15"/>
    <w:rsid w:val="00CD5703"/>
    <w:rsid w:val="00CF4811"/>
    <w:rsid w:val="00D06683"/>
    <w:rsid w:val="00D103E6"/>
    <w:rsid w:val="00D14EF2"/>
    <w:rsid w:val="00D17862"/>
    <w:rsid w:val="00D221F4"/>
    <w:rsid w:val="00D4140E"/>
    <w:rsid w:val="00D41EF1"/>
    <w:rsid w:val="00D47A14"/>
    <w:rsid w:val="00D51114"/>
    <w:rsid w:val="00D66103"/>
    <w:rsid w:val="00D70143"/>
    <w:rsid w:val="00D707E2"/>
    <w:rsid w:val="00D70FCA"/>
    <w:rsid w:val="00D77622"/>
    <w:rsid w:val="00D83945"/>
    <w:rsid w:val="00DA48DC"/>
    <w:rsid w:val="00DB14E6"/>
    <w:rsid w:val="00DB385D"/>
    <w:rsid w:val="00DC08D3"/>
    <w:rsid w:val="00DC2F8E"/>
    <w:rsid w:val="00DC3760"/>
    <w:rsid w:val="00DC4F03"/>
    <w:rsid w:val="00DD2C47"/>
    <w:rsid w:val="00DD4989"/>
    <w:rsid w:val="00DD5B0A"/>
    <w:rsid w:val="00DE361B"/>
    <w:rsid w:val="00DE63DE"/>
    <w:rsid w:val="00E15E9E"/>
    <w:rsid w:val="00E276CA"/>
    <w:rsid w:val="00E27CDD"/>
    <w:rsid w:val="00E30AF0"/>
    <w:rsid w:val="00E42711"/>
    <w:rsid w:val="00E46448"/>
    <w:rsid w:val="00E54900"/>
    <w:rsid w:val="00E6215A"/>
    <w:rsid w:val="00E654C8"/>
    <w:rsid w:val="00E71311"/>
    <w:rsid w:val="00E75A8D"/>
    <w:rsid w:val="00E813A1"/>
    <w:rsid w:val="00E8280C"/>
    <w:rsid w:val="00E85E4C"/>
    <w:rsid w:val="00E9342C"/>
    <w:rsid w:val="00EA1E1C"/>
    <w:rsid w:val="00EA2B25"/>
    <w:rsid w:val="00EB4585"/>
    <w:rsid w:val="00EB6554"/>
    <w:rsid w:val="00EC76A7"/>
    <w:rsid w:val="00ED0239"/>
    <w:rsid w:val="00ED3122"/>
    <w:rsid w:val="00ED3C26"/>
    <w:rsid w:val="00ED6FF6"/>
    <w:rsid w:val="00EE36DC"/>
    <w:rsid w:val="00EE6106"/>
    <w:rsid w:val="00EF137C"/>
    <w:rsid w:val="00F0510B"/>
    <w:rsid w:val="00F14163"/>
    <w:rsid w:val="00F1511A"/>
    <w:rsid w:val="00F27244"/>
    <w:rsid w:val="00F27550"/>
    <w:rsid w:val="00F40959"/>
    <w:rsid w:val="00F56F06"/>
    <w:rsid w:val="00F66503"/>
    <w:rsid w:val="00F72682"/>
    <w:rsid w:val="00FA1703"/>
    <w:rsid w:val="00FA222B"/>
    <w:rsid w:val="00FA2329"/>
    <w:rsid w:val="00FA3032"/>
    <w:rsid w:val="00FA3BC8"/>
    <w:rsid w:val="00FA5640"/>
    <w:rsid w:val="00FA649D"/>
    <w:rsid w:val="00FB22F6"/>
    <w:rsid w:val="00FB301F"/>
    <w:rsid w:val="00FB45B4"/>
    <w:rsid w:val="00FC3101"/>
    <w:rsid w:val="00FD4E88"/>
    <w:rsid w:val="00FE31C5"/>
    <w:rsid w:val="00FF31A8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6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F65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-360"/>
    </w:pPr>
  </w:style>
  <w:style w:type="paragraph" w:styleId="20">
    <w:name w:val="Body Text Indent 2"/>
    <w:basedOn w:val="a"/>
    <w:link w:val="21"/>
    <w:semiHidden/>
    <w:pPr>
      <w:ind w:left="-360"/>
      <w:jc w:val="center"/>
    </w:pPr>
    <w:rPr>
      <w:b/>
      <w:bCs/>
      <w:lang w:val="x-none" w:eastAsia="x-none"/>
    </w:rPr>
  </w:style>
  <w:style w:type="paragraph" w:customStyle="1" w:styleId="Iauiue">
    <w:name w:val="Iau?iue"/>
    <w:rsid w:val="006647F2"/>
    <w:rPr>
      <w:lang w:val="en-US"/>
    </w:rPr>
  </w:style>
  <w:style w:type="table" w:styleId="a5">
    <w:name w:val="Table Grid"/>
    <w:basedOn w:val="a1"/>
    <w:rsid w:val="00664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647F2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F653B"/>
    <w:pPr>
      <w:widowControl w:val="0"/>
      <w:spacing w:before="40"/>
    </w:pPr>
    <w:rPr>
      <w:szCs w:val="20"/>
    </w:rPr>
  </w:style>
  <w:style w:type="paragraph" w:styleId="a7">
    <w:name w:val="List Paragraph"/>
    <w:basedOn w:val="a"/>
    <w:qFormat/>
    <w:rsid w:val="00AF653B"/>
    <w:pPr>
      <w:spacing w:line="360" w:lineRule="auto"/>
      <w:ind w:left="720" w:firstLine="425"/>
      <w:contextualSpacing/>
    </w:pPr>
    <w:rPr>
      <w:rFonts w:eastAsia="Calibri"/>
      <w:szCs w:val="22"/>
      <w:lang w:eastAsia="en-US"/>
    </w:rPr>
  </w:style>
  <w:style w:type="paragraph" w:customStyle="1" w:styleId="a8">
    <w:name w:val="Содержимое таблицы"/>
    <w:basedOn w:val="a"/>
    <w:rsid w:val="00972533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10">
    <w:name w:val="Знак1 Знак Знак Знак"/>
    <w:basedOn w:val="a"/>
    <w:rsid w:val="00C54ED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BB55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BB5582"/>
    <w:rPr>
      <w:sz w:val="24"/>
      <w:szCs w:val="24"/>
    </w:rPr>
  </w:style>
  <w:style w:type="paragraph" w:styleId="ab">
    <w:name w:val="footer"/>
    <w:basedOn w:val="a"/>
    <w:link w:val="ac"/>
    <w:uiPriority w:val="99"/>
    <w:rsid w:val="00BB55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5582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575AA2"/>
    <w:rPr>
      <w:b/>
      <w:bCs/>
      <w:sz w:val="24"/>
      <w:szCs w:val="24"/>
    </w:rPr>
  </w:style>
  <w:style w:type="character" w:styleId="ad">
    <w:name w:val="Hyperlink"/>
    <w:uiPriority w:val="99"/>
    <w:unhideWhenUsed/>
    <w:rsid w:val="00167ADA"/>
    <w:rPr>
      <w:color w:val="0000FF"/>
      <w:u w:val="single"/>
    </w:rPr>
  </w:style>
  <w:style w:type="paragraph" w:styleId="22">
    <w:name w:val="Body Text 2"/>
    <w:basedOn w:val="a"/>
    <w:link w:val="23"/>
    <w:rsid w:val="00512998"/>
    <w:pPr>
      <w:spacing w:after="120" w:line="480" w:lineRule="auto"/>
    </w:pPr>
  </w:style>
  <w:style w:type="character" w:customStyle="1" w:styleId="23">
    <w:name w:val="Основной текст 2 Знак"/>
    <w:link w:val="22"/>
    <w:rsid w:val="00512998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45DEF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7B5E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C2714"/>
    <w:pPr>
      <w:spacing w:before="100" w:beforeAutospacing="1" w:after="100" w:afterAutospacing="1"/>
    </w:pPr>
  </w:style>
  <w:style w:type="paragraph" w:customStyle="1" w:styleId="Default">
    <w:name w:val="Default"/>
    <w:rsid w:val="008C54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6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F65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-360"/>
    </w:pPr>
  </w:style>
  <w:style w:type="paragraph" w:styleId="20">
    <w:name w:val="Body Text Indent 2"/>
    <w:basedOn w:val="a"/>
    <w:link w:val="21"/>
    <w:semiHidden/>
    <w:pPr>
      <w:ind w:left="-360"/>
      <w:jc w:val="center"/>
    </w:pPr>
    <w:rPr>
      <w:b/>
      <w:bCs/>
      <w:lang w:val="x-none" w:eastAsia="x-none"/>
    </w:rPr>
  </w:style>
  <w:style w:type="paragraph" w:customStyle="1" w:styleId="Iauiue">
    <w:name w:val="Iau?iue"/>
    <w:rsid w:val="006647F2"/>
    <w:rPr>
      <w:lang w:val="en-US"/>
    </w:rPr>
  </w:style>
  <w:style w:type="table" w:styleId="a5">
    <w:name w:val="Table Grid"/>
    <w:basedOn w:val="a1"/>
    <w:rsid w:val="00664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647F2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F653B"/>
    <w:pPr>
      <w:widowControl w:val="0"/>
      <w:spacing w:before="40"/>
    </w:pPr>
    <w:rPr>
      <w:szCs w:val="20"/>
    </w:rPr>
  </w:style>
  <w:style w:type="paragraph" w:styleId="a7">
    <w:name w:val="List Paragraph"/>
    <w:basedOn w:val="a"/>
    <w:qFormat/>
    <w:rsid w:val="00AF653B"/>
    <w:pPr>
      <w:spacing w:line="360" w:lineRule="auto"/>
      <w:ind w:left="720" w:firstLine="425"/>
      <w:contextualSpacing/>
    </w:pPr>
    <w:rPr>
      <w:rFonts w:eastAsia="Calibri"/>
      <w:szCs w:val="22"/>
      <w:lang w:eastAsia="en-US"/>
    </w:rPr>
  </w:style>
  <w:style w:type="paragraph" w:customStyle="1" w:styleId="a8">
    <w:name w:val="Содержимое таблицы"/>
    <w:basedOn w:val="a"/>
    <w:rsid w:val="00972533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10">
    <w:name w:val="Знак1 Знак Знак Знак"/>
    <w:basedOn w:val="a"/>
    <w:rsid w:val="00C54ED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BB55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BB5582"/>
    <w:rPr>
      <w:sz w:val="24"/>
      <w:szCs w:val="24"/>
    </w:rPr>
  </w:style>
  <w:style w:type="paragraph" w:styleId="ab">
    <w:name w:val="footer"/>
    <w:basedOn w:val="a"/>
    <w:link w:val="ac"/>
    <w:uiPriority w:val="99"/>
    <w:rsid w:val="00BB55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5582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575AA2"/>
    <w:rPr>
      <w:b/>
      <w:bCs/>
      <w:sz w:val="24"/>
      <w:szCs w:val="24"/>
    </w:rPr>
  </w:style>
  <w:style w:type="character" w:styleId="ad">
    <w:name w:val="Hyperlink"/>
    <w:uiPriority w:val="99"/>
    <w:unhideWhenUsed/>
    <w:rsid w:val="00167ADA"/>
    <w:rPr>
      <w:color w:val="0000FF"/>
      <w:u w:val="single"/>
    </w:rPr>
  </w:style>
  <w:style w:type="paragraph" w:styleId="22">
    <w:name w:val="Body Text 2"/>
    <w:basedOn w:val="a"/>
    <w:link w:val="23"/>
    <w:rsid w:val="00512998"/>
    <w:pPr>
      <w:spacing w:after="120" w:line="480" w:lineRule="auto"/>
    </w:pPr>
  </w:style>
  <w:style w:type="character" w:customStyle="1" w:styleId="23">
    <w:name w:val="Основной текст 2 Знак"/>
    <w:link w:val="22"/>
    <w:rsid w:val="00512998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45DEF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7B5E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C2714"/>
    <w:pPr>
      <w:spacing w:before="100" w:beforeAutospacing="1" w:after="100" w:afterAutospacing="1"/>
    </w:pPr>
  </w:style>
  <w:style w:type="paragraph" w:customStyle="1" w:styleId="Default">
    <w:name w:val="Default"/>
    <w:rsid w:val="008C54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65DB-4390-4EAC-895A-FF1B257A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</vt:lpstr>
    </vt:vector>
  </TitlesOfParts>
  <Company>1</Company>
  <LinksUpToDate>false</LinksUpToDate>
  <CharactersWithSpaces>16896</CharactersWithSpaces>
  <SharedDoc>false</SharedDoc>
  <HLinks>
    <vt:vector size="6" baseType="variant"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mailto:pna@glazrayon.ru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creator>1</dc:creator>
  <cp:lastModifiedBy>Баженов Александр Сергеевич</cp:lastModifiedBy>
  <cp:revision>8</cp:revision>
  <cp:lastPrinted>2023-10-20T11:58:00Z</cp:lastPrinted>
  <dcterms:created xsi:type="dcterms:W3CDTF">2023-10-18T11:20:00Z</dcterms:created>
  <dcterms:modified xsi:type="dcterms:W3CDTF">2023-10-20T12:37:00Z</dcterms:modified>
</cp:coreProperties>
</file>