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Pr="00043B64" w:rsidRDefault="00335D46" w:rsidP="00335D46">
      <w:pPr>
        <w:jc w:val="center"/>
        <w:rPr>
          <w:b/>
          <w:bCs/>
          <w:sz w:val="28"/>
          <w:szCs w:val="28"/>
        </w:rPr>
      </w:pPr>
      <w:r w:rsidRPr="00043B64">
        <w:rPr>
          <w:b/>
          <w:bCs/>
          <w:sz w:val="28"/>
          <w:szCs w:val="28"/>
        </w:rPr>
        <w:t xml:space="preserve">ОЦЕНКА </w:t>
      </w:r>
      <w:proofErr w:type="gramStart"/>
      <w:r w:rsidRPr="00043B64">
        <w:rPr>
          <w:b/>
          <w:bCs/>
          <w:sz w:val="28"/>
          <w:szCs w:val="28"/>
        </w:rPr>
        <w:t>ПОКАЗАТЕЛЕЙ</w:t>
      </w:r>
      <w:r w:rsidRPr="00043B64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043B64">
        <w:rPr>
          <w:b/>
          <w:bCs/>
          <w:sz w:val="28"/>
          <w:szCs w:val="28"/>
        </w:rPr>
        <w:br/>
        <w:t>МЕНЕДЖМЕНТА АДМИНИСТРАЦИИ МУНИЦИПАЛЬНОГО</w:t>
      </w:r>
      <w:proofErr w:type="gramEnd"/>
      <w:r w:rsidRPr="00043B64">
        <w:rPr>
          <w:b/>
          <w:bCs/>
          <w:sz w:val="28"/>
          <w:szCs w:val="28"/>
        </w:rPr>
        <w:t xml:space="preserve"> ОБР</w:t>
      </w:r>
      <w:r w:rsidR="00C672C4" w:rsidRPr="00043B64">
        <w:rPr>
          <w:b/>
          <w:bCs/>
          <w:sz w:val="28"/>
          <w:szCs w:val="28"/>
        </w:rPr>
        <w:t>А</w:t>
      </w:r>
      <w:r w:rsidR="00B37AC6" w:rsidRPr="00043B64">
        <w:rPr>
          <w:b/>
          <w:bCs/>
          <w:sz w:val="28"/>
          <w:szCs w:val="28"/>
        </w:rPr>
        <w:t>ЗОВАНИЯ «</w:t>
      </w:r>
      <w:r w:rsidR="00A8390A">
        <w:rPr>
          <w:b/>
          <w:bCs/>
          <w:sz w:val="28"/>
          <w:szCs w:val="28"/>
        </w:rPr>
        <w:t xml:space="preserve">МУНИЦИПАЛЬНЫЙ ОКРУГ </w:t>
      </w:r>
      <w:r w:rsidR="00B37AC6" w:rsidRPr="00043B64">
        <w:rPr>
          <w:b/>
          <w:bCs/>
          <w:sz w:val="28"/>
          <w:szCs w:val="28"/>
        </w:rPr>
        <w:t>ГЛАЗОВСКИЙ РАЙОН</w:t>
      </w:r>
      <w:r w:rsidR="00A8390A">
        <w:rPr>
          <w:b/>
          <w:bCs/>
          <w:sz w:val="28"/>
          <w:szCs w:val="28"/>
        </w:rPr>
        <w:t xml:space="preserve"> УДМУРТСКОЙ РЕСПУБЛИКИ</w:t>
      </w:r>
      <w:r w:rsidR="00B37AC6" w:rsidRPr="00043B64">
        <w:rPr>
          <w:b/>
          <w:bCs/>
          <w:sz w:val="28"/>
          <w:szCs w:val="28"/>
        </w:rPr>
        <w:t>», 20</w:t>
      </w:r>
      <w:r w:rsidR="00E01774">
        <w:rPr>
          <w:b/>
          <w:bCs/>
          <w:sz w:val="28"/>
          <w:szCs w:val="28"/>
        </w:rPr>
        <w:t>2</w:t>
      </w:r>
      <w:r w:rsidR="00A8390A">
        <w:rPr>
          <w:b/>
          <w:bCs/>
          <w:sz w:val="28"/>
          <w:szCs w:val="28"/>
        </w:rPr>
        <w:t>1</w:t>
      </w:r>
      <w:r w:rsidRPr="00043B6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69"/>
        <w:gridCol w:w="122"/>
        <w:gridCol w:w="2328"/>
        <w:gridCol w:w="1376"/>
        <w:gridCol w:w="2160"/>
      </w:tblGrid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050A5" w:rsidP="00335D4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43B64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335D46" w:rsidRPr="00043B6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1.1.Доля бюджетных ассигнований, предусмотренных в рамках целевых программ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01774">
            <w:pPr>
              <w:pStyle w:val="a3"/>
              <w:jc w:val="both"/>
            </w:pPr>
            <w:r w:rsidRPr="00043B64">
              <w:t xml:space="preserve">P = </w:t>
            </w:r>
            <w:r w:rsidR="00043B64" w:rsidRPr="00043B64">
              <w:t>98,</w:t>
            </w:r>
            <w:r w:rsidR="00A8390A">
              <w:t>2</w:t>
            </w:r>
            <w:r w:rsidR="00E01774"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</w:pPr>
            <w:r w:rsidRPr="00043B64">
              <w:t xml:space="preserve">E(P)= </w:t>
            </w:r>
            <w:r w:rsidR="007A7B65" w:rsidRPr="00043B64">
              <w:t>0,9</w:t>
            </w:r>
            <w:r w:rsidR="00A8390A">
              <w:t>8</w:t>
            </w:r>
          </w:p>
          <w:p w:rsidR="00591EBA" w:rsidRPr="00043B64" w:rsidRDefault="00591EBA" w:rsidP="00485635">
            <w:pPr>
              <w:pStyle w:val="a3"/>
            </w:pPr>
            <w:r w:rsidRPr="00043B64"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1.2. Доля бюджетных ассигнований на </w:t>
            </w:r>
            <w:r w:rsidR="004050A5" w:rsidRPr="00043B64">
              <w:t>предоставление</w:t>
            </w:r>
            <w:r w:rsidRPr="00043B64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8390A">
            <w:pPr>
              <w:pStyle w:val="a3"/>
              <w:jc w:val="both"/>
            </w:pPr>
            <w:r w:rsidRPr="00043B64">
              <w:t xml:space="preserve">P = </w:t>
            </w:r>
            <w:r w:rsidR="00A8390A">
              <w:t>83,2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1.3.Своевременность </w:t>
            </w:r>
            <w:r w:rsidR="004050A5" w:rsidRPr="00043B64">
              <w:t>представления</w:t>
            </w:r>
            <w:r w:rsidRPr="00043B64">
              <w:t xml:space="preserve"> реестра расходных обязатель</w:t>
            </w:r>
            <w:proofErr w:type="gramStart"/>
            <w:r w:rsidRPr="00043B64">
              <w:t>ств гл</w:t>
            </w:r>
            <w:proofErr w:type="gramEnd"/>
            <w:r w:rsidRPr="00043B64">
              <w:t xml:space="preserve">авных распорядителей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  <w:jc w:val="both"/>
            </w:pPr>
            <w:r w:rsidRPr="00043B64">
              <w:rPr>
                <w:lang w:val="en-US"/>
              </w:rPr>
              <w:t>P</w:t>
            </w:r>
            <w:r w:rsidR="00BF5E7C">
              <w:t xml:space="preserve"> </w:t>
            </w:r>
            <w:r w:rsidRPr="00043B64">
              <w:rPr>
                <w:lang w:val="en-US"/>
              </w:rPr>
              <w:t>=</w:t>
            </w:r>
            <w:r w:rsidR="00BF5E7C">
              <w:t xml:space="preserve"> </w:t>
            </w:r>
            <w:r w:rsidR="00485635" w:rsidRPr="00043B6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1.4. Качество подготовки обоснований бюджетных ассигнований     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8390A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 P = </w:t>
            </w:r>
            <w:r w:rsidR="00A8390A">
              <w:t>99,85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25  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 xml:space="preserve">2.1. Равномерность расходов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8390A">
            <w:pPr>
              <w:pStyle w:val="a3"/>
              <w:jc w:val="both"/>
            </w:pPr>
            <w:r w:rsidRPr="00043B64">
              <w:t>P =</w:t>
            </w:r>
            <w:r w:rsidR="00BF5E7C">
              <w:t xml:space="preserve"> 3</w:t>
            </w:r>
            <w:r w:rsidR="00A8390A">
              <w:t>2</w:t>
            </w:r>
            <w:r w:rsidR="00BF5E7C">
              <w:t>,</w:t>
            </w:r>
            <w:r w:rsidR="00A8390A">
              <w:t>69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A8390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A8390A">
              <w:t>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8390A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BF5E7C">
              <w:t xml:space="preserve"> 7</w:t>
            </w:r>
            <w:r w:rsidR="00A8390A">
              <w:t>2</w:t>
            </w:r>
            <w:r w:rsidR="00BF5E7C">
              <w:t>,</w:t>
            </w:r>
            <w:r w:rsidR="00A8390A"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1F3D78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 w:rsidRPr="00043B64">
              <w:t>подведом-</w:t>
            </w:r>
            <w:r w:rsidRPr="00043B64">
              <w:lastRenderedPageBreak/>
              <w:t>ственными</w:t>
            </w:r>
            <w:proofErr w:type="spellEnd"/>
            <w:proofErr w:type="gramEnd"/>
            <w:r w:rsidRPr="00043B64">
              <w:t xml:space="preserve"> учреждениями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lastRenderedPageBreak/>
              <w:t>Р</w:t>
            </w:r>
            <w:proofErr w:type="gramEnd"/>
            <w:r w:rsidRPr="00043B64">
              <w:t xml:space="preserve"> = </w:t>
            </w:r>
            <w:r w:rsidR="00A8390A">
              <w:t>100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A8390A">
              <w:t>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8390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E9394C" w:rsidRPr="00043B64">
              <w:t>0,</w:t>
            </w:r>
            <w:r w:rsidR="00A8390A">
              <w:t>14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591EBA" w:rsidP="003E4C0D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0,5</w:t>
            </w:r>
          </w:p>
          <w:p w:rsidR="00591EBA" w:rsidRPr="00043B64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11515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311515">
              <w:t>-23,2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20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311515">
              <w:t>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rHeight w:val="1141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6C6EB0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311515">
              <w:t>41,6</w:t>
            </w:r>
          </w:p>
          <w:p w:rsidR="006C6EB0" w:rsidRPr="00043B64" w:rsidRDefault="006C6EB0" w:rsidP="006C6EB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 = </w:t>
            </w:r>
            <w:r w:rsidR="003E4C0D" w:rsidRPr="00043B64">
              <w:t>0</w:t>
            </w:r>
          </w:p>
          <w:p w:rsidR="00335D46" w:rsidRPr="00043B64" w:rsidRDefault="00335D46" w:rsidP="00335D46">
            <w:pPr>
              <w:pStyle w:val="a3"/>
            </w:pPr>
          </w:p>
        </w:tc>
      </w:tr>
      <w:tr w:rsidR="00335D46" w:rsidRPr="00064BDE" w:rsidTr="00004023">
        <w:trPr>
          <w:trHeight w:val="397"/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  <w:r w:rsidR="00335D46" w:rsidRPr="00043B64">
              <w:br/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3.2.Качество отчетности, </w:t>
            </w:r>
            <w:r w:rsidR="004050A5" w:rsidRPr="00043B64">
              <w:t>представляемой</w:t>
            </w:r>
            <w:r w:rsidRPr="00043B6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>3.3.</w:t>
            </w:r>
            <w:r w:rsidR="00E9394C" w:rsidRPr="00043B64">
              <w:t xml:space="preserve">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11515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6C6EB0">
              <w:t>1</w:t>
            </w:r>
            <w:r w:rsidR="00311515">
              <w:t>8</w:t>
            </w:r>
            <w:r w:rsidR="006C6EB0">
              <w:t>3,</w:t>
            </w:r>
            <w:r w:rsidR="00311515"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</w:t>
            </w:r>
            <w:r w:rsidR="002106F3" w:rsidRPr="00043B64">
              <w:t>1</w:t>
            </w:r>
          </w:p>
        </w:tc>
      </w:tr>
      <w:tr w:rsidR="00335D46" w:rsidRPr="00064BDE" w:rsidTr="00E9394C">
        <w:trPr>
          <w:trHeight w:val="2202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 xml:space="preserve">3.4. </w:t>
            </w:r>
            <w:r w:rsidR="00E9394C" w:rsidRPr="00043B64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2106F3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742555" w:rsidRPr="00742555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Р)=1 </w:t>
            </w:r>
            <w:r w:rsidR="00335D46" w:rsidRPr="00043B64">
              <w:br/>
              <w:t> </w:t>
            </w:r>
            <w:r w:rsidR="00335D46"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566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4.1.Осуществление</w:t>
            </w:r>
            <w:r w:rsidRPr="00043B64">
              <w:br/>
              <w:t xml:space="preserve">мероприятий внутреннего </w:t>
            </w:r>
            <w:r w:rsidRPr="00043B64">
              <w:lastRenderedPageBreak/>
              <w:t xml:space="preserve">контроля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7147B">
            <w:pPr>
              <w:pStyle w:val="a3"/>
              <w:jc w:val="both"/>
            </w:pPr>
            <w:proofErr w:type="gramStart"/>
            <w:r w:rsidRPr="00043B64">
              <w:lastRenderedPageBreak/>
              <w:t>Р</w:t>
            </w:r>
            <w:proofErr w:type="gramEnd"/>
            <w:r w:rsidRPr="00043B64">
              <w:t>=</w:t>
            </w:r>
            <w:r w:rsidR="007A7B65" w:rsidRPr="00043B64">
              <w:t>нет</w:t>
            </w:r>
            <w:r w:rsidRPr="00043B64">
              <w:br/>
              <w:t> </w:t>
            </w:r>
            <w:r w:rsidRPr="00043B64">
              <w:br/>
            </w:r>
            <w:r w:rsidRPr="00043B64">
              <w:lastRenderedPageBreak/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lastRenderedPageBreak/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7147B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208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11515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311515">
              <w:t>25,0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60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043B64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4.3. Проведение инвентаризаций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31DE3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031DE3">
              <w:t xml:space="preserve"> </w:t>
            </w:r>
            <w:r w:rsidR="006C6EB0">
              <w:t>не</w:t>
            </w:r>
            <w:r w:rsidR="00031DE3">
              <w:t xml:space="preserve">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15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31DE3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031DE3">
              <w:t>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4.4.</w:t>
            </w:r>
            <w:r w:rsidR="00043B64" w:rsidRPr="00043B64">
              <w:t xml:space="preserve"> </w:t>
            </w:r>
            <w:r w:rsidRPr="00043B64">
              <w:t>Доля недостач</w:t>
            </w:r>
            <w:r w:rsidRPr="00043B64">
              <w:br/>
              <w:t>и хищений денежных</w:t>
            </w:r>
            <w:r w:rsidRPr="00043B64">
              <w:br/>
              <w:t xml:space="preserve">средств и материальных ценностей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862"/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5.1. Сумма, подлежащая</w:t>
            </w:r>
            <w:r w:rsidR="004050A5" w:rsidRPr="00043B64">
              <w:t xml:space="preserve"> взысканию по исполнительным до</w:t>
            </w:r>
            <w:r w:rsidRPr="00043B64">
              <w:t>кументам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11515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311515">
              <w:t>0,09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D52C50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503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</w:pPr>
            <w:r w:rsidRPr="00043B64">
              <w:t>5.2. Исполнение судебных решений</w:t>
            </w:r>
            <w:r w:rsidRPr="00043B64">
              <w:br/>
              <w:t>по денежным</w:t>
            </w:r>
            <w:r w:rsidRPr="00043B64">
              <w:br/>
              <w:t>обязательствам главного</w:t>
            </w:r>
            <w:r w:rsidRPr="00043B64">
              <w:br/>
              <w:t>распорядителя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11515">
            <w:pPr>
              <w:pStyle w:val="a3"/>
              <w:jc w:val="both"/>
            </w:pPr>
            <w:r w:rsidRPr="00043B64">
              <w:t>P =</w:t>
            </w:r>
            <w:r w:rsidR="0025311D">
              <w:t xml:space="preserve"> </w:t>
            </w:r>
            <w:r w:rsidR="00311515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311515">
              <w:t>1</w:t>
            </w:r>
          </w:p>
          <w:p w:rsidR="00335D46" w:rsidRPr="00043B64" w:rsidRDefault="00335D46" w:rsidP="00335D46">
            <w:pPr>
              <w:pStyle w:val="a3"/>
              <w:spacing w:after="24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6.1.Наличие системы электронного </w:t>
            </w:r>
            <w:r w:rsidR="004050A5" w:rsidRPr="00043B64">
              <w:t>документооборота глав</w:t>
            </w:r>
            <w:r w:rsidRPr="00043B64">
              <w:t xml:space="preserve">ного распорядителя с Управлением </w:t>
            </w:r>
            <w:r w:rsidR="004050A5" w:rsidRPr="00043B64">
              <w:t>финансов Администра</w:t>
            </w:r>
            <w:r w:rsidRPr="00043B64">
              <w:t>ции муниципального образования «</w:t>
            </w:r>
            <w:r w:rsidR="004050A5" w:rsidRPr="00043B64">
              <w:t>Глазовский</w:t>
            </w:r>
            <w:r w:rsidRPr="00043B64">
              <w:t xml:space="preserve"> район»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8524B6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2106F3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1 </w:t>
            </w:r>
          </w:p>
        </w:tc>
      </w:tr>
    </w:tbl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Е=(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*(25*</w:t>
      </w:r>
      <w:r w:rsidR="00546092" w:rsidRPr="00414053">
        <w:rPr>
          <w:rFonts w:ascii="Times New Roman" w:hAnsi="Times New Roman" w:cs="Times New Roman"/>
          <w:sz w:val="24"/>
          <w:szCs w:val="24"/>
        </w:rPr>
        <w:t>0,9</w:t>
      </w:r>
      <w:r w:rsidR="00C84496">
        <w:rPr>
          <w:rFonts w:ascii="Times New Roman" w:hAnsi="Times New Roman" w:cs="Times New Roman"/>
          <w:sz w:val="24"/>
          <w:szCs w:val="24"/>
        </w:rPr>
        <w:t>8</w:t>
      </w:r>
      <w:r w:rsidRPr="00414053">
        <w:rPr>
          <w:rFonts w:ascii="Times New Roman" w:hAnsi="Times New Roman" w:cs="Times New Roman"/>
          <w:sz w:val="24"/>
          <w:szCs w:val="24"/>
        </w:rPr>
        <w:t>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+25*1+25*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*(20*</w:t>
      </w:r>
      <w:r w:rsidR="00C84496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2F1364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</w:t>
      </w:r>
      <w:r w:rsidR="002B36CE" w:rsidRPr="00414053">
        <w:rPr>
          <w:rFonts w:ascii="Times New Roman" w:hAnsi="Times New Roman" w:cs="Times New Roman"/>
          <w:sz w:val="24"/>
          <w:szCs w:val="24"/>
        </w:rPr>
        <w:t>20*0</w:t>
      </w:r>
      <w:r w:rsidR="00D80CBC" w:rsidRPr="00414053">
        <w:rPr>
          <w:rFonts w:ascii="Times New Roman" w:hAnsi="Times New Roman" w:cs="Times New Roman"/>
          <w:sz w:val="24"/>
          <w:szCs w:val="24"/>
        </w:rPr>
        <w:t>,5</w:t>
      </w:r>
      <w:r w:rsidR="002B36CE" w:rsidRPr="00414053">
        <w:rPr>
          <w:rFonts w:ascii="Times New Roman" w:hAnsi="Times New Roman" w:cs="Times New Roman"/>
          <w:sz w:val="24"/>
          <w:szCs w:val="24"/>
        </w:rPr>
        <w:t>+</w:t>
      </w:r>
      <w:r w:rsidRPr="00414053">
        <w:rPr>
          <w:rFonts w:ascii="Times New Roman" w:hAnsi="Times New Roman" w:cs="Times New Roman"/>
          <w:sz w:val="24"/>
          <w:szCs w:val="24"/>
        </w:rPr>
        <w:t>20*</w:t>
      </w:r>
      <w:r w:rsidR="00C84496">
        <w:rPr>
          <w:rFonts w:ascii="Times New Roman" w:hAnsi="Times New Roman" w:cs="Times New Roman"/>
          <w:sz w:val="24"/>
          <w:szCs w:val="24"/>
        </w:rPr>
        <w:t>1</w:t>
      </w:r>
      <w:r w:rsidR="002B36CE" w:rsidRPr="00414053">
        <w:rPr>
          <w:rFonts w:ascii="Times New Roman" w:hAnsi="Times New Roman" w:cs="Times New Roman"/>
          <w:sz w:val="24"/>
          <w:szCs w:val="24"/>
        </w:rPr>
        <w:t>+20*</w:t>
      </w:r>
      <w:r w:rsidR="003E4C0D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Pr="00414053">
        <w:rPr>
          <w:rFonts w:ascii="Times New Roman" w:hAnsi="Times New Roman" w:cs="Times New Roman"/>
          <w:sz w:val="24"/>
          <w:szCs w:val="24"/>
        </w:rPr>
        <w:t>(35*1+35*1+15*</w:t>
      </w:r>
      <w:r w:rsidR="00546092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+15*</w:t>
      </w:r>
      <w:r w:rsidR="002B36CE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="00546092" w:rsidRPr="00414053">
        <w:rPr>
          <w:rFonts w:ascii="Times New Roman" w:hAnsi="Times New Roman" w:cs="Times New Roman"/>
          <w:sz w:val="24"/>
          <w:szCs w:val="24"/>
        </w:rPr>
        <w:t>(10*0</w:t>
      </w:r>
      <w:r w:rsidRPr="00414053">
        <w:rPr>
          <w:rFonts w:ascii="Times New Roman" w:hAnsi="Times New Roman" w:cs="Times New Roman"/>
          <w:sz w:val="24"/>
          <w:szCs w:val="24"/>
        </w:rPr>
        <w:t>+60*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+15*1)+</w:t>
      </w:r>
      <w:r w:rsidRPr="00414053">
        <w:rPr>
          <w:rFonts w:ascii="Times New Roman" w:hAnsi="Times New Roman" w:cs="Times New Roman"/>
          <w:b/>
          <w:sz w:val="24"/>
          <w:szCs w:val="24"/>
        </w:rPr>
        <w:t>10</w:t>
      </w:r>
      <w:r w:rsidRPr="00414053">
        <w:rPr>
          <w:rFonts w:ascii="Times New Roman" w:hAnsi="Times New Roman" w:cs="Times New Roman"/>
          <w:sz w:val="24"/>
          <w:szCs w:val="24"/>
        </w:rPr>
        <w:t>(50*</w:t>
      </w:r>
      <w:r w:rsidR="002B36CE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+50*</w:t>
      </w:r>
      <w:r w:rsidR="00C84496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8</w:t>
      </w:r>
      <w:r w:rsidRPr="00414053"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</w:t>
      </w:r>
      <w:r w:rsidR="00031DE3">
        <w:rPr>
          <w:rFonts w:ascii="Times New Roman" w:hAnsi="Times New Roman" w:cs="Times New Roman"/>
          <w:sz w:val="24"/>
          <w:szCs w:val="24"/>
        </w:rPr>
        <w:t xml:space="preserve"> </w:t>
      </w:r>
      <w:r w:rsidR="00F8742B">
        <w:rPr>
          <w:rFonts w:ascii="Times New Roman" w:hAnsi="Times New Roman" w:cs="Times New Roman"/>
          <w:sz w:val="24"/>
          <w:szCs w:val="24"/>
        </w:rPr>
        <w:t>73,7</w:t>
      </w:r>
    </w:p>
    <w:p w:rsidR="002106F3" w:rsidRPr="00414053" w:rsidRDefault="002106F3" w:rsidP="00335D46">
      <w:pPr>
        <w:rPr>
          <w:rFonts w:ascii="Times New Roman" w:hAnsi="Times New Roman" w:cs="Times New Roman"/>
          <w:sz w:val="24"/>
          <w:szCs w:val="24"/>
        </w:rPr>
      </w:pPr>
    </w:p>
    <w:p w:rsidR="002106F3" w:rsidRPr="00064BDE" w:rsidRDefault="002106F3" w:rsidP="00335D4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635" w:rsidRPr="00E82FBD" w:rsidRDefault="00485635" w:rsidP="00485635">
      <w:pPr>
        <w:jc w:val="center"/>
        <w:rPr>
          <w:b/>
          <w:bCs/>
          <w:sz w:val="28"/>
          <w:szCs w:val="28"/>
        </w:rPr>
      </w:pPr>
      <w:r w:rsidRPr="00E82FBD">
        <w:rPr>
          <w:b/>
          <w:bCs/>
          <w:sz w:val="28"/>
          <w:szCs w:val="28"/>
        </w:rPr>
        <w:t xml:space="preserve">ОЦЕНКА </w:t>
      </w:r>
      <w:proofErr w:type="gramStart"/>
      <w:r w:rsidRPr="00E82FBD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="0030427B">
        <w:rPr>
          <w:b/>
          <w:bCs/>
          <w:sz w:val="28"/>
          <w:szCs w:val="28"/>
        </w:rPr>
        <w:t xml:space="preserve"> </w:t>
      </w:r>
      <w:r w:rsidRPr="00E82FBD">
        <w:rPr>
          <w:b/>
          <w:bCs/>
          <w:sz w:val="28"/>
          <w:szCs w:val="28"/>
        </w:rPr>
        <w:t>МЕНЕДЖМЕНТА СОВЕТА ДЕПУТАТОВ МУНИЦИПАЛЬНОГО</w:t>
      </w:r>
      <w:proofErr w:type="gramEnd"/>
      <w:r w:rsidRPr="00E82FBD">
        <w:rPr>
          <w:b/>
          <w:bCs/>
          <w:sz w:val="28"/>
          <w:szCs w:val="28"/>
        </w:rPr>
        <w:t xml:space="preserve"> ОБРАЗОВАНИЯ «</w:t>
      </w:r>
      <w:r w:rsidR="00C84496" w:rsidRPr="00C84496">
        <w:rPr>
          <w:b/>
          <w:bCs/>
          <w:sz w:val="28"/>
          <w:szCs w:val="28"/>
        </w:rPr>
        <w:t>МУНИЦИПАЛЬНЫЙ ОКРУГ ГЛАЗОВСКИЙ РАЙОН УДМУРТСКОЙ РЕСПУБЛИКИ», 2021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1"/>
        <w:gridCol w:w="2363"/>
        <w:gridCol w:w="1376"/>
        <w:gridCol w:w="2055"/>
      </w:tblGrid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82FB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E82FB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EC9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jc w:val="both"/>
            </w:pPr>
            <w:r w:rsidRPr="00E82FBD">
              <w:t>1.1.Доля бюджетных ассигнований, предусмотренных в рамках целевых программ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C84496">
            <w:pPr>
              <w:pStyle w:val="a3"/>
              <w:jc w:val="both"/>
            </w:pPr>
            <w:r w:rsidRPr="00E82FBD">
              <w:t xml:space="preserve">P = </w:t>
            </w:r>
            <w:r w:rsidR="00C84496">
              <w:t>58,0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spacing w:after="240" w:afterAutospacing="0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EC9">
            <w:pPr>
              <w:pStyle w:val="a3"/>
            </w:pPr>
            <w:r w:rsidRPr="00E82FBD">
              <w:t xml:space="preserve">E(P)= </w:t>
            </w:r>
            <w:r w:rsidR="00677CA5" w:rsidRPr="00E82FBD">
              <w:t>0,</w:t>
            </w:r>
            <w:r w:rsidR="00974DBD">
              <w:t>5</w:t>
            </w:r>
            <w:r w:rsidR="00C84496">
              <w:t>8</w:t>
            </w:r>
          </w:p>
          <w:p w:rsidR="00485EC9" w:rsidRPr="00E82FBD" w:rsidRDefault="00485EC9" w:rsidP="00485EC9">
            <w:pPr>
              <w:pStyle w:val="a3"/>
            </w:pPr>
            <w:r w:rsidRPr="00E82FBD"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1.2. Доля бюджетных ассигнований на </w:t>
            </w:r>
            <w:r w:rsidR="004050A5" w:rsidRPr="00E82FBD">
              <w:t>предоставление</w:t>
            </w:r>
            <w:r w:rsidRPr="00E82FB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D1193">
            <w:pPr>
              <w:pStyle w:val="a3"/>
              <w:jc w:val="both"/>
            </w:pPr>
            <w:r w:rsidRPr="00E82FBD">
              <w:t xml:space="preserve">P = </w:t>
            </w:r>
            <w:r w:rsidR="00FD1193" w:rsidRPr="00E82FBD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Pr="00E82FBD" w:rsidRDefault="008B485A" w:rsidP="008B485A">
            <w:pPr>
              <w:pStyle w:val="a3"/>
            </w:pPr>
            <w:r w:rsidRPr="00E82FBD">
              <w:t>E(P)= 1</w:t>
            </w:r>
          </w:p>
          <w:p w:rsidR="00485635" w:rsidRPr="00E82FBD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1.3.Своевременность представления реестра расходных обязатель</w:t>
            </w:r>
            <w:proofErr w:type="gramStart"/>
            <w:r w:rsidRPr="00E82FBD">
              <w:t>ств гл</w:t>
            </w:r>
            <w:proofErr w:type="gramEnd"/>
            <w:r w:rsidRPr="00E82FBD">
              <w:t xml:space="preserve">авных распорядителей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D977C7">
            <w:pPr>
              <w:pStyle w:val="a3"/>
              <w:jc w:val="both"/>
            </w:pPr>
            <w:r w:rsidRPr="00E82FBD">
              <w:rPr>
                <w:lang w:val="en-US"/>
              </w:rPr>
              <w:t>P=</w:t>
            </w:r>
            <w:r w:rsidR="00D977C7" w:rsidRPr="00E82FB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 = </w:t>
            </w:r>
            <w:r w:rsidR="00D977C7" w:rsidRPr="00E82FBD">
              <w:t>1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1.4.Качество подготовки обоснований бюджетных ассигнований     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84496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 P = </w:t>
            </w:r>
            <w:r w:rsidR="00C84496">
              <w:t>0,28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25  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84496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</w:t>
            </w:r>
            <w:r w:rsidR="00C84496">
              <w:t>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 xml:space="preserve">2.1. Равномерность расходов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84496">
            <w:pPr>
              <w:pStyle w:val="a3"/>
              <w:jc w:val="both"/>
            </w:pPr>
            <w:r w:rsidRPr="00E82FBD">
              <w:t>P =</w:t>
            </w:r>
            <w:r w:rsidR="00E82FBD" w:rsidRPr="00E82FBD">
              <w:t>-</w:t>
            </w:r>
            <w:r w:rsidR="00C84496">
              <w:t>12</w:t>
            </w:r>
            <w:r w:rsidR="00F651A3">
              <w:t>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Pr="00E82FBD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  <w:p w:rsidR="00485635" w:rsidRPr="00E82FBD" w:rsidRDefault="00485635" w:rsidP="0058102A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> </w:t>
            </w:r>
            <w:proofErr w:type="gramStart"/>
            <w:r w:rsidRPr="00E82FBD"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</w:t>
            </w:r>
            <w:proofErr w:type="spellEnd"/>
            <w:r w:rsidR="002F1364">
              <w:t>.</w:t>
            </w:r>
            <w:r w:rsidRPr="00E82FBD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2.3. &lt;*&gt; Своевременность распределения субсидий на выполнение муниципального </w:t>
            </w:r>
            <w:r w:rsidRPr="00E82FBD">
              <w:lastRenderedPageBreak/>
              <w:t xml:space="preserve">задания между </w:t>
            </w:r>
            <w:r w:rsidR="004050A5" w:rsidRPr="00E82FBD">
              <w:t>подведомственными</w:t>
            </w:r>
            <w:r w:rsidRPr="00E82FBD">
              <w:t xml:space="preserve"> учреждениями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lastRenderedPageBreak/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подведомст</w:t>
            </w:r>
            <w:proofErr w:type="spellEnd"/>
            <w:r w:rsidRPr="00E82FBD">
              <w:t xml:space="preserve"> учреждений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 0</w:t>
            </w:r>
          </w:p>
          <w:p w:rsidR="00485635" w:rsidRPr="00E82FBD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AC1F41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A26A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58102A" w:rsidRPr="00E82FBD">
              <w:t>0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20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Р)= 1</w:t>
            </w:r>
          </w:p>
          <w:p w:rsidR="0058102A" w:rsidRPr="00E82FBD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2F1364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E82FBD">
              <w:t>-</w:t>
            </w:r>
            <w:r w:rsidR="00F651A3">
              <w:t xml:space="preserve"> </w:t>
            </w:r>
            <w:r w:rsidR="002F136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836B22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</w:t>
            </w:r>
            <w:r w:rsidR="00516C55">
              <w:t>1</w:t>
            </w:r>
          </w:p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Pr="00E82FB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  <w:r w:rsidRPr="00E82FBD">
              <w:br/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3.2. Качество отчетности, </w:t>
            </w:r>
            <w:r w:rsidR="004050A5" w:rsidRPr="00E82FBD">
              <w:t>представляемой</w:t>
            </w:r>
            <w:r w:rsidRPr="00E82FBD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F651A3" w:rsidRDefault="00485635" w:rsidP="00F651A3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="00F651A3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836B22">
            <w:pPr>
              <w:pStyle w:val="a3"/>
              <w:jc w:val="both"/>
            </w:pPr>
            <w:r w:rsidRPr="00E82FBD">
              <w:t xml:space="preserve">3.3. </w:t>
            </w:r>
            <w:r w:rsidR="00836B22" w:rsidRPr="00E82FB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651A3">
            <w:pPr>
              <w:pStyle w:val="a3"/>
              <w:jc w:val="both"/>
            </w:pPr>
            <w:r w:rsidRPr="00E82FBD">
              <w:t>Р=</w:t>
            </w:r>
            <w:r w:rsidR="00F651A3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</w:t>
            </w:r>
            <w:r w:rsidR="008B6A88" w:rsidRPr="00E82FBD">
              <w:t>1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br/>
            </w:r>
          </w:p>
        </w:tc>
      </w:tr>
      <w:tr w:rsidR="00485635" w:rsidRPr="00064BDE" w:rsidTr="00586154">
        <w:trPr>
          <w:trHeight w:val="2644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3.4. </w:t>
            </w:r>
            <w:r w:rsidR="00836B22" w:rsidRPr="00E82FB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58102A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</w:t>
            </w:r>
            <w:r w:rsidR="00EB1D9C">
              <w:t xml:space="preserve"> </w:t>
            </w:r>
            <w:r w:rsidR="00EB1D9C" w:rsidRPr="00EB1D9C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Pr="00E82FBD" w:rsidRDefault="0058102A" w:rsidP="0058102A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lastRenderedPageBreak/>
              <w:t>4.1.Осуществление</w:t>
            </w:r>
            <w:r w:rsidRPr="00E82FBD">
              <w:br/>
              <w:t xml:space="preserve">мероприятий внутреннего контроля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FD5193" w:rsidP="009E31E8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>=</w:t>
            </w:r>
            <w:r w:rsidR="00677F0B" w:rsidRPr="00E82FBD">
              <w:t xml:space="preserve"> нет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677F0B" w:rsidP="009E31E8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 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9C6" w:rsidRPr="00516C55" w:rsidRDefault="00516C5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A969C6" w:rsidRPr="00516C55">
              <w:t xml:space="preserve">   </w:t>
            </w:r>
          </w:p>
          <w:p w:rsidR="00485635" w:rsidRPr="00516C55" w:rsidRDefault="0058102A" w:rsidP="00485635">
            <w:pPr>
              <w:pStyle w:val="a3"/>
              <w:spacing w:before="0" w:beforeAutospacing="0" w:after="0" w:afterAutospacing="0"/>
              <w:jc w:val="both"/>
            </w:pPr>
            <w:r w:rsidRPr="00516C55">
              <w:t>Нет подведомственных учреждений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60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581F5B" w:rsidP="002F1364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</w:t>
            </w:r>
            <w:r w:rsidR="002F1364">
              <w:t>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4.3. Проведение инвентаризаций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EE40EF">
              <w:t xml:space="preserve"> 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15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031DE3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</w:t>
            </w:r>
            <w:r w:rsidR="00031DE3">
              <w:t>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4.4.Доля недостач</w:t>
            </w:r>
            <w:r w:rsidRPr="00516C55">
              <w:br/>
              <w:t>и хищений денежных</w:t>
            </w:r>
            <w:r w:rsidRPr="00516C55">
              <w:br/>
              <w:t xml:space="preserve">средств и материальных ценностей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700C9B" w:rsidRPr="00516C55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15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  =</w:t>
            </w:r>
            <w:r w:rsidR="00E503B4" w:rsidRPr="00516C55">
              <w:t>1</w:t>
            </w: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t> </w:t>
            </w:r>
            <w:r w:rsidRPr="00516C55">
              <w:br/>
              <w:t> </w:t>
            </w:r>
          </w:p>
        </w:tc>
      </w:tr>
      <w:tr w:rsidR="00485635" w:rsidRPr="00064BDE" w:rsidTr="00586154">
        <w:trPr>
          <w:trHeight w:val="1369"/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5.1.Сумма, подлежащая взысканию по исполнительным документам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</w:tc>
      </w:tr>
      <w:tr w:rsidR="00485635" w:rsidRPr="00064BDE" w:rsidTr="00586154">
        <w:trPr>
          <w:trHeight w:val="1180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</w:pPr>
            <w:r w:rsidRPr="00516C55">
              <w:t>5.2. Исполнение судебных решений</w:t>
            </w:r>
            <w:r w:rsidRPr="00516C55">
              <w:br/>
              <w:t>по денежным обязательствам главного распорядителя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  <w:p w:rsidR="00485635" w:rsidRPr="00516C55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br/>
              <w:t> </w:t>
            </w: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6.1.Наличие системы электронного </w:t>
            </w:r>
            <w:r w:rsidR="004050A5" w:rsidRPr="00516C55">
              <w:t>документооборота глав</w:t>
            </w:r>
            <w:r w:rsidRPr="00516C55">
              <w:t xml:space="preserve">ного распорядителя с Управлением </w:t>
            </w:r>
            <w:r w:rsidR="004050A5" w:rsidRPr="00516C55">
              <w:t>финансов</w:t>
            </w:r>
            <w:r w:rsidR="00A969C6" w:rsidRPr="00516C55">
              <w:t xml:space="preserve"> </w:t>
            </w:r>
            <w:r w:rsidR="004050A5" w:rsidRPr="00516C55">
              <w:t>Администра</w:t>
            </w:r>
            <w:r w:rsidRPr="00516C55">
              <w:t>ции муниципального образования «</w:t>
            </w:r>
            <w:r w:rsidR="004050A5" w:rsidRPr="00516C55">
              <w:t>Глазовский</w:t>
            </w:r>
            <w:r w:rsidRPr="00516C55">
              <w:t xml:space="preserve"> район»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700C9B" w:rsidRPr="00516C55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100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1 </w:t>
            </w:r>
          </w:p>
        </w:tc>
      </w:tr>
    </w:tbl>
    <w:p w:rsidR="00485635" w:rsidRPr="00516C5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16C5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Pr="005E01DA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01DA">
        <w:rPr>
          <w:rFonts w:ascii="Times New Roman" w:hAnsi="Times New Roman" w:cs="Times New Roman"/>
          <w:sz w:val="24"/>
          <w:szCs w:val="24"/>
        </w:rPr>
        <w:t>Е=(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*(25*</w:t>
      </w:r>
      <w:r w:rsidR="00677CA5" w:rsidRPr="005E01DA">
        <w:rPr>
          <w:rFonts w:ascii="Times New Roman" w:hAnsi="Times New Roman" w:cs="Times New Roman"/>
          <w:sz w:val="24"/>
          <w:szCs w:val="24"/>
        </w:rPr>
        <w:t>0,</w:t>
      </w:r>
      <w:r w:rsidR="00EE40EF">
        <w:rPr>
          <w:rFonts w:ascii="Times New Roman" w:hAnsi="Times New Roman" w:cs="Times New Roman"/>
          <w:sz w:val="24"/>
          <w:szCs w:val="24"/>
        </w:rPr>
        <w:t>5</w:t>
      </w:r>
      <w:r w:rsidR="00F8742B">
        <w:rPr>
          <w:rFonts w:ascii="Times New Roman" w:hAnsi="Times New Roman" w:cs="Times New Roman"/>
          <w:sz w:val="24"/>
          <w:szCs w:val="24"/>
        </w:rPr>
        <w:t>8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D977C7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*(20*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+20*1+20*1+20*</w:t>
      </w:r>
      <w:r w:rsidR="00516C55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Pr="005E01DA">
        <w:rPr>
          <w:rFonts w:ascii="Times New Roman" w:hAnsi="Times New Roman" w:cs="Times New Roman"/>
          <w:sz w:val="24"/>
          <w:szCs w:val="24"/>
        </w:rPr>
        <w:t>(35*1+35*1+15*</w:t>
      </w:r>
      <w:r w:rsidR="008B6A88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="00677CA5" w:rsidRPr="005E01DA">
        <w:rPr>
          <w:rFonts w:ascii="Times New Roman" w:hAnsi="Times New Roman" w:cs="Times New Roman"/>
          <w:sz w:val="24"/>
          <w:szCs w:val="24"/>
        </w:rPr>
        <w:t>(10*0</w:t>
      </w:r>
      <w:r w:rsidRPr="005E01DA">
        <w:rPr>
          <w:rFonts w:ascii="Times New Roman" w:hAnsi="Times New Roman" w:cs="Times New Roman"/>
          <w:sz w:val="24"/>
          <w:szCs w:val="24"/>
        </w:rPr>
        <w:t>+60*</w:t>
      </w:r>
      <w:r w:rsidR="008239BF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E503B4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10</w:t>
      </w:r>
      <w:r w:rsidRPr="005E01DA">
        <w:rPr>
          <w:rFonts w:ascii="Times New Roman" w:hAnsi="Times New Roman" w:cs="Times New Roman"/>
          <w:sz w:val="24"/>
          <w:szCs w:val="24"/>
        </w:rPr>
        <w:t>(50*1+50*1)+</w:t>
      </w:r>
      <w:r w:rsidRPr="005E01DA">
        <w:rPr>
          <w:rFonts w:ascii="Times New Roman" w:hAnsi="Times New Roman" w:cs="Times New Roman"/>
          <w:b/>
          <w:sz w:val="24"/>
          <w:szCs w:val="24"/>
        </w:rPr>
        <w:t>8</w:t>
      </w:r>
      <w:r w:rsidR="00E95A86" w:rsidRPr="005E01DA">
        <w:rPr>
          <w:rFonts w:ascii="Times New Roman" w:hAnsi="Times New Roman" w:cs="Times New Roman"/>
          <w:sz w:val="24"/>
          <w:szCs w:val="24"/>
        </w:rPr>
        <w:t>(</w:t>
      </w:r>
      <w:r w:rsidRPr="005E01DA">
        <w:rPr>
          <w:rFonts w:ascii="Times New Roman" w:hAnsi="Times New Roman" w:cs="Times New Roman"/>
          <w:sz w:val="24"/>
          <w:szCs w:val="24"/>
        </w:rPr>
        <w:t>100</w:t>
      </w:r>
      <w:r w:rsidR="00E95A86" w:rsidRPr="005E01DA">
        <w:rPr>
          <w:rFonts w:ascii="Times New Roman" w:hAnsi="Times New Roman" w:cs="Times New Roman"/>
          <w:sz w:val="24"/>
          <w:szCs w:val="24"/>
        </w:rPr>
        <w:t>*1</w:t>
      </w:r>
      <w:r w:rsidRPr="005E01DA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E95A86" w:rsidRDefault="008B6A88" w:rsidP="00485635">
      <w:pPr>
        <w:rPr>
          <w:rFonts w:ascii="Times New Roman" w:hAnsi="Times New Roman" w:cs="Times New Roman"/>
          <w:sz w:val="24"/>
          <w:szCs w:val="24"/>
        </w:rPr>
      </w:pPr>
      <w:r w:rsidRPr="005E01DA">
        <w:rPr>
          <w:rFonts w:ascii="Times New Roman" w:hAnsi="Times New Roman" w:cs="Times New Roman"/>
          <w:sz w:val="24"/>
          <w:szCs w:val="24"/>
        </w:rPr>
        <w:t xml:space="preserve">Е= </w:t>
      </w:r>
      <w:r w:rsidR="008239BF">
        <w:rPr>
          <w:rFonts w:ascii="Times New Roman" w:hAnsi="Times New Roman" w:cs="Times New Roman"/>
          <w:sz w:val="24"/>
          <w:szCs w:val="24"/>
        </w:rPr>
        <w:t>9</w:t>
      </w:r>
      <w:r w:rsidR="00031DE3">
        <w:rPr>
          <w:rFonts w:ascii="Times New Roman" w:hAnsi="Times New Roman" w:cs="Times New Roman"/>
          <w:sz w:val="24"/>
          <w:szCs w:val="24"/>
        </w:rPr>
        <w:t>5,8</w:t>
      </w:r>
    </w:p>
    <w:p w:rsidR="00AC1F41" w:rsidRDefault="00AC1F41" w:rsidP="00C16B99">
      <w:pPr>
        <w:rPr>
          <w:b/>
          <w:bCs/>
          <w:sz w:val="28"/>
          <w:szCs w:val="28"/>
        </w:rPr>
      </w:pPr>
    </w:p>
    <w:p w:rsidR="00586154" w:rsidRDefault="00586154" w:rsidP="00C16B99">
      <w:pPr>
        <w:rPr>
          <w:b/>
          <w:bCs/>
          <w:sz w:val="28"/>
          <w:szCs w:val="28"/>
        </w:rPr>
      </w:pPr>
    </w:p>
    <w:p w:rsidR="00485635" w:rsidRPr="007D1548" w:rsidRDefault="00485635" w:rsidP="00485635">
      <w:pPr>
        <w:jc w:val="center"/>
        <w:rPr>
          <w:b/>
          <w:bCs/>
          <w:sz w:val="28"/>
          <w:szCs w:val="28"/>
        </w:rPr>
      </w:pPr>
      <w:r w:rsidRPr="007D154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7D154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="0030427B">
        <w:rPr>
          <w:b/>
          <w:bCs/>
          <w:sz w:val="28"/>
          <w:szCs w:val="28"/>
        </w:rPr>
        <w:t xml:space="preserve"> </w:t>
      </w:r>
      <w:r w:rsidRPr="007D1548">
        <w:rPr>
          <w:b/>
          <w:bCs/>
          <w:sz w:val="28"/>
          <w:szCs w:val="28"/>
        </w:rPr>
        <w:t>МЕНЕДЖМЕНТА УПРАВЛЕНИЯ ОБРАЗОВАНИЯ АДМИНИСТРАЦИИ МУНИЦИПАЛЬНОГО</w:t>
      </w:r>
      <w:proofErr w:type="gramEnd"/>
      <w:r w:rsidRPr="007D1548">
        <w:rPr>
          <w:b/>
          <w:bCs/>
          <w:sz w:val="28"/>
          <w:szCs w:val="28"/>
        </w:rPr>
        <w:t xml:space="preserve"> ОБРАЗОВАНИЯ «</w:t>
      </w:r>
      <w:r w:rsidR="008239BF" w:rsidRPr="008239BF">
        <w:rPr>
          <w:b/>
          <w:bCs/>
          <w:sz w:val="28"/>
          <w:szCs w:val="28"/>
        </w:rPr>
        <w:t>МУНИЦИПАЛЬНЫЙ ОКРУГ ГЛАЗОВСКИЙ РАЙОН УДМУРТСКОЙ РЕСПУБЛИКИ», 2021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4"/>
        <w:gridCol w:w="2419"/>
        <w:gridCol w:w="1376"/>
        <w:gridCol w:w="2036"/>
      </w:tblGrid>
      <w:tr w:rsidR="00485635" w:rsidRPr="007D1548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7D15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</w:pPr>
            <w:r w:rsidRPr="007D154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t> </w:t>
            </w:r>
            <w:r w:rsidRPr="007D154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8239BF">
            <w:pPr>
              <w:pStyle w:val="a3"/>
              <w:jc w:val="both"/>
            </w:pPr>
            <w:r w:rsidRPr="003C5886">
              <w:t xml:space="preserve">P = </w:t>
            </w:r>
            <w:r w:rsidR="00D151DC" w:rsidRPr="003C5886">
              <w:t>99,</w:t>
            </w:r>
            <w:r w:rsidR="008239BF"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</w:pPr>
            <w:r w:rsidRPr="003C5886">
              <w:t xml:space="preserve">E(P)= </w:t>
            </w:r>
            <w:r w:rsidR="00F6524F">
              <w:t>0,99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1.2. Доля бюджетных ассигнований на </w:t>
            </w:r>
            <w:r w:rsidR="004050A5" w:rsidRPr="003C5886">
              <w:t>предоставление</w:t>
            </w:r>
            <w:r w:rsidRPr="003C5886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8239BF">
            <w:pPr>
              <w:pStyle w:val="a3"/>
              <w:jc w:val="both"/>
            </w:pPr>
            <w:r w:rsidRPr="003C5886">
              <w:t xml:space="preserve">P = </w:t>
            </w:r>
            <w:r w:rsidR="008239BF">
              <w:t>138,5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1.3.Своевременность представления реестра расходных обязатель</w:t>
            </w:r>
            <w:proofErr w:type="gramStart"/>
            <w:r w:rsidRPr="003C5886">
              <w:t>ств гл</w:t>
            </w:r>
            <w:proofErr w:type="gramEnd"/>
            <w:r w:rsidRPr="003C5886"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F6524F" w:rsidP="008239B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CA4EE3">
              <w:t xml:space="preserve"> </w:t>
            </w:r>
            <w:r w:rsidR="008239BF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25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8239BF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CA4EE3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 P = </w:t>
            </w:r>
            <w:r w:rsidR="00CA4EE3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Pr="003C5886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11DF9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 </w:t>
            </w:r>
            <w:r w:rsidRPr="003C5886">
              <w:br/>
              <w:t> </w:t>
            </w:r>
          </w:p>
        </w:tc>
      </w:tr>
      <w:tr w:rsidR="00485635" w:rsidRPr="007E1D22" w:rsidTr="00ED44EC">
        <w:trPr>
          <w:trHeight w:val="51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ED44EC">
            <w:pPr>
              <w:pStyle w:val="a3"/>
            </w:pPr>
            <w:r w:rsidRPr="003C5886">
              <w:t>2.1. Равномерность расходов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8239BF">
            <w:pPr>
              <w:pStyle w:val="a3"/>
              <w:jc w:val="both"/>
            </w:pPr>
            <w:r w:rsidRPr="003C5886">
              <w:t>P =</w:t>
            </w:r>
            <w:r w:rsidR="00F6524F">
              <w:t xml:space="preserve"> </w:t>
            </w:r>
            <w:r w:rsidR="00CA4EE3">
              <w:t>4</w:t>
            </w:r>
            <w:r w:rsidR="008239BF">
              <w:t>5</w:t>
            </w:r>
            <w:r w:rsidR="00CA4EE3">
              <w:t>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1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8239BF">
            <w:pPr>
              <w:pStyle w:val="a3"/>
              <w:spacing w:before="0" w:beforeAutospacing="0" w:after="0" w:afterAutospacing="0"/>
              <w:jc w:val="both"/>
            </w:pPr>
            <w:r w:rsidRPr="003C5886">
              <w:t> </w:t>
            </w: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8239BF">
              <w:t>58,0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0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3C5886">
              <w:lastRenderedPageBreak/>
              <w:t>подведомственными</w:t>
            </w:r>
            <w:r w:rsidRPr="003C5886"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lastRenderedPageBreak/>
              <w:t>Р</w:t>
            </w:r>
            <w:proofErr w:type="gramEnd"/>
            <w:r w:rsidRPr="003C5886">
              <w:t xml:space="preserve"> = </w:t>
            </w:r>
            <w:r w:rsidR="006452A8">
              <w:t>100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6452A8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F6524F">
              <w:t>0</w:t>
            </w:r>
          </w:p>
          <w:p w:rsidR="00485635" w:rsidRPr="003C5886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F6524F" w:rsidP="003C588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0B7FD7" w:rsidRPr="003C5886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064BDE">
              <w:t>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3C5886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94428F">
              <w:t>1</w:t>
            </w:r>
          </w:p>
          <w:p w:rsidR="00485635" w:rsidRPr="003C5886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8239BF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8239BF">
              <w:t>3386,9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8239BF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8239BF">
              <w:t>0</w:t>
            </w:r>
          </w:p>
        </w:tc>
      </w:tr>
      <w:tr w:rsidR="00485635" w:rsidRPr="007E1D22" w:rsidTr="00586154">
        <w:trPr>
          <w:trHeight w:val="469"/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3.2. Качество отчетности, </w:t>
            </w:r>
            <w:r w:rsidR="004050A5" w:rsidRPr="008F011B">
              <w:t>представляемой</w:t>
            </w:r>
            <w:r w:rsidRPr="008F01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239BF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</w:t>
            </w:r>
            <w:r w:rsidR="008239BF">
              <w:t>37,3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8239BF" w:rsidP="008239BF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Р)=0</w:t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E3FB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</w:t>
            </w:r>
            <w:r w:rsidR="00742555">
              <w:t xml:space="preserve"> </w:t>
            </w:r>
            <w:r w:rsidR="00742555" w:rsidRPr="00742555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8F011B" w:rsidRDefault="000B7FD7" w:rsidP="000B7FD7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</w:t>
            </w:r>
            <w:r w:rsidR="008E3FB5" w:rsidRPr="008F011B">
              <w:t>1</w:t>
            </w:r>
          </w:p>
          <w:p w:rsidR="00485635" w:rsidRPr="008F011B" w:rsidRDefault="00485635" w:rsidP="00485635">
            <w:pPr>
              <w:pStyle w:val="a3"/>
              <w:jc w:val="both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1275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lastRenderedPageBreak/>
              <w:t>4.1.Осуществление</w:t>
            </w:r>
            <w:r w:rsidRPr="008F011B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031DE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6A0FE8">
              <w:t>нет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6A0FE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6A0FE8">
              <w:t>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6A0FE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="006A0FE8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6A0FE8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  <w:r w:rsidR="00485635"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6A0FE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31DE3">
              <w:t xml:space="preserve"> </w:t>
            </w:r>
            <w:r w:rsidR="006A0FE8">
              <w:t>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031DE3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31DE3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4.4.Доля недостач</w:t>
            </w:r>
            <w:r w:rsidRPr="008F011B">
              <w:br/>
              <w:t>и хищений денежных</w:t>
            </w:r>
            <w:r w:rsidRPr="008F011B"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E23D10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0B7FD7" w:rsidP="00E23D10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 = </w:t>
            </w:r>
            <w:r w:rsidR="00E23D10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971"/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6A0FE8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</w:t>
            </w:r>
            <w:r w:rsidR="00D922B3">
              <w:t>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r w:rsidRPr="008F011B">
              <w:t>5.2. Исполнение судебных решений</w:t>
            </w:r>
            <w:r w:rsidRPr="008F011B"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8F011B" w:rsidRDefault="00485635" w:rsidP="00786F5C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6.1.Наличие системы электронного </w:t>
            </w:r>
            <w:r w:rsidR="004050A5" w:rsidRPr="008F011B">
              <w:t>документооборота</w:t>
            </w:r>
            <w:r w:rsidR="004050A5">
              <w:t xml:space="preserve"> глав</w:t>
            </w:r>
            <w:r w:rsidRPr="008F011B">
              <w:t xml:space="preserve">ного распорядителя с Управлением </w:t>
            </w:r>
            <w:r w:rsidR="004050A5" w:rsidRPr="008F011B">
              <w:t>финансов</w:t>
            </w:r>
            <w:r w:rsidR="004050A5">
              <w:t xml:space="preserve"> Администра</w:t>
            </w:r>
            <w:r w:rsidRPr="008F011B">
              <w:t>ции муниципального образования «</w:t>
            </w:r>
            <w:r w:rsidR="004050A5" w:rsidRPr="008F011B">
              <w:t>Глазовский</w:t>
            </w:r>
            <w:r w:rsidRPr="008F011B">
              <w:t xml:space="preserve"> район»</w:t>
            </w:r>
          </w:p>
        </w:tc>
        <w:tc>
          <w:tcPr>
            <w:tcW w:w="1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B47766" w:rsidP="00485635">
            <w:pPr>
              <w:pStyle w:val="a3"/>
              <w:jc w:val="center"/>
            </w:pPr>
            <w:r>
              <w:t>100</w:t>
            </w:r>
            <w:r w:rsidR="00C71E0E"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1 </w:t>
            </w:r>
          </w:p>
        </w:tc>
      </w:tr>
    </w:tbl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050A5" w:rsidRPr="004D686E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86E">
        <w:rPr>
          <w:rFonts w:ascii="Times New Roman" w:hAnsi="Times New Roman" w:cs="Times New Roman"/>
          <w:sz w:val="24"/>
          <w:szCs w:val="24"/>
        </w:rPr>
        <w:t>Е=(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*(25*</w:t>
      </w:r>
      <w:r w:rsidR="004D686E">
        <w:rPr>
          <w:rFonts w:ascii="Times New Roman" w:hAnsi="Times New Roman" w:cs="Times New Roman"/>
          <w:sz w:val="24"/>
          <w:szCs w:val="24"/>
        </w:rPr>
        <w:t>0,99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53DE2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E83DE2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151DC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*(20*</w:t>
      </w:r>
      <w:r w:rsidR="006A0FE8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+10*</w:t>
      </w:r>
      <w:r w:rsidR="00D977C7" w:rsidRPr="004D686E">
        <w:rPr>
          <w:rFonts w:ascii="Times New Roman" w:hAnsi="Times New Roman" w:cs="Times New Roman"/>
          <w:sz w:val="24"/>
          <w:szCs w:val="24"/>
        </w:rPr>
        <w:t>0</w:t>
      </w:r>
      <w:r w:rsidR="008B18CA" w:rsidRPr="004D686E">
        <w:rPr>
          <w:rFonts w:ascii="Times New Roman" w:hAnsi="Times New Roman" w:cs="Times New Roman"/>
          <w:sz w:val="24"/>
          <w:szCs w:val="24"/>
        </w:rPr>
        <w:t>+10*</w:t>
      </w:r>
      <w:r w:rsidR="006A0FE8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94428F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E23D10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Pr="004D686E">
        <w:rPr>
          <w:rFonts w:ascii="Times New Roman" w:hAnsi="Times New Roman" w:cs="Times New Roman"/>
          <w:sz w:val="24"/>
          <w:szCs w:val="24"/>
        </w:rPr>
        <w:t>(35*1+</w:t>
      </w:r>
      <w:r w:rsidR="004D686E">
        <w:rPr>
          <w:rFonts w:ascii="Times New Roman" w:hAnsi="Times New Roman" w:cs="Times New Roman"/>
          <w:sz w:val="24"/>
          <w:szCs w:val="24"/>
        </w:rPr>
        <w:t>35*1+15*</w:t>
      </w:r>
      <w:r w:rsidR="00E23D10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8B18CA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="00A6187C">
        <w:rPr>
          <w:rFonts w:ascii="Times New Roman" w:hAnsi="Times New Roman" w:cs="Times New Roman"/>
          <w:sz w:val="24"/>
          <w:szCs w:val="24"/>
        </w:rPr>
        <w:t>(10*</w:t>
      </w:r>
      <w:r w:rsidR="006A0FE8">
        <w:rPr>
          <w:rFonts w:ascii="Times New Roman" w:hAnsi="Times New Roman" w:cs="Times New Roman"/>
          <w:sz w:val="24"/>
          <w:szCs w:val="24"/>
        </w:rPr>
        <w:t>0</w:t>
      </w:r>
      <w:r w:rsidR="004D686E">
        <w:rPr>
          <w:rFonts w:ascii="Times New Roman" w:hAnsi="Times New Roman" w:cs="Times New Roman"/>
          <w:sz w:val="24"/>
          <w:szCs w:val="24"/>
        </w:rPr>
        <w:t>+60*</w:t>
      </w:r>
      <w:r w:rsidR="006A0FE8">
        <w:rPr>
          <w:rFonts w:ascii="Times New Roman" w:hAnsi="Times New Roman" w:cs="Times New Roman"/>
          <w:sz w:val="24"/>
          <w:szCs w:val="24"/>
        </w:rPr>
        <w:t>0</w:t>
      </w:r>
      <w:r w:rsidR="004D686E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E23D10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10</w:t>
      </w:r>
      <w:r w:rsidRPr="004D686E">
        <w:rPr>
          <w:rFonts w:ascii="Times New Roman" w:hAnsi="Times New Roman" w:cs="Times New Roman"/>
          <w:sz w:val="24"/>
          <w:szCs w:val="24"/>
        </w:rPr>
        <w:t>(50*</w:t>
      </w:r>
      <w:r w:rsidR="00E83DE2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+50*1)+</w:t>
      </w:r>
      <w:r w:rsidRPr="004D686E">
        <w:rPr>
          <w:rFonts w:ascii="Times New Roman" w:hAnsi="Times New Roman" w:cs="Times New Roman"/>
          <w:b/>
          <w:sz w:val="24"/>
          <w:szCs w:val="24"/>
        </w:rPr>
        <w:t>8</w:t>
      </w:r>
      <w:r w:rsidR="008B18CA" w:rsidRPr="004D686E">
        <w:rPr>
          <w:rFonts w:ascii="Times New Roman" w:hAnsi="Times New Roman" w:cs="Times New Roman"/>
          <w:sz w:val="24"/>
          <w:szCs w:val="24"/>
        </w:rPr>
        <w:t>(</w:t>
      </w:r>
      <w:r w:rsidRPr="004D686E">
        <w:rPr>
          <w:rFonts w:ascii="Times New Roman" w:hAnsi="Times New Roman" w:cs="Times New Roman"/>
          <w:sz w:val="24"/>
          <w:szCs w:val="24"/>
        </w:rPr>
        <w:t>100</w:t>
      </w:r>
      <w:r w:rsidR="009B13CA" w:rsidRPr="004D686E">
        <w:rPr>
          <w:rFonts w:ascii="Times New Roman" w:hAnsi="Times New Roman" w:cs="Times New Roman"/>
          <w:sz w:val="24"/>
          <w:szCs w:val="24"/>
        </w:rPr>
        <w:t>*1</w:t>
      </w:r>
      <w:r w:rsidRPr="004D686E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E23D10">
        <w:rPr>
          <w:rFonts w:ascii="Times New Roman" w:hAnsi="Times New Roman" w:cs="Times New Roman"/>
          <w:sz w:val="24"/>
          <w:szCs w:val="24"/>
        </w:rPr>
        <w:t>67,6</w:t>
      </w:r>
    </w:p>
    <w:p w:rsidR="00BA3D06" w:rsidRPr="00520C9A" w:rsidRDefault="00BA3D06" w:rsidP="00485635">
      <w:pPr>
        <w:rPr>
          <w:rFonts w:ascii="Times New Roman" w:hAnsi="Times New Roman" w:cs="Times New Roman"/>
          <w:sz w:val="24"/>
          <w:szCs w:val="24"/>
        </w:rPr>
      </w:pPr>
    </w:p>
    <w:p w:rsidR="00485635" w:rsidRPr="004C0078" w:rsidRDefault="00485635" w:rsidP="00485635">
      <w:pPr>
        <w:jc w:val="center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4C0078">
        <w:rPr>
          <w:b/>
          <w:bCs/>
          <w:sz w:val="28"/>
          <w:szCs w:val="28"/>
        </w:rPr>
        <w:t>ПОКАЗАТЕЛЕ</w:t>
      </w:r>
      <w:r w:rsidR="00E23D10">
        <w:rPr>
          <w:b/>
          <w:bCs/>
          <w:sz w:val="28"/>
          <w:szCs w:val="28"/>
        </w:rPr>
        <w:t xml:space="preserve">Й ГОДОВОГО МОНИТОРИНГА КАЧЕСТВА </w:t>
      </w:r>
      <w:r w:rsidRPr="004C0078">
        <w:rPr>
          <w:b/>
          <w:bCs/>
          <w:sz w:val="28"/>
          <w:szCs w:val="28"/>
        </w:rPr>
        <w:t>ФИНАНСОВОГО</w:t>
      </w:r>
      <w:r w:rsidR="00E23D10">
        <w:rPr>
          <w:b/>
          <w:bCs/>
          <w:sz w:val="28"/>
          <w:szCs w:val="28"/>
        </w:rPr>
        <w:t xml:space="preserve"> </w:t>
      </w:r>
      <w:r w:rsidRPr="004C0078">
        <w:rPr>
          <w:b/>
          <w:bCs/>
          <w:sz w:val="28"/>
          <w:szCs w:val="28"/>
        </w:rPr>
        <w:t>МЕНЕДЖМЕНТА УПРАВЛЕНИЯ ФИНАНСОВ АДМИНИСТРАЦИИ МУНИЦИПАЛЬНОГО</w:t>
      </w:r>
      <w:proofErr w:type="gramEnd"/>
      <w:r w:rsidRPr="004C0078">
        <w:rPr>
          <w:b/>
          <w:bCs/>
          <w:sz w:val="28"/>
          <w:szCs w:val="28"/>
        </w:rPr>
        <w:t xml:space="preserve"> ОБРАЗОВАНИЯ «</w:t>
      </w:r>
      <w:r w:rsidR="00E23D10" w:rsidRPr="00E23D10">
        <w:rPr>
          <w:b/>
          <w:bCs/>
          <w:sz w:val="28"/>
          <w:szCs w:val="28"/>
        </w:rPr>
        <w:t>МУНИЦИПАЛЬНЫЙ ОКРУГ ГЛАЗОВСКИЙ РАЙОН УДМУРТСКОЙ РЕСПУБЛИКИ», 2021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4C007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E23D10">
            <w:pPr>
              <w:pStyle w:val="a3"/>
              <w:jc w:val="both"/>
            </w:pPr>
            <w:r w:rsidRPr="004C0078">
              <w:t>P =</w:t>
            </w:r>
            <w:r w:rsidR="00E23D10">
              <w:t>88,7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E23D10">
            <w:pPr>
              <w:pStyle w:val="a3"/>
            </w:pPr>
            <w:r w:rsidRPr="004C0078">
              <w:t xml:space="preserve">E(P)= </w:t>
            </w:r>
            <w:r w:rsidR="0060526C">
              <w:t>0,8</w:t>
            </w:r>
            <w:r w:rsidR="00E23D10">
              <w:t>9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1.2. Доля бюджетных ассигнований на </w:t>
            </w:r>
            <w:r w:rsidR="004050A5" w:rsidRPr="004C0078">
              <w:t>предоставление</w:t>
            </w:r>
            <w:r w:rsidRPr="004C007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  <w:jc w:val="both"/>
            </w:pPr>
            <w:r w:rsidRPr="004C0078">
              <w:t xml:space="preserve">P = </w:t>
            </w:r>
            <w:r w:rsidR="00D53DE2" w:rsidRPr="004C0078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</w:t>
            </w:r>
            <w:r w:rsidR="00D53DE2" w:rsidRPr="004C0078">
              <w:t>1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1.3.Своевременность представления реестра расходных обязатель</w:t>
            </w:r>
            <w:proofErr w:type="gramStart"/>
            <w:r w:rsidRPr="004C0078">
              <w:t>ств гл</w:t>
            </w:r>
            <w:proofErr w:type="gramEnd"/>
            <w:r w:rsidRPr="004C0078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jc w:val="both"/>
              <w:rPr>
                <w:lang w:val="en-US"/>
              </w:rPr>
            </w:pPr>
            <w:r w:rsidRPr="004C0078">
              <w:rPr>
                <w:lang w:val="en-US"/>
              </w:rPr>
              <w:t>P=</w:t>
            </w:r>
            <w:r w:rsidR="00DD586A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70F00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 P = </w:t>
            </w:r>
            <w:r w:rsidR="007D028F" w:rsidRPr="004C0078">
              <w:t>10</w:t>
            </w:r>
            <w:r w:rsidR="005E0D82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="003A26D5" w:rsidRPr="004C0078">
              <w:br/>
            </w:r>
            <w:r w:rsidR="003A26D5"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5E0D82">
            <w:pPr>
              <w:pStyle w:val="a3"/>
              <w:jc w:val="both"/>
            </w:pPr>
            <w:r w:rsidRPr="004C0078">
              <w:t>P =</w:t>
            </w:r>
            <w:r w:rsidR="005E0D82">
              <w:t>29,7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2A3FCD" w:rsidP="00A70F0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70F00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 </w:t>
            </w:r>
            <w:proofErr w:type="gramStart"/>
            <w:r w:rsidRPr="004C0078"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</w:t>
            </w:r>
            <w:proofErr w:type="spellEnd"/>
            <w:r w:rsidRPr="004C007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4C0078">
              <w:t>подведомственными</w:t>
            </w:r>
            <w:r w:rsidRPr="004C0078">
              <w:t xml:space="preserve"> </w:t>
            </w:r>
            <w:r w:rsidRPr="004C0078">
              <w:lastRenderedPageBreak/>
              <w:t xml:space="preserve">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подведомст</w:t>
            </w:r>
            <w:proofErr w:type="spellEnd"/>
            <w:r w:rsidRPr="004C0078">
              <w:t xml:space="preserve"> учреждений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  <w:p w:rsidR="00485635" w:rsidRPr="004C0078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B1E80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P = 0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5E0D82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P = </w:t>
            </w:r>
            <w:r w:rsidR="005E0D82">
              <w:t>-13,4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2A3FCD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5E0D82">
              <w:t>1</w:t>
            </w:r>
          </w:p>
          <w:p w:rsidR="00485635" w:rsidRPr="004C0078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3.2. Качество отчетности, </w:t>
            </w:r>
            <w:r w:rsidR="004050A5" w:rsidRPr="004C0078">
              <w:t>представляемой</w:t>
            </w:r>
            <w:r w:rsidRPr="004C00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5E0D82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5E0D8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Р)=</w:t>
            </w:r>
            <w:r w:rsidR="0060526C">
              <w:t>1</w:t>
            </w:r>
            <w:r w:rsidRPr="004C0078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B2438">
            <w:pPr>
              <w:pStyle w:val="a3"/>
              <w:jc w:val="both"/>
            </w:pPr>
            <w:r w:rsidRPr="004C0078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742555">
              <w:t xml:space="preserve"> </w:t>
            </w:r>
            <w:r w:rsidR="00742555" w:rsidRPr="00742555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031DE3">
        <w:trPr>
          <w:trHeight w:val="87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lastRenderedPageBreak/>
              <w:t>4.1.Осуществление</w:t>
            </w:r>
            <w:r w:rsidRPr="004C0078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031DE3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нет</w:t>
            </w:r>
            <w:r w:rsidRPr="004C0078">
              <w:br/>
              <w:t> </w:t>
            </w:r>
            <w:r w:rsidRPr="004C0078">
              <w:br/>
              <w:t>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7B399B">
            <w:pPr>
              <w:pStyle w:val="a3"/>
              <w:spacing w:before="0" w:beforeAutospacing="0" w:after="0" w:afterAutospacing="0"/>
            </w:pPr>
            <w:r w:rsidRPr="004C0078">
              <w:t> </w:t>
            </w:r>
            <w:r w:rsidR="007B399B" w:rsidRPr="004C0078">
              <w:t>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D53DE2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2A3FCD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B6121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7B6121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031DE3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031DE3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4.4.Доля недостач</w:t>
            </w:r>
            <w:r w:rsidRPr="004C0078">
              <w:br/>
              <w:t>и хищений денежных</w:t>
            </w:r>
            <w:r w:rsidRPr="004C0078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031DE3">
        <w:trPr>
          <w:trHeight w:val="735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3778E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r w:rsidRPr="004C0078">
              <w:t>5.2. Исполнение судебных решений</w:t>
            </w:r>
            <w:r w:rsidRPr="004C0078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6.1.Наличие системы электронного </w:t>
            </w:r>
            <w:r w:rsidR="00586154" w:rsidRPr="004C0078">
              <w:t>документооборота</w:t>
            </w:r>
            <w:r w:rsidR="00586154">
              <w:t xml:space="preserve"> глав</w:t>
            </w:r>
            <w:r w:rsidRPr="004C0078">
              <w:t xml:space="preserve">ного распорядителя с Управлением </w:t>
            </w:r>
            <w:r w:rsidR="00586154" w:rsidRPr="004C0078">
              <w:t>финансов</w:t>
            </w:r>
            <w:r w:rsidR="00586154">
              <w:t xml:space="preserve"> </w:t>
            </w:r>
            <w:r w:rsidRPr="004C0078">
              <w:t>Админист</w:t>
            </w:r>
            <w:r w:rsidR="00586154">
              <w:t>ра</w:t>
            </w:r>
            <w:r w:rsidRPr="004C0078">
              <w:t>ции муниципального образования «</w:t>
            </w:r>
            <w:r w:rsidR="00586154" w:rsidRPr="004C0078">
              <w:t>Глазовский</w:t>
            </w:r>
            <w:r w:rsidRPr="004C0078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B064F8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</w:tbl>
    <w:p w:rsidR="00C36440" w:rsidRDefault="00C36440" w:rsidP="00485635">
      <w:pPr>
        <w:rPr>
          <w:rFonts w:ascii="Times New Roman" w:hAnsi="Times New Roman" w:cs="Times New Roman"/>
          <w:sz w:val="24"/>
          <w:szCs w:val="24"/>
        </w:rPr>
      </w:pPr>
    </w:p>
    <w:p w:rsidR="00586154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C36440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  <w:r w:rsidR="004C0078" w:rsidRPr="00C3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F8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6440">
        <w:rPr>
          <w:rFonts w:ascii="Times New Roman" w:hAnsi="Times New Roman" w:cs="Times New Roman"/>
          <w:sz w:val="24"/>
          <w:szCs w:val="24"/>
        </w:rPr>
        <w:t>Е=(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*(25*</w:t>
      </w:r>
      <w:r w:rsidR="00C36440" w:rsidRPr="00C36440">
        <w:rPr>
          <w:rFonts w:ascii="Times New Roman" w:hAnsi="Times New Roman" w:cs="Times New Roman"/>
          <w:sz w:val="24"/>
          <w:szCs w:val="24"/>
        </w:rPr>
        <w:t>0,8</w:t>
      </w:r>
      <w:r w:rsidR="005E0D82">
        <w:rPr>
          <w:rFonts w:ascii="Times New Roman" w:hAnsi="Times New Roman" w:cs="Times New Roman"/>
          <w:sz w:val="24"/>
          <w:szCs w:val="24"/>
        </w:rPr>
        <w:t>9</w:t>
      </w:r>
      <w:r w:rsidRPr="00C36440">
        <w:rPr>
          <w:rFonts w:ascii="Times New Roman" w:hAnsi="Times New Roman" w:cs="Times New Roman"/>
          <w:sz w:val="24"/>
          <w:szCs w:val="24"/>
        </w:rPr>
        <w:t>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+25*1+25*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(20*</w:t>
      </w:r>
      <w:r w:rsidR="007B6121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+10*1+10*1+20*1+20*1+20*</w:t>
      </w:r>
      <w:r w:rsidR="005E0D82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Pr="00C36440">
        <w:rPr>
          <w:rFonts w:ascii="Times New Roman" w:hAnsi="Times New Roman" w:cs="Times New Roman"/>
          <w:sz w:val="24"/>
          <w:szCs w:val="24"/>
        </w:rPr>
        <w:t>(35*1+35*1+15*</w:t>
      </w:r>
      <w:r w:rsidR="00C36440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5269CD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="00C36440" w:rsidRPr="00C36440">
        <w:rPr>
          <w:rFonts w:ascii="Times New Roman" w:hAnsi="Times New Roman" w:cs="Times New Roman"/>
          <w:sz w:val="24"/>
          <w:szCs w:val="24"/>
        </w:rPr>
        <w:t>(10*0</w:t>
      </w:r>
      <w:r w:rsidRPr="00C36440">
        <w:rPr>
          <w:rFonts w:ascii="Times New Roman" w:hAnsi="Times New Roman" w:cs="Times New Roman"/>
          <w:sz w:val="24"/>
          <w:szCs w:val="24"/>
        </w:rPr>
        <w:t>+60*</w:t>
      </w:r>
      <w:r w:rsidR="0025437F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+15*1)+</w:t>
      </w:r>
      <w:r w:rsidRPr="00C36440">
        <w:rPr>
          <w:rFonts w:ascii="Times New Roman" w:hAnsi="Times New Roman" w:cs="Times New Roman"/>
          <w:b/>
          <w:sz w:val="24"/>
          <w:szCs w:val="24"/>
        </w:rPr>
        <w:t>10</w:t>
      </w:r>
      <w:r w:rsidRPr="00C36440">
        <w:rPr>
          <w:rFonts w:ascii="Times New Roman" w:hAnsi="Times New Roman" w:cs="Times New Roman"/>
          <w:sz w:val="24"/>
          <w:szCs w:val="24"/>
        </w:rPr>
        <w:t>(50*1+50*1)+</w:t>
      </w:r>
      <w:r w:rsidRPr="00C36440">
        <w:rPr>
          <w:rFonts w:ascii="Times New Roman" w:hAnsi="Times New Roman" w:cs="Times New Roman"/>
          <w:b/>
          <w:sz w:val="24"/>
          <w:szCs w:val="24"/>
        </w:rPr>
        <w:t>8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</w:t>
      </w:r>
      <w:r w:rsidRPr="00C36440">
        <w:rPr>
          <w:rFonts w:ascii="Times New Roman" w:hAnsi="Times New Roman" w:cs="Times New Roman"/>
          <w:sz w:val="24"/>
          <w:szCs w:val="24"/>
        </w:rPr>
        <w:t>100</w:t>
      </w:r>
      <w:r w:rsidR="0025437F">
        <w:rPr>
          <w:rFonts w:ascii="Times New Roman" w:hAnsi="Times New Roman" w:cs="Times New Roman"/>
          <w:sz w:val="24"/>
          <w:szCs w:val="24"/>
        </w:rPr>
        <w:t>*1</w:t>
      </w:r>
      <w:r w:rsidRPr="00C36440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8E19E9">
        <w:rPr>
          <w:rFonts w:ascii="Times New Roman" w:hAnsi="Times New Roman" w:cs="Times New Roman"/>
          <w:sz w:val="24"/>
          <w:szCs w:val="24"/>
        </w:rPr>
        <w:t xml:space="preserve"> </w:t>
      </w:r>
      <w:r w:rsidR="005E0D82">
        <w:rPr>
          <w:rFonts w:ascii="Times New Roman" w:hAnsi="Times New Roman" w:cs="Times New Roman"/>
          <w:sz w:val="24"/>
          <w:szCs w:val="24"/>
        </w:rPr>
        <w:t>97,7</w:t>
      </w:r>
    </w:p>
    <w:p w:rsidR="00CA667A" w:rsidRPr="007E1D22" w:rsidRDefault="00CA667A" w:rsidP="0048563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0EE9" w:rsidRDefault="00120EE9" w:rsidP="00CA667A">
      <w:pPr>
        <w:jc w:val="center"/>
        <w:rPr>
          <w:b/>
          <w:bCs/>
          <w:sz w:val="28"/>
          <w:szCs w:val="28"/>
        </w:rPr>
      </w:pPr>
    </w:p>
    <w:p w:rsidR="00331EDD" w:rsidRDefault="00CA667A" w:rsidP="00CA667A">
      <w:pPr>
        <w:jc w:val="center"/>
        <w:rPr>
          <w:b/>
          <w:bCs/>
          <w:sz w:val="28"/>
          <w:szCs w:val="28"/>
        </w:rPr>
      </w:pPr>
      <w:r w:rsidRPr="00B506E5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="0030427B">
        <w:rPr>
          <w:b/>
          <w:bCs/>
          <w:sz w:val="28"/>
          <w:szCs w:val="28"/>
        </w:rPr>
        <w:t xml:space="preserve"> </w:t>
      </w:r>
      <w:r w:rsidRPr="00B506E5">
        <w:rPr>
          <w:b/>
          <w:bCs/>
          <w:sz w:val="28"/>
          <w:szCs w:val="28"/>
        </w:rPr>
        <w:t xml:space="preserve">МЕНЕДЖМЕНТА  МУНИЦИПАЛЬНОГО ОБРАЗОВАНИЯ «Адамское», </w:t>
      </w:r>
    </w:p>
    <w:p w:rsidR="00CA667A" w:rsidRPr="00B506E5" w:rsidRDefault="00CA667A" w:rsidP="00CA667A">
      <w:pPr>
        <w:jc w:val="center"/>
        <w:rPr>
          <w:b/>
          <w:bCs/>
          <w:sz w:val="28"/>
          <w:szCs w:val="28"/>
        </w:rPr>
      </w:pPr>
      <w:r w:rsidRPr="00B506E5">
        <w:rPr>
          <w:b/>
          <w:bCs/>
          <w:sz w:val="28"/>
          <w:szCs w:val="28"/>
        </w:rPr>
        <w:t>20</w:t>
      </w:r>
      <w:r w:rsidR="002F3024">
        <w:rPr>
          <w:b/>
          <w:bCs/>
          <w:sz w:val="28"/>
          <w:szCs w:val="28"/>
        </w:rPr>
        <w:t>2</w:t>
      </w:r>
      <w:r w:rsidR="005E0D82">
        <w:rPr>
          <w:b/>
          <w:bCs/>
          <w:sz w:val="28"/>
          <w:szCs w:val="28"/>
        </w:rPr>
        <w:t>1</w:t>
      </w:r>
      <w:r w:rsidRPr="00B506E5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CA667A" w:rsidRPr="00B506E5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586154" w:rsidP="00CA667A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B506E5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CA667A" w:rsidRPr="00B506E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RPr="00B506E5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5E0D82">
            <w:pPr>
              <w:pStyle w:val="a3"/>
              <w:jc w:val="both"/>
            </w:pPr>
            <w:r w:rsidRPr="0065452C">
              <w:t xml:space="preserve">P = </w:t>
            </w:r>
            <w:r w:rsidR="005E0D82">
              <w:t>44,6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B374B7">
            <w:pPr>
              <w:pStyle w:val="a3"/>
            </w:pPr>
            <w:r>
              <w:t>E(P)=</w:t>
            </w:r>
            <w:r w:rsidR="006057B4">
              <w:t>0,</w:t>
            </w:r>
            <w:r w:rsidR="00B374B7">
              <w:t>45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1.2. Доля бюджетных ассигнований на </w:t>
            </w:r>
            <w:r w:rsidR="00586154" w:rsidRPr="00B506E5">
              <w:t>предоставление</w:t>
            </w:r>
            <w:r w:rsidRPr="00B506E5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1.3.Своевременность представления реестра расходных обязатель</w:t>
            </w:r>
            <w:proofErr w:type="gramStart"/>
            <w:r w:rsidRPr="00B506E5">
              <w:t>ств гл</w:t>
            </w:r>
            <w:proofErr w:type="gramEnd"/>
            <w:r w:rsidRPr="00B506E5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r w:rsidRPr="00B506E5">
              <w:rPr>
                <w:lang w:val="en-US"/>
              </w:rPr>
              <w:t>P=</w:t>
            </w:r>
            <w:r w:rsidRPr="00B506E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 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742555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 P = </w:t>
            </w:r>
            <w:r w:rsidR="00742555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742555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742555">
              <w:t>1</w:t>
            </w:r>
            <w:r w:rsidRPr="00B506E5">
              <w:br/>
            </w:r>
            <w:r w:rsidRPr="00B506E5">
              <w:br/>
            </w:r>
          </w:p>
        </w:tc>
      </w:tr>
      <w:tr w:rsidR="00CA667A" w:rsidRPr="00BA3D06" w:rsidTr="00742555">
        <w:trPr>
          <w:trHeight w:val="849"/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B374B7">
            <w:pPr>
              <w:pStyle w:val="a3"/>
              <w:jc w:val="both"/>
            </w:pPr>
            <w:r w:rsidRPr="00B506E5">
              <w:t>P =</w:t>
            </w:r>
            <w:r w:rsidR="00A657A8" w:rsidRPr="00B506E5">
              <w:t xml:space="preserve"> </w:t>
            </w:r>
            <w:r w:rsidR="00B374B7">
              <w:t>82,7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B374B7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B374B7">
              <w:t>0,83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Pr="00B506E5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B506E5">
              <w:t> </w:t>
            </w: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A657A8" w:rsidRPr="00B506E5">
              <w:t xml:space="preserve"> нет </w:t>
            </w:r>
            <w:proofErr w:type="spellStart"/>
            <w:r w:rsidR="00A657A8" w:rsidRPr="00B506E5">
              <w:t>подведомст</w:t>
            </w:r>
            <w:proofErr w:type="spellEnd"/>
            <w:r w:rsidR="00A657A8"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2.3. &lt;*&gt; Своевременность </w:t>
            </w:r>
            <w:r w:rsidRPr="00B506E5">
              <w:lastRenderedPageBreak/>
              <w:t xml:space="preserve">распределения субсидий на выполнение муниципального задания между </w:t>
            </w:r>
            <w:r w:rsidR="00586154" w:rsidRPr="00B506E5">
              <w:t>подведомственными</w:t>
            </w:r>
            <w:r w:rsidRPr="00B506E5">
              <w:t xml:space="preserve"> 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lastRenderedPageBreak/>
              <w:t>Р</w:t>
            </w:r>
            <w:proofErr w:type="gramEnd"/>
            <w:r w:rsidRPr="00B506E5">
              <w:t xml:space="preserve"> = нет </w:t>
            </w:r>
            <w:r w:rsidRPr="00B506E5">
              <w:lastRenderedPageBreak/>
              <w:t>подведомст</w:t>
            </w:r>
            <w:r w:rsidR="00742555">
              <w:t>венных</w:t>
            </w:r>
            <w:r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 0</w:t>
            </w:r>
          </w:p>
          <w:p w:rsidR="00CA667A" w:rsidRPr="00B506E5" w:rsidRDefault="00CA667A" w:rsidP="00CA667A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4E670F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B506E5">
              <w:t>P = 0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B374B7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P = </w:t>
            </w:r>
            <w:r w:rsidR="00844202" w:rsidRPr="00B506E5">
              <w:t>-</w:t>
            </w:r>
            <w:r w:rsidR="00B374B7">
              <w:t>71,2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  <w:r w:rsidRPr="00B506E5">
              <w:br/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3.2. Качество отчетности, </w:t>
            </w:r>
            <w:r w:rsidR="00586154" w:rsidRPr="00B506E5">
              <w:t>представляемой</w:t>
            </w:r>
            <w:r w:rsidRPr="00B506E5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3.3. </w:t>
            </w:r>
            <w:r w:rsidR="00874F15" w:rsidRPr="00B506E5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B374B7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="007F7BFE">
              <w:t xml:space="preserve"> </w:t>
            </w:r>
            <w:r w:rsidRPr="00B506E5">
              <w:t>=</w:t>
            </w:r>
            <w:r w:rsidR="007F7BFE">
              <w:t xml:space="preserve"> </w:t>
            </w:r>
            <w:r w:rsidR="00B374B7">
              <w:t>4,2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5A3DD6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>Р)=</w:t>
            </w:r>
            <w:r w:rsidR="00B374B7">
              <w:t>0</w:t>
            </w:r>
          </w:p>
        </w:tc>
      </w:tr>
      <w:tr w:rsidR="00CA667A" w:rsidRPr="00BA3D06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3.4. </w:t>
            </w:r>
            <w:r w:rsidR="00874F15" w:rsidRPr="00B506E5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742555">
              <w:t xml:space="preserve"> </w:t>
            </w:r>
            <w:r w:rsidR="00742555" w:rsidRPr="00742555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  <w:r w:rsidRPr="00B506E5">
              <w:br/>
              <w:t> </w:t>
            </w:r>
            <w:r w:rsidRPr="00B506E5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A657A8" w:rsidRPr="00B506E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rPr>
                <w:b/>
                <w:bCs/>
              </w:rPr>
              <w:lastRenderedPageBreak/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4.1.Осуществление</w:t>
            </w:r>
            <w:r w:rsidRPr="00B506E5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47192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>=</w:t>
            </w:r>
            <w:r w:rsidR="00D47192">
              <w:t>нет</w:t>
            </w:r>
            <w:r w:rsidR="00CA667A" w:rsidRPr="00B506E5"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47192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D47192">
              <w:t>0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r w:rsidRPr="00D167D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B374B7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 xml:space="preserve">Р) = </w:t>
            </w:r>
            <w:r w:rsidR="00B374B7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D47192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031DE3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 xml:space="preserve">Р) = </w:t>
            </w:r>
            <w:r w:rsidR="00031DE3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4.4.Доля недостач</w:t>
            </w:r>
            <w:r w:rsidRPr="00D167D5">
              <w:br/>
              <w:t>и хищений денежных</w:t>
            </w:r>
            <w:r w:rsidRPr="00D167D5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  = 1</w:t>
            </w: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t> </w:t>
            </w:r>
            <w:r w:rsidRPr="00D167D5">
              <w:br/>
              <w:t> </w:t>
            </w:r>
          </w:p>
        </w:tc>
      </w:tr>
      <w:tr w:rsidR="00CA667A" w:rsidRPr="00BA3D06" w:rsidTr="00D6779B">
        <w:trPr>
          <w:trHeight w:val="1015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B374B7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</w:t>
            </w:r>
            <w:r w:rsidR="00B374B7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</w:t>
            </w:r>
            <w:r w:rsidR="00B374B7">
              <w:t>1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r w:rsidRPr="00D167D5">
              <w:t>5.2. Исполнение судебных решений</w:t>
            </w:r>
            <w:r w:rsidRPr="00D167D5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 xml:space="preserve">6.1.Наличие системы электронного </w:t>
            </w:r>
            <w:r w:rsidR="00586154" w:rsidRPr="00D167D5">
              <w:t>документооборота глав</w:t>
            </w:r>
            <w:r w:rsidRPr="00D167D5">
              <w:t xml:space="preserve">ного распорядителя с Управлением </w:t>
            </w:r>
            <w:r w:rsidR="00586154" w:rsidRPr="00D167D5">
              <w:t>финансов Администра</w:t>
            </w:r>
            <w:r w:rsidRPr="00D167D5">
              <w:t>ции муниципального образования «</w:t>
            </w:r>
            <w:r w:rsidR="00586154" w:rsidRPr="00D167D5">
              <w:t>Глазовский</w:t>
            </w:r>
            <w:r w:rsidRPr="00D167D5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844202" w:rsidP="00CA667A">
            <w:pPr>
              <w:pStyle w:val="a3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4E670F" w:rsidP="004E670F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  <w:r w:rsidR="00CA667A" w:rsidRPr="00D167D5">
              <w:br/>
            </w:r>
          </w:p>
        </w:tc>
      </w:tr>
    </w:tbl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Е=(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Pr="00D167D5">
        <w:rPr>
          <w:rFonts w:ascii="Times New Roman" w:hAnsi="Times New Roman" w:cs="Times New Roman"/>
          <w:sz w:val="24"/>
          <w:szCs w:val="24"/>
        </w:rPr>
        <w:t>*(25*</w:t>
      </w:r>
      <w:r w:rsidR="00B374B7">
        <w:rPr>
          <w:rFonts w:ascii="Times New Roman" w:hAnsi="Times New Roman" w:cs="Times New Roman"/>
          <w:sz w:val="24"/>
          <w:szCs w:val="24"/>
        </w:rPr>
        <w:t>0,83</w:t>
      </w:r>
      <w:r w:rsidRPr="00D167D5">
        <w:rPr>
          <w:rFonts w:ascii="Times New Roman" w:hAnsi="Times New Roman" w:cs="Times New Roman"/>
          <w:sz w:val="24"/>
          <w:szCs w:val="24"/>
        </w:rPr>
        <w:t>+25*1+25*1+25*1)+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="000D2809" w:rsidRPr="00D167D5">
        <w:rPr>
          <w:rFonts w:ascii="Times New Roman" w:hAnsi="Times New Roman" w:cs="Times New Roman"/>
          <w:sz w:val="24"/>
          <w:szCs w:val="24"/>
        </w:rPr>
        <w:t>*(20*1</w:t>
      </w:r>
      <w:r w:rsidRPr="00D167D5">
        <w:rPr>
          <w:rFonts w:ascii="Times New Roman" w:hAnsi="Times New Roman" w:cs="Times New Roman"/>
          <w:sz w:val="24"/>
          <w:szCs w:val="24"/>
        </w:rPr>
        <w:t>+10*1+10*1+20*1+20*1+20*</w:t>
      </w:r>
      <w:r w:rsidR="000D2809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Pr="00D167D5">
        <w:rPr>
          <w:rFonts w:ascii="Times New Roman" w:hAnsi="Times New Roman" w:cs="Times New Roman"/>
          <w:sz w:val="24"/>
          <w:szCs w:val="24"/>
        </w:rPr>
        <w:t>(35*1+35*1+15*</w:t>
      </w:r>
      <w:r w:rsidR="006222BA">
        <w:rPr>
          <w:rFonts w:ascii="Times New Roman" w:hAnsi="Times New Roman" w:cs="Times New Roman"/>
          <w:sz w:val="24"/>
          <w:szCs w:val="24"/>
        </w:rPr>
        <w:t>0</w:t>
      </w:r>
      <w:r w:rsidRPr="00D167D5">
        <w:rPr>
          <w:rFonts w:ascii="Times New Roman" w:hAnsi="Times New Roman" w:cs="Times New Roman"/>
          <w:sz w:val="24"/>
          <w:szCs w:val="24"/>
        </w:rPr>
        <w:t>+15*</w:t>
      </w:r>
      <w:r w:rsidR="00A657A8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D167D5">
        <w:rPr>
          <w:rFonts w:ascii="Times New Roman" w:hAnsi="Times New Roman" w:cs="Times New Roman"/>
          <w:sz w:val="24"/>
          <w:szCs w:val="24"/>
        </w:rPr>
        <w:t>(10*</w:t>
      </w:r>
      <w:r w:rsidR="00D47192">
        <w:rPr>
          <w:rFonts w:ascii="Times New Roman" w:hAnsi="Times New Roman" w:cs="Times New Roman"/>
          <w:sz w:val="24"/>
          <w:szCs w:val="24"/>
        </w:rPr>
        <w:t>0</w:t>
      </w:r>
      <w:r w:rsidRPr="00D167D5">
        <w:rPr>
          <w:rFonts w:ascii="Times New Roman" w:hAnsi="Times New Roman" w:cs="Times New Roman"/>
          <w:sz w:val="24"/>
          <w:szCs w:val="24"/>
        </w:rPr>
        <w:t>+60*</w:t>
      </w:r>
      <w:r w:rsidR="00B374B7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+15*1)+</w:t>
      </w:r>
      <w:r w:rsidRPr="00D167D5">
        <w:rPr>
          <w:rFonts w:ascii="Times New Roman" w:hAnsi="Times New Roman" w:cs="Times New Roman"/>
          <w:b/>
          <w:sz w:val="24"/>
          <w:szCs w:val="24"/>
        </w:rPr>
        <w:t>10</w:t>
      </w:r>
      <w:r w:rsidRPr="00D167D5">
        <w:rPr>
          <w:rFonts w:ascii="Times New Roman" w:hAnsi="Times New Roman" w:cs="Times New Roman"/>
          <w:sz w:val="24"/>
          <w:szCs w:val="24"/>
        </w:rPr>
        <w:t>(50*</w:t>
      </w:r>
      <w:r w:rsidR="00B374B7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+50*1)+</w:t>
      </w:r>
      <w:r w:rsidRPr="00D167D5">
        <w:rPr>
          <w:rFonts w:ascii="Times New Roman" w:hAnsi="Times New Roman" w:cs="Times New Roman"/>
          <w:b/>
          <w:sz w:val="24"/>
          <w:szCs w:val="24"/>
        </w:rPr>
        <w:t>8</w:t>
      </w:r>
      <w:r w:rsidRPr="00D167D5"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D167D5" w:rsidRDefault="001A69F9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</w:t>
      </w:r>
      <w:r w:rsidR="00B374B7">
        <w:rPr>
          <w:rFonts w:ascii="Times New Roman" w:hAnsi="Times New Roman" w:cs="Times New Roman"/>
          <w:sz w:val="24"/>
          <w:szCs w:val="24"/>
        </w:rPr>
        <w:t>89,9</w:t>
      </w:r>
    </w:p>
    <w:p w:rsidR="004E670F" w:rsidRPr="00BA3D06" w:rsidRDefault="004E670F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6154" w:rsidRPr="00BA3D06" w:rsidRDefault="00586154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44EC" w:rsidRDefault="00ED44EC" w:rsidP="00D068CD">
      <w:pPr>
        <w:jc w:val="center"/>
        <w:rPr>
          <w:b/>
          <w:bCs/>
          <w:sz w:val="28"/>
          <w:szCs w:val="28"/>
        </w:rPr>
      </w:pPr>
    </w:p>
    <w:p w:rsidR="00D068CD" w:rsidRPr="00A42A18" w:rsidRDefault="00D068CD" w:rsidP="00D068CD">
      <w:pPr>
        <w:jc w:val="center"/>
        <w:rPr>
          <w:b/>
          <w:bCs/>
          <w:sz w:val="28"/>
          <w:szCs w:val="28"/>
        </w:rPr>
      </w:pPr>
      <w:r w:rsidRPr="00A42A18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="00120EE9">
        <w:rPr>
          <w:b/>
          <w:bCs/>
          <w:sz w:val="28"/>
          <w:szCs w:val="28"/>
        </w:rPr>
        <w:t xml:space="preserve"> </w:t>
      </w:r>
      <w:r w:rsidRPr="00A42A18">
        <w:rPr>
          <w:b/>
          <w:bCs/>
          <w:sz w:val="28"/>
          <w:szCs w:val="28"/>
        </w:rPr>
        <w:t>МЕНЕДЖМЕНТА  МУНИЦИПАЛЬНОГО ОБРАЗОВАНИЯ «</w:t>
      </w:r>
      <w:proofErr w:type="spellStart"/>
      <w:r w:rsidR="00B064F8" w:rsidRPr="00A42A18">
        <w:rPr>
          <w:b/>
          <w:bCs/>
          <w:sz w:val="28"/>
          <w:szCs w:val="28"/>
        </w:rPr>
        <w:t>Верхнебогатырское</w:t>
      </w:r>
      <w:proofErr w:type="spellEnd"/>
      <w:r w:rsidRPr="00A42A18">
        <w:rPr>
          <w:b/>
          <w:bCs/>
          <w:sz w:val="28"/>
          <w:szCs w:val="28"/>
        </w:rPr>
        <w:t>», 20</w:t>
      </w:r>
      <w:r w:rsidR="002F3024">
        <w:rPr>
          <w:b/>
          <w:bCs/>
          <w:sz w:val="28"/>
          <w:szCs w:val="28"/>
        </w:rPr>
        <w:t>2</w:t>
      </w:r>
      <w:r w:rsidR="00B374B7">
        <w:rPr>
          <w:b/>
          <w:bCs/>
          <w:sz w:val="28"/>
          <w:szCs w:val="28"/>
        </w:rPr>
        <w:t>1</w:t>
      </w:r>
      <w:r w:rsidR="002F3024">
        <w:rPr>
          <w:b/>
          <w:bCs/>
          <w:sz w:val="28"/>
          <w:szCs w:val="28"/>
        </w:rPr>
        <w:t xml:space="preserve"> </w:t>
      </w:r>
      <w:r w:rsidRPr="00A42A18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8"/>
        <w:gridCol w:w="2382"/>
        <w:gridCol w:w="1376"/>
        <w:gridCol w:w="2029"/>
      </w:tblGrid>
      <w:tr w:rsidR="00D068CD" w:rsidRPr="00A42A18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A42A1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A42A1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A42A18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1.1.Доля бюджетных ассигнований, предусмотренных в рамках целевых программ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47192">
            <w:pPr>
              <w:pStyle w:val="a3"/>
              <w:jc w:val="both"/>
            </w:pPr>
            <w:r w:rsidRPr="00A42A18">
              <w:t xml:space="preserve">P = </w:t>
            </w:r>
            <w:r w:rsidR="00D4719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47192">
            <w:pPr>
              <w:pStyle w:val="a3"/>
            </w:pPr>
            <w:r w:rsidRPr="00A42A18">
              <w:t>E(P)=</w:t>
            </w:r>
            <w:r w:rsidR="004C08B1">
              <w:t>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1.2. Доля бюджетных ассигнований на </w:t>
            </w:r>
            <w:r w:rsidR="00586154" w:rsidRPr="00A42A18">
              <w:t>предоставление</w:t>
            </w:r>
            <w:r w:rsidRPr="00A42A1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proofErr w:type="gramStart"/>
            <w:r w:rsidRPr="00A42A18">
              <w:t>Е(</w:t>
            </w:r>
            <w:proofErr w:type="gramEnd"/>
            <w:r w:rsidRPr="00A42A18">
              <w:t>Р)  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1.3.Своевременность представления реестра расходных обязатель</w:t>
            </w:r>
            <w:proofErr w:type="gramStart"/>
            <w:r w:rsidRPr="00A42A18">
              <w:t>ств гл</w:t>
            </w:r>
            <w:proofErr w:type="gramEnd"/>
            <w:r w:rsidRPr="00A42A18">
              <w:t xml:space="preserve">авных распорядителей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  <w:rPr>
                <w:lang w:val="en-US"/>
              </w:rPr>
            </w:pPr>
            <w:r w:rsidRPr="00A42A18">
              <w:rPr>
                <w:lang w:val="en-US"/>
              </w:rPr>
              <w:t>P=</w:t>
            </w:r>
            <w:r w:rsidRPr="00A42A1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 xml:space="preserve">25 </w:t>
            </w:r>
          </w:p>
          <w:p w:rsidR="00D068CD" w:rsidRPr="00A42A18" w:rsidRDefault="00D068CD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 = 1 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1.4.Качество подготовки обоснований бюджетных ассигнований     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742555">
            <w:pPr>
              <w:pStyle w:val="a3"/>
              <w:spacing w:before="0" w:beforeAutospacing="0" w:after="0" w:afterAutospacing="0"/>
              <w:jc w:val="both"/>
            </w:pPr>
            <w:r w:rsidRPr="00A42A18">
              <w:t xml:space="preserve"> P = </w:t>
            </w:r>
            <w:r w:rsidR="00742555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  <w:r w:rsidRPr="00A42A18">
              <w:br/>
            </w:r>
            <w:r w:rsidRPr="00A42A18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 xml:space="preserve">2.1. Равномерность расходов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29333D">
            <w:pPr>
              <w:pStyle w:val="a3"/>
              <w:jc w:val="both"/>
            </w:pPr>
            <w:r w:rsidRPr="00A42A18">
              <w:t>P =</w:t>
            </w:r>
            <w:r w:rsidR="00D47192">
              <w:t xml:space="preserve"> </w:t>
            </w:r>
            <w:r w:rsidR="0029333D">
              <w:t>37,3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</w:tc>
      </w:tr>
      <w:tr w:rsidR="005538E6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</w:pPr>
            <w:r w:rsidRPr="00A42A1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учреждений</w:t>
            </w:r>
          </w:p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jc w:val="center"/>
            </w:pPr>
            <w:r w:rsidRPr="00A42A18">
              <w:t xml:space="preserve">10 </w:t>
            </w:r>
          </w:p>
          <w:p w:rsidR="005538E6" w:rsidRPr="00A42A18" w:rsidRDefault="005538E6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5538E6" w:rsidRPr="00A42A18" w:rsidRDefault="005538E6" w:rsidP="00D068CD">
            <w:pPr>
              <w:pStyle w:val="a3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2.3. &lt;*&gt; Своевременность </w:t>
            </w:r>
            <w:r w:rsidRPr="00A42A18">
              <w:lastRenderedPageBreak/>
              <w:t xml:space="preserve">распределения субсидий на выполнение муниципального задания между </w:t>
            </w:r>
            <w:r w:rsidR="00586154" w:rsidRPr="00A42A18">
              <w:t>подведомственными</w:t>
            </w:r>
            <w:r w:rsidRPr="00A42A18">
              <w:t xml:space="preserve"> учреждениями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lastRenderedPageBreak/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</w:t>
            </w:r>
            <w:r w:rsidRPr="00A42A18">
              <w:lastRenderedPageBreak/>
              <w:t>учреждений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lastRenderedPageBreak/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0</w:t>
            </w:r>
          </w:p>
          <w:p w:rsidR="00D068CD" w:rsidRPr="00A42A18" w:rsidRDefault="00D068CD" w:rsidP="00D068CD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1B580A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F6287C" w:rsidRPr="0065452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1B580A" w:rsidRPr="0065452C">
              <w:t xml:space="preserve">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29333D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29333D">
              <w:t>-77,3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 = </w:t>
            </w:r>
            <w:r w:rsidR="0029333D">
              <w:t>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  <w:r w:rsidRPr="0065452C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3.2. Качество отчетности, </w:t>
            </w:r>
            <w:r w:rsidR="00586154" w:rsidRPr="0065452C">
              <w:t>представляемой</w:t>
            </w:r>
            <w:r w:rsidRPr="0065452C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3.3. </w:t>
            </w:r>
            <w:r w:rsidR="00E86A5C" w:rsidRPr="0065452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29333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5C3F20" w:rsidRPr="0065452C">
              <w:t xml:space="preserve"> </w:t>
            </w:r>
            <w:r w:rsidR="0029333D">
              <w:t>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29333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29333D">
              <w:t>0,5</w:t>
            </w:r>
          </w:p>
        </w:tc>
      </w:tr>
      <w:tr w:rsidR="00D068CD" w:rsidRPr="00BA3D06" w:rsidTr="00586154">
        <w:trPr>
          <w:trHeight w:val="2644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3.4. </w:t>
            </w:r>
            <w:r w:rsidR="00E86A5C" w:rsidRPr="0065452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742555">
              <w:t xml:space="preserve"> </w:t>
            </w:r>
            <w:r w:rsidR="00742555" w:rsidRPr="00742555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  <w:r w:rsidRPr="0065452C">
              <w:br/>
              <w:t> </w:t>
            </w:r>
            <w:r w:rsidRPr="0065452C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 =</w:t>
            </w:r>
            <w:r w:rsidR="003F691D" w:rsidRPr="0065452C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lastRenderedPageBreak/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BA3D06" w:rsidRDefault="00D068CD" w:rsidP="00D068CD">
            <w:pPr>
              <w:pStyle w:val="a3"/>
              <w:jc w:val="both"/>
              <w:rPr>
                <w:highlight w:val="yellow"/>
              </w:rPr>
            </w:pPr>
            <w:r w:rsidRPr="0065452C">
              <w:t>4.1.Осуществление</w:t>
            </w:r>
            <w:r w:rsidRPr="0065452C">
              <w:br/>
              <w:t xml:space="preserve">мероприятий внутреннего контроля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ED44EC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316328">
              <w:t>нет</w:t>
            </w:r>
            <w:r w:rsidR="00D068CD" w:rsidRPr="0065452C"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316328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316328">
              <w:t>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r w:rsidRPr="0065452C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29333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29333D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4.3. Проведение инвентаризаций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16328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031DE3">
              <w:t xml:space="preserve"> </w:t>
            </w:r>
            <w:r w:rsidR="00316328">
              <w:t>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031DE3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031DE3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4.4.Доля недостач</w:t>
            </w:r>
            <w:r w:rsidRPr="0065452C">
              <w:br/>
              <w:t>и хищений денежных</w:t>
            </w:r>
            <w:r w:rsidRPr="0065452C">
              <w:br/>
              <w:t xml:space="preserve">средств и материальных ценностей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 =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rHeight w:val="1369"/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5.1.Сумма, подлежащая взысканию по исполнительным документам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29333D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29333D">
              <w:t>72,3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29333D">
              <w:t>0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rHeight w:val="1180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r w:rsidRPr="0065452C">
              <w:t>5.2. Исполнение судебных решений</w:t>
            </w:r>
            <w:r w:rsidRPr="0065452C">
              <w:br/>
              <w:t>по денежным обязательствам главного распорядителя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Р)=1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6.1.Наличие системы электронного </w:t>
            </w:r>
            <w:r w:rsidR="00586154" w:rsidRPr="0065452C">
              <w:t>документооборота глав</w:t>
            </w:r>
            <w:r w:rsidRPr="0065452C">
              <w:t xml:space="preserve">ного распорядителя с Управлением </w:t>
            </w:r>
            <w:r w:rsidR="00586154" w:rsidRPr="0065452C">
              <w:t>финансов Администра</w:t>
            </w:r>
            <w:r w:rsidRPr="0065452C">
              <w:t>ции муниципального образования «</w:t>
            </w:r>
            <w:r w:rsidR="00586154" w:rsidRPr="0065452C">
              <w:t>Глазовский</w:t>
            </w:r>
            <w:r w:rsidRPr="0065452C">
              <w:t xml:space="preserve"> район»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025C74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1 </w:t>
            </w:r>
          </w:p>
        </w:tc>
      </w:tr>
    </w:tbl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Е=(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*(25*</w:t>
      </w:r>
      <w:r w:rsidR="00316328">
        <w:rPr>
          <w:rFonts w:ascii="Times New Roman" w:hAnsi="Times New Roman" w:cs="Times New Roman"/>
          <w:sz w:val="24"/>
          <w:szCs w:val="24"/>
        </w:rPr>
        <w:t>0</w:t>
      </w:r>
      <w:r w:rsidRPr="0065452C">
        <w:rPr>
          <w:rFonts w:ascii="Times New Roman" w:hAnsi="Times New Roman" w:cs="Times New Roman"/>
          <w:sz w:val="24"/>
          <w:szCs w:val="24"/>
        </w:rPr>
        <w:t>+25*1+25*1+25*1)+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+10*1+10*</w:t>
      </w:r>
      <w:r w:rsidR="0029333D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29333D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Pr="0065452C">
        <w:rPr>
          <w:rFonts w:ascii="Times New Roman" w:hAnsi="Times New Roman" w:cs="Times New Roman"/>
          <w:sz w:val="24"/>
          <w:szCs w:val="24"/>
        </w:rPr>
        <w:t>(35*1+35*1</w:t>
      </w:r>
      <w:r w:rsidR="000D2809" w:rsidRPr="0065452C">
        <w:rPr>
          <w:rFonts w:ascii="Times New Roman" w:hAnsi="Times New Roman" w:cs="Times New Roman"/>
          <w:sz w:val="24"/>
          <w:szCs w:val="24"/>
        </w:rPr>
        <w:t>+15*</w:t>
      </w:r>
      <w:r w:rsidR="0029333D">
        <w:rPr>
          <w:rFonts w:ascii="Times New Roman" w:hAnsi="Times New Roman" w:cs="Times New Roman"/>
          <w:sz w:val="24"/>
          <w:szCs w:val="24"/>
        </w:rPr>
        <w:t>0,5</w:t>
      </w:r>
      <w:r w:rsidRPr="0065452C">
        <w:rPr>
          <w:rFonts w:ascii="Times New Roman" w:hAnsi="Times New Roman" w:cs="Times New Roman"/>
          <w:sz w:val="24"/>
          <w:szCs w:val="24"/>
        </w:rPr>
        <w:t>+15*</w:t>
      </w:r>
      <w:r w:rsidR="003F691D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65452C">
        <w:rPr>
          <w:rFonts w:ascii="Times New Roman" w:hAnsi="Times New Roman" w:cs="Times New Roman"/>
          <w:sz w:val="24"/>
          <w:szCs w:val="24"/>
        </w:rPr>
        <w:t>(10*0</w:t>
      </w:r>
      <w:r w:rsidRPr="0065452C">
        <w:rPr>
          <w:rFonts w:ascii="Times New Roman" w:hAnsi="Times New Roman" w:cs="Times New Roman"/>
          <w:sz w:val="24"/>
          <w:szCs w:val="24"/>
        </w:rPr>
        <w:t>+60*</w:t>
      </w:r>
      <w:r w:rsidR="0029333D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+15*1)+</w:t>
      </w:r>
      <w:r w:rsidRPr="0065452C">
        <w:rPr>
          <w:rFonts w:ascii="Times New Roman" w:hAnsi="Times New Roman" w:cs="Times New Roman"/>
          <w:b/>
          <w:sz w:val="24"/>
          <w:szCs w:val="24"/>
        </w:rPr>
        <w:t>10</w:t>
      </w:r>
      <w:r w:rsidR="000D2809" w:rsidRPr="0065452C">
        <w:rPr>
          <w:rFonts w:ascii="Times New Roman" w:hAnsi="Times New Roman" w:cs="Times New Roman"/>
          <w:sz w:val="24"/>
          <w:szCs w:val="24"/>
        </w:rPr>
        <w:t>(50*</w:t>
      </w:r>
      <w:r w:rsidR="00C71B2C">
        <w:rPr>
          <w:rFonts w:ascii="Times New Roman" w:hAnsi="Times New Roman" w:cs="Times New Roman"/>
          <w:sz w:val="24"/>
          <w:szCs w:val="24"/>
        </w:rPr>
        <w:t>0</w:t>
      </w:r>
      <w:r w:rsidRPr="0065452C">
        <w:rPr>
          <w:rFonts w:ascii="Times New Roman" w:hAnsi="Times New Roman" w:cs="Times New Roman"/>
          <w:sz w:val="24"/>
          <w:szCs w:val="24"/>
        </w:rPr>
        <w:t>+50*1)+</w:t>
      </w:r>
      <w:r w:rsidRPr="0065452C">
        <w:rPr>
          <w:rFonts w:ascii="Times New Roman" w:hAnsi="Times New Roman" w:cs="Times New Roman"/>
          <w:b/>
          <w:sz w:val="24"/>
          <w:szCs w:val="24"/>
        </w:rPr>
        <w:t>8</w:t>
      </w:r>
      <w:r w:rsidRPr="0065452C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</w:t>
      </w:r>
      <w:r w:rsidR="00C71B2C">
        <w:rPr>
          <w:rFonts w:ascii="Times New Roman" w:hAnsi="Times New Roman" w:cs="Times New Roman"/>
          <w:sz w:val="24"/>
          <w:szCs w:val="24"/>
        </w:rPr>
        <w:t>71,6</w:t>
      </w:r>
    </w:p>
    <w:p w:rsidR="00ED44EC" w:rsidRDefault="00ED44EC" w:rsidP="00D068CD">
      <w:pPr>
        <w:jc w:val="center"/>
        <w:rPr>
          <w:b/>
          <w:bCs/>
          <w:sz w:val="28"/>
          <w:szCs w:val="28"/>
        </w:rPr>
      </w:pPr>
    </w:p>
    <w:p w:rsidR="00120EE9" w:rsidRDefault="00120EE9" w:rsidP="00D068CD">
      <w:pPr>
        <w:jc w:val="center"/>
        <w:rPr>
          <w:b/>
          <w:bCs/>
          <w:sz w:val="28"/>
          <w:szCs w:val="28"/>
        </w:rPr>
      </w:pPr>
    </w:p>
    <w:p w:rsidR="00D068CD" w:rsidRPr="00CC421E" w:rsidRDefault="00ED44EC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068CD" w:rsidRPr="00CC421E">
        <w:rPr>
          <w:b/>
          <w:bCs/>
          <w:sz w:val="28"/>
          <w:szCs w:val="28"/>
        </w:rPr>
        <w:t>ЦЕНКА ПОКАЗАТЕЛЕЙ ГОДОВОГО МОНИТОРИНГА КАЧЕСТВА ФИНАНСОВОГО</w:t>
      </w:r>
      <w:r w:rsidR="00120EE9">
        <w:rPr>
          <w:b/>
          <w:bCs/>
          <w:sz w:val="28"/>
          <w:szCs w:val="28"/>
        </w:rPr>
        <w:t xml:space="preserve"> </w:t>
      </w:r>
      <w:r w:rsidR="00D068CD" w:rsidRPr="00CC421E">
        <w:rPr>
          <w:b/>
          <w:bCs/>
          <w:sz w:val="28"/>
          <w:szCs w:val="28"/>
        </w:rPr>
        <w:t>МЕНЕДЖМЕНТА  МУНИЦИПАЛЬНОГО ОБРАЗОВАНИЯ «</w:t>
      </w:r>
      <w:r w:rsidR="00D570F8" w:rsidRPr="00CC421E">
        <w:rPr>
          <w:b/>
          <w:bCs/>
          <w:sz w:val="28"/>
          <w:szCs w:val="28"/>
        </w:rPr>
        <w:t>Гулековское»</w:t>
      </w:r>
      <w:r w:rsidR="00D068CD" w:rsidRPr="00CC421E">
        <w:rPr>
          <w:b/>
          <w:bCs/>
          <w:sz w:val="28"/>
          <w:szCs w:val="28"/>
        </w:rPr>
        <w:t>, 20</w:t>
      </w:r>
      <w:r w:rsidR="002F3024">
        <w:rPr>
          <w:b/>
          <w:bCs/>
          <w:sz w:val="28"/>
          <w:szCs w:val="28"/>
        </w:rPr>
        <w:t>2</w:t>
      </w:r>
      <w:r w:rsidR="00120EE9">
        <w:rPr>
          <w:b/>
          <w:bCs/>
          <w:sz w:val="28"/>
          <w:szCs w:val="28"/>
        </w:rPr>
        <w:t>1</w:t>
      </w:r>
      <w:r w:rsidR="002F3024">
        <w:rPr>
          <w:b/>
          <w:bCs/>
          <w:sz w:val="28"/>
          <w:szCs w:val="28"/>
        </w:rPr>
        <w:t xml:space="preserve"> </w:t>
      </w:r>
      <w:r w:rsidR="00D068CD" w:rsidRPr="00CC421E">
        <w:rPr>
          <w:b/>
          <w:bCs/>
          <w:sz w:val="28"/>
          <w:szCs w:val="28"/>
        </w:rPr>
        <w:t>год</w:t>
      </w:r>
    </w:p>
    <w:tbl>
      <w:tblPr>
        <w:tblW w:w="4996" w:type="pct"/>
        <w:jc w:val="center"/>
        <w:tblCellSpacing w:w="15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75"/>
        <w:gridCol w:w="84"/>
        <w:gridCol w:w="2367"/>
        <w:gridCol w:w="1376"/>
        <w:gridCol w:w="2045"/>
      </w:tblGrid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C421E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CC421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1.1.Доля бюджетных ассигнований, предусмотренных в рамках целевых программ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316328">
            <w:pPr>
              <w:pStyle w:val="a3"/>
              <w:jc w:val="both"/>
            </w:pPr>
            <w:r w:rsidRPr="00CC421E">
              <w:t xml:space="preserve">P = </w:t>
            </w:r>
            <w:r w:rsidR="008442DE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316328">
            <w:pPr>
              <w:pStyle w:val="a3"/>
            </w:pPr>
            <w:r w:rsidRPr="00CC421E">
              <w:t>E(P)=</w:t>
            </w:r>
            <w:r w:rsidR="008442DE">
              <w:t>0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1.2. Доля бюджетных ассигнований на </w:t>
            </w:r>
            <w:r w:rsidR="00586154" w:rsidRPr="00CC421E">
              <w:t>предоставление</w:t>
            </w:r>
            <w:r w:rsidRPr="00CC421E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не предоставляются муниципальные услуги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1.3.Своевременность представления реестра расходных обязатель</w:t>
            </w:r>
            <w:proofErr w:type="gramStart"/>
            <w:r w:rsidRPr="00CC421E">
              <w:t>ств гл</w:t>
            </w:r>
            <w:proofErr w:type="gramEnd"/>
            <w:r w:rsidRPr="00CC421E">
              <w:t xml:space="preserve">авных распорядителей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r w:rsidRPr="00CC421E">
              <w:rPr>
                <w:lang w:val="en-US"/>
              </w:rPr>
              <w:t>P=</w:t>
            </w:r>
            <w:r w:rsidRPr="00CC421E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 = 1 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1.4.Качество подготовки обоснований бюджетных ассигнований     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8442DE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 P = </w:t>
            </w:r>
            <w:r w:rsidR="008442DE">
              <w:t>100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  <w:r w:rsidRPr="00CC421E">
              <w:br/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 xml:space="preserve">2.1. Равномерность расходов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C71B2C">
            <w:pPr>
              <w:pStyle w:val="a3"/>
              <w:jc w:val="both"/>
            </w:pPr>
            <w:r w:rsidRPr="00CC421E">
              <w:t>P =</w:t>
            </w:r>
            <w:r w:rsidR="00C71B2C">
              <w:t xml:space="preserve"> -32,6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A41647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A41647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Pr="00CC421E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CC421E">
              <w:t> </w:t>
            </w: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763E61" w:rsidRPr="00CC421E">
              <w:t xml:space="preserve"> нет </w:t>
            </w:r>
            <w:proofErr w:type="spellStart"/>
            <w:r w:rsidR="00763E61" w:rsidRPr="00CC421E">
              <w:t>подведомст</w:t>
            </w:r>
            <w:proofErr w:type="spellEnd"/>
            <w:r w:rsidR="00763E61"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2.3. &lt;*&gt; Своевременность распределения субсидий на выполнение муниципального </w:t>
            </w:r>
            <w:r w:rsidRPr="00CC421E">
              <w:lastRenderedPageBreak/>
              <w:t xml:space="preserve">задания между </w:t>
            </w:r>
            <w:r w:rsidR="00586154" w:rsidRPr="00CC421E">
              <w:t>подведомственными</w:t>
            </w:r>
            <w:r w:rsidRPr="00CC421E">
              <w:t xml:space="preserve"> учреждениями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lastRenderedPageBreak/>
              <w:t>Р</w:t>
            </w:r>
            <w:proofErr w:type="gramEnd"/>
            <w:r w:rsidRPr="00CC421E">
              <w:t xml:space="preserve"> = нет </w:t>
            </w:r>
            <w:proofErr w:type="spellStart"/>
            <w:r w:rsidRPr="00CC421E">
              <w:t>подведомст</w:t>
            </w:r>
            <w:proofErr w:type="spellEnd"/>
            <w:r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E71CC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E71CC5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CC421E" w:rsidRPr="00CC421E">
              <w:t>0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="006D7D8D" w:rsidRPr="00CC421E">
              <w:t>Р)=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C71B2C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C71B2C">
              <w:t>-96,4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 = </w:t>
            </w:r>
            <w:r w:rsidR="00C71B2C">
              <w:t>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3. Учет и отчетность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3.2. Качество отчетности, </w:t>
            </w:r>
            <w:r w:rsidR="00586154" w:rsidRPr="00CC421E">
              <w:t>представляемой</w:t>
            </w:r>
            <w:r w:rsidRPr="00CC421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3.3. </w:t>
            </w:r>
            <w:r w:rsidR="00E86A5C" w:rsidRPr="00CC421E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C71B2C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</w:t>
            </w:r>
            <w:r w:rsidR="00C71B2C">
              <w:t>26,7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C71B2C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Р)=</w:t>
            </w:r>
            <w:r w:rsidR="00A41647">
              <w:t>0</w:t>
            </w:r>
          </w:p>
        </w:tc>
      </w:tr>
      <w:tr w:rsidR="00D068CD" w:rsidRPr="00BA3D06" w:rsidTr="00ED44EC">
        <w:trPr>
          <w:trHeight w:val="2644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3.4. </w:t>
            </w:r>
            <w:r w:rsidR="00E86A5C" w:rsidRPr="00CC421E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E468B0">
              <w:t xml:space="preserve"> </w:t>
            </w:r>
            <w:r w:rsidR="00E468B0" w:rsidRPr="00E468B0">
              <w:t>не  предусмотрено годовой отчетностью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  <w:r w:rsidRPr="00CC421E">
              <w:br/>
              <w:t> </w:t>
            </w:r>
            <w:r w:rsidRPr="00CC421E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 =</w:t>
            </w:r>
            <w:r w:rsidR="00763E61" w:rsidRPr="00CC421E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t>4. Финансовый контроль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lastRenderedPageBreak/>
              <w:t>4.1.Осуществление</w:t>
            </w:r>
            <w:r w:rsidRPr="00CC421E">
              <w:br/>
              <w:t xml:space="preserve">мероприятий внутреннего контроля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ED44EC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</w:t>
            </w:r>
            <w:r w:rsidR="00A41647">
              <w:t>нет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CC421E" w:rsidP="00A4164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41647">
              <w:t>0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r w:rsidRPr="00CC421E">
              <w:t> Нет подведомственных учреждений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C71B2C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C71B2C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4.3. Проведение инвентаризаций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A41647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031DE3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031DE3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4.4.Доля недостач</w:t>
            </w:r>
            <w:r w:rsidRPr="00CC421E">
              <w:br/>
              <w:t>и хищений денежных</w:t>
            </w:r>
            <w:r w:rsidRPr="00CC421E">
              <w:br/>
              <w:t xml:space="preserve">средств и материальных ценностей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rHeight w:val="1019"/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5.1.Сумма, подлежащая взысканию по исполнительным документам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ED44EC">
        <w:trPr>
          <w:trHeight w:val="1180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r w:rsidRPr="00CC421E">
              <w:t>5.2. Исполнение судебных решений</w:t>
            </w:r>
            <w:r w:rsidRPr="00CC421E">
              <w:br/>
              <w:t>по денежным обязательствам главного распорядителя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6.1.Наличие системы электронного </w:t>
            </w:r>
            <w:r w:rsidR="00586154" w:rsidRPr="00CC421E">
              <w:t>документооборота глав</w:t>
            </w:r>
            <w:r w:rsidRPr="00CC421E">
              <w:t xml:space="preserve">ного распорядителя с Управлением </w:t>
            </w:r>
            <w:r w:rsidR="00586154" w:rsidRPr="00CC421E">
              <w:t>финансов Администра</w:t>
            </w:r>
            <w:r w:rsidRPr="00CC421E">
              <w:t>ции муниципального образования «</w:t>
            </w:r>
            <w:r w:rsidR="00586154" w:rsidRPr="00CC421E">
              <w:t>Глазовский</w:t>
            </w:r>
            <w:r w:rsidRPr="00CC421E">
              <w:t xml:space="preserve"> район»</w:t>
            </w:r>
          </w:p>
        </w:tc>
        <w:tc>
          <w:tcPr>
            <w:tcW w:w="123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570F8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1 </w:t>
            </w:r>
          </w:p>
        </w:tc>
      </w:tr>
    </w:tbl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</w:t>
      </w:r>
      <w:r w:rsidR="008442DE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+25*1+25*1+25*1)+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</w:t>
      </w:r>
      <w:r w:rsidR="00202D0F">
        <w:rPr>
          <w:rFonts w:ascii="Times New Roman" w:hAnsi="Times New Roman" w:cs="Times New Roman"/>
          <w:sz w:val="24"/>
          <w:szCs w:val="24"/>
        </w:rPr>
        <w:t>0</w:t>
      </w:r>
      <w:r w:rsidR="000D2809" w:rsidRPr="007F3D1B">
        <w:rPr>
          <w:rFonts w:ascii="Times New Roman" w:hAnsi="Times New Roman" w:cs="Times New Roman"/>
          <w:sz w:val="24"/>
          <w:szCs w:val="24"/>
        </w:rPr>
        <w:t>+10*1+10*1+20*1+20*1</w:t>
      </w:r>
      <w:r w:rsidRPr="007F3D1B">
        <w:rPr>
          <w:rFonts w:ascii="Times New Roman" w:hAnsi="Times New Roman" w:cs="Times New Roman"/>
          <w:sz w:val="24"/>
          <w:szCs w:val="24"/>
        </w:rPr>
        <w:t>+20*</w:t>
      </w:r>
      <w:r w:rsidR="00C71B2C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Pr="007F3D1B">
        <w:rPr>
          <w:rFonts w:ascii="Times New Roman" w:hAnsi="Times New Roman" w:cs="Times New Roman"/>
          <w:sz w:val="24"/>
          <w:szCs w:val="24"/>
        </w:rPr>
        <w:t>(35*</w:t>
      </w:r>
      <w:r w:rsidR="00202D0F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+35*1+15*</w:t>
      </w:r>
      <w:r w:rsidR="00202D0F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+15*</w:t>
      </w:r>
      <w:r w:rsidR="00E80C4C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7F3D1B">
        <w:rPr>
          <w:rFonts w:ascii="Times New Roman" w:hAnsi="Times New Roman" w:cs="Times New Roman"/>
          <w:sz w:val="24"/>
          <w:szCs w:val="24"/>
        </w:rPr>
        <w:t>(10*</w:t>
      </w:r>
      <w:r w:rsidR="00A41647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+60*</w:t>
      </w:r>
      <w:r w:rsidR="00C71B2C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Pr="007F3D1B">
        <w:rPr>
          <w:rFonts w:ascii="Times New Roman" w:hAnsi="Times New Roman" w:cs="Times New Roman"/>
          <w:sz w:val="24"/>
          <w:szCs w:val="24"/>
        </w:rPr>
        <w:t>(50*1+50*1)+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C71B2C">
        <w:rPr>
          <w:rFonts w:ascii="Times New Roman" w:hAnsi="Times New Roman" w:cs="Times New Roman"/>
          <w:sz w:val="24"/>
          <w:szCs w:val="24"/>
        </w:rPr>
        <w:t>84,8</w:t>
      </w:r>
    </w:p>
    <w:p w:rsidR="00586154" w:rsidRPr="00BA3D06" w:rsidRDefault="00586154" w:rsidP="00D068C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C4C" w:rsidRPr="007F3D1B" w:rsidRDefault="00E80C4C" w:rsidP="00E80C4C">
      <w:pPr>
        <w:jc w:val="center"/>
        <w:rPr>
          <w:b/>
          <w:bCs/>
          <w:sz w:val="28"/>
          <w:szCs w:val="28"/>
        </w:rPr>
      </w:pPr>
      <w:r w:rsidRPr="007F3D1B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="00C71B2C">
        <w:rPr>
          <w:b/>
          <w:bCs/>
          <w:sz w:val="28"/>
          <w:szCs w:val="28"/>
        </w:rPr>
        <w:t xml:space="preserve"> </w:t>
      </w:r>
      <w:r w:rsidRPr="007F3D1B">
        <w:rPr>
          <w:b/>
          <w:bCs/>
          <w:sz w:val="28"/>
          <w:szCs w:val="28"/>
        </w:rPr>
        <w:t xml:space="preserve">МЕНЕДЖМЕНТА  МУНИЦИПАЛЬНОГО </w:t>
      </w:r>
      <w:r w:rsidR="006D7D8D" w:rsidRPr="007F3D1B">
        <w:rPr>
          <w:b/>
          <w:bCs/>
          <w:sz w:val="28"/>
          <w:szCs w:val="28"/>
        </w:rPr>
        <w:t>ОБРАЗОВАНИЯ «</w:t>
      </w:r>
      <w:proofErr w:type="spellStart"/>
      <w:r w:rsidR="006D7D8D" w:rsidRPr="007F3D1B">
        <w:rPr>
          <w:b/>
          <w:bCs/>
          <w:sz w:val="28"/>
          <w:szCs w:val="28"/>
        </w:rPr>
        <w:t>Качкашурское</w:t>
      </w:r>
      <w:proofErr w:type="spellEnd"/>
      <w:r w:rsidR="006D7D8D" w:rsidRPr="007F3D1B">
        <w:rPr>
          <w:b/>
          <w:bCs/>
          <w:sz w:val="28"/>
          <w:szCs w:val="28"/>
        </w:rPr>
        <w:t>», 20</w:t>
      </w:r>
      <w:r w:rsidR="006222BA">
        <w:rPr>
          <w:b/>
          <w:bCs/>
          <w:sz w:val="28"/>
          <w:szCs w:val="28"/>
        </w:rPr>
        <w:t>2</w:t>
      </w:r>
      <w:r w:rsidR="00C71B2C">
        <w:rPr>
          <w:b/>
          <w:bCs/>
          <w:sz w:val="28"/>
          <w:szCs w:val="28"/>
        </w:rPr>
        <w:t>1</w:t>
      </w:r>
      <w:r w:rsidRPr="007F3D1B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E80C4C" w:rsidRPr="007F3D1B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586154" w:rsidP="0031187B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7F3D1B">
              <w:rPr>
                <w:b/>
                <w:bCs/>
                <w:sz w:val="22"/>
                <w:szCs w:val="22"/>
              </w:rPr>
              <w:t>Вес (группы в оценке/ показате</w:t>
            </w:r>
            <w:r w:rsidR="00E80C4C" w:rsidRPr="007F3D1B">
              <w:rPr>
                <w:b/>
                <w:bCs/>
                <w:sz w:val="22"/>
                <w:szCs w:val="22"/>
              </w:rPr>
              <w:t>ля</w:t>
            </w:r>
            <w:r w:rsidRPr="007F3D1B">
              <w:rPr>
                <w:b/>
                <w:bCs/>
                <w:sz w:val="22"/>
                <w:szCs w:val="22"/>
              </w:rPr>
              <w:t xml:space="preserve"> в груп</w:t>
            </w:r>
            <w:r w:rsidR="00E80C4C" w:rsidRPr="007F3D1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37B02">
            <w:pPr>
              <w:pStyle w:val="a3"/>
              <w:jc w:val="both"/>
            </w:pPr>
            <w:r w:rsidRPr="007F3D1B">
              <w:t xml:space="preserve">P = </w:t>
            </w:r>
            <w:r w:rsidR="00737B0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37B02">
            <w:pPr>
              <w:pStyle w:val="a3"/>
            </w:pPr>
            <w:r w:rsidRPr="007F3D1B">
              <w:t>E(P)=</w:t>
            </w:r>
            <w:r w:rsidR="00737B02">
              <w:t>0</w:t>
            </w:r>
            <w:r w:rsidRPr="007F3D1B"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1.2. Доля бюджетных ассигнований на </w:t>
            </w:r>
            <w:r w:rsidR="00586154" w:rsidRPr="007F3D1B">
              <w:t>предоставление</w:t>
            </w:r>
            <w:r w:rsidRPr="007F3D1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proofErr w:type="gramStart"/>
            <w:r w:rsidRPr="007F3D1B">
              <w:t>Е(</w:t>
            </w:r>
            <w:proofErr w:type="gramEnd"/>
            <w:r w:rsidRPr="007F3D1B">
              <w:t>Р)  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1.3.Своевременность представления реестра расходных обязатель</w:t>
            </w:r>
            <w:proofErr w:type="gramStart"/>
            <w:r w:rsidRPr="007F3D1B">
              <w:t>ств гл</w:t>
            </w:r>
            <w:proofErr w:type="gramEnd"/>
            <w:r w:rsidRPr="007F3D1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r w:rsidRPr="007F3D1B">
              <w:rPr>
                <w:lang w:val="en-US"/>
              </w:rPr>
              <w:t>P=</w:t>
            </w:r>
            <w:r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 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C71B2C">
            <w:pPr>
              <w:pStyle w:val="a3"/>
              <w:spacing w:before="0" w:beforeAutospacing="0" w:after="0" w:afterAutospacing="0"/>
              <w:jc w:val="both"/>
            </w:pPr>
            <w:r w:rsidRPr="007F3D1B">
              <w:t xml:space="preserve"> P = </w:t>
            </w:r>
            <w:r w:rsidR="00E468B0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E468B0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E468B0">
              <w:t>1</w:t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C71B2C">
            <w:pPr>
              <w:pStyle w:val="a3"/>
              <w:jc w:val="both"/>
            </w:pPr>
            <w:r w:rsidRPr="007F3D1B">
              <w:t>P =</w:t>
            </w:r>
            <w:r w:rsidR="00C71B2C">
              <w:t>72,5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C71B2C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C71B2C">
              <w:t>0,5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 </w:t>
            </w:r>
            <w:proofErr w:type="gramStart"/>
            <w:r w:rsidRPr="007F3D1B"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7F3D1B">
              <w:t>подведомственными</w:t>
            </w:r>
            <w:r w:rsidRPr="007F3D1B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0</w:t>
            </w:r>
          </w:p>
          <w:p w:rsidR="00E80C4C" w:rsidRPr="007F3D1B" w:rsidRDefault="00E80C4C" w:rsidP="0031187B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F50021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P = 0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2.6. Динамика управления дебиторской задолженностью по расчетам с поставщиками и</w:t>
            </w:r>
            <w:r w:rsidR="00586154" w:rsidRPr="007F3D1B">
              <w:t xml:space="preserve"> </w:t>
            </w:r>
            <w:r w:rsidRPr="007F3D1B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202D0F">
            <w:pPr>
              <w:pStyle w:val="a3"/>
              <w:spacing w:before="0" w:beforeAutospacing="0" w:after="0" w:afterAutospacing="0"/>
              <w:jc w:val="both"/>
            </w:pPr>
            <w:r w:rsidRPr="007F3D1B">
              <w:t xml:space="preserve">P = </w:t>
            </w:r>
            <w:r w:rsidR="00202D0F">
              <w:t>-97,5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 = </w:t>
            </w:r>
            <w:r w:rsidR="00202D0F">
              <w:t>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3.2. Качество отчетности, </w:t>
            </w:r>
            <w:r w:rsidR="00586154" w:rsidRPr="007F3D1B">
              <w:t>представляемой</w:t>
            </w:r>
            <w:r w:rsidRPr="007F3D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3.3. </w:t>
            </w:r>
            <w:r w:rsidR="00E86A5C" w:rsidRPr="007F3D1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202D0F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202D0F"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202D0F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0</w:t>
            </w:r>
          </w:p>
        </w:tc>
      </w:tr>
      <w:tr w:rsidR="00E80C4C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3.4. </w:t>
            </w:r>
            <w:r w:rsidR="00E86A5C" w:rsidRPr="007F3D1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E80C4C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E468B0">
              <w:t xml:space="preserve"> </w:t>
            </w:r>
            <w:r w:rsidR="00E468B0" w:rsidRPr="00E468B0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  <w:r w:rsidRPr="007F3D1B">
              <w:br/>
              <w:t> </w:t>
            </w:r>
            <w:r w:rsidRPr="007F3D1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E80C4C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4.1.Осуществление</w:t>
            </w:r>
            <w:r w:rsidRPr="007F3D1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2F3024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2F3024">
              <w:t>нет</w:t>
            </w:r>
            <w:r w:rsidR="00E80C4C" w:rsidRPr="007F3D1B"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</w:r>
            <w:r w:rsidR="00E80C4C" w:rsidRPr="007F3D1B">
              <w:lastRenderedPageBreak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2F3024">
              <w:t>0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r w:rsidRPr="007F3D1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202D0F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202D0F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2F3024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031DE3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031DE3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4.4.Доля недостач</w:t>
            </w:r>
            <w:r w:rsidRPr="007F3D1B">
              <w:br/>
              <w:t>и хищений денежных</w:t>
            </w:r>
            <w:r w:rsidRPr="007F3D1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202D0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="00202D0F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 =</w:t>
            </w:r>
            <w:r w:rsidR="00202D0F">
              <w:t>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7F3D1B" w:rsidTr="000A3830">
        <w:trPr>
          <w:trHeight w:val="1015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7F3D1B"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r w:rsidRPr="007F3D1B">
              <w:t>5.2. Исполнение судебных решений</w:t>
            </w:r>
            <w:r w:rsidRPr="007F3D1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br/>
              <w:t> 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6.1.Наличие системы электронного </w:t>
            </w:r>
            <w:r w:rsidR="00586154" w:rsidRPr="007F3D1B">
              <w:t>документооборота глав</w:t>
            </w:r>
            <w:r w:rsidRPr="007F3D1B">
              <w:t xml:space="preserve">ного распорядителя с Управлением </w:t>
            </w:r>
            <w:r w:rsidR="00586154" w:rsidRPr="007F3D1B">
              <w:t>финансов Администра</w:t>
            </w:r>
            <w:r w:rsidRPr="007F3D1B">
              <w:t>ции муниципального образования «</w:t>
            </w:r>
            <w:r w:rsidR="00586154" w:rsidRPr="007F3D1B">
              <w:t>Глазовский</w:t>
            </w:r>
            <w:r w:rsidRPr="007F3D1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</w:tbl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</w:t>
      </w:r>
      <w:r w:rsidR="002F3024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+25*</w:t>
      </w:r>
      <w:r w:rsidR="002F3024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+25*1+25*</w:t>
      </w:r>
      <w:r w:rsidR="00E468B0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</w:t>
      </w:r>
      <w:r w:rsidR="00202D0F">
        <w:rPr>
          <w:rFonts w:ascii="Times New Roman" w:hAnsi="Times New Roman" w:cs="Times New Roman"/>
          <w:sz w:val="24"/>
          <w:szCs w:val="24"/>
        </w:rPr>
        <w:t>0,5</w:t>
      </w:r>
      <w:r w:rsidR="006E0622" w:rsidRPr="007F3D1B">
        <w:rPr>
          <w:rFonts w:ascii="Times New Roman" w:hAnsi="Times New Roman" w:cs="Times New Roman"/>
          <w:sz w:val="24"/>
          <w:szCs w:val="24"/>
        </w:rPr>
        <w:t>+10*1+10*1+20*1+20*1+20*</w:t>
      </w:r>
      <w:r w:rsidR="00202D0F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(35*1+35*1+15*</w:t>
      </w:r>
      <w:r w:rsidR="002F3024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(10*0</w:t>
      </w:r>
      <w:r w:rsidRPr="007F3D1B">
        <w:rPr>
          <w:rFonts w:ascii="Times New Roman" w:hAnsi="Times New Roman" w:cs="Times New Roman"/>
          <w:sz w:val="24"/>
          <w:szCs w:val="24"/>
        </w:rPr>
        <w:t>+60*</w:t>
      </w:r>
      <w:r w:rsidR="00202D0F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="00F32741" w:rsidRPr="007F3D1B">
        <w:rPr>
          <w:rFonts w:ascii="Times New Roman" w:hAnsi="Times New Roman" w:cs="Times New Roman"/>
          <w:sz w:val="24"/>
          <w:szCs w:val="24"/>
        </w:rPr>
        <w:t>(50*</w:t>
      </w:r>
      <w:r w:rsidR="002F3024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Pr="007F3D1B" w:rsidRDefault="00FB45E6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202D0F">
        <w:rPr>
          <w:rFonts w:ascii="Times New Roman" w:hAnsi="Times New Roman" w:cs="Times New Roman"/>
          <w:sz w:val="24"/>
          <w:szCs w:val="24"/>
        </w:rPr>
        <w:t>8</w:t>
      </w:r>
      <w:r w:rsidR="00E468B0">
        <w:rPr>
          <w:rFonts w:ascii="Times New Roman" w:hAnsi="Times New Roman" w:cs="Times New Roman"/>
          <w:sz w:val="24"/>
          <w:szCs w:val="24"/>
        </w:rPr>
        <w:t>7</w:t>
      </w:r>
      <w:r w:rsidR="00202D0F">
        <w:rPr>
          <w:rFonts w:ascii="Times New Roman" w:hAnsi="Times New Roman" w:cs="Times New Roman"/>
          <w:sz w:val="24"/>
          <w:szCs w:val="24"/>
        </w:rPr>
        <w:t>,</w:t>
      </w:r>
      <w:r w:rsidR="00E468B0">
        <w:rPr>
          <w:rFonts w:ascii="Times New Roman" w:hAnsi="Times New Roman" w:cs="Times New Roman"/>
          <w:sz w:val="24"/>
          <w:szCs w:val="24"/>
        </w:rPr>
        <w:t>3</w:t>
      </w:r>
    </w:p>
    <w:p w:rsidR="00120EE9" w:rsidRDefault="00120EE9" w:rsidP="00B064F8">
      <w:pPr>
        <w:jc w:val="center"/>
        <w:rPr>
          <w:b/>
          <w:bCs/>
          <w:sz w:val="28"/>
          <w:szCs w:val="28"/>
        </w:rPr>
      </w:pPr>
    </w:p>
    <w:p w:rsidR="00120EE9" w:rsidRDefault="00120EE9" w:rsidP="00B064F8">
      <w:pPr>
        <w:jc w:val="center"/>
        <w:rPr>
          <w:b/>
          <w:bCs/>
          <w:sz w:val="28"/>
          <w:szCs w:val="28"/>
        </w:rPr>
      </w:pPr>
    </w:p>
    <w:p w:rsidR="00120EE9" w:rsidRDefault="00120EE9" w:rsidP="00B064F8">
      <w:pPr>
        <w:jc w:val="center"/>
        <w:rPr>
          <w:b/>
          <w:bCs/>
          <w:sz w:val="28"/>
          <w:szCs w:val="28"/>
        </w:rPr>
      </w:pPr>
    </w:p>
    <w:p w:rsidR="00B064F8" w:rsidRPr="00860F2A" w:rsidRDefault="00B064F8" w:rsidP="00B064F8">
      <w:pPr>
        <w:jc w:val="center"/>
        <w:rPr>
          <w:b/>
          <w:bCs/>
          <w:sz w:val="28"/>
          <w:szCs w:val="28"/>
        </w:rPr>
      </w:pPr>
      <w:r w:rsidRPr="00860F2A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="00120EE9">
        <w:rPr>
          <w:b/>
          <w:bCs/>
          <w:sz w:val="28"/>
          <w:szCs w:val="28"/>
        </w:rPr>
        <w:t xml:space="preserve"> </w:t>
      </w:r>
      <w:r w:rsidRPr="00860F2A">
        <w:rPr>
          <w:b/>
          <w:bCs/>
          <w:sz w:val="28"/>
          <w:szCs w:val="28"/>
        </w:rPr>
        <w:t>МЕНЕДЖМЕНТА  МУНИЦИПАЛЬНОГО ОБРАЗОВАНИЯ «</w:t>
      </w:r>
      <w:proofErr w:type="spellStart"/>
      <w:r w:rsidR="00693580" w:rsidRPr="00860F2A">
        <w:rPr>
          <w:b/>
          <w:bCs/>
          <w:sz w:val="28"/>
          <w:szCs w:val="28"/>
        </w:rPr>
        <w:t>Кожильское</w:t>
      </w:r>
      <w:proofErr w:type="spellEnd"/>
      <w:r w:rsidRPr="00860F2A">
        <w:rPr>
          <w:b/>
          <w:bCs/>
          <w:sz w:val="28"/>
          <w:szCs w:val="28"/>
        </w:rPr>
        <w:t>», 20</w:t>
      </w:r>
      <w:r w:rsidR="002F3024">
        <w:rPr>
          <w:b/>
          <w:bCs/>
          <w:sz w:val="28"/>
          <w:szCs w:val="28"/>
        </w:rPr>
        <w:t>2</w:t>
      </w:r>
      <w:r w:rsidR="00202D0F">
        <w:rPr>
          <w:b/>
          <w:bCs/>
          <w:sz w:val="28"/>
          <w:szCs w:val="28"/>
        </w:rPr>
        <w:t>1</w:t>
      </w:r>
      <w:r w:rsidRPr="00860F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860F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860F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2F3024">
            <w:pPr>
              <w:pStyle w:val="a3"/>
              <w:jc w:val="both"/>
            </w:pPr>
            <w:r w:rsidRPr="00860F2A">
              <w:t xml:space="preserve">P = </w:t>
            </w:r>
            <w:r w:rsidR="002F302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2F3024">
            <w:pPr>
              <w:pStyle w:val="a3"/>
            </w:pPr>
            <w:r w:rsidRPr="00860F2A">
              <w:t>E(P)=</w:t>
            </w:r>
            <w:r w:rsidR="00A9643B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1.2. Доля бюджетных ассигнований на </w:t>
            </w:r>
            <w:r w:rsidR="00586154" w:rsidRPr="00860F2A">
              <w:t>предоставление</w:t>
            </w:r>
            <w:r w:rsidRPr="00860F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1.3.Своевременность представления реестра расходных обязатель</w:t>
            </w:r>
            <w:proofErr w:type="gramStart"/>
            <w:r w:rsidRPr="00860F2A">
              <w:t>ств гл</w:t>
            </w:r>
            <w:proofErr w:type="gramEnd"/>
            <w:r w:rsidRPr="00860F2A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r w:rsidRPr="00860F2A">
              <w:rPr>
                <w:lang w:val="en-US"/>
              </w:rPr>
              <w:t>P=</w:t>
            </w:r>
            <w:r w:rsidRPr="00860F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 = 1 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E468B0">
            <w:pPr>
              <w:pStyle w:val="a3"/>
              <w:spacing w:before="0" w:beforeAutospacing="0" w:after="0" w:afterAutospacing="0"/>
              <w:jc w:val="both"/>
            </w:pPr>
            <w:r w:rsidRPr="00860F2A">
              <w:t> P =</w:t>
            </w:r>
            <w:r w:rsidR="00E468B0">
              <w:t>10</w:t>
            </w:r>
            <w:r w:rsidR="00BA1446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E468B0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E468B0">
              <w:t>1</w:t>
            </w:r>
            <w:r w:rsidRPr="00860F2A">
              <w:br/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A1446">
            <w:pPr>
              <w:pStyle w:val="a3"/>
              <w:jc w:val="both"/>
            </w:pPr>
            <w:r w:rsidRPr="00860F2A">
              <w:t>P =</w:t>
            </w:r>
            <w:r w:rsidR="00BA1446">
              <w:t xml:space="preserve"> 11,36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A1446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BA1446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> </w:t>
            </w: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31187B" w:rsidRPr="00860F2A">
              <w:t xml:space="preserve"> нет </w:t>
            </w:r>
            <w:proofErr w:type="spellStart"/>
            <w:r w:rsidR="0031187B" w:rsidRPr="00860F2A">
              <w:t>подведомст</w:t>
            </w:r>
            <w:proofErr w:type="spellEnd"/>
            <w:r w:rsidR="0031187B" w:rsidRPr="00860F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860F2A">
              <w:t>подведомственными</w:t>
            </w:r>
            <w:r w:rsidRPr="00860F2A">
              <w:t xml:space="preserve"> </w:t>
            </w:r>
            <w:r w:rsidRPr="00860F2A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lastRenderedPageBreak/>
              <w:t>Р</w:t>
            </w:r>
            <w:proofErr w:type="gramEnd"/>
            <w:r w:rsidRPr="00860F2A">
              <w:t xml:space="preserve"> = нет </w:t>
            </w:r>
            <w:proofErr w:type="spellStart"/>
            <w:r w:rsidRPr="00860F2A">
              <w:t>подведомст</w:t>
            </w:r>
            <w:proofErr w:type="spellEnd"/>
            <w:r w:rsidRPr="00860F2A">
              <w:t xml:space="preserve"> учреждений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="001C5747" w:rsidRPr="00860F2A">
              <w:t>0</w:t>
            </w:r>
          </w:p>
          <w:p w:rsidR="00B064F8" w:rsidRPr="00860F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0491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860F2A">
              <w:t>0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A1446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BA1446">
              <w:t>-91,7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 =</w:t>
            </w:r>
            <w:r w:rsidR="00BA1446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3.2. Качество отчетности, </w:t>
            </w:r>
            <w:r w:rsidR="00586154" w:rsidRPr="00860F2A">
              <w:t>представляемой</w:t>
            </w:r>
            <w:r w:rsidRPr="00860F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3.3. </w:t>
            </w:r>
            <w:r w:rsidR="00E86A5C" w:rsidRPr="00860F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BA1446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</w:t>
            </w:r>
            <w:r w:rsidR="00BA1446">
              <w:t>1,6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BA1446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>Р)=</w:t>
            </w:r>
            <w:r w:rsidR="00860F2A">
              <w:t>0</w:t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3.4. </w:t>
            </w:r>
            <w:r w:rsidR="00E86A5C" w:rsidRPr="00860F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A1446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E468B0">
              <w:t xml:space="preserve"> </w:t>
            </w:r>
            <w:r w:rsidR="00E468B0" w:rsidRPr="00E468B0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  <w:r w:rsidRPr="00860F2A">
              <w:br/>
              <w:t> </w:t>
            </w:r>
            <w:r w:rsidRPr="00860F2A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E468B0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E468B0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4.1.Осуществление</w:t>
            </w:r>
            <w:r w:rsidRPr="00860F2A">
              <w:br/>
            </w:r>
            <w:r w:rsidRPr="00860F2A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0A3830">
            <w:pPr>
              <w:pStyle w:val="a3"/>
              <w:jc w:val="both"/>
            </w:pPr>
            <w:proofErr w:type="gramStart"/>
            <w:r w:rsidRPr="00860F2A">
              <w:lastRenderedPageBreak/>
              <w:t>Р</w:t>
            </w:r>
            <w:proofErr w:type="gramEnd"/>
            <w:r w:rsidRPr="00860F2A">
              <w:t>=</w:t>
            </w:r>
            <w:r w:rsidR="00C408B8">
              <w:t>нет</w:t>
            </w:r>
            <w:r w:rsidR="00B064F8" w:rsidRPr="00860F2A">
              <w:t> </w:t>
            </w:r>
            <w:r w:rsidR="00B064F8" w:rsidRPr="00860F2A">
              <w:br/>
            </w:r>
            <w:r w:rsidR="00B064F8" w:rsidRPr="00860F2A">
              <w:lastRenderedPageBreak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C408B8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C408B8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r w:rsidRPr="00860F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A1446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BA1446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031DE3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031DE3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4.4.Доля недостач</w:t>
            </w:r>
            <w:r w:rsidRPr="00860F2A">
              <w:br/>
              <w:t>и хищений денежных</w:t>
            </w:r>
            <w:r w:rsidRPr="00860F2A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r w:rsidRPr="00860F2A">
              <w:t>5.2. Исполнение судебных решений</w:t>
            </w:r>
            <w:r w:rsidRPr="00860F2A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br/>
              <w:t> </w:t>
            </w:r>
          </w:p>
        </w:tc>
      </w:tr>
      <w:tr w:rsidR="00B064F8" w:rsidRPr="00860F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6.1.Наличие системы электронного </w:t>
            </w:r>
            <w:r w:rsidR="00586154" w:rsidRPr="00860F2A">
              <w:t>документооборота глав</w:t>
            </w:r>
            <w:r w:rsidRPr="00860F2A">
              <w:t xml:space="preserve">ного распорядителя с Управлением </w:t>
            </w:r>
            <w:r w:rsidR="00586154" w:rsidRPr="00860F2A">
              <w:t>финансов Администра</w:t>
            </w:r>
            <w:r w:rsidRPr="00860F2A">
              <w:t>ции муниципального образования «</w:t>
            </w:r>
            <w:r w:rsidR="00586154" w:rsidRPr="00860F2A">
              <w:t>Глазовский</w:t>
            </w:r>
            <w:r w:rsidRPr="00860F2A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B064F8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93580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1 </w:t>
            </w:r>
          </w:p>
        </w:tc>
      </w:tr>
    </w:tbl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Е=(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="006E0622" w:rsidRPr="00860F2A">
        <w:rPr>
          <w:rFonts w:ascii="Times New Roman" w:hAnsi="Times New Roman" w:cs="Times New Roman"/>
          <w:sz w:val="24"/>
          <w:szCs w:val="24"/>
        </w:rPr>
        <w:t>*(25*</w:t>
      </w:r>
      <w:r w:rsidR="00A9643B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+25*1+25*1+25*</w:t>
      </w:r>
      <w:r w:rsidR="00E468B0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Pr="00860F2A">
        <w:rPr>
          <w:rFonts w:ascii="Times New Roman" w:hAnsi="Times New Roman" w:cs="Times New Roman"/>
          <w:sz w:val="24"/>
          <w:szCs w:val="24"/>
        </w:rPr>
        <w:t>*(20*</w:t>
      </w:r>
      <w:r w:rsidR="00BA1446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+10*1+10*1+20*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C408B8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(35*</w:t>
      </w:r>
      <w:r w:rsidR="00BA1446">
        <w:rPr>
          <w:rFonts w:ascii="Times New Roman" w:hAnsi="Times New Roman" w:cs="Times New Roman"/>
          <w:sz w:val="24"/>
          <w:szCs w:val="24"/>
        </w:rPr>
        <w:t>1</w:t>
      </w:r>
      <w:r w:rsidR="006C2840" w:rsidRPr="00860F2A">
        <w:rPr>
          <w:rFonts w:ascii="Times New Roman" w:hAnsi="Times New Roman" w:cs="Times New Roman"/>
          <w:sz w:val="24"/>
          <w:szCs w:val="24"/>
        </w:rPr>
        <w:t>+35*1+15*</w:t>
      </w:r>
      <w:r w:rsidR="00561B6C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+15*</w:t>
      </w:r>
      <w:r w:rsidR="00E468B0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(10*</w:t>
      </w:r>
      <w:r w:rsidR="00C408B8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+60*</w:t>
      </w:r>
      <w:r w:rsidR="00BA1446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+15*1)+</w:t>
      </w:r>
      <w:r w:rsidRPr="00860F2A">
        <w:rPr>
          <w:rFonts w:ascii="Times New Roman" w:hAnsi="Times New Roman" w:cs="Times New Roman"/>
          <w:b/>
          <w:sz w:val="24"/>
          <w:szCs w:val="24"/>
        </w:rPr>
        <w:t>10</w:t>
      </w:r>
      <w:r w:rsidRPr="00860F2A">
        <w:rPr>
          <w:rFonts w:ascii="Times New Roman" w:hAnsi="Times New Roman" w:cs="Times New Roman"/>
          <w:sz w:val="24"/>
          <w:szCs w:val="24"/>
        </w:rPr>
        <w:t>(50*1+50*1)+</w:t>
      </w:r>
      <w:r w:rsidRPr="00860F2A">
        <w:rPr>
          <w:rFonts w:ascii="Times New Roman" w:hAnsi="Times New Roman" w:cs="Times New Roman"/>
          <w:b/>
          <w:sz w:val="24"/>
          <w:szCs w:val="24"/>
        </w:rPr>
        <w:t>8</w:t>
      </w:r>
      <w:r w:rsidRPr="00860F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</w:t>
      </w:r>
      <w:r w:rsidR="00E468B0">
        <w:rPr>
          <w:rFonts w:ascii="Times New Roman" w:hAnsi="Times New Roman" w:cs="Times New Roman"/>
          <w:sz w:val="24"/>
          <w:szCs w:val="24"/>
        </w:rPr>
        <w:t>87</w:t>
      </w:r>
      <w:r w:rsidR="00BA1446">
        <w:rPr>
          <w:rFonts w:ascii="Times New Roman" w:hAnsi="Times New Roman" w:cs="Times New Roman"/>
          <w:sz w:val="24"/>
          <w:szCs w:val="24"/>
        </w:rPr>
        <w:t>,</w:t>
      </w:r>
      <w:r w:rsidR="00E468B0">
        <w:rPr>
          <w:rFonts w:ascii="Times New Roman" w:hAnsi="Times New Roman" w:cs="Times New Roman"/>
          <w:sz w:val="24"/>
          <w:szCs w:val="24"/>
        </w:rPr>
        <w:t>2</w:t>
      </w:r>
    </w:p>
    <w:p w:rsidR="000A3830" w:rsidRPr="00860F2A" w:rsidRDefault="000A3830" w:rsidP="00B064F8">
      <w:pPr>
        <w:rPr>
          <w:rFonts w:ascii="Times New Roman" w:hAnsi="Times New Roman" w:cs="Times New Roman"/>
          <w:sz w:val="24"/>
          <w:szCs w:val="24"/>
        </w:rPr>
      </w:pPr>
    </w:p>
    <w:p w:rsidR="007C46F4" w:rsidRDefault="00B064F8" w:rsidP="00B064F8">
      <w:pPr>
        <w:jc w:val="center"/>
        <w:rPr>
          <w:b/>
          <w:bCs/>
          <w:sz w:val="28"/>
          <w:szCs w:val="28"/>
        </w:rPr>
      </w:pPr>
      <w:r w:rsidRPr="00E5742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E5742A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B789B" w:rsidRPr="00E5742A">
        <w:rPr>
          <w:b/>
          <w:bCs/>
          <w:sz w:val="28"/>
          <w:szCs w:val="28"/>
        </w:rPr>
        <w:t>Куреговское</w:t>
      </w:r>
      <w:r w:rsidRPr="00E5742A">
        <w:rPr>
          <w:b/>
          <w:bCs/>
          <w:sz w:val="28"/>
          <w:szCs w:val="28"/>
        </w:rPr>
        <w:t xml:space="preserve">», </w:t>
      </w:r>
    </w:p>
    <w:p w:rsidR="00B064F8" w:rsidRPr="00E5742A" w:rsidRDefault="00B064F8" w:rsidP="00B064F8">
      <w:pPr>
        <w:jc w:val="center"/>
        <w:rPr>
          <w:b/>
          <w:bCs/>
          <w:sz w:val="28"/>
          <w:szCs w:val="28"/>
        </w:rPr>
      </w:pPr>
      <w:r w:rsidRPr="00E5742A">
        <w:rPr>
          <w:b/>
          <w:bCs/>
          <w:sz w:val="28"/>
          <w:szCs w:val="28"/>
        </w:rPr>
        <w:t>20</w:t>
      </w:r>
      <w:r w:rsidR="007C46F4">
        <w:rPr>
          <w:b/>
          <w:bCs/>
          <w:sz w:val="28"/>
          <w:szCs w:val="28"/>
        </w:rPr>
        <w:t>2</w:t>
      </w:r>
      <w:r w:rsidR="00BA1446">
        <w:rPr>
          <w:b/>
          <w:bCs/>
          <w:sz w:val="28"/>
          <w:szCs w:val="28"/>
        </w:rPr>
        <w:t>1</w:t>
      </w:r>
      <w:r w:rsidRPr="00E574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47"/>
        <w:gridCol w:w="2383"/>
        <w:gridCol w:w="1376"/>
        <w:gridCol w:w="2039"/>
      </w:tblGrid>
      <w:tr w:rsidR="00B064F8" w:rsidRPr="00E5742A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574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E574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1.1.Доля бюджетных ассигнований, предусмотренных в рамках целевых программ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jc w:val="both"/>
            </w:pPr>
            <w:r w:rsidRPr="00E5742A">
              <w:t xml:space="preserve">P = </w:t>
            </w:r>
            <w:r w:rsidR="007C46F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</w:pPr>
            <w:r w:rsidRPr="00E5742A">
              <w:t>E(P)=</w:t>
            </w:r>
            <w:r w:rsidR="007C46F4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1.2. Доля бюджетных ассигнований на </w:t>
            </w:r>
            <w:r w:rsidR="00586154" w:rsidRPr="00E5742A">
              <w:t>предоставление</w:t>
            </w:r>
            <w:r w:rsidRPr="00E574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1.3.Своевременность представления реестра расходных обязатель</w:t>
            </w:r>
            <w:proofErr w:type="gramStart"/>
            <w:r w:rsidRPr="00E5742A">
              <w:t>ств гл</w:t>
            </w:r>
            <w:proofErr w:type="gramEnd"/>
            <w:r w:rsidRPr="00E5742A">
              <w:t xml:space="preserve">авных распорядителей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r w:rsidRPr="00E5742A">
              <w:rPr>
                <w:lang w:val="en-US"/>
              </w:rPr>
              <w:t>P=</w:t>
            </w:r>
            <w:r w:rsidRPr="00E574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 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1.4.Качество подготовки обоснований бюджетных ассигнований     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A1446">
            <w:pPr>
              <w:pStyle w:val="a3"/>
              <w:spacing w:before="0" w:beforeAutospacing="0" w:after="0" w:afterAutospacing="0"/>
              <w:jc w:val="both"/>
            </w:pPr>
            <w:r w:rsidRPr="00E5742A">
              <w:t xml:space="preserve"> P = </w:t>
            </w:r>
            <w:r w:rsidR="00730D6A">
              <w:t>10</w:t>
            </w:r>
            <w:r w:rsidR="00BA1446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25  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30D6A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730D6A">
              <w:t>1</w:t>
            </w:r>
            <w:r w:rsidRPr="00E5742A">
              <w:br/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 xml:space="preserve">2.1. Равномерность расходов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DD7F16">
            <w:pPr>
              <w:pStyle w:val="a3"/>
              <w:jc w:val="both"/>
            </w:pPr>
            <w:r w:rsidRPr="00E5742A">
              <w:t>P =</w:t>
            </w:r>
            <w:r w:rsidR="00DD7F16">
              <w:t>26,1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DD7F16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DD7F16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spacing w:before="0" w:beforeAutospacing="0" w:after="0" w:afterAutospacing="0"/>
              <w:jc w:val="both"/>
            </w:pPr>
            <w:r w:rsidRPr="00E5742A">
              <w:t> </w:t>
            </w: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AC719F" w:rsidRPr="00E5742A">
              <w:t xml:space="preserve"> нет </w:t>
            </w:r>
            <w:proofErr w:type="spellStart"/>
            <w:r w:rsidR="00AC719F" w:rsidRPr="00E5742A">
              <w:t>подведомст</w:t>
            </w:r>
            <w:proofErr w:type="spellEnd"/>
            <w:r w:rsidR="00AC719F" w:rsidRPr="00E574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E5742A">
              <w:t>подведомственными</w:t>
            </w:r>
            <w:r w:rsidRPr="00E5742A">
              <w:t xml:space="preserve"> </w:t>
            </w:r>
            <w:r w:rsidRPr="00E5742A">
              <w:lastRenderedPageBreak/>
              <w:t xml:space="preserve">учреждениями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lastRenderedPageBreak/>
              <w:t>Р</w:t>
            </w:r>
            <w:proofErr w:type="gramEnd"/>
            <w:r w:rsidRPr="00E5742A">
              <w:t xml:space="preserve"> = нет </w:t>
            </w:r>
            <w:proofErr w:type="spellStart"/>
            <w:r w:rsidRPr="00E5742A">
              <w:t>подведомст</w:t>
            </w:r>
            <w:proofErr w:type="spellEnd"/>
            <w:r w:rsidRPr="00E5742A">
              <w:t xml:space="preserve"> учреждений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  <w:p w:rsidR="00B064F8" w:rsidRPr="00E574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5861DE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E5742A">
              <w:t>P = 0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DD7F16">
            <w:pPr>
              <w:pStyle w:val="a3"/>
              <w:spacing w:before="0" w:beforeAutospacing="0" w:after="0" w:afterAutospacing="0"/>
              <w:jc w:val="both"/>
            </w:pPr>
            <w:r w:rsidRPr="00E5742A">
              <w:t xml:space="preserve">P = </w:t>
            </w:r>
            <w:r w:rsidR="00DD7F16">
              <w:t>-77,9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E5742A" w:rsidP="00DD7F16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 = </w:t>
            </w:r>
            <w:r w:rsidR="00DD7F16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3.2. Качество отчетности, </w:t>
            </w:r>
            <w:r w:rsidR="00586154" w:rsidRPr="00E5742A">
              <w:t>представляемой</w:t>
            </w:r>
            <w:r w:rsidRPr="00E574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3.3. </w:t>
            </w:r>
            <w:r w:rsidR="00E86A5C" w:rsidRPr="00E574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DD7F16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</w:t>
            </w:r>
            <w:r w:rsidR="00DD7F16">
              <w:t>0,2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DD7F16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Р)=</w:t>
            </w:r>
            <w:r w:rsidR="00DD7F16">
              <w:t>0</w:t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3.4. </w:t>
            </w:r>
            <w:r w:rsidR="00E86A5C" w:rsidRPr="00E574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730D6A">
              <w:t xml:space="preserve"> </w:t>
            </w:r>
            <w:r w:rsidR="00730D6A" w:rsidRPr="00730D6A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AC719F" w:rsidRPr="00E574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4.1.Осуществление</w:t>
            </w:r>
            <w:r w:rsidRPr="00E5742A">
              <w:br/>
            </w:r>
            <w:r w:rsidRPr="00E5742A">
              <w:lastRenderedPageBreak/>
              <w:t xml:space="preserve">мероприятий внутреннего контроля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proofErr w:type="gramStart"/>
            <w:r w:rsidRPr="00E5742A">
              <w:lastRenderedPageBreak/>
              <w:t>Р</w:t>
            </w:r>
            <w:proofErr w:type="gramEnd"/>
            <w:r w:rsidRPr="00E5742A">
              <w:t>=</w:t>
            </w:r>
            <w:r w:rsidR="00471CF7" w:rsidRPr="00E5742A">
              <w:t>нет</w:t>
            </w:r>
            <w:r w:rsidRPr="00E5742A">
              <w:t> </w:t>
            </w:r>
            <w:r w:rsidRPr="00E5742A">
              <w:br/>
            </w:r>
            <w:r w:rsidRPr="00E5742A">
              <w:lastRenderedPageBreak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lastRenderedPageBreak/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r w:rsidRPr="00E574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60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DD7F16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DD7F16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4.3. Проведение инвентаризаций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031DE3" w:rsidP="00031DE3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15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031DE3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031DE3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4.4.Доля недостач</w:t>
            </w:r>
            <w:r w:rsidRPr="00E5742A">
              <w:br/>
              <w:t>и хищений денежных</w:t>
            </w:r>
            <w:r w:rsidRPr="00E5742A">
              <w:br/>
              <w:t xml:space="preserve">средств и материальных ценностей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5.1.Сумма, подлежащая взысканию по исполнительным документам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r w:rsidRPr="00E5742A">
              <w:t>5.2. Исполнение судебных решений</w:t>
            </w:r>
            <w:r w:rsidRPr="00E5742A">
              <w:br/>
              <w:t>по денежным обязательствам главного распорядителя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8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br/>
              <w:t> 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6.1.Наличие системы электронного </w:t>
            </w:r>
            <w:r w:rsidR="00586154" w:rsidRPr="00E5742A">
              <w:t>документооборота глав</w:t>
            </w:r>
            <w:r w:rsidRPr="00E5742A">
              <w:t xml:space="preserve">ного распорядителя с Управлением </w:t>
            </w:r>
            <w:r w:rsidR="00586154" w:rsidRPr="00E5742A">
              <w:t>финансов Администра</w:t>
            </w:r>
            <w:r w:rsidRPr="00E5742A">
              <w:t>ции муниципального образования «</w:t>
            </w:r>
            <w:r w:rsidR="00586154" w:rsidRPr="00E5742A">
              <w:t>Глазовский</w:t>
            </w:r>
            <w:r w:rsidRPr="00E5742A">
              <w:t xml:space="preserve"> район»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Р)=1 </w:t>
            </w:r>
            <w:r w:rsidRPr="00E5742A">
              <w:br/>
            </w:r>
          </w:p>
        </w:tc>
      </w:tr>
    </w:tbl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Е=(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Pr="00E5742A">
        <w:rPr>
          <w:rFonts w:ascii="Times New Roman" w:hAnsi="Times New Roman" w:cs="Times New Roman"/>
          <w:sz w:val="24"/>
          <w:szCs w:val="24"/>
        </w:rPr>
        <w:t>*(25*</w:t>
      </w:r>
      <w:r w:rsidR="007C46F4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+25*1+25*1+25*</w:t>
      </w:r>
      <w:r w:rsidR="00730D6A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="006C2840" w:rsidRPr="00E5742A">
        <w:rPr>
          <w:rFonts w:ascii="Times New Roman" w:hAnsi="Times New Roman" w:cs="Times New Roman"/>
          <w:sz w:val="24"/>
          <w:szCs w:val="24"/>
        </w:rPr>
        <w:t>*(20*</w:t>
      </w:r>
      <w:r w:rsidR="00DD7F16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+10*1+10*1+20*1+20*1+20*</w:t>
      </w:r>
      <w:r w:rsidR="00624E6F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(35*1+35*1+15*</w:t>
      </w:r>
      <w:r w:rsidR="00DD7F16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+15*</w:t>
      </w:r>
      <w:r w:rsidR="00AC719F" w:rsidRPr="00E5742A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(10*0</w:t>
      </w:r>
      <w:r w:rsidRPr="00E5742A">
        <w:rPr>
          <w:rFonts w:ascii="Times New Roman" w:hAnsi="Times New Roman" w:cs="Times New Roman"/>
          <w:sz w:val="24"/>
          <w:szCs w:val="24"/>
        </w:rPr>
        <w:t>+60*</w:t>
      </w:r>
      <w:r w:rsidR="00DD7F16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+15*1)+</w:t>
      </w:r>
      <w:r w:rsidRPr="00E5742A">
        <w:rPr>
          <w:rFonts w:ascii="Times New Roman" w:hAnsi="Times New Roman" w:cs="Times New Roman"/>
          <w:b/>
          <w:sz w:val="24"/>
          <w:szCs w:val="24"/>
        </w:rPr>
        <w:t>10</w:t>
      </w:r>
      <w:r w:rsidRPr="00E5742A">
        <w:rPr>
          <w:rFonts w:ascii="Times New Roman" w:hAnsi="Times New Roman" w:cs="Times New Roman"/>
          <w:sz w:val="24"/>
          <w:szCs w:val="24"/>
        </w:rPr>
        <w:t>(50*1+50*1)+</w:t>
      </w:r>
      <w:r w:rsidRPr="00E5742A">
        <w:rPr>
          <w:rFonts w:ascii="Times New Roman" w:hAnsi="Times New Roman" w:cs="Times New Roman"/>
          <w:b/>
          <w:sz w:val="24"/>
          <w:szCs w:val="24"/>
        </w:rPr>
        <w:t>8</w:t>
      </w:r>
      <w:r w:rsidRPr="00E574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</w:t>
      </w:r>
      <w:r w:rsidR="00730D6A">
        <w:rPr>
          <w:rFonts w:ascii="Times New Roman" w:hAnsi="Times New Roman" w:cs="Times New Roman"/>
          <w:sz w:val="24"/>
          <w:szCs w:val="24"/>
        </w:rPr>
        <w:t>84,8</w:t>
      </w:r>
    </w:p>
    <w:p w:rsidR="00F40593" w:rsidRDefault="00B064F8" w:rsidP="00B064F8">
      <w:pPr>
        <w:jc w:val="center"/>
        <w:rPr>
          <w:b/>
          <w:bCs/>
          <w:sz w:val="28"/>
          <w:szCs w:val="28"/>
        </w:rPr>
      </w:pPr>
      <w:r w:rsidRPr="006A5D0B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="00DD7F16">
        <w:rPr>
          <w:b/>
          <w:bCs/>
          <w:sz w:val="28"/>
          <w:szCs w:val="28"/>
        </w:rPr>
        <w:t xml:space="preserve"> </w:t>
      </w:r>
      <w:r w:rsidRPr="006A5D0B">
        <w:rPr>
          <w:b/>
          <w:bCs/>
          <w:sz w:val="28"/>
          <w:szCs w:val="28"/>
        </w:rPr>
        <w:t>МЕНЕДЖМЕНТА  МУНИЦИПАЛЬНОГО ОБРАЗОВАНИЯ «</w:t>
      </w:r>
      <w:r w:rsidR="00A51145" w:rsidRPr="006A5D0B">
        <w:rPr>
          <w:b/>
          <w:bCs/>
          <w:sz w:val="28"/>
          <w:szCs w:val="28"/>
        </w:rPr>
        <w:t>Октябрьское</w:t>
      </w:r>
      <w:r w:rsidRPr="006A5D0B">
        <w:rPr>
          <w:b/>
          <w:bCs/>
          <w:sz w:val="28"/>
          <w:szCs w:val="28"/>
        </w:rPr>
        <w:t>»,</w:t>
      </w:r>
    </w:p>
    <w:p w:rsidR="00B064F8" w:rsidRPr="006A5D0B" w:rsidRDefault="00B064F8" w:rsidP="00B064F8">
      <w:pPr>
        <w:jc w:val="center"/>
        <w:rPr>
          <w:b/>
          <w:bCs/>
          <w:sz w:val="28"/>
          <w:szCs w:val="28"/>
        </w:rPr>
      </w:pPr>
      <w:r w:rsidRPr="006A5D0B">
        <w:rPr>
          <w:b/>
          <w:bCs/>
          <w:sz w:val="28"/>
          <w:szCs w:val="28"/>
        </w:rPr>
        <w:t xml:space="preserve"> 20</w:t>
      </w:r>
      <w:r w:rsidR="00F40593">
        <w:rPr>
          <w:b/>
          <w:bCs/>
          <w:sz w:val="28"/>
          <w:szCs w:val="28"/>
        </w:rPr>
        <w:t>2</w:t>
      </w:r>
      <w:r w:rsidR="00DD7F16">
        <w:rPr>
          <w:b/>
          <w:bCs/>
          <w:sz w:val="28"/>
          <w:szCs w:val="28"/>
        </w:rPr>
        <w:t>1</w:t>
      </w:r>
      <w:r w:rsidRPr="006A5D0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6A5D0B">
              <w:rPr>
                <w:b/>
                <w:bCs/>
                <w:sz w:val="22"/>
                <w:szCs w:val="22"/>
              </w:rPr>
              <w:t>Вес (гр</w:t>
            </w:r>
            <w:r w:rsidR="00EC0CA2" w:rsidRPr="006A5D0B">
              <w:rPr>
                <w:b/>
                <w:bCs/>
                <w:sz w:val="22"/>
                <w:szCs w:val="22"/>
              </w:rPr>
              <w:t>уппы в оценке/ показателя в груп</w:t>
            </w:r>
            <w:r w:rsidRPr="006A5D0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6A5D0B" w:rsidP="00DD7F16">
            <w:pPr>
              <w:pStyle w:val="a3"/>
              <w:jc w:val="both"/>
            </w:pPr>
            <w:r w:rsidRPr="006A5D0B">
              <w:t xml:space="preserve">  P = </w:t>
            </w:r>
            <w:r w:rsidR="00DD7F16">
              <w:t>6,1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</w:pPr>
            <w:r w:rsidRPr="006A5D0B">
              <w:t>E(P)=</w:t>
            </w:r>
            <w:r w:rsidR="00F40593">
              <w:t>0,1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1.2. Доля бюджетных ассигнований на </w:t>
            </w:r>
            <w:r w:rsidR="00EC0CA2" w:rsidRPr="006A5D0B">
              <w:t>предоставление</w:t>
            </w:r>
            <w:r w:rsidRPr="006A5D0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1.3.Своевременность представления реестра расходных обязатель</w:t>
            </w:r>
            <w:proofErr w:type="gramStart"/>
            <w:r w:rsidRPr="006A5D0B">
              <w:t>ств гл</w:t>
            </w:r>
            <w:proofErr w:type="gramEnd"/>
            <w:r w:rsidRPr="006A5D0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r w:rsidRPr="006A5D0B">
              <w:rPr>
                <w:lang w:val="en-US"/>
              </w:rPr>
              <w:t>P=</w:t>
            </w:r>
            <w:r w:rsidRPr="006A5D0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DD7F16">
            <w:pPr>
              <w:pStyle w:val="a3"/>
              <w:spacing w:before="0" w:beforeAutospacing="0" w:after="0" w:afterAutospacing="0"/>
              <w:jc w:val="both"/>
            </w:pPr>
            <w:r w:rsidRPr="006A5D0B">
              <w:t xml:space="preserve"> P = </w:t>
            </w:r>
            <w:r w:rsidR="00730D6A">
              <w:t>10</w:t>
            </w:r>
            <w:r w:rsidR="004E246A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730D6A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730D6A">
              <w:t>1</w:t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DD7F16">
            <w:pPr>
              <w:pStyle w:val="a3"/>
              <w:jc w:val="both"/>
            </w:pPr>
            <w:r w:rsidRPr="006A5D0B">
              <w:t>P =</w:t>
            </w:r>
            <w:r w:rsidR="00DD7F16">
              <w:t>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DD7F16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DD7F16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Pr="006A5D0B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6A5D0B">
              <w:t> </w:t>
            </w: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8C3FC2" w:rsidRPr="006A5D0B">
              <w:t xml:space="preserve"> нет </w:t>
            </w:r>
            <w:proofErr w:type="spellStart"/>
            <w:r w:rsidR="008C3FC2" w:rsidRPr="006A5D0B">
              <w:t>подведомст</w:t>
            </w:r>
            <w:proofErr w:type="spellEnd"/>
            <w:r w:rsidR="008C3FC2"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6A5D0B">
              <w:t>подведомственными</w:t>
            </w:r>
            <w:r w:rsidRPr="006A5D0B">
              <w:t xml:space="preserve"> </w:t>
            </w:r>
            <w:r w:rsidRPr="006A5D0B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lastRenderedPageBreak/>
              <w:t>Р</w:t>
            </w:r>
            <w:proofErr w:type="gramEnd"/>
            <w:r w:rsidRPr="006A5D0B">
              <w:t xml:space="preserve"> = нет </w:t>
            </w:r>
            <w:proofErr w:type="spellStart"/>
            <w:r w:rsidRPr="006A5D0B">
              <w:t>подведомст</w:t>
            </w:r>
            <w:proofErr w:type="spellEnd"/>
            <w:r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  <w:p w:rsidR="00B064F8" w:rsidRPr="006A5D0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345E14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A5D0B">
              <w:t>P = 0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DD7F16">
            <w:pPr>
              <w:pStyle w:val="a3"/>
              <w:spacing w:before="0" w:beforeAutospacing="0" w:after="0" w:afterAutospacing="0"/>
              <w:jc w:val="both"/>
            </w:pPr>
            <w:r w:rsidRPr="006A5D0B">
              <w:t>P =</w:t>
            </w:r>
            <w:r w:rsidR="00DD7F16">
              <w:t xml:space="preserve"> </w:t>
            </w:r>
            <w:r w:rsidR="006A5D0B" w:rsidRPr="006A5D0B">
              <w:t>-</w:t>
            </w:r>
            <w:r w:rsidR="00DD7F16">
              <w:t>98,4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</w:t>
            </w:r>
            <w:r w:rsidR="00DD7F16">
              <w:t>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3.2. Качество отчетности, </w:t>
            </w:r>
            <w:r w:rsidR="00EC0CA2" w:rsidRPr="006A5D0B">
              <w:t>представляемой</w:t>
            </w:r>
            <w:r w:rsidRPr="006A5D0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3.3. </w:t>
            </w:r>
            <w:r w:rsidR="00E86A5C" w:rsidRPr="006A5D0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DD7F16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</w:t>
            </w:r>
            <w:r w:rsidR="00DD7F16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B0699B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B0699B">
              <w:t>0</w:t>
            </w:r>
            <w:r w:rsidR="00B064F8" w:rsidRPr="006A5D0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3.4. </w:t>
            </w:r>
            <w:r w:rsidR="00E86A5C" w:rsidRPr="006A5D0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99B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730D6A">
              <w:t xml:space="preserve"> </w:t>
            </w:r>
            <w:r w:rsidR="00730D6A" w:rsidRPr="00730D6A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  <w:r w:rsidRPr="006A5D0B">
              <w:br/>
              <w:t> </w:t>
            </w:r>
            <w:r w:rsidRPr="006A5D0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730D6A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730D6A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4.1.Осуществление</w:t>
            </w:r>
            <w:r w:rsidRPr="006A5D0B">
              <w:br/>
            </w:r>
            <w:r w:rsidRPr="006A5D0B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lastRenderedPageBreak/>
              <w:t>Р</w:t>
            </w:r>
            <w:proofErr w:type="gramEnd"/>
            <w:r w:rsidRPr="006A5D0B">
              <w:t>=</w:t>
            </w:r>
            <w:r w:rsidR="00F40593">
              <w:t>нет</w:t>
            </w:r>
            <w:r w:rsidR="00B064F8" w:rsidRPr="006A5D0B">
              <w:t> </w:t>
            </w:r>
            <w:r w:rsidR="00B064F8" w:rsidRPr="006A5D0B">
              <w:br/>
            </w:r>
            <w:r w:rsidR="00B064F8" w:rsidRPr="006A5D0B">
              <w:lastRenderedPageBreak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F40593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r w:rsidRPr="006A5D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99B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B0699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031DE3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4.4.Доля недостач</w:t>
            </w:r>
            <w:r w:rsidRPr="006A5D0B">
              <w:br/>
              <w:t>и хищений денежных</w:t>
            </w:r>
            <w:r w:rsidRPr="006A5D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F40593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F40593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F40593">
              <w:t>1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r w:rsidRPr="006A5D0B">
              <w:t>5.2. Исполнение судебных решений</w:t>
            </w:r>
            <w:r w:rsidRPr="006A5D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Р)=1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6.1.Наличие системы электронного </w:t>
            </w:r>
            <w:r w:rsidR="00EC0CA2" w:rsidRPr="006A5D0B">
              <w:t>документооборота глав</w:t>
            </w:r>
            <w:r w:rsidRPr="006A5D0B">
              <w:t xml:space="preserve">ного распорядителя с Управлением </w:t>
            </w:r>
            <w:r w:rsidR="00EC0CA2" w:rsidRPr="006A5D0B">
              <w:t>финансов Администра</w:t>
            </w:r>
            <w:r w:rsidRPr="006A5D0B">
              <w:t>ции муниципального образования «</w:t>
            </w:r>
            <w:r w:rsidR="00EC0CA2" w:rsidRPr="006A5D0B">
              <w:t>Глазовский</w:t>
            </w:r>
            <w:r w:rsidRPr="006A5D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B064F8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A51145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</w:tc>
      </w:tr>
    </w:tbl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Е=(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09573F" w:rsidRPr="004E246A">
        <w:rPr>
          <w:rFonts w:ascii="Times New Roman" w:hAnsi="Times New Roman" w:cs="Times New Roman"/>
          <w:sz w:val="24"/>
          <w:szCs w:val="24"/>
        </w:rPr>
        <w:t>*(25*0,1</w:t>
      </w:r>
      <w:r w:rsidRPr="004E246A">
        <w:rPr>
          <w:rFonts w:ascii="Times New Roman" w:hAnsi="Times New Roman" w:cs="Times New Roman"/>
          <w:sz w:val="24"/>
          <w:szCs w:val="24"/>
        </w:rPr>
        <w:t>+25*1+25*1+25*</w:t>
      </w:r>
      <w:r w:rsidR="00730D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4E246A" w:rsidRPr="004E246A">
        <w:rPr>
          <w:rFonts w:ascii="Times New Roman" w:hAnsi="Times New Roman" w:cs="Times New Roman"/>
          <w:sz w:val="24"/>
          <w:szCs w:val="24"/>
        </w:rPr>
        <w:t>*(20*</w:t>
      </w:r>
      <w:r w:rsidR="00B0699B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+10*1+10*1+20*1+20*1+20*</w:t>
      </w:r>
      <w:r w:rsidR="00B0699B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09573F" w:rsidRPr="004E246A">
        <w:rPr>
          <w:rFonts w:ascii="Times New Roman" w:hAnsi="Times New Roman" w:cs="Times New Roman"/>
          <w:sz w:val="24"/>
          <w:szCs w:val="24"/>
        </w:rPr>
        <w:t>(35*1+35*1+15*</w:t>
      </w:r>
      <w:r w:rsidR="00B0699B">
        <w:rPr>
          <w:rFonts w:ascii="Times New Roman" w:hAnsi="Times New Roman" w:cs="Times New Roman"/>
          <w:sz w:val="24"/>
          <w:szCs w:val="24"/>
        </w:rPr>
        <w:t>0</w:t>
      </w:r>
      <w:r w:rsidRPr="004E246A">
        <w:rPr>
          <w:rFonts w:ascii="Times New Roman" w:hAnsi="Times New Roman" w:cs="Times New Roman"/>
          <w:sz w:val="24"/>
          <w:szCs w:val="24"/>
        </w:rPr>
        <w:t>+15*</w:t>
      </w:r>
      <w:r w:rsidR="00730D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345E14" w:rsidRPr="004E246A">
        <w:rPr>
          <w:rFonts w:ascii="Times New Roman" w:hAnsi="Times New Roman" w:cs="Times New Roman"/>
          <w:sz w:val="24"/>
          <w:szCs w:val="24"/>
        </w:rPr>
        <w:t>(10*</w:t>
      </w:r>
      <w:r w:rsidR="00F40593">
        <w:rPr>
          <w:rFonts w:ascii="Times New Roman" w:hAnsi="Times New Roman" w:cs="Times New Roman"/>
          <w:sz w:val="24"/>
          <w:szCs w:val="24"/>
        </w:rPr>
        <w:t>0</w:t>
      </w:r>
      <w:r w:rsidR="00345E14" w:rsidRPr="004E246A">
        <w:rPr>
          <w:rFonts w:ascii="Times New Roman" w:hAnsi="Times New Roman" w:cs="Times New Roman"/>
          <w:sz w:val="24"/>
          <w:szCs w:val="24"/>
        </w:rPr>
        <w:t>+60*</w:t>
      </w:r>
      <w:r w:rsidR="00B0699B">
        <w:rPr>
          <w:rFonts w:ascii="Times New Roman" w:hAnsi="Times New Roman" w:cs="Times New Roman"/>
          <w:sz w:val="24"/>
          <w:szCs w:val="24"/>
        </w:rPr>
        <w:t>1</w:t>
      </w:r>
      <w:r w:rsidR="00345E14" w:rsidRPr="004E246A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+15*1)+</w:t>
      </w:r>
      <w:r w:rsidRPr="004E246A">
        <w:rPr>
          <w:rFonts w:ascii="Times New Roman" w:hAnsi="Times New Roman" w:cs="Times New Roman"/>
          <w:b/>
          <w:sz w:val="24"/>
          <w:szCs w:val="24"/>
        </w:rPr>
        <w:t>10</w:t>
      </w:r>
      <w:r w:rsidRPr="004E246A">
        <w:rPr>
          <w:rFonts w:ascii="Times New Roman" w:hAnsi="Times New Roman" w:cs="Times New Roman"/>
          <w:sz w:val="24"/>
          <w:szCs w:val="24"/>
        </w:rPr>
        <w:t>(50*</w:t>
      </w:r>
      <w:r w:rsidR="00F40593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+50*1)+</w:t>
      </w:r>
      <w:r w:rsidRPr="004E246A">
        <w:rPr>
          <w:rFonts w:ascii="Times New Roman" w:hAnsi="Times New Roman" w:cs="Times New Roman"/>
          <w:b/>
          <w:sz w:val="24"/>
          <w:szCs w:val="24"/>
        </w:rPr>
        <w:t>8</w:t>
      </w:r>
      <w:r w:rsidRPr="004E246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</w:t>
      </w:r>
      <w:r w:rsidR="00730D6A">
        <w:rPr>
          <w:rFonts w:ascii="Times New Roman" w:hAnsi="Times New Roman" w:cs="Times New Roman"/>
          <w:sz w:val="24"/>
          <w:szCs w:val="24"/>
        </w:rPr>
        <w:t>90,4</w:t>
      </w:r>
    </w:p>
    <w:p w:rsidR="003B6384" w:rsidRDefault="003B6384" w:rsidP="00B064F8">
      <w:pPr>
        <w:jc w:val="center"/>
        <w:rPr>
          <w:b/>
          <w:bCs/>
          <w:sz w:val="28"/>
          <w:szCs w:val="28"/>
        </w:rPr>
      </w:pPr>
    </w:p>
    <w:p w:rsidR="00B064F8" w:rsidRPr="0051336B" w:rsidRDefault="00B064F8" w:rsidP="00B064F8">
      <w:pPr>
        <w:jc w:val="center"/>
        <w:rPr>
          <w:b/>
          <w:bCs/>
          <w:sz w:val="28"/>
          <w:szCs w:val="28"/>
        </w:rPr>
      </w:pPr>
      <w:r w:rsidRPr="0051336B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="00120EE9">
        <w:rPr>
          <w:b/>
          <w:bCs/>
          <w:sz w:val="28"/>
          <w:szCs w:val="28"/>
        </w:rPr>
        <w:t xml:space="preserve"> </w:t>
      </w:r>
      <w:r w:rsidRPr="0051336B">
        <w:rPr>
          <w:b/>
          <w:bCs/>
          <w:sz w:val="28"/>
          <w:szCs w:val="28"/>
        </w:rPr>
        <w:t>МЕНЕДЖМЕНТА  МУНИЦИПАЛЬНОГО ОБРАЗОВАНИЯ «</w:t>
      </w:r>
      <w:proofErr w:type="spellStart"/>
      <w:r w:rsidR="00AC3DF7" w:rsidRPr="0051336B">
        <w:rPr>
          <w:b/>
          <w:bCs/>
          <w:sz w:val="28"/>
          <w:szCs w:val="28"/>
        </w:rPr>
        <w:t>Парзинское</w:t>
      </w:r>
      <w:proofErr w:type="spellEnd"/>
      <w:r w:rsidRPr="0051336B">
        <w:rPr>
          <w:b/>
          <w:bCs/>
          <w:sz w:val="28"/>
          <w:szCs w:val="28"/>
        </w:rPr>
        <w:t>», 20</w:t>
      </w:r>
      <w:r w:rsidR="00FB1A00">
        <w:rPr>
          <w:b/>
          <w:bCs/>
          <w:sz w:val="28"/>
          <w:szCs w:val="28"/>
        </w:rPr>
        <w:t>2</w:t>
      </w:r>
      <w:r w:rsidR="00B0699B">
        <w:rPr>
          <w:b/>
          <w:bCs/>
          <w:sz w:val="28"/>
          <w:szCs w:val="28"/>
        </w:rPr>
        <w:t xml:space="preserve">1 </w:t>
      </w:r>
      <w:r w:rsidRPr="0051336B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51336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1336B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51336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51336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jc w:val="both"/>
            </w:pPr>
            <w:r w:rsidRPr="0051336B">
              <w:t xml:space="preserve">P = </w:t>
            </w:r>
            <w:r w:rsidR="00FB1A00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</w:pPr>
            <w:r w:rsidRPr="0051336B">
              <w:t>E(P)=</w:t>
            </w:r>
            <w:r w:rsidR="00FB1A00">
              <w:t>0</w:t>
            </w:r>
            <w:r w:rsidRPr="0051336B"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1.2. Доля бюджетных ассигнований на </w:t>
            </w:r>
            <w:r w:rsidR="00EC0CA2" w:rsidRPr="0051336B">
              <w:t>предоставление</w:t>
            </w:r>
            <w:r w:rsidRPr="0051336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1.3.Своевременность представления реестра расходных обязатель</w:t>
            </w:r>
            <w:proofErr w:type="gramStart"/>
            <w:r w:rsidRPr="0051336B">
              <w:t>ств гл</w:t>
            </w:r>
            <w:proofErr w:type="gramEnd"/>
            <w:r w:rsidRPr="0051336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r w:rsidRPr="0051336B">
              <w:rPr>
                <w:lang w:val="en-US"/>
              </w:rPr>
              <w:t>P=</w:t>
            </w:r>
            <w:r w:rsidRPr="0051336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 = 1 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spacing w:before="0" w:beforeAutospacing="0" w:after="0" w:afterAutospacing="0"/>
              <w:jc w:val="both"/>
            </w:pPr>
            <w:r w:rsidRPr="0051336B">
              <w:t xml:space="preserve"> P = </w:t>
            </w:r>
            <w:r w:rsidR="00730D6A">
              <w:t>10</w:t>
            </w:r>
            <w:r w:rsidR="00260D7F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730D6A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730D6A">
              <w:t>1</w:t>
            </w:r>
            <w:r w:rsidRPr="0051336B">
              <w:br/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jc w:val="both"/>
            </w:pPr>
            <w:r w:rsidRPr="0051336B">
              <w:t>P =</w:t>
            </w:r>
            <w:r w:rsidR="00260D7F">
              <w:t>52,2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</w:t>
            </w:r>
            <w:r w:rsidR="00260D7F">
              <w:t>0,96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 </w:t>
            </w: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0C111E" w:rsidRPr="0051336B">
              <w:t xml:space="preserve"> нет </w:t>
            </w:r>
            <w:proofErr w:type="spellStart"/>
            <w:r w:rsidR="000C111E" w:rsidRPr="0051336B">
              <w:t>подведомст</w:t>
            </w:r>
            <w:proofErr w:type="spellEnd"/>
            <w:r w:rsidR="000C111E" w:rsidRPr="0051336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51336B">
              <w:t>подведомственными</w:t>
            </w:r>
            <w:r w:rsidRPr="0051336B">
              <w:t xml:space="preserve"> </w:t>
            </w:r>
            <w:r w:rsidRPr="0051336B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lastRenderedPageBreak/>
              <w:t>Р</w:t>
            </w:r>
            <w:proofErr w:type="gramEnd"/>
            <w:r w:rsidRPr="0051336B">
              <w:t xml:space="preserve"> = нет </w:t>
            </w:r>
            <w:proofErr w:type="spellStart"/>
            <w:r w:rsidRPr="0051336B">
              <w:t>подведомст</w:t>
            </w:r>
            <w:proofErr w:type="spellEnd"/>
            <w:r w:rsidRPr="0051336B">
              <w:t xml:space="preserve"> учреждений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  <w:p w:rsidR="00B064F8" w:rsidRPr="0051336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3B6154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3B6154" w:rsidRPr="0051336B">
              <w:t>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P = 0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spacing w:before="0" w:beforeAutospacing="0" w:after="0" w:afterAutospacing="0"/>
              <w:jc w:val="both"/>
            </w:pPr>
            <w:r w:rsidRPr="0051336B">
              <w:t xml:space="preserve">P = </w:t>
            </w:r>
            <w:r w:rsidR="00260D7F">
              <w:t>-98,5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260D7F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</w:t>
            </w:r>
            <w:r w:rsidR="00260D7F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3.2. Качество отчетности, </w:t>
            </w:r>
            <w:r w:rsidR="00EC0CA2" w:rsidRPr="0051336B">
              <w:t>представляемой</w:t>
            </w:r>
            <w:r w:rsidRPr="0051336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3.3. </w:t>
            </w:r>
            <w:r w:rsidR="00E86A5C" w:rsidRPr="0051336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260D7F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</w:t>
            </w:r>
            <w:r w:rsidR="00260D7F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260D7F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>Р)=</w:t>
            </w:r>
            <w:r w:rsidR="00260D7F">
              <w:t>0</w:t>
            </w:r>
            <w:r w:rsidR="00B064F8" w:rsidRPr="0051336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3.4. </w:t>
            </w:r>
            <w:r w:rsidR="00E86A5C" w:rsidRPr="0051336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730D6A">
              <w:t xml:space="preserve"> </w:t>
            </w:r>
            <w:r w:rsidR="00730D6A" w:rsidRPr="00730D6A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  <w:r w:rsidRPr="0051336B">
              <w:br/>
              <w:t> </w:t>
            </w:r>
            <w:r w:rsidRPr="0051336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730D6A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730D6A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4.1.Осуществление</w:t>
            </w:r>
            <w:r w:rsidRPr="0051336B">
              <w:br/>
            </w:r>
            <w:r w:rsidRPr="0051336B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3B6384">
            <w:pPr>
              <w:pStyle w:val="a3"/>
              <w:jc w:val="both"/>
            </w:pPr>
            <w:proofErr w:type="gramStart"/>
            <w:r w:rsidRPr="0051336B">
              <w:lastRenderedPageBreak/>
              <w:t>Р</w:t>
            </w:r>
            <w:proofErr w:type="gramEnd"/>
            <w:r w:rsidRPr="0051336B">
              <w:t>=</w:t>
            </w:r>
            <w:r w:rsidR="00FB1A00">
              <w:t>нет</w:t>
            </w:r>
            <w:r w:rsidR="00B064F8" w:rsidRPr="0051336B">
              <w:br/>
            </w:r>
            <w:r w:rsidR="00B064F8" w:rsidRPr="0051336B">
              <w:lastRenderedPageBreak/>
              <w:t> </w:t>
            </w:r>
            <w:r w:rsidR="00B064F8" w:rsidRPr="0051336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FB1A00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FB1A00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r w:rsidRPr="0051336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260D7F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260D7F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31DE3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4.4.Доля недостач</w:t>
            </w:r>
            <w:r w:rsidRPr="0051336B">
              <w:br/>
              <w:t>и хищений денежных</w:t>
            </w:r>
            <w:r w:rsidRPr="0051336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260D7F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260D7F">
              <w:t>0,04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</w:t>
            </w:r>
            <w:r w:rsidR="00260D7F">
              <w:t>0,2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r w:rsidRPr="0051336B">
              <w:t>5.2. Исполнение судебных решений</w:t>
            </w:r>
            <w:r w:rsidRPr="0051336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6.1.Наличие системы электронного </w:t>
            </w:r>
            <w:r w:rsidR="00EC0CA2" w:rsidRPr="0051336B">
              <w:t>документооборота глав</w:t>
            </w:r>
            <w:r w:rsidRPr="0051336B">
              <w:t xml:space="preserve">ного распорядителя с Управлением </w:t>
            </w:r>
            <w:r w:rsidR="00EC0CA2" w:rsidRPr="0051336B">
              <w:t>финансов Администра</w:t>
            </w:r>
            <w:r w:rsidRPr="0051336B">
              <w:t>ции муниципального образования «</w:t>
            </w:r>
            <w:r w:rsidR="00EC0CA2" w:rsidRPr="0051336B">
              <w:t>Глазовский</w:t>
            </w:r>
            <w:r w:rsidRPr="0051336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AC3DF7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1 </w:t>
            </w:r>
          </w:p>
        </w:tc>
      </w:tr>
    </w:tbl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*(25*</w:t>
      </w:r>
      <w:r w:rsidR="00FB1A00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+25*1+25*1+25*</w:t>
      </w:r>
      <w:r w:rsidR="00713FEC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="00FB1A00">
        <w:rPr>
          <w:rFonts w:ascii="Times New Roman" w:hAnsi="Times New Roman" w:cs="Times New Roman"/>
          <w:sz w:val="24"/>
          <w:szCs w:val="24"/>
        </w:rPr>
        <w:t>*(20*</w:t>
      </w:r>
      <w:r w:rsidR="00260D7F">
        <w:rPr>
          <w:rFonts w:ascii="Times New Roman" w:hAnsi="Times New Roman" w:cs="Times New Roman"/>
          <w:sz w:val="24"/>
          <w:szCs w:val="24"/>
        </w:rPr>
        <w:t>0,96</w:t>
      </w:r>
      <w:r w:rsidRPr="00F4656D">
        <w:rPr>
          <w:rFonts w:ascii="Times New Roman" w:hAnsi="Times New Roman" w:cs="Times New Roman"/>
          <w:sz w:val="24"/>
          <w:szCs w:val="24"/>
        </w:rPr>
        <w:t>+10*1+10*1+20*</w:t>
      </w:r>
      <w:r w:rsidR="008C6064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+20*1+20*</w:t>
      </w:r>
      <w:r w:rsidR="00260D7F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</w:t>
      </w:r>
      <w:r w:rsidR="00260D7F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713FEC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FB1A00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+60*</w:t>
      </w:r>
      <w:r w:rsidR="00260D7F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</w:t>
      </w:r>
      <w:r w:rsidR="00260D7F">
        <w:rPr>
          <w:rFonts w:ascii="Times New Roman" w:hAnsi="Times New Roman" w:cs="Times New Roman"/>
          <w:sz w:val="24"/>
          <w:szCs w:val="24"/>
        </w:rPr>
        <w:t>0,2</w:t>
      </w:r>
      <w:r w:rsidRPr="00F4656D">
        <w:rPr>
          <w:rFonts w:ascii="Times New Roman" w:hAnsi="Times New Roman" w:cs="Times New Roman"/>
          <w:sz w:val="24"/>
          <w:szCs w:val="24"/>
        </w:rPr>
        <w:t>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713FEC">
        <w:rPr>
          <w:rFonts w:ascii="Times New Roman" w:hAnsi="Times New Roman" w:cs="Times New Roman"/>
          <w:sz w:val="24"/>
          <w:szCs w:val="24"/>
        </w:rPr>
        <w:t>85,6</w:t>
      </w:r>
    </w:p>
    <w:p w:rsidR="00120EE9" w:rsidRDefault="00120EE9" w:rsidP="007B2608">
      <w:pPr>
        <w:jc w:val="center"/>
        <w:rPr>
          <w:b/>
          <w:bCs/>
          <w:sz w:val="28"/>
          <w:szCs w:val="28"/>
        </w:rPr>
      </w:pPr>
    </w:p>
    <w:p w:rsidR="007B2608" w:rsidRPr="00F4656D" w:rsidRDefault="007B2608" w:rsidP="007B2608">
      <w:pPr>
        <w:jc w:val="center"/>
        <w:rPr>
          <w:b/>
          <w:bCs/>
          <w:sz w:val="28"/>
          <w:szCs w:val="28"/>
        </w:rPr>
      </w:pPr>
      <w:r w:rsidRPr="00F4656D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="00E037CE">
        <w:rPr>
          <w:b/>
          <w:bCs/>
          <w:sz w:val="28"/>
          <w:szCs w:val="28"/>
        </w:rPr>
        <w:t xml:space="preserve"> </w:t>
      </w:r>
      <w:r w:rsidRPr="00F4656D">
        <w:rPr>
          <w:b/>
          <w:bCs/>
          <w:sz w:val="28"/>
          <w:szCs w:val="28"/>
        </w:rPr>
        <w:t>МЕНЕДЖМЕНТА  МУНИЦИПАЛЬНО</w:t>
      </w:r>
      <w:r w:rsidR="00FB1A00">
        <w:rPr>
          <w:b/>
          <w:bCs/>
          <w:sz w:val="28"/>
          <w:szCs w:val="28"/>
        </w:rPr>
        <w:t>ГО ОБРАЗОВАНИЯ «</w:t>
      </w:r>
      <w:proofErr w:type="spellStart"/>
      <w:r w:rsidR="00FB1A00">
        <w:rPr>
          <w:b/>
          <w:bCs/>
          <w:sz w:val="28"/>
          <w:szCs w:val="28"/>
        </w:rPr>
        <w:t>Понинское</w:t>
      </w:r>
      <w:proofErr w:type="spellEnd"/>
      <w:r w:rsidR="00FB1A00">
        <w:rPr>
          <w:b/>
          <w:bCs/>
          <w:sz w:val="28"/>
          <w:szCs w:val="28"/>
        </w:rPr>
        <w:t xml:space="preserve">», </w:t>
      </w:r>
      <w:r w:rsidR="00120EE9">
        <w:rPr>
          <w:b/>
          <w:bCs/>
          <w:sz w:val="28"/>
          <w:szCs w:val="28"/>
        </w:rPr>
        <w:t xml:space="preserve"> </w:t>
      </w:r>
      <w:r w:rsidR="00FB1A00">
        <w:rPr>
          <w:b/>
          <w:bCs/>
          <w:sz w:val="28"/>
          <w:szCs w:val="28"/>
        </w:rPr>
        <w:t>202</w:t>
      </w:r>
      <w:r w:rsidR="00E037CE">
        <w:rPr>
          <w:b/>
          <w:bCs/>
          <w:sz w:val="28"/>
          <w:szCs w:val="28"/>
        </w:rPr>
        <w:t>1</w:t>
      </w:r>
      <w:r w:rsidRPr="00F4656D">
        <w:rPr>
          <w:b/>
          <w:bCs/>
          <w:sz w:val="28"/>
          <w:szCs w:val="28"/>
        </w:rPr>
        <w:t xml:space="preserve"> год</w:t>
      </w:r>
    </w:p>
    <w:tbl>
      <w:tblPr>
        <w:tblW w:w="4996" w:type="pct"/>
        <w:jc w:val="center"/>
        <w:tblCellSpacing w:w="15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43"/>
        <w:gridCol w:w="108"/>
        <w:gridCol w:w="2393"/>
        <w:gridCol w:w="1376"/>
        <w:gridCol w:w="2027"/>
      </w:tblGrid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EC0CA2" w:rsidP="007B260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F4656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7B2608" w:rsidRPr="00F4656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674232">
            <w:pPr>
              <w:pStyle w:val="a3"/>
              <w:jc w:val="both"/>
            </w:pPr>
            <w:r w:rsidRPr="00F4656D">
              <w:t xml:space="preserve">P = </w:t>
            </w:r>
            <w:r w:rsidR="00E037CE">
              <w:t>6</w:t>
            </w:r>
            <w:r w:rsidR="00674232">
              <w:t>,</w:t>
            </w:r>
            <w:r w:rsidR="00E037CE"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674232">
            <w:pPr>
              <w:pStyle w:val="a3"/>
            </w:pPr>
            <w:r w:rsidRPr="00F4656D">
              <w:t>E(P)=</w:t>
            </w:r>
            <w:r w:rsidR="00674232">
              <w:t>0</w:t>
            </w:r>
            <w:r w:rsidR="00E037CE">
              <w:t>,</w:t>
            </w:r>
            <w:r w:rsidR="00674232">
              <w:t>1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1.2. Доля бюджетных ассигнований на </w:t>
            </w:r>
            <w:r w:rsidR="00EC0CA2" w:rsidRPr="00F4656D">
              <w:t>предоставление</w:t>
            </w:r>
            <w:r w:rsidRPr="00F4656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не предоставляются муниципальные услуги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1.3.Своевременность представления реестра расходных обязатель</w:t>
            </w:r>
            <w:proofErr w:type="gramStart"/>
            <w:r w:rsidRPr="00F4656D">
              <w:t>ств гл</w:t>
            </w:r>
            <w:proofErr w:type="gramEnd"/>
            <w:r w:rsidRPr="00F4656D"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r w:rsidRPr="00F4656D">
              <w:rPr>
                <w:lang w:val="en-US"/>
              </w:rPr>
              <w:t>P=</w:t>
            </w:r>
            <w:r w:rsidRPr="00F4656D"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 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13FEC">
            <w:pPr>
              <w:pStyle w:val="a3"/>
              <w:spacing w:before="0" w:beforeAutospacing="0" w:after="0" w:afterAutospacing="0"/>
              <w:jc w:val="both"/>
            </w:pPr>
            <w:r w:rsidRPr="00F4656D">
              <w:t> P =</w:t>
            </w:r>
            <w:r w:rsidR="00713FEC">
              <w:t>10</w:t>
            </w:r>
            <w:r w:rsidR="00F4656D" w:rsidRPr="00F4656D">
              <w:t>0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25  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E037CE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713FEC">
              <w:t>1</w:t>
            </w:r>
            <w:r w:rsidRPr="00F4656D">
              <w:br/>
            </w:r>
            <w:r w:rsidRPr="00F4656D">
              <w:br/>
            </w: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E037CE">
            <w:pPr>
              <w:pStyle w:val="a3"/>
              <w:jc w:val="both"/>
            </w:pPr>
            <w:r w:rsidRPr="00F4656D">
              <w:t xml:space="preserve">P = </w:t>
            </w:r>
            <w:r w:rsidR="00E037CE">
              <w:t>56,4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E037CE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E037CE">
              <w:t>0,87</w:t>
            </w: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 </w:t>
            </w:r>
            <w:proofErr w:type="gramStart"/>
            <w:r w:rsidRPr="00F4656D"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</w:pP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F4656D">
              <w:t>подведомственными</w:t>
            </w:r>
            <w:r w:rsidRPr="00F4656D"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  <w:p w:rsidR="007B2608" w:rsidRPr="00F4656D" w:rsidRDefault="007B2608" w:rsidP="007B2608">
            <w:pPr>
              <w:pStyle w:val="a3"/>
              <w:jc w:val="both"/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299C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P = 0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20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2.6. Динамика управления дебиторской задолженностью по расчетам с поставщиками и</w:t>
            </w:r>
            <w:r w:rsidR="0083299C" w:rsidRPr="00F4656D">
              <w:t xml:space="preserve"> </w:t>
            </w:r>
            <w:r w:rsidRPr="00F4656D"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E037CE">
            <w:pPr>
              <w:pStyle w:val="a3"/>
              <w:spacing w:before="0" w:beforeAutospacing="0" w:after="0" w:afterAutospacing="0"/>
              <w:jc w:val="both"/>
            </w:pPr>
            <w:r w:rsidRPr="00F4656D">
              <w:t xml:space="preserve">P = </w:t>
            </w:r>
            <w:r w:rsidR="00E037CE">
              <w:t>-96,0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 = </w:t>
            </w:r>
            <w:r w:rsidR="00E037CE">
              <w:t>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3. Учет и отчетность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  <w:r w:rsidRPr="00F4656D">
              <w:br/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3.2. </w:t>
            </w:r>
            <w:r w:rsidR="0083299C" w:rsidRPr="00F4656D">
              <w:t>Качество отчетности, представля</w:t>
            </w:r>
            <w:r w:rsidRPr="00F4656D">
              <w:t>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3.3. </w:t>
            </w:r>
            <w:r w:rsidR="00E86A5C" w:rsidRPr="00F4656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E037CE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</w:t>
            </w:r>
            <w:r w:rsidR="00E037CE">
              <w:t>4,1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E037CE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>Р)=</w:t>
            </w:r>
            <w:r w:rsidR="00E037CE">
              <w:t>0</w:t>
            </w:r>
          </w:p>
        </w:tc>
      </w:tr>
      <w:tr w:rsidR="007B2608" w:rsidRPr="00BA3D06" w:rsidTr="00E037CE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3.4. </w:t>
            </w:r>
            <w:r w:rsidR="00E86A5C" w:rsidRPr="00F4656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13FEC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</w:t>
            </w:r>
            <w:r w:rsidR="00713FEC">
              <w:t xml:space="preserve"> </w:t>
            </w:r>
            <w:r w:rsidR="00713FEC" w:rsidRPr="00713FEC">
              <w:t>не  предусмотрено годовой отчетностью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  <w:r w:rsidRPr="00F4656D">
              <w:br/>
              <w:t> </w:t>
            </w:r>
            <w:r w:rsidRPr="00F4656D">
              <w:br/>
              <w:t> 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13FEC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713FEC">
              <w:t>1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4. Финансовый контроль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4.1.Осуществление</w:t>
            </w:r>
            <w:r w:rsidRPr="00F4656D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834B4F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</w:t>
            </w:r>
            <w:r w:rsidR="00834B4F">
              <w:t>нет</w:t>
            </w:r>
            <w:r w:rsidR="007B2608" w:rsidRPr="00F4656D"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</w:r>
            <w:r w:rsidR="007B2608" w:rsidRPr="00F4656D">
              <w:lastRenderedPageBreak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lastRenderedPageBreak/>
              <w:t xml:space="preserve">10 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674232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674232">
              <w:t>0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r w:rsidRPr="00F4656D">
              <w:t> Нет подведомственных учреждений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60 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674232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674232">
              <w:t>1</w:t>
            </w: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031DE3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15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031DE3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031DE3">
              <w:t>1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4.4.Доля недостач</w:t>
            </w:r>
            <w:r w:rsidRPr="00F4656D">
              <w:br/>
              <w:t>и хищений денежных</w:t>
            </w:r>
            <w:r w:rsidRPr="00F4656D"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10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E037CE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E037CE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</w:t>
            </w:r>
            <w:r w:rsidR="00E037CE">
              <w:t>3,05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</w:t>
            </w:r>
            <w:r w:rsidR="00F4656D" w:rsidRPr="00F4656D">
              <w:t>0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BA3D06" w:rsidTr="00E037CE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r w:rsidRPr="00F4656D">
              <w:t>5.2. Исполнение судебных решений</w:t>
            </w:r>
            <w:r w:rsidRPr="00F4656D"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0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Р)=1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F4656D" w:rsidTr="00E037CE">
        <w:trPr>
          <w:tblCellSpacing w:w="15" w:type="dxa"/>
          <w:jc w:val="center"/>
        </w:trPr>
        <w:tc>
          <w:tcPr>
            <w:tcW w:w="32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8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br/>
              <w:t> </w:t>
            </w:r>
          </w:p>
        </w:tc>
      </w:tr>
      <w:tr w:rsidR="007B2608" w:rsidRPr="00BA3D06" w:rsidTr="00E037CE">
        <w:trPr>
          <w:tblCellSpacing w:w="15" w:type="dxa"/>
          <w:jc w:val="center"/>
        </w:trPr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6.1.Наличие системы электронного </w:t>
            </w:r>
            <w:r w:rsidR="00EC0CA2" w:rsidRPr="00F4656D">
              <w:t>документооборота глав</w:t>
            </w:r>
            <w:r w:rsidRPr="00F4656D">
              <w:t xml:space="preserve">ного распорядителя с Управлением </w:t>
            </w:r>
            <w:r w:rsidR="00EC0CA2" w:rsidRPr="00F4656D">
              <w:t>финансов Администра</w:t>
            </w:r>
            <w:r w:rsidRPr="00F4656D">
              <w:t>ции муниципального образования «</w:t>
            </w:r>
            <w:r w:rsidR="00EC0CA2" w:rsidRPr="00F4656D">
              <w:t>Глазовский</w:t>
            </w:r>
            <w:r w:rsidRPr="00F4656D">
              <w:t xml:space="preserve"> район»</w:t>
            </w:r>
          </w:p>
        </w:tc>
        <w:tc>
          <w:tcPr>
            <w:tcW w:w="126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=да</w:t>
            </w:r>
          </w:p>
        </w:tc>
        <w:tc>
          <w:tcPr>
            <w:tcW w:w="6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100 </w:t>
            </w:r>
          </w:p>
        </w:tc>
        <w:tc>
          <w:tcPr>
            <w:tcW w:w="10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</w:tc>
      </w:tr>
    </w:tbl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="00674232">
        <w:rPr>
          <w:rFonts w:ascii="Times New Roman" w:hAnsi="Times New Roman" w:cs="Times New Roman"/>
          <w:sz w:val="24"/>
          <w:szCs w:val="24"/>
        </w:rPr>
        <w:t>*(25*0,1</w:t>
      </w:r>
      <w:r w:rsidRPr="00F4656D">
        <w:rPr>
          <w:rFonts w:ascii="Times New Roman" w:hAnsi="Times New Roman" w:cs="Times New Roman"/>
          <w:sz w:val="24"/>
          <w:szCs w:val="24"/>
        </w:rPr>
        <w:t>+25*1+25*1+25*</w:t>
      </w:r>
      <w:r w:rsidR="00713FEC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</w:t>
      </w:r>
      <w:r w:rsidR="007D54F8" w:rsidRPr="00F4656D">
        <w:rPr>
          <w:rFonts w:ascii="Times New Roman" w:hAnsi="Times New Roman" w:cs="Times New Roman"/>
          <w:sz w:val="24"/>
          <w:szCs w:val="24"/>
        </w:rPr>
        <w:t>(20*</w:t>
      </w:r>
      <w:r w:rsidR="00674232">
        <w:rPr>
          <w:rFonts w:ascii="Times New Roman" w:hAnsi="Times New Roman" w:cs="Times New Roman"/>
          <w:sz w:val="24"/>
          <w:szCs w:val="24"/>
        </w:rPr>
        <w:t>0,87</w:t>
      </w:r>
      <w:r w:rsidR="007D54F8" w:rsidRPr="00F4656D">
        <w:rPr>
          <w:rFonts w:ascii="Times New Roman" w:hAnsi="Times New Roman" w:cs="Times New Roman"/>
          <w:sz w:val="24"/>
          <w:szCs w:val="24"/>
        </w:rPr>
        <w:t>+10*1+10*1+20*1+20*1+20*</w:t>
      </w:r>
      <w:r w:rsidR="00674232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</w:t>
      </w:r>
      <w:r w:rsidR="00674232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3F6F4C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834B4F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+60*</w:t>
      </w:r>
      <w:r w:rsidR="00674232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</w:t>
      </w:r>
      <w:r w:rsidR="00674232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Default="00960599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3F6F4C">
        <w:rPr>
          <w:rFonts w:ascii="Times New Roman" w:hAnsi="Times New Roman" w:cs="Times New Roman"/>
          <w:sz w:val="24"/>
          <w:szCs w:val="24"/>
        </w:rPr>
        <w:t>84,7</w:t>
      </w:r>
    </w:p>
    <w:p w:rsidR="00B064F8" w:rsidRPr="00386487" w:rsidRDefault="00B064F8" w:rsidP="00B064F8">
      <w:pPr>
        <w:jc w:val="center"/>
        <w:rPr>
          <w:b/>
          <w:bCs/>
          <w:sz w:val="28"/>
          <w:szCs w:val="28"/>
        </w:rPr>
      </w:pPr>
      <w:r w:rsidRPr="00386487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="00120EE9">
        <w:rPr>
          <w:b/>
          <w:bCs/>
          <w:sz w:val="28"/>
          <w:szCs w:val="28"/>
        </w:rPr>
        <w:t xml:space="preserve"> </w:t>
      </w:r>
      <w:r w:rsidRPr="00386487">
        <w:rPr>
          <w:b/>
          <w:bCs/>
          <w:sz w:val="28"/>
          <w:szCs w:val="28"/>
        </w:rPr>
        <w:t>МЕНЕДЖМЕНТА  МУНИЦИПАЛЬНОГО ОБРАЗОВАНИЯ «</w:t>
      </w:r>
      <w:proofErr w:type="spellStart"/>
      <w:r w:rsidR="00AC3DF7" w:rsidRPr="00386487">
        <w:rPr>
          <w:b/>
          <w:bCs/>
          <w:sz w:val="28"/>
          <w:szCs w:val="28"/>
        </w:rPr>
        <w:t>Ураковское</w:t>
      </w:r>
      <w:proofErr w:type="spellEnd"/>
      <w:r w:rsidRPr="00386487">
        <w:rPr>
          <w:b/>
          <w:bCs/>
          <w:sz w:val="28"/>
          <w:szCs w:val="28"/>
        </w:rPr>
        <w:t>», 20</w:t>
      </w:r>
      <w:r w:rsidR="00834B4F">
        <w:rPr>
          <w:b/>
          <w:bCs/>
          <w:sz w:val="28"/>
          <w:szCs w:val="28"/>
        </w:rPr>
        <w:t>2</w:t>
      </w:r>
      <w:r w:rsidR="00120EE9">
        <w:rPr>
          <w:b/>
          <w:bCs/>
          <w:sz w:val="28"/>
          <w:szCs w:val="28"/>
        </w:rPr>
        <w:t>1</w:t>
      </w:r>
      <w:r w:rsidR="00834B4F">
        <w:rPr>
          <w:b/>
          <w:bCs/>
          <w:sz w:val="28"/>
          <w:szCs w:val="28"/>
        </w:rPr>
        <w:t xml:space="preserve"> </w:t>
      </w:r>
      <w:r w:rsidRPr="00386487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86487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386487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386487" w:rsidP="00834B4F">
            <w:pPr>
              <w:pStyle w:val="a3"/>
              <w:jc w:val="both"/>
            </w:pPr>
            <w:r w:rsidRPr="00386487">
              <w:t xml:space="preserve">P = </w:t>
            </w:r>
            <w:r w:rsidR="00834B4F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397B" w:rsidRPr="00386487" w:rsidRDefault="00386487" w:rsidP="00834B4F">
            <w:pPr>
              <w:pStyle w:val="a3"/>
            </w:pPr>
            <w:r w:rsidRPr="00386487">
              <w:t>E(P)=</w:t>
            </w:r>
            <w:r w:rsidR="00834B4F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1.2. Доля бюджетных ассигнований на </w:t>
            </w:r>
            <w:r w:rsidR="00EC0CA2" w:rsidRPr="00386487">
              <w:t>предоставление</w:t>
            </w:r>
            <w:r w:rsidRPr="00386487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proofErr w:type="gramStart"/>
            <w:r w:rsidRPr="00386487">
              <w:t>Е(</w:t>
            </w:r>
            <w:proofErr w:type="gramEnd"/>
            <w:r w:rsidRPr="00386487">
              <w:t>Р)  = 1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1.3.Своевременность представления реестра расходных обязатель</w:t>
            </w:r>
            <w:proofErr w:type="gramStart"/>
            <w:r w:rsidRPr="00386487">
              <w:t>ств гл</w:t>
            </w:r>
            <w:proofErr w:type="gramEnd"/>
            <w:r w:rsidRPr="00386487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  <w:rPr>
                <w:lang w:val="en-US"/>
              </w:rPr>
            </w:pPr>
            <w:r w:rsidRPr="00386487">
              <w:rPr>
                <w:lang w:val="en-US"/>
              </w:rPr>
              <w:t>P=</w:t>
            </w:r>
            <w:r w:rsidRPr="00386487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25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 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3F6F4C">
            <w:pPr>
              <w:pStyle w:val="a3"/>
              <w:spacing w:before="0" w:beforeAutospacing="0" w:after="0" w:afterAutospacing="0"/>
              <w:jc w:val="both"/>
            </w:pPr>
            <w:r w:rsidRPr="00386487">
              <w:t xml:space="preserve"> P = </w:t>
            </w:r>
            <w:r w:rsidR="003F6F4C">
              <w:t>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  <w:r w:rsidRPr="00386487">
              <w:br/>
            </w:r>
            <w:r w:rsidRPr="00386487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AA1848">
            <w:pPr>
              <w:pStyle w:val="a3"/>
              <w:jc w:val="both"/>
            </w:pPr>
            <w:r w:rsidRPr="00386487">
              <w:t>P =</w:t>
            </w:r>
            <w:r w:rsidR="00AA1848">
              <w:t>62,4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AA184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</w:t>
            </w:r>
            <w:r w:rsidR="00AA1848">
              <w:t>0,75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386487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386487">
              <w:t> </w:t>
            </w:r>
            <w:proofErr w:type="gramStart"/>
            <w:r w:rsidRPr="00386487">
              <w:t>Р</w:t>
            </w:r>
            <w:proofErr w:type="gramEnd"/>
            <w:r w:rsidRPr="00386487">
              <w:t xml:space="preserve"> =</w:t>
            </w:r>
            <w:r w:rsidR="007B2608" w:rsidRPr="00386487">
              <w:t xml:space="preserve"> нет </w:t>
            </w:r>
            <w:proofErr w:type="spellStart"/>
            <w:r w:rsidR="007B2608" w:rsidRPr="00386487">
              <w:t>подведомст</w:t>
            </w:r>
            <w:proofErr w:type="spellEnd"/>
            <w:r w:rsidR="007B2608"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86487">
              <w:t>подведомственными</w:t>
            </w:r>
            <w:r w:rsidRPr="00386487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t>Р</w:t>
            </w:r>
            <w:proofErr w:type="gramEnd"/>
            <w:r w:rsidRPr="00386487">
              <w:t xml:space="preserve"> = нет </w:t>
            </w:r>
            <w:proofErr w:type="spellStart"/>
            <w:r w:rsidRPr="00386487">
              <w:t>подведомст</w:t>
            </w:r>
            <w:proofErr w:type="spellEnd"/>
            <w:r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t>Р</w:t>
            </w:r>
            <w:proofErr w:type="gramEnd"/>
            <w:r w:rsidRPr="00386487">
              <w:t xml:space="preserve"> = 0</w:t>
            </w:r>
          </w:p>
          <w:p w:rsidR="00B064F8" w:rsidRPr="00386487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9D12FE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86487">
              <w:t>P = 0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AA1848">
            <w:pPr>
              <w:pStyle w:val="a3"/>
              <w:spacing w:before="0" w:beforeAutospacing="0" w:after="0" w:afterAutospacing="0"/>
              <w:jc w:val="both"/>
            </w:pPr>
            <w:r w:rsidRPr="00386487">
              <w:t>P =</w:t>
            </w:r>
            <w:r w:rsidR="00834B4F">
              <w:t xml:space="preserve"> </w:t>
            </w:r>
            <w:r w:rsidR="00AA1848">
              <w:t>-47,57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D8199D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 = </w:t>
            </w:r>
            <w:r w:rsidR="00AA1848">
              <w:t>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  <w:r w:rsidRPr="00BB20C8">
              <w:br/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3.2. Качество отчетности, </w:t>
            </w:r>
            <w:r w:rsidR="00EC0CA2" w:rsidRPr="00BB20C8">
              <w:t>представляемой</w:t>
            </w:r>
            <w:r w:rsidRPr="00BB20C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3.3. </w:t>
            </w:r>
            <w:r w:rsidR="00E86A5C" w:rsidRPr="00BB20C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AA184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</w:t>
            </w:r>
            <w:r w:rsidR="00AA1848">
              <w:t>3,6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AA184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>Р)=</w:t>
            </w:r>
            <w:r w:rsidR="00AA1848">
              <w:t>0</w:t>
            </w:r>
            <w:r w:rsidR="00B064F8" w:rsidRPr="00BB20C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3.4. </w:t>
            </w:r>
            <w:r w:rsidR="00E86A5C" w:rsidRPr="00BB20C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AA184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3F6F4C">
              <w:t xml:space="preserve"> </w:t>
            </w:r>
            <w:r w:rsidR="003F6F4C" w:rsidRPr="003F6F4C">
              <w:t>не  предусмотрено год.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  <w:r w:rsidRPr="00BB20C8">
              <w:br/>
              <w:t> </w:t>
            </w:r>
            <w:r w:rsidRPr="00BB20C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3F6F4C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3F6F4C">
              <w:t>1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4.1.Осуществление</w:t>
            </w:r>
            <w:r w:rsidRPr="00BB20C8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6D7830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</w:t>
            </w:r>
            <w:r w:rsidR="006D7830">
              <w:t>нет</w:t>
            </w:r>
            <w:r w:rsidR="00B064F8" w:rsidRPr="00BB20C8"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</w:r>
            <w:r w:rsidR="00B064F8" w:rsidRPr="00BB20C8">
              <w:lastRenderedPageBreak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6D7830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6D7830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B20C8" w:rsidP="00B064F8">
            <w:pPr>
              <w:pStyle w:val="a3"/>
              <w:spacing w:before="0" w:beforeAutospacing="0" w:after="0" w:afterAutospacing="0"/>
            </w:pPr>
            <w:r w:rsidRPr="00BB20C8">
              <w:t>Р</w:t>
            </w:r>
            <w:proofErr w:type="gramStart"/>
            <w:r w:rsidRPr="00BB20C8">
              <w:t xml:space="preserve"> =  </w:t>
            </w:r>
            <w:r w:rsidR="00B064F8" w:rsidRPr="00BB20C8">
              <w:t>Н</w:t>
            </w:r>
            <w:proofErr w:type="gramEnd"/>
            <w:r w:rsidR="00B064F8" w:rsidRPr="00BB20C8">
              <w:t>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AA184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AA1848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</w:t>
            </w:r>
            <w:r w:rsidR="00031DE3">
              <w:t>.</w:t>
            </w:r>
            <w:r w:rsidR="00AA1848">
              <w:t xml:space="preserve"> </w:t>
            </w:r>
            <w:r w:rsidR="00031DE3" w:rsidRPr="00031DE3">
              <w:t>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031DE3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4.4.Доля недостач</w:t>
            </w:r>
            <w:r w:rsidRPr="00BB20C8">
              <w:br/>
              <w:t>и хищений денежных</w:t>
            </w:r>
            <w:r w:rsidRPr="00BB20C8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 = 1</w:t>
            </w: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031DE3">
        <w:trPr>
          <w:trHeight w:val="1157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AA1848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AA1848">
              <w:t>0,8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</w:t>
            </w:r>
            <w:r w:rsidR="00AA1848">
              <w:t>0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r w:rsidRPr="00BB20C8">
              <w:t>5.2. Исполнение судебных решений</w:t>
            </w:r>
            <w:r w:rsidRPr="00BB20C8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6.1.Наличие системы электронного </w:t>
            </w:r>
            <w:r w:rsidR="00EC0CA2" w:rsidRPr="00BB20C8">
              <w:t>документооборота глав</w:t>
            </w:r>
            <w:r w:rsidRPr="00BB20C8">
              <w:t xml:space="preserve">ного распорядителя с Управлением </w:t>
            </w:r>
            <w:r w:rsidR="00EC0CA2" w:rsidRPr="00BB20C8">
              <w:t xml:space="preserve">финансов </w:t>
            </w:r>
            <w:r w:rsidRPr="00BB20C8">
              <w:t>Администр</w:t>
            </w:r>
            <w:r w:rsidR="00EC0CA2" w:rsidRPr="00BB20C8">
              <w:t>а</w:t>
            </w:r>
            <w:r w:rsidRPr="00BB20C8">
              <w:t>ции муниципального образования «</w:t>
            </w:r>
            <w:r w:rsidR="00EC0CA2" w:rsidRPr="00BB20C8">
              <w:t>Глазовский</w:t>
            </w:r>
            <w:r w:rsidRPr="00BB20C8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064F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AC3DF7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1 </w:t>
            </w:r>
          </w:p>
        </w:tc>
      </w:tr>
    </w:tbl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31DE3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Е=(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BB20C8">
        <w:rPr>
          <w:rFonts w:ascii="Times New Roman" w:hAnsi="Times New Roman" w:cs="Times New Roman"/>
          <w:sz w:val="24"/>
          <w:szCs w:val="24"/>
        </w:rPr>
        <w:t>*(25*</w:t>
      </w:r>
      <w:r w:rsidR="006D78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+25*1+25*1+25*1)+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Pr="00BB20C8">
        <w:rPr>
          <w:rFonts w:ascii="Times New Roman" w:hAnsi="Times New Roman" w:cs="Times New Roman"/>
          <w:sz w:val="24"/>
          <w:szCs w:val="24"/>
        </w:rPr>
        <w:t>*(20*</w:t>
      </w:r>
      <w:r w:rsidR="00AA1848">
        <w:rPr>
          <w:rFonts w:ascii="Times New Roman" w:hAnsi="Times New Roman" w:cs="Times New Roman"/>
          <w:sz w:val="24"/>
          <w:szCs w:val="24"/>
        </w:rPr>
        <w:t>0,75</w:t>
      </w:r>
      <w:r w:rsidRPr="00BB20C8">
        <w:rPr>
          <w:rFonts w:ascii="Times New Roman" w:hAnsi="Times New Roman" w:cs="Times New Roman"/>
          <w:sz w:val="24"/>
          <w:szCs w:val="24"/>
        </w:rPr>
        <w:t>+10*1+10*1+20*</w:t>
      </w:r>
      <w:r w:rsidR="007D54F8" w:rsidRPr="00BB20C8">
        <w:rPr>
          <w:rFonts w:ascii="Times New Roman" w:hAnsi="Times New Roman" w:cs="Times New Roman"/>
          <w:sz w:val="24"/>
          <w:szCs w:val="24"/>
        </w:rPr>
        <w:t>1+20*1+20*</w:t>
      </w:r>
      <w:r w:rsidR="007C0D30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(35*1+35*1+15*</w:t>
      </w:r>
      <w:r w:rsidR="007C0D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+15*</w:t>
      </w:r>
      <w:r w:rsidR="003F6F4C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(10*</w:t>
      </w:r>
      <w:r w:rsidR="006D78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+60*</w:t>
      </w:r>
      <w:r w:rsidR="007C0D30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+15*1)+</w:t>
      </w:r>
      <w:r w:rsidRPr="00BB20C8">
        <w:rPr>
          <w:rFonts w:ascii="Times New Roman" w:hAnsi="Times New Roman" w:cs="Times New Roman"/>
          <w:b/>
          <w:sz w:val="24"/>
          <w:szCs w:val="24"/>
        </w:rPr>
        <w:t>10</w:t>
      </w:r>
      <w:r w:rsidRPr="00BB20C8">
        <w:rPr>
          <w:rFonts w:ascii="Times New Roman" w:hAnsi="Times New Roman" w:cs="Times New Roman"/>
          <w:sz w:val="24"/>
          <w:szCs w:val="24"/>
        </w:rPr>
        <w:t>(50*</w:t>
      </w:r>
      <w:r w:rsidR="007C0D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+50*1)+</w:t>
      </w:r>
      <w:r w:rsidRPr="00BB20C8">
        <w:rPr>
          <w:rFonts w:ascii="Times New Roman" w:hAnsi="Times New Roman" w:cs="Times New Roman"/>
          <w:b/>
          <w:sz w:val="24"/>
          <w:szCs w:val="24"/>
        </w:rPr>
        <w:t>8</w:t>
      </w:r>
      <w:r w:rsidRPr="00BB20C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</w:t>
      </w:r>
      <w:r w:rsidR="003F6F4C">
        <w:rPr>
          <w:rFonts w:ascii="Times New Roman" w:hAnsi="Times New Roman" w:cs="Times New Roman"/>
          <w:sz w:val="24"/>
          <w:szCs w:val="24"/>
        </w:rPr>
        <w:t>83,5</w:t>
      </w:r>
    </w:p>
    <w:p w:rsidR="00EC0CA2" w:rsidRPr="00BA3D06" w:rsidRDefault="00EC0CA2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C34148" w:rsidRDefault="00B064F8" w:rsidP="00B064F8">
      <w:pPr>
        <w:jc w:val="center"/>
        <w:rPr>
          <w:b/>
          <w:bCs/>
          <w:sz w:val="28"/>
          <w:szCs w:val="28"/>
        </w:rPr>
      </w:pPr>
      <w:r w:rsidRPr="00C3414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="007C0D30">
        <w:rPr>
          <w:b/>
          <w:bCs/>
          <w:sz w:val="28"/>
          <w:szCs w:val="28"/>
        </w:rPr>
        <w:t xml:space="preserve"> </w:t>
      </w:r>
      <w:r w:rsidRPr="00C34148">
        <w:rPr>
          <w:b/>
          <w:bCs/>
          <w:sz w:val="28"/>
          <w:szCs w:val="28"/>
        </w:rPr>
        <w:t>МЕНЕДЖМЕНТА  МУНИЦИПАЛЬНОГО ОБРАЗОВАНИЯ «</w:t>
      </w:r>
      <w:proofErr w:type="spellStart"/>
      <w:r w:rsidR="00AF0658" w:rsidRPr="00C34148">
        <w:rPr>
          <w:b/>
          <w:bCs/>
          <w:sz w:val="28"/>
          <w:szCs w:val="28"/>
        </w:rPr>
        <w:t>Штанигуртское</w:t>
      </w:r>
      <w:proofErr w:type="spellEnd"/>
      <w:r w:rsidRPr="00C34148">
        <w:rPr>
          <w:b/>
          <w:bCs/>
          <w:sz w:val="28"/>
          <w:szCs w:val="28"/>
        </w:rPr>
        <w:t>», 20</w:t>
      </w:r>
      <w:r w:rsidR="006D7830">
        <w:rPr>
          <w:b/>
          <w:bCs/>
          <w:sz w:val="28"/>
          <w:szCs w:val="28"/>
        </w:rPr>
        <w:t>2</w:t>
      </w:r>
      <w:r w:rsidR="007C0D30">
        <w:rPr>
          <w:b/>
          <w:bCs/>
          <w:sz w:val="28"/>
          <w:szCs w:val="28"/>
        </w:rPr>
        <w:t>1</w:t>
      </w:r>
      <w:r w:rsidRPr="00C341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3414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C341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7C0D30">
            <w:pPr>
              <w:pStyle w:val="a3"/>
              <w:jc w:val="both"/>
            </w:pPr>
            <w:r w:rsidRPr="00C34148">
              <w:t xml:space="preserve">P = </w:t>
            </w:r>
            <w:r w:rsidR="007C0D30">
              <w:t>2,87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B064F8">
            <w:pPr>
              <w:pStyle w:val="a3"/>
              <w:spacing w:after="240" w:afterAutospacing="0"/>
              <w:jc w:val="center"/>
            </w:pPr>
            <w:r w:rsidRPr="00C34148">
              <w:t>2</w:t>
            </w:r>
            <w:r w:rsidR="00B064F8" w:rsidRPr="00C34148"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7C0D30">
            <w:pPr>
              <w:pStyle w:val="a3"/>
            </w:pPr>
            <w:r w:rsidRPr="00C34148">
              <w:t>E(P)</w:t>
            </w:r>
            <w:r w:rsidR="00C34148">
              <w:t xml:space="preserve"> </w:t>
            </w:r>
            <w:r w:rsidRPr="00C34148">
              <w:t>=</w:t>
            </w:r>
            <w:r w:rsidR="00C34148">
              <w:t xml:space="preserve"> </w:t>
            </w:r>
            <w:r w:rsidR="00C34148" w:rsidRPr="00C34148">
              <w:t>0,</w:t>
            </w:r>
            <w:r w:rsidR="007C0D30">
              <w:t>0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1.2. Доля бюджетных ассигнований на </w:t>
            </w:r>
            <w:r w:rsidR="001449CB" w:rsidRPr="00C34148">
              <w:t>предоставление</w:t>
            </w:r>
            <w:r w:rsidRPr="00C3414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proofErr w:type="gramStart"/>
            <w:r w:rsidRPr="00C34148">
              <w:t>Е(</w:t>
            </w:r>
            <w:proofErr w:type="gramEnd"/>
            <w:r w:rsidRPr="00C34148">
              <w:t>Р)  = 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1.3.Своевременность представления реестра расходных обязатель</w:t>
            </w:r>
            <w:proofErr w:type="gramStart"/>
            <w:r w:rsidRPr="00C34148">
              <w:t>ств гл</w:t>
            </w:r>
            <w:proofErr w:type="gramEnd"/>
            <w:r w:rsidRPr="00C34148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r w:rsidRPr="00C34148">
              <w:rPr>
                <w:lang w:val="en-US"/>
              </w:rPr>
              <w:t>P=</w:t>
            </w:r>
            <w:r w:rsidRPr="00C3414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 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A96FD3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 P = </w:t>
            </w:r>
            <w:r w:rsidR="00EB1D9C" w:rsidRPr="00EB1D9C">
              <w:t>не  пред</w:t>
            </w:r>
            <w:r w:rsidR="00A96FD3">
              <w:t>оставл</w:t>
            </w:r>
            <w:r w:rsidR="00EB1D9C" w:rsidRPr="00EB1D9C">
              <w:t xml:space="preserve">ено </w:t>
            </w:r>
            <w:r w:rsidR="00A96FD3">
              <w:t>целевых субсидий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EB1D9C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EB1D9C">
              <w:t>1</w:t>
            </w:r>
            <w:r w:rsidRPr="00C34148">
              <w:br/>
            </w:r>
            <w:r w:rsidRPr="00C34148">
              <w:br/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bookmarkStart w:id="0" w:name="_GoBack"/>
            <w:bookmarkEnd w:id="0"/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7C0D30">
            <w:pPr>
              <w:pStyle w:val="a3"/>
              <w:jc w:val="both"/>
            </w:pPr>
            <w:r w:rsidRPr="00C34148">
              <w:t>P =</w:t>
            </w:r>
            <w:r w:rsidR="00C34148" w:rsidRPr="00C34148">
              <w:t xml:space="preserve"> </w:t>
            </w:r>
            <w:r w:rsidR="007C0D30">
              <w:t>81,6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4025C2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4025C2">
              <w:t>0,37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 </w:t>
            </w: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0E0627" w:rsidRPr="00C34148">
              <w:t xml:space="preserve"> нет </w:t>
            </w:r>
            <w:proofErr w:type="spellStart"/>
            <w:r w:rsidR="000E0627" w:rsidRPr="00C34148">
              <w:t>подведомст</w:t>
            </w:r>
            <w:proofErr w:type="spellEnd"/>
            <w:r w:rsidR="000E0627" w:rsidRPr="00C3414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2.3. &lt;*&gt; Своевременность распределения субсидий на выполнение муниципального задания между </w:t>
            </w:r>
            <w:r w:rsidR="001449CB" w:rsidRPr="00C34148">
              <w:t>подведомственными</w:t>
            </w:r>
            <w:r w:rsidRPr="00C34148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 нет </w:t>
            </w:r>
            <w:proofErr w:type="spellStart"/>
            <w:r w:rsidRPr="00C34148">
              <w:t>подведомст</w:t>
            </w:r>
            <w:proofErr w:type="spellEnd"/>
            <w:r w:rsidRPr="00C34148">
              <w:t xml:space="preserve"> учреждений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 0</w:t>
            </w:r>
          </w:p>
          <w:p w:rsidR="00B064F8" w:rsidRPr="00C34148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66875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P = 0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025C2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P = </w:t>
            </w:r>
            <w:r w:rsidR="004025C2">
              <w:t>-94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025C2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 =</w:t>
            </w:r>
            <w:r w:rsidR="004025C2">
              <w:t>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  <w:r w:rsidRPr="00C34148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3.2. Качество отчетности, пре</w:t>
            </w:r>
            <w:r w:rsidR="00466875" w:rsidRPr="00C34148">
              <w:t>дставл</w:t>
            </w:r>
            <w:r w:rsidRPr="00C34148">
              <w:t>яемой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3.3. </w:t>
            </w:r>
            <w:r w:rsidR="00E86A5C" w:rsidRPr="00C3414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4025C2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>=</w:t>
            </w:r>
            <w:r w:rsidR="004025C2">
              <w:t>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4025C2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>Р)=</w:t>
            </w:r>
            <w:r w:rsidR="004025C2">
              <w:t>0</w:t>
            </w:r>
            <w:r w:rsidR="00B064F8" w:rsidRPr="00C3414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3.4. </w:t>
            </w:r>
            <w:r w:rsidR="00E86A5C" w:rsidRPr="00C3414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025C2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EB1D9C">
              <w:t xml:space="preserve"> </w:t>
            </w:r>
            <w:r w:rsidR="00EB1D9C" w:rsidRPr="00EB1D9C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  <w:r w:rsidRPr="00C34148">
              <w:br/>
              <w:t> </w:t>
            </w:r>
            <w:r w:rsidRPr="00C3414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EB1D9C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EB1D9C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031DE3">
        <w:trPr>
          <w:trHeight w:val="1026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lastRenderedPageBreak/>
              <w:t>4.1.Осуществление</w:t>
            </w:r>
            <w:r w:rsidRPr="0044110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031DE3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</w:t>
            </w:r>
            <w:r w:rsidR="00373A52">
              <w:t>нет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373A52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>Р) =</w:t>
            </w:r>
            <w:r w:rsidR="007E5918" w:rsidRPr="0044110B">
              <w:t xml:space="preserve"> </w:t>
            </w:r>
            <w:r w:rsidR="00373A52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r w:rsidRPr="004411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D653FA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</w:t>
            </w:r>
            <w:r w:rsidR="00D653FA">
              <w:t>1</w:t>
            </w:r>
          </w:p>
        </w:tc>
      </w:tr>
      <w:tr w:rsidR="00B064F8" w:rsidRPr="0044110B" w:rsidTr="00031DE3">
        <w:trPr>
          <w:trHeight w:val="112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031DE3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4.4.Доля недостач</w:t>
            </w:r>
            <w:r w:rsidRPr="0044110B">
              <w:br/>
              <w:t>и хищений денежных</w:t>
            </w:r>
            <w:r w:rsidRPr="004411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  = 1</w:t>
            </w: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t> </w:t>
            </w:r>
            <w:r w:rsidRPr="0044110B">
              <w:br/>
              <w:t> </w:t>
            </w:r>
          </w:p>
        </w:tc>
      </w:tr>
      <w:tr w:rsidR="00B064F8" w:rsidRPr="0044110B" w:rsidTr="00031DE3">
        <w:trPr>
          <w:trHeight w:val="1018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=0</w:t>
            </w:r>
            <w:r w:rsidR="00D653FA">
              <w:t>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</w:t>
            </w:r>
            <w:r w:rsidR="00D653FA">
              <w:t>0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r w:rsidRPr="0044110B">
              <w:t>5.2. Исполнение судебных решений</w:t>
            </w:r>
            <w:r w:rsidRPr="004411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Р)=1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br/>
              <w:t> </w:t>
            </w: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6.1.Наличие системы электронного </w:t>
            </w:r>
            <w:r w:rsidR="00EC0CA2" w:rsidRPr="0044110B">
              <w:t>документооборота глав</w:t>
            </w:r>
            <w:r w:rsidRPr="0044110B">
              <w:t xml:space="preserve">ного распорядителя с Управлением </w:t>
            </w:r>
            <w:r w:rsidR="00EC0CA2" w:rsidRPr="0044110B">
              <w:t>финансов</w:t>
            </w:r>
            <w:r w:rsidR="001449CB" w:rsidRPr="0044110B">
              <w:t xml:space="preserve"> </w:t>
            </w:r>
            <w:r w:rsidR="00EC0CA2" w:rsidRPr="0044110B">
              <w:t>Администра</w:t>
            </w:r>
            <w:r w:rsidRPr="0044110B">
              <w:t>ции муниципального образования «</w:t>
            </w:r>
            <w:r w:rsidR="00EC0CA2" w:rsidRPr="0044110B">
              <w:t>Глазовский</w:t>
            </w:r>
            <w:r w:rsidRPr="004411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B064F8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AF0658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1 </w:t>
            </w:r>
          </w:p>
        </w:tc>
      </w:tr>
    </w:tbl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Е=(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*(25*0</w:t>
      </w:r>
      <w:r w:rsidRPr="0044110B">
        <w:rPr>
          <w:rFonts w:ascii="Times New Roman" w:hAnsi="Times New Roman" w:cs="Times New Roman"/>
          <w:sz w:val="24"/>
          <w:szCs w:val="24"/>
        </w:rPr>
        <w:t>+25*1+25*1+25*</w:t>
      </w:r>
      <w:r w:rsidR="00EB1D9C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*(20*</w:t>
      </w:r>
      <w:r w:rsidR="00D653FA">
        <w:rPr>
          <w:rFonts w:ascii="Times New Roman" w:hAnsi="Times New Roman" w:cs="Times New Roman"/>
          <w:sz w:val="24"/>
          <w:szCs w:val="24"/>
        </w:rPr>
        <w:t>0,37</w:t>
      </w:r>
      <w:r w:rsidRPr="0044110B">
        <w:rPr>
          <w:rFonts w:ascii="Times New Roman" w:hAnsi="Times New Roman" w:cs="Times New Roman"/>
          <w:sz w:val="24"/>
          <w:szCs w:val="24"/>
        </w:rPr>
        <w:t>+10*1+10*1+20*1+20*1+20*</w:t>
      </w:r>
      <w:r w:rsidR="00D653FA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(35*1+35*1+15*</w:t>
      </w:r>
      <w:r w:rsidR="00331EDD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+15*</w:t>
      </w:r>
      <w:r w:rsidR="00EB1D9C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(10*</w:t>
      </w:r>
      <w:r w:rsidR="00331EDD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+60*</w:t>
      </w:r>
      <w:r w:rsidR="00D653FA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+15*1)+</w:t>
      </w:r>
      <w:r w:rsidRPr="0044110B">
        <w:rPr>
          <w:rFonts w:ascii="Times New Roman" w:hAnsi="Times New Roman" w:cs="Times New Roman"/>
          <w:b/>
          <w:sz w:val="24"/>
          <w:szCs w:val="24"/>
        </w:rPr>
        <w:t>10</w:t>
      </w:r>
      <w:r w:rsidRPr="0044110B">
        <w:rPr>
          <w:rFonts w:ascii="Times New Roman" w:hAnsi="Times New Roman" w:cs="Times New Roman"/>
          <w:sz w:val="24"/>
          <w:szCs w:val="24"/>
        </w:rPr>
        <w:t>(50*</w:t>
      </w:r>
      <w:r w:rsidR="00D653FA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+50*1)+</w:t>
      </w:r>
      <w:r w:rsidRPr="0044110B">
        <w:rPr>
          <w:rFonts w:ascii="Times New Roman" w:hAnsi="Times New Roman" w:cs="Times New Roman"/>
          <w:b/>
          <w:sz w:val="24"/>
          <w:szCs w:val="24"/>
        </w:rPr>
        <w:t>8</w:t>
      </w:r>
      <w:r w:rsidRPr="0044110B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7D54F8" w:rsidRDefault="00B064F8" w:rsidP="00DB7BAB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</w:t>
      </w:r>
      <w:r w:rsidR="00EB1D9C">
        <w:rPr>
          <w:rFonts w:ascii="Times New Roman" w:hAnsi="Times New Roman" w:cs="Times New Roman"/>
          <w:sz w:val="24"/>
          <w:szCs w:val="24"/>
        </w:rPr>
        <w:t>81,6</w:t>
      </w:r>
    </w:p>
    <w:sectPr w:rsidR="00485635" w:rsidRPr="007D54F8" w:rsidSect="00120EE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7B2"/>
    <w:rsid w:val="00002B93"/>
    <w:rsid w:val="00004023"/>
    <w:rsid w:val="00025C74"/>
    <w:rsid w:val="00031DE3"/>
    <w:rsid w:val="00042A8C"/>
    <w:rsid w:val="00043B64"/>
    <w:rsid w:val="00064BDE"/>
    <w:rsid w:val="0007147B"/>
    <w:rsid w:val="00075DD2"/>
    <w:rsid w:val="0007799A"/>
    <w:rsid w:val="0009573F"/>
    <w:rsid w:val="000A1DF1"/>
    <w:rsid w:val="000A3830"/>
    <w:rsid w:val="000B7FD7"/>
    <w:rsid w:val="000C111E"/>
    <w:rsid w:val="000C4421"/>
    <w:rsid w:val="000D2809"/>
    <w:rsid w:val="000E0627"/>
    <w:rsid w:val="00114B7F"/>
    <w:rsid w:val="00120EE9"/>
    <w:rsid w:val="00121157"/>
    <w:rsid w:val="001449CB"/>
    <w:rsid w:val="00160B00"/>
    <w:rsid w:val="0017056E"/>
    <w:rsid w:val="00175081"/>
    <w:rsid w:val="001A69F9"/>
    <w:rsid w:val="001B580A"/>
    <w:rsid w:val="001C5747"/>
    <w:rsid w:val="001D3F15"/>
    <w:rsid w:val="001F3D78"/>
    <w:rsid w:val="001F5178"/>
    <w:rsid w:val="001F79AA"/>
    <w:rsid w:val="00202D0F"/>
    <w:rsid w:val="002106F3"/>
    <w:rsid w:val="002358B3"/>
    <w:rsid w:val="0025311D"/>
    <w:rsid w:val="0025437F"/>
    <w:rsid w:val="00260D7F"/>
    <w:rsid w:val="00266899"/>
    <w:rsid w:val="0029333D"/>
    <w:rsid w:val="002A3FCD"/>
    <w:rsid w:val="002B36CE"/>
    <w:rsid w:val="002C25AE"/>
    <w:rsid w:val="002C4E14"/>
    <w:rsid w:val="002C5A6F"/>
    <w:rsid w:val="002D284B"/>
    <w:rsid w:val="002F1364"/>
    <w:rsid w:val="002F3024"/>
    <w:rsid w:val="0030427B"/>
    <w:rsid w:val="00311515"/>
    <w:rsid w:val="0031187B"/>
    <w:rsid w:val="00316328"/>
    <w:rsid w:val="00331EDD"/>
    <w:rsid w:val="00335D46"/>
    <w:rsid w:val="003367B2"/>
    <w:rsid w:val="00345E14"/>
    <w:rsid w:val="00366CCA"/>
    <w:rsid w:val="00373A52"/>
    <w:rsid w:val="003778E5"/>
    <w:rsid w:val="00381BC2"/>
    <w:rsid w:val="00386487"/>
    <w:rsid w:val="0039023B"/>
    <w:rsid w:val="003A26D5"/>
    <w:rsid w:val="003B1E80"/>
    <w:rsid w:val="003B6154"/>
    <w:rsid w:val="003B6384"/>
    <w:rsid w:val="003C5886"/>
    <w:rsid w:val="003D44FC"/>
    <w:rsid w:val="003D638E"/>
    <w:rsid w:val="003D640F"/>
    <w:rsid w:val="003E4C0D"/>
    <w:rsid w:val="003E6D33"/>
    <w:rsid w:val="003F691D"/>
    <w:rsid w:val="003F6F4C"/>
    <w:rsid w:val="004025C2"/>
    <w:rsid w:val="004050A5"/>
    <w:rsid w:val="00411DFB"/>
    <w:rsid w:val="00414053"/>
    <w:rsid w:val="00416E40"/>
    <w:rsid w:val="0044110B"/>
    <w:rsid w:val="00460F62"/>
    <w:rsid w:val="00462F0C"/>
    <w:rsid w:val="00466875"/>
    <w:rsid w:val="00471CF7"/>
    <w:rsid w:val="00484A4B"/>
    <w:rsid w:val="00485635"/>
    <w:rsid w:val="00485EC9"/>
    <w:rsid w:val="004B5BDF"/>
    <w:rsid w:val="004C0078"/>
    <w:rsid w:val="004C08B1"/>
    <w:rsid w:val="004C300C"/>
    <w:rsid w:val="004C3506"/>
    <w:rsid w:val="004D686E"/>
    <w:rsid w:val="004D755A"/>
    <w:rsid w:val="004E246A"/>
    <w:rsid w:val="004E670F"/>
    <w:rsid w:val="004F7926"/>
    <w:rsid w:val="0051290C"/>
    <w:rsid w:val="0051336B"/>
    <w:rsid w:val="00516C55"/>
    <w:rsid w:val="00520C9A"/>
    <w:rsid w:val="005269CD"/>
    <w:rsid w:val="0053326B"/>
    <w:rsid w:val="00534B70"/>
    <w:rsid w:val="00546092"/>
    <w:rsid w:val="0055012D"/>
    <w:rsid w:val="005538E6"/>
    <w:rsid w:val="00561B6C"/>
    <w:rsid w:val="00564E09"/>
    <w:rsid w:val="00575014"/>
    <w:rsid w:val="00577F50"/>
    <w:rsid w:val="0058102A"/>
    <w:rsid w:val="00581F5B"/>
    <w:rsid w:val="00583ADD"/>
    <w:rsid w:val="00584378"/>
    <w:rsid w:val="00586154"/>
    <w:rsid w:val="005861DE"/>
    <w:rsid w:val="00591EBA"/>
    <w:rsid w:val="005A3DD6"/>
    <w:rsid w:val="005A5C08"/>
    <w:rsid w:val="005A79AD"/>
    <w:rsid w:val="005C396D"/>
    <w:rsid w:val="005C3F20"/>
    <w:rsid w:val="005D49EE"/>
    <w:rsid w:val="005E01DA"/>
    <w:rsid w:val="005E0D82"/>
    <w:rsid w:val="00604918"/>
    <w:rsid w:val="0060526C"/>
    <w:rsid w:val="006057B4"/>
    <w:rsid w:val="006222BA"/>
    <w:rsid w:val="00624E6F"/>
    <w:rsid w:val="00633A68"/>
    <w:rsid w:val="006452A8"/>
    <w:rsid w:val="006516CC"/>
    <w:rsid w:val="0065452C"/>
    <w:rsid w:val="006561A8"/>
    <w:rsid w:val="00657F15"/>
    <w:rsid w:val="00661054"/>
    <w:rsid w:val="00662FA1"/>
    <w:rsid w:val="0066461B"/>
    <w:rsid w:val="00671433"/>
    <w:rsid w:val="00674232"/>
    <w:rsid w:val="00677CA5"/>
    <w:rsid w:val="00677F0B"/>
    <w:rsid w:val="00680EB1"/>
    <w:rsid w:val="00693580"/>
    <w:rsid w:val="006A0FE8"/>
    <w:rsid w:val="006A5D0B"/>
    <w:rsid w:val="006A7498"/>
    <w:rsid w:val="006C2840"/>
    <w:rsid w:val="006C6EB0"/>
    <w:rsid w:val="006D7830"/>
    <w:rsid w:val="006D7D8D"/>
    <w:rsid w:val="006E0622"/>
    <w:rsid w:val="006E43DE"/>
    <w:rsid w:val="00700C9B"/>
    <w:rsid w:val="00711DF9"/>
    <w:rsid w:val="00711F88"/>
    <w:rsid w:val="00713FEC"/>
    <w:rsid w:val="007155AD"/>
    <w:rsid w:val="00727835"/>
    <w:rsid w:val="00730D6A"/>
    <w:rsid w:val="00733302"/>
    <w:rsid w:val="00737B02"/>
    <w:rsid w:val="00741FCD"/>
    <w:rsid w:val="00742555"/>
    <w:rsid w:val="00763E61"/>
    <w:rsid w:val="00770C61"/>
    <w:rsid w:val="00786F5C"/>
    <w:rsid w:val="007A7B65"/>
    <w:rsid w:val="007B2608"/>
    <w:rsid w:val="007B399B"/>
    <w:rsid w:val="007B6121"/>
    <w:rsid w:val="007C0D30"/>
    <w:rsid w:val="007C46F4"/>
    <w:rsid w:val="007C64C1"/>
    <w:rsid w:val="007D028F"/>
    <w:rsid w:val="007D1548"/>
    <w:rsid w:val="007D54F8"/>
    <w:rsid w:val="007E1D22"/>
    <w:rsid w:val="007E5918"/>
    <w:rsid w:val="007F3D1B"/>
    <w:rsid w:val="007F7BFE"/>
    <w:rsid w:val="008239BF"/>
    <w:rsid w:val="0083299C"/>
    <w:rsid w:val="00834B4F"/>
    <w:rsid w:val="00836B22"/>
    <w:rsid w:val="00844202"/>
    <w:rsid w:val="008442DE"/>
    <w:rsid w:val="008524B6"/>
    <w:rsid w:val="00860F2A"/>
    <w:rsid w:val="00874F15"/>
    <w:rsid w:val="008824EB"/>
    <w:rsid w:val="00885D9A"/>
    <w:rsid w:val="0089659C"/>
    <w:rsid w:val="008B18CA"/>
    <w:rsid w:val="008B485A"/>
    <w:rsid w:val="008B6A88"/>
    <w:rsid w:val="008C3FC2"/>
    <w:rsid w:val="008C6064"/>
    <w:rsid w:val="008C765E"/>
    <w:rsid w:val="008E19E9"/>
    <w:rsid w:val="008E3FB5"/>
    <w:rsid w:val="008E5BB7"/>
    <w:rsid w:val="008F011B"/>
    <w:rsid w:val="00943878"/>
    <w:rsid w:val="0094428F"/>
    <w:rsid w:val="00947438"/>
    <w:rsid w:val="00960599"/>
    <w:rsid w:val="00965CF1"/>
    <w:rsid w:val="0097056B"/>
    <w:rsid w:val="00972FDD"/>
    <w:rsid w:val="00974DBD"/>
    <w:rsid w:val="009B13CA"/>
    <w:rsid w:val="009B2F6C"/>
    <w:rsid w:val="009D12FE"/>
    <w:rsid w:val="009E31E8"/>
    <w:rsid w:val="00A10482"/>
    <w:rsid w:val="00A15340"/>
    <w:rsid w:val="00A2353A"/>
    <w:rsid w:val="00A40BF0"/>
    <w:rsid w:val="00A41647"/>
    <w:rsid w:val="00A42A18"/>
    <w:rsid w:val="00A44D5D"/>
    <w:rsid w:val="00A509AA"/>
    <w:rsid w:val="00A51145"/>
    <w:rsid w:val="00A52AD0"/>
    <w:rsid w:val="00A571C5"/>
    <w:rsid w:val="00A6187C"/>
    <w:rsid w:val="00A62637"/>
    <w:rsid w:val="00A657A8"/>
    <w:rsid w:val="00A70F00"/>
    <w:rsid w:val="00A8390A"/>
    <w:rsid w:val="00A9643B"/>
    <w:rsid w:val="00A969C6"/>
    <w:rsid w:val="00A96FD3"/>
    <w:rsid w:val="00AA1848"/>
    <w:rsid w:val="00AB2438"/>
    <w:rsid w:val="00AC1F41"/>
    <w:rsid w:val="00AC3DF7"/>
    <w:rsid w:val="00AC719F"/>
    <w:rsid w:val="00AD48C4"/>
    <w:rsid w:val="00AF0564"/>
    <w:rsid w:val="00AF0658"/>
    <w:rsid w:val="00B023C9"/>
    <w:rsid w:val="00B028FD"/>
    <w:rsid w:val="00B064F8"/>
    <w:rsid w:val="00B0699B"/>
    <w:rsid w:val="00B13C44"/>
    <w:rsid w:val="00B15BC6"/>
    <w:rsid w:val="00B374B7"/>
    <w:rsid w:val="00B37AC6"/>
    <w:rsid w:val="00B46CFB"/>
    <w:rsid w:val="00B47766"/>
    <w:rsid w:val="00B506E5"/>
    <w:rsid w:val="00B8287F"/>
    <w:rsid w:val="00BA1446"/>
    <w:rsid w:val="00BA3D06"/>
    <w:rsid w:val="00BB20C8"/>
    <w:rsid w:val="00BB789B"/>
    <w:rsid w:val="00BC47B3"/>
    <w:rsid w:val="00BF5E7C"/>
    <w:rsid w:val="00C15AE1"/>
    <w:rsid w:val="00C16B99"/>
    <w:rsid w:val="00C16C49"/>
    <w:rsid w:val="00C3397B"/>
    <w:rsid w:val="00C34148"/>
    <w:rsid w:val="00C36440"/>
    <w:rsid w:val="00C408B8"/>
    <w:rsid w:val="00C53F72"/>
    <w:rsid w:val="00C5597F"/>
    <w:rsid w:val="00C55B88"/>
    <w:rsid w:val="00C6698F"/>
    <w:rsid w:val="00C672C4"/>
    <w:rsid w:val="00C71B2C"/>
    <w:rsid w:val="00C71E0E"/>
    <w:rsid w:val="00C73B10"/>
    <w:rsid w:val="00C74B20"/>
    <w:rsid w:val="00C81980"/>
    <w:rsid w:val="00C83393"/>
    <w:rsid w:val="00C84496"/>
    <w:rsid w:val="00CA26AF"/>
    <w:rsid w:val="00CA403F"/>
    <w:rsid w:val="00CA4EE3"/>
    <w:rsid w:val="00CA667A"/>
    <w:rsid w:val="00CC421E"/>
    <w:rsid w:val="00CD54B6"/>
    <w:rsid w:val="00CD592C"/>
    <w:rsid w:val="00CF0E28"/>
    <w:rsid w:val="00D068CD"/>
    <w:rsid w:val="00D151DC"/>
    <w:rsid w:val="00D15CFD"/>
    <w:rsid w:val="00D167D5"/>
    <w:rsid w:val="00D33BF4"/>
    <w:rsid w:val="00D40699"/>
    <w:rsid w:val="00D47192"/>
    <w:rsid w:val="00D52C50"/>
    <w:rsid w:val="00D53DE2"/>
    <w:rsid w:val="00D570F8"/>
    <w:rsid w:val="00D653FA"/>
    <w:rsid w:val="00D6779B"/>
    <w:rsid w:val="00D74BA5"/>
    <w:rsid w:val="00D7537E"/>
    <w:rsid w:val="00D80CBC"/>
    <w:rsid w:val="00D8199D"/>
    <w:rsid w:val="00D922B3"/>
    <w:rsid w:val="00D92E96"/>
    <w:rsid w:val="00D977C7"/>
    <w:rsid w:val="00DA565D"/>
    <w:rsid w:val="00DA6F81"/>
    <w:rsid w:val="00DB7BAB"/>
    <w:rsid w:val="00DD586A"/>
    <w:rsid w:val="00DD7F16"/>
    <w:rsid w:val="00E01774"/>
    <w:rsid w:val="00E037CE"/>
    <w:rsid w:val="00E23775"/>
    <w:rsid w:val="00E23D10"/>
    <w:rsid w:val="00E4295E"/>
    <w:rsid w:val="00E468B0"/>
    <w:rsid w:val="00E503B4"/>
    <w:rsid w:val="00E5742A"/>
    <w:rsid w:val="00E71CC5"/>
    <w:rsid w:val="00E80ACC"/>
    <w:rsid w:val="00E80C4C"/>
    <w:rsid w:val="00E82FBD"/>
    <w:rsid w:val="00E83DE2"/>
    <w:rsid w:val="00E86A5C"/>
    <w:rsid w:val="00E9394C"/>
    <w:rsid w:val="00E95A86"/>
    <w:rsid w:val="00EB1D9C"/>
    <w:rsid w:val="00EC0CA2"/>
    <w:rsid w:val="00EC114B"/>
    <w:rsid w:val="00ED44EC"/>
    <w:rsid w:val="00ED6D83"/>
    <w:rsid w:val="00EE0520"/>
    <w:rsid w:val="00EE107D"/>
    <w:rsid w:val="00EE40EF"/>
    <w:rsid w:val="00EF6FF1"/>
    <w:rsid w:val="00F25D24"/>
    <w:rsid w:val="00F32741"/>
    <w:rsid w:val="00F37446"/>
    <w:rsid w:val="00F40593"/>
    <w:rsid w:val="00F4656D"/>
    <w:rsid w:val="00F50021"/>
    <w:rsid w:val="00F6287C"/>
    <w:rsid w:val="00F651A3"/>
    <w:rsid w:val="00F6524F"/>
    <w:rsid w:val="00F71FC9"/>
    <w:rsid w:val="00F8742B"/>
    <w:rsid w:val="00FB1A00"/>
    <w:rsid w:val="00FB45E6"/>
    <w:rsid w:val="00FC57EB"/>
    <w:rsid w:val="00FD1193"/>
    <w:rsid w:val="00FD5193"/>
    <w:rsid w:val="00FD54D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4B23-A631-4E52-951A-7D849BB8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6168</TotalTime>
  <Pages>45</Pages>
  <Words>7806</Words>
  <Characters>44499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2022-06-07T12:06:00Z</cp:lastPrinted>
  <dcterms:created xsi:type="dcterms:W3CDTF">2013-08-30T11:25:00Z</dcterms:created>
  <dcterms:modified xsi:type="dcterms:W3CDTF">2022-06-07T12:07:00Z</dcterms:modified>
</cp:coreProperties>
</file>