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A1" w:rsidRDefault="00635EA1" w:rsidP="00635E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635EA1">
        <w:rPr>
          <w:rFonts w:ascii="Times New Roman" w:hAnsi="Times New Roman"/>
          <w:sz w:val="24"/>
          <w:szCs w:val="24"/>
          <w:lang w:val="ru-RU"/>
        </w:rPr>
        <w:t xml:space="preserve">Приложение 1 </w:t>
      </w:r>
    </w:p>
    <w:p w:rsidR="00635EA1" w:rsidRPr="00635EA1" w:rsidRDefault="00635EA1" w:rsidP="00805B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B23CF" w:rsidRDefault="00F02606" w:rsidP="00805B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Информация</w:t>
      </w:r>
      <w:r w:rsidR="00805B86">
        <w:rPr>
          <w:rFonts w:ascii="Times New Roman" w:hAnsi="Times New Roman"/>
          <w:b/>
          <w:sz w:val="28"/>
          <w:szCs w:val="28"/>
          <w:lang w:val="ru-RU"/>
        </w:rPr>
        <w:t xml:space="preserve"> по исполнению </w:t>
      </w:r>
      <w:r w:rsidR="00805B86" w:rsidRPr="00805B86">
        <w:rPr>
          <w:rFonts w:ascii="Times New Roman" w:hAnsi="Times New Roman"/>
          <w:b/>
          <w:sz w:val="28"/>
          <w:szCs w:val="28"/>
          <w:lang w:val="ru-RU"/>
        </w:rPr>
        <w:t>План</w:t>
      </w:r>
      <w:r w:rsidR="00805B86">
        <w:rPr>
          <w:rFonts w:ascii="Times New Roman" w:hAnsi="Times New Roman"/>
          <w:b/>
          <w:sz w:val="28"/>
          <w:szCs w:val="28"/>
          <w:lang w:val="ru-RU"/>
        </w:rPr>
        <w:t>а</w:t>
      </w:r>
      <w:r w:rsidR="00805B86" w:rsidRPr="00805B86">
        <w:rPr>
          <w:rFonts w:ascii="Times New Roman" w:hAnsi="Times New Roman"/>
          <w:b/>
          <w:sz w:val="28"/>
          <w:szCs w:val="28"/>
          <w:lang w:val="ru-RU"/>
        </w:rPr>
        <w:t xml:space="preserve"> мероприятий («дорожн</w:t>
      </w:r>
      <w:r w:rsidR="00805B86">
        <w:rPr>
          <w:rFonts w:ascii="Times New Roman" w:hAnsi="Times New Roman"/>
          <w:b/>
          <w:sz w:val="28"/>
          <w:szCs w:val="28"/>
          <w:lang w:val="ru-RU"/>
        </w:rPr>
        <w:t>ой</w:t>
      </w:r>
      <w:r w:rsidR="00805B86" w:rsidRPr="00805B86">
        <w:rPr>
          <w:rFonts w:ascii="Times New Roman" w:hAnsi="Times New Roman"/>
          <w:b/>
          <w:sz w:val="28"/>
          <w:szCs w:val="28"/>
          <w:lang w:val="ru-RU"/>
        </w:rPr>
        <w:t xml:space="preserve"> карт</w:t>
      </w:r>
      <w:r w:rsidR="00805B86">
        <w:rPr>
          <w:rFonts w:ascii="Times New Roman" w:hAnsi="Times New Roman"/>
          <w:b/>
          <w:sz w:val="28"/>
          <w:szCs w:val="28"/>
          <w:lang w:val="ru-RU"/>
        </w:rPr>
        <w:t>ы</w:t>
      </w:r>
      <w:r w:rsidR="00805B86" w:rsidRPr="00805B86">
        <w:rPr>
          <w:rFonts w:ascii="Times New Roman" w:hAnsi="Times New Roman"/>
          <w:b/>
          <w:sz w:val="28"/>
          <w:szCs w:val="28"/>
          <w:lang w:val="ru-RU"/>
        </w:rPr>
        <w:t xml:space="preserve">») по содействию развитию конкуренции в Удмуртской Республике </w:t>
      </w:r>
    </w:p>
    <w:p w:rsidR="00B2498D" w:rsidRDefault="00B2498D" w:rsidP="00B2498D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B2498D" w:rsidRPr="00B2498D" w:rsidRDefault="00B2498D" w:rsidP="00B2498D">
      <w:pPr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  <w:lang w:val="ru-RU"/>
        </w:rPr>
      </w:pPr>
      <w:r w:rsidRPr="00B2498D">
        <w:rPr>
          <w:rFonts w:ascii="Times New Roman" w:hAnsi="Times New Roman"/>
          <w:b/>
          <w:sz w:val="24"/>
          <w:szCs w:val="24"/>
          <w:lang w:val="ru-RU"/>
        </w:rPr>
        <w:t>По состоянию на</w:t>
      </w:r>
      <w:r w:rsidRPr="00B249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713B" w:rsidRPr="00C735FB">
        <w:rPr>
          <w:rFonts w:ascii="Times New Roman" w:hAnsi="Times New Roman"/>
          <w:sz w:val="24"/>
          <w:szCs w:val="24"/>
          <w:u w:val="single"/>
          <w:lang w:val="ru-RU"/>
        </w:rPr>
        <w:t xml:space="preserve">31 </w:t>
      </w:r>
      <w:r w:rsidR="00EE713B">
        <w:rPr>
          <w:rFonts w:ascii="Times New Roman" w:hAnsi="Times New Roman"/>
          <w:sz w:val="24"/>
          <w:szCs w:val="24"/>
          <w:u w:val="single"/>
          <w:lang w:val="ru-RU"/>
        </w:rPr>
        <w:t>декабря 20</w:t>
      </w:r>
      <w:r w:rsidR="00B6304F">
        <w:rPr>
          <w:rFonts w:ascii="Times New Roman" w:hAnsi="Times New Roman"/>
          <w:sz w:val="24"/>
          <w:szCs w:val="24"/>
          <w:u w:val="single"/>
          <w:lang w:val="ru-RU"/>
        </w:rPr>
        <w:t>2</w:t>
      </w:r>
      <w:r w:rsidR="00F80C9E">
        <w:rPr>
          <w:rFonts w:ascii="Times New Roman" w:hAnsi="Times New Roman"/>
          <w:sz w:val="24"/>
          <w:szCs w:val="24"/>
          <w:u w:val="single"/>
          <w:lang w:val="ru-RU"/>
        </w:rPr>
        <w:t>1</w:t>
      </w:r>
      <w:r w:rsidRPr="00B2498D">
        <w:rPr>
          <w:rFonts w:ascii="Times New Roman" w:hAnsi="Times New Roman"/>
          <w:sz w:val="24"/>
          <w:szCs w:val="24"/>
          <w:u w:val="single"/>
          <w:lang w:val="ru-RU"/>
        </w:rPr>
        <w:t>года</w:t>
      </w:r>
    </w:p>
    <w:p w:rsidR="00805B86" w:rsidRDefault="00820BD1" w:rsidP="00734061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</w:t>
      </w:r>
      <w:r w:rsidR="00B2498D" w:rsidRPr="00B2498D">
        <w:rPr>
          <w:rFonts w:ascii="Times New Roman" w:hAnsi="Times New Roman"/>
          <w:b/>
          <w:sz w:val="24"/>
          <w:szCs w:val="24"/>
          <w:lang w:val="ru-RU"/>
        </w:rPr>
        <w:t>сполнитель</w:t>
      </w:r>
      <w:r w:rsidR="00B2498D" w:rsidRPr="00B249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4061" w:rsidRPr="00734061">
        <w:rPr>
          <w:rFonts w:ascii="Times New Roman" w:hAnsi="Times New Roman"/>
          <w:sz w:val="24"/>
          <w:szCs w:val="24"/>
          <w:u w:val="single"/>
          <w:lang w:val="ru-RU"/>
        </w:rPr>
        <w:t>муниципальное образование «Глазовский район»</w:t>
      </w:r>
    </w:p>
    <w:p w:rsidR="00734061" w:rsidRDefault="00734061" w:rsidP="00734061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20"/>
        <w:gridCol w:w="1275"/>
        <w:gridCol w:w="4962"/>
        <w:gridCol w:w="3685"/>
      </w:tblGrid>
      <w:tr w:rsidR="001E2FD4" w:rsidRPr="00720DA7" w:rsidTr="00C735FB">
        <w:trPr>
          <w:trHeight w:val="615"/>
        </w:trPr>
        <w:tc>
          <w:tcPr>
            <w:tcW w:w="993" w:type="dxa"/>
          </w:tcPr>
          <w:p w:rsidR="001E2FD4" w:rsidRPr="00EA051F" w:rsidRDefault="001E2FD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</w:pPr>
            <w:r w:rsidRPr="00EA051F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>№ пункта</w:t>
            </w:r>
          </w:p>
          <w:p w:rsidR="00842624" w:rsidRPr="006B23CF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51F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>согласно Плану</w:t>
            </w:r>
          </w:p>
        </w:tc>
        <w:tc>
          <w:tcPr>
            <w:tcW w:w="4820" w:type="dxa"/>
          </w:tcPr>
          <w:p w:rsidR="001E2FD4" w:rsidRPr="006B23CF" w:rsidRDefault="001E2FD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275" w:type="dxa"/>
          </w:tcPr>
          <w:p w:rsidR="001E2FD4" w:rsidRPr="00B2498D" w:rsidRDefault="001E2FD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Сроки реализации мероприятия </w:t>
            </w:r>
          </w:p>
        </w:tc>
        <w:tc>
          <w:tcPr>
            <w:tcW w:w="4962" w:type="dxa"/>
          </w:tcPr>
          <w:p w:rsidR="001E2FD4" w:rsidRPr="006B23CF" w:rsidRDefault="00AA7FF1" w:rsidP="00AA7F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</w:t>
            </w:r>
            <w:r w:rsidRPr="00FB70CE">
              <w:rPr>
                <w:rFonts w:ascii="Times New Roman" w:hAnsi="Times New Roman"/>
                <w:lang w:val="ru-RU"/>
              </w:rPr>
              <w:t>лючево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FB70CE">
              <w:rPr>
                <w:rFonts w:ascii="Times New Roman" w:hAnsi="Times New Roman"/>
                <w:lang w:val="ru-RU"/>
              </w:rPr>
              <w:t xml:space="preserve"> событи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FB70CE">
              <w:rPr>
                <w:rFonts w:ascii="Times New Roman" w:hAnsi="Times New Roman"/>
                <w:lang w:val="ru-RU"/>
              </w:rPr>
              <w:t>/результат реализации</w:t>
            </w:r>
            <w:r w:rsidR="001E2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5" w:type="dxa"/>
          </w:tcPr>
          <w:p w:rsidR="00AA7FF1" w:rsidRDefault="00AA7FF1" w:rsidP="00AA7F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57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Принятые</w:t>
            </w:r>
            <w:proofErr w:type="gramEnd"/>
            <w:r w:rsidRPr="00057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ОМСУ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отчетный период </w:t>
            </w:r>
          </w:p>
          <w:p w:rsidR="001E2FD4" w:rsidRPr="006B23CF" w:rsidRDefault="00AA7FF1" w:rsidP="00EE7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(201</w:t>
            </w:r>
            <w:r w:rsidR="00EE7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год) </w:t>
            </w:r>
            <w:r w:rsidRPr="00057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меры, направленные на  реализацию мероприятия и достижение ключевого события/результата реализации, указанного в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лане</w:t>
            </w:r>
          </w:p>
        </w:tc>
      </w:tr>
      <w:tr w:rsidR="00842624" w:rsidRPr="00AA7FF1" w:rsidTr="00C735FB">
        <w:trPr>
          <w:trHeight w:val="141"/>
        </w:trPr>
        <w:tc>
          <w:tcPr>
            <w:tcW w:w="993" w:type="dxa"/>
          </w:tcPr>
          <w:p w:rsidR="00842624" w:rsidRPr="00057EBE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842624" w:rsidRPr="00EE713B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842624" w:rsidRPr="00EE713B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2" w:type="dxa"/>
          </w:tcPr>
          <w:p w:rsidR="00842624" w:rsidRPr="00057EBE" w:rsidRDefault="00842624" w:rsidP="00AA7F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5" w:type="dxa"/>
          </w:tcPr>
          <w:p w:rsidR="00842624" w:rsidRPr="00057EBE" w:rsidRDefault="00842624" w:rsidP="00AA7F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05B86" w:rsidRPr="00720DA7" w:rsidTr="00B6013B">
        <w:trPr>
          <w:trHeight w:val="570"/>
        </w:trPr>
        <w:tc>
          <w:tcPr>
            <w:tcW w:w="15735" w:type="dxa"/>
            <w:gridSpan w:val="5"/>
          </w:tcPr>
          <w:p w:rsidR="00805B86" w:rsidRPr="00EE713B" w:rsidRDefault="00EE713B" w:rsidP="00EE7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AA7FF1" w:rsidRPr="00720DA7" w:rsidTr="00C735FB">
        <w:trPr>
          <w:trHeight w:val="210"/>
        </w:trPr>
        <w:tc>
          <w:tcPr>
            <w:tcW w:w="993" w:type="dxa"/>
          </w:tcPr>
          <w:p w:rsidR="00AA7FF1" w:rsidRPr="00430F88" w:rsidRDefault="00EE713B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</w:t>
            </w:r>
          </w:p>
        </w:tc>
        <w:tc>
          <w:tcPr>
            <w:tcW w:w="4820" w:type="dxa"/>
          </w:tcPr>
          <w:p w:rsidR="00AA7FF1" w:rsidRPr="00C735FB" w:rsidRDefault="00C735FB" w:rsidP="00C735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5F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Проведение мониторинга административных барьеров, состояния и развития конкурентной среды на рынке перевозок автомобильным пассажирским транспортом</w:t>
            </w:r>
          </w:p>
        </w:tc>
        <w:tc>
          <w:tcPr>
            <w:tcW w:w="1275" w:type="dxa"/>
          </w:tcPr>
          <w:p w:rsidR="00AA7FF1" w:rsidRPr="00C735FB" w:rsidRDefault="007910F3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63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80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</w:tcPr>
          <w:p w:rsidR="00AA7FF1" w:rsidRPr="00C735FB" w:rsidRDefault="00C735FB" w:rsidP="00C735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735F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Получение данных для планирования деятельности и мероприятий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85" w:type="dxa"/>
          </w:tcPr>
          <w:p w:rsidR="00AA7FF1" w:rsidRPr="00D60EF4" w:rsidRDefault="00D60EF4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60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Федеральным законом от 30.06.2015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отдельных законодательные акты Российской Федерации» организацией пассажирских перевозок по маршрутам Глазовского района занимается Министерство транспорта и дорожного хозяйства УР</w:t>
            </w:r>
            <w:r w:rsidRPr="00D60EF4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AA7FF1" w:rsidRPr="00720DA7" w:rsidTr="00C735FB">
        <w:trPr>
          <w:trHeight w:val="180"/>
        </w:trPr>
        <w:tc>
          <w:tcPr>
            <w:tcW w:w="993" w:type="dxa"/>
          </w:tcPr>
          <w:p w:rsidR="00AA7FF1" w:rsidRPr="00430F88" w:rsidRDefault="00EE713B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24.2</w:t>
            </w:r>
          </w:p>
        </w:tc>
        <w:tc>
          <w:tcPr>
            <w:tcW w:w="4820" w:type="dxa"/>
          </w:tcPr>
          <w:p w:rsidR="00AA7FF1" w:rsidRPr="00C735FB" w:rsidRDefault="00C735FB" w:rsidP="00C735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5F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Проведение мониторинга удовлетворенности потребителей качеством </w:t>
            </w:r>
            <w:r w:rsidRPr="00C735F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услуг на рынке перевозок автомобильным пассажирским транспортом</w:t>
            </w:r>
          </w:p>
        </w:tc>
        <w:tc>
          <w:tcPr>
            <w:tcW w:w="1275" w:type="dxa"/>
          </w:tcPr>
          <w:p w:rsidR="00AA7FF1" w:rsidRPr="00C735FB" w:rsidRDefault="007910F3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  <w:r w:rsidR="00B63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80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</w:tcPr>
          <w:p w:rsidR="00AA7FF1" w:rsidRPr="00C735FB" w:rsidRDefault="00C735FB" w:rsidP="00C735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735FB">
              <w:rPr>
                <w:rFonts w:ascii="Times New Roman" w:hAnsi="Times New Roman" w:cs="Times New Roman"/>
                <w:lang w:val="ru-RU" w:bidi="ar-SA"/>
              </w:rPr>
              <w:t xml:space="preserve">Выработка предложений по повышению качества оказания государственных услуг на рынке </w:t>
            </w:r>
            <w:r w:rsidRPr="00C735FB">
              <w:rPr>
                <w:rFonts w:ascii="Times New Roman" w:hAnsi="Times New Roman" w:cs="Times New Roman"/>
                <w:lang w:val="ru-RU" w:bidi="ar-SA"/>
              </w:rPr>
              <w:lastRenderedPageBreak/>
              <w:t>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85" w:type="dxa"/>
          </w:tcPr>
          <w:p w:rsidR="00842624" w:rsidRPr="00CA5A30" w:rsidRDefault="00D60EF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A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Все поступающие в Администрацию МО </w:t>
            </w:r>
            <w:r w:rsidRPr="00CA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«Глазовский район» заявления и предложения граждан о внесении изменений в расписание движения автобусов по пригородным маршрутам направляются в </w:t>
            </w:r>
            <w:proofErr w:type="spellStart"/>
            <w:r w:rsidRPr="00CA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Миндортранс</w:t>
            </w:r>
            <w:proofErr w:type="spellEnd"/>
            <w:r w:rsidRPr="00CA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 для учета при проведении конкурсов по выбору перевозчиков.</w:t>
            </w:r>
          </w:p>
        </w:tc>
      </w:tr>
      <w:tr w:rsidR="00EE713B" w:rsidRPr="00720DA7" w:rsidTr="00C735FB">
        <w:trPr>
          <w:trHeight w:val="180"/>
        </w:trPr>
        <w:tc>
          <w:tcPr>
            <w:tcW w:w="993" w:type="dxa"/>
          </w:tcPr>
          <w:p w:rsidR="00EE713B" w:rsidRPr="00430F88" w:rsidRDefault="00EE713B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24.3</w:t>
            </w:r>
          </w:p>
        </w:tc>
        <w:tc>
          <w:tcPr>
            <w:tcW w:w="4820" w:type="dxa"/>
          </w:tcPr>
          <w:p w:rsidR="00C735FB" w:rsidRPr="00680D3C" w:rsidRDefault="00C735FB" w:rsidP="00C735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680D3C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Анализ работы автобусов на маршрутах регулярных перевозок (количество пассажиров, пассажирооборот, охват сельских населенных пунктов муниципальными перевозками, регулярными маршрутами) в целом по Удмуртской Республике, в сельской местности и в разрезе муниципальных образований в УР</w:t>
            </w:r>
          </w:p>
          <w:p w:rsidR="00EE713B" w:rsidRPr="00680D3C" w:rsidRDefault="00EE713B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EE713B" w:rsidRPr="00680D3C" w:rsidRDefault="00EE713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6304F" w:rsidRPr="0068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80C9E" w:rsidRPr="0068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</w:tcPr>
          <w:p w:rsidR="00C735FB" w:rsidRPr="00680D3C" w:rsidRDefault="00C735FB" w:rsidP="00C735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680D3C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Формирование предложений по расширению маршрутной сети муниципальных перевозок</w:t>
            </w:r>
          </w:p>
          <w:p w:rsidR="00EE713B" w:rsidRPr="00680D3C" w:rsidRDefault="00EE713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D60EF4" w:rsidRPr="00CA5A30" w:rsidRDefault="00D60EF4" w:rsidP="00D60EF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 статистическому отчету №1-автотранс за декабрь 202</w:t>
            </w:r>
            <w:r w:rsidR="00F80C9E"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года предприятиями, осуществляющими перевозку пассажиров по пригородным маршрутам Глазовского района, было перевезено </w:t>
            </w:r>
            <w:r w:rsidR="00680D3C"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45,2</w:t>
            </w:r>
            <w:r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 человек, пассажирооборот составил </w:t>
            </w:r>
            <w:r w:rsidR="00680D3C"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2328</w:t>
            </w:r>
            <w:r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 </w:t>
            </w:r>
            <w:proofErr w:type="spellStart"/>
            <w:r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пасс</w:t>
            </w:r>
            <w:proofErr w:type="gramStart"/>
            <w:r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.к</w:t>
            </w:r>
            <w:proofErr w:type="gramEnd"/>
            <w:r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spellEnd"/>
            <w:r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D60EF4" w:rsidRPr="00CA5A30" w:rsidRDefault="00D60EF4" w:rsidP="00D60EF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Для сравнения, за декабрь 2</w:t>
            </w:r>
            <w:r w:rsidR="00720DA7"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020 </w:t>
            </w:r>
            <w:r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года </w:t>
            </w:r>
            <w:r w:rsidR="00720DA7"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42,5</w:t>
            </w:r>
            <w:r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 </w:t>
            </w:r>
            <w:r w:rsidR="00720DA7"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2178,2</w:t>
            </w:r>
            <w:r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соответственно. </w:t>
            </w:r>
            <w:r w:rsidR="00CA5A30"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680D3C"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 2020 году снижение </w:t>
            </w:r>
            <w:r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пассажирооборота способствовала эпидемиологическая обстановка и  период самоизоляции</w:t>
            </w:r>
            <w:r w:rsidR="00CA5A30"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в 2021 году у</w:t>
            </w:r>
            <w:r w:rsidR="00CA5A30"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величение  пассажирооборота связано с востребованностью количества маршрутов.</w:t>
            </w:r>
          </w:p>
          <w:p w:rsidR="00D60EF4" w:rsidRPr="00CA5A30" w:rsidRDefault="00D60EF4" w:rsidP="00D60EF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A5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Пассажирскими перевозками охвачено 98,3% населения Глазовского района.</w:t>
            </w:r>
          </w:p>
          <w:p w:rsidR="00EE713B" w:rsidRPr="00CA5A30" w:rsidRDefault="00EE713B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  <w:sectPr w:rsidR="00780801" w:rsidSect="005305F8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80801" w:rsidRPr="00430F88" w:rsidRDefault="00780801" w:rsidP="00CA5A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sectPr w:rsidR="00780801" w:rsidRPr="00430F88" w:rsidSect="00734061">
      <w:pgSz w:w="11906" w:h="16838"/>
      <w:pgMar w:top="993" w:right="42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3C" w:rsidRDefault="00680D3C" w:rsidP="00970D83">
      <w:pPr>
        <w:spacing w:after="0" w:line="240" w:lineRule="auto"/>
      </w:pPr>
      <w:r>
        <w:separator/>
      </w:r>
    </w:p>
  </w:endnote>
  <w:endnote w:type="continuationSeparator" w:id="0">
    <w:p w:rsidR="00680D3C" w:rsidRDefault="00680D3C" w:rsidP="0097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3C" w:rsidRDefault="00680D3C" w:rsidP="00970D83">
      <w:pPr>
        <w:spacing w:after="0" w:line="240" w:lineRule="auto"/>
      </w:pPr>
      <w:r>
        <w:separator/>
      </w:r>
    </w:p>
  </w:footnote>
  <w:footnote w:type="continuationSeparator" w:id="0">
    <w:p w:rsidR="00680D3C" w:rsidRDefault="00680D3C" w:rsidP="00970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959"/>
    <w:multiLevelType w:val="hybridMultilevel"/>
    <w:tmpl w:val="9056AC1A"/>
    <w:lvl w:ilvl="0" w:tplc="3C04F0B6"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CA2131"/>
    <w:multiLevelType w:val="multilevel"/>
    <w:tmpl w:val="048246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482D9A"/>
    <w:multiLevelType w:val="multilevel"/>
    <w:tmpl w:val="2E48DFC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6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0" w:hanging="1800"/>
      </w:pPr>
      <w:rPr>
        <w:rFonts w:hint="default"/>
      </w:rPr>
    </w:lvl>
  </w:abstractNum>
  <w:abstractNum w:abstractNumId="3">
    <w:nsid w:val="0B225828"/>
    <w:multiLevelType w:val="hybridMultilevel"/>
    <w:tmpl w:val="F398CD38"/>
    <w:lvl w:ilvl="0" w:tplc="DF5EB0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0073E"/>
    <w:multiLevelType w:val="hybridMultilevel"/>
    <w:tmpl w:val="4B60F5BC"/>
    <w:lvl w:ilvl="0" w:tplc="D0C83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E64991"/>
    <w:multiLevelType w:val="hybridMultilevel"/>
    <w:tmpl w:val="BE30A79E"/>
    <w:lvl w:ilvl="0" w:tplc="73C4BDC4">
      <w:start w:val="1"/>
      <w:numFmt w:val="decimal"/>
      <w:lvlText w:val="%1."/>
      <w:lvlJc w:val="left"/>
      <w:pPr>
        <w:ind w:left="2149" w:hanging="360"/>
      </w:pPr>
      <w:rPr>
        <w:rFonts w:asciiTheme="majorHAnsi" w:hAnsiTheme="majorHAnsi" w:cstheme="maj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E060A79"/>
    <w:multiLevelType w:val="multilevel"/>
    <w:tmpl w:val="FF1C80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>
    <w:nsid w:val="315C4626"/>
    <w:multiLevelType w:val="hybridMultilevel"/>
    <w:tmpl w:val="C428A3DA"/>
    <w:lvl w:ilvl="0" w:tplc="4E7692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CE37B9"/>
    <w:multiLevelType w:val="hybridMultilevel"/>
    <w:tmpl w:val="04D8535E"/>
    <w:lvl w:ilvl="0" w:tplc="94D65CA2">
      <w:start w:val="2"/>
      <w:numFmt w:val="upperRoman"/>
      <w:lvlText w:val="%1."/>
      <w:lvlJc w:val="left"/>
      <w:pPr>
        <w:ind w:left="17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0230EE"/>
    <w:multiLevelType w:val="multilevel"/>
    <w:tmpl w:val="DFAAFC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22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4FC1AFC"/>
    <w:multiLevelType w:val="multilevel"/>
    <w:tmpl w:val="31B091AC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4"/>
      <w:numFmt w:val="decimal"/>
      <w:isLgl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97" w:hanging="1800"/>
      </w:pPr>
      <w:rPr>
        <w:rFonts w:hint="default"/>
      </w:rPr>
    </w:lvl>
  </w:abstractNum>
  <w:abstractNum w:abstractNumId="11">
    <w:nsid w:val="57730CD5"/>
    <w:multiLevelType w:val="multilevel"/>
    <w:tmpl w:val="C1A8C47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  <w:i w:val="0"/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i w:val="0"/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  <w:i w:val="0"/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  <w:i w:val="0"/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  <w:i w:val="0"/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  <w:i w:val="0"/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  <w:i w:val="0"/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  <w:i w:val="0"/>
        <w:color w:val="000000"/>
        <w:sz w:val="26"/>
      </w:rPr>
    </w:lvl>
  </w:abstractNum>
  <w:abstractNum w:abstractNumId="12">
    <w:nsid w:val="57C72B1C"/>
    <w:multiLevelType w:val="hybridMultilevel"/>
    <w:tmpl w:val="92DEB564"/>
    <w:lvl w:ilvl="0" w:tplc="235AAA1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433B5F"/>
    <w:multiLevelType w:val="multilevel"/>
    <w:tmpl w:val="F3685F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5AD90024"/>
    <w:multiLevelType w:val="hybridMultilevel"/>
    <w:tmpl w:val="8D30D462"/>
    <w:lvl w:ilvl="0" w:tplc="FD7870B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5C24237F"/>
    <w:multiLevelType w:val="multilevel"/>
    <w:tmpl w:val="A16A0B18"/>
    <w:lvl w:ilvl="0">
      <w:start w:val="1"/>
      <w:numFmt w:val="decimal"/>
      <w:lvlText w:val="%1."/>
      <w:lvlJc w:val="left"/>
      <w:pPr>
        <w:ind w:left="2149" w:hanging="360"/>
      </w:pPr>
      <w:rPr>
        <w:rFonts w:asciiTheme="majorHAnsi" w:hAnsiTheme="majorHAnsi" w:cstheme="majorBidi" w:hint="default"/>
        <w:sz w:val="26"/>
      </w:rPr>
    </w:lvl>
    <w:lvl w:ilvl="1">
      <w:start w:val="1"/>
      <w:numFmt w:val="decimal"/>
      <w:isLgl/>
      <w:lvlText w:val="%1.%2."/>
      <w:lvlJc w:val="left"/>
      <w:pPr>
        <w:ind w:left="2239" w:hanging="45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  <w:sz w:val="26"/>
      </w:rPr>
    </w:lvl>
  </w:abstractNum>
  <w:abstractNum w:abstractNumId="16">
    <w:nsid w:val="753D7EBF"/>
    <w:multiLevelType w:val="hybridMultilevel"/>
    <w:tmpl w:val="D25EE6CA"/>
    <w:lvl w:ilvl="0" w:tplc="7D0253A6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DE7A6E"/>
    <w:multiLevelType w:val="multilevel"/>
    <w:tmpl w:val="20A227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AB13C0C"/>
    <w:multiLevelType w:val="hybridMultilevel"/>
    <w:tmpl w:val="5B842AF8"/>
    <w:lvl w:ilvl="0" w:tplc="97CE1E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A153D9"/>
    <w:multiLevelType w:val="hybridMultilevel"/>
    <w:tmpl w:val="0ECAAAFE"/>
    <w:lvl w:ilvl="0" w:tplc="A906D4D8">
      <w:start w:val="201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8"/>
  </w:num>
  <w:num w:numId="5">
    <w:abstractNumId w:val="8"/>
  </w:num>
  <w:num w:numId="6">
    <w:abstractNumId w:val="5"/>
  </w:num>
  <w:num w:numId="7">
    <w:abstractNumId w:val="15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17"/>
  </w:num>
  <w:num w:numId="14">
    <w:abstractNumId w:val="2"/>
  </w:num>
  <w:num w:numId="15">
    <w:abstractNumId w:val="1"/>
  </w:num>
  <w:num w:numId="16">
    <w:abstractNumId w:val="13"/>
  </w:num>
  <w:num w:numId="17">
    <w:abstractNumId w:val="19"/>
  </w:num>
  <w:num w:numId="18">
    <w:abstractNumId w:val="6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86"/>
    <w:rsid w:val="00007481"/>
    <w:rsid w:val="000358FE"/>
    <w:rsid w:val="00057EBE"/>
    <w:rsid w:val="00072A15"/>
    <w:rsid w:val="00082AF3"/>
    <w:rsid w:val="000A6877"/>
    <w:rsid w:val="000A73FD"/>
    <w:rsid w:val="000C59D9"/>
    <w:rsid w:val="001B2071"/>
    <w:rsid w:val="001B28FA"/>
    <w:rsid w:val="001C76D4"/>
    <w:rsid w:val="001D263A"/>
    <w:rsid w:val="001E2FD4"/>
    <w:rsid w:val="002070A1"/>
    <w:rsid w:val="00251A6B"/>
    <w:rsid w:val="00275D8F"/>
    <w:rsid w:val="002830DB"/>
    <w:rsid w:val="00290B4F"/>
    <w:rsid w:val="00295C11"/>
    <w:rsid w:val="002B7D56"/>
    <w:rsid w:val="00306983"/>
    <w:rsid w:val="00313FB1"/>
    <w:rsid w:val="00331F74"/>
    <w:rsid w:val="00430F85"/>
    <w:rsid w:val="00430F88"/>
    <w:rsid w:val="004604B3"/>
    <w:rsid w:val="004E1D21"/>
    <w:rsid w:val="005305F8"/>
    <w:rsid w:val="00530F15"/>
    <w:rsid w:val="005435C7"/>
    <w:rsid w:val="005613E7"/>
    <w:rsid w:val="005A7432"/>
    <w:rsid w:val="005D1E4D"/>
    <w:rsid w:val="005E14DA"/>
    <w:rsid w:val="005E1572"/>
    <w:rsid w:val="00635EA1"/>
    <w:rsid w:val="006720C7"/>
    <w:rsid w:val="00680D3C"/>
    <w:rsid w:val="00683093"/>
    <w:rsid w:val="0069531E"/>
    <w:rsid w:val="006B23CF"/>
    <w:rsid w:val="006C4EBC"/>
    <w:rsid w:val="006E7892"/>
    <w:rsid w:val="006F10CD"/>
    <w:rsid w:val="006F52A8"/>
    <w:rsid w:val="00700851"/>
    <w:rsid w:val="00714172"/>
    <w:rsid w:val="00716C7A"/>
    <w:rsid w:val="00720DA7"/>
    <w:rsid w:val="00734061"/>
    <w:rsid w:val="0076188F"/>
    <w:rsid w:val="00765519"/>
    <w:rsid w:val="00776E84"/>
    <w:rsid w:val="00780801"/>
    <w:rsid w:val="007910F3"/>
    <w:rsid w:val="00792E61"/>
    <w:rsid w:val="00796EFF"/>
    <w:rsid w:val="007F2872"/>
    <w:rsid w:val="00805B86"/>
    <w:rsid w:val="00820BD1"/>
    <w:rsid w:val="00842624"/>
    <w:rsid w:val="00851147"/>
    <w:rsid w:val="008828AD"/>
    <w:rsid w:val="008D4570"/>
    <w:rsid w:val="008E1D2C"/>
    <w:rsid w:val="008F5E7F"/>
    <w:rsid w:val="00930E70"/>
    <w:rsid w:val="00970D83"/>
    <w:rsid w:val="0098713B"/>
    <w:rsid w:val="009C1452"/>
    <w:rsid w:val="009E58D3"/>
    <w:rsid w:val="00A7474D"/>
    <w:rsid w:val="00A865C8"/>
    <w:rsid w:val="00AA3F6C"/>
    <w:rsid w:val="00AA7FF1"/>
    <w:rsid w:val="00AE5103"/>
    <w:rsid w:val="00B2498D"/>
    <w:rsid w:val="00B50B2D"/>
    <w:rsid w:val="00B6013B"/>
    <w:rsid w:val="00B6304F"/>
    <w:rsid w:val="00B70C1A"/>
    <w:rsid w:val="00B71726"/>
    <w:rsid w:val="00BB45F6"/>
    <w:rsid w:val="00BB4D94"/>
    <w:rsid w:val="00BD53A3"/>
    <w:rsid w:val="00BD6258"/>
    <w:rsid w:val="00C04465"/>
    <w:rsid w:val="00C243CD"/>
    <w:rsid w:val="00C365C7"/>
    <w:rsid w:val="00C6180B"/>
    <w:rsid w:val="00C735FB"/>
    <w:rsid w:val="00C94423"/>
    <w:rsid w:val="00CA5A30"/>
    <w:rsid w:val="00D03EFA"/>
    <w:rsid w:val="00D22353"/>
    <w:rsid w:val="00D441E9"/>
    <w:rsid w:val="00D45869"/>
    <w:rsid w:val="00D60EF4"/>
    <w:rsid w:val="00DD1F00"/>
    <w:rsid w:val="00E02375"/>
    <w:rsid w:val="00E378CA"/>
    <w:rsid w:val="00E53BE4"/>
    <w:rsid w:val="00EA051F"/>
    <w:rsid w:val="00EA60E2"/>
    <w:rsid w:val="00ED11D5"/>
    <w:rsid w:val="00ED1964"/>
    <w:rsid w:val="00EE546B"/>
    <w:rsid w:val="00EE713B"/>
    <w:rsid w:val="00F02606"/>
    <w:rsid w:val="00F11EC2"/>
    <w:rsid w:val="00F80C9E"/>
    <w:rsid w:val="00F9061A"/>
    <w:rsid w:val="00FC4AA9"/>
    <w:rsid w:val="00FD0F93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1A"/>
  </w:style>
  <w:style w:type="paragraph" w:styleId="1">
    <w:name w:val="heading 1"/>
    <w:basedOn w:val="a"/>
    <w:next w:val="a"/>
    <w:link w:val="10"/>
    <w:uiPriority w:val="9"/>
    <w:qFormat/>
    <w:rsid w:val="00F9061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9061A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061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61A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61A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61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61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61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61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61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9061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061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061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061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9061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9061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9061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061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unhideWhenUsed/>
    <w:rsid w:val="00F906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061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9061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9061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9061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9061A"/>
    <w:rPr>
      <w:b/>
      <w:bCs/>
    </w:rPr>
  </w:style>
  <w:style w:type="character" w:styleId="a9">
    <w:name w:val="Emphasis"/>
    <w:uiPriority w:val="20"/>
    <w:qFormat/>
    <w:rsid w:val="00F9061A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F9061A"/>
    <w:pPr>
      <w:spacing w:line="240" w:lineRule="auto"/>
    </w:pPr>
  </w:style>
  <w:style w:type="paragraph" w:styleId="ab">
    <w:name w:val="List Paragraph"/>
    <w:basedOn w:val="a"/>
    <w:uiPriority w:val="34"/>
    <w:qFormat/>
    <w:rsid w:val="00F906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061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061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9061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9061A"/>
    <w:rPr>
      <w:i/>
      <w:iCs/>
    </w:rPr>
  </w:style>
  <w:style w:type="character" w:styleId="ae">
    <w:name w:val="Subtle Emphasis"/>
    <w:uiPriority w:val="19"/>
    <w:qFormat/>
    <w:rsid w:val="00F9061A"/>
    <w:rPr>
      <w:i/>
      <w:iCs/>
    </w:rPr>
  </w:style>
  <w:style w:type="character" w:styleId="af">
    <w:name w:val="Intense Emphasis"/>
    <w:uiPriority w:val="21"/>
    <w:qFormat/>
    <w:rsid w:val="00F9061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9061A"/>
    <w:rPr>
      <w:smallCaps/>
    </w:rPr>
  </w:style>
  <w:style w:type="character" w:styleId="af1">
    <w:name w:val="Intense Reference"/>
    <w:uiPriority w:val="32"/>
    <w:qFormat/>
    <w:rsid w:val="00F9061A"/>
    <w:rPr>
      <w:b/>
      <w:bCs/>
      <w:smallCaps/>
    </w:rPr>
  </w:style>
  <w:style w:type="character" w:styleId="af2">
    <w:name w:val="Book Title"/>
    <w:basedOn w:val="a0"/>
    <w:uiPriority w:val="33"/>
    <w:qFormat/>
    <w:rsid w:val="00F9061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9061A"/>
    <w:pPr>
      <w:outlineLvl w:val="9"/>
    </w:pPr>
  </w:style>
  <w:style w:type="paragraph" w:customStyle="1" w:styleId="Default">
    <w:name w:val="Default"/>
    <w:rsid w:val="00530F1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footnote text"/>
    <w:basedOn w:val="a"/>
    <w:link w:val="af5"/>
    <w:uiPriority w:val="99"/>
    <w:semiHidden/>
    <w:rsid w:val="00F11EC2"/>
    <w:pPr>
      <w:spacing w:after="0" w:line="240" w:lineRule="auto"/>
      <w:ind w:firstLine="567"/>
      <w:jc w:val="left"/>
    </w:pPr>
    <w:rPr>
      <w:rFonts w:ascii="Calibri" w:eastAsia="Calibri" w:hAnsi="Calibri" w:cs="Times New Roman"/>
      <w:sz w:val="20"/>
      <w:szCs w:val="20"/>
      <w:lang w:val="ru-RU" w:bidi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F11EC2"/>
    <w:rPr>
      <w:rFonts w:ascii="Calibri" w:eastAsia="Calibri" w:hAnsi="Calibri" w:cs="Times New Roman"/>
      <w:sz w:val="20"/>
      <w:szCs w:val="20"/>
      <w:lang w:val="ru-RU" w:bidi="ar-SA"/>
    </w:rPr>
  </w:style>
  <w:style w:type="paragraph" w:styleId="af6">
    <w:name w:val="Normal (Web)"/>
    <w:basedOn w:val="a"/>
    <w:uiPriority w:val="99"/>
    <w:rsid w:val="00275D8F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AA7FF1"/>
    <w:pPr>
      <w:widowControl w:val="0"/>
      <w:autoSpaceDE w:val="0"/>
      <w:autoSpaceDN w:val="0"/>
      <w:adjustRightInd w:val="0"/>
      <w:spacing w:after="0" w:line="302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35">
    <w:name w:val="Font Style35"/>
    <w:uiPriority w:val="99"/>
    <w:rsid w:val="006720C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1A"/>
  </w:style>
  <w:style w:type="paragraph" w:styleId="1">
    <w:name w:val="heading 1"/>
    <w:basedOn w:val="a"/>
    <w:next w:val="a"/>
    <w:link w:val="10"/>
    <w:uiPriority w:val="9"/>
    <w:qFormat/>
    <w:rsid w:val="00F9061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9061A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061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61A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61A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61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61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61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61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61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9061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061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061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061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9061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9061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9061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061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unhideWhenUsed/>
    <w:rsid w:val="00F906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061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9061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9061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9061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9061A"/>
    <w:rPr>
      <w:b/>
      <w:bCs/>
    </w:rPr>
  </w:style>
  <w:style w:type="character" w:styleId="a9">
    <w:name w:val="Emphasis"/>
    <w:uiPriority w:val="20"/>
    <w:qFormat/>
    <w:rsid w:val="00F9061A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F9061A"/>
    <w:pPr>
      <w:spacing w:line="240" w:lineRule="auto"/>
    </w:pPr>
  </w:style>
  <w:style w:type="paragraph" w:styleId="ab">
    <w:name w:val="List Paragraph"/>
    <w:basedOn w:val="a"/>
    <w:uiPriority w:val="34"/>
    <w:qFormat/>
    <w:rsid w:val="00F906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061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061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9061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9061A"/>
    <w:rPr>
      <w:i/>
      <w:iCs/>
    </w:rPr>
  </w:style>
  <w:style w:type="character" w:styleId="ae">
    <w:name w:val="Subtle Emphasis"/>
    <w:uiPriority w:val="19"/>
    <w:qFormat/>
    <w:rsid w:val="00F9061A"/>
    <w:rPr>
      <w:i/>
      <w:iCs/>
    </w:rPr>
  </w:style>
  <w:style w:type="character" w:styleId="af">
    <w:name w:val="Intense Emphasis"/>
    <w:uiPriority w:val="21"/>
    <w:qFormat/>
    <w:rsid w:val="00F9061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9061A"/>
    <w:rPr>
      <w:smallCaps/>
    </w:rPr>
  </w:style>
  <w:style w:type="character" w:styleId="af1">
    <w:name w:val="Intense Reference"/>
    <w:uiPriority w:val="32"/>
    <w:qFormat/>
    <w:rsid w:val="00F9061A"/>
    <w:rPr>
      <w:b/>
      <w:bCs/>
      <w:smallCaps/>
    </w:rPr>
  </w:style>
  <w:style w:type="character" w:styleId="af2">
    <w:name w:val="Book Title"/>
    <w:basedOn w:val="a0"/>
    <w:uiPriority w:val="33"/>
    <w:qFormat/>
    <w:rsid w:val="00F9061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9061A"/>
    <w:pPr>
      <w:outlineLvl w:val="9"/>
    </w:pPr>
  </w:style>
  <w:style w:type="paragraph" w:customStyle="1" w:styleId="Default">
    <w:name w:val="Default"/>
    <w:rsid w:val="00530F1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footnote text"/>
    <w:basedOn w:val="a"/>
    <w:link w:val="af5"/>
    <w:uiPriority w:val="99"/>
    <w:semiHidden/>
    <w:rsid w:val="00F11EC2"/>
    <w:pPr>
      <w:spacing w:after="0" w:line="240" w:lineRule="auto"/>
      <w:ind w:firstLine="567"/>
      <w:jc w:val="left"/>
    </w:pPr>
    <w:rPr>
      <w:rFonts w:ascii="Calibri" w:eastAsia="Calibri" w:hAnsi="Calibri" w:cs="Times New Roman"/>
      <w:sz w:val="20"/>
      <w:szCs w:val="20"/>
      <w:lang w:val="ru-RU" w:bidi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F11EC2"/>
    <w:rPr>
      <w:rFonts w:ascii="Calibri" w:eastAsia="Calibri" w:hAnsi="Calibri" w:cs="Times New Roman"/>
      <w:sz w:val="20"/>
      <w:szCs w:val="20"/>
      <w:lang w:val="ru-RU" w:bidi="ar-SA"/>
    </w:rPr>
  </w:style>
  <w:style w:type="paragraph" w:styleId="af6">
    <w:name w:val="Normal (Web)"/>
    <w:basedOn w:val="a"/>
    <w:uiPriority w:val="99"/>
    <w:rsid w:val="00275D8F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AA7FF1"/>
    <w:pPr>
      <w:widowControl w:val="0"/>
      <w:autoSpaceDE w:val="0"/>
      <w:autoSpaceDN w:val="0"/>
      <w:adjustRightInd w:val="0"/>
      <w:spacing w:after="0" w:line="302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35">
    <w:name w:val="Font Style35"/>
    <w:uiPriority w:val="99"/>
    <w:rsid w:val="006720C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2022-02-14T05:13:00Z</cp:lastPrinted>
  <dcterms:created xsi:type="dcterms:W3CDTF">2022-02-14T05:55:00Z</dcterms:created>
  <dcterms:modified xsi:type="dcterms:W3CDTF">2022-02-14T05:55:00Z</dcterms:modified>
</cp:coreProperties>
</file>