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2C58BD" w:rsidRPr="00352D40" w:rsidRDefault="002C58BD" w:rsidP="002C58B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2C58BD" w:rsidRPr="00352D40" w:rsidRDefault="002C58BD" w:rsidP="002C58BD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DC7FB3" w:rsidRPr="00DC7FB3" w:rsidRDefault="00DC7FB3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</w:p>
    <w:p w:rsidR="002C58BD" w:rsidRPr="00352D40" w:rsidRDefault="006D4D81" w:rsidP="006D4D81">
      <w:p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18</w:t>
      </w:r>
      <w:r w:rsidR="004B1F8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августа</w:t>
      </w:r>
      <w:r w:rsidR="00DD065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76261B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2020</w:t>
      </w:r>
      <w:r w:rsidR="002C58B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         </w:t>
      </w:r>
      <w:r w:rsidR="00D81E77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</w:t>
      </w:r>
      <w:r w:rsidR="002C58B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r w:rsidR="00077313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1.86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2C4DFB" w:rsidRPr="00997B5D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2C4DFB" w:rsidRPr="00997B5D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</w:p>
    <w:p w:rsidR="006D4D81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образования «</w:t>
      </w:r>
      <w:proofErr w:type="spell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Глазовский</w:t>
      </w:r>
      <w:proofErr w:type="spellEnd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район» 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>6</w:t>
      </w:r>
    </w:p>
    <w:p w:rsidR="002C4DFB" w:rsidRPr="006D4D81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4B1F80" w:rsidRDefault="00627B61" w:rsidP="0076261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proofErr w:type="gramStart"/>
      <w:r>
        <w:rPr>
          <w:b/>
          <w:bCs/>
          <w:lang w:eastAsia="ar-SA"/>
        </w:rPr>
        <w:t>культуры</w:t>
      </w:r>
      <w:r w:rsidR="002C4DFB" w:rsidRPr="00FD37F7">
        <w:rPr>
          <w:b/>
          <w:bCs/>
          <w:lang w:eastAsia="ar-SA"/>
        </w:rPr>
        <w:t>»</w:t>
      </w:r>
      <w:r w:rsidR="002C4DFB"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</w:t>
      </w:r>
      <w:proofErr w:type="spellStart"/>
      <w:r w:rsidR="00B1010F">
        <w:rPr>
          <w:rFonts w:eastAsia="Times New Roman" w:cs="Times New Roman"/>
          <w:b/>
          <w:bCs/>
          <w:szCs w:val="24"/>
          <w:lang w:eastAsia="ru-RU"/>
        </w:rPr>
        <w:t>постанвления</w:t>
      </w:r>
      <w:proofErr w:type="spellEnd"/>
      <w:r w:rsidR="002C4DFB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76261B">
        <w:rPr>
          <w:rFonts w:eastAsia="Times New Roman" w:cs="Times New Roman"/>
          <w:b/>
          <w:bCs/>
          <w:szCs w:val="24"/>
          <w:lang w:eastAsia="ru-RU"/>
        </w:rPr>
        <w:t>от 28.01.2020 №1.14.1</w:t>
      </w:r>
      <w:r w:rsidR="004B1F80">
        <w:rPr>
          <w:rFonts w:eastAsia="Times New Roman" w:cs="Times New Roman"/>
          <w:b/>
          <w:bCs/>
          <w:szCs w:val="24"/>
          <w:lang w:eastAsia="ru-RU"/>
        </w:rPr>
        <w:t>,</w:t>
      </w:r>
      <w:r w:rsidR="004B1F80" w:rsidRPr="004B1F80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proofErr w:type="gramEnd"/>
    </w:p>
    <w:p w:rsidR="002C4DFB" w:rsidRDefault="004B1F80" w:rsidP="0076261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от 07.05.2020 №1.52, от 03.07.2020 №1.65</w:t>
      </w:r>
      <w:proofErr w:type="gramStart"/>
      <w:r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2C4DFB" w:rsidRPr="00FD37F7">
        <w:rPr>
          <w:rFonts w:eastAsia="Times New Roman" w:cs="Times New Roman"/>
          <w:b/>
          <w:bCs/>
          <w:szCs w:val="24"/>
          <w:lang w:eastAsia="ru-RU"/>
        </w:rPr>
        <w:t>)</w:t>
      </w:r>
      <w:proofErr w:type="gramEnd"/>
    </w:p>
    <w:p w:rsidR="002C4DFB" w:rsidRPr="00352D40" w:rsidRDefault="002C4DFB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9662C1" w:rsidRDefault="002C58BD" w:rsidP="008F3A46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="009662C1"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="009662C1" w:rsidRPr="000603F3">
        <w:t>Глазовский</w:t>
      </w:r>
      <w:proofErr w:type="spellEnd"/>
      <w:r w:rsidR="009662C1" w:rsidRPr="000603F3">
        <w:t xml:space="preserve"> район», утвержденным постановлением Администрации муниципального обра</w:t>
      </w:r>
      <w:r w:rsidR="009662C1">
        <w:t>зования «</w:t>
      </w:r>
      <w:proofErr w:type="spellStart"/>
      <w:r w:rsidR="009662C1">
        <w:t>Глазовский</w:t>
      </w:r>
      <w:proofErr w:type="spellEnd"/>
      <w:r w:rsidR="009662C1">
        <w:t xml:space="preserve"> район» от 10.07.2017 №111</w:t>
      </w:r>
      <w:r w:rsidR="009662C1"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 w:rsidR="00105692"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szCs w:val="24"/>
          <w:lang w:eastAsia="ar-SA"/>
        </w:rPr>
        <w:t xml:space="preserve"> </w:t>
      </w:r>
      <w:r w:rsidR="009662C1" w:rsidRPr="000603F3">
        <w:t xml:space="preserve"> </w:t>
      </w:r>
      <w:r w:rsidR="009662C1" w:rsidRPr="000603F3">
        <w:rPr>
          <w:b/>
        </w:rPr>
        <w:t>ПО</w:t>
      </w:r>
      <w:r w:rsidR="009662C1">
        <w:rPr>
          <w:b/>
        </w:rPr>
        <w:t>СТАНОВЛЯЮ</w:t>
      </w:r>
      <w:r w:rsidR="009662C1" w:rsidRPr="000603F3">
        <w:rPr>
          <w:b/>
        </w:rPr>
        <w:t>:</w:t>
      </w:r>
    </w:p>
    <w:p w:rsidR="009662C1" w:rsidRPr="004D0EE4" w:rsidRDefault="009662C1" w:rsidP="008F3A46">
      <w:pPr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BE629A" w:rsidRPr="00BE629A" w:rsidRDefault="00670132" w:rsidP="000877D2">
      <w:pPr>
        <w:pStyle w:val="a4"/>
        <w:numPr>
          <w:ilvl w:val="0"/>
          <w:numId w:val="25"/>
        </w:num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В муниципальную программу «Развитие культуры» </w:t>
      </w:r>
      <w:proofErr w:type="gramStart"/>
      <w:r w:rsidR="00BE629A" w:rsidRPr="00BE629A">
        <w:rPr>
          <w:rFonts w:eastAsia="Times New Roman" w:cs="Times New Roman"/>
          <w:color w:val="000000"/>
          <w:szCs w:val="24"/>
          <w:lang w:eastAsia="ar-SA"/>
        </w:rPr>
        <w:t>муниципального</w:t>
      </w:r>
      <w:proofErr w:type="gramEnd"/>
    </w:p>
    <w:p w:rsidR="00BE629A" w:rsidRPr="00087D3E" w:rsidRDefault="00670132" w:rsidP="000877D2">
      <w:p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>образования «</w:t>
      </w:r>
      <w:proofErr w:type="spellStart"/>
      <w:r w:rsidRPr="00BE629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 район» от</w:t>
      </w:r>
      <w:r w:rsidR="00BE629A" w:rsidRPr="00BE629A">
        <w:rPr>
          <w:rFonts w:eastAsia="Times New Roman" w:cs="Times New Roman"/>
          <w:color w:val="000000"/>
          <w:szCs w:val="24"/>
          <w:lang w:eastAsia="ar-SA"/>
        </w:rPr>
        <w:t xml:space="preserve"> 15.03.2017 №46</w:t>
      </w:r>
      <w:r w:rsidR="00B1010F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B1010F" w:rsidRPr="00997B5D">
        <w:rPr>
          <w:rFonts w:eastAsia="Times New Roman" w:cs="Times New Roman"/>
          <w:b/>
          <w:bCs/>
          <w:szCs w:val="24"/>
          <w:lang w:eastAsia="ru-RU"/>
        </w:rPr>
        <w:t>«</w:t>
      </w:r>
      <w:r w:rsidR="00B1010F" w:rsidRPr="00B1010F">
        <w:rPr>
          <w:rFonts w:eastAsia="Times New Roman" w:cs="Times New Roman"/>
          <w:bCs/>
          <w:szCs w:val="24"/>
          <w:lang w:eastAsia="ru-RU"/>
        </w:rPr>
        <w:t xml:space="preserve">Об утверждении </w:t>
      </w:r>
      <w:r w:rsidR="00087D3E">
        <w:rPr>
          <w:rFonts w:eastAsia="Times New Roman" w:cs="Times New Roman"/>
          <w:bCs/>
          <w:szCs w:val="24"/>
          <w:lang w:eastAsia="ru-RU"/>
        </w:rPr>
        <w:t xml:space="preserve"> </w:t>
      </w:r>
      <w:r w:rsidR="00B1010F" w:rsidRPr="00B1010F">
        <w:rPr>
          <w:rFonts w:eastAsia="Times New Roman" w:cs="Times New Roman"/>
          <w:bCs/>
          <w:szCs w:val="24"/>
          <w:lang w:eastAsia="ru-RU"/>
        </w:rPr>
        <w:t xml:space="preserve">муниципальной программы </w:t>
      </w:r>
      <w:r w:rsidR="00B1010F" w:rsidRPr="00B1010F">
        <w:rPr>
          <w:bCs/>
          <w:lang w:eastAsia="ar-SA"/>
        </w:rPr>
        <w:t>«Развитие культуры»</w:t>
      </w:r>
      <w:r w:rsidR="00B1010F" w:rsidRPr="00B1010F">
        <w:rPr>
          <w:rFonts w:eastAsia="Times New Roman" w:cs="Times New Roman"/>
          <w:bCs/>
          <w:szCs w:val="24"/>
          <w:lang w:eastAsia="ru-RU"/>
        </w:rPr>
        <w:t xml:space="preserve"> (в ред. постановления от 28.01.2020 №1.14.1</w:t>
      </w:r>
      <w:r w:rsidR="004B1F80" w:rsidRPr="004B1F80">
        <w:rPr>
          <w:rFonts w:eastAsia="Times New Roman" w:cs="Times New Roman"/>
          <w:bCs/>
          <w:szCs w:val="24"/>
          <w:lang w:eastAsia="ru-RU"/>
        </w:rPr>
        <w:t>,  от 07.05.2020 №1.52, от 03.07.2020 №1.65</w:t>
      </w:r>
      <w:proofErr w:type="gramStart"/>
      <w:r w:rsidR="004B1F80" w:rsidRPr="004B1F80">
        <w:rPr>
          <w:rFonts w:eastAsia="Times New Roman" w:cs="Times New Roman"/>
          <w:bCs/>
          <w:szCs w:val="24"/>
          <w:lang w:eastAsia="ru-RU"/>
        </w:rPr>
        <w:t xml:space="preserve"> </w:t>
      </w:r>
      <w:r w:rsidR="00B1010F" w:rsidRPr="004B1F80">
        <w:rPr>
          <w:rFonts w:eastAsia="Times New Roman" w:cs="Times New Roman"/>
          <w:bCs/>
          <w:szCs w:val="24"/>
          <w:lang w:eastAsia="ru-RU"/>
        </w:rPr>
        <w:t>)</w:t>
      </w:r>
      <w:proofErr w:type="gramEnd"/>
      <w:r w:rsidR="00B1010F">
        <w:rPr>
          <w:bCs/>
          <w:lang w:eastAsia="ar-SA"/>
        </w:rPr>
        <w:t xml:space="preserve"> </w:t>
      </w:r>
      <w:r w:rsidR="00BE629A">
        <w:rPr>
          <w:rFonts w:eastAsia="Times New Roman" w:cs="Times New Roman"/>
          <w:bCs/>
          <w:szCs w:val="24"/>
          <w:lang w:eastAsia="ru-RU"/>
        </w:rPr>
        <w:t>внести следующие изменения:</w:t>
      </w:r>
    </w:p>
    <w:p w:rsidR="003D5A3C" w:rsidRPr="00B1010F" w:rsidRDefault="00B1010F" w:rsidP="000877D2">
      <w:pPr>
        <w:tabs>
          <w:tab w:val="left" w:pos="392"/>
        </w:tabs>
        <w:spacing w:before="40" w:after="40"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  <w:r>
        <w:rPr>
          <w:rFonts w:eastAsia="Times New Roman" w:cs="Times New Roman"/>
          <w:bCs/>
          <w:color w:val="000000"/>
          <w:szCs w:val="24"/>
          <w:lang w:eastAsia="ar-SA"/>
        </w:rPr>
        <w:tab/>
      </w:r>
      <w:r w:rsidR="002B187E">
        <w:rPr>
          <w:rFonts w:eastAsia="Times New Roman" w:cs="Times New Roman"/>
          <w:bCs/>
          <w:color w:val="000000"/>
          <w:szCs w:val="24"/>
          <w:lang w:eastAsia="ar-SA"/>
        </w:rPr>
        <w:t xml:space="preserve">       </w:t>
      </w:r>
      <w:r w:rsidR="006D4D81">
        <w:rPr>
          <w:rFonts w:eastAsia="Times New Roman" w:cs="Times New Roman"/>
          <w:color w:val="000000"/>
          <w:szCs w:val="24"/>
          <w:lang w:eastAsia="ar-SA"/>
        </w:rPr>
        <w:t>пункты 03.2.13.33, 03.2.13.35</w:t>
      </w:r>
      <w:r w:rsidR="003D5A3C" w:rsidRPr="00B1010F">
        <w:rPr>
          <w:rFonts w:eastAsia="Times New Roman" w:cs="Times New Roman"/>
          <w:color w:val="000000"/>
          <w:szCs w:val="24"/>
          <w:lang w:eastAsia="ar-SA"/>
        </w:rPr>
        <w:t>, 03.2.13</w:t>
      </w:r>
      <w:r w:rsidR="006D4D81">
        <w:rPr>
          <w:rFonts w:eastAsia="Times New Roman" w:cs="Times New Roman"/>
          <w:color w:val="000000"/>
          <w:szCs w:val="24"/>
          <w:lang w:eastAsia="ar-SA"/>
        </w:rPr>
        <w:t>.48</w:t>
      </w:r>
      <w:r w:rsidR="003D5A3C" w:rsidRPr="00B1010F">
        <w:rPr>
          <w:rFonts w:eastAsia="Times New Roman" w:cs="Times New Roman"/>
          <w:color w:val="000000"/>
          <w:szCs w:val="24"/>
          <w:lang w:eastAsia="ar-SA"/>
        </w:rPr>
        <w:t>, 03.2.13.49</w:t>
      </w:r>
      <w:r w:rsidR="00B05751" w:rsidRPr="00B1010F">
        <w:rPr>
          <w:rFonts w:eastAsia="Times New Roman" w:cs="Times New Roman"/>
          <w:color w:val="000000"/>
          <w:szCs w:val="24"/>
          <w:lang w:eastAsia="ar-SA"/>
        </w:rPr>
        <w:t xml:space="preserve">  </w:t>
      </w:r>
      <w:r w:rsidR="00B05751" w:rsidRPr="00B1010F">
        <w:rPr>
          <w:rFonts w:eastAsia="Times New Roman" w:cs="Times New Roman"/>
          <w:szCs w:val="24"/>
          <w:lang w:eastAsia="ru-RU"/>
        </w:rPr>
        <w:t>Приложения 5 «</w:t>
      </w:r>
      <w:proofErr w:type="gramStart"/>
      <w:r w:rsidR="00B05751" w:rsidRPr="00B1010F">
        <w:rPr>
          <w:rFonts w:eastAsia="Times New Roman" w:cs="Times New Roman"/>
          <w:szCs w:val="24"/>
          <w:lang w:eastAsia="ru-RU"/>
        </w:rPr>
        <w:t>Р</w:t>
      </w:r>
      <w:r w:rsidR="003D5A3C" w:rsidRPr="00B1010F">
        <w:rPr>
          <w:rFonts w:eastAsia="Times New Roman" w:cs="Times New Roman"/>
          <w:szCs w:val="24"/>
          <w:lang w:eastAsia="ru-RU"/>
        </w:rPr>
        <w:t>есурсное</w:t>
      </w:r>
      <w:proofErr w:type="gramEnd"/>
    </w:p>
    <w:p w:rsidR="00B05751" w:rsidRPr="003D5A3C" w:rsidRDefault="00FF05AE" w:rsidP="000877D2">
      <w:pPr>
        <w:tabs>
          <w:tab w:val="left" w:pos="392"/>
        </w:tabs>
        <w:spacing w:before="40" w:after="40"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3D5A3C">
        <w:rPr>
          <w:rFonts w:eastAsia="Times New Roman" w:cs="Times New Roman"/>
          <w:szCs w:val="24"/>
          <w:lang w:eastAsia="ru-RU"/>
        </w:rPr>
        <w:t>обеспечение реализации</w:t>
      </w:r>
      <w:r w:rsidR="003D5A3C" w:rsidRPr="003D5A3C">
        <w:rPr>
          <w:rFonts w:eastAsia="Times New Roman" w:cs="Times New Roman"/>
          <w:szCs w:val="24"/>
          <w:lang w:eastAsia="ru-RU"/>
        </w:rPr>
        <w:t xml:space="preserve"> </w:t>
      </w:r>
      <w:r w:rsidR="00B05751" w:rsidRPr="003D5A3C">
        <w:rPr>
          <w:rFonts w:eastAsia="Times New Roman" w:cs="Times New Roman"/>
          <w:szCs w:val="24"/>
          <w:lang w:eastAsia="ru-RU"/>
        </w:rPr>
        <w:t>муниципальной программы за счет средств бюджета муниципального образования «</w:t>
      </w:r>
      <w:proofErr w:type="spellStart"/>
      <w:r w:rsidR="00B05751" w:rsidRPr="003D5A3C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="00B05751" w:rsidRPr="003D5A3C">
        <w:rPr>
          <w:rFonts w:eastAsia="Times New Roman" w:cs="Times New Roman"/>
          <w:szCs w:val="24"/>
          <w:lang w:eastAsia="ru-RU"/>
        </w:rPr>
        <w:t xml:space="preserve"> район» </w:t>
      </w:r>
      <w:r w:rsidR="00B05751"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 w:rsidR="00320FE5" w:rsidRPr="003D5A3C">
        <w:rPr>
          <w:rFonts w:eastAsia="Times New Roman" w:cs="Times New Roman"/>
          <w:color w:val="000000"/>
          <w:szCs w:val="24"/>
          <w:lang w:eastAsia="ar-SA"/>
        </w:rPr>
        <w:t>:</w:t>
      </w:r>
    </w:p>
    <w:p w:rsidR="00DA0B80" w:rsidRDefault="00DA0B80" w:rsidP="00DA0B80">
      <w:pPr>
        <w:tabs>
          <w:tab w:val="left" w:pos="392"/>
        </w:tabs>
        <w:spacing w:before="40" w:after="40" w:line="240" w:lineRule="auto"/>
        <w:rPr>
          <w:rFonts w:eastAsia="Times New Roman" w:cs="Times New Roman"/>
          <w:szCs w:val="24"/>
          <w:lang w:eastAsia="ru-RU"/>
        </w:rPr>
      </w:pPr>
    </w:p>
    <w:tbl>
      <w:tblPr>
        <w:tblW w:w="9938" w:type="dxa"/>
        <w:tblInd w:w="108" w:type="dxa"/>
        <w:tblLayout w:type="fixed"/>
        <w:tblLook w:val="00A0"/>
      </w:tblPr>
      <w:tblGrid>
        <w:gridCol w:w="284"/>
        <w:gridCol w:w="456"/>
        <w:gridCol w:w="330"/>
        <w:gridCol w:w="407"/>
        <w:gridCol w:w="1276"/>
        <w:gridCol w:w="661"/>
        <w:gridCol w:w="425"/>
        <w:gridCol w:w="429"/>
        <w:gridCol w:w="429"/>
        <w:gridCol w:w="417"/>
        <w:gridCol w:w="332"/>
        <w:gridCol w:w="486"/>
        <w:gridCol w:w="485"/>
        <w:gridCol w:w="414"/>
        <w:gridCol w:w="283"/>
        <w:gridCol w:w="459"/>
        <w:gridCol w:w="473"/>
        <w:gridCol w:w="473"/>
        <w:gridCol w:w="473"/>
        <w:gridCol w:w="473"/>
        <w:gridCol w:w="458"/>
        <w:gridCol w:w="15"/>
      </w:tblGrid>
      <w:tr w:rsidR="00DA0B80" w:rsidRPr="002C58BD" w:rsidTr="00761C55">
        <w:trPr>
          <w:gridAfter w:val="1"/>
          <w:wAfter w:w="15" w:type="dxa"/>
          <w:trHeight w:val="574"/>
          <w:tblHeader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650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DA0B80" w:rsidRPr="002C58BD" w:rsidTr="00761C55">
        <w:trPr>
          <w:trHeight w:val="743"/>
          <w:tblHeader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2024</w:t>
            </w:r>
          </w:p>
        </w:tc>
      </w:tr>
      <w:tr w:rsidR="004B1F80" w:rsidRPr="002C58BD" w:rsidTr="00761C55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1F80" w:rsidRPr="0024436F" w:rsidRDefault="004B1F80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1F80" w:rsidRPr="0024436F" w:rsidRDefault="004B1F80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1F80" w:rsidRPr="0024436F" w:rsidRDefault="004B1F80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1F80" w:rsidRPr="0024436F" w:rsidRDefault="004B1F80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1F80" w:rsidRPr="0024436F" w:rsidRDefault="004B1F80" w:rsidP="005F330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Фестиваль песенной культуры северных удмуртов «</w:t>
            </w:r>
            <w:proofErr w:type="spellStart"/>
            <w:r w:rsidRPr="0024436F">
              <w:rPr>
                <w:bCs/>
                <w:sz w:val="16"/>
                <w:szCs w:val="16"/>
              </w:rPr>
              <w:t>Пестросаес</w:t>
            </w:r>
            <w:proofErr w:type="spellEnd"/>
            <w:r w:rsidRPr="0024436F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F80" w:rsidRPr="0024436F" w:rsidRDefault="004B1F80" w:rsidP="002B187E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</w:t>
            </w:r>
            <w:r w:rsidRPr="0024436F">
              <w:rPr>
                <w:rFonts w:eastAsia="Calibri"/>
                <w:bCs/>
                <w:sz w:val="16"/>
                <w:szCs w:val="16"/>
              </w:rPr>
              <w:lastRenderedPageBreak/>
              <w:t xml:space="preserve">ики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F80" w:rsidRPr="0024436F" w:rsidRDefault="004B1F80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F80" w:rsidRPr="0024436F" w:rsidRDefault="004B1F80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F80" w:rsidRPr="0024436F" w:rsidRDefault="004B1F80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F80" w:rsidRPr="0024436F" w:rsidRDefault="004B1F80" w:rsidP="005F3307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F80" w:rsidRPr="0024436F" w:rsidRDefault="004B1F80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1F80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B1F80">
              <w:rPr>
                <w:sz w:val="16"/>
                <w:szCs w:val="16"/>
              </w:rPr>
              <w:t>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</w:p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</w:p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</w:p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</w:p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F80" w:rsidRPr="0024436F" w:rsidRDefault="004B1F80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88010F" w:rsidRPr="002C58BD" w:rsidTr="00117DEF">
        <w:trPr>
          <w:trHeight w:val="259"/>
        </w:trPr>
        <w:tc>
          <w:tcPr>
            <w:tcW w:w="28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010F" w:rsidRPr="0024436F" w:rsidRDefault="0088010F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010F" w:rsidRPr="0024436F" w:rsidRDefault="0088010F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33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010F" w:rsidRPr="0024436F" w:rsidRDefault="0088010F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0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010F" w:rsidRPr="0024436F" w:rsidRDefault="0088010F" w:rsidP="005F3307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010F" w:rsidRPr="0024436F" w:rsidRDefault="0088010F" w:rsidP="005F330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фестиваль «Творческая родня»</w:t>
            </w:r>
          </w:p>
        </w:tc>
        <w:tc>
          <w:tcPr>
            <w:tcW w:w="66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010F" w:rsidRPr="0024436F" w:rsidRDefault="0088010F" w:rsidP="002B187E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 xml:space="preserve"> Отдел культуры и молодежной политики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33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48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48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41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4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4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473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</w:p>
          <w:p w:rsidR="0088010F" w:rsidRPr="0024436F" w:rsidRDefault="0088010F" w:rsidP="005F3307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</w:t>
            </w:r>
          </w:p>
        </w:tc>
      </w:tr>
      <w:tr w:rsidR="0088010F" w:rsidRPr="002C58BD" w:rsidTr="0088010F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0F" w:rsidRPr="0024436F" w:rsidRDefault="0088010F" w:rsidP="002B187E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политики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</w:t>
            </w:r>
          </w:p>
        </w:tc>
      </w:tr>
      <w:tr w:rsidR="0088010F" w:rsidRPr="002C58BD" w:rsidTr="0088010F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8010F" w:rsidRPr="005C6759" w:rsidRDefault="0088010F" w:rsidP="005F330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Районный</w:t>
            </w:r>
            <w:proofErr w:type="gramEnd"/>
            <w:r w:rsidR="00CD6C27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этнофестиваль</w:t>
            </w:r>
            <w:proofErr w:type="spellEnd"/>
            <w:r>
              <w:rPr>
                <w:sz w:val="16"/>
                <w:szCs w:val="16"/>
              </w:rPr>
              <w:t xml:space="preserve"> национальных культур «Удмуртия-созвучие культур»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10F" w:rsidRPr="0024436F" w:rsidRDefault="0088010F" w:rsidP="002B187E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политики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10F" w:rsidRPr="0024436F" w:rsidRDefault="0088010F" w:rsidP="005F33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</w:t>
            </w:r>
          </w:p>
        </w:tc>
      </w:tr>
    </w:tbl>
    <w:p w:rsidR="002B187E" w:rsidRDefault="002B187E" w:rsidP="002B187E">
      <w:pPr>
        <w:pStyle w:val="af9"/>
        <w:rPr>
          <w:lang w:eastAsia="ar-SA"/>
        </w:rPr>
      </w:pPr>
    </w:p>
    <w:p w:rsidR="006D4D81" w:rsidRDefault="002C58BD" w:rsidP="002B187E">
      <w:pPr>
        <w:pStyle w:val="af9"/>
        <w:numPr>
          <w:ilvl w:val="0"/>
          <w:numId w:val="27"/>
        </w:numPr>
        <w:rPr>
          <w:lang w:eastAsia="ar-SA"/>
        </w:rPr>
      </w:pPr>
      <w:proofErr w:type="gramStart"/>
      <w:r w:rsidRPr="008F3A46">
        <w:rPr>
          <w:lang w:eastAsia="ar-SA"/>
        </w:rPr>
        <w:t>Контроль за</w:t>
      </w:r>
      <w:proofErr w:type="gramEnd"/>
      <w:r w:rsidRPr="008F3A46">
        <w:rPr>
          <w:lang w:eastAsia="ar-SA"/>
        </w:rPr>
        <w:t xml:space="preserve"> исполнением настоящего постановления возл</w:t>
      </w:r>
      <w:r w:rsidR="008F3A46">
        <w:rPr>
          <w:lang w:eastAsia="ar-SA"/>
        </w:rPr>
        <w:t xml:space="preserve">ожить </w:t>
      </w:r>
      <w:r w:rsidR="006D4D81">
        <w:rPr>
          <w:lang w:eastAsia="ar-SA"/>
        </w:rPr>
        <w:t xml:space="preserve">на </w:t>
      </w:r>
      <w:r w:rsidR="00BE0A48" w:rsidRPr="006D4D81">
        <w:rPr>
          <w:lang w:eastAsia="ar-SA"/>
        </w:rPr>
        <w:t>заместителя</w:t>
      </w:r>
    </w:p>
    <w:p w:rsidR="009662C1" w:rsidRPr="006D4D81" w:rsidRDefault="002C58BD" w:rsidP="006D4D81">
      <w:pPr>
        <w:pStyle w:val="af9"/>
        <w:rPr>
          <w:lang w:eastAsia="ar-SA"/>
        </w:rPr>
      </w:pPr>
      <w:r w:rsidRPr="006D4D81">
        <w:rPr>
          <w:lang w:eastAsia="ar-SA"/>
        </w:rPr>
        <w:t>главы Администрации муниципального образования «</w:t>
      </w:r>
      <w:proofErr w:type="spellStart"/>
      <w:r w:rsidRPr="006D4D81">
        <w:rPr>
          <w:lang w:eastAsia="ar-SA"/>
        </w:rPr>
        <w:t>Глазовский</w:t>
      </w:r>
      <w:proofErr w:type="spellEnd"/>
      <w:r w:rsidRPr="006D4D81">
        <w:rPr>
          <w:lang w:eastAsia="ar-SA"/>
        </w:rPr>
        <w:t xml:space="preserve"> район» по социальным вопросам Е.А.Попову.</w:t>
      </w:r>
    </w:p>
    <w:p w:rsidR="004A6218" w:rsidRDefault="004A6218" w:rsidP="006D4D81">
      <w:pPr>
        <w:pStyle w:val="af9"/>
      </w:pPr>
    </w:p>
    <w:p w:rsidR="000877D2" w:rsidRDefault="000877D2" w:rsidP="00FF05A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>
        <w:rPr>
          <w:rFonts w:eastAsia="Times New Roman" w:cs="Times New Roman"/>
          <w:b/>
          <w:szCs w:val="24"/>
          <w:lang w:eastAsia="ar-SA"/>
        </w:rPr>
        <w:t>Первый заместитель г</w:t>
      </w:r>
      <w:r w:rsidR="006D4D81">
        <w:rPr>
          <w:rFonts w:eastAsia="Times New Roman" w:cs="Times New Roman"/>
          <w:b/>
          <w:szCs w:val="24"/>
          <w:lang w:eastAsia="ar-SA"/>
        </w:rPr>
        <w:t>лавы</w:t>
      </w:r>
      <w:r>
        <w:rPr>
          <w:rFonts w:eastAsia="Times New Roman" w:cs="Times New Roman"/>
          <w:b/>
          <w:szCs w:val="24"/>
          <w:lang w:eastAsia="ar-SA"/>
        </w:rPr>
        <w:t xml:space="preserve"> Администрации</w:t>
      </w:r>
    </w:p>
    <w:p w:rsidR="00FF05AE" w:rsidRPr="00D31EC7" w:rsidRDefault="00FF05AE" w:rsidP="00FF05A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 xml:space="preserve"> </w:t>
      </w:r>
      <w:r w:rsidR="000877D2">
        <w:rPr>
          <w:rFonts w:eastAsia="Times New Roman" w:cs="Times New Roman"/>
          <w:b/>
          <w:szCs w:val="24"/>
          <w:lang w:eastAsia="ar-SA"/>
        </w:rPr>
        <w:t>м</w:t>
      </w:r>
      <w:r w:rsidRPr="00D31EC7">
        <w:rPr>
          <w:rFonts w:eastAsia="Times New Roman" w:cs="Times New Roman"/>
          <w:b/>
          <w:szCs w:val="24"/>
          <w:lang w:eastAsia="ar-SA"/>
        </w:rPr>
        <w:t>униципального</w:t>
      </w:r>
      <w:r w:rsidR="000877D2">
        <w:rPr>
          <w:rFonts w:eastAsia="Times New Roman" w:cs="Times New Roman"/>
          <w:b/>
          <w:szCs w:val="24"/>
          <w:lang w:eastAsia="ar-SA"/>
        </w:rPr>
        <w:t xml:space="preserve"> </w:t>
      </w:r>
      <w:r w:rsidRPr="00D31EC7">
        <w:rPr>
          <w:rFonts w:eastAsia="Times New Roman" w:cs="Times New Roman"/>
          <w:b/>
          <w:szCs w:val="24"/>
          <w:lang w:eastAsia="ar-SA"/>
        </w:rPr>
        <w:t>образования «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Глазовский</w:t>
      </w:r>
      <w:proofErr w:type="spellEnd"/>
      <w:r w:rsidRPr="00D31EC7">
        <w:rPr>
          <w:rFonts w:eastAsia="Times New Roman" w:cs="Times New Roman"/>
          <w:b/>
          <w:szCs w:val="24"/>
          <w:lang w:eastAsia="ar-SA"/>
        </w:rPr>
        <w:t xml:space="preserve"> рай</w:t>
      </w:r>
      <w:r w:rsidR="000877D2">
        <w:rPr>
          <w:rFonts w:eastAsia="Times New Roman" w:cs="Times New Roman"/>
          <w:b/>
          <w:szCs w:val="24"/>
          <w:lang w:eastAsia="ar-SA"/>
        </w:rPr>
        <w:t xml:space="preserve">он»                                  </w:t>
      </w:r>
      <w:r w:rsidR="006D4D81">
        <w:rPr>
          <w:rFonts w:eastAsia="Times New Roman" w:cs="Times New Roman"/>
          <w:b/>
          <w:szCs w:val="24"/>
          <w:lang w:eastAsia="ar-SA"/>
        </w:rPr>
        <w:t>Ю.В. Ушакова</w:t>
      </w:r>
    </w:p>
    <w:p w:rsidR="006D4D81" w:rsidRDefault="006D4D81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2B187E" w:rsidRDefault="002B187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FF05AE" w:rsidRPr="006D4D81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 w:rsidRPr="006D4D81">
        <w:rPr>
          <w:rFonts w:eastAsia="Times New Roman" w:cs="Times New Roman"/>
          <w:sz w:val="20"/>
          <w:szCs w:val="20"/>
          <w:lang w:eastAsia="ar-SA"/>
        </w:rPr>
        <w:t>Ворончихина И.Е. 83414133580</w:t>
      </w:r>
    </w:p>
    <w:p w:rsidR="00FF05AE" w:rsidRPr="00AA566B" w:rsidRDefault="00FF05AE" w:rsidP="00FF05AE">
      <w:pPr>
        <w:rPr>
          <w:rFonts w:eastAsia="Times New Roman" w:cs="Times New Roman"/>
          <w:sz w:val="22"/>
          <w:lang w:eastAsia="ru-RU"/>
        </w:rPr>
      </w:pPr>
    </w:p>
    <w:p w:rsidR="00FF05AE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CD6C27" w:rsidRDefault="00CD6C27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CD6C27" w:rsidRDefault="00CD6C27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F05AE" w:rsidRPr="00E928FF" w:rsidRDefault="00FF05AE" w:rsidP="00FF05AE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5"/>
        <w:gridCol w:w="4775"/>
      </w:tblGrid>
      <w:tr w:rsidR="006D4D81" w:rsidRPr="00E928FF" w:rsidTr="003D5A3C">
        <w:tc>
          <w:tcPr>
            <w:tcW w:w="4795" w:type="dxa"/>
            <w:shd w:val="clear" w:color="auto" w:fill="auto"/>
          </w:tcPr>
          <w:p w:rsidR="006D4D81" w:rsidRPr="00E928FF" w:rsidRDefault="006D4D81" w:rsidP="006D4D81">
            <w:pPr>
              <w:jc w:val="both"/>
            </w:pPr>
            <w:r w:rsidRPr="00E928FF">
              <w:t>Заместитель главы администрации муниципального образования «</w:t>
            </w:r>
            <w:proofErr w:type="spellStart"/>
            <w:r w:rsidRPr="00E928FF">
              <w:t>Глазовский</w:t>
            </w:r>
            <w:proofErr w:type="spellEnd"/>
            <w:r w:rsidRPr="00E928FF">
              <w:t xml:space="preserve"> район» по социальным вопросам</w:t>
            </w:r>
          </w:p>
          <w:p w:rsidR="006D4D81" w:rsidRPr="00E928FF" w:rsidRDefault="006D4D81" w:rsidP="006D4D81">
            <w:pPr>
              <w:jc w:val="both"/>
            </w:pPr>
          </w:p>
          <w:p w:rsidR="006D4D81" w:rsidRPr="00E928FF" w:rsidRDefault="006D4D81" w:rsidP="006D4D81">
            <w:pPr>
              <w:jc w:val="both"/>
            </w:pPr>
          </w:p>
          <w:p w:rsidR="006D4D81" w:rsidRPr="00E928FF" w:rsidRDefault="006D4D81" w:rsidP="006D4D81">
            <w:pPr>
              <w:jc w:val="both"/>
            </w:pPr>
            <w:r w:rsidRPr="00E928FF">
              <w:t>__________________________Е.А. Попова</w:t>
            </w:r>
          </w:p>
          <w:p w:rsidR="006D4D81" w:rsidRPr="00E928FF" w:rsidRDefault="006D4D81" w:rsidP="006D4D81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6D4D81" w:rsidRPr="00E928FF" w:rsidRDefault="006D4D81" w:rsidP="00F74045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</w:t>
            </w:r>
            <w:r>
              <w:t>организационной работы и административной реформы</w:t>
            </w:r>
          </w:p>
          <w:p w:rsidR="006D4D81" w:rsidRDefault="006D4D81" w:rsidP="00F74045"/>
          <w:p w:rsidR="006D4D81" w:rsidRDefault="006D4D81" w:rsidP="00F74045"/>
          <w:p w:rsidR="006D4D81" w:rsidRPr="00E928FF" w:rsidRDefault="006D4D81" w:rsidP="00F74045"/>
          <w:p w:rsidR="006D4D81" w:rsidRPr="00E928FF" w:rsidRDefault="006D4D81" w:rsidP="00F74045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______________ Н.А. Пономарева</w:t>
            </w:r>
          </w:p>
          <w:p w:rsidR="006D4D81" w:rsidRPr="00E928FF" w:rsidRDefault="006D4D81" w:rsidP="00F74045">
            <w:pPr>
              <w:jc w:val="both"/>
            </w:pPr>
          </w:p>
        </w:tc>
      </w:tr>
      <w:tr w:rsidR="006D4D81" w:rsidRPr="00E928FF" w:rsidTr="003D5A3C">
        <w:tc>
          <w:tcPr>
            <w:tcW w:w="4795" w:type="dxa"/>
            <w:shd w:val="clear" w:color="auto" w:fill="auto"/>
          </w:tcPr>
          <w:p w:rsidR="006D4D81" w:rsidRPr="00E928FF" w:rsidRDefault="006D4D81" w:rsidP="00761C55">
            <w:pPr>
              <w:jc w:val="both"/>
            </w:pPr>
            <w:r w:rsidRPr="00E928FF">
              <w:t xml:space="preserve">Начальник правового отдела Аппарата </w:t>
            </w:r>
          </w:p>
          <w:p w:rsidR="006D4D81" w:rsidRPr="00E928FF" w:rsidRDefault="006D4D81" w:rsidP="00761C55">
            <w:pPr>
              <w:jc w:val="both"/>
            </w:pPr>
          </w:p>
          <w:p w:rsidR="006D4D81" w:rsidRPr="00E928FF" w:rsidRDefault="006D4D81" w:rsidP="00761C55">
            <w:pPr>
              <w:jc w:val="both"/>
            </w:pPr>
            <w:r w:rsidRPr="00E928FF">
              <w:t>___________________ М.В. Русских</w:t>
            </w:r>
          </w:p>
          <w:p w:rsidR="006D4D81" w:rsidRDefault="006D4D81" w:rsidP="00761C55"/>
          <w:p w:rsidR="006D4D81" w:rsidRDefault="006D4D81" w:rsidP="00761C55">
            <w:pPr>
              <w:rPr>
                <w:sz w:val="22"/>
              </w:rPr>
            </w:pPr>
          </w:p>
          <w:p w:rsidR="006D4D81" w:rsidRDefault="006D4D81" w:rsidP="00761C55">
            <w:pPr>
              <w:rPr>
                <w:sz w:val="22"/>
              </w:rPr>
            </w:pPr>
          </w:p>
          <w:p w:rsidR="006D4D81" w:rsidRPr="005935CA" w:rsidRDefault="006D4D81" w:rsidP="00761C55">
            <w:pPr>
              <w:rPr>
                <w:sz w:val="22"/>
              </w:rPr>
            </w:pPr>
            <w:r>
              <w:rPr>
                <w:sz w:val="22"/>
              </w:rPr>
              <w:t>Начальник управления по проектной деятельности, культуре, молодежной политике, физической культуре и спорту</w:t>
            </w:r>
          </w:p>
          <w:p w:rsidR="006D4D81" w:rsidRPr="00E928FF" w:rsidRDefault="006D4D81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6D4D81" w:rsidRPr="00E928FF" w:rsidRDefault="006D4D81" w:rsidP="006D4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6D4D81" w:rsidRPr="00E928FF" w:rsidRDefault="006D4D81" w:rsidP="006D4D81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6D4D81" w:rsidRPr="00E928FF" w:rsidRDefault="006D4D81" w:rsidP="006D4D81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_________________Н.Н. </w:t>
            </w:r>
            <w:proofErr w:type="spellStart"/>
            <w:r w:rsidRPr="00E928FF">
              <w:rPr>
                <w:rFonts w:cs="Times New Roman"/>
                <w:szCs w:val="24"/>
              </w:rPr>
              <w:t>Поздеева</w:t>
            </w:r>
            <w:proofErr w:type="spellEnd"/>
          </w:p>
          <w:p w:rsidR="006D4D81" w:rsidRPr="00E928FF" w:rsidRDefault="006D4D81" w:rsidP="00761C55">
            <w:pPr>
              <w:jc w:val="both"/>
            </w:pPr>
          </w:p>
        </w:tc>
      </w:tr>
      <w:tr w:rsidR="006D4D81" w:rsidRPr="00E928FF" w:rsidTr="003D5A3C">
        <w:tc>
          <w:tcPr>
            <w:tcW w:w="4795" w:type="dxa"/>
            <w:shd w:val="clear" w:color="auto" w:fill="auto"/>
          </w:tcPr>
          <w:p w:rsidR="006D4D81" w:rsidRPr="00E928FF" w:rsidRDefault="006D4D81" w:rsidP="00761C55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</w:t>
            </w:r>
            <w:r>
              <w:rPr>
                <w:rFonts w:cs="Times New Roman"/>
                <w:szCs w:val="24"/>
              </w:rPr>
              <w:t>_______________  Е.Н. Баженов</w:t>
            </w:r>
            <w:r w:rsidRPr="00E928FF">
              <w:rPr>
                <w:rFonts w:cs="Times New Roman"/>
                <w:szCs w:val="24"/>
              </w:rPr>
              <w:t xml:space="preserve">                    </w:t>
            </w:r>
          </w:p>
          <w:p w:rsidR="006D4D81" w:rsidRPr="00E928FF" w:rsidRDefault="006D4D81" w:rsidP="00761C55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6D4D81" w:rsidRPr="00E928FF" w:rsidRDefault="006D4D81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6D4D81" w:rsidRPr="00E928FF" w:rsidRDefault="006D4D81" w:rsidP="006D4D81">
            <w:pPr>
              <w:jc w:val="both"/>
            </w:pPr>
          </w:p>
        </w:tc>
      </w:tr>
      <w:tr w:rsidR="006D4D81" w:rsidRPr="00E928FF" w:rsidTr="003D5A3C">
        <w:tc>
          <w:tcPr>
            <w:tcW w:w="4795" w:type="dxa"/>
            <w:shd w:val="clear" w:color="auto" w:fill="auto"/>
          </w:tcPr>
          <w:p w:rsidR="006D4D81" w:rsidRPr="00E928FF" w:rsidRDefault="006D4D81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6D4D81" w:rsidRPr="00E928FF" w:rsidRDefault="006D4D81" w:rsidP="00761C55">
            <w:pPr>
              <w:jc w:val="both"/>
            </w:pPr>
          </w:p>
        </w:tc>
      </w:tr>
      <w:tr w:rsidR="006D4D81" w:rsidRPr="00E928FF" w:rsidTr="003D5A3C">
        <w:tc>
          <w:tcPr>
            <w:tcW w:w="4795" w:type="dxa"/>
            <w:shd w:val="clear" w:color="auto" w:fill="auto"/>
          </w:tcPr>
          <w:p w:rsidR="006D4D81" w:rsidRPr="00E928FF" w:rsidRDefault="006D4D81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6D4D81" w:rsidRPr="00E928FF" w:rsidRDefault="006D4D81" w:rsidP="00761C55">
            <w:pPr>
              <w:jc w:val="both"/>
            </w:pPr>
          </w:p>
        </w:tc>
      </w:tr>
    </w:tbl>
    <w:p w:rsidR="00FF05AE" w:rsidRPr="00E928FF" w:rsidRDefault="00FF05AE" w:rsidP="00FF05AE">
      <w:pPr>
        <w:widowControl w:val="0"/>
        <w:autoSpaceDE w:val="0"/>
        <w:autoSpaceDN w:val="0"/>
        <w:adjustRightInd w:val="0"/>
      </w:pPr>
    </w:p>
    <w:p w:rsidR="00FF05AE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F05AE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FF05AE" w:rsidRPr="000603F3" w:rsidTr="00761C55">
        <w:tc>
          <w:tcPr>
            <w:tcW w:w="4795" w:type="dxa"/>
            <w:shd w:val="clear" w:color="auto" w:fill="auto"/>
          </w:tcPr>
          <w:p w:rsidR="00FF05AE" w:rsidRPr="000603F3" w:rsidRDefault="00FF05AE" w:rsidP="00761C55"/>
        </w:tc>
        <w:tc>
          <w:tcPr>
            <w:tcW w:w="4775" w:type="dxa"/>
            <w:shd w:val="clear" w:color="auto" w:fill="auto"/>
          </w:tcPr>
          <w:p w:rsidR="00FF05AE" w:rsidRPr="000603F3" w:rsidRDefault="00FF05AE" w:rsidP="00761C55">
            <w:pPr>
              <w:jc w:val="both"/>
            </w:pPr>
          </w:p>
        </w:tc>
      </w:tr>
    </w:tbl>
    <w:p w:rsidR="00FF05AE" w:rsidRPr="00BE0A48" w:rsidRDefault="00FF05AE" w:rsidP="00FF05AE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F05AE" w:rsidRPr="00BE0A48" w:rsidRDefault="00FF05AE" w:rsidP="00FF05AE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Рассылка:</w:t>
      </w:r>
    </w:p>
    <w:p w:rsidR="00FF05AE" w:rsidRPr="00BE0A48" w:rsidRDefault="00FF05AE" w:rsidP="00FF05A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2 - организационный отдел Администрации МО «</w:t>
      </w:r>
      <w:proofErr w:type="spellStart"/>
      <w:r w:rsidRPr="00BE0A48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BE0A48">
        <w:rPr>
          <w:rFonts w:eastAsia="Times New Roman" w:cs="Times New Roman"/>
          <w:szCs w:val="24"/>
          <w:lang w:eastAsia="ru-RU"/>
        </w:rPr>
        <w:t xml:space="preserve"> район»;</w:t>
      </w:r>
    </w:p>
    <w:p w:rsidR="00FF05AE" w:rsidRPr="003D5A3C" w:rsidRDefault="003D5A3C" w:rsidP="003D5A3C">
      <w:pPr>
        <w:rPr>
          <w:sz w:val="22"/>
        </w:rPr>
      </w:pPr>
      <w:r>
        <w:rPr>
          <w:rFonts w:eastAsia="Times New Roman" w:cs="Times New Roman"/>
          <w:szCs w:val="24"/>
          <w:lang w:eastAsia="ru-RU"/>
        </w:rPr>
        <w:t>2</w:t>
      </w:r>
      <w:r w:rsidR="00FF05AE" w:rsidRPr="00BE0A48">
        <w:rPr>
          <w:rFonts w:eastAsia="Times New Roman" w:cs="Times New Roman"/>
          <w:szCs w:val="24"/>
          <w:lang w:eastAsia="ru-RU"/>
        </w:rPr>
        <w:t xml:space="preserve"> –</w:t>
      </w:r>
      <w:r>
        <w:rPr>
          <w:rFonts w:eastAsia="Times New Roman" w:cs="Times New Roman"/>
          <w:szCs w:val="24"/>
          <w:lang w:eastAsia="ru-RU"/>
        </w:rPr>
        <w:t xml:space="preserve"> </w:t>
      </w:r>
      <w:r>
        <w:rPr>
          <w:sz w:val="22"/>
        </w:rPr>
        <w:t>управление по проекторной деятельности, культуре, молодежной политике, физической культуре и спорту</w:t>
      </w:r>
    </w:p>
    <w:p w:rsidR="00FF05AE" w:rsidRPr="003B75C0" w:rsidRDefault="00FF05AE" w:rsidP="00FF05AE">
      <w:pPr>
        <w:pStyle w:val="a4"/>
        <w:numPr>
          <w:ilvl w:val="0"/>
          <w:numId w:val="21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– МКУ</w:t>
      </w:r>
      <w:r w:rsidRPr="003B75C0"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FF05AE" w:rsidRPr="003B75C0" w:rsidRDefault="00FF05AE" w:rsidP="00FF05AE">
      <w:pPr>
        <w:pStyle w:val="a4"/>
        <w:numPr>
          <w:ilvl w:val="0"/>
          <w:numId w:val="22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Управление финансов</w:t>
      </w:r>
    </w:p>
    <w:p w:rsidR="00FF05AE" w:rsidRDefault="00FF05AE" w:rsidP="00FF05AE">
      <w:pPr>
        <w:rPr>
          <w:rFonts w:eastAsia="Times New Roman" w:cs="Times New Roman"/>
          <w:sz w:val="20"/>
          <w:szCs w:val="20"/>
          <w:lang w:eastAsia="ru-RU"/>
        </w:rPr>
      </w:pPr>
    </w:p>
    <w:p w:rsidR="00FF05AE" w:rsidRPr="0010506F" w:rsidRDefault="00FF05AE" w:rsidP="00FF05AE">
      <w:pPr>
        <w:rPr>
          <w:rFonts w:eastAsia="Times New Roman" w:cs="Times New Roman"/>
          <w:sz w:val="20"/>
          <w:szCs w:val="20"/>
          <w:lang w:eastAsia="ru-RU"/>
        </w:rPr>
      </w:pPr>
    </w:p>
    <w:p w:rsidR="00BE0A48" w:rsidRP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sectPr w:rsidR="00BE0A48" w:rsidRPr="00BE0A48" w:rsidSect="00E106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D07F2B"/>
    <w:multiLevelType w:val="multilevel"/>
    <w:tmpl w:val="D14CD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385925"/>
    <w:multiLevelType w:val="hybridMultilevel"/>
    <w:tmpl w:val="DE8C3F0A"/>
    <w:lvl w:ilvl="0" w:tplc="EC9E1D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45BC3"/>
    <w:multiLevelType w:val="multilevel"/>
    <w:tmpl w:val="247E3A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4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10B61A2"/>
    <w:multiLevelType w:val="hybridMultilevel"/>
    <w:tmpl w:val="B246AB20"/>
    <w:lvl w:ilvl="0" w:tplc="9A3A50D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39962A9"/>
    <w:multiLevelType w:val="hybridMultilevel"/>
    <w:tmpl w:val="11CE5240"/>
    <w:lvl w:ilvl="0" w:tplc="D458C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46F4F"/>
    <w:multiLevelType w:val="multilevel"/>
    <w:tmpl w:val="0B2CFCB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1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3"/>
  </w:num>
  <w:num w:numId="4">
    <w:abstractNumId w:val="15"/>
  </w:num>
  <w:num w:numId="5">
    <w:abstractNumId w:val="25"/>
  </w:num>
  <w:num w:numId="6">
    <w:abstractNumId w:val="16"/>
  </w:num>
  <w:num w:numId="7">
    <w:abstractNumId w:val="11"/>
  </w:num>
  <w:num w:numId="8">
    <w:abstractNumId w:val="21"/>
  </w:num>
  <w:num w:numId="9">
    <w:abstractNumId w:val="14"/>
  </w:num>
  <w:num w:numId="10">
    <w:abstractNumId w:val="6"/>
  </w:num>
  <w:num w:numId="11">
    <w:abstractNumId w:val="24"/>
  </w:num>
  <w:num w:numId="12">
    <w:abstractNumId w:val="2"/>
  </w:num>
  <w:num w:numId="13">
    <w:abstractNumId w:val="3"/>
  </w:num>
  <w:num w:numId="14">
    <w:abstractNumId w:val="22"/>
  </w:num>
  <w:num w:numId="15">
    <w:abstractNumId w:val="5"/>
  </w:num>
  <w:num w:numId="16">
    <w:abstractNumId w:val="12"/>
  </w:num>
  <w:num w:numId="17">
    <w:abstractNumId w:val="17"/>
  </w:num>
  <w:num w:numId="18">
    <w:abstractNumId w:val="8"/>
  </w:num>
  <w:num w:numId="19">
    <w:abstractNumId w:val="4"/>
  </w:num>
  <w:num w:numId="20">
    <w:abstractNumId w:val="19"/>
  </w:num>
  <w:num w:numId="21">
    <w:abstractNumId w:val="7"/>
  </w:num>
  <w:num w:numId="22">
    <w:abstractNumId w:val="26"/>
  </w:num>
  <w:num w:numId="23">
    <w:abstractNumId w:val="1"/>
  </w:num>
  <w:num w:numId="24">
    <w:abstractNumId w:val="9"/>
  </w:num>
  <w:num w:numId="25">
    <w:abstractNumId w:val="13"/>
  </w:num>
  <w:num w:numId="26">
    <w:abstractNumId w:val="20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8BD"/>
    <w:rsid w:val="00065EE1"/>
    <w:rsid w:val="00065FD5"/>
    <w:rsid w:val="00077313"/>
    <w:rsid w:val="000877D2"/>
    <w:rsid w:val="00087D3E"/>
    <w:rsid w:val="00101E9C"/>
    <w:rsid w:val="0010506F"/>
    <w:rsid w:val="00105692"/>
    <w:rsid w:val="00150F6E"/>
    <w:rsid w:val="00183735"/>
    <w:rsid w:val="00201663"/>
    <w:rsid w:val="00237856"/>
    <w:rsid w:val="00247582"/>
    <w:rsid w:val="00294520"/>
    <w:rsid w:val="002B187E"/>
    <w:rsid w:val="002C2E9D"/>
    <w:rsid w:val="002C4DFB"/>
    <w:rsid w:val="002C58BD"/>
    <w:rsid w:val="002E4FE6"/>
    <w:rsid w:val="002F221F"/>
    <w:rsid w:val="00320FE5"/>
    <w:rsid w:val="003B75C0"/>
    <w:rsid w:val="003D5A3C"/>
    <w:rsid w:val="003E1469"/>
    <w:rsid w:val="00401326"/>
    <w:rsid w:val="00416D85"/>
    <w:rsid w:val="004663C4"/>
    <w:rsid w:val="00491EA9"/>
    <w:rsid w:val="004A6218"/>
    <w:rsid w:val="004B1F80"/>
    <w:rsid w:val="00504B2D"/>
    <w:rsid w:val="0059225B"/>
    <w:rsid w:val="005B1ACD"/>
    <w:rsid w:val="005D2E46"/>
    <w:rsid w:val="005D7AE5"/>
    <w:rsid w:val="00617764"/>
    <w:rsid w:val="00627B61"/>
    <w:rsid w:val="0065151F"/>
    <w:rsid w:val="00670132"/>
    <w:rsid w:val="006A01A6"/>
    <w:rsid w:val="006A14B1"/>
    <w:rsid w:val="006D4D81"/>
    <w:rsid w:val="00716475"/>
    <w:rsid w:val="007377B0"/>
    <w:rsid w:val="0076261B"/>
    <w:rsid w:val="00805ACA"/>
    <w:rsid w:val="0088010F"/>
    <w:rsid w:val="008C3F53"/>
    <w:rsid w:val="008F3A46"/>
    <w:rsid w:val="009456E9"/>
    <w:rsid w:val="009662C1"/>
    <w:rsid w:val="009D74AD"/>
    <w:rsid w:val="00A03821"/>
    <w:rsid w:val="00A10CF5"/>
    <w:rsid w:val="00B05751"/>
    <w:rsid w:val="00B1010F"/>
    <w:rsid w:val="00B477AE"/>
    <w:rsid w:val="00BB374A"/>
    <w:rsid w:val="00BE0A48"/>
    <w:rsid w:val="00BE629A"/>
    <w:rsid w:val="00C11FAA"/>
    <w:rsid w:val="00C7495F"/>
    <w:rsid w:val="00CD6C27"/>
    <w:rsid w:val="00D31EC7"/>
    <w:rsid w:val="00D74C93"/>
    <w:rsid w:val="00D81E77"/>
    <w:rsid w:val="00DA0A53"/>
    <w:rsid w:val="00DA0B80"/>
    <w:rsid w:val="00DC7FB3"/>
    <w:rsid w:val="00DD0650"/>
    <w:rsid w:val="00DF715F"/>
    <w:rsid w:val="00E10619"/>
    <w:rsid w:val="00E41C49"/>
    <w:rsid w:val="00E426CF"/>
    <w:rsid w:val="00F02AF5"/>
    <w:rsid w:val="00F10EE0"/>
    <w:rsid w:val="00F63AB4"/>
    <w:rsid w:val="00F72005"/>
    <w:rsid w:val="00F86AB7"/>
    <w:rsid w:val="00FF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styleId="af9">
    <w:name w:val="No Spacing"/>
    <w:uiPriority w:val="1"/>
    <w:qFormat/>
    <w:rsid w:val="006D4D81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BDCC5-E99D-4953-A7BB-193618AA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2987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41</cp:revision>
  <cp:lastPrinted>2020-08-17T12:19:00Z</cp:lastPrinted>
  <dcterms:created xsi:type="dcterms:W3CDTF">2016-10-26T09:57:00Z</dcterms:created>
  <dcterms:modified xsi:type="dcterms:W3CDTF">2020-11-16T09:23:00Z</dcterms:modified>
</cp:coreProperties>
</file>