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E1" w:rsidRPr="006901E2" w:rsidRDefault="004719E1" w:rsidP="00482D72">
      <w:pPr>
        <w:spacing w:after="0" w:line="240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6901E2">
        <w:rPr>
          <w:b/>
          <w:sz w:val="26"/>
          <w:szCs w:val="26"/>
        </w:rPr>
        <w:t>Сводный годовой доклад</w:t>
      </w:r>
    </w:p>
    <w:p w:rsidR="004719E1" w:rsidRPr="006901E2" w:rsidRDefault="004719E1" w:rsidP="00134193">
      <w:pPr>
        <w:spacing w:after="0" w:line="240" w:lineRule="auto"/>
        <w:jc w:val="center"/>
        <w:rPr>
          <w:b/>
          <w:sz w:val="26"/>
          <w:szCs w:val="26"/>
        </w:rPr>
      </w:pPr>
      <w:r w:rsidRPr="006901E2">
        <w:rPr>
          <w:b/>
          <w:sz w:val="26"/>
          <w:szCs w:val="26"/>
        </w:rPr>
        <w:t>о ходе реализации и  оценке эффективности</w:t>
      </w:r>
    </w:p>
    <w:p w:rsidR="004719E1" w:rsidRPr="006901E2" w:rsidRDefault="004719E1" w:rsidP="00134193">
      <w:pPr>
        <w:spacing w:after="0" w:line="240" w:lineRule="auto"/>
        <w:jc w:val="center"/>
        <w:rPr>
          <w:b/>
          <w:sz w:val="26"/>
          <w:szCs w:val="26"/>
        </w:rPr>
      </w:pPr>
      <w:r w:rsidRPr="006901E2">
        <w:rPr>
          <w:b/>
          <w:sz w:val="26"/>
          <w:szCs w:val="26"/>
        </w:rPr>
        <w:t xml:space="preserve">муниципальных программ </w:t>
      </w:r>
      <w:r w:rsidR="0060779B" w:rsidRPr="006901E2">
        <w:rPr>
          <w:b/>
          <w:sz w:val="26"/>
          <w:szCs w:val="26"/>
        </w:rPr>
        <w:t>муниципального образования «</w:t>
      </w:r>
      <w:r w:rsidR="00175AC6" w:rsidRPr="006901E2">
        <w:rPr>
          <w:b/>
          <w:sz w:val="26"/>
          <w:szCs w:val="26"/>
        </w:rPr>
        <w:t xml:space="preserve">Муниципальный округ </w:t>
      </w:r>
      <w:proofErr w:type="spellStart"/>
      <w:r w:rsidR="0060779B" w:rsidRPr="006901E2">
        <w:rPr>
          <w:b/>
          <w:sz w:val="26"/>
          <w:szCs w:val="26"/>
        </w:rPr>
        <w:t>Глазовский</w:t>
      </w:r>
      <w:proofErr w:type="spellEnd"/>
      <w:r w:rsidR="0060779B" w:rsidRPr="006901E2">
        <w:rPr>
          <w:b/>
          <w:sz w:val="26"/>
          <w:szCs w:val="26"/>
        </w:rPr>
        <w:t xml:space="preserve"> район</w:t>
      </w:r>
      <w:r w:rsidR="00175AC6" w:rsidRPr="006901E2">
        <w:rPr>
          <w:b/>
          <w:sz w:val="26"/>
          <w:szCs w:val="26"/>
        </w:rPr>
        <w:t xml:space="preserve"> Удмуртской Республики</w:t>
      </w:r>
      <w:r w:rsidR="0060779B" w:rsidRPr="006901E2">
        <w:rPr>
          <w:b/>
          <w:sz w:val="26"/>
          <w:szCs w:val="26"/>
        </w:rPr>
        <w:t>»</w:t>
      </w:r>
    </w:p>
    <w:p w:rsidR="004719E1" w:rsidRPr="006901E2" w:rsidRDefault="004719E1" w:rsidP="00134193">
      <w:pPr>
        <w:spacing w:after="0" w:line="240" w:lineRule="auto"/>
        <w:jc w:val="center"/>
        <w:rPr>
          <w:b/>
          <w:sz w:val="26"/>
          <w:szCs w:val="26"/>
        </w:rPr>
      </w:pPr>
      <w:r w:rsidRPr="006901E2">
        <w:rPr>
          <w:b/>
          <w:sz w:val="26"/>
          <w:szCs w:val="26"/>
        </w:rPr>
        <w:t>за 20</w:t>
      </w:r>
      <w:r w:rsidR="00175AC6" w:rsidRPr="006901E2">
        <w:rPr>
          <w:b/>
          <w:sz w:val="26"/>
          <w:szCs w:val="26"/>
        </w:rPr>
        <w:t>22</w:t>
      </w:r>
      <w:r w:rsidR="00735809" w:rsidRPr="006901E2">
        <w:rPr>
          <w:b/>
          <w:sz w:val="26"/>
          <w:szCs w:val="26"/>
        </w:rPr>
        <w:t xml:space="preserve"> год</w:t>
      </w:r>
    </w:p>
    <w:p w:rsidR="004719E1" w:rsidRPr="006901E2" w:rsidRDefault="004719E1" w:rsidP="00134193">
      <w:pPr>
        <w:spacing w:after="0" w:line="240" w:lineRule="auto"/>
        <w:ind w:firstLine="567"/>
        <w:jc w:val="both"/>
      </w:pPr>
    </w:p>
    <w:p w:rsidR="00BE3395" w:rsidRPr="006901E2" w:rsidRDefault="00FC61D4" w:rsidP="00BE3395">
      <w:pPr>
        <w:numPr>
          <w:ilvl w:val="0"/>
          <w:numId w:val="44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6901E2">
        <w:rPr>
          <w:b/>
          <w:sz w:val="26"/>
          <w:szCs w:val="26"/>
        </w:rPr>
        <w:t xml:space="preserve">Муниципальная программа </w:t>
      </w:r>
    </w:p>
    <w:p w:rsidR="00FC61D4" w:rsidRPr="006901E2" w:rsidRDefault="00FC61D4" w:rsidP="00BE3395">
      <w:pPr>
        <w:spacing w:after="0" w:line="240" w:lineRule="auto"/>
        <w:jc w:val="center"/>
        <w:rPr>
          <w:b/>
          <w:sz w:val="26"/>
          <w:szCs w:val="26"/>
        </w:rPr>
      </w:pPr>
      <w:r w:rsidRPr="006901E2">
        <w:rPr>
          <w:b/>
          <w:sz w:val="26"/>
          <w:szCs w:val="26"/>
        </w:rPr>
        <w:t>«Развитие образования и воспитание».</w:t>
      </w:r>
    </w:p>
    <w:p w:rsidR="002E10C8" w:rsidRPr="006901E2" w:rsidRDefault="002E10C8" w:rsidP="002E10C8">
      <w:pPr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 xml:space="preserve">В целом плановое финансирование муниципальной программы </w:t>
      </w:r>
      <w:r w:rsidRPr="006901E2">
        <w:rPr>
          <w:b/>
          <w:kern w:val="2"/>
          <w:szCs w:val="24"/>
          <w:lang w:eastAsia="ru-RU" w:bidi="hi-IN"/>
        </w:rPr>
        <w:t xml:space="preserve">«Развитие образования и воспитание» </w:t>
      </w:r>
      <w:r w:rsidRPr="006901E2">
        <w:rPr>
          <w:kern w:val="2"/>
          <w:szCs w:val="24"/>
          <w:lang w:eastAsia="ru-RU" w:bidi="hi-IN"/>
        </w:rPr>
        <w:t>на 2022 год составило 438 785,0тыс. рублей. Кассовый расход составил 411 769,3 тыс. руб. (93,8% от плановой суммы). Степень соответствия запланированному уровню расходов составляет 0,94.</w:t>
      </w:r>
    </w:p>
    <w:p w:rsidR="00EF62C4" w:rsidRPr="006901E2" w:rsidRDefault="00EF62C4" w:rsidP="00EF62C4">
      <w:pPr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 xml:space="preserve">В связи с недостаточным финансированием из 119 запланированных мероприятий выполнены только 114. Степень реализации мероприятий программы составила 0,96. </w:t>
      </w:r>
    </w:p>
    <w:p w:rsidR="00EF62C4" w:rsidRPr="006901E2" w:rsidRDefault="00EF62C4" w:rsidP="00EF62C4">
      <w:pPr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использования средств бюджета составляет 1.</w:t>
      </w:r>
    </w:p>
    <w:p w:rsidR="00EF62C4" w:rsidRPr="006901E2" w:rsidRDefault="00EF62C4" w:rsidP="00EF62C4">
      <w:pPr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достижения плановых значений целевых показателей составляет 0,94.</w:t>
      </w:r>
    </w:p>
    <w:p w:rsidR="00EF62C4" w:rsidRPr="006901E2" w:rsidRDefault="00EF62C4" w:rsidP="00EF62C4">
      <w:pPr>
        <w:spacing w:after="0" w:line="240" w:lineRule="auto"/>
        <w:ind w:firstLine="708"/>
        <w:jc w:val="both"/>
        <w:rPr>
          <w:b/>
          <w:kern w:val="2"/>
          <w:szCs w:val="24"/>
          <w:lang w:eastAsia="ru-RU" w:bidi="hi-IN"/>
        </w:rPr>
      </w:pPr>
      <w:r w:rsidRPr="006901E2">
        <w:rPr>
          <w:b/>
          <w:kern w:val="2"/>
          <w:szCs w:val="24"/>
          <w:lang w:eastAsia="ru-RU" w:bidi="hi-IN"/>
        </w:rPr>
        <w:t xml:space="preserve">В целом эффективность реализации муниципальной программы «Развитие образования и воспитание» составляет 0,96 – эффективность муниципальной программы признана </w:t>
      </w:r>
      <w:r w:rsidRPr="006901E2">
        <w:rPr>
          <w:b/>
          <w:kern w:val="2"/>
          <w:szCs w:val="24"/>
          <w:u w:val="single"/>
          <w:lang w:eastAsia="ru-RU" w:bidi="hi-IN"/>
        </w:rPr>
        <w:t>высокой.</w:t>
      </w:r>
    </w:p>
    <w:p w:rsidR="00EF62C4" w:rsidRPr="006901E2" w:rsidRDefault="00EF62C4" w:rsidP="00EF62C4">
      <w:pPr>
        <w:spacing w:after="0" w:line="240" w:lineRule="auto"/>
        <w:ind w:firstLine="708"/>
        <w:jc w:val="both"/>
        <w:rPr>
          <w:b/>
        </w:rPr>
      </w:pPr>
    </w:p>
    <w:p w:rsidR="00EF62C4" w:rsidRPr="006901E2" w:rsidRDefault="00EF62C4" w:rsidP="00EF62C4">
      <w:pPr>
        <w:spacing w:after="0" w:line="240" w:lineRule="auto"/>
        <w:ind w:firstLine="708"/>
        <w:jc w:val="both"/>
        <w:rPr>
          <w:lang w:eastAsia="ru-RU"/>
        </w:rPr>
      </w:pPr>
      <w:r w:rsidRPr="006901E2">
        <w:rPr>
          <w:b/>
          <w:lang w:eastAsia="ru-RU"/>
        </w:rPr>
        <w:t>Муниципальная подпрограмма «Развитие дошкольного образования».</w:t>
      </w:r>
    </w:p>
    <w:p w:rsidR="002E10C8" w:rsidRPr="006901E2" w:rsidRDefault="002E10C8" w:rsidP="002E10C8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Плановое финансирование подпрограммы на 2022 год составило 67 396,1тыс. рублей. Кассовый расход составил 65 827,4</w:t>
      </w:r>
      <w:r w:rsidRPr="006901E2">
        <w:rPr>
          <w:bCs/>
          <w:kern w:val="2"/>
          <w:szCs w:val="24"/>
          <w:lang w:eastAsia="ru-RU" w:bidi="hi-IN"/>
        </w:rPr>
        <w:t xml:space="preserve"> тыс. рублей</w:t>
      </w:r>
      <w:r w:rsidRPr="006901E2">
        <w:rPr>
          <w:kern w:val="2"/>
          <w:szCs w:val="24"/>
          <w:lang w:eastAsia="ru-RU" w:bidi="hi-IN"/>
        </w:rPr>
        <w:t xml:space="preserve"> (97,7% от плановой суммы). Степень соответствия запланированному уровню расходов составляет 0,98.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 xml:space="preserve">Степень реализации мероприятий составляет 1. 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использования бюджетных средств составляет 1,03.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достижения плановых значений целевых показателей составляет 0,99.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реализации муниципальной подпрограммы составила 1,02.</w:t>
      </w:r>
    </w:p>
    <w:p w:rsidR="00785193" w:rsidRPr="006901E2" w:rsidRDefault="00785193" w:rsidP="00D04E1D">
      <w:pPr>
        <w:spacing w:after="0" w:line="240" w:lineRule="auto"/>
        <w:ind w:firstLine="709"/>
        <w:jc w:val="both"/>
        <w:rPr>
          <w:b/>
          <w:lang w:eastAsia="ru-RU"/>
        </w:rPr>
      </w:pPr>
    </w:p>
    <w:p w:rsidR="00785193" w:rsidRPr="006901E2" w:rsidRDefault="00785193" w:rsidP="00701B1C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6901E2">
        <w:rPr>
          <w:b/>
          <w:szCs w:val="24"/>
          <w:lang w:eastAsia="ru-RU"/>
        </w:rPr>
        <w:t>Результаты реализации подпрограммы:</w:t>
      </w:r>
    </w:p>
    <w:p w:rsidR="00A22DB3" w:rsidRPr="006901E2" w:rsidRDefault="00A22DB3" w:rsidP="00701B1C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По итогам 2022 года в 13 общеобразовательных учреждениях функционирует 38 дошкольных групп, по итогам предыдущего года было 39 групп, продолжает функционировать в </w:t>
      </w:r>
      <w:proofErr w:type="spellStart"/>
      <w:r w:rsidRPr="006901E2">
        <w:rPr>
          <w:rFonts w:ascii="Times New Roman" w:hAnsi="Times New Roman"/>
          <w:sz w:val="24"/>
          <w:szCs w:val="24"/>
        </w:rPr>
        <w:t>Золотаревском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детском саду группа кратковременного пребывания для детей дошкольного возраста в д. Сёва. В отчетный период 485 детей получают дошкольное образование, из них 115 человек до 3-х лет, 380 чел. в возрасте 3 года и старше. Приём детей в дошкольные группы осуществляется в течение всего года на свободные места в группы </w:t>
      </w:r>
      <w:proofErr w:type="spellStart"/>
      <w:r w:rsidRPr="006901E2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направленности. Все дети, поставленные на учет, зачислены в соответствии с желаемой датой, очередность в  детские сады отсутствует.     Приём и зачисление в детские сады осуществляется в соответствии с  Административным регламентом предоставления муниципальной услуги «Прием</w:t>
      </w:r>
      <w:r w:rsidR="00662912" w:rsidRPr="006901E2">
        <w:rPr>
          <w:rFonts w:ascii="Times New Roman" w:hAnsi="Times New Roman"/>
          <w:sz w:val="24"/>
          <w:szCs w:val="24"/>
        </w:rPr>
        <w:t xml:space="preserve"> </w:t>
      </w:r>
      <w:r w:rsidRPr="006901E2">
        <w:rPr>
          <w:rFonts w:ascii="Times New Roman" w:hAnsi="Times New Roman"/>
          <w:sz w:val="24"/>
          <w:szCs w:val="24"/>
        </w:rPr>
        <w:t>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учет».</w:t>
      </w:r>
    </w:p>
    <w:p w:rsidR="00A22DB3" w:rsidRPr="006901E2" w:rsidRDefault="00A22DB3" w:rsidP="00A22DB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Одной из задач федерального государственного стандарта дошкольного образования является «создание благоприятных условий развития детей в соответствии с их возрастными и индивидуальными особенностями и склонностями, развития творческого потенциала каждого ребенка как субъекта отношений с самим собой, другими детьми, взрослыми и миром». </w:t>
      </w:r>
    </w:p>
    <w:p w:rsidR="00A22DB3" w:rsidRPr="006901E2" w:rsidRDefault="00A22DB3" w:rsidP="00A22DB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Во всех детских садах созданы условия, соответствующие требованиям противопожарной безопасности, санитарного законодательства, как в групповых </w:t>
      </w:r>
      <w:r w:rsidRPr="006901E2">
        <w:rPr>
          <w:rFonts w:ascii="Times New Roman" w:hAnsi="Times New Roman"/>
          <w:sz w:val="24"/>
          <w:szCs w:val="24"/>
        </w:rPr>
        <w:lastRenderedPageBreak/>
        <w:t xml:space="preserve">помещениях, так и на прогулочных участках.  Развивающая предметно-пространственная среда детских садов обеспечивает развитие личности, мотивации и способностей детей в различных видах деятельности, присущих для детей дошкольного возраста, таких как игровая, включая сюжетно-ролевую игру, игру с правилами и другие виды игры, коммуникативная (общение и взаимодействие со взрослыми и сверстниками), познавательно-исследовательская (исследования объектов окружающего мира и экспериментирования с ними), а также восприятие художественной литературы и фольклора, самообслуживание и элементарный бытовой труд (в помещении и на улице), конструирование из разного материала, включая конструкторы, модули, бумагу, природный и иной материал, изобразительная (рисование, лепка, аппликация),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 и двигательная (овладение основными движениями) формы активности ребенка и охватывает 5 направлений развития и образования детей, выделенных ФГОС дошкольного образования: социально-коммуникативное, познавательное, речевое, художественно-эстетическое, физическое развитие. Оборудованию и оформлению прогулочных групповых участков, территории детских садов большое внимание уделяется не только в летний период, но и в зимнее время.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В течение года уделялось внимание созданию условий для сохранения и укрепления здоровья воспитанников. В детских садах внедряются здоровье</w:t>
      </w:r>
      <w:r w:rsidR="00662912" w:rsidRPr="006901E2">
        <w:rPr>
          <w:rFonts w:ascii="Times New Roman" w:hAnsi="Times New Roman"/>
          <w:sz w:val="24"/>
          <w:szCs w:val="24"/>
        </w:rPr>
        <w:t xml:space="preserve"> </w:t>
      </w:r>
      <w:r w:rsidRPr="006901E2">
        <w:rPr>
          <w:rFonts w:ascii="Times New Roman" w:hAnsi="Times New Roman"/>
          <w:sz w:val="24"/>
          <w:szCs w:val="24"/>
        </w:rPr>
        <w:t>сберегающие технологии, используются разные формы закаливания, осуществляется профилактика и предупреждение заболеваний воспитанников.</w:t>
      </w:r>
      <w:r w:rsidR="00662912" w:rsidRPr="006901E2">
        <w:rPr>
          <w:rFonts w:ascii="Times New Roman" w:hAnsi="Times New Roman"/>
          <w:sz w:val="24"/>
          <w:szCs w:val="24"/>
        </w:rPr>
        <w:t xml:space="preserve"> </w:t>
      </w:r>
      <w:r w:rsidRPr="006901E2">
        <w:rPr>
          <w:rFonts w:ascii="Times New Roman" w:hAnsi="Times New Roman"/>
          <w:sz w:val="24"/>
          <w:szCs w:val="24"/>
        </w:rPr>
        <w:t xml:space="preserve">В целях популяризации физической культуры и спорта, привлечения детей дошкольного  возраста к занятиям физической культурой и спортом в феврале 2022 года в соответствии с планом работы Управления образования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района на базе муниципального учреждения  дополнительного образования «Детско-юношеская спортивная школа» состоялись районные лыжные соревнования среди детей старшего дошкольного возраста «Лыжня зовёт!». В мероприятии участвовали команды из 6 образовательных учреждений: </w:t>
      </w:r>
      <w:proofErr w:type="spellStart"/>
      <w:r w:rsidRPr="006901E2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01E2">
        <w:rPr>
          <w:rFonts w:ascii="Times New Roman" w:hAnsi="Times New Roman"/>
          <w:sz w:val="24"/>
          <w:szCs w:val="24"/>
        </w:rPr>
        <w:t>Качкашурского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, Октябрьского, </w:t>
      </w:r>
      <w:proofErr w:type="spellStart"/>
      <w:r w:rsidRPr="006901E2">
        <w:rPr>
          <w:rFonts w:ascii="Times New Roman" w:hAnsi="Times New Roman"/>
          <w:sz w:val="24"/>
          <w:szCs w:val="24"/>
        </w:rPr>
        <w:t>Чуринского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01E2">
        <w:rPr>
          <w:rFonts w:ascii="Times New Roman" w:hAnsi="Times New Roman"/>
          <w:sz w:val="24"/>
          <w:szCs w:val="24"/>
        </w:rPr>
        <w:t>Дзякинского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и Ключевского детских садов. Организаторами соревнований: коллективами </w:t>
      </w:r>
      <w:proofErr w:type="spellStart"/>
      <w:r w:rsidRPr="006901E2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детского сада и </w:t>
      </w:r>
      <w:proofErr w:type="spellStart"/>
      <w:r w:rsidRPr="006901E2">
        <w:rPr>
          <w:rFonts w:ascii="Times New Roman" w:hAnsi="Times New Roman"/>
          <w:sz w:val="24"/>
          <w:szCs w:val="24"/>
        </w:rPr>
        <w:t>Детско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- юношеской спортивной школы была проведена большая работа по подготовке и проведению соревнований. Соревнования были представлены в виде эстафетных гонок.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Победителями и призёрами стали: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- 1 место - команда </w:t>
      </w:r>
      <w:proofErr w:type="spellStart"/>
      <w:r w:rsidRPr="006901E2">
        <w:rPr>
          <w:rFonts w:ascii="Times New Roman" w:hAnsi="Times New Roman"/>
          <w:sz w:val="24"/>
          <w:szCs w:val="24"/>
        </w:rPr>
        <w:t>Чуринского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детского сада;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- 2 место - команда </w:t>
      </w:r>
      <w:proofErr w:type="spellStart"/>
      <w:r w:rsidRPr="006901E2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детского сада;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- 3 место - команда Ключевского детского сада.</w:t>
      </w:r>
    </w:p>
    <w:p w:rsidR="00A22DB3" w:rsidRPr="006901E2" w:rsidRDefault="00A22DB3" w:rsidP="00A22DB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В рамках подготовки к новому учебному году во всех детских садах проведен косметический ремонт, проведены работы по благоустройству территории и оборудованию прогулочных участков.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tab/>
      </w:r>
      <w:r w:rsidRPr="006901E2">
        <w:rPr>
          <w:rFonts w:ascii="Times New Roman" w:hAnsi="Times New Roman"/>
          <w:sz w:val="24"/>
          <w:szCs w:val="24"/>
        </w:rPr>
        <w:t>В целях обеспечения государственных гарантий доступности </w:t>
      </w:r>
      <w:hyperlink r:id="rId8" w:tooltip="Дошкольное образование" w:history="1">
        <w:r w:rsidRPr="006901E2">
          <w:rPr>
            <w:rFonts w:ascii="Times New Roman" w:hAnsi="Times New Roman"/>
            <w:sz w:val="24"/>
            <w:szCs w:val="24"/>
          </w:rPr>
          <w:t>дошкольного образования</w:t>
        </w:r>
      </w:hyperlink>
      <w:r w:rsidRPr="006901E2">
        <w:rPr>
          <w:rFonts w:ascii="Times New Roman" w:hAnsi="Times New Roman"/>
          <w:sz w:val="24"/>
          <w:szCs w:val="24"/>
        </w:rPr>
        <w:t xml:space="preserve"> и равных стартовых возможностей его получения при подготовке детей к обучению в школе организован подвоз на школьных автобусах детей из населенных пунктов, где нет детского сада, а именно в </w:t>
      </w:r>
      <w:proofErr w:type="spellStart"/>
      <w:r w:rsidRPr="006901E2">
        <w:rPr>
          <w:rFonts w:ascii="Times New Roman" w:hAnsi="Times New Roman"/>
          <w:sz w:val="24"/>
          <w:szCs w:val="24"/>
        </w:rPr>
        <w:t>Куреговский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, Ключевской, </w:t>
      </w:r>
      <w:proofErr w:type="spellStart"/>
      <w:r w:rsidRPr="006901E2">
        <w:rPr>
          <w:rFonts w:ascii="Times New Roman" w:hAnsi="Times New Roman"/>
          <w:sz w:val="24"/>
          <w:szCs w:val="24"/>
        </w:rPr>
        <w:t>Пусошурский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01E2">
        <w:rPr>
          <w:rFonts w:ascii="Times New Roman" w:hAnsi="Times New Roman"/>
          <w:sz w:val="24"/>
          <w:szCs w:val="24"/>
        </w:rPr>
        <w:t>Дондыкарский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детские сады, второй год функционирует группа кратковременного пребывания при </w:t>
      </w:r>
      <w:proofErr w:type="spellStart"/>
      <w:r w:rsidRPr="006901E2">
        <w:rPr>
          <w:rFonts w:ascii="Times New Roman" w:hAnsi="Times New Roman"/>
          <w:sz w:val="24"/>
          <w:szCs w:val="24"/>
        </w:rPr>
        <w:t>Золотаревской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начальной школе – детский сад для дошкольников д. Сёва. В истекшем году группу посещали 5 дошкольников разного возраста.  Доступность дошкольного образования составляет 100%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Доступность дошкольного образования определяется различными факторами, но наибольшую ценность для родителей имеют режим и удобный график работы, позволяющий реализовывать свои трудовые функции. Исходя из потребностей родителей, во всех детских садах уставом образовательного учреждения, установлен режим и график работы, который не поменялся в сравнении с прошлым учебным годом. 9 детских садов </w:t>
      </w:r>
      <w:r w:rsidRPr="006901E2">
        <w:rPr>
          <w:rFonts w:ascii="Times New Roman" w:hAnsi="Times New Roman"/>
          <w:sz w:val="24"/>
          <w:szCs w:val="24"/>
        </w:rPr>
        <w:lastRenderedPageBreak/>
        <w:t>функционируют в режиме полного дня (10,5-11 часов), у 5 детских садов сокращенный режим пребывания (9-10 часов). У каждого детского сада утвержден график работы, удобный для родителей (законных представителей). По запросам родителей учредителем может быть изменен режим и график работы учреждения.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Немаловажным фактором доступности является размер платы, взимаемой с родителей (законных представителей) за присмотр и уход за детьми в образовательных организациях, реализующих программу дошкольного образования.</w:t>
      </w:r>
      <w:r w:rsidR="00662912" w:rsidRPr="006901E2">
        <w:rPr>
          <w:rFonts w:ascii="Times New Roman" w:hAnsi="Times New Roman"/>
          <w:sz w:val="24"/>
          <w:szCs w:val="24"/>
        </w:rPr>
        <w:t xml:space="preserve"> </w:t>
      </w:r>
      <w:r w:rsidRPr="006901E2">
        <w:rPr>
          <w:rFonts w:ascii="Times New Roman" w:hAnsi="Times New Roman"/>
          <w:sz w:val="24"/>
          <w:szCs w:val="24"/>
        </w:rPr>
        <w:t xml:space="preserve">Средняя сумма родительской платы составляет 1250 рублей. Это не превышает нормы, установленной максимальной стоимости в республике по сельским районам, которая составляет 1300 руб. 90 % родительской платы используется на питание, 10% на хозяйственные нужды.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ab/>
        <w:t xml:space="preserve">На основании Постановления Администрации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района № 1.129 от 07 декабря 2020 года, родительская плата не взимается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учреждениях муниципального образования «Муниципальный округ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 Удмуртской Республики», реализующих образовательные программы дошкольного образования. Не взимается плата за детей, оба или один из родителей которых являются инвалидами первой или второй групп и не имеют других доходов, кроме пенсии. Данными льготами в истекшем учебном году пользовались 13 воспитанников, посещающих дошкольные учреждения района.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На основании Постановления Администрации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района № 64.5 от 08.09.2014 «О мерах социальной поддержки многодетных семей» 138 детей</w:t>
      </w:r>
      <w:r w:rsidR="00662912" w:rsidRPr="006901E2">
        <w:rPr>
          <w:rFonts w:ascii="Times New Roman" w:hAnsi="Times New Roman"/>
          <w:sz w:val="24"/>
          <w:szCs w:val="24"/>
        </w:rPr>
        <w:t xml:space="preserve"> </w:t>
      </w:r>
      <w:r w:rsidRPr="006901E2">
        <w:rPr>
          <w:rFonts w:ascii="Times New Roman" w:hAnsi="Times New Roman"/>
          <w:sz w:val="24"/>
          <w:szCs w:val="24"/>
        </w:rPr>
        <w:t>дошкольного возраста пользовались 50% скидкой от установленной платы за присмотр и уход за детьми в дошкольных группах. Кроме этого, родители, у которых доходы не превышают величины полуторного прожиточного минимума на момент подачи заявления, получают компенсацию части родительской платы, на первого ребенка 20%, на второго ребенка 50%, на третьего ребенка 70%.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kern w:val="36"/>
          <w:sz w:val="24"/>
          <w:szCs w:val="24"/>
        </w:rPr>
        <w:tab/>
      </w:r>
      <w:r w:rsidRPr="006901E2">
        <w:rPr>
          <w:rFonts w:ascii="Times New Roman" w:hAnsi="Times New Roman"/>
          <w:sz w:val="24"/>
          <w:szCs w:val="24"/>
        </w:rPr>
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</w:r>
      <w:r w:rsidR="00662912" w:rsidRPr="006901E2">
        <w:rPr>
          <w:rFonts w:ascii="Times New Roman" w:hAnsi="Times New Roman"/>
          <w:sz w:val="24"/>
          <w:szCs w:val="24"/>
        </w:rPr>
        <w:t xml:space="preserve"> </w:t>
      </w:r>
      <w:r w:rsidRPr="006901E2">
        <w:rPr>
          <w:rFonts w:ascii="Times New Roman" w:hAnsi="Times New Roman"/>
          <w:sz w:val="24"/>
          <w:szCs w:val="24"/>
        </w:rPr>
        <w:t>составляет  97,7%.</w:t>
      </w:r>
    </w:p>
    <w:p w:rsidR="00A22DB3" w:rsidRPr="006901E2" w:rsidRDefault="00A22DB3" w:rsidP="00A22DB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Укомплектованность  дошкольных групп муниципальных общеобразовательных учреждений персоналом в соответствии со штатным расписанием -100%. Численность педагогических работников в детских садах 63 человека, из них 49 человек с высшим образованием (77,8%), 14 человек (22,2%) со средним профессиональным образованием. 48 (76,2%)  педагогов имеют первую и высшую категории, 15 человек аттестованы на соответствие занимаемой должности, что составляет 23,8%.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ab/>
        <w:t xml:space="preserve">Информация об образовательных учреждениях, реализующих образовательную программу дошкольного образования, их функционировании, нормативных документах, регулирующих вопросы дошкольного образования, режиме, графике работы, родительской плате доступна и открыта для родителей на официальных сайтах образовательных учреждений, Управления образования, информационных стендах в зданиях детских садов. </w:t>
      </w:r>
    </w:p>
    <w:p w:rsidR="00A22DB3" w:rsidRPr="006901E2" w:rsidRDefault="00A22DB3" w:rsidP="00A22DB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C61D4" w:rsidRPr="006901E2" w:rsidRDefault="00D553E2" w:rsidP="00387F3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01E2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Муниципальная п</w:t>
      </w:r>
      <w:r w:rsidR="00FC61D4" w:rsidRPr="006901E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одпрограмма </w:t>
      </w:r>
      <w:r w:rsidR="00FC61D4" w:rsidRPr="006901E2">
        <w:rPr>
          <w:rFonts w:ascii="Times New Roman" w:hAnsi="Times New Roman"/>
          <w:b/>
          <w:sz w:val="24"/>
          <w:szCs w:val="24"/>
        </w:rPr>
        <w:t>«Развитие общего образования»</w:t>
      </w:r>
      <w:r w:rsidRPr="006901E2">
        <w:rPr>
          <w:rFonts w:ascii="Times New Roman" w:hAnsi="Times New Roman"/>
          <w:b/>
          <w:sz w:val="24"/>
          <w:szCs w:val="24"/>
        </w:rPr>
        <w:t>.</w:t>
      </w:r>
    </w:p>
    <w:p w:rsidR="002E10C8" w:rsidRPr="006901E2" w:rsidRDefault="002E10C8" w:rsidP="002E10C8">
      <w:pPr>
        <w:spacing w:after="0" w:line="240" w:lineRule="auto"/>
        <w:ind w:firstLine="709"/>
        <w:jc w:val="both"/>
        <w:rPr>
          <w:b/>
          <w:bCs/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Плановое финансирование подпрограммы на 2022 год составило 324 375,3тыс. рублей. Кассовый расход составил 301 360,1</w:t>
      </w:r>
      <w:r w:rsidRPr="006901E2">
        <w:rPr>
          <w:bCs/>
          <w:kern w:val="2"/>
          <w:szCs w:val="24"/>
          <w:lang w:eastAsia="ru-RU" w:bidi="hi-IN"/>
        </w:rPr>
        <w:t xml:space="preserve"> тыс. рублей (92,9% от плановой суммы). Степень соответствия запланированному уровню расходов составил 0,93.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реализации мероприятий составляет 0,95.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использования бюджетных средств составляет 1,02.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достижения плановых значений целевых показателей составляет 0,9.</w:t>
      </w:r>
    </w:p>
    <w:p w:rsidR="00EF62C4" w:rsidRPr="006901E2" w:rsidRDefault="00EF62C4" w:rsidP="00EF62C4">
      <w:pPr>
        <w:spacing w:after="0" w:line="240" w:lineRule="auto"/>
        <w:ind w:firstLine="709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реализации муниципальной подпрограммы составила 0,92.</w:t>
      </w:r>
    </w:p>
    <w:p w:rsidR="005803CD" w:rsidRPr="006901E2" w:rsidRDefault="005803CD" w:rsidP="00134193">
      <w:pPr>
        <w:spacing w:after="0" w:line="240" w:lineRule="auto"/>
        <w:ind w:firstLine="709"/>
        <w:jc w:val="both"/>
        <w:rPr>
          <w:szCs w:val="24"/>
        </w:rPr>
      </w:pPr>
    </w:p>
    <w:p w:rsidR="005803CD" w:rsidRPr="006901E2" w:rsidRDefault="005803CD" w:rsidP="00134193">
      <w:pPr>
        <w:spacing w:after="0" w:line="240" w:lineRule="auto"/>
        <w:ind w:firstLine="709"/>
        <w:jc w:val="both"/>
        <w:rPr>
          <w:b/>
          <w:szCs w:val="24"/>
        </w:rPr>
      </w:pPr>
      <w:r w:rsidRPr="006901E2">
        <w:rPr>
          <w:b/>
          <w:szCs w:val="24"/>
        </w:rPr>
        <w:lastRenderedPageBreak/>
        <w:t>Результаты реализации подпрограммы:</w:t>
      </w:r>
    </w:p>
    <w:p w:rsidR="008045F0" w:rsidRPr="006901E2" w:rsidRDefault="002F4822" w:rsidP="002F482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В </w:t>
      </w:r>
      <w:proofErr w:type="spellStart"/>
      <w:r w:rsidR="008045F0" w:rsidRPr="006901E2">
        <w:rPr>
          <w:szCs w:val="24"/>
        </w:rPr>
        <w:t>Глазовском</w:t>
      </w:r>
      <w:proofErr w:type="spellEnd"/>
      <w:r w:rsidR="008045F0" w:rsidRPr="006901E2">
        <w:rPr>
          <w:szCs w:val="24"/>
        </w:rPr>
        <w:t xml:space="preserve"> районе</w:t>
      </w:r>
      <w:r w:rsidR="00662912" w:rsidRPr="006901E2">
        <w:rPr>
          <w:szCs w:val="24"/>
        </w:rPr>
        <w:t xml:space="preserve"> </w:t>
      </w:r>
      <w:r w:rsidR="00B22C28" w:rsidRPr="006901E2">
        <w:rPr>
          <w:szCs w:val="24"/>
        </w:rPr>
        <w:t>на конец</w:t>
      </w:r>
      <w:r w:rsidR="00735809" w:rsidRPr="006901E2">
        <w:rPr>
          <w:szCs w:val="24"/>
        </w:rPr>
        <w:t xml:space="preserve"> 20</w:t>
      </w:r>
      <w:r w:rsidR="00167C0D" w:rsidRPr="006901E2">
        <w:rPr>
          <w:szCs w:val="24"/>
        </w:rPr>
        <w:t>2</w:t>
      </w:r>
      <w:r w:rsidR="00B22C28" w:rsidRPr="006901E2">
        <w:rPr>
          <w:szCs w:val="24"/>
        </w:rPr>
        <w:t>2 года</w:t>
      </w:r>
      <w:r w:rsidR="00BF4B0B" w:rsidRPr="006901E2">
        <w:rPr>
          <w:szCs w:val="24"/>
        </w:rPr>
        <w:t xml:space="preserve"> функционировало</w:t>
      </w:r>
      <w:r w:rsidRPr="006901E2">
        <w:rPr>
          <w:szCs w:val="24"/>
        </w:rPr>
        <w:t xml:space="preserve"> 1</w:t>
      </w:r>
      <w:r w:rsidR="00B22C28" w:rsidRPr="006901E2">
        <w:rPr>
          <w:szCs w:val="24"/>
        </w:rPr>
        <w:t>3</w:t>
      </w:r>
      <w:r w:rsidRPr="006901E2">
        <w:rPr>
          <w:szCs w:val="24"/>
        </w:rPr>
        <w:t xml:space="preserve"> муниципальных организаций, реализующих программы общего образования</w:t>
      </w:r>
      <w:r w:rsidR="008045F0" w:rsidRPr="006901E2">
        <w:rPr>
          <w:szCs w:val="24"/>
        </w:rPr>
        <w:t>, в том числе: 11</w:t>
      </w:r>
      <w:r w:rsidRPr="006901E2">
        <w:rPr>
          <w:szCs w:val="24"/>
        </w:rPr>
        <w:t xml:space="preserve"> средних общеобразовательных школ, </w:t>
      </w:r>
      <w:r w:rsidR="00B22C28" w:rsidRPr="006901E2">
        <w:rPr>
          <w:szCs w:val="24"/>
        </w:rPr>
        <w:t>2 начальные</w:t>
      </w:r>
      <w:r w:rsidR="008045F0" w:rsidRPr="006901E2">
        <w:rPr>
          <w:szCs w:val="24"/>
        </w:rPr>
        <w:t xml:space="preserve"> </w:t>
      </w:r>
      <w:proofErr w:type="spellStart"/>
      <w:r w:rsidR="008045F0" w:rsidRPr="006901E2">
        <w:rPr>
          <w:szCs w:val="24"/>
        </w:rPr>
        <w:t>школ</w:t>
      </w:r>
      <w:r w:rsidR="00294F06" w:rsidRPr="006901E2">
        <w:rPr>
          <w:szCs w:val="24"/>
        </w:rPr>
        <w:t>ы-детский</w:t>
      </w:r>
      <w:proofErr w:type="spellEnd"/>
      <w:r w:rsidR="00294F06" w:rsidRPr="006901E2">
        <w:rPr>
          <w:szCs w:val="24"/>
        </w:rPr>
        <w:t xml:space="preserve"> сад</w:t>
      </w:r>
      <w:r w:rsidR="008045F0" w:rsidRPr="006901E2">
        <w:rPr>
          <w:szCs w:val="24"/>
        </w:rPr>
        <w:t xml:space="preserve">. </w:t>
      </w:r>
      <w:proofErr w:type="spellStart"/>
      <w:r w:rsidR="00735809" w:rsidRPr="006901E2">
        <w:rPr>
          <w:szCs w:val="24"/>
        </w:rPr>
        <w:t>До</w:t>
      </w:r>
      <w:r w:rsidR="00167C0D" w:rsidRPr="006901E2">
        <w:rPr>
          <w:szCs w:val="24"/>
        </w:rPr>
        <w:t>октября</w:t>
      </w:r>
      <w:proofErr w:type="spellEnd"/>
      <w:r w:rsidR="00167C0D" w:rsidRPr="006901E2">
        <w:rPr>
          <w:szCs w:val="24"/>
        </w:rPr>
        <w:t xml:space="preserve"> 202</w:t>
      </w:r>
      <w:r w:rsidR="00B22C28" w:rsidRPr="006901E2">
        <w:rPr>
          <w:szCs w:val="24"/>
        </w:rPr>
        <w:t>2</w:t>
      </w:r>
      <w:r w:rsidR="00BF4B0B" w:rsidRPr="006901E2">
        <w:rPr>
          <w:szCs w:val="24"/>
        </w:rPr>
        <w:t xml:space="preserve"> года </w:t>
      </w:r>
      <w:r w:rsidR="00735809" w:rsidRPr="006901E2">
        <w:rPr>
          <w:szCs w:val="24"/>
        </w:rPr>
        <w:t>было 1</w:t>
      </w:r>
      <w:r w:rsidR="00B22C28" w:rsidRPr="006901E2">
        <w:rPr>
          <w:szCs w:val="24"/>
        </w:rPr>
        <w:t>4 общеобразовательных учреждений</w:t>
      </w:r>
      <w:r w:rsidR="00735809" w:rsidRPr="006901E2">
        <w:rPr>
          <w:szCs w:val="24"/>
        </w:rPr>
        <w:t xml:space="preserve">, но </w:t>
      </w:r>
      <w:r w:rsidR="00BF4B0B" w:rsidRPr="006901E2">
        <w:rPr>
          <w:szCs w:val="24"/>
        </w:rPr>
        <w:t>в результате реорганизации</w:t>
      </w:r>
      <w:r w:rsidR="00662912" w:rsidRPr="006901E2">
        <w:rPr>
          <w:szCs w:val="24"/>
        </w:rPr>
        <w:t xml:space="preserve"> </w:t>
      </w:r>
      <w:r w:rsidR="00BF4B0B" w:rsidRPr="006901E2">
        <w:rPr>
          <w:szCs w:val="24"/>
        </w:rPr>
        <w:t>МОУ «</w:t>
      </w:r>
      <w:proofErr w:type="spellStart"/>
      <w:r w:rsidR="00B22C28" w:rsidRPr="006901E2">
        <w:rPr>
          <w:szCs w:val="24"/>
        </w:rPr>
        <w:t>Понинская</w:t>
      </w:r>
      <w:proofErr w:type="spellEnd"/>
      <w:r w:rsidR="00BF4B0B" w:rsidRPr="006901E2">
        <w:rPr>
          <w:szCs w:val="24"/>
        </w:rPr>
        <w:t xml:space="preserve"> СОШ»</w:t>
      </w:r>
      <w:r w:rsidR="00167C0D" w:rsidRPr="006901E2">
        <w:rPr>
          <w:szCs w:val="24"/>
        </w:rPr>
        <w:t>путем присоединения к н</w:t>
      </w:r>
      <w:r w:rsidR="00B22C28" w:rsidRPr="006901E2">
        <w:rPr>
          <w:szCs w:val="24"/>
        </w:rPr>
        <w:t>ему</w:t>
      </w:r>
      <w:r w:rsidR="00662912" w:rsidRPr="006901E2">
        <w:rPr>
          <w:szCs w:val="24"/>
        </w:rPr>
        <w:t xml:space="preserve"> </w:t>
      </w:r>
      <w:r w:rsidR="00167C0D" w:rsidRPr="006901E2">
        <w:rPr>
          <w:szCs w:val="24"/>
        </w:rPr>
        <w:t>МОУ «</w:t>
      </w:r>
      <w:proofErr w:type="spellStart"/>
      <w:r w:rsidR="00B22C28" w:rsidRPr="006901E2">
        <w:rPr>
          <w:szCs w:val="24"/>
        </w:rPr>
        <w:t>Золотаревска</w:t>
      </w:r>
      <w:r w:rsidR="00167C0D" w:rsidRPr="006901E2">
        <w:rPr>
          <w:szCs w:val="24"/>
        </w:rPr>
        <w:t>я</w:t>
      </w:r>
      <w:proofErr w:type="spellEnd"/>
      <w:r w:rsidR="00167C0D" w:rsidRPr="006901E2">
        <w:rPr>
          <w:szCs w:val="24"/>
        </w:rPr>
        <w:t xml:space="preserve"> НШДС» </w:t>
      </w:r>
      <w:r w:rsidR="00BF4B0B" w:rsidRPr="006901E2">
        <w:rPr>
          <w:szCs w:val="24"/>
        </w:rPr>
        <w:t>осталось 1</w:t>
      </w:r>
      <w:r w:rsidR="00B22C28" w:rsidRPr="006901E2">
        <w:rPr>
          <w:szCs w:val="24"/>
        </w:rPr>
        <w:t>3</w:t>
      </w:r>
      <w:r w:rsidR="00BF4B0B" w:rsidRPr="006901E2">
        <w:rPr>
          <w:szCs w:val="24"/>
        </w:rPr>
        <w:t>.</w:t>
      </w:r>
      <w:r w:rsidR="00B22C28" w:rsidRPr="006901E2">
        <w:rPr>
          <w:shd w:val="clear" w:color="auto" w:fill="FFFFFF"/>
        </w:rPr>
        <w:t>Уменьшение числа школ связано с уменьшением количества детей на данных территориях и проведением мер по оптимизации образовательных учреждений.</w:t>
      </w:r>
    </w:p>
    <w:p w:rsidR="002F4822" w:rsidRPr="006901E2" w:rsidRDefault="002F4822" w:rsidP="002F482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Численность учащихся по программам общего образования в общеобразовательных организациях </w:t>
      </w:r>
      <w:r w:rsidR="00735809" w:rsidRPr="006901E2">
        <w:rPr>
          <w:szCs w:val="24"/>
        </w:rPr>
        <w:t xml:space="preserve">(по состоянию на </w:t>
      </w:r>
      <w:r w:rsidR="00B22C28" w:rsidRPr="006901E2">
        <w:rPr>
          <w:szCs w:val="24"/>
        </w:rPr>
        <w:t>20</w:t>
      </w:r>
      <w:r w:rsidR="00735809" w:rsidRPr="006901E2">
        <w:rPr>
          <w:szCs w:val="24"/>
        </w:rPr>
        <w:t xml:space="preserve"> сентября 20</w:t>
      </w:r>
      <w:r w:rsidR="00167C0D" w:rsidRPr="006901E2">
        <w:rPr>
          <w:szCs w:val="24"/>
        </w:rPr>
        <w:t>2</w:t>
      </w:r>
      <w:r w:rsidR="00B22C28" w:rsidRPr="006901E2">
        <w:rPr>
          <w:szCs w:val="24"/>
        </w:rPr>
        <w:t>2</w:t>
      </w:r>
      <w:r w:rsidR="008045F0" w:rsidRPr="006901E2">
        <w:rPr>
          <w:szCs w:val="24"/>
        </w:rPr>
        <w:t>-20</w:t>
      </w:r>
      <w:r w:rsidR="00167C0D" w:rsidRPr="006901E2">
        <w:rPr>
          <w:szCs w:val="24"/>
        </w:rPr>
        <w:t>2</w:t>
      </w:r>
      <w:r w:rsidR="00B22C28" w:rsidRPr="006901E2">
        <w:rPr>
          <w:szCs w:val="24"/>
        </w:rPr>
        <w:t>3</w:t>
      </w:r>
      <w:r w:rsidRPr="006901E2">
        <w:rPr>
          <w:szCs w:val="24"/>
        </w:rPr>
        <w:t xml:space="preserve"> учебного года) составила </w:t>
      </w:r>
      <w:r w:rsidR="00167C0D" w:rsidRPr="006901E2">
        <w:rPr>
          <w:szCs w:val="24"/>
        </w:rPr>
        <w:t>13</w:t>
      </w:r>
      <w:r w:rsidR="00B22C28" w:rsidRPr="006901E2">
        <w:rPr>
          <w:szCs w:val="24"/>
        </w:rPr>
        <w:t>41</w:t>
      </w:r>
      <w:r w:rsidR="00B20664" w:rsidRPr="006901E2">
        <w:rPr>
          <w:szCs w:val="24"/>
        </w:rPr>
        <w:t xml:space="preserve"> человек, что на </w:t>
      </w:r>
      <w:r w:rsidR="00B22C28" w:rsidRPr="006901E2">
        <w:rPr>
          <w:szCs w:val="24"/>
        </w:rPr>
        <w:t>27 человек меньше, чем в 2021-2022</w:t>
      </w:r>
      <w:r w:rsidR="00735809" w:rsidRPr="006901E2">
        <w:rPr>
          <w:szCs w:val="24"/>
        </w:rPr>
        <w:t xml:space="preserve"> учебном году.</w:t>
      </w:r>
      <w:r w:rsidR="00662912" w:rsidRPr="006901E2">
        <w:rPr>
          <w:szCs w:val="24"/>
        </w:rPr>
        <w:t xml:space="preserve"> </w:t>
      </w:r>
      <w:r w:rsidR="00294F06" w:rsidRPr="006901E2">
        <w:rPr>
          <w:szCs w:val="24"/>
        </w:rPr>
        <w:t>По состоянию на декабрь</w:t>
      </w:r>
      <w:r w:rsidR="008045F0" w:rsidRPr="006901E2">
        <w:rPr>
          <w:szCs w:val="24"/>
        </w:rPr>
        <w:t xml:space="preserve"> 20</w:t>
      </w:r>
      <w:r w:rsidR="00167C0D" w:rsidRPr="006901E2">
        <w:rPr>
          <w:szCs w:val="24"/>
        </w:rPr>
        <w:t>2</w:t>
      </w:r>
      <w:r w:rsidR="00B22C28" w:rsidRPr="006901E2">
        <w:rPr>
          <w:szCs w:val="24"/>
        </w:rPr>
        <w:t>2</w:t>
      </w:r>
      <w:r w:rsidR="00294F06" w:rsidRPr="006901E2">
        <w:rPr>
          <w:szCs w:val="24"/>
        </w:rPr>
        <w:t xml:space="preserve"> года</w:t>
      </w:r>
      <w:r w:rsidRPr="006901E2">
        <w:rPr>
          <w:szCs w:val="24"/>
        </w:rPr>
        <w:t xml:space="preserve"> в </w:t>
      </w:r>
      <w:r w:rsidR="00294F06" w:rsidRPr="006901E2">
        <w:rPr>
          <w:szCs w:val="24"/>
        </w:rPr>
        <w:t>12</w:t>
      </w:r>
      <w:r w:rsidRPr="006901E2">
        <w:rPr>
          <w:szCs w:val="24"/>
        </w:rPr>
        <w:t xml:space="preserve">-ти общеобразовательных организациях обучается </w:t>
      </w:r>
      <w:r w:rsidR="00B22C28" w:rsidRPr="006901E2">
        <w:rPr>
          <w:szCs w:val="24"/>
        </w:rPr>
        <w:t>52</w:t>
      </w:r>
      <w:r w:rsidR="00B250A7" w:rsidRPr="006901E2">
        <w:rPr>
          <w:szCs w:val="24"/>
        </w:rPr>
        <w:t xml:space="preserve"> школьника</w:t>
      </w:r>
      <w:r w:rsidR="00662912" w:rsidRPr="006901E2">
        <w:rPr>
          <w:szCs w:val="24"/>
        </w:rPr>
        <w:t xml:space="preserve"> </w:t>
      </w:r>
      <w:r w:rsidR="00B250A7" w:rsidRPr="006901E2">
        <w:rPr>
          <w:szCs w:val="24"/>
        </w:rPr>
        <w:t xml:space="preserve">по адаптированной образовательной программе в связи </w:t>
      </w:r>
      <w:r w:rsidRPr="006901E2">
        <w:rPr>
          <w:szCs w:val="24"/>
        </w:rPr>
        <w:t>с ограниченными возможностями здоровья</w:t>
      </w:r>
      <w:r w:rsidR="00B250A7" w:rsidRPr="006901E2">
        <w:rPr>
          <w:szCs w:val="24"/>
        </w:rPr>
        <w:t xml:space="preserve"> и (или) инвалидностью</w:t>
      </w:r>
      <w:r w:rsidR="00735809" w:rsidRPr="006901E2">
        <w:rPr>
          <w:szCs w:val="24"/>
        </w:rPr>
        <w:t xml:space="preserve">, что </w:t>
      </w:r>
      <w:r w:rsidR="00B250A7" w:rsidRPr="006901E2">
        <w:rPr>
          <w:szCs w:val="24"/>
        </w:rPr>
        <w:t>выше</w:t>
      </w:r>
      <w:r w:rsidR="00735809" w:rsidRPr="006901E2">
        <w:rPr>
          <w:szCs w:val="24"/>
        </w:rPr>
        <w:t xml:space="preserve"> прошлогоднего показателя на </w:t>
      </w:r>
      <w:r w:rsidR="00B22C28" w:rsidRPr="006901E2">
        <w:rPr>
          <w:szCs w:val="24"/>
        </w:rPr>
        <w:t>9</w:t>
      </w:r>
      <w:r w:rsidR="00735809" w:rsidRPr="006901E2">
        <w:rPr>
          <w:szCs w:val="24"/>
        </w:rPr>
        <w:t xml:space="preserve"> человек</w:t>
      </w:r>
      <w:r w:rsidRPr="006901E2">
        <w:rPr>
          <w:szCs w:val="24"/>
        </w:rPr>
        <w:t>.</w:t>
      </w:r>
    </w:p>
    <w:p w:rsidR="002F4822" w:rsidRPr="006901E2" w:rsidRDefault="002F4822" w:rsidP="002F482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Качество общего образования характеризуют результаты </w:t>
      </w:r>
      <w:r w:rsidR="00B22C28" w:rsidRPr="006901E2">
        <w:rPr>
          <w:szCs w:val="24"/>
        </w:rPr>
        <w:t xml:space="preserve">внешней оценки, в том числе </w:t>
      </w:r>
      <w:r w:rsidRPr="006901E2">
        <w:rPr>
          <w:szCs w:val="24"/>
        </w:rPr>
        <w:t>единого государственного экзамена</w:t>
      </w:r>
      <w:r w:rsidR="002C4D3F" w:rsidRPr="006901E2">
        <w:rPr>
          <w:szCs w:val="24"/>
        </w:rPr>
        <w:t>, который сдают</w:t>
      </w:r>
      <w:r w:rsidR="00662912" w:rsidRPr="006901E2">
        <w:rPr>
          <w:szCs w:val="24"/>
        </w:rPr>
        <w:t xml:space="preserve"> </w:t>
      </w:r>
      <w:r w:rsidR="002C4D3F" w:rsidRPr="006901E2">
        <w:rPr>
          <w:szCs w:val="24"/>
        </w:rPr>
        <w:t>учащиеся 11 классов</w:t>
      </w:r>
      <w:r w:rsidR="00B22C28" w:rsidRPr="006901E2">
        <w:rPr>
          <w:szCs w:val="24"/>
        </w:rPr>
        <w:t>.</w:t>
      </w:r>
    </w:p>
    <w:p w:rsidR="00D6237A" w:rsidRPr="006901E2" w:rsidRDefault="002C4D3F" w:rsidP="00D6237A">
      <w:pPr>
        <w:spacing w:after="0" w:line="240" w:lineRule="auto"/>
        <w:ind w:firstLine="709"/>
        <w:jc w:val="both"/>
      </w:pPr>
      <w:r w:rsidRPr="006901E2">
        <w:rPr>
          <w:szCs w:val="24"/>
        </w:rPr>
        <w:t>В 2021-2022 учебном году окончили среднюю школу 40 выпускников 11 классов. В</w:t>
      </w:r>
      <w:r w:rsidR="00B22C28" w:rsidRPr="006901E2">
        <w:rPr>
          <w:szCs w:val="24"/>
        </w:rPr>
        <w:t xml:space="preserve">се 100% выпускников </w:t>
      </w:r>
      <w:r w:rsidR="000B45BC" w:rsidRPr="006901E2">
        <w:rPr>
          <w:szCs w:val="24"/>
        </w:rPr>
        <w:t xml:space="preserve">справились со сдачей государственной итоговой аттестации в форме ЕГЭ </w:t>
      </w:r>
      <w:r w:rsidR="00B250A7" w:rsidRPr="006901E2">
        <w:rPr>
          <w:szCs w:val="24"/>
        </w:rPr>
        <w:t xml:space="preserve">по программам среднего общего </w:t>
      </w:r>
      <w:r w:rsidR="003B349A" w:rsidRPr="006901E2">
        <w:rPr>
          <w:szCs w:val="24"/>
        </w:rPr>
        <w:t xml:space="preserve">образования, этот результат </w:t>
      </w:r>
      <w:r w:rsidR="00B22C28" w:rsidRPr="006901E2">
        <w:rPr>
          <w:szCs w:val="24"/>
        </w:rPr>
        <w:t>выше</w:t>
      </w:r>
      <w:r w:rsidR="003B349A" w:rsidRPr="006901E2">
        <w:rPr>
          <w:szCs w:val="24"/>
        </w:rPr>
        <w:t xml:space="preserve"> показателя предыдущего года</w:t>
      </w:r>
      <w:r w:rsidR="00B22C28" w:rsidRPr="006901E2">
        <w:rPr>
          <w:szCs w:val="24"/>
        </w:rPr>
        <w:t xml:space="preserve"> и соответствует планируемым результатам.</w:t>
      </w:r>
      <w:r w:rsidR="00662912" w:rsidRPr="006901E2">
        <w:rPr>
          <w:szCs w:val="24"/>
        </w:rPr>
        <w:t xml:space="preserve"> </w:t>
      </w:r>
      <w:r w:rsidR="003B349A" w:rsidRPr="006901E2">
        <w:rPr>
          <w:szCs w:val="24"/>
        </w:rPr>
        <w:t xml:space="preserve">В целом по району, </w:t>
      </w:r>
      <w:r w:rsidR="002F4822" w:rsidRPr="006901E2">
        <w:rPr>
          <w:szCs w:val="24"/>
        </w:rPr>
        <w:t>ка</w:t>
      </w:r>
      <w:r w:rsidR="00853881" w:rsidRPr="006901E2">
        <w:rPr>
          <w:szCs w:val="24"/>
        </w:rPr>
        <w:t xml:space="preserve">чество </w:t>
      </w:r>
      <w:r w:rsidR="003B349A" w:rsidRPr="006901E2">
        <w:rPr>
          <w:szCs w:val="24"/>
        </w:rPr>
        <w:t xml:space="preserve">по математике </w:t>
      </w:r>
      <w:r w:rsidR="00853881" w:rsidRPr="006901E2">
        <w:rPr>
          <w:szCs w:val="24"/>
        </w:rPr>
        <w:t xml:space="preserve">составило </w:t>
      </w:r>
      <w:r w:rsidR="00D45D84" w:rsidRPr="006901E2">
        <w:rPr>
          <w:szCs w:val="24"/>
        </w:rPr>
        <w:t xml:space="preserve">61,86% (итог 2021года равен </w:t>
      </w:r>
      <w:r w:rsidR="00650973" w:rsidRPr="006901E2">
        <w:rPr>
          <w:szCs w:val="24"/>
        </w:rPr>
        <w:t>55,04%</w:t>
      </w:r>
      <w:r w:rsidR="00D45D84" w:rsidRPr="006901E2">
        <w:rPr>
          <w:szCs w:val="24"/>
        </w:rPr>
        <w:t>)</w:t>
      </w:r>
      <w:r w:rsidR="00853881" w:rsidRPr="006901E2">
        <w:rPr>
          <w:szCs w:val="24"/>
        </w:rPr>
        <w:t xml:space="preserve">, </w:t>
      </w:r>
      <w:r w:rsidR="00D45D84" w:rsidRPr="006901E2">
        <w:rPr>
          <w:szCs w:val="24"/>
        </w:rPr>
        <w:t xml:space="preserve">а </w:t>
      </w:r>
      <w:r w:rsidR="00853881" w:rsidRPr="006901E2">
        <w:rPr>
          <w:szCs w:val="24"/>
        </w:rPr>
        <w:t xml:space="preserve">по русскому языку – </w:t>
      </w:r>
      <w:r w:rsidR="00B22C28" w:rsidRPr="006901E2">
        <w:rPr>
          <w:szCs w:val="24"/>
        </w:rPr>
        <w:t>66,33%, что ниже показателя предыдущего года</w:t>
      </w:r>
      <w:r w:rsidR="003E16B4" w:rsidRPr="006901E2">
        <w:rPr>
          <w:szCs w:val="24"/>
        </w:rPr>
        <w:t xml:space="preserve"> (был </w:t>
      </w:r>
      <w:r w:rsidR="00650973" w:rsidRPr="006901E2">
        <w:rPr>
          <w:szCs w:val="24"/>
        </w:rPr>
        <w:t>68,95%</w:t>
      </w:r>
      <w:r w:rsidR="003E16B4" w:rsidRPr="006901E2">
        <w:rPr>
          <w:szCs w:val="24"/>
        </w:rPr>
        <w:t xml:space="preserve">). </w:t>
      </w:r>
      <w:r w:rsidR="00853881" w:rsidRPr="006901E2">
        <w:rPr>
          <w:szCs w:val="24"/>
        </w:rPr>
        <w:t xml:space="preserve">Максимальное количество баллов за экзамены  набрали </w:t>
      </w:r>
      <w:r w:rsidR="006668CE" w:rsidRPr="006901E2">
        <w:rPr>
          <w:szCs w:val="24"/>
        </w:rPr>
        <w:t>по предметам:</w:t>
      </w:r>
      <w:r w:rsidR="009320F9" w:rsidRPr="006901E2">
        <w:rPr>
          <w:szCs w:val="24"/>
        </w:rPr>
        <w:t>9</w:t>
      </w:r>
      <w:r w:rsidR="00294F06" w:rsidRPr="006901E2">
        <w:rPr>
          <w:szCs w:val="24"/>
        </w:rPr>
        <w:t>6 баллов</w:t>
      </w:r>
      <w:r w:rsidR="00662912" w:rsidRPr="006901E2">
        <w:rPr>
          <w:szCs w:val="24"/>
        </w:rPr>
        <w:t xml:space="preserve"> </w:t>
      </w:r>
      <w:r w:rsidR="00294F06" w:rsidRPr="006901E2">
        <w:rPr>
          <w:szCs w:val="24"/>
        </w:rPr>
        <w:t>по русскому языку выпускник</w:t>
      </w:r>
      <w:r w:rsidR="00662912" w:rsidRPr="006901E2">
        <w:rPr>
          <w:szCs w:val="24"/>
        </w:rPr>
        <w:t xml:space="preserve"> </w:t>
      </w:r>
      <w:proofErr w:type="spellStart"/>
      <w:r w:rsidR="00294F06" w:rsidRPr="006901E2">
        <w:rPr>
          <w:szCs w:val="24"/>
        </w:rPr>
        <w:t>Парзинской</w:t>
      </w:r>
      <w:proofErr w:type="spellEnd"/>
      <w:r w:rsidR="00650973" w:rsidRPr="006901E2">
        <w:rPr>
          <w:szCs w:val="24"/>
        </w:rPr>
        <w:t xml:space="preserve"> СОШ</w:t>
      </w:r>
      <w:r w:rsidR="009320F9" w:rsidRPr="006901E2">
        <w:rPr>
          <w:szCs w:val="24"/>
        </w:rPr>
        <w:t xml:space="preserve">, </w:t>
      </w:r>
      <w:r w:rsidR="00294F06" w:rsidRPr="006901E2">
        <w:rPr>
          <w:szCs w:val="24"/>
        </w:rPr>
        <w:t xml:space="preserve">91 балл выпускник </w:t>
      </w:r>
      <w:proofErr w:type="spellStart"/>
      <w:r w:rsidR="00294F06" w:rsidRPr="006901E2">
        <w:rPr>
          <w:szCs w:val="24"/>
        </w:rPr>
        <w:t>Кожильской</w:t>
      </w:r>
      <w:proofErr w:type="spellEnd"/>
      <w:r w:rsidR="00294F06" w:rsidRPr="006901E2">
        <w:rPr>
          <w:szCs w:val="24"/>
        </w:rPr>
        <w:t xml:space="preserve"> школы по английскому языку</w:t>
      </w:r>
      <w:r w:rsidRPr="006901E2">
        <w:rPr>
          <w:szCs w:val="24"/>
        </w:rPr>
        <w:t xml:space="preserve">. </w:t>
      </w:r>
      <w:r w:rsidR="00D6237A" w:rsidRPr="006901E2">
        <w:rPr>
          <w:szCs w:val="24"/>
        </w:rPr>
        <w:t>В</w:t>
      </w:r>
      <w:r w:rsidR="00D6237A" w:rsidRPr="006901E2">
        <w:t xml:space="preserve">ыпускник </w:t>
      </w:r>
      <w:proofErr w:type="spellStart"/>
      <w:r w:rsidR="00D6237A" w:rsidRPr="006901E2">
        <w:t>Парзинской</w:t>
      </w:r>
      <w:proofErr w:type="spellEnd"/>
      <w:r w:rsidR="00D6237A" w:rsidRPr="006901E2">
        <w:t xml:space="preserve"> СОШ награжден  медалью «За особые успехи в учении». </w:t>
      </w:r>
      <w:r w:rsidRPr="006901E2">
        <w:rPr>
          <w:szCs w:val="24"/>
        </w:rPr>
        <w:t>Обучение в вузах</w:t>
      </w:r>
      <w:r w:rsidR="00D6237A" w:rsidRPr="006901E2">
        <w:rPr>
          <w:szCs w:val="24"/>
        </w:rPr>
        <w:t xml:space="preserve"> и </w:t>
      </w:r>
      <w:proofErr w:type="spellStart"/>
      <w:r w:rsidR="00D6237A" w:rsidRPr="006901E2">
        <w:rPr>
          <w:szCs w:val="24"/>
        </w:rPr>
        <w:t>сузах</w:t>
      </w:r>
      <w:proofErr w:type="spellEnd"/>
      <w:r w:rsidR="00D6237A" w:rsidRPr="006901E2">
        <w:rPr>
          <w:szCs w:val="24"/>
        </w:rPr>
        <w:t xml:space="preserve"> </w:t>
      </w:r>
      <w:r w:rsidRPr="006901E2">
        <w:rPr>
          <w:szCs w:val="24"/>
        </w:rPr>
        <w:t xml:space="preserve"> Удмуртской Республики продолжают </w:t>
      </w:r>
      <w:r w:rsidR="00D6237A" w:rsidRPr="006901E2">
        <w:rPr>
          <w:szCs w:val="24"/>
        </w:rPr>
        <w:t>79</w:t>
      </w:r>
      <w:r w:rsidRPr="006901E2">
        <w:rPr>
          <w:szCs w:val="24"/>
        </w:rPr>
        <w:t xml:space="preserve">,5 </w:t>
      </w:r>
      <w:r w:rsidR="00D6237A" w:rsidRPr="006901E2">
        <w:rPr>
          <w:szCs w:val="24"/>
        </w:rPr>
        <w:t>% выпускников.</w:t>
      </w:r>
    </w:p>
    <w:p w:rsidR="00D45D84" w:rsidRPr="006901E2" w:rsidRDefault="00D37034" w:rsidP="00D45D84">
      <w:pPr>
        <w:spacing w:after="0" w:line="240" w:lineRule="auto"/>
        <w:jc w:val="both"/>
        <w:rPr>
          <w:sz w:val="28"/>
          <w:szCs w:val="28"/>
        </w:rPr>
      </w:pPr>
      <w:r w:rsidRPr="006901E2">
        <w:rPr>
          <w:szCs w:val="24"/>
        </w:rPr>
        <w:t>В текущем учебном году, начиная с 01 сентября 2022 года, в школах района введены обновленные</w:t>
      </w:r>
      <w:r w:rsidR="002F4822" w:rsidRPr="006901E2">
        <w:rPr>
          <w:szCs w:val="24"/>
        </w:rPr>
        <w:t xml:space="preserve"> федеральные государственные образовательные стандарты (далее - ФГОС). </w:t>
      </w:r>
      <w:r w:rsidR="00D45D84" w:rsidRPr="006901E2">
        <w:rPr>
          <w:szCs w:val="24"/>
        </w:rPr>
        <w:t xml:space="preserve">В школах района </w:t>
      </w:r>
      <w:proofErr w:type="spellStart"/>
      <w:r w:rsidR="00D45D84" w:rsidRPr="006901E2">
        <w:rPr>
          <w:szCs w:val="24"/>
        </w:rPr>
        <w:t>продолжаетсяпроцесс</w:t>
      </w:r>
      <w:proofErr w:type="spellEnd"/>
      <w:r w:rsidR="00D45D84" w:rsidRPr="006901E2">
        <w:rPr>
          <w:szCs w:val="24"/>
        </w:rPr>
        <w:t xml:space="preserve"> изменения отношения к новой системе образования, связанное с  интерактивными технологиями, которые прочно входят в жизнь образовательных </w:t>
      </w:r>
      <w:proofErr w:type="spellStart"/>
      <w:r w:rsidR="00D45D84" w:rsidRPr="006901E2">
        <w:rPr>
          <w:szCs w:val="24"/>
        </w:rPr>
        <w:t>учреждений.Это</w:t>
      </w:r>
      <w:proofErr w:type="spellEnd"/>
      <w:r w:rsidR="00D45D84" w:rsidRPr="006901E2">
        <w:rPr>
          <w:szCs w:val="24"/>
        </w:rPr>
        <w:t xml:space="preserve"> происходит благодаря  реализации национального проекта «Цифровая образовательная среда» (</w:t>
      </w:r>
      <w:proofErr w:type="spellStart"/>
      <w:r w:rsidR="00D45D84" w:rsidRPr="006901E2">
        <w:rPr>
          <w:szCs w:val="24"/>
        </w:rPr>
        <w:t>далее-ЦОС</w:t>
      </w:r>
      <w:proofErr w:type="spellEnd"/>
      <w:r w:rsidR="00D45D84" w:rsidRPr="006901E2">
        <w:rPr>
          <w:szCs w:val="24"/>
        </w:rPr>
        <w:t xml:space="preserve">). По этой программе в школы района поступили 2 интерактивных комплекса с вычислительными блоками и мобильным креплением </w:t>
      </w:r>
      <w:proofErr w:type="spellStart"/>
      <w:r w:rsidR="00D45D84" w:rsidRPr="006901E2">
        <w:rPr>
          <w:szCs w:val="24"/>
        </w:rPr>
        <w:t>JeminiCo</w:t>
      </w:r>
      <w:proofErr w:type="spellEnd"/>
      <w:r w:rsidR="00D45D84" w:rsidRPr="006901E2">
        <w:rPr>
          <w:szCs w:val="24"/>
        </w:rPr>
        <w:t xml:space="preserve"> совместно с интерактивным комплексом </w:t>
      </w:r>
      <w:proofErr w:type="spellStart"/>
      <w:r w:rsidR="00D45D84" w:rsidRPr="006901E2">
        <w:rPr>
          <w:szCs w:val="24"/>
        </w:rPr>
        <w:t>Teach</w:t>
      </w:r>
      <w:proofErr w:type="spellEnd"/>
      <w:r w:rsidR="00D45D84" w:rsidRPr="006901E2">
        <w:rPr>
          <w:szCs w:val="24"/>
        </w:rPr>
        <w:t xml:space="preserve"> </w:t>
      </w:r>
      <w:proofErr w:type="spellStart"/>
      <w:r w:rsidR="00D45D84" w:rsidRPr="006901E2">
        <w:rPr>
          <w:szCs w:val="24"/>
        </w:rPr>
        <w:t>Touch</w:t>
      </w:r>
      <w:proofErr w:type="spellEnd"/>
      <w:r w:rsidR="00D45D84" w:rsidRPr="006901E2">
        <w:rPr>
          <w:szCs w:val="24"/>
        </w:rPr>
        <w:t xml:space="preserve"> (в Точках роста при Октябрьской и </w:t>
      </w:r>
      <w:proofErr w:type="spellStart"/>
      <w:r w:rsidR="00D45D84" w:rsidRPr="006901E2">
        <w:rPr>
          <w:szCs w:val="24"/>
        </w:rPr>
        <w:t>Понинской</w:t>
      </w:r>
      <w:proofErr w:type="spellEnd"/>
      <w:r w:rsidR="00D45D84" w:rsidRPr="006901E2">
        <w:rPr>
          <w:szCs w:val="24"/>
        </w:rPr>
        <w:t xml:space="preserve"> средних школах), 25 ноутбуков, а также 4 многофункциональных устройства.</w:t>
      </w:r>
    </w:p>
    <w:p w:rsidR="00D45D84" w:rsidRPr="006901E2" w:rsidRDefault="00D45D84" w:rsidP="00D45D84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szCs w:val="24"/>
        </w:rPr>
        <w:t>В соответствии с мероприятиями</w:t>
      </w:r>
      <w:r w:rsidR="00662912" w:rsidRPr="006901E2">
        <w:rPr>
          <w:szCs w:val="24"/>
        </w:rPr>
        <w:t xml:space="preserve"> </w:t>
      </w:r>
      <w:r w:rsidRPr="006901E2">
        <w:rPr>
          <w:szCs w:val="24"/>
        </w:rPr>
        <w:t xml:space="preserve">данного НП во всех школах увеличена скорость интернета (не менее 50 Мбит/сек.). Число персональных компьютеров, используемых в учебных целях, в расчете на 100 обучающихся,  в </w:t>
      </w:r>
      <w:proofErr w:type="spellStart"/>
      <w:r w:rsidRPr="006901E2">
        <w:rPr>
          <w:szCs w:val="24"/>
        </w:rPr>
        <w:t>Глазовском</w:t>
      </w:r>
      <w:proofErr w:type="spellEnd"/>
      <w:r w:rsidRPr="006901E2">
        <w:rPr>
          <w:szCs w:val="24"/>
        </w:rPr>
        <w:t xml:space="preserve"> районе составляет 18,24, хоть и недостаточно, но выше показателя по УР (равно 13,01).28 педагогических работников прошли курсы повышения квалификации по образовательным программам «</w:t>
      </w:r>
      <w:proofErr w:type="spellStart"/>
      <w:r w:rsidRPr="006901E2">
        <w:rPr>
          <w:szCs w:val="24"/>
        </w:rPr>
        <w:t>Персонализация</w:t>
      </w:r>
      <w:proofErr w:type="spellEnd"/>
      <w:r w:rsidRPr="006901E2">
        <w:rPr>
          <w:szCs w:val="24"/>
        </w:rPr>
        <w:t xml:space="preserve"> образования в условия</w:t>
      </w:r>
      <w:r w:rsidRPr="006901E2">
        <w:rPr>
          <w:szCs w:val="24"/>
          <w:shd w:val="clear" w:color="auto" w:fill="FFFFFF"/>
        </w:rPr>
        <w:t xml:space="preserve">х цифровой трансформации в обществе», </w:t>
      </w:r>
      <w:r w:rsidRPr="006901E2">
        <w:rPr>
          <w:rFonts w:eastAsia="Times New Roman"/>
          <w:szCs w:val="24"/>
        </w:rPr>
        <w:t>«Цифровые  технологии  в преподавании профильных дисциплин».</w:t>
      </w:r>
    </w:p>
    <w:p w:rsidR="00D45D84" w:rsidRPr="006901E2" w:rsidRDefault="00D45D84" w:rsidP="00D45D84">
      <w:pPr>
        <w:pStyle w:val="af8"/>
        <w:snapToGrid w:val="0"/>
        <w:spacing w:after="0" w:line="240" w:lineRule="auto"/>
        <w:ind w:left="0"/>
        <w:jc w:val="both"/>
        <w:rPr>
          <w:rFonts w:eastAsia="Times New Roman"/>
        </w:rPr>
      </w:pPr>
      <w:r w:rsidRPr="006901E2">
        <w:rPr>
          <w:rFonts w:eastAsia="Times New Roman"/>
        </w:rPr>
        <w:t>Для увеличения численности пользующихся электронными услугами Управление образования активно включается</w:t>
      </w:r>
      <w:r w:rsidR="00662912" w:rsidRPr="006901E2">
        <w:rPr>
          <w:rFonts w:eastAsia="Times New Roman"/>
        </w:rPr>
        <w:t xml:space="preserve"> </w:t>
      </w:r>
      <w:r w:rsidRPr="006901E2">
        <w:rPr>
          <w:rFonts w:eastAsia="Times New Roman"/>
        </w:rPr>
        <w:t>в проведение информационно-разъяснительной и просветительской деятельности о возможностях получения услуг в электронном виде (подача заявления родителями (законными представителями) о приеме в первый класс, подача заявления педагогами на аттестацию, запрос справок и подтверждающих документов и т.д.).В рамках федерального проекта «</w:t>
      </w:r>
      <w:hyperlink r:id="rId9" w:tgtFrame="_blank" w:history="1">
        <w:r w:rsidRPr="006901E2">
          <w:rPr>
            <w:rFonts w:eastAsia="Times New Roman"/>
          </w:rPr>
          <w:t>Цифровое государственное управление</w:t>
        </w:r>
      </w:hyperlink>
      <w:r w:rsidRPr="006901E2">
        <w:rPr>
          <w:rFonts w:eastAsia="Times New Roman"/>
        </w:rPr>
        <w:t xml:space="preserve">» национальной программы «Цифровая экономика» на официальных сайтах всех учреждений образования продолжает функционировать Платформа обратной связи </w:t>
      </w:r>
      <w:r w:rsidRPr="006901E2">
        <w:rPr>
          <w:rFonts w:eastAsia="Times New Roman"/>
        </w:rPr>
        <w:lastRenderedPageBreak/>
        <w:t>(</w:t>
      </w:r>
      <w:proofErr w:type="spellStart"/>
      <w:r w:rsidRPr="006901E2">
        <w:rPr>
          <w:rFonts w:eastAsia="Times New Roman"/>
        </w:rPr>
        <w:t>далее-ПОС</w:t>
      </w:r>
      <w:proofErr w:type="spellEnd"/>
      <w:r w:rsidRPr="006901E2">
        <w:rPr>
          <w:rFonts w:eastAsia="Times New Roman"/>
        </w:rPr>
        <w:t>) и используется компонент «</w:t>
      </w:r>
      <w:proofErr w:type="spellStart"/>
      <w:r w:rsidRPr="006901E2">
        <w:rPr>
          <w:rFonts w:eastAsia="Times New Roman"/>
        </w:rPr>
        <w:t>Госпаблики</w:t>
      </w:r>
      <w:proofErr w:type="spellEnd"/>
      <w:r w:rsidRPr="006901E2">
        <w:rPr>
          <w:rFonts w:eastAsia="Times New Roman"/>
        </w:rPr>
        <w:t xml:space="preserve">» подсистемы обратной связи федеральной государственной информационной системы «Единый портал государственных и муниципальных услуг (функций)». </w:t>
      </w:r>
    </w:p>
    <w:p w:rsidR="00C361EA" w:rsidRPr="006901E2" w:rsidRDefault="00D37034" w:rsidP="00D45D84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В </w:t>
      </w:r>
      <w:proofErr w:type="spellStart"/>
      <w:r w:rsidRPr="006901E2">
        <w:rPr>
          <w:szCs w:val="24"/>
        </w:rPr>
        <w:t>Куреговской</w:t>
      </w:r>
      <w:proofErr w:type="spellEnd"/>
      <w:r w:rsidRPr="006901E2">
        <w:rPr>
          <w:szCs w:val="24"/>
        </w:rPr>
        <w:t xml:space="preserve"> и </w:t>
      </w:r>
      <w:proofErr w:type="spellStart"/>
      <w:r w:rsidRPr="006901E2">
        <w:rPr>
          <w:szCs w:val="24"/>
        </w:rPr>
        <w:t>Кожильской</w:t>
      </w:r>
      <w:proofErr w:type="spellEnd"/>
      <w:r w:rsidRPr="006901E2">
        <w:rPr>
          <w:szCs w:val="24"/>
        </w:rPr>
        <w:t xml:space="preserve"> средней школе сельскохозяйственного </w:t>
      </w:r>
      <w:proofErr w:type="spellStart"/>
      <w:r w:rsidRPr="006901E2">
        <w:rPr>
          <w:szCs w:val="24"/>
        </w:rPr>
        <w:t>направления</w:t>
      </w:r>
      <w:r w:rsidR="002F4822" w:rsidRPr="006901E2">
        <w:rPr>
          <w:szCs w:val="24"/>
        </w:rPr>
        <w:t>на</w:t>
      </w:r>
      <w:proofErr w:type="spellEnd"/>
      <w:r w:rsidR="002F4822" w:rsidRPr="006901E2">
        <w:rPr>
          <w:szCs w:val="24"/>
        </w:rPr>
        <w:t xml:space="preserve"> уровне среднего общего </w:t>
      </w:r>
      <w:r w:rsidR="00685442" w:rsidRPr="006901E2">
        <w:rPr>
          <w:szCs w:val="24"/>
        </w:rPr>
        <w:t xml:space="preserve">образования преподают </w:t>
      </w:r>
      <w:r w:rsidRPr="006901E2">
        <w:rPr>
          <w:szCs w:val="24"/>
        </w:rPr>
        <w:t>углубленное изучение предмета</w:t>
      </w:r>
      <w:r w:rsidR="00685442" w:rsidRPr="006901E2">
        <w:rPr>
          <w:szCs w:val="24"/>
        </w:rPr>
        <w:t xml:space="preserve"> «Информатика и ИКТ»</w:t>
      </w:r>
      <w:r w:rsidR="002855B5" w:rsidRPr="006901E2">
        <w:rPr>
          <w:szCs w:val="24"/>
        </w:rPr>
        <w:t xml:space="preserve">. </w:t>
      </w:r>
      <w:r w:rsidR="00547726" w:rsidRPr="006901E2">
        <w:rPr>
          <w:szCs w:val="24"/>
        </w:rPr>
        <w:t>В образовательную</w:t>
      </w:r>
      <w:r w:rsidR="00662912" w:rsidRPr="006901E2">
        <w:rPr>
          <w:szCs w:val="24"/>
        </w:rPr>
        <w:t xml:space="preserve"> </w:t>
      </w:r>
      <w:r w:rsidR="00547726" w:rsidRPr="006901E2">
        <w:rPr>
          <w:szCs w:val="24"/>
        </w:rPr>
        <w:t>деятельность</w:t>
      </w:r>
      <w:r w:rsidR="002F4822" w:rsidRPr="006901E2">
        <w:rPr>
          <w:szCs w:val="24"/>
        </w:rPr>
        <w:t xml:space="preserve"> активно внедряются информационно-телекоммуникационные технологии. Все школы </w:t>
      </w:r>
      <w:proofErr w:type="spellStart"/>
      <w:r w:rsidR="00547726" w:rsidRPr="006901E2">
        <w:rPr>
          <w:szCs w:val="24"/>
        </w:rPr>
        <w:t>Глазовского</w:t>
      </w:r>
      <w:proofErr w:type="spellEnd"/>
      <w:r w:rsidR="00547726" w:rsidRPr="006901E2">
        <w:rPr>
          <w:szCs w:val="24"/>
        </w:rPr>
        <w:t xml:space="preserve"> района</w:t>
      </w:r>
      <w:r w:rsidR="002F4822" w:rsidRPr="006901E2">
        <w:rPr>
          <w:szCs w:val="24"/>
        </w:rPr>
        <w:t xml:space="preserve"> оснащены компьютерным оборудованием, </w:t>
      </w:r>
      <w:proofErr w:type="spellStart"/>
      <w:r w:rsidR="002F4822" w:rsidRPr="006901E2">
        <w:rPr>
          <w:szCs w:val="24"/>
        </w:rPr>
        <w:t>мультимедийной</w:t>
      </w:r>
      <w:proofErr w:type="spellEnd"/>
      <w:r w:rsidR="002F4822" w:rsidRPr="006901E2">
        <w:rPr>
          <w:szCs w:val="24"/>
        </w:rPr>
        <w:t xml:space="preserve"> техникой, подключены к сети Интернет, в каждой школе создана единая локальная сеть.</w:t>
      </w:r>
      <w:r w:rsidR="00662912" w:rsidRPr="006901E2">
        <w:rPr>
          <w:szCs w:val="24"/>
        </w:rPr>
        <w:t xml:space="preserve"> </w:t>
      </w:r>
      <w:r w:rsidR="00D6237A" w:rsidRPr="006901E2">
        <w:rPr>
          <w:szCs w:val="24"/>
        </w:rPr>
        <w:t xml:space="preserve">В 10 учреждениях образования открыты кружки по формированию </w:t>
      </w:r>
      <w:proofErr w:type="spellStart"/>
      <w:r w:rsidR="00D6237A" w:rsidRPr="006901E2">
        <w:rPr>
          <w:szCs w:val="24"/>
        </w:rPr>
        <w:t>ИКТ-компетенций</w:t>
      </w:r>
      <w:proofErr w:type="spellEnd"/>
      <w:r w:rsidR="00D6237A" w:rsidRPr="006901E2">
        <w:rPr>
          <w:szCs w:val="24"/>
        </w:rPr>
        <w:t xml:space="preserve"> и робототехнике. С 01.09.2022г. все учреждения образования перешли на сайт </w:t>
      </w:r>
      <w:proofErr w:type="spellStart"/>
      <w:r w:rsidR="00D6237A" w:rsidRPr="006901E2">
        <w:rPr>
          <w:szCs w:val="24"/>
        </w:rPr>
        <w:t>ГосWEB</w:t>
      </w:r>
      <w:proofErr w:type="spellEnd"/>
      <w:r w:rsidR="00D6237A" w:rsidRPr="006901E2">
        <w:rPr>
          <w:szCs w:val="24"/>
        </w:rPr>
        <w:t xml:space="preserve">. </w:t>
      </w:r>
      <w:r w:rsidR="00A77886" w:rsidRPr="006901E2">
        <w:rPr>
          <w:szCs w:val="24"/>
        </w:rPr>
        <w:t>На</w:t>
      </w:r>
      <w:r w:rsidR="00D6237A" w:rsidRPr="006901E2">
        <w:rPr>
          <w:szCs w:val="24"/>
        </w:rPr>
        <w:t xml:space="preserve"> официальных сайтах всех учреждений образования функционирует «Платформа обратной связи» (</w:t>
      </w:r>
      <w:proofErr w:type="spellStart"/>
      <w:r w:rsidR="00D6237A" w:rsidRPr="006901E2">
        <w:rPr>
          <w:szCs w:val="24"/>
        </w:rPr>
        <w:t>далее-ПОС</w:t>
      </w:r>
      <w:proofErr w:type="spellEnd"/>
      <w:r w:rsidR="00D6237A" w:rsidRPr="006901E2">
        <w:rPr>
          <w:szCs w:val="24"/>
        </w:rPr>
        <w:t>), благодаря которой пользователи могут обратиться напрямую в образовательное учреждение с жалобой или предложением</w:t>
      </w:r>
      <w:r w:rsidR="00A77886" w:rsidRPr="006901E2">
        <w:rPr>
          <w:szCs w:val="24"/>
        </w:rPr>
        <w:t>.</w:t>
      </w:r>
    </w:p>
    <w:p w:rsidR="003C653E" w:rsidRPr="006901E2" w:rsidRDefault="00C361EA" w:rsidP="008566EE">
      <w:pPr>
        <w:pStyle w:val="af8"/>
        <w:snapToGrid w:val="0"/>
        <w:spacing w:after="0" w:line="240" w:lineRule="auto"/>
        <w:ind w:left="0"/>
        <w:jc w:val="both"/>
        <w:rPr>
          <w:rFonts w:eastAsia="Times New Roman"/>
        </w:rPr>
      </w:pPr>
      <w:r w:rsidRPr="006901E2">
        <w:rPr>
          <w:szCs w:val="24"/>
        </w:rPr>
        <w:t xml:space="preserve">В рамках реализации национального проекта «Образование» за счет субсидии бюджета Российской Федерации, Удмуртской Республики и </w:t>
      </w:r>
      <w:proofErr w:type="spellStart"/>
      <w:r w:rsidRPr="006901E2">
        <w:rPr>
          <w:szCs w:val="24"/>
        </w:rPr>
        <w:t>софинансирования</w:t>
      </w:r>
      <w:proofErr w:type="spellEnd"/>
      <w:r w:rsidRPr="006901E2">
        <w:rPr>
          <w:szCs w:val="24"/>
        </w:rPr>
        <w:t xml:space="preserve"> из местного бюджета</w:t>
      </w:r>
      <w:r w:rsidR="00662912" w:rsidRPr="006901E2">
        <w:rPr>
          <w:szCs w:val="24"/>
        </w:rPr>
        <w:t xml:space="preserve"> </w:t>
      </w:r>
      <w:r w:rsidRPr="006901E2">
        <w:rPr>
          <w:szCs w:val="24"/>
        </w:rPr>
        <w:t>улучшаются условия</w:t>
      </w:r>
      <w:r w:rsidR="00662912" w:rsidRPr="006901E2">
        <w:rPr>
          <w:szCs w:val="24"/>
        </w:rPr>
        <w:t xml:space="preserve"> </w:t>
      </w:r>
      <w:r w:rsidRPr="006901E2">
        <w:rPr>
          <w:szCs w:val="24"/>
        </w:rPr>
        <w:t xml:space="preserve">для реализации учебных предметов технологической, естественнонаучной и гуманитарной направленностей, а также для занятия физической культурой и спортом. В 2022 году </w:t>
      </w:r>
      <w:proofErr w:type="spellStart"/>
      <w:r w:rsidRPr="006901E2">
        <w:rPr>
          <w:szCs w:val="24"/>
        </w:rPr>
        <w:t>году</w:t>
      </w:r>
      <w:proofErr w:type="spellEnd"/>
      <w:r w:rsidRPr="006901E2">
        <w:rPr>
          <w:szCs w:val="24"/>
        </w:rPr>
        <w:t xml:space="preserve"> открыты и функционируют на территории школ </w:t>
      </w:r>
      <w:proofErr w:type="spellStart"/>
      <w:r w:rsidRPr="006901E2">
        <w:rPr>
          <w:szCs w:val="24"/>
        </w:rPr>
        <w:t>Глазовского</w:t>
      </w:r>
      <w:proofErr w:type="spellEnd"/>
      <w:r w:rsidRPr="006901E2">
        <w:rPr>
          <w:szCs w:val="24"/>
        </w:rPr>
        <w:t xml:space="preserve"> района 5 «Точек роста»: в Октябрьской, </w:t>
      </w:r>
      <w:proofErr w:type="spellStart"/>
      <w:r w:rsidRPr="006901E2">
        <w:rPr>
          <w:szCs w:val="24"/>
        </w:rPr>
        <w:t>Понинской</w:t>
      </w:r>
      <w:proofErr w:type="spellEnd"/>
      <w:r w:rsidRPr="006901E2">
        <w:rPr>
          <w:szCs w:val="24"/>
        </w:rPr>
        <w:t xml:space="preserve">, </w:t>
      </w:r>
      <w:proofErr w:type="spellStart"/>
      <w:r w:rsidRPr="006901E2">
        <w:rPr>
          <w:szCs w:val="24"/>
        </w:rPr>
        <w:t>Адамской</w:t>
      </w:r>
      <w:proofErr w:type="spellEnd"/>
      <w:r w:rsidRPr="006901E2">
        <w:rPr>
          <w:szCs w:val="24"/>
        </w:rPr>
        <w:t xml:space="preserve">, Ключевской и </w:t>
      </w:r>
      <w:proofErr w:type="spellStart"/>
      <w:r w:rsidRPr="006901E2">
        <w:rPr>
          <w:szCs w:val="24"/>
        </w:rPr>
        <w:t>Кожильской</w:t>
      </w:r>
      <w:proofErr w:type="spellEnd"/>
      <w:r w:rsidRPr="006901E2">
        <w:rPr>
          <w:szCs w:val="24"/>
        </w:rPr>
        <w:t xml:space="preserve"> средних школах. Общий охват по итогам 2022 года составляет 814 человек, в том числе с учетом взрослого населения, посещающего занятия по дополнительному образованию.</w:t>
      </w:r>
    </w:p>
    <w:p w:rsidR="003C653E" w:rsidRPr="006901E2" w:rsidRDefault="002F4822" w:rsidP="00D45D84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Особое внимание в </w:t>
      </w:r>
      <w:r w:rsidR="003C653E" w:rsidRPr="006901E2">
        <w:rPr>
          <w:szCs w:val="24"/>
        </w:rPr>
        <w:t>районе</w:t>
      </w:r>
      <w:r w:rsidRPr="006901E2">
        <w:rPr>
          <w:szCs w:val="24"/>
        </w:rPr>
        <w:t xml:space="preserve"> уделяется сотрудничеству образовательных организаций с </w:t>
      </w:r>
      <w:r w:rsidR="003C653E" w:rsidRPr="006901E2">
        <w:rPr>
          <w:szCs w:val="24"/>
        </w:rPr>
        <w:t xml:space="preserve">сельхозпредприятиями района и </w:t>
      </w:r>
      <w:r w:rsidRPr="006901E2">
        <w:rPr>
          <w:szCs w:val="24"/>
        </w:rPr>
        <w:t>предприятиями города, организуются экскурсии на предприятия (</w:t>
      </w:r>
      <w:r w:rsidR="00B4608F" w:rsidRPr="006901E2">
        <w:rPr>
          <w:szCs w:val="24"/>
        </w:rPr>
        <w:t>ООО</w:t>
      </w:r>
      <w:r w:rsidRPr="006901E2">
        <w:rPr>
          <w:szCs w:val="24"/>
        </w:rPr>
        <w:t xml:space="preserve"> «Мебельная фабрика», </w:t>
      </w:r>
      <w:r w:rsidR="00B4608F" w:rsidRPr="006901E2">
        <w:rPr>
          <w:szCs w:val="24"/>
        </w:rPr>
        <w:t xml:space="preserve">ООО «Швейная фабрика </w:t>
      </w:r>
      <w:r w:rsidRPr="006901E2">
        <w:rPr>
          <w:szCs w:val="24"/>
        </w:rPr>
        <w:t>«Рабочая марка»</w:t>
      </w:r>
      <w:r w:rsidR="00AF7A58" w:rsidRPr="006901E2">
        <w:rPr>
          <w:szCs w:val="24"/>
        </w:rPr>
        <w:t xml:space="preserve">, </w:t>
      </w:r>
      <w:r w:rsidR="00EB6709" w:rsidRPr="006901E2">
        <w:rPr>
          <w:szCs w:val="24"/>
        </w:rPr>
        <w:t>СПК «</w:t>
      </w:r>
      <w:proofErr w:type="spellStart"/>
      <w:r w:rsidR="00EB6709" w:rsidRPr="006901E2">
        <w:rPr>
          <w:szCs w:val="24"/>
        </w:rPr>
        <w:t>Кожильский</w:t>
      </w:r>
      <w:proofErr w:type="spellEnd"/>
      <w:r w:rsidR="00EB6709" w:rsidRPr="006901E2">
        <w:rPr>
          <w:szCs w:val="24"/>
        </w:rPr>
        <w:t>», СПК «Коммунар», СПК «Коротай»</w:t>
      </w:r>
      <w:r w:rsidR="00AD7BE0" w:rsidRPr="006901E2">
        <w:rPr>
          <w:szCs w:val="24"/>
        </w:rPr>
        <w:t>, СПК «</w:t>
      </w:r>
      <w:proofErr w:type="spellStart"/>
      <w:r w:rsidR="00AD7BE0" w:rsidRPr="006901E2">
        <w:rPr>
          <w:szCs w:val="24"/>
        </w:rPr>
        <w:t>Парзинский</w:t>
      </w:r>
      <w:proofErr w:type="spellEnd"/>
      <w:r w:rsidR="00AD7BE0" w:rsidRPr="006901E2">
        <w:rPr>
          <w:szCs w:val="24"/>
        </w:rPr>
        <w:t>»</w:t>
      </w:r>
      <w:r w:rsidR="00A77886" w:rsidRPr="006901E2">
        <w:rPr>
          <w:szCs w:val="24"/>
        </w:rPr>
        <w:t>). Организованно проходят</w:t>
      </w:r>
      <w:r w:rsidRPr="006901E2">
        <w:rPr>
          <w:szCs w:val="24"/>
        </w:rPr>
        <w:t xml:space="preserve"> </w:t>
      </w:r>
      <w:proofErr w:type="spellStart"/>
      <w:r w:rsidRPr="006901E2">
        <w:rPr>
          <w:szCs w:val="24"/>
        </w:rPr>
        <w:t>профориентационные</w:t>
      </w:r>
      <w:proofErr w:type="spellEnd"/>
      <w:r w:rsidRPr="006901E2">
        <w:rPr>
          <w:szCs w:val="24"/>
        </w:rPr>
        <w:t xml:space="preserve"> встречи</w:t>
      </w:r>
      <w:r w:rsidR="00A77886" w:rsidRPr="006901E2">
        <w:rPr>
          <w:szCs w:val="24"/>
        </w:rPr>
        <w:t xml:space="preserve">, </w:t>
      </w:r>
      <w:proofErr w:type="spellStart"/>
      <w:r w:rsidR="00A77886" w:rsidRPr="006901E2">
        <w:rPr>
          <w:szCs w:val="24"/>
        </w:rPr>
        <w:t>профпробы</w:t>
      </w:r>
      <w:proofErr w:type="spellEnd"/>
      <w:r w:rsidR="00A77886" w:rsidRPr="006901E2">
        <w:rPr>
          <w:szCs w:val="24"/>
        </w:rPr>
        <w:t xml:space="preserve"> с участием учащихся 7-11 классов на базе открывшихся </w:t>
      </w:r>
      <w:proofErr w:type="spellStart"/>
      <w:r w:rsidR="00D01B26" w:rsidRPr="006901E2">
        <w:rPr>
          <w:szCs w:val="24"/>
        </w:rPr>
        <w:t>кванториумов</w:t>
      </w:r>
      <w:proofErr w:type="spellEnd"/>
      <w:r w:rsidR="00D01B26" w:rsidRPr="006901E2">
        <w:rPr>
          <w:szCs w:val="24"/>
        </w:rPr>
        <w:t xml:space="preserve"> в пединституте, техническом колледже.</w:t>
      </w:r>
      <w:r w:rsidR="00662912" w:rsidRPr="006901E2">
        <w:rPr>
          <w:szCs w:val="24"/>
        </w:rPr>
        <w:t xml:space="preserve"> </w:t>
      </w:r>
      <w:r w:rsidR="00A77886" w:rsidRPr="006901E2">
        <w:rPr>
          <w:szCs w:val="24"/>
        </w:rPr>
        <w:t>Продолжают функционировать</w:t>
      </w:r>
      <w:r w:rsidR="00035187" w:rsidRPr="006901E2">
        <w:rPr>
          <w:szCs w:val="24"/>
        </w:rPr>
        <w:t xml:space="preserve"> </w:t>
      </w:r>
      <w:proofErr w:type="spellStart"/>
      <w:r w:rsidR="00035187" w:rsidRPr="006901E2">
        <w:rPr>
          <w:szCs w:val="24"/>
        </w:rPr>
        <w:t>агроклассы</w:t>
      </w:r>
      <w:proofErr w:type="spellEnd"/>
      <w:r w:rsidR="00AF7A58" w:rsidRPr="006901E2">
        <w:rPr>
          <w:szCs w:val="24"/>
        </w:rPr>
        <w:t xml:space="preserve"> в Ключевской и </w:t>
      </w:r>
      <w:proofErr w:type="spellStart"/>
      <w:r w:rsidR="00AF7A58" w:rsidRPr="006901E2">
        <w:rPr>
          <w:szCs w:val="24"/>
        </w:rPr>
        <w:t>Кожильской</w:t>
      </w:r>
      <w:proofErr w:type="spellEnd"/>
      <w:r w:rsidR="00AF7A58" w:rsidRPr="006901E2">
        <w:rPr>
          <w:szCs w:val="24"/>
        </w:rPr>
        <w:t xml:space="preserve"> средних школах</w:t>
      </w:r>
      <w:r w:rsidR="000E5959" w:rsidRPr="006901E2">
        <w:rPr>
          <w:szCs w:val="24"/>
        </w:rPr>
        <w:t xml:space="preserve">, </w:t>
      </w:r>
      <w:r w:rsidR="00A77886" w:rsidRPr="006901E2">
        <w:rPr>
          <w:szCs w:val="24"/>
        </w:rPr>
        <w:t xml:space="preserve">с 01.09.2022 года открыты </w:t>
      </w:r>
      <w:proofErr w:type="spellStart"/>
      <w:r w:rsidR="00A77886" w:rsidRPr="006901E2">
        <w:rPr>
          <w:szCs w:val="24"/>
        </w:rPr>
        <w:t>педклассы</w:t>
      </w:r>
      <w:proofErr w:type="spellEnd"/>
      <w:r w:rsidR="00A77886" w:rsidRPr="006901E2">
        <w:rPr>
          <w:szCs w:val="24"/>
        </w:rPr>
        <w:t xml:space="preserve"> в 5-ти учреждениях образования, 4 из которых заключили соглашение о сотрудничестве с </w:t>
      </w:r>
      <w:proofErr w:type="spellStart"/>
      <w:r w:rsidR="00A77886" w:rsidRPr="006901E2">
        <w:rPr>
          <w:szCs w:val="24"/>
        </w:rPr>
        <w:t>Глазовским</w:t>
      </w:r>
      <w:proofErr w:type="spellEnd"/>
      <w:r w:rsidR="00A77886" w:rsidRPr="006901E2">
        <w:rPr>
          <w:szCs w:val="24"/>
        </w:rPr>
        <w:t xml:space="preserve"> государственным педагогическим институтом. </w:t>
      </w:r>
      <w:r w:rsidR="00D01B26" w:rsidRPr="006901E2">
        <w:rPr>
          <w:szCs w:val="24"/>
        </w:rPr>
        <w:t xml:space="preserve">Старшеклассники средних школ </w:t>
      </w:r>
      <w:proofErr w:type="spellStart"/>
      <w:r w:rsidR="00D01B26" w:rsidRPr="006901E2">
        <w:rPr>
          <w:szCs w:val="24"/>
        </w:rPr>
        <w:t>Глазовского</w:t>
      </w:r>
      <w:proofErr w:type="spellEnd"/>
      <w:r w:rsidR="00D01B26" w:rsidRPr="006901E2">
        <w:rPr>
          <w:szCs w:val="24"/>
        </w:rPr>
        <w:t xml:space="preserve"> района участвуют во встречах с работниками медицинского колледжа и знакомятся с профессией медицинского работника по специальностям "сестринское дело", "лечебное дело" и "стоматология ортопедическая".</w:t>
      </w:r>
      <w:r w:rsidR="00365C0B" w:rsidRPr="006901E2">
        <w:rPr>
          <w:szCs w:val="24"/>
        </w:rPr>
        <w:t xml:space="preserve">Тем не менее </w:t>
      </w:r>
      <w:r w:rsidR="00D45D84" w:rsidRPr="006901E2">
        <w:rPr>
          <w:szCs w:val="24"/>
        </w:rPr>
        <w:t xml:space="preserve">в </w:t>
      </w:r>
      <w:proofErr w:type="spellStart"/>
      <w:r w:rsidR="00D45D84" w:rsidRPr="006901E2">
        <w:rPr>
          <w:szCs w:val="24"/>
        </w:rPr>
        <w:t>Глазовском</w:t>
      </w:r>
      <w:proofErr w:type="spellEnd"/>
      <w:r w:rsidR="00D45D84" w:rsidRPr="006901E2">
        <w:rPr>
          <w:szCs w:val="24"/>
        </w:rPr>
        <w:t xml:space="preserve"> районе </w:t>
      </w:r>
      <w:r w:rsidR="00365C0B" w:rsidRPr="006901E2">
        <w:rPr>
          <w:szCs w:val="24"/>
        </w:rPr>
        <w:t xml:space="preserve">остается проблема обеспечения квалифицированными кадрами в данных направлениях: </w:t>
      </w:r>
      <w:r w:rsidR="00D45D84" w:rsidRPr="006901E2">
        <w:rPr>
          <w:szCs w:val="24"/>
        </w:rPr>
        <w:t xml:space="preserve">имеются </w:t>
      </w:r>
      <w:r w:rsidR="00365C0B" w:rsidRPr="006901E2">
        <w:rPr>
          <w:szCs w:val="24"/>
        </w:rPr>
        <w:t xml:space="preserve">вакансии на сельхозпредприятиях и фельдшерско-акушерских пунктах. В 2022 году в образовательные учреждения пришли шесть молодых специалистов. Продолжают трудиться  в школах района 14 педагогов из 21 (67%),  из числа тех, которые  получили единовременные денежные выплаты в размере 40-80 тысяч на основании </w:t>
      </w:r>
      <w:hyperlink w:anchor="Par38" w:tooltip="ПОЛОЖЕНИЕ" w:history="1">
        <w:r w:rsidR="00365C0B" w:rsidRPr="006901E2">
          <w:rPr>
            <w:szCs w:val="24"/>
          </w:rPr>
          <w:t>Положения</w:t>
        </w:r>
      </w:hyperlink>
      <w:r w:rsidR="00365C0B" w:rsidRPr="006901E2">
        <w:rPr>
          <w:szCs w:val="24"/>
        </w:rPr>
        <w:t xml:space="preserve"> о порядке и условиях назначения единовременных денежных выплат выпускникам, получившим среднее или высшее педагогическое образование и принятым на работу на должности педагогических работников в муниципальные или в государственные образовательные организации Удмуртской Республики, утвержденного Постановлением Правительства УР от 22.12.2014 №532. Тем не менее, образовательные учреждения ежегодно испытывают недостаток квалифицированных кадров. Причиной наличия вакансий является старение кадров, отсутствие жилья и невысокая зарплата для </w:t>
      </w:r>
      <w:r w:rsidR="00D45D84" w:rsidRPr="006901E2">
        <w:rPr>
          <w:szCs w:val="24"/>
        </w:rPr>
        <w:t>начинающих педагогов</w:t>
      </w:r>
      <w:r w:rsidR="00365C0B" w:rsidRPr="006901E2">
        <w:rPr>
          <w:szCs w:val="24"/>
        </w:rPr>
        <w:t xml:space="preserve">. </w:t>
      </w:r>
    </w:p>
    <w:p w:rsidR="00D01B26" w:rsidRPr="006901E2" w:rsidRDefault="000E5959" w:rsidP="00D01B26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Проводятся мероприятия, направленные на улучшение материально-технической базы общеобразовательных организаций. </w:t>
      </w:r>
      <w:r w:rsidR="00D01B26" w:rsidRPr="006901E2">
        <w:rPr>
          <w:szCs w:val="24"/>
        </w:rPr>
        <w:t xml:space="preserve">За счет местного бюджета приобретены лакокрасочные материалы для ремонта во всех общеобразовательных учреждениях на сумму 164,00 тыс.руб. В связи с неудовлетворительным состоянием здания школы МОУ </w:t>
      </w:r>
      <w:r w:rsidR="00D01B26" w:rsidRPr="006901E2">
        <w:rPr>
          <w:szCs w:val="24"/>
        </w:rPr>
        <w:lastRenderedPageBreak/>
        <w:t>«</w:t>
      </w:r>
      <w:proofErr w:type="spellStart"/>
      <w:r w:rsidR="00D01B26" w:rsidRPr="006901E2">
        <w:rPr>
          <w:szCs w:val="24"/>
        </w:rPr>
        <w:t>Понинская</w:t>
      </w:r>
      <w:proofErr w:type="spellEnd"/>
      <w:r w:rsidR="00D01B26" w:rsidRPr="006901E2">
        <w:rPr>
          <w:szCs w:val="24"/>
        </w:rPr>
        <w:t xml:space="preserve"> СОШ» в рамках проекта «Большой ремонт» продолжается капитальный ремонт здания. В ноябре начаты ремонтные работы </w:t>
      </w:r>
      <w:proofErr w:type="spellStart"/>
      <w:r w:rsidR="00D01B26" w:rsidRPr="006901E2">
        <w:rPr>
          <w:szCs w:val="24"/>
        </w:rPr>
        <w:t>Парзинской</w:t>
      </w:r>
      <w:proofErr w:type="spellEnd"/>
      <w:r w:rsidR="00D01B26" w:rsidRPr="006901E2">
        <w:rPr>
          <w:szCs w:val="24"/>
        </w:rPr>
        <w:t xml:space="preserve"> средней школы. В рамках открытия Центров образования цифрового и гуманитарного профилей «Точка роста» в МОУ «Ключевская СОШ» и в МБОУ «</w:t>
      </w:r>
      <w:proofErr w:type="spellStart"/>
      <w:r w:rsidR="00D01B26" w:rsidRPr="006901E2">
        <w:rPr>
          <w:szCs w:val="24"/>
        </w:rPr>
        <w:t>Кожильская</w:t>
      </w:r>
      <w:proofErr w:type="spellEnd"/>
      <w:r w:rsidR="00D01B26" w:rsidRPr="006901E2">
        <w:rPr>
          <w:szCs w:val="24"/>
        </w:rPr>
        <w:t xml:space="preserve"> СОШ с/</w:t>
      </w:r>
      <w:proofErr w:type="spellStart"/>
      <w:r w:rsidR="00D01B26" w:rsidRPr="006901E2">
        <w:rPr>
          <w:szCs w:val="24"/>
        </w:rPr>
        <w:t>х-ого</w:t>
      </w:r>
      <w:proofErr w:type="spellEnd"/>
      <w:r w:rsidR="00D01B26" w:rsidRPr="006901E2">
        <w:rPr>
          <w:szCs w:val="24"/>
        </w:rPr>
        <w:t xml:space="preserve"> направления» проведены ремонты кабинетов: сантехнические, электротехнические, отделочные работы на сумму 395 919,60 рублей и 398 123,53 рублей.</w:t>
      </w:r>
    </w:p>
    <w:p w:rsidR="002F4822" w:rsidRPr="006901E2" w:rsidRDefault="00C361EA" w:rsidP="00C361EA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>За счет субсидии бюджета Российской Федерации по созданию условий для занятия физической культурой и спортом в  сельской местности в МОУ «</w:t>
      </w:r>
      <w:proofErr w:type="spellStart"/>
      <w:r w:rsidRPr="006901E2">
        <w:rPr>
          <w:szCs w:val="24"/>
        </w:rPr>
        <w:t>Куреговская</w:t>
      </w:r>
      <w:proofErr w:type="spellEnd"/>
      <w:r w:rsidRPr="006901E2">
        <w:rPr>
          <w:szCs w:val="24"/>
        </w:rPr>
        <w:t xml:space="preserve"> СОШ»:  в тренажерном зале, завершены сантехнические, электротехнические, отделочные </w:t>
      </w:r>
      <w:proofErr w:type="spellStart"/>
      <w:r w:rsidRPr="006901E2">
        <w:rPr>
          <w:szCs w:val="24"/>
        </w:rPr>
        <w:t>работы,приобретена</w:t>
      </w:r>
      <w:proofErr w:type="spellEnd"/>
      <w:r w:rsidRPr="006901E2">
        <w:rPr>
          <w:szCs w:val="24"/>
        </w:rPr>
        <w:t xml:space="preserve"> спортивная форма и спортивный инвентарь для команды по настольному </w:t>
      </w:r>
      <w:proofErr w:type="spellStart"/>
      <w:r w:rsidRPr="006901E2">
        <w:rPr>
          <w:szCs w:val="24"/>
        </w:rPr>
        <w:t>теннисуна</w:t>
      </w:r>
      <w:proofErr w:type="spellEnd"/>
      <w:r w:rsidRPr="006901E2">
        <w:rPr>
          <w:szCs w:val="24"/>
        </w:rPr>
        <w:t xml:space="preserve"> сумму 394 142,00 рублей.</w:t>
      </w:r>
    </w:p>
    <w:p w:rsidR="002F4822" w:rsidRPr="006901E2" w:rsidRDefault="002F4822" w:rsidP="00D03F67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>Проведена спец</w:t>
      </w:r>
      <w:r w:rsidR="00D03F67" w:rsidRPr="006901E2">
        <w:rPr>
          <w:szCs w:val="24"/>
        </w:rPr>
        <w:t xml:space="preserve">иальная </w:t>
      </w:r>
      <w:r w:rsidRPr="006901E2">
        <w:rPr>
          <w:szCs w:val="24"/>
        </w:rPr>
        <w:t xml:space="preserve">оценка </w:t>
      </w:r>
      <w:r w:rsidR="00365C0B" w:rsidRPr="006901E2">
        <w:rPr>
          <w:szCs w:val="24"/>
        </w:rPr>
        <w:t>условий труда41</w:t>
      </w:r>
      <w:r w:rsidRPr="006901E2">
        <w:rPr>
          <w:szCs w:val="24"/>
        </w:rPr>
        <w:t xml:space="preserve"> рабочих мест</w:t>
      </w:r>
      <w:r w:rsidR="00F54F50" w:rsidRPr="006901E2">
        <w:rPr>
          <w:szCs w:val="24"/>
        </w:rPr>
        <w:t xml:space="preserve"> в </w:t>
      </w:r>
      <w:r w:rsidR="00365C0B" w:rsidRPr="006901E2">
        <w:rPr>
          <w:szCs w:val="24"/>
        </w:rPr>
        <w:t>7-и учреждениях образования.</w:t>
      </w:r>
    </w:p>
    <w:p w:rsidR="002F4822" w:rsidRPr="006901E2" w:rsidRDefault="00C361EA" w:rsidP="002F482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>В 2022</w:t>
      </w:r>
      <w:r w:rsidR="002F4822" w:rsidRPr="006901E2">
        <w:rPr>
          <w:szCs w:val="24"/>
        </w:rPr>
        <w:t xml:space="preserve"> году организовано горячее питание во всех общеобразовательных организациях </w:t>
      </w:r>
      <w:proofErr w:type="spellStart"/>
      <w:r w:rsidR="00492574" w:rsidRPr="006901E2">
        <w:rPr>
          <w:szCs w:val="24"/>
        </w:rPr>
        <w:t>Глазовского</w:t>
      </w:r>
      <w:proofErr w:type="spellEnd"/>
      <w:r w:rsidR="00492574" w:rsidRPr="006901E2">
        <w:rPr>
          <w:szCs w:val="24"/>
        </w:rPr>
        <w:t xml:space="preserve"> района</w:t>
      </w:r>
      <w:r w:rsidR="002F4822" w:rsidRPr="006901E2">
        <w:rPr>
          <w:szCs w:val="24"/>
        </w:rPr>
        <w:t xml:space="preserve">. </w:t>
      </w:r>
      <w:r w:rsidR="00EB6709" w:rsidRPr="006901E2">
        <w:rPr>
          <w:szCs w:val="24"/>
        </w:rPr>
        <w:t>О</w:t>
      </w:r>
      <w:r w:rsidR="002F4822" w:rsidRPr="006901E2">
        <w:rPr>
          <w:szCs w:val="24"/>
        </w:rPr>
        <w:t xml:space="preserve">хват </w:t>
      </w:r>
      <w:r w:rsidR="00492574" w:rsidRPr="006901E2">
        <w:rPr>
          <w:szCs w:val="24"/>
        </w:rPr>
        <w:t>всеми видами горячего питания</w:t>
      </w:r>
      <w:r w:rsidR="002F4822" w:rsidRPr="006901E2">
        <w:rPr>
          <w:szCs w:val="24"/>
        </w:rPr>
        <w:t xml:space="preserve"> составил </w:t>
      </w:r>
      <w:r w:rsidR="00492574" w:rsidRPr="006901E2">
        <w:rPr>
          <w:szCs w:val="24"/>
        </w:rPr>
        <w:t>100%.</w:t>
      </w:r>
      <w:r w:rsidR="002F4822" w:rsidRPr="006901E2">
        <w:rPr>
          <w:szCs w:val="24"/>
        </w:rPr>
        <w:t>В рамках реализации мероприятий по дет</w:t>
      </w:r>
      <w:r w:rsidR="00492574" w:rsidRPr="006901E2">
        <w:rPr>
          <w:szCs w:val="24"/>
        </w:rPr>
        <w:t xml:space="preserve">скому и школьному питанию в </w:t>
      </w:r>
      <w:r w:rsidR="00533977" w:rsidRPr="006901E2">
        <w:rPr>
          <w:szCs w:val="24"/>
        </w:rPr>
        <w:t>202</w:t>
      </w:r>
      <w:r w:rsidRPr="006901E2">
        <w:rPr>
          <w:szCs w:val="24"/>
        </w:rPr>
        <w:t>2</w:t>
      </w:r>
      <w:r w:rsidR="002F4822" w:rsidRPr="006901E2">
        <w:rPr>
          <w:szCs w:val="24"/>
        </w:rPr>
        <w:t xml:space="preserve"> году </w:t>
      </w:r>
      <w:r w:rsidR="00C20658" w:rsidRPr="006901E2">
        <w:rPr>
          <w:szCs w:val="24"/>
        </w:rPr>
        <w:t>бесплатным двухразовым пита</w:t>
      </w:r>
      <w:r w:rsidR="00533977" w:rsidRPr="006901E2">
        <w:rPr>
          <w:szCs w:val="24"/>
        </w:rPr>
        <w:t>нием</w:t>
      </w:r>
      <w:r w:rsidR="00662912" w:rsidRPr="006901E2">
        <w:rPr>
          <w:szCs w:val="24"/>
        </w:rPr>
        <w:t xml:space="preserve"> </w:t>
      </w:r>
      <w:r w:rsidR="002F4822" w:rsidRPr="006901E2">
        <w:rPr>
          <w:szCs w:val="24"/>
        </w:rPr>
        <w:t xml:space="preserve">было обеспечено в среднем </w:t>
      </w:r>
      <w:r w:rsidR="00533977" w:rsidRPr="006901E2">
        <w:rPr>
          <w:szCs w:val="24"/>
        </w:rPr>
        <w:t>5</w:t>
      </w:r>
      <w:r w:rsidR="007B24B0" w:rsidRPr="006901E2">
        <w:rPr>
          <w:szCs w:val="24"/>
        </w:rPr>
        <w:t>31 учащий</w:t>
      </w:r>
      <w:r w:rsidR="00EB6709" w:rsidRPr="006901E2">
        <w:rPr>
          <w:szCs w:val="24"/>
        </w:rPr>
        <w:t>ся 1-4</w:t>
      </w:r>
      <w:r w:rsidR="002F4822" w:rsidRPr="006901E2">
        <w:rPr>
          <w:szCs w:val="24"/>
        </w:rPr>
        <w:t>-хклассов</w:t>
      </w:r>
      <w:r w:rsidR="00387F30" w:rsidRPr="006901E2">
        <w:rPr>
          <w:szCs w:val="24"/>
        </w:rPr>
        <w:t xml:space="preserve"> (что составляет 100% от общего количества учащихся данного уровня)</w:t>
      </w:r>
      <w:r w:rsidR="002F4822" w:rsidRPr="006901E2">
        <w:rPr>
          <w:szCs w:val="24"/>
        </w:rPr>
        <w:t xml:space="preserve">. </w:t>
      </w:r>
    </w:p>
    <w:p w:rsidR="002F4822" w:rsidRPr="006901E2" w:rsidRDefault="00EB6709" w:rsidP="002F482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>В 20</w:t>
      </w:r>
      <w:r w:rsidR="00533977" w:rsidRPr="006901E2">
        <w:rPr>
          <w:szCs w:val="24"/>
        </w:rPr>
        <w:t>2</w:t>
      </w:r>
      <w:r w:rsidR="00C361EA" w:rsidRPr="006901E2">
        <w:rPr>
          <w:szCs w:val="24"/>
        </w:rPr>
        <w:t>2</w:t>
      </w:r>
      <w:r w:rsidR="002F4822" w:rsidRPr="006901E2">
        <w:rPr>
          <w:szCs w:val="24"/>
        </w:rPr>
        <w:t xml:space="preserve">году бесплатным одноразовым питанием обеспечиваются обучающиеся </w:t>
      </w:r>
      <w:r w:rsidR="00C57C18" w:rsidRPr="006901E2">
        <w:rPr>
          <w:szCs w:val="24"/>
        </w:rPr>
        <w:t xml:space="preserve">из малообеспеченных семей с 5 по 11 классы в количестве </w:t>
      </w:r>
      <w:r w:rsidR="00533977" w:rsidRPr="006901E2">
        <w:rPr>
          <w:szCs w:val="24"/>
        </w:rPr>
        <w:t>10</w:t>
      </w:r>
      <w:r w:rsidR="00C57C18" w:rsidRPr="006901E2">
        <w:rPr>
          <w:szCs w:val="24"/>
        </w:rPr>
        <w:t xml:space="preserve"> человек  и  </w:t>
      </w:r>
      <w:r w:rsidR="00D91ED4" w:rsidRPr="006901E2">
        <w:rPr>
          <w:szCs w:val="24"/>
        </w:rPr>
        <w:t xml:space="preserve">23 ребенка </w:t>
      </w:r>
      <w:proofErr w:type="spellStart"/>
      <w:r w:rsidR="00D91ED4" w:rsidRPr="006901E2">
        <w:rPr>
          <w:szCs w:val="24"/>
        </w:rPr>
        <w:t>с</w:t>
      </w:r>
      <w:r w:rsidR="00C57C18" w:rsidRPr="006901E2">
        <w:rPr>
          <w:szCs w:val="24"/>
        </w:rPr>
        <w:t>ОВЗ</w:t>
      </w:r>
      <w:proofErr w:type="spellEnd"/>
      <w:r w:rsidR="00C57C18" w:rsidRPr="006901E2">
        <w:rPr>
          <w:szCs w:val="24"/>
        </w:rPr>
        <w:t>.</w:t>
      </w:r>
    </w:p>
    <w:p w:rsidR="002E10C8" w:rsidRPr="006901E2" w:rsidRDefault="002E10C8" w:rsidP="002E10C8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>Всего расходы на организацию питания льготных категорий обучающихся за 2022год составили 6 935 480,19 рублей.</w:t>
      </w:r>
    </w:p>
    <w:p w:rsidR="004E0BE2" w:rsidRPr="006901E2" w:rsidRDefault="002F4822" w:rsidP="004E0BE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Для улучшения качества питания школьных столовых проводится постоянный мониторинг по питанию, анкетирование родителей, организуются встречи </w:t>
      </w:r>
      <w:r w:rsidR="00492574" w:rsidRPr="006901E2">
        <w:rPr>
          <w:szCs w:val="24"/>
        </w:rPr>
        <w:t>с руководителями образовательных организаций</w:t>
      </w:r>
      <w:r w:rsidRPr="006901E2">
        <w:rPr>
          <w:szCs w:val="24"/>
        </w:rPr>
        <w:t xml:space="preserve"> и медицинскими работниками по вопросам питания и пропаганде правильного питания</w:t>
      </w:r>
      <w:r w:rsidR="00C57C18" w:rsidRPr="006901E2">
        <w:rPr>
          <w:szCs w:val="24"/>
        </w:rPr>
        <w:t xml:space="preserve">. </w:t>
      </w:r>
      <w:r w:rsidR="00440858" w:rsidRPr="006901E2">
        <w:rPr>
          <w:szCs w:val="24"/>
        </w:rPr>
        <w:t>В 202</w:t>
      </w:r>
      <w:r w:rsidR="00C361EA" w:rsidRPr="006901E2">
        <w:rPr>
          <w:szCs w:val="24"/>
        </w:rPr>
        <w:t>2</w:t>
      </w:r>
      <w:r w:rsidR="00440858" w:rsidRPr="006901E2">
        <w:rPr>
          <w:szCs w:val="24"/>
        </w:rPr>
        <w:t xml:space="preserve"> году продолжается</w:t>
      </w:r>
      <w:r w:rsidR="00C57C18" w:rsidRPr="006901E2">
        <w:rPr>
          <w:szCs w:val="24"/>
        </w:rPr>
        <w:t xml:space="preserve"> мониторинг по организации питания на уровне общественности и органов местного управления с посещением образовательных учреждений</w:t>
      </w:r>
      <w:r w:rsidRPr="006901E2">
        <w:rPr>
          <w:szCs w:val="24"/>
        </w:rPr>
        <w:t>.</w:t>
      </w:r>
      <w:r w:rsidR="00662912" w:rsidRPr="006901E2">
        <w:rPr>
          <w:szCs w:val="24"/>
        </w:rPr>
        <w:t xml:space="preserve"> </w:t>
      </w:r>
      <w:r w:rsidR="00440858" w:rsidRPr="006901E2">
        <w:rPr>
          <w:szCs w:val="24"/>
        </w:rPr>
        <w:t>На сайте Управления образования и образовательных учреждений создан раздел «Питание», где родители могут познакомиться с нормативными документами, регламентирующими организацию питания обучающихся.  Также на официальных сайтах образовательных организаций размещается ежедневное меню во  вкладке «</w:t>
      </w:r>
      <w:proofErr w:type="spellStart"/>
      <w:r w:rsidR="00440858" w:rsidRPr="006901E2">
        <w:rPr>
          <w:szCs w:val="24"/>
        </w:rPr>
        <w:t>food</w:t>
      </w:r>
      <w:proofErr w:type="spellEnd"/>
      <w:r w:rsidR="004E0BE2" w:rsidRPr="006901E2">
        <w:rPr>
          <w:szCs w:val="24"/>
        </w:rPr>
        <w:t>».</w:t>
      </w:r>
    </w:p>
    <w:p w:rsidR="00365C0B" w:rsidRPr="006901E2" w:rsidRDefault="00EB364F" w:rsidP="00365C0B">
      <w:pPr>
        <w:autoSpaceDE w:val="0"/>
        <w:autoSpaceDN w:val="0"/>
        <w:adjustRightInd w:val="0"/>
        <w:spacing w:after="0" w:line="240" w:lineRule="auto"/>
        <w:jc w:val="both"/>
        <w:rPr>
          <w:szCs w:val="24"/>
          <w:shd w:val="clear" w:color="auto" w:fill="FFFFFF"/>
        </w:rPr>
      </w:pPr>
      <w:r w:rsidRPr="006901E2">
        <w:rPr>
          <w:szCs w:val="24"/>
        </w:rPr>
        <w:t>С целью изучения мнения населения и повышения качества оказываемых услуг учреждениями образования проведена независимая оценка качества условий осуществления образовательной деятельности (далее - НОК УООД)</w:t>
      </w:r>
      <w:r w:rsidR="00440858" w:rsidRPr="006901E2">
        <w:rPr>
          <w:szCs w:val="24"/>
        </w:rPr>
        <w:t xml:space="preserve"> во всех учреждениях</w:t>
      </w:r>
      <w:r w:rsidR="00C361EA" w:rsidRPr="006901E2">
        <w:rPr>
          <w:szCs w:val="24"/>
        </w:rPr>
        <w:t xml:space="preserve"> дополнительного образования</w:t>
      </w:r>
      <w:r w:rsidRPr="006901E2">
        <w:rPr>
          <w:szCs w:val="24"/>
        </w:rPr>
        <w:t xml:space="preserve">. Итоги процедуры рассмотрены на Общественном совете при Администрации </w:t>
      </w:r>
      <w:proofErr w:type="spellStart"/>
      <w:r w:rsidRPr="006901E2">
        <w:rPr>
          <w:szCs w:val="24"/>
        </w:rPr>
        <w:t>Глазовского</w:t>
      </w:r>
      <w:proofErr w:type="spellEnd"/>
      <w:r w:rsidRPr="006901E2">
        <w:rPr>
          <w:szCs w:val="24"/>
        </w:rPr>
        <w:t xml:space="preserve"> района и запланированы мероприятия для устранения недостатков.</w:t>
      </w:r>
      <w:r w:rsidR="00662912" w:rsidRPr="006901E2">
        <w:rPr>
          <w:szCs w:val="24"/>
        </w:rPr>
        <w:t xml:space="preserve"> </w:t>
      </w:r>
      <w:r w:rsidR="00365C0B" w:rsidRPr="006901E2">
        <w:rPr>
          <w:szCs w:val="24"/>
          <w:shd w:val="clear" w:color="auto" w:fill="FFFFFF"/>
        </w:rPr>
        <w:t>Образовательные учреждения получили высокий итоговый показатель качества оказания услуг – 87,68 баллов, при проведении данной процедуры итоговый показатель</w:t>
      </w:r>
      <w:r w:rsidR="00662912" w:rsidRPr="006901E2">
        <w:rPr>
          <w:szCs w:val="24"/>
          <w:shd w:val="clear" w:color="auto" w:fill="FFFFFF"/>
        </w:rPr>
        <w:t xml:space="preserve"> </w:t>
      </w:r>
      <w:r w:rsidR="00365C0B" w:rsidRPr="006901E2">
        <w:rPr>
          <w:szCs w:val="24"/>
          <w:shd w:val="clear" w:color="auto" w:fill="FFFFFF"/>
        </w:rPr>
        <w:t xml:space="preserve">в 2019 году был идентичным (87,62 балла).По критерию «Удовлетворенность условиями осуществления  образовательной деятельности организаций» итог составляет в среднем по району 97,63 балла, но в разрезе учреждений образования выглядит следующим образом: МУДО «ДДТ»-99,15 балла, МУДО «ДЮСШ»-96,12 баллов. Существенное влияние на уменьшение среднего балла по результатам независимой оценки качества условий оказал критерий, связанный с доступностью образовательной среды для инвалидов. Он идентичен среднему баллу в разрезе школ и равен 55,07 балла (по школам был равен 56,2 балла). </w:t>
      </w:r>
    </w:p>
    <w:p w:rsidR="00EB364F" w:rsidRPr="006901E2" w:rsidRDefault="00904BFE" w:rsidP="00904BFE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>Проблемы, отмеченные респондентами:</w:t>
      </w:r>
      <w:r w:rsidR="00662912" w:rsidRPr="006901E2">
        <w:rPr>
          <w:szCs w:val="24"/>
        </w:rPr>
        <w:t xml:space="preserve"> </w:t>
      </w:r>
      <w:r w:rsidRPr="006901E2">
        <w:rPr>
          <w:szCs w:val="24"/>
        </w:rPr>
        <w:t xml:space="preserve">отсутствие </w:t>
      </w:r>
      <w:r w:rsidR="00D834C4" w:rsidRPr="006901E2">
        <w:rPr>
          <w:szCs w:val="24"/>
        </w:rPr>
        <w:t>условий для доступа в здание инвалидов и детей с ОВЗ, несмотря на то, что ежегодно устанавливаются пандусы на входе в здание школ</w:t>
      </w:r>
      <w:r w:rsidR="00DC497A" w:rsidRPr="006901E2">
        <w:rPr>
          <w:szCs w:val="24"/>
        </w:rPr>
        <w:t>, проводятся коррекционные занятия учителями-логопедами, психологами, дефектологами.</w:t>
      </w:r>
    </w:p>
    <w:p w:rsidR="00481902" w:rsidRPr="006901E2" w:rsidRDefault="00481902" w:rsidP="00D834C4">
      <w:pPr>
        <w:spacing w:after="0" w:line="240" w:lineRule="auto"/>
        <w:ind w:firstLine="709"/>
        <w:jc w:val="both"/>
        <w:rPr>
          <w:szCs w:val="24"/>
        </w:rPr>
      </w:pPr>
    </w:p>
    <w:p w:rsidR="00FC61D4" w:rsidRPr="006901E2" w:rsidRDefault="006A0907" w:rsidP="00134193">
      <w:pPr>
        <w:pStyle w:val="a9"/>
        <w:ind w:left="0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01E2">
        <w:rPr>
          <w:rFonts w:ascii="Times New Roman" w:hAnsi="Times New Roman"/>
          <w:b/>
          <w:sz w:val="24"/>
          <w:szCs w:val="24"/>
          <w:lang w:eastAsia="ru-RU"/>
        </w:rPr>
        <w:lastRenderedPageBreak/>
        <w:t>Муниципальная п</w:t>
      </w:r>
      <w:r w:rsidR="00FC61D4" w:rsidRPr="006901E2">
        <w:rPr>
          <w:rFonts w:ascii="Times New Roman" w:hAnsi="Times New Roman"/>
          <w:b/>
          <w:bCs/>
          <w:sz w:val="24"/>
          <w:szCs w:val="24"/>
          <w:lang w:eastAsia="ru-RU"/>
        </w:rPr>
        <w:t>одпрограмма «</w:t>
      </w:r>
      <w:r w:rsidR="00FC61D4" w:rsidRPr="00690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дополнительного</w:t>
      </w:r>
      <w:r w:rsidRPr="00690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образования и воспитания детей».</w:t>
      </w:r>
    </w:p>
    <w:p w:rsidR="002E10C8" w:rsidRPr="006901E2" w:rsidRDefault="002E10C8" w:rsidP="002E10C8">
      <w:pPr>
        <w:widowControl w:val="0"/>
        <w:suppressAutoHyphens/>
        <w:spacing w:after="0" w:line="240" w:lineRule="auto"/>
        <w:ind w:firstLine="708"/>
        <w:jc w:val="both"/>
        <w:rPr>
          <w:b/>
          <w:bCs/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Плановое финансирование подпрограммы на 2022 год составило 19 126,8тыс. рублей. Кассовый расход составил 18 567,3</w:t>
      </w:r>
      <w:r w:rsidRPr="006901E2">
        <w:rPr>
          <w:bCs/>
          <w:kern w:val="2"/>
          <w:szCs w:val="24"/>
          <w:lang w:eastAsia="ru-RU" w:bidi="hi-IN"/>
        </w:rPr>
        <w:t xml:space="preserve"> тыс. рублей (97,1% от плановой суммы). Степень соответствия запланированному уровню расходов составил 0,97.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реализации мероприятий составляет 0,92.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использования бюджетных средств составляет 0,93.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достижения плановых значений целевых показателей составляет 0,96.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реализации муниципальной подпрограммы составила 0,89.</w:t>
      </w:r>
    </w:p>
    <w:p w:rsidR="006A0907" w:rsidRPr="006901E2" w:rsidRDefault="006A0907" w:rsidP="00134193">
      <w:pPr>
        <w:pStyle w:val="a9"/>
        <w:ind w:left="0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07" w:rsidRPr="006901E2" w:rsidRDefault="006A0907" w:rsidP="00195D9F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  <w:b/>
          <w:bCs/>
          <w:szCs w:val="24"/>
          <w:lang w:eastAsia="ru-RU"/>
        </w:rPr>
      </w:pPr>
      <w:r w:rsidRPr="006901E2">
        <w:rPr>
          <w:rFonts w:eastAsia="Times New Roman"/>
          <w:b/>
          <w:bCs/>
          <w:szCs w:val="24"/>
          <w:lang w:eastAsia="ru-RU"/>
        </w:rPr>
        <w:t>Результаты реализации муниципальной подпрограммы:</w:t>
      </w:r>
    </w:p>
    <w:p w:rsidR="00AD2B88" w:rsidRPr="006901E2" w:rsidRDefault="00AD2B88" w:rsidP="00AD2B88">
      <w:pPr>
        <w:tabs>
          <w:tab w:val="left" w:pos="1276"/>
        </w:tabs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В 2022 году в муниципальных учреждениях дополнительного образования детей занимается 1512 человек с 5 до 18 лет (было в 2021 году-1568 человека данного возраста). </w:t>
      </w:r>
    </w:p>
    <w:p w:rsidR="00AD2B88" w:rsidRPr="006901E2" w:rsidRDefault="00AD2B88" w:rsidP="00AD2B88">
      <w:pPr>
        <w:tabs>
          <w:tab w:val="left" w:pos="1276"/>
        </w:tabs>
        <w:spacing w:after="0" w:line="240" w:lineRule="auto"/>
        <w:ind w:firstLine="709"/>
        <w:jc w:val="both"/>
        <w:rPr>
          <w:i/>
          <w:szCs w:val="24"/>
        </w:rPr>
      </w:pPr>
      <w:r w:rsidRPr="006901E2">
        <w:rPr>
          <w:szCs w:val="24"/>
        </w:rPr>
        <w:t>Охват детей в возрасте от 5 до 18 лет программами дополнительного образования детей на базе образовательных учреждений дополнительного образования составляет 78,46%, что выше предыдущего показателя на 0,33%.</w:t>
      </w:r>
    </w:p>
    <w:p w:rsidR="00AD2B88" w:rsidRPr="006901E2" w:rsidRDefault="00AD2B88" w:rsidP="00AD2B88">
      <w:pPr>
        <w:tabs>
          <w:tab w:val="left" w:pos="1276"/>
        </w:tabs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 xml:space="preserve">Дополнительное образование и воспитание детей осуществляется также на базе общеобразовательных организаций </w:t>
      </w:r>
      <w:proofErr w:type="spellStart"/>
      <w:r w:rsidRPr="006901E2">
        <w:rPr>
          <w:szCs w:val="24"/>
        </w:rPr>
        <w:t>Глазовского</w:t>
      </w:r>
      <w:proofErr w:type="spellEnd"/>
      <w:r w:rsidRPr="006901E2">
        <w:rPr>
          <w:szCs w:val="24"/>
        </w:rPr>
        <w:t xml:space="preserve"> района. На базе школ дополнительным образованием занято 694 человек, что составляет</w:t>
      </w:r>
      <w:r w:rsidR="00662912" w:rsidRPr="006901E2">
        <w:rPr>
          <w:szCs w:val="24"/>
        </w:rPr>
        <w:t xml:space="preserve"> </w:t>
      </w:r>
      <w:r w:rsidRPr="006901E2">
        <w:rPr>
          <w:szCs w:val="24"/>
        </w:rPr>
        <w:t xml:space="preserve">от 51,7% от общего количества детей  (в 2021 году - 61,4%). </w:t>
      </w:r>
    </w:p>
    <w:p w:rsidR="00AD2B88" w:rsidRPr="006901E2" w:rsidRDefault="00AD2B88" w:rsidP="00AD2B88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           В системе дополнительного образования детей разрабатываются новые программы и обновляется содержание программ дополнительного образования детей, в результате данной деятельности увеличивается количество программ с применением исследовательской, проектной, поисковой деятельности, индивидуальные занятия, групповые занятия, массовые мероприятия: семинары, конференции, экскурсии, конкурсы, фестивали, смотры, </w:t>
      </w:r>
      <w:proofErr w:type="spellStart"/>
      <w:r w:rsidRPr="006901E2">
        <w:rPr>
          <w:szCs w:val="24"/>
        </w:rPr>
        <w:t>квесты</w:t>
      </w:r>
      <w:proofErr w:type="spellEnd"/>
      <w:r w:rsidRPr="006901E2">
        <w:rPr>
          <w:szCs w:val="24"/>
        </w:rPr>
        <w:t xml:space="preserve">, ролевые игры, интеллектуальные марафоны, слеты, благотворительные акции, соревнования, чемпионаты, первенства, олимпиады, туристические походы, конференции, семинары, выставки, ярмарки, исследования, инсценировки, театр, турниры с использованием информационных технологий, занятия с введением этнокультурного компонента, внедряются новые формы организации занятий. </w:t>
      </w:r>
    </w:p>
    <w:p w:rsidR="00AD2B88" w:rsidRPr="006901E2" w:rsidRDefault="00AD2B88" w:rsidP="00AD2B88">
      <w:pPr>
        <w:spacing w:after="0" w:line="240" w:lineRule="auto"/>
        <w:jc w:val="both"/>
        <w:rPr>
          <w:szCs w:val="24"/>
          <w:shd w:val="clear" w:color="auto" w:fill="FFFFFF"/>
        </w:rPr>
      </w:pPr>
      <w:r w:rsidRPr="006901E2">
        <w:rPr>
          <w:szCs w:val="24"/>
          <w:shd w:val="clear" w:color="auto" w:fill="FFFFFF"/>
        </w:rPr>
        <w:t xml:space="preserve">Открыты5 объединений физкультурно-спортивной, туристско-краеведческой и естественнонаучной направленности по </w:t>
      </w:r>
      <w:r w:rsidRPr="006901E2">
        <w:rPr>
          <w:szCs w:val="24"/>
        </w:rPr>
        <w:t xml:space="preserve">реализации мероприятия «Создание новых мест дополнительного образования детей в образовательных организациях различных типов для реализации дополнительных </w:t>
      </w:r>
      <w:proofErr w:type="spellStart"/>
      <w:r w:rsidRPr="006901E2">
        <w:rPr>
          <w:szCs w:val="24"/>
        </w:rPr>
        <w:t>общеразвивающих</w:t>
      </w:r>
      <w:proofErr w:type="spellEnd"/>
      <w:r w:rsidRPr="006901E2">
        <w:rPr>
          <w:szCs w:val="24"/>
        </w:rPr>
        <w:t xml:space="preserve"> программ всех направленностей в рамках федерального проекта «Успех каждого ребенка» национального проекта «Образование» в 2022 году с охватом 80 учащихся.</w:t>
      </w:r>
    </w:p>
    <w:p w:rsidR="00AD2B88" w:rsidRPr="006901E2" w:rsidRDefault="00AD2B88" w:rsidP="00AD2B88">
      <w:pPr>
        <w:spacing w:after="0" w:line="240" w:lineRule="auto"/>
        <w:ind w:firstLine="708"/>
        <w:jc w:val="both"/>
        <w:rPr>
          <w:szCs w:val="24"/>
        </w:rPr>
      </w:pPr>
      <w:r w:rsidRPr="006901E2">
        <w:rPr>
          <w:szCs w:val="24"/>
        </w:rPr>
        <w:t>Реализуется адаптированная дополнительная общеобразовательная программа «Школа юного пешехода». Также  заключен договор о сетевом взаимодействии и сотрудничестве для реализации программ «Искусство общения» и «Школа вожатых» с ФГБОУ ВО «ГГПИ» (</w:t>
      </w:r>
      <w:proofErr w:type="spellStart"/>
      <w:r w:rsidRPr="006901E2">
        <w:rPr>
          <w:szCs w:val="24"/>
        </w:rPr>
        <w:t>педклассы</w:t>
      </w:r>
      <w:proofErr w:type="spellEnd"/>
      <w:r w:rsidRPr="006901E2">
        <w:rPr>
          <w:szCs w:val="24"/>
        </w:rPr>
        <w:t>).</w:t>
      </w:r>
    </w:p>
    <w:p w:rsidR="00AD2B88" w:rsidRPr="006901E2" w:rsidRDefault="00AD2B88" w:rsidP="00AD2B88">
      <w:pPr>
        <w:spacing w:after="0" w:line="240" w:lineRule="auto"/>
        <w:ind w:firstLine="708"/>
        <w:jc w:val="both"/>
        <w:rPr>
          <w:szCs w:val="24"/>
        </w:rPr>
      </w:pPr>
      <w:r w:rsidRPr="006901E2">
        <w:rPr>
          <w:szCs w:val="24"/>
        </w:rPr>
        <w:t xml:space="preserve"> С 2018 года в </w:t>
      </w:r>
      <w:proofErr w:type="spellStart"/>
      <w:r w:rsidRPr="006901E2">
        <w:rPr>
          <w:szCs w:val="24"/>
        </w:rPr>
        <w:t>Глазовском</w:t>
      </w:r>
      <w:proofErr w:type="spellEnd"/>
      <w:r w:rsidRPr="006901E2">
        <w:rPr>
          <w:szCs w:val="24"/>
        </w:rPr>
        <w:t xml:space="preserve"> районе реализуется приоритетный проект «Дополнительное образование детей», в рамках которого с 1 сентября 2019  года внедрена  персонифицированная система финансирования дополнительного образования. По итогам 2022 года реализуются 31 сертифицированная программа, что на 2 программы больше предыдущего года, на них обучаются 347 человек (охват предыдущего года составлял 345 человек).</w:t>
      </w:r>
    </w:p>
    <w:p w:rsidR="00AD2B88" w:rsidRPr="006901E2" w:rsidRDefault="00AD2B88" w:rsidP="00AD2B88">
      <w:pPr>
        <w:pStyle w:val="af7"/>
        <w:spacing w:before="0" w:beforeAutospacing="0" w:after="0" w:afterAutospacing="0"/>
        <w:jc w:val="both"/>
      </w:pPr>
      <w:r w:rsidRPr="006901E2">
        <w:tab/>
      </w:r>
      <w:r w:rsidRPr="006901E2">
        <w:rPr>
          <w:shd w:val="clear" w:color="auto" w:fill="FFFFFF"/>
        </w:rPr>
        <w:t xml:space="preserve">С целью обмена опытом и передовыми технологиями в области дополнительного образования продолжается сотрудничество школ с учреждениями дополнительного образования г.Глазова и  сетевое взаимодействие с различными учреждениями: совместно со  станцией юных техников был проведен районный конкурс детского творчества «Новогодний фейерверк», с </w:t>
      </w:r>
      <w:proofErr w:type="spellStart"/>
      <w:r w:rsidRPr="006901E2">
        <w:rPr>
          <w:shd w:val="clear" w:color="auto" w:fill="FFFFFF"/>
        </w:rPr>
        <w:t>Глазовским</w:t>
      </w:r>
      <w:proofErr w:type="spellEnd"/>
      <w:r w:rsidRPr="006901E2">
        <w:rPr>
          <w:shd w:val="clear" w:color="auto" w:fill="FFFFFF"/>
        </w:rPr>
        <w:t xml:space="preserve"> драматическим театром «Парафраз» проведен районный конкурс юных чтецов «Живая классика», с Центром культуры и туризма </w:t>
      </w:r>
      <w:proofErr w:type="spellStart"/>
      <w:r w:rsidRPr="006901E2">
        <w:rPr>
          <w:shd w:val="clear" w:color="auto" w:fill="FFFFFF"/>
        </w:rPr>
        <w:lastRenderedPageBreak/>
        <w:t>Глазовского</w:t>
      </w:r>
      <w:proofErr w:type="spellEnd"/>
      <w:r w:rsidRPr="006901E2">
        <w:rPr>
          <w:shd w:val="clear" w:color="auto" w:fill="FFFFFF"/>
        </w:rPr>
        <w:t xml:space="preserve"> района – районный этап республиканского конкурса  </w:t>
      </w:r>
      <w:proofErr w:type="spellStart"/>
      <w:r w:rsidRPr="006901E2">
        <w:rPr>
          <w:shd w:val="clear" w:color="auto" w:fill="FFFFFF"/>
        </w:rPr>
        <w:t>фотомастерства</w:t>
      </w:r>
      <w:proofErr w:type="spellEnd"/>
      <w:r w:rsidRPr="006901E2">
        <w:rPr>
          <w:shd w:val="clear" w:color="auto" w:fill="FFFFFF"/>
        </w:rPr>
        <w:t xml:space="preserve"> «Есть только миг…», с территориально-избирательной комиссией  </w:t>
      </w:r>
      <w:proofErr w:type="spellStart"/>
      <w:r w:rsidRPr="006901E2">
        <w:rPr>
          <w:shd w:val="clear" w:color="auto" w:fill="FFFFFF"/>
        </w:rPr>
        <w:t>Глазовского</w:t>
      </w:r>
      <w:proofErr w:type="spellEnd"/>
      <w:r w:rsidRPr="006901E2">
        <w:rPr>
          <w:shd w:val="clear" w:color="auto" w:fill="FFFFFF"/>
        </w:rPr>
        <w:t xml:space="preserve"> района – районная олимпиада «Я – избиратель», с Детско-юношеским центром г. Глазова – районный этап республиканской выставки рисунков «Радуга красок», </w:t>
      </w:r>
      <w:r w:rsidRPr="006901E2">
        <w:t xml:space="preserve">с отделом культуры и молодежной политики Администрации </w:t>
      </w:r>
      <w:proofErr w:type="spellStart"/>
      <w:r w:rsidRPr="006901E2">
        <w:t>Глазовского</w:t>
      </w:r>
      <w:proofErr w:type="spellEnd"/>
      <w:r w:rsidRPr="006901E2">
        <w:t xml:space="preserve"> района - районная акция «Во славу Отечества», развивается волонтерское и юнармейское движение</w:t>
      </w:r>
      <w:r w:rsidRPr="006901E2">
        <w:rPr>
          <w:shd w:val="clear" w:color="auto" w:fill="FFFFFF"/>
        </w:rPr>
        <w:t xml:space="preserve">. </w:t>
      </w:r>
    </w:p>
    <w:p w:rsidR="00AD2B88" w:rsidRPr="006901E2" w:rsidRDefault="00AD2B88" w:rsidP="00AD2B88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            Повышается социальный статус и профессиональное совершенствование педагогических работников системы дополнительного образования детей. Более 90% педагогов дополнительного образования детей имеют высшее образование, 55% - высшую и первую квалификационные категории. </w:t>
      </w:r>
    </w:p>
    <w:p w:rsidR="00AD2B88" w:rsidRPr="006901E2" w:rsidRDefault="00AD2B88" w:rsidP="00AD2B88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В 2022 году представители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района активно участвовали в мероприятиях на районном, городском, республиканском, российском и международном уровнях: 1244  детей разного возраста, что составляет 92%от общего количества детей.</w:t>
      </w:r>
    </w:p>
    <w:p w:rsidR="00414BBC" w:rsidRPr="006901E2" w:rsidRDefault="00AD2B88" w:rsidP="00AD2B88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Победителей </w:t>
      </w:r>
      <w:r w:rsidRPr="006901E2">
        <w:rPr>
          <w:rFonts w:ascii="Times New Roman" w:hAnsi="Times New Roman"/>
          <w:sz w:val="24"/>
          <w:szCs w:val="24"/>
          <w:lang w:eastAsia="ru-RU"/>
        </w:rPr>
        <w:t>и призёров конкурсов, смотров, соревнований мероприятий различного уровня</w:t>
      </w:r>
      <w:r w:rsidRPr="006901E2">
        <w:rPr>
          <w:rFonts w:ascii="Times New Roman" w:hAnsi="Times New Roman"/>
          <w:sz w:val="24"/>
          <w:szCs w:val="24"/>
        </w:rPr>
        <w:t xml:space="preserve"> – 41%.</w:t>
      </w:r>
    </w:p>
    <w:p w:rsidR="00AD2B88" w:rsidRPr="006901E2" w:rsidRDefault="00AD2B88" w:rsidP="00AD2B88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</w:p>
    <w:p w:rsidR="00414BBC" w:rsidRPr="006901E2" w:rsidRDefault="00414BBC" w:rsidP="00414BBC">
      <w:pPr>
        <w:pStyle w:val="a9"/>
        <w:ind w:left="0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01E2">
        <w:rPr>
          <w:rFonts w:ascii="Times New Roman" w:hAnsi="Times New Roman"/>
          <w:b/>
          <w:sz w:val="24"/>
          <w:szCs w:val="24"/>
          <w:lang w:eastAsia="ru-RU"/>
        </w:rPr>
        <w:t>Муниципальная п</w:t>
      </w:r>
      <w:r w:rsidRPr="006901E2">
        <w:rPr>
          <w:rFonts w:ascii="Times New Roman" w:hAnsi="Times New Roman"/>
          <w:b/>
          <w:bCs/>
          <w:sz w:val="24"/>
          <w:szCs w:val="24"/>
          <w:lang w:eastAsia="ru-RU"/>
        </w:rPr>
        <w:t>одпрограмма «</w:t>
      </w:r>
      <w:r w:rsidRPr="00690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 отдыха, оздоровления и занятости детей в каникулярное время».</w:t>
      </w:r>
    </w:p>
    <w:p w:rsidR="002E10C8" w:rsidRPr="006901E2" w:rsidRDefault="002E10C8" w:rsidP="002E10C8">
      <w:pPr>
        <w:widowControl w:val="0"/>
        <w:suppressAutoHyphens/>
        <w:spacing w:after="0" w:line="240" w:lineRule="auto"/>
        <w:ind w:firstLine="708"/>
        <w:jc w:val="both"/>
        <w:rPr>
          <w:b/>
          <w:bCs/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Плановое финансирование подпрограммы на 2022 год составило 2 135,0тыс. рублей. Кассовый расход составил 2 309,4</w:t>
      </w:r>
      <w:r w:rsidRPr="006901E2">
        <w:rPr>
          <w:bCs/>
          <w:kern w:val="2"/>
          <w:szCs w:val="24"/>
          <w:lang w:eastAsia="ru-RU" w:bidi="hi-IN"/>
        </w:rPr>
        <w:t xml:space="preserve"> тыс. рублей (99,8 % от плановой суммы). Степень соответствия запланированному уровню расходов составил 1,0.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реализации мероприятий составляет 0,92.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использования бюджетных средств составляет 0,93.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Степень достижения плановых значений целевых показателей составляет 0,96.</w:t>
      </w:r>
    </w:p>
    <w:p w:rsidR="00EF62C4" w:rsidRPr="006901E2" w:rsidRDefault="00EF62C4" w:rsidP="00EF62C4">
      <w:pPr>
        <w:widowControl w:val="0"/>
        <w:suppressAutoHyphens/>
        <w:spacing w:after="0" w:line="240" w:lineRule="auto"/>
        <w:ind w:firstLine="708"/>
        <w:jc w:val="both"/>
        <w:rPr>
          <w:kern w:val="2"/>
          <w:szCs w:val="24"/>
          <w:lang w:eastAsia="ru-RU" w:bidi="hi-IN"/>
        </w:rPr>
      </w:pPr>
      <w:r w:rsidRPr="006901E2">
        <w:rPr>
          <w:kern w:val="2"/>
          <w:szCs w:val="24"/>
          <w:lang w:eastAsia="ru-RU" w:bidi="hi-IN"/>
        </w:rPr>
        <w:t>Эффективность реализации муниципальной подпрограммы составила 0,89.</w:t>
      </w:r>
    </w:p>
    <w:p w:rsidR="00414BBC" w:rsidRPr="006901E2" w:rsidRDefault="00414BBC" w:rsidP="00A11878">
      <w:pPr>
        <w:spacing w:after="0" w:line="240" w:lineRule="auto"/>
        <w:jc w:val="both"/>
        <w:rPr>
          <w:szCs w:val="24"/>
        </w:rPr>
      </w:pPr>
    </w:p>
    <w:p w:rsidR="001164C6" w:rsidRPr="006901E2" w:rsidRDefault="001164C6" w:rsidP="001164C6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лагерях, согласно решения Протокола межведомственной комиссии при Правительстве Удмуртской Республики по организации отдыха, оздоровления и занятости детей, подростков и молодежи от 03.02.2022 г. № 1 из бюджета Удмуртской Республики в 2022 году выделено 1 559 000 рублей, из бюджета </w:t>
      </w:r>
      <w:proofErr w:type="spellStart"/>
      <w:r w:rsidRPr="006901E2">
        <w:rPr>
          <w:szCs w:val="24"/>
        </w:rPr>
        <w:t>Глазовского</w:t>
      </w:r>
      <w:proofErr w:type="spellEnd"/>
      <w:r w:rsidRPr="006901E2">
        <w:rPr>
          <w:szCs w:val="24"/>
        </w:rPr>
        <w:t xml:space="preserve"> района выделено 150 148 рублей.    </w:t>
      </w:r>
    </w:p>
    <w:p w:rsidR="001164C6" w:rsidRPr="006901E2" w:rsidRDefault="001164C6" w:rsidP="001164C6">
      <w:pPr>
        <w:pStyle w:val="Standard"/>
        <w:autoSpaceDE w:val="0"/>
        <w:jc w:val="both"/>
        <w:rPr>
          <w:rFonts w:eastAsia="Times New Roman CYR" w:cs="Times New Roman"/>
          <w:lang w:val="ru-RU"/>
        </w:rPr>
      </w:pPr>
      <w:r w:rsidRPr="006901E2">
        <w:rPr>
          <w:rFonts w:eastAsia="Times New Roman CYR" w:cs="Times New Roman"/>
          <w:lang w:val="ru-RU"/>
        </w:rPr>
        <w:t xml:space="preserve">        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г. Глазове для оздоровления детей, находящихся в трудной жизненной ситуации, в размере 574 560 рублей.</w:t>
      </w:r>
    </w:p>
    <w:p w:rsidR="001164C6" w:rsidRPr="006901E2" w:rsidRDefault="001164C6" w:rsidP="001164C6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        В целях проведения дополнительных санитарно- эпидемиологических мероприятий при организации отдыха и оздоровления детей, из Министерства образования выделены средства  в размере 81 100, 40 рублей на приобретение средств индивидуальной защиты, дезинфекционных средств и антисептиков для оздоровительных лагерей с дневным пребыванием детей.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rFonts w:eastAsia="Times New Roman"/>
          <w:szCs w:val="24"/>
        </w:rPr>
        <w:t xml:space="preserve">        В 2022 году в работе 15 летних оздоровительных лагерей задействовано 150 сотрудников (начальники лагерей, воспитатели, работники пищеблока, обслуживающий персонал). Охват пришкольными лагерями составил 578 детей, в том числе  отряды от Министерства социальной политики  и труда УР на базе 9 общеобразовательных учреждений.  Для учащихся </w:t>
      </w:r>
      <w:proofErr w:type="spellStart"/>
      <w:r w:rsidRPr="006901E2">
        <w:rPr>
          <w:rFonts w:eastAsia="Times New Roman"/>
          <w:szCs w:val="24"/>
        </w:rPr>
        <w:t>Понинской</w:t>
      </w:r>
      <w:proofErr w:type="spellEnd"/>
      <w:r w:rsidRPr="006901E2">
        <w:rPr>
          <w:rFonts w:eastAsia="Times New Roman"/>
          <w:szCs w:val="24"/>
        </w:rPr>
        <w:t xml:space="preserve"> школы была организована детская площадка на базе </w:t>
      </w:r>
      <w:proofErr w:type="spellStart"/>
      <w:r w:rsidRPr="006901E2">
        <w:rPr>
          <w:rFonts w:eastAsia="Times New Roman"/>
          <w:szCs w:val="24"/>
        </w:rPr>
        <w:t>Понинского</w:t>
      </w:r>
      <w:proofErr w:type="spellEnd"/>
      <w:r w:rsidRPr="006901E2">
        <w:rPr>
          <w:rFonts w:eastAsia="Times New Roman"/>
          <w:szCs w:val="24"/>
        </w:rPr>
        <w:t xml:space="preserve"> Дома культуры с охватом 40 человек. Для воспитанников МУДО «ДЮСШ» была  организована смена для 20 человек и </w:t>
      </w:r>
      <w:proofErr w:type="spellStart"/>
      <w:r w:rsidRPr="006901E2">
        <w:rPr>
          <w:rFonts w:eastAsia="Times New Roman"/>
          <w:szCs w:val="24"/>
        </w:rPr>
        <w:t>учебно</w:t>
      </w:r>
      <w:proofErr w:type="spellEnd"/>
      <w:r w:rsidRPr="006901E2">
        <w:rPr>
          <w:rFonts w:eastAsia="Times New Roman"/>
          <w:szCs w:val="24"/>
        </w:rPr>
        <w:t>- тренировочные сборы для 200 детей.</w:t>
      </w:r>
    </w:p>
    <w:p w:rsidR="001164C6" w:rsidRPr="006901E2" w:rsidRDefault="001164C6" w:rsidP="001164C6">
      <w:pPr>
        <w:spacing w:after="0" w:line="240" w:lineRule="auto"/>
        <w:jc w:val="both"/>
        <w:rPr>
          <w:szCs w:val="24"/>
        </w:rPr>
      </w:pPr>
      <w:r w:rsidRPr="006901E2">
        <w:rPr>
          <w:bCs/>
          <w:szCs w:val="24"/>
        </w:rPr>
        <w:t xml:space="preserve">Стоимость набора продуктов питания для детей в оздоровительных лагерях  с дневным пребыванием составила 190 рублей на одного ребенка в день. </w:t>
      </w:r>
      <w:r w:rsidRPr="006901E2">
        <w:rPr>
          <w:rFonts w:eastAsia="Times New Roman"/>
          <w:szCs w:val="24"/>
        </w:rPr>
        <w:t xml:space="preserve">Стоимость одной путевки в </w:t>
      </w:r>
      <w:r w:rsidRPr="006901E2">
        <w:rPr>
          <w:rFonts w:eastAsia="Times New Roman"/>
          <w:szCs w:val="24"/>
        </w:rPr>
        <w:lastRenderedPageBreak/>
        <w:t>пришкольном лагере составляла 3990 рублей, родительская плата в пришкольном лагере- 800 рублей.</w:t>
      </w:r>
    </w:p>
    <w:p w:rsidR="001164C6" w:rsidRPr="006901E2" w:rsidRDefault="001164C6" w:rsidP="001164C6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        Проведены мероприятия по дератизации во всех образовательных организациях общей площадью 0,54 га  на сумму 15600,00 рублей и </w:t>
      </w:r>
      <w:proofErr w:type="spellStart"/>
      <w:r w:rsidRPr="006901E2">
        <w:rPr>
          <w:rFonts w:ascii="Times New Roman" w:hAnsi="Times New Roman"/>
          <w:sz w:val="24"/>
          <w:szCs w:val="24"/>
        </w:rPr>
        <w:t>акарицидной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обработке территорий пришкольных лагерей с  последующим контролем эффективности. Общая площадь </w:t>
      </w:r>
      <w:proofErr w:type="spellStart"/>
      <w:r w:rsidRPr="006901E2">
        <w:rPr>
          <w:rFonts w:ascii="Times New Roman" w:hAnsi="Times New Roman"/>
          <w:sz w:val="24"/>
          <w:szCs w:val="24"/>
        </w:rPr>
        <w:t>акарицидной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обработки составила 10,7 га. На эти цели выделена сумма 69,6 тысяч рублей из местного бюджета.</w:t>
      </w:r>
    </w:p>
    <w:p w:rsidR="001164C6" w:rsidRPr="006901E2" w:rsidRDefault="001164C6" w:rsidP="001164C6">
      <w:pPr>
        <w:spacing w:after="0" w:line="240" w:lineRule="auto"/>
        <w:contextualSpacing/>
        <w:jc w:val="both"/>
        <w:rPr>
          <w:szCs w:val="24"/>
        </w:rPr>
      </w:pPr>
      <w:r w:rsidRPr="006901E2">
        <w:rPr>
          <w:szCs w:val="24"/>
        </w:rPr>
        <w:t xml:space="preserve">         В рамках республиканского конкурса вариативных программ, организованным Министерством  по физической культуре, спорту и молодежной политике Удмуртской Республики </w:t>
      </w:r>
      <w:r w:rsidRPr="006901E2">
        <w:rPr>
          <w:rFonts w:eastAsia="Times New Roman"/>
          <w:szCs w:val="24"/>
        </w:rPr>
        <w:t xml:space="preserve">на базе </w:t>
      </w:r>
      <w:r w:rsidRPr="006901E2">
        <w:rPr>
          <w:szCs w:val="24"/>
        </w:rPr>
        <w:t>ДОЛ «Звездочка» п.Балезино были   проведены районные профильные смены:</w:t>
      </w:r>
    </w:p>
    <w:p w:rsidR="001164C6" w:rsidRPr="006901E2" w:rsidRDefault="001164C6" w:rsidP="001164C6">
      <w:pPr>
        <w:spacing w:after="0" w:line="240" w:lineRule="auto"/>
        <w:contextualSpacing/>
        <w:jc w:val="both"/>
        <w:rPr>
          <w:szCs w:val="24"/>
        </w:rPr>
      </w:pPr>
      <w:r w:rsidRPr="006901E2">
        <w:rPr>
          <w:szCs w:val="24"/>
        </w:rPr>
        <w:t xml:space="preserve">-  с </w:t>
      </w:r>
      <w:r w:rsidRPr="006901E2">
        <w:rPr>
          <w:rFonts w:eastAsia="Times New Roman"/>
          <w:szCs w:val="24"/>
        </w:rPr>
        <w:t xml:space="preserve">реализацией программы «Школа юного экскурсовода» </w:t>
      </w:r>
      <w:r w:rsidRPr="006901E2">
        <w:rPr>
          <w:szCs w:val="24"/>
        </w:rPr>
        <w:t>для 25 подростков  и программы «Время первых»  для 25 подростков в возрасте 13-16 лет,</w:t>
      </w:r>
    </w:p>
    <w:p w:rsidR="001164C6" w:rsidRPr="006901E2" w:rsidRDefault="001164C6" w:rsidP="001164C6">
      <w:pPr>
        <w:spacing w:after="0" w:line="240" w:lineRule="auto"/>
        <w:contextualSpacing/>
        <w:jc w:val="both"/>
        <w:rPr>
          <w:szCs w:val="24"/>
        </w:rPr>
      </w:pPr>
      <w:r w:rsidRPr="006901E2">
        <w:rPr>
          <w:szCs w:val="24"/>
        </w:rPr>
        <w:t>- с реализацией программы «Интеллект УМ» для 25 подростков и программы «Школа аниматора» для 30 подростков в возрасте 13-16 лет.</w:t>
      </w:r>
    </w:p>
    <w:p w:rsidR="001164C6" w:rsidRPr="006901E2" w:rsidRDefault="001164C6" w:rsidP="001164C6">
      <w:pPr>
        <w:spacing w:after="0" w:line="240" w:lineRule="auto"/>
        <w:contextualSpacing/>
        <w:jc w:val="both"/>
        <w:rPr>
          <w:rFonts w:eastAsia="Times New Roman"/>
          <w:szCs w:val="24"/>
        </w:rPr>
      </w:pPr>
      <w:r w:rsidRPr="006901E2">
        <w:rPr>
          <w:szCs w:val="24"/>
        </w:rPr>
        <w:t xml:space="preserve">         В профильных сменах приняли участие учащиеся  </w:t>
      </w:r>
      <w:proofErr w:type="spellStart"/>
      <w:r w:rsidRPr="006901E2">
        <w:rPr>
          <w:szCs w:val="24"/>
        </w:rPr>
        <w:t>Кожильской</w:t>
      </w:r>
      <w:proofErr w:type="spellEnd"/>
      <w:r w:rsidRPr="006901E2">
        <w:rPr>
          <w:szCs w:val="24"/>
        </w:rPr>
        <w:t xml:space="preserve">, </w:t>
      </w:r>
      <w:proofErr w:type="spellStart"/>
      <w:r w:rsidRPr="006901E2">
        <w:rPr>
          <w:szCs w:val="24"/>
        </w:rPr>
        <w:t>Куреговской</w:t>
      </w:r>
      <w:proofErr w:type="spellEnd"/>
      <w:r w:rsidRPr="006901E2">
        <w:rPr>
          <w:szCs w:val="24"/>
        </w:rPr>
        <w:t xml:space="preserve">, </w:t>
      </w:r>
      <w:proofErr w:type="spellStart"/>
      <w:r w:rsidRPr="006901E2">
        <w:rPr>
          <w:szCs w:val="24"/>
        </w:rPr>
        <w:t>Пусошурской</w:t>
      </w:r>
      <w:proofErr w:type="spellEnd"/>
      <w:r w:rsidRPr="006901E2">
        <w:rPr>
          <w:szCs w:val="24"/>
        </w:rPr>
        <w:t xml:space="preserve">, </w:t>
      </w:r>
      <w:proofErr w:type="spellStart"/>
      <w:r w:rsidRPr="006901E2">
        <w:rPr>
          <w:szCs w:val="24"/>
        </w:rPr>
        <w:t>Качкашурской</w:t>
      </w:r>
      <w:proofErr w:type="spellEnd"/>
      <w:r w:rsidRPr="006901E2">
        <w:rPr>
          <w:szCs w:val="24"/>
        </w:rPr>
        <w:t xml:space="preserve">, Ключевской, </w:t>
      </w:r>
      <w:proofErr w:type="spellStart"/>
      <w:r w:rsidRPr="006901E2">
        <w:rPr>
          <w:szCs w:val="24"/>
        </w:rPr>
        <w:t>Дондыкарской</w:t>
      </w:r>
      <w:proofErr w:type="spellEnd"/>
      <w:r w:rsidRPr="006901E2">
        <w:rPr>
          <w:szCs w:val="24"/>
        </w:rPr>
        <w:t xml:space="preserve">, </w:t>
      </w:r>
      <w:proofErr w:type="spellStart"/>
      <w:r w:rsidRPr="006901E2">
        <w:rPr>
          <w:szCs w:val="24"/>
        </w:rPr>
        <w:t>Дзякинской</w:t>
      </w:r>
      <w:proofErr w:type="spellEnd"/>
      <w:r w:rsidRPr="006901E2">
        <w:rPr>
          <w:szCs w:val="24"/>
        </w:rPr>
        <w:t xml:space="preserve">,  </w:t>
      </w:r>
      <w:proofErr w:type="spellStart"/>
      <w:r w:rsidRPr="006901E2">
        <w:rPr>
          <w:szCs w:val="24"/>
        </w:rPr>
        <w:t>Понинской</w:t>
      </w:r>
      <w:proofErr w:type="spellEnd"/>
      <w:r w:rsidRPr="006901E2">
        <w:rPr>
          <w:szCs w:val="24"/>
        </w:rPr>
        <w:t xml:space="preserve">, </w:t>
      </w:r>
      <w:proofErr w:type="spellStart"/>
      <w:r w:rsidRPr="006901E2">
        <w:rPr>
          <w:szCs w:val="24"/>
        </w:rPr>
        <w:t>Адамской</w:t>
      </w:r>
      <w:proofErr w:type="spellEnd"/>
      <w:r w:rsidRPr="006901E2">
        <w:rPr>
          <w:szCs w:val="24"/>
        </w:rPr>
        <w:t xml:space="preserve">, Октябрьской школ, школ г.Глазова и </w:t>
      </w:r>
      <w:proofErr w:type="spellStart"/>
      <w:r w:rsidRPr="006901E2">
        <w:rPr>
          <w:szCs w:val="24"/>
        </w:rPr>
        <w:t>Балезинского</w:t>
      </w:r>
      <w:proofErr w:type="spellEnd"/>
      <w:r w:rsidRPr="006901E2">
        <w:rPr>
          <w:szCs w:val="24"/>
        </w:rPr>
        <w:t xml:space="preserve"> района. 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szCs w:val="24"/>
        </w:rPr>
        <w:t xml:space="preserve">        По результатам республиканского конкурса вариативных программ и трудоустройства в 2022 году Министерством  по физической культуре, спорту и молодежной политике Удмуртской Республики выделена субсидия  в размере </w:t>
      </w:r>
      <w:r w:rsidRPr="006901E2">
        <w:rPr>
          <w:rFonts w:eastAsia="Times New Roman"/>
          <w:bCs/>
          <w:szCs w:val="24"/>
        </w:rPr>
        <w:t>385144,76 рублей на трудоустройство 34 подростков. Из них в июне было трудоустроено 5 подростков в МОУ «</w:t>
      </w:r>
      <w:proofErr w:type="spellStart"/>
      <w:r w:rsidRPr="006901E2">
        <w:rPr>
          <w:rFonts w:eastAsia="Times New Roman"/>
          <w:bCs/>
          <w:szCs w:val="24"/>
        </w:rPr>
        <w:t>Дондыкарская</w:t>
      </w:r>
      <w:proofErr w:type="spellEnd"/>
      <w:r w:rsidRPr="006901E2">
        <w:rPr>
          <w:rFonts w:eastAsia="Times New Roman"/>
          <w:bCs/>
          <w:szCs w:val="24"/>
        </w:rPr>
        <w:t xml:space="preserve"> СОШ»  по программе «Живи, родник», 4 подростка в МОУ «Октябрьская СОШ» с программой «Школьный дворик» и 2 подростка в МОУ «</w:t>
      </w:r>
      <w:proofErr w:type="spellStart"/>
      <w:r w:rsidRPr="006901E2">
        <w:rPr>
          <w:rFonts w:eastAsia="Times New Roman"/>
          <w:bCs/>
          <w:szCs w:val="24"/>
        </w:rPr>
        <w:t>Качкашурская</w:t>
      </w:r>
      <w:proofErr w:type="spellEnd"/>
      <w:r w:rsidRPr="006901E2">
        <w:rPr>
          <w:rFonts w:eastAsia="Times New Roman"/>
          <w:bCs/>
          <w:szCs w:val="24"/>
        </w:rPr>
        <w:t xml:space="preserve"> СОШ» с программой «Цветущий уголок Удмуртии». Итого 11 подростков в течение месяца были трудоустроены в образовательных организациях. </w:t>
      </w:r>
      <w:r w:rsidRPr="006901E2">
        <w:rPr>
          <w:rFonts w:eastAsia="Times New Roman"/>
          <w:szCs w:val="24"/>
        </w:rPr>
        <w:t xml:space="preserve">8 подростков было трудоустроено в сельхозпредприятиях </w:t>
      </w:r>
      <w:proofErr w:type="spellStart"/>
      <w:r w:rsidRPr="006901E2">
        <w:rPr>
          <w:rFonts w:eastAsia="Times New Roman"/>
          <w:szCs w:val="24"/>
        </w:rPr>
        <w:t>Глазовского</w:t>
      </w:r>
      <w:proofErr w:type="spellEnd"/>
      <w:r w:rsidRPr="006901E2">
        <w:rPr>
          <w:rFonts w:eastAsia="Times New Roman"/>
          <w:szCs w:val="24"/>
        </w:rPr>
        <w:t xml:space="preserve"> района и 20 подростков оформлены по уходу за пожилыми людьми старше 80 лет. 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rFonts w:eastAsia="Times New Roman"/>
          <w:szCs w:val="24"/>
        </w:rPr>
        <w:t xml:space="preserve">       Благодаря межведомственному взаимодействию всех организаций и  служб системы профилактики, охват различными формами отдыха составил 1380 детей (100%), из них 16 детей, находящихся на различных видах учета и в социально-опасном положении, что составляет 80%.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rFonts w:eastAsia="Times New Roman"/>
          <w:szCs w:val="24"/>
        </w:rPr>
        <w:t xml:space="preserve">       Охвачено отдыхом: 318 - дети, находящиеся в трудной жизненной ситуации, в том числе 7 детей - сирот и детей, оставшихся без попечения родителей, 6-детей-инвалидов, 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rFonts w:eastAsia="Times New Roman"/>
          <w:szCs w:val="24"/>
        </w:rPr>
        <w:t xml:space="preserve">8 - детей с ОВЗ, 72 – дети из малоимущих семей,16 - несовершеннолетних, состоящих на учете в ОДН. 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rFonts w:eastAsia="Times New Roman"/>
          <w:szCs w:val="24"/>
        </w:rPr>
        <w:t xml:space="preserve">       В летний период продолжили работу волонтерские отряды - 70 чел., «</w:t>
      </w:r>
      <w:proofErr w:type="spellStart"/>
      <w:r w:rsidRPr="006901E2">
        <w:rPr>
          <w:rFonts w:eastAsia="Times New Roman"/>
          <w:szCs w:val="24"/>
        </w:rPr>
        <w:t>Юнармия</w:t>
      </w:r>
      <w:proofErr w:type="spellEnd"/>
      <w:r w:rsidRPr="006901E2">
        <w:rPr>
          <w:rFonts w:eastAsia="Times New Roman"/>
          <w:szCs w:val="24"/>
        </w:rPr>
        <w:t>» - 90 человек. Сводными отрядами охвачено 240 человек, РДШ (Российское движение школьников)- 65 человек.</w:t>
      </w:r>
    </w:p>
    <w:p w:rsidR="001164C6" w:rsidRPr="006901E2" w:rsidRDefault="001164C6" w:rsidP="001164C6">
      <w:pPr>
        <w:spacing w:after="0" w:line="240" w:lineRule="auto"/>
        <w:jc w:val="both"/>
        <w:rPr>
          <w:rFonts w:eastAsia="Times New Roman"/>
          <w:szCs w:val="24"/>
        </w:rPr>
      </w:pPr>
      <w:r w:rsidRPr="006901E2">
        <w:rPr>
          <w:rFonts w:eastAsia="Times New Roman"/>
          <w:szCs w:val="24"/>
        </w:rPr>
        <w:t xml:space="preserve">       В загородных оздоровительных лагерях  отдохнуло 37 детей (ДОЛ «Алые зори», ООО «Развитие», ДОЛ «Дружба»). 10 воспитанников  МУДО «ДЮСШ» приняли участие в </w:t>
      </w:r>
      <w:proofErr w:type="spellStart"/>
      <w:r w:rsidRPr="006901E2">
        <w:rPr>
          <w:rFonts w:eastAsia="Times New Roman"/>
          <w:szCs w:val="24"/>
        </w:rPr>
        <w:t>учебно</w:t>
      </w:r>
      <w:proofErr w:type="spellEnd"/>
      <w:r w:rsidRPr="006901E2">
        <w:rPr>
          <w:rFonts w:eastAsia="Times New Roman"/>
          <w:szCs w:val="24"/>
        </w:rPr>
        <w:t xml:space="preserve"> - тренировочных сборах на базе ДОЛ «Лесная страна». </w:t>
      </w:r>
    </w:p>
    <w:p w:rsidR="001164C6" w:rsidRPr="006901E2" w:rsidRDefault="001164C6" w:rsidP="001164C6">
      <w:pPr>
        <w:spacing w:after="0" w:line="240" w:lineRule="auto"/>
        <w:jc w:val="both"/>
        <w:rPr>
          <w:bCs/>
          <w:szCs w:val="24"/>
        </w:rPr>
      </w:pPr>
      <w:r w:rsidRPr="006901E2">
        <w:rPr>
          <w:szCs w:val="24"/>
        </w:rPr>
        <w:t xml:space="preserve">        Средняя стоимость путевки в загородные лагеря составила </w:t>
      </w:r>
      <w:r w:rsidRPr="006901E2">
        <w:rPr>
          <w:bCs/>
          <w:szCs w:val="24"/>
        </w:rPr>
        <w:t>11250,00</w:t>
      </w:r>
      <w:r w:rsidRPr="006901E2">
        <w:rPr>
          <w:szCs w:val="24"/>
        </w:rPr>
        <w:t xml:space="preserve"> рублей. Возмещение (компенсацию) стоимости путевки в загородные лагеря  получили </w:t>
      </w:r>
      <w:r w:rsidRPr="006901E2">
        <w:rPr>
          <w:bCs/>
          <w:szCs w:val="24"/>
        </w:rPr>
        <w:t xml:space="preserve">37 человек, из них через предприятия  и организации - 7 человек (Удмуртская птицефабрика- 4 чел., санаторий-профилакторий «Чепца»-1чел., ООО «Прибор-сервис»-1ч., Уралхиммаш-1 чел.),  физические лица - 30 человек. </w:t>
      </w:r>
    </w:p>
    <w:p w:rsidR="00EF62C4" w:rsidRPr="006901E2" w:rsidRDefault="00EF62C4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</w:p>
    <w:p w:rsidR="00EF62C4" w:rsidRPr="006901E2" w:rsidRDefault="00EF62C4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</w:p>
    <w:p w:rsidR="002E10C8" w:rsidRPr="006901E2" w:rsidRDefault="002E10C8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</w:p>
    <w:p w:rsidR="002E10C8" w:rsidRPr="006901E2" w:rsidRDefault="002E10C8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</w:p>
    <w:p w:rsidR="002E10C8" w:rsidRPr="006901E2" w:rsidRDefault="002E10C8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</w:p>
    <w:p w:rsidR="00DA6415" w:rsidRPr="006901E2" w:rsidRDefault="00DA6415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  <w:r w:rsidRPr="006901E2">
        <w:rPr>
          <w:b/>
          <w:kern w:val="2"/>
          <w:szCs w:val="24"/>
          <w:lang w:eastAsia="ru-RU" w:bidi="hi-IN"/>
        </w:rPr>
        <w:lastRenderedPageBreak/>
        <w:t>Муниципальная подпрограмма «Управление системой образования муниципального образования "</w:t>
      </w:r>
      <w:proofErr w:type="spellStart"/>
      <w:r w:rsidRPr="006901E2">
        <w:rPr>
          <w:b/>
          <w:kern w:val="2"/>
          <w:szCs w:val="24"/>
          <w:lang w:eastAsia="ru-RU" w:bidi="hi-IN"/>
        </w:rPr>
        <w:t>Глазовский</w:t>
      </w:r>
      <w:proofErr w:type="spellEnd"/>
      <w:r w:rsidRPr="006901E2">
        <w:rPr>
          <w:b/>
          <w:kern w:val="2"/>
          <w:szCs w:val="24"/>
          <w:lang w:eastAsia="ru-RU" w:bidi="hi-IN"/>
        </w:rPr>
        <w:t xml:space="preserve"> район"»</w:t>
      </w:r>
    </w:p>
    <w:p w:rsidR="00414BBC" w:rsidRPr="006901E2" w:rsidRDefault="00414BBC" w:rsidP="00DA6415">
      <w:pPr>
        <w:widowControl w:val="0"/>
        <w:suppressAutoHyphens/>
        <w:spacing w:after="0" w:line="240" w:lineRule="auto"/>
        <w:ind w:firstLine="708"/>
        <w:jc w:val="center"/>
        <w:rPr>
          <w:b/>
          <w:kern w:val="2"/>
          <w:szCs w:val="24"/>
          <w:lang w:eastAsia="ru-RU" w:bidi="hi-IN"/>
        </w:rPr>
      </w:pPr>
    </w:p>
    <w:p w:rsidR="002E10C8" w:rsidRPr="006901E2" w:rsidRDefault="002E10C8" w:rsidP="002E10C8">
      <w:pPr>
        <w:widowControl w:val="0"/>
        <w:suppressAutoHyphens/>
        <w:spacing w:after="0" w:line="240" w:lineRule="auto"/>
        <w:ind w:firstLine="708"/>
        <w:jc w:val="both"/>
        <w:rPr>
          <w:rFonts w:eastAsia="Times New Roman"/>
          <w:b/>
          <w:bCs/>
          <w:szCs w:val="24"/>
          <w:lang w:eastAsia="ru-RU"/>
        </w:rPr>
      </w:pPr>
      <w:r w:rsidRPr="006901E2">
        <w:rPr>
          <w:kern w:val="2"/>
          <w:szCs w:val="24"/>
          <w:lang w:eastAsia="ru-RU" w:bidi="hi-IN"/>
        </w:rPr>
        <w:t>Плановое финансирование подпрограммы на 2022 год составило</w:t>
      </w:r>
      <w:r w:rsidRPr="006901E2">
        <w:rPr>
          <w:rFonts w:eastAsia="Times New Roman"/>
          <w:bCs/>
          <w:szCs w:val="24"/>
          <w:lang w:eastAsia="ru-RU"/>
        </w:rPr>
        <w:t xml:space="preserve">24 999,9 </w:t>
      </w:r>
      <w:r w:rsidRPr="006901E2">
        <w:rPr>
          <w:kern w:val="2"/>
          <w:szCs w:val="24"/>
          <w:lang w:eastAsia="ru-RU" w:bidi="hi-IN"/>
        </w:rPr>
        <w:t>тыс.руб. Кассовый расход составил 23 142,1</w:t>
      </w:r>
      <w:r w:rsidRPr="006901E2">
        <w:rPr>
          <w:rFonts w:eastAsia="Times New Roman"/>
          <w:bCs/>
          <w:szCs w:val="24"/>
          <w:lang w:eastAsia="ru-RU"/>
        </w:rPr>
        <w:t xml:space="preserve"> тыс.руб. (92,6% от плановой суммы). Степень соответствия запланированному уровню расходов составил 0,93.</w:t>
      </w:r>
    </w:p>
    <w:p w:rsidR="00DA6415" w:rsidRPr="006901E2" w:rsidRDefault="00DA6415" w:rsidP="00EF62C4">
      <w:pPr>
        <w:spacing w:after="0" w:line="240" w:lineRule="auto"/>
        <w:jc w:val="both"/>
        <w:rPr>
          <w:b/>
          <w:szCs w:val="24"/>
        </w:rPr>
      </w:pPr>
    </w:p>
    <w:p w:rsidR="00CC6215" w:rsidRPr="006901E2" w:rsidRDefault="00DA6415" w:rsidP="009D7735">
      <w:pPr>
        <w:spacing w:after="0" w:line="240" w:lineRule="auto"/>
        <w:ind w:firstLine="709"/>
        <w:jc w:val="center"/>
        <w:rPr>
          <w:b/>
          <w:szCs w:val="24"/>
        </w:rPr>
      </w:pPr>
      <w:r w:rsidRPr="006901E2">
        <w:rPr>
          <w:b/>
          <w:szCs w:val="24"/>
        </w:rPr>
        <w:t>Результаты реализации муниципальной подпрограммы</w:t>
      </w:r>
      <w:r w:rsidR="009D7735" w:rsidRPr="006901E2">
        <w:rPr>
          <w:b/>
          <w:szCs w:val="24"/>
        </w:rPr>
        <w:t>.</w:t>
      </w:r>
    </w:p>
    <w:p w:rsidR="009D7735" w:rsidRPr="006901E2" w:rsidRDefault="009D7735" w:rsidP="009D7735">
      <w:pPr>
        <w:spacing w:after="0" w:line="240" w:lineRule="auto"/>
        <w:ind w:firstLine="709"/>
        <w:jc w:val="center"/>
        <w:rPr>
          <w:b/>
          <w:szCs w:val="24"/>
        </w:rPr>
      </w:pPr>
    </w:p>
    <w:p w:rsidR="00DA6415" w:rsidRPr="006901E2" w:rsidRDefault="00DA6415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Реализация установленных полномочий (функций) Управлением образования Администрации муниципального образования "</w:t>
      </w:r>
      <w:r w:rsidR="00E73543" w:rsidRPr="006901E2">
        <w:rPr>
          <w:rFonts w:ascii="Times New Roman" w:hAnsi="Times New Roman"/>
          <w:sz w:val="24"/>
          <w:szCs w:val="24"/>
        </w:rPr>
        <w:t xml:space="preserve">Муниципальный округ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</w:t>
      </w:r>
      <w:r w:rsidR="00E73543" w:rsidRPr="006901E2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6901E2">
        <w:rPr>
          <w:rFonts w:ascii="Times New Roman" w:hAnsi="Times New Roman"/>
          <w:sz w:val="24"/>
          <w:szCs w:val="24"/>
        </w:rPr>
        <w:t>", организация управления муниципальной программой «Развитие образования и воспитания» исполнено в полном объеме. В течение года в неё внесены изменения (</w:t>
      </w:r>
      <w:r w:rsidR="00E73543" w:rsidRPr="006901E2">
        <w:rPr>
          <w:rFonts w:ascii="Times New Roman" w:hAnsi="Times New Roman"/>
          <w:sz w:val="24"/>
          <w:szCs w:val="24"/>
        </w:rPr>
        <w:t>от 25.02.2022 №1.59, от 26.09.2022 №1.255.1, от 11.10.2022 №1.261.1, от 30.12.2022 №1.326</w:t>
      </w:r>
      <w:r w:rsidRPr="006901E2">
        <w:rPr>
          <w:rFonts w:ascii="Times New Roman" w:hAnsi="Times New Roman"/>
          <w:sz w:val="24"/>
          <w:szCs w:val="24"/>
        </w:rPr>
        <w:t>).</w:t>
      </w:r>
    </w:p>
    <w:p w:rsidR="00B42015" w:rsidRPr="006901E2" w:rsidRDefault="00CC6215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С целью повышения профессионального мастерства педагогов в районе в 20</w:t>
      </w:r>
      <w:r w:rsidR="00AC57E1" w:rsidRPr="006901E2">
        <w:rPr>
          <w:rFonts w:ascii="Times New Roman" w:hAnsi="Times New Roman"/>
          <w:sz w:val="24"/>
          <w:szCs w:val="24"/>
        </w:rPr>
        <w:t>2</w:t>
      </w:r>
      <w:r w:rsidR="00E73543" w:rsidRPr="006901E2">
        <w:rPr>
          <w:rFonts w:ascii="Times New Roman" w:hAnsi="Times New Roman"/>
          <w:sz w:val="24"/>
          <w:szCs w:val="24"/>
        </w:rPr>
        <w:t>2</w:t>
      </w:r>
      <w:r w:rsidRPr="006901E2">
        <w:rPr>
          <w:rFonts w:ascii="Times New Roman" w:hAnsi="Times New Roman"/>
          <w:sz w:val="24"/>
          <w:szCs w:val="24"/>
        </w:rPr>
        <w:t xml:space="preserve"> учебном году работали 19</w:t>
      </w:r>
      <w:r w:rsidR="008D745A" w:rsidRPr="006901E2">
        <w:rPr>
          <w:rFonts w:ascii="Times New Roman" w:hAnsi="Times New Roman"/>
          <w:sz w:val="24"/>
          <w:szCs w:val="24"/>
        </w:rPr>
        <w:t xml:space="preserve">районных </w:t>
      </w:r>
      <w:r w:rsidRPr="006901E2">
        <w:rPr>
          <w:rFonts w:ascii="Times New Roman" w:hAnsi="Times New Roman"/>
          <w:sz w:val="24"/>
          <w:szCs w:val="24"/>
        </w:rPr>
        <w:t xml:space="preserve">методических </w:t>
      </w:r>
      <w:r w:rsidR="008D745A" w:rsidRPr="006901E2">
        <w:rPr>
          <w:rFonts w:ascii="Times New Roman" w:hAnsi="Times New Roman"/>
          <w:sz w:val="24"/>
          <w:szCs w:val="24"/>
        </w:rPr>
        <w:t>комиссий</w:t>
      </w:r>
      <w:r w:rsidRPr="006901E2">
        <w:rPr>
          <w:rFonts w:ascii="Times New Roman" w:hAnsi="Times New Roman"/>
          <w:sz w:val="24"/>
          <w:szCs w:val="24"/>
        </w:rPr>
        <w:t xml:space="preserve">. Главные вопросы, которые обсуждались на районных методических </w:t>
      </w:r>
      <w:r w:rsidR="008D745A" w:rsidRPr="006901E2">
        <w:rPr>
          <w:rFonts w:ascii="Times New Roman" w:hAnsi="Times New Roman"/>
          <w:sz w:val="24"/>
          <w:szCs w:val="24"/>
        </w:rPr>
        <w:t>комиссиях</w:t>
      </w:r>
      <w:r w:rsidRPr="006901E2">
        <w:rPr>
          <w:rFonts w:ascii="Times New Roman" w:hAnsi="Times New Roman"/>
          <w:sz w:val="24"/>
          <w:szCs w:val="24"/>
        </w:rPr>
        <w:t xml:space="preserve">, касались обновления образования </w:t>
      </w:r>
      <w:r w:rsidR="000449F4" w:rsidRPr="006901E2">
        <w:rPr>
          <w:rFonts w:ascii="Times New Roman" w:hAnsi="Times New Roman"/>
          <w:sz w:val="24"/>
          <w:szCs w:val="24"/>
        </w:rPr>
        <w:t xml:space="preserve">и воспитания </w:t>
      </w:r>
      <w:r w:rsidRPr="006901E2">
        <w:rPr>
          <w:rFonts w:ascii="Times New Roman" w:hAnsi="Times New Roman"/>
          <w:sz w:val="24"/>
          <w:szCs w:val="24"/>
        </w:rPr>
        <w:t xml:space="preserve">в условиях введения </w:t>
      </w:r>
      <w:r w:rsidR="008D745A" w:rsidRPr="006901E2">
        <w:rPr>
          <w:rFonts w:ascii="Times New Roman" w:hAnsi="Times New Roman"/>
          <w:sz w:val="24"/>
          <w:szCs w:val="24"/>
        </w:rPr>
        <w:t xml:space="preserve">обновленного </w:t>
      </w:r>
      <w:r w:rsidRPr="006901E2">
        <w:rPr>
          <w:rFonts w:ascii="Times New Roman" w:hAnsi="Times New Roman"/>
          <w:sz w:val="24"/>
          <w:szCs w:val="24"/>
        </w:rPr>
        <w:t xml:space="preserve">ФГОС </w:t>
      </w:r>
      <w:r w:rsidR="008D745A" w:rsidRPr="006901E2">
        <w:rPr>
          <w:rFonts w:ascii="Times New Roman" w:hAnsi="Times New Roman"/>
          <w:sz w:val="24"/>
          <w:szCs w:val="24"/>
        </w:rPr>
        <w:t>Н</w:t>
      </w:r>
      <w:r w:rsidRPr="006901E2">
        <w:rPr>
          <w:rFonts w:ascii="Times New Roman" w:hAnsi="Times New Roman"/>
          <w:sz w:val="24"/>
          <w:szCs w:val="24"/>
        </w:rPr>
        <w:t xml:space="preserve">ОО, </w:t>
      </w:r>
      <w:r w:rsidR="008D745A" w:rsidRPr="006901E2">
        <w:rPr>
          <w:rFonts w:ascii="Times New Roman" w:hAnsi="Times New Roman"/>
          <w:sz w:val="24"/>
          <w:szCs w:val="24"/>
        </w:rPr>
        <w:t xml:space="preserve">ФГОС ООО, </w:t>
      </w:r>
      <w:r w:rsidR="000449F4" w:rsidRPr="006901E2">
        <w:rPr>
          <w:rFonts w:ascii="Times New Roman" w:hAnsi="Times New Roman"/>
          <w:sz w:val="24"/>
          <w:szCs w:val="24"/>
        </w:rPr>
        <w:t xml:space="preserve">ФГОС СОО, </w:t>
      </w:r>
      <w:r w:rsidRPr="006901E2">
        <w:rPr>
          <w:rFonts w:ascii="Times New Roman" w:hAnsi="Times New Roman"/>
          <w:sz w:val="24"/>
          <w:szCs w:val="24"/>
        </w:rPr>
        <w:t xml:space="preserve">нормативно – правового обеспечения реализации ФГОС, требований к современному уроку в условиях введения </w:t>
      </w:r>
      <w:r w:rsidR="000449F4" w:rsidRPr="006901E2">
        <w:rPr>
          <w:rFonts w:ascii="Times New Roman" w:hAnsi="Times New Roman"/>
          <w:sz w:val="24"/>
          <w:szCs w:val="24"/>
        </w:rPr>
        <w:t>федеральных основных образовательных программ на всех уровнях образования</w:t>
      </w:r>
      <w:r w:rsidRPr="006901E2">
        <w:rPr>
          <w:rFonts w:ascii="Times New Roman" w:hAnsi="Times New Roman"/>
          <w:sz w:val="24"/>
          <w:szCs w:val="24"/>
        </w:rPr>
        <w:t xml:space="preserve">, современных образовательных технологий как средства повышения качества образования. Для этого Управление образования, Центр комплексного обеспечения образования и администрации школ организуют </w:t>
      </w:r>
      <w:r w:rsidR="009D7735" w:rsidRPr="006901E2">
        <w:rPr>
          <w:rFonts w:ascii="Times New Roman" w:hAnsi="Times New Roman"/>
          <w:sz w:val="24"/>
          <w:szCs w:val="24"/>
        </w:rPr>
        <w:t>мониторинг управления качеством образования и образовательной деятельности. С целью проведения оценки эффективности деятельности органов местного самоуправления, осуществляющих управление в сфере образования, по реализации задач государственной политики в сфере образования в 202</w:t>
      </w:r>
      <w:r w:rsidR="000449F4" w:rsidRPr="006901E2">
        <w:rPr>
          <w:rFonts w:ascii="Times New Roman" w:hAnsi="Times New Roman"/>
          <w:sz w:val="24"/>
          <w:szCs w:val="24"/>
        </w:rPr>
        <w:t>2</w:t>
      </w:r>
      <w:r w:rsidR="009D7735" w:rsidRPr="006901E2">
        <w:rPr>
          <w:rFonts w:ascii="Times New Roman" w:hAnsi="Times New Roman"/>
          <w:sz w:val="24"/>
          <w:szCs w:val="24"/>
        </w:rPr>
        <w:t xml:space="preserve"> году Министерством просвещения РФ осуществлялся </w:t>
      </w:r>
      <w:r w:rsidR="00B42015" w:rsidRPr="006901E2">
        <w:rPr>
          <w:rFonts w:ascii="Times New Roman" w:hAnsi="Times New Roman"/>
          <w:sz w:val="24"/>
          <w:szCs w:val="24"/>
        </w:rPr>
        <w:t xml:space="preserve">данный </w:t>
      </w:r>
      <w:r w:rsidR="009D7735" w:rsidRPr="006901E2">
        <w:rPr>
          <w:rFonts w:ascii="Times New Roman" w:hAnsi="Times New Roman"/>
          <w:sz w:val="24"/>
          <w:szCs w:val="24"/>
        </w:rPr>
        <w:t>мониторинг в соответствии с комплексом показателей, позволяющих оценить эффективность деятельности органов местного самоуправления городских округов и муниципальных районов по развитию общего и дополнительного образования. По результатам мониторинга системы управления качеством образования (</w:t>
      </w:r>
      <w:proofErr w:type="spellStart"/>
      <w:r w:rsidR="009D7735" w:rsidRPr="006901E2">
        <w:rPr>
          <w:rFonts w:ascii="Times New Roman" w:hAnsi="Times New Roman"/>
          <w:sz w:val="24"/>
          <w:szCs w:val="24"/>
        </w:rPr>
        <w:t>далее-МУМ</w:t>
      </w:r>
      <w:proofErr w:type="spellEnd"/>
      <w:r w:rsidR="009D7735" w:rsidRPr="006901E2">
        <w:rPr>
          <w:rFonts w:ascii="Times New Roman" w:hAnsi="Times New Roman"/>
          <w:sz w:val="24"/>
          <w:szCs w:val="24"/>
        </w:rPr>
        <w:t xml:space="preserve">) Управление образования </w:t>
      </w:r>
      <w:proofErr w:type="spellStart"/>
      <w:r w:rsidR="009D7735" w:rsidRPr="006901E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9D7735" w:rsidRPr="006901E2">
        <w:rPr>
          <w:rFonts w:ascii="Times New Roman" w:hAnsi="Times New Roman"/>
          <w:sz w:val="24"/>
          <w:szCs w:val="24"/>
        </w:rPr>
        <w:t xml:space="preserve"> района набрало </w:t>
      </w:r>
      <w:r w:rsidR="000449F4" w:rsidRPr="006901E2">
        <w:rPr>
          <w:rFonts w:ascii="Times New Roman" w:hAnsi="Times New Roman"/>
          <w:sz w:val="24"/>
          <w:szCs w:val="24"/>
        </w:rPr>
        <w:t xml:space="preserve">135 баллов из 442 (в 2021 году показатель был равен </w:t>
      </w:r>
      <w:r w:rsidR="009D7735" w:rsidRPr="006901E2">
        <w:rPr>
          <w:rFonts w:ascii="Times New Roman" w:hAnsi="Times New Roman"/>
          <w:sz w:val="24"/>
          <w:szCs w:val="24"/>
        </w:rPr>
        <w:t>501</w:t>
      </w:r>
      <w:r w:rsidR="000449F4" w:rsidRPr="006901E2">
        <w:rPr>
          <w:rFonts w:ascii="Times New Roman" w:hAnsi="Times New Roman"/>
          <w:sz w:val="24"/>
          <w:szCs w:val="24"/>
        </w:rPr>
        <w:t xml:space="preserve"> балл из 902)</w:t>
      </w:r>
      <w:r w:rsidR="009D7735" w:rsidRPr="006901E2">
        <w:rPr>
          <w:rFonts w:ascii="Times New Roman" w:hAnsi="Times New Roman"/>
          <w:sz w:val="24"/>
          <w:szCs w:val="24"/>
        </w:rPr>
        <w:t xml:space="preserve">. По сравнению  со </w:t>
      </w:r>
      <w:proofErr w:type="spellStart"/>
      <w:r w:rsidR="009D7735" w:rsidRPr="006901E2">
        <w:rPr>
          <w:rFonts w:ascii="Times New Roman" w:hAnsi="Times New Roman"/>
          <w:sz w:val="24"/>
          <w:szCs w:val="24"/>
        </w:rPr>
        <w:t>среднереспубликанским</w:t>
      </w:r>
      <w:proofErr w:type="spellEnd"/>
      <w:r w:rsidR="009D7735" w:rsidRPr="006901E2">
        <w:rPr>
          <w:rFonts w:ascii="Times New Roman" w:hAnsi="Times New Roman"/>
          <w:sz w:val="24"/>
          <w:szCs w:val="24"/>
        </w:rPr>
        <w:t xml:space="preserve">  показателем результат управления </w:t>
      </w:r>
      <w:r w:rsidR="000449F4" w:rsidRPr="006901E2">
        <w:rPr>
          <w:rFonts w:ascii="Times New Roman" w:hAnsi="Times New Roman"/>
          <w:sz w:val="24"/>
          <w:szCs w:val="24"/>
        </w:rPr>
        <w:t xml:space="preserve">качеством </w:t>
      </w:r>
      <w:r w:rsidR="009D7735" w:rsidRPr="006901E2">
        <w:rPr>
          <w:rFonts w:ascii="Times New Roman" w:hAnsi="Times New Roman"/>
          <w:sz w:val="24"/>
          <w:szCs w:val="24"/>
        </w:rPr>
        <w:t xml:space="preserve">в сфере образования у нашего района </w:t>
      </w:r>
      <w:r w:rsidR="000449F4" w:rsidRPr="006901E2">
        <w:rPr>
          <w:rFonts w:ascii="Times New Roman" w:hAnsi="Times New Roman"/>
          <w:sz w:val="24"/>
          <w:szCs w:val="24"/>
        </w:rPr>
        <w:t xml:space="preserve">ниже на 14%, в прошлом году он был </w:t>
      </w:r>
      <w:r w:rsidR="009D7735" w:rsidRPr="006901E2">
        <w:rPr>
          <w:rFonts w:ascii="Times New Roman" w:hAnsi="Times New Roman"/>
          <w:sz w:val="24"/>
          <w:szCs w:val="24"/>
        </w:rPr>
        <w:t>выше на 23,8%. Одним из самых низких результатов</w:t>
      </w:r>
      <w:r w:rsidR="000449F4" w:rsidRPr="006901E2">
        <w:rPr>
          <w:rFonts w:ascii="Times New Roman" w:hAnsi="Times New Roman"/>
          <w:sz w:val="24"/>
          <w:szCs w:val="24"/>
        </w:rPr>
        <w:t xml:space="preserve"> из 8 направлений </w:t>
      </w:r>
      <w:proofErr w:type="spellStart"/>
      <w:r w:rsidR="000449F4" w:rsidRPr="006901E2">
        <w:rPr>
          <w:rFonts w:ascii="Times New Roman" w:hAnsi="Times New Roman"/>
          <w:sz w:val="24"/>
          <w:szCs w:val="24"/>
        </w:rPr>
        <w:t>мониторинга</w:t>
      </w:r>
      <w:r w:rsidR="006F4C1F" w:rsidRPr="006901E2">
        <w:rPr>
          <w:rFonts w:ascii="Times New Roman" w:hAnsi="Times New Roman"/>
          <w:sz w:val="24"/>
          <w:szCs w:val="24"/>
        </w:rPr>
        <w:t>остается</w:t>
      </w:r>
      <w:proofErr w:type="spellEnd"/>
      <w:r w:rsidR="009D7735" w:rsidRPr="006901E2">
        <w:rPr>
          <w:rFonts w:ascii="Times New Roman" w:hAnsi="Times New Roman"/>
          <w:sz w:val="24"/>
          <w:szCs w:val="24"/>
        </w:rPr>
        <w:t xml:space="preserve"> механизм управления системой работы по самоопределению и профессиональной ориентации обучающихся, он составляет всего</w:t>
      </w:r>
      <w:r w:rsidR="006F4C1F" w:rsidRPr="006901E2">
        <w:rPr>
          <w:rFonts w:ascii="Times New Roman" w:hAnsi="Times New Roman"/>
          <w:sz w:val="24"/>
          <w:szCs w:val="24"/>
        </w:rPr>
        <w:t xml:space="preserve"> 8%</w:t>
      </w:r>
      <w:r w:rsidR="009D7735" w:rsidRPr="006901E2">
        <w:rPr>
          <w:rFonts w:ascii="Times New Roman" w:hAnsi="Times New Roman"/>
          <w:sz w:val="24"/>
          <w:szCs w:val="24"/>
        </w:rPr>
        <w:t xml:space="preserve">  (</w:t>
      </w:r>
      <w:r w:rsidR="006F4C1F" w:rsidRPr="006901E2">
        <w:rPr>
          <w:rFonts w:ascii="Times New Roman" w:hAnsi="Times New Roman"/>
          <w:sz w:val="24"/>
          <w:szCs w:val="24"/>
        </w:rPr>
        <w:t>было 3%</w:t>
      </w:r>
      <w:r w:rsidR="009D7735" w:rsidRPr="006901E2">
        <w:rPr>
          <w:rFonts w:ascii="Times New Roman" w:hAnsi="Times New Roman"/>
          <w:sz w:val="24"/>
          <w:szCs w:val="24"/>
        </w:rPr>
        <w:t xml:space="preserve">). Самый высокий балл </w:t>
      </w:r>
      <w:r w:rsidR="006F4C1F" w:rsidRPr="006901E2">
        <w:rPr>
          <w:rFonts w:ascii="Times New Roman" w:hAnsi="Times New Roman"/>
          <w:sz w:val="24"/>
          <w:szCs w:val="24"/>
        </w:rPr>
        <w:t xml:space="preserve">в  </w:t>
      </w:r>
      <w:proofErr w:type="spellStart"/>
      <w:r w:rsidR="006F4C1F" w:rsidRPr="006901E2">
        <w:rPr>
          <w:rFonts w:ascii="Times New Roman" w:hAnsi="Times New Roman"/>
          <w:sz w:val="24"/>
          <w:szCs w:val="24"/>
        </w:rPr>
        <w:t>управлениикачеством</w:t>
      </w:r>
      <w:proofErr w:type="spellEnd"/>
      <w:r w:rsidR="006F4C1F" w:rsidRPr="006901E2">
        <w:rPr>
          <w:rFonts w:ascii="Times New Roman" w:hAnsi="Times New Roman"/>
          <w:sz w:val="24"/>
          <w:szCs w:val="24"/>
        </w:rPr>
        <w:t xml:space="preserve"> остается за </w:t>
      </w:r>
      <w:r w:rsidR="009D7735" w:rsidRPr="006901E2">
        <w:rPr>
          <w:rFonts w:ascii="Times New Roman" w:hAnsi="Times New Roman"/>
          <w:sz w:val="24"/>
          <w:szCs w:val="24"/>
        </w:rPr>
        <w:t xml:space="preserve">системой </w:t>
      </w:r>
      <w:r w:rsidR="006F4C1F" w:rsidRPr="006901E2">
        <w:rPr>
          <w:rFonts w:ascii="Times New Roman" w:hAnsi="Times New Roman"/>
          <w:sz w:val="24"/>
          <w:szCs w:val="24"/>
        </w:rPr>
        <w:t xml:space="preserve">работы со школами с низкими результатами обучения и/или школами, функционирующими в неблагоприятных социальных условиях, он равен 87% (по УР составляет 76%). </w:t>
      </w:r>
    </w:p>
    <w:p w:rsidR="003D3B0A" w:rsidRPr="006901E2" w:rsidRDefault="00B42015" w:rsidP="00BC7A65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Одной из задач  современного образования является создание условий, обеспечивающих выявление и развитие одаренных детей, реализация их потенциальных возможностей, </w:t>
      </w:r>
      <w:r w:rsidR="00CC6215" w:rsidRPr="006901E2">
        <w:rPr>
          <w:szCs w:val="24"/>
        </w:rPr>
        <w:t>участие детей в конкурсах и олимпиадах различного уровня. В рамках работы с одаренными и высокомотивированными детьми организовано методическое и организационно-технологическое сопровождение Всероссийской олимпиады школьников (</w:t>
      </w:r>
      <w:proofErr w:type="spellStart"/>
      <w:r w:rsidR="00CC6215" w:rsidRPr="006901E2">
        <w:rPr>
          <w:szCs w:val="24"/>
        </w:rPr>
        <w:t>ВсОШ</w:t>
      </w:r>
      <w:proofErr w:type="spellEnd"/>
      <w:r w:rsidR="00CC6215" w:rsidRPr="006901E2">
        <w:rPr>
          <w:szCs w:val="24"/>
        </w:rPr>
        <w:t xml:space="preserve">). </w:t>
      </w:r>
      <w:r w:rsidR="003D3B0A" w:rsidRPr="006901E2">
        <w:rPr>
          <w:szCs w:val="24"/>
        </w:rPr>
        <w:t xml:space="preserve">В первом полугодии 2022-2023 учебного года прошли </w:t>
      </w:r>
      <w:r w:rsidR="00FB7C48" w:rsidRPr="006901E2">
        <w:rPr>
          <w:szCs w:val="24"/>
        </w:rPr>
        <w:t>два</w:t>
      </w:r>
      <w:r w:rsidR="003D3B0A" w:rsidRPr="006901E2">
        <w:rPr>
          <w:szCs w:val="24"/>
        </w:rPr>
        <w:t xml:space="preserve"> его этапа (школьный и муниципальный) по 19 предметам. По итогам участия победителями стали 29 учащихся, призерами – 39. Самое большое количество победителей и призеров подготовили педагоги МОУ «</w:t>
      </w:r>
      <w:proofErr w:type="spellStart"/>
      <w:r w:rsidR="003D3B0A" w:rsidRPr="006901E2">
        <w:rPr>
          <w:szCs w:val="24"/>
        </w:rPr>
        <w:t>Качкашурская</w:t>
      </w:r>
      <w:proofErr w:type="spellEnd"/>
      <w:r w:rsidR="003D3B0A" w:rsidRPr="006901E2">
        <w:rPr>
          <w:szCs w:val="24"/>
        </w:rPr>
        <w:t xml:space="preserve"> СОШ», и по проценту призеров от числа учащихся эта школа заняла в рейтинге 1 место. Второе место в рейтинге школ занял коллектив МБОУ «</w:t>
      </w:r>
      <w:proofErr w:type="spellStart"/>
      <w:r w:rsidR="003D3B0A" w:rsidRPr="006901E2">
        <w:rPr>
          <w:szCs w:val="24"/>
        </w:rPr>
        <w:t>Кожильская</w:t>
      </w:r>
      <w:proofErr w:type="spellEnd"/>
      <w:r w:rsidR="003D3B0A" w:rsidRPr="006901E2">
        <w:rPr>
          <w:szCs w:val="24"/>
        </w:rPr>
        <w:t xml:space="preserve"> СОШ с/</w:t>
      </w:r>
      <w:proofErr w:type="spellStart"/>
      <w:r w:rsidR="003D3B0A" w:rsidRPr="006901E2">
        <w:rPr>
          <w:szCs w:val="24"/>
        </w:rPr>
        <w:t>х-го</w:t>
      </w:r>
      <w:proofErr w:type="spellEnd"/>
      <w:r w:rsidR="003D3B0A" w:rsidRPr="006901E2">
        <w:rPr>
          <w:szCs w:val="24"/>
        </w:rPr>
        <w:t xml:space="preserve"> направления», третье место – у коллектива МОУ «</w:t>
      </w:r>
      <w:proofErr w:type="spellStart"/>
      <w:r w:rsidR="003D3B0A" w:rsidRPr="006901E2">
        <w:rPr>
          <w:szCs w:val="24"/>
        </w:rPr>
        <w:t>Парзинская</w:t>
      </w:r>
      <w:proofErr w:type="spellEnd"/>
      <w:r w:rsidR="003D3B0A" w:rsidRPr="006901E2">
        <w:rPr>
          <w:szCs w:val="24"/>
        </w:rPr>
        <w:t xml:space="preserve"> </w:t>
      </w:r>
      <w:r w:rsidR="003D3B0A" w:rsidRPr="006901E2">
        <w:rPr>
          <w:szCs w:val="24"/>
        </w:rPr>
        <w:lastRenderedPageBreak/>
        <w:t xml:space="preserve">СОШ». Хорошие результаты традиционно показали участники Межрегиональной олимпиады школьников по удмуртскому языку и литературе. </w:t>
      </w:r>
      <w:r w:rsidR="00675186" w:rsidRPr="006901E2">
        <w:rPr>
          <w:szCs w:val="24"/>
        </w:rPr>
        <w:t xml:space="preserve">Для участия на региональном третьем этапе </w:t>
      </w:r>
      <w:proofErr w:type="spellStart"/>
      <w:r w:rsidR="00675186" w:rsidRPr="006901E2">
        <w:rPr>
          <w:szCs w:val="24"/>
        </w:rPr>
        <w:t>ВсОШ</w:t>
      </w:r>
      <w:proofErr w:type="spellEnd"/>
      <w:r w:rsidR="00AB11D4" w:rsidRPr="006901E2">
        <w:rPr>
          <w:szCs w:val="24"/>
        </w:rPr>
        <w:t xml:space="preserve"> приглашены учащиеся по </w:t>
      </w:r>
      <w:r w:rsidR="00330CDF" w:rsidRPr="006901E2">
        <w:rPr>
          <w:szCs w:val="24"/>
        </w:rPr>
        <w:t>технологии и истории.</w:t>
      </w:r>
    </w:p>
    <w:p w:rsidR="005354A0" w:rsidRPr="006901E2" w:rsidRDefault="00CC6215" w:rsidP="003D3B0A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В течение учебного года не только педагоги, но и учащиеся школ района участвовали в конкурсах исследовательских и проектных работ. </w:t>
      </w:r>
      <w:r w:rsidR="001164C6" w:rsidRPr="006901E2">
        <w:rPr>
          <w:rFonts w:ascii="Times New Roman" w:hAnsi="Times New Roman"/>
          <w:sz w:val="24"/>
          <w:szCs w:val="24"/>
        </w:rPr>
        <w:t>С</w:t>
      </w:r>
      <w:r w:rsidR="008D745A" w:rsidRPr="006901E2">
        <w:rPr>
          <w:rFonts w:ascii="Times New Roman" w:hAnsi="Times New Roman"/>
          <w:sz w:val="24"/>
          <w:szCs w:val="24"/>
        </w:rPr>
        <w:t>202</w:t>
      </w:r>
      <w:r w:rsidR="00FB7C48" w:rsidRPr="006901E2">
        <w:rPr>
          <w:rFonts w:ascii="Times New Roman" w:hAnsi="Times New Roman"/>
          <w:sz w:val="24"/>
          <w:szCs w:val="24"/>
        </w:rPr>
        <w:t>2</w:t>
      </w:r>
      <w:r w:rsidR="001164C6" w:rsidRPr="006901E2">
        <w:rPr>
          <w:rFonts w:ascii="Times New Roman" w:hAnsi="Times New Roman"/>
          <w:sz w:val="24"/>
          <w:szCs w:val="24"/>
        </w:rPr>
        <w:t xml:space="preserve"> год </w:t>
      </w:r>
      <w:proofErr w:type="spellStart"/>
      <w:r w:rsidR="001164C6" w:rsidRPr="006901E2">
        <w:rPr>
          <w:rFonts w:ascii="Times New Roman" w:hAnsi="Times New Roman"/>
          <w:sz w:val="24"/>
          <w:szCs w:val="24"/>
        </w:rPr>
        <w:t>продолжаетфункционировать</w:t>
      </w:r>
      <w:proofErr w:type="spellEnd"/>
      <w:r w:rsidR="00FB7C48" w:rsidRPr="006901E2">
        <w:rPr>
          <w:rFonts w:ascii="Times New Roman" w:hAnsi="Times New Roman"/>
          <w:sz w:val="24"/>
          <w:szCs w:val="24"/>
        </w:rPr>
        <w:t xml:space="preserve"> инновационная площадка по 2 направлениям «Обновление содержания учебного предмета «Родной язык (удмуртский)» для учащихся, не владеющих удмуртским языком, но выбравших в качестве родного удмуртский язык, на уровне начального общего и основного общего образования» и «Контрольно-измерительные материалы как инструмент достижения и оценивания образовательных результатов по учебному предмету «Родной язык (удмуртский)» (для учащихся, не владеющих удмуртским языком, но выбравших в качестве родного удмуртский язык)</w:t>
      </w:r>
      <w:r w:rsidR="00DB56DF" w:rsidRPr="006901E2">
        <w:rPr>
          <w:rFonts w:ascii="Times New Roman" w:hAnsi="Times New Roman"/>
          <w:sz w:val="24"/>
          <w:szCs w:val="24"/>
        </w:rPr>
        <w:t>»</w:t>
      </w:r>
      <w:r w:rsidR="00FB7C48" w:rsidRPr="006901E2">
        <w:rPr>
          <w:rFonts w:ascii="Times New Roman" w:hAnsi="Times New Roman"/>
          <w:sz w:val="24"/>
          <w:szCs w:val="24"/>
        </w:rPr>
        <w:t>на базе МОУ «</w:t>
      </w:r>
      <w:proofErr w:type="spellStart"/>
      <w:r w:rsidR="00FB7C48" w:rsidRPr="006901E2">
        <w:rPr>
          <w:rFonts w:ascii="Times New Roman" w:hAnsi="Times New Roman"/>
          <w:sz w:val="24"/>
          <w:szCs w:val="24"/>
        </w:rPr>
        <w:t>Дондыкарская</w:t>
      </w:r>
      <w:proofErr w:type="spellEnd"/>
      <w:r w:rsidR="00FB7C48" w:rsidRPr="006901E2">
        <w:rPr>
          <w:rFonts w:ascii="Times New Roman" w:hAnsi="Times New Roman"/>
          <w:sz w:val="24"/>
          <w:szCs w:val="24"/>
        </w:rPr>
        <w:t xml:space="preserve"> СОШ». Курирует работу площадки республиканского уровня НИИ Национального образования УР на основании приказа </w:t>
      </w:r>
      <w:proofErr w:type="spellStart"/>
      <w:r w:rsidR="00FB7C48" w:rsidRPr="006901E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FB7C48" w:rsidRPr="006901E2">
        <w:rPr>
          <w:rFonts w:ascii="Times New Roman" w:hAnsi="Times New Roman"/>
          <w:sz w:val="24"/>
          <w:szCs w:val="24"/>
        </w:rPr>
        <w:t xml:space="preserve"> УР от 20.01.2022 №7 «О реализации сетевой инновационной деятельности</w:t>
      </w:r>
      <w:r w:rsidR="00DB56DF" w:rsidRPr="006901E2">
        <w:rPr>
          <w:rFonts w:ascii="Times New Roman" w:hAnsi="Times New Roman"/>
          <w:sz w:val="24"/>
          <w:szCs w:val="24"/>
        </w:rPr>
        <w:t>»</w:t>
      </w:r>
      <w:r w:rsidR="00FB7C48" w:rsidRPr="006901E2">
        <w:rPr>
          <w:rFonts w:ascii="Times New Roman" w:hAnsi="Times New Roman"/>
          <w:sz w:val="24"/>
          <w:szCs w:val="24"/>
        </w:rPr>
        <w:t xml:space="preserve">. </w:t>
      </w:r>
    </w:p>
    <w:p w:rsidR="00242205" w:rsidRPr="006901E2" w:rsidRDefault="0057599D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В течение февраля - марта проходил муниципальный конкурс «</w:t>
      </w:r>
      <w:r w:rsidR="00DB56DF" w:rsidRPr="006901E2">
        <w:rPr>
          <w:rFonts w:ascii="Times New Roman" w:hAnsi="Times New Roman"/>
          <w:sz w:val="24"/>
          <w:szCs w:val="24"/>
        </w:rPr>
        <w:t>Ученик года - 2022</w:t>
      </w:r>
      <w:r w:rsidRPr="006901E2">
        <w:rPr>
          <w:rFonts w:ascii="Times New Roman" w:hAnsi="Times New Roman"/>
          <w:sz w:val="24"/>
          <w:szCs w:val="24"/>
        </w:rPr>
        <w:t xml:space="preserve">». </w:t>
      </w:r>
      <w:r w:rsidR="00675186" w:rsidRPr="006901E2">
        <w:rPr>
          <w:rFonts w:ascii="Times New Roman" w:hAnsi="Times New Roman"/>
          <w:sz w:val="24"/>
          <w:szCs w:val="24"/>
        </w:rPr>
        <w:t xml:space="preserve">В нем приняли </w:t>
      </w:r>
      <w:proofErr w:type="spellStart"/>
      <w:r w:rsidR="00675186" w:rsidRPr="006901E2">
        <w:rPr>
          <w:rFonts w:ascii="Times New Roman" w:hAnsi="Times New Roman"/>
          <w:sz w:val="24"/>
          <w:szCs w:val="24"/>
        </w:rPr>
        <w:t>участиеучащихся</w:t>
      </w:r>
      <w:proofErr w:type="spellEnd"/>
      <w:r w:rsidR="00675186" w:rsidRPr="006901E2">
        <w:rPr>
          <w:rFonts w:ascii="Times New Roman" w:hAnsi="Times New Roman"/>
          <w:sz w:val="24"/>
          <w:szCs w:val="24"/>
        </w:rPr>
        <w:t xml:space="preserve"> 8-11 классов</w:t>
      </w:r>
      <w:r w:rsidRPr="006901E2">
        <w:rPr>
          <w:rFonts w:ascii="Times New Roman" w:hAnsi="Times New Roman"/>
          <w:sz w:val="24"/>
          <w:szCs w:val="24"/>
        </w:rPr>
        <w:t xml:space="preserve"> по </w:t>
      </w:r>
      <w:r w:rsidR="00675186" w:rsidRPr="006901E2">
        <w:rPr>
          <w:rFonts w:ascii="Times New Roman" w:hAnsi="Times New Roman"/>
          <w:sz w:val="24"/>
          <w:szCs w:val="24"/>
        </w:rPr>
        <w:t>четырем</w:t>
      </w:r>
      <w:r w:rsidRPr="006901E2">
        <w:rPr>
          <w:rFonts w:ascii="Times New Roman" w:hAnsi="Times New Roman"/>
          <w:sz w:val="24"/>
          <w:szCs w:val="24"/>
        </w:rPr>
        <w:t xml:space="preserve"> номинациям: "</w:t>
      </w:r>
      <w:r w:rsidR="00675186" w:rsidRPr="006901E2">
        <w:rPr>
          <w:rFonts w:ascii="Times New Roman" w:hAnsi="Times New Roman"/>
          <w:sz w:val="24"/>
          <w:szCs w:val="24"/>
        </w:rPr>
        <w:t>Интеллектуал</w:t>
      </w:r>
      <w:r w:rsidRPr="006901E2">
        <w:rPr>
          <w:rFonts w:ascii="Times New Roman" w:hAnsi="Times New Roman"/>
          <w:sz w:val="24"/>
          <w:szCs w:val="24"/>
        </w:rPr>
        <w:t xml:space="preserve"> года","</w:t>
      </w:r>
      <w:r w:rsidR="00675186" w:rsidRPr="006901E2">
        <w:rPr>
          <w:rFonts w:ascii="Times New Roman" w:hAnsi="Times New Roman"/>
          <w:sz w:val="24"/>
          <w:szCs w:val="24"/>
        </w:rPr>
        <w:t>Спортсмен</w:t>
      </w:r>
      <w:r w:rsidRPr="006901E2">
        <w:rPr>
          <w:rFonts w:ascii="Times New Roman" w:hAnsi="Times New Roman"/>
          <w:sz w:val="24"/>
          <w:szCs w:val="24"/>
        </w:rPr>
        <w:t xml:space="preserve"> года", "</w:t>
      </w:r>
      <w:r w:rsidR="00675186" w:rsidRPr="006901E2">
        <w:rPr>
          <w:rFonts w:ascii="Times New Roman" w:hAnsi="Times New Roman"/>
          <w:sz w:val="24"/>
          <w:szCs w:val="24"/>
        </w:rPr>
        <w:t>Творческая личность</w:t>
      </w:r>
      <w:r w:rsidRPr="006901E2">
        <w:rPr>
          <w:rFonts w:ascii="Times New Roman" w:hAnsi="Times New Roman"/>
          <w:sz w:val="24"/>
          <w:szCs w:val="24"/>
        </w:rPr>
        <w:t>", "</w:t>
      </w:r>
      <w:r w:rsidR="00675186" w:rsidRPr="006901E2">
        <w:rPr>
          <w:rFonts w:ascii="Times New Roman" w:hAnsi="Times New Roman"/>
          <w:sz w:val="24"/>
          <w:szCs w:val="24"/>
        </w:rPr>
        <w:t>Общественник года</w:t>
      </w:r>
      <w:r w:rsidRPr="006901E2">
        <w:rPr>
          <w:rFonts w:ascii="Times New Roman" w:hAnsi="Times New Roman"/>
          <w:sz w:val="24"/>
          <w:szCs w:val="24"/>
        </w:rPr>
        <w:t xml:space="preserve">".Абсолютным победителем муниципального конкурса стала </w:t>
      </w:r>
      <w:proofErr w:type="spellStart"/>
      <w:r w:rsidR="001164C6" w:rsidRPr="006901E2">
        <w:rPr>
          <w:rFonts w:ascii="Times New Roman" w:hAnsi="Times New Roman"/>
          <w:sz w:val="24"/>
          <w:szCs w:val="24"/>
        </w:rPr>
        <w:t>В.Плехова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, </w:t>
      </w:r>
      <w:r w:rsidR="00675186" w:rsidRPr="006901E2">
        <w:rPr>
          <w:rFonts w:ascii="Times New Roman" w:hAnsi="Times New Roman"/>
          <w:sz w:val="24"/>
          <w:szCs w:val="24"/>
        </w:rPr>
        <w:t>у</w:t>
      </w:r>
      <w:r w:rsidR="001164C6" w:rsidRPr="006901E2">
        <w:rPr>
          <w:rFonts w:ascii="Times New Roman" w:hAnsi="Times New Roman"/>
          <w:sz w:val="24"/>
          <w:szCs w:val="24"/>
        </w:rPr>
        <w:t>чащаяся 10 класса М</w:t>
      </w:r>
      <w:r w:rsidRPr="006901E2">
        <w:rPr>
          <w:rFonts w:ascii="Times New Roman" w:hAnsi="Times New Roman"/>
          <w:sz w:val="24"/>
          <w:szCs w:val="24"/>
        </w:rPr>
        <w:t>ОУ «</w:t>
      </w:r>
      <w:proofErr w:type="spellStart"/>
      <w:r w:rsidR="001164C6" w:rsidRPr="006901E2">
        <w:rPr>
          <w:rFonts w:ascii="Times New Roman" w:hAnsi="Times New Roman"/>
          <w:sz w:val="24"/>
          <w:szCs w:val="24"/>
        </w:rPr>
        <w:t>Пусошур</w:t>
      </w:r>
      <w:r w:rsidRPr="006901E2">
        <w:rPr>
          <w:rFonts w:ascii="Times New Roman" w:hAnsi="Times New Roman"/>
          <w:sz w:val="24"/>
          <w:szCs w:val="24"/>
        </w:rPr>
        <w:t>ская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СОШ». </w:t>
      </w:r>
    </w:p>
    <w:p w:rsidR="0057599D" w:rsidRPr="006901E2" w:rsidRDefault="00242205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Наибольшее внимание в 2022 году было уделено поддержке общественных объединений в сфере воспитания (в т.ч. Российского движения школьников - далее РДШ); патриотическому воспитанию и формированию российской идентичности. Благодаря  введению с 01.09.2022г. курса внеурочной деятельности «Разговоры о важном» в 1 - 11 классах происходит пробуждение интереса детей к изучению отечественной истории и культуры, воспитание гражданственности и патриотизма, формирование и конкретизация понятия «Родина», осознание собственного отношения к ней; формирование представления о культурном и историческом единстве российского народа и важности его сохранения. За полгода проведения данных занятий интерес учащихся к участию в РДШ, </w:t>
      </w:r>
      <w:proofErr w:type="spellStart"/>
      <w:r w:rsidRPr="006901E2">
        <w:rPr>
          <w:rFonts w:ascii="Times New Roman" w:hAnsi="Times New Roman"/>
          <w:sz w:val="24"/>
          <w:szCs w:val="24"/>
        </w:rPr>
        <w:t>волонтерстве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и в юнармейском движении увеличилось. К примеру, старшие воспитанники молодёжно-патриотического клуба "Витязи" из </w:t>
      </w:r>
      <w:proofErr w:type="spellStart"/>
      <w:r w:rsidRPr="006901E2">
        <w:rPr>
          <w:rFonts w:ascii="Times New Roman" w:hAnsi="Times New Roman"/>
          <w:sz w:val="24"/>
          <w:szCs w:val="24"/>
        </w:rPr>
        <w:t>Качкашурской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и Октябрьской средних школ участвовали на Межрегиональном кадетском слёте "Виват, кадет!". Ребята с гордостью и честью представили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</w:t>
      </w:r>
      <w:r w:rsidRPr="006901E2">
        <w:rPr>
          <w:rFonts w:ascii="Times New Roman" w:hAnsi="Times New Roman"/>
          <w:sz w:val="24"/>
          <w:szCs w:val="24"/>
        </w:rPr>
        <w:br/>
        <w:t xml:space="preserve">во всех видах состязаний: по </w:t>
      </w:r>
      <w:proofErr w:type="spellStart"/>
      <w:r w:rsidRPr="006901E2">
        <w:rPr>
          <w:rFonts w:ascii="Times New Roman" w:hAnsi="Times New Roman"/>
          <w:sz w:val="24"/>
          <w:szCs w:val="24"/>
        </w:rPr>
        <w:t>дартсу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и в конкурсе бальных танцев, викторине "Историческая справка"  заняли 3 место. Достойно выступили в военизированной эстафете и конкурсе "Песни и строя",</w:t>
      </w:r>
      <w:r w:rsidRPr="006901E2">
        <w:rPr>
          <w:rFonts w:ascii="Times New Roman" w:hAnsi="Times New Roman"/>
          <w:sz w:val="24"/>
          <w:szCs w:val="24"/>
        </w:rPr>
        <w:br/>
        <w:t xml:space="preserve">а в конкурсе визиток одержали победу.  Итогом работы в формировании представления о культурном и историческом единстве российского народа и в осознании собственного отношения являются то, что 100% средних школ в количестве  118 человек являются членами </w:t>
      </w:r>
      <w:proofErr w:type="spellStart"/>
      <w:r w:rsidRPr="006901E2">
        <w:rPr>
          <w:rFonts w:ascii="Times New Roman" w:hAnsi="Times New Roman"/>
          <w:sz w:val="24"/>
          <w:szCs w:val="24"/>
        </w:rPr>
        <w:t>Юнармии</w:t>
      </w:r>
      <w:proofErr w:type="spellEnd"/>
      <w:r w:rsidRPr="006901E2">
        <w:rPr>
          <w:rFonts w:ascii="Times New Roman" w:hAnsi="Times New Roman"/>
          <w:sz w:val="24"/>
          <w:szCs w:val="24"/>
        </w:rPr>
        <w:t>, 100% средних школ в количестве 125 человек волонтерами. РДШ созданы в шести образовательных учреждениях, количество детей в них 89 человек.</w:t>
      </w:r>
    </w:p>
    <w:p w:rsidR="0057599D" w:rsidRPr="006901E2" w:rsidRDefault="00006281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В 2022</w:t>
      </w:r>
      <w:r w:rsidR="0057599D" w:rsidRPr="006901E2">
        <w:rPr>
          <w:rFonts w:ascii="Times New Roman" w:hAnsi="Times New Roman"/>
          <w:sz w:val="24"/>
          <w:szCs w:val="24"/>
        </w:rPr>
        <w:t xml:space="preserve"> году </w:t>
      </w:r>
      <w:r w:rsidRPr="006901E2">
        <w:rPr>
          <w:rFonts w:ascii="Times New Roman" w:hAnsi="Times New Roman"/>
          <w:sz w:val="24"/>
          <w:szCs w:val="24"/>
        </w:rPr>
        <w:t>2 педагога</w:t>
      </w:r>
      <w:r w:rsidR="0057599D" w:rsidRPr="006901E2">
        <w:rPr>
          <w:rFonts w:ascii="Times New Roman" w:hAnsi="Times New Roman"/>
          <w:sz w:val="24"/>
          <w:szCs w:val="24"/>
        </w:rPr>
        <w:t xml:space="preserve"> района активно приняли участие в Республиканских конкурсах на денежное поощрение лучших учителей и педагогических работников в Удмуртской Республике. </w:t>
      </w:r>
      <w:r w:rsidRPr="006901E2">
        <w:rPr>
          <w:rFonts w:ascii="Times New Roman" w:hAnsi="Times New Roman"/>
          <w:sz w:val="24"/>
          <w:szCs w:val="24"/>
        </w:rPr>
        <w:t xml:space="preserve">Оба вошли в число победителей среди учителей: </w:t>
      </w:r>
      <w:proofErr w:type="spellStart"/>
      <w:r w:rsidRPr="006901E2">
        <w:rPr>
          <w:rFonts w:ascii="Times New Roman" w:hAnsi="Times New Roman"/>
          <w:sz w:val="24"/>
          <w:szCs w:val="24"/>
        </w:rPr>
        <w:t>Башлы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Д.С., </w:t>
      </w:r>
      <w:r w:rsidR="0057599D" w:rsidRPr="006901E2">
        <w:rPr>
          <w:rFonts w:ascii="Times New Roman" w:hAnsi="Times New Roman"/>
          <w:sz w:val="24"/>
          <w:szCs w:val="24"/>
        </w:rPr>
        <w:t xml:space="preserve"> учитель </w:t>
      </w:r>
      <w:r w:rsidRPr="006901E2">
        <w:rPr>
          <w:rFonts w:ascii="Times New Roman" w:hAnsi="Times New Roman"/>
          <w:sz w:val="24"/>
          <w:szCs w:val="24"/>
        </w:rPr>
        <w:t>биологии и иностранных языков</w:t>
      </w:r>
      <w:r w:rsidR="0057599D" w:rsidRPr="006901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599D" w:rsidRPr="006901E2">
        <w:rPr>
          <w:rFonts w:ascii="Times New Roman" w:hAnsi="Times New Roman"/>
          <w:sz w:val="24"/>
          <w:szCs w:val="24"/>
        </w:rPr>
        <w:t>Качкашурской</w:t>
      </w:r>
      <w:proofErr w:type="spellEnd"/>
      <w:r w:rsidR="0057599D" w:rsidRPr="006901E2">
        <w:rPr>
          <w:rFonts w:ascii="Times New Roman" w:hAnsi="Times New Roman"/>
          <w:sz w:val="24"/>
          <w:szCs w:val="24"/>
        </w:rPr>
        <w:t xml:space="preserve"> средней школы</w:t>
      </w:r>
      <w:r w:rsidRPr="006901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01E2">
        <w:rPr>
          <w:rFonts w:ascii="Times New Roman" w:hAnsi="Times New Roman"/>
          <w:sz w:val="24"/>
          <w:szCs w:val="24"/>
        </w:rPr>
        <w:t>Поздеева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Е.М., учитель русского языка и литературы из </w:t>
      </w:r>
      <w:proofErr w:type="spellStart"/>
      <w:r w:rsidRPr="006901E2">
        <w:rPr>
          <w:rFonts w:ascii="Times New Roman" w:hAnsi="Times New Roman"/>
          <w:sz w:val="24"/>
          <w:szCs w:val="24"/>
        </w:rPr>
        <w:t>Кожильской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СОШ с/</w:t>
      </w:r>
      <w:proofErr w:type="spellStart"/>
      <w:r w:rsidRPr="006901E2">
        <w:rPr>
          <w:rFonts w:ascii="Times New Roman" w:hAnsi="Times New Roman"/>
          <w:sz w:val="24"/>
          <w:szCs w:val="24"/>
        </w:rPr>
        <w:t>х-ого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01E2">
        <w:rPr>
          <w:rFonts w:ascii="Times New Roman" w:hAnsi="Times New Roman"/>
          <w:sz w:val="24"/>
          <w:szCs w:val="24"/>
        </w:rPr>
        <w:t>напрвления</w:t>
      </w:r>
      <w:proofErr w:type="spellEnd"/>
      <w:r w:rsidR="0057599D" w:rsidRPr="006901E2">
        <w:rPr>
          <w:rFonts w:ascii="Times New Roman" w:hAnsi="Times New Roman"/>
          <w:sz w:val="24"/>
          <w:szCs w:val="24"/>
        </w:rPr>
        <w:t xml:space="preserve">. </w:t>
      </w:r>
    </w:p>
    <w:p w:rsidR="000D11E6" w:rsidRPr="006901E2" w:rsidRDefault="000D11E6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С целью профессиональной и социальной адаптации молодых специалистов в образовательных учреждениях </w:t>
      </w:r>
      <w:proofErr w:type="spellStart"/>
      <w:r w:rsidRPr="006901E2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района, сохранения и развития кадрового потенциала системы образования в районе </w:t>
      </w:r>
      <w:r w:rsidR="00242205" w:rsidRPr="006901E2">
        <w:rPr>
          <w:rFonts w:ascii="Times New Roman" w:hAnsi="Times New Roman"/>
          <w:sz w:val="24"/>
          <w:szCs w:val="24"/>
        </w:rPr>
        <w:t>третий</w:t>
      </w:r>
      <w:r w:rsidRPr="006901E2">
        <w:rPr>
          <w:rFonts w:ascii="Times New Roman" w:hAnsi="Times New Roman"/>
          <w:sz w:val="24"/>
          <w:szCs w:val="24"/>
        </w:rPr>
        <w:t xml:space="preserve"> год функционирует </w:t>
      </w:r>
      <w:r w:rsidR="00242205" w:rsidRPr="006901E2">
        <w:rPr>
          <w:rFonts w:ascii="Times New Roman" w:hAnsi="Times New Roman"/>
          <w:sz w:val="24"/>
          <w:szCs w:val="24"/>
        </w:rPr>
        <w:t>клуб молодых педагогов «</w:t>
      </w:r>
      <w:proofErr w:type="spellStart"/>
      <w:r w:rsidR="00242205" w:rsidRPr="006901E2">
        <w:rPr>
          <w:rFonts w:ascii="Times New Roman" w:hAnsi="Times New Roman"/>
          <w:sz w:val="24"/>
          <w:szCs w:val="24"/>
        </w:rPr>
        <w:t>Профи+</w:t>
      </w:r>
      <w:proofErr w:type="spellEnd"/>
      <w:r w:rsidR="00242205" w:rsidRPr="006901E2">
        <w:rPr>
          <w:rFonts w:ascii="Times New Roman" w:hAnsi="Times New Roman"/>
          <w:sz w:val="24"/>
          <w:szCs w:val="24"/>
        </w:rPr>
        <w:t>»</w:t>
      </w:r>
      <w:r w:rsidRPr="006901E2">
        <w:rPr>
          <w:rFonts w:ascii="Times New Roman" w:hAnsi="Times New Roman"/>
          <w:sz w:val="24"/>
          <w:szCs w:val="24"/>
        </w:rPr>
        <w:t>.</w:t>
      </w:r>
    </w:p>
    <w:p w:rsidR="00D54FF7" w:rsidRPr="006901E2" w:rsidRDefault="00242205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В 2022</w:t>
      </w:r>
      <w:r w:rsidR="00F2487A" w:rsidRPr="006901E2">
        <w:rPr>
          <w:rFonts w:ascii="Times New Roman" w:hAnsi="Times New Roman"/>
          <w:sz w:val="24"/>
          <w:szCs w:val="24"/>
        </w:rPr>
        <w:t xml:space="preserve"> году были </w:t>
      </w:r>
      <w:r w:rsidR="001B111E" w:rsidRPr="006901E2">
        <w:rPr>
          <w:rFonts w:ascii="Times New Roman" w:hAnsi="Times New Roman"/>
          <w:sz w:val="24"/>
          <w:szCs w:val="24"/>
        </w:rPr>
        <w:t xml:space="preserve">среди учреждений образования района </w:t>
      </w:r>
      <w:r w:rsidR="00AD2B88" w:rsidRPr="006901E2">
        <w:rPr>
          <w:rFonts w:ascii="Times New Roman" w:hAnsi="Times New Roman"/>
          <w:sz w:val="24"/>
          <w:szCs w:val="24"/>
        </w:rPr>
        <w:t>определен1 победитель</w:t>
      </w:r>
      <w:r w:rsidR="00F2487A" w:rsidRPr="006901E2">
        <w:rPr>
          <w:rFonts w:ascii="Times New Roman" w:hAnsi="Times New Roman"/>
          <w:sz w:val="24"/>
          <w:szCs w:val="24"/>
        </w:rPr>
        <w:t xml:space="preserve"> в проектной деятельности</w:t>
      </w:r>
      <w:r w:rsidR="00FF6C48" w:rsidRPr="006901E2">
        <w:rPr>
          <w:rFonts w:ascii="Times New Roman" w:hAnsi="Times New Roman"/>
          <w:sz w:val="24"/>
          <w:szCs w:val="24"/>
        </w:rPr>
        <w:t xml:space="preserve"> с получением гранта</w:t>
      </w:r>
      <w:r w:rsidR="00AD2B88" w:rsidRPr="006901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2B88" w:rsidRPr="006901E2">
        <w:rPr>
          <w:rFonts w:ascii="Times New Roman" w:hAnsi="Times New Roman"/>
          <w:sz w:val="24"/>
          <w:szCs w:val="24"/>
        </w:rPr>
        <w:t>вконкурсе</w:t>
      </w:r>
      <w:proofErr w:type="spellEnd"/>
      <w:r w:rsidR="00AD2B88" w:rsidRPr="006901E2">
        <w:rPr>
          <w:rFonts w:ascii="Times New Roman" w:hAnsi="Times New Roman"/>
          <w:sz w:val="24"/>
          <w:szCs w:val="24"/>
        </w:rPr>
        <w:t xml:space="preserve"> проектов Молодежного </w:t>
      </w:r>
      <w:r w:rsidR="00AD2B88" w:rsidRPr="006901E2">
        <w:rPr>
          <w:rFonts w:ascii="Times New Roman" w:hAnsi="Times New Roman"/>
          <w:sz w:val="24"/>
          <w:szCs w:val="24"/>
        </w:rPr>
        <w:lastRenderedPageBreak/>
        <w:t xml:space="preserve">инициативного </w:t>
      </w:r>
      <w:proofErr w:type="spellStart"/>
      <w:r w:rsidR="00AD2B88" w:rsidRPr="006901E2">
        <w:rPr>
          <w:rFonts w:ascii="Times New Roman" w:hAnsi="Times New Roman"/>
          <w:sz w:val="24"/>
          <w:szCs w:val="24"/>
        </w:rPr>
        <w:t>бюджетирования</w:t>
      </w:r>
      <w:proofErr w:type="spellEnd"/>
      <w:r w:rsidR="00AD2B88" w:rsidRPr="006901E2">
        <w:rPr>
          <w:rFonts w:ascii="Times New Roman" w:hAnsi="Times New Roman"/>
          <w:sz w:val="24"/>
          <w:szCs w:val="24"/>
        </w:rPr>
        <w:t xml:space="preserve"> «Атмосфера 2022»-Октябрьская СОШ с проектом «Октябрьские зарницы».  </w:t>
      </w:r>
      <w:r w:rsidR="00AC6DB0" w:rsidRPr="006901E2">
        <w:rPr>
          <w:rFonts w:ascii="Times New Roman" w:hAnsi="Times New Roman"/>
          <w:sz w:val="24"/>
          <w:szCs w:val="24"/>
        </w:rPr>
        <w:t xml:space="preserve">Также определены победители в реализациивариативных программ и трудоустройства в 2022 году Министерством  по физической культуре, спорту и молодежной политике Удмуртской Республики: </w:t>
      </w:r>
      <w:r w:rsidR="00AC6DB0" w:rsidRPr="006901E2">
        <w:rPr>
          <w:rFonts w:ascii="Times New Roman" w:eastAsia="Times New Roman" w:hAnsi="Times New Roman"/>
          <w:bCs/>
          <w:sz w:val="24"/>
          <w:szCs w:val="24"/>
        </w:rPr>
        <w:t>«Живи, родник» (</w:t>
      </w:r>
      <w:proofErr w:type="spellStart"/>
      <w:r w:rsidR="00AC6DB0" w:rsidRPr="006901E2">
        <w:rPr>
          <w:rFonts w:ascii="Times New Roman" w:eastAsia="Times New Roman" w:hAnsi="Times New Roman"/>
          <w:bCs/>
          <w:sz w:val="24"/>
          <w:szCs w:val="24"/>
        </w:rPr>
        <w:t>Дондыкарская</w:t>
      </w:r>
      <w:proofErr w:type="spellEnd"/>
      <w:r w:rsidR="00AC6DB0" w:rsidRPr="006901E2">
        <w:rPr>
          <w:rFonts w:ascii="Times New Roman" w:eastAsia="Times New Roman" w:hAnsi="Times New Roman"/>
          <w:bCs/>
          <w:sz w:val="24"/>
          <w:szCs w:val="24"/>
        </w:rPr>
        <w:t xml:space="preserve"> СОШ), «Школьный дворик» (Октябрьская СОШ),«Цветущий уголок Удмуртии» (</w:t>
      </w:r>
      <w:proofErr w:type="spellStart"/>
      <w:r w:rsidR="00AC6DB0" w:rsidRPr="006901E2">
        <w:rPr>
          <w:rFonts w:ascii="Times New Roman" w:eastAsia="Times New Roman" w:hAnsi="Times New Roman"/>
          <w:bCs/>
          <w:sz w:val="24"/>
          <w:szCs w:val="24"/>
        </w:rPr>
        <w:t>Качкашурская</w:t>
      </w:r>
      <w:proofErr w:type="spellEnd"/>
      <w:r w:rsidR="00AC6DB0" w:rsidRPr="006901E2">
        <w:rPr>
          <w:rFonts w:ascii="Times New Roman" w:eastAsia="Times New Roman" w:hAnsi="Times New Roman"/>
          <w:bCs/>
          <w:sz w:val="24"/>
          <w:szCs w:val="24"/>
        </w:rPr>
        <w:t xml:space="preserve"> СОШ). </w:t>
      </w:r>
      <w:r w:rsidR="00AD2B88" w:rsidRPr="006901E2">
        <w:rPr>
          <w:rFonts w:ascii="Times New Roman" w:eastAsia="Times New Roman" w:hAnsi="Times New Roman"/>
          <w:bCs/>
          <w:sz w:val="24"/>
          <w:szCs w:val="24"/>
        </w:rPr>
        <w:t xml:space="preserve">Кроме этого, образовательные учреждения при совместном сотрудничестве с отделом молодежи, физкультуры и спорта </w:t>
      </w:r>
      <w:proofErr w:type="spellStart"/>
      <w:r w:rsidR="00AD2B88" w:rsidRPr="006901E2">
        <w:rPr>
          <w:rFonts w:ascii="Times New Roman" w:eastAsia="Times New Roman" w:hAnsi="Times New Roman"/>
          <w:bCs/>
          <w:sz w:val="24"/>
          <w:szCs w:val="24"/>
        </w:rPr>
        <w:t>Глазовского</w:t>
      </w:r>
      <w:proofErr w:type="spellEnd"/>
      <w:r w:rsidR="00AD2B88" w:rsidRPr="006901E2">
        <w:rPr>
          <w:rFonts w:ascii="Times New Roman" w:eastAsia="Times New Roman" w:hAnsi="Times New Roman"/>
          <w:bCs/>
          <w:sz w:val="24"/>
          <w:szCs w:val="24"/>
        </w:rPr>
        <w:t xml:space="preserve"> района реализовали еще несколько проектов по организации профильных лагерных смен для детей и подростков.</w:t>
      </w:r>
    </w:p>
    <w:p w:rsidR="00D54FF7" w:rsidRPr="006901E2" w:rsidRDefault="003A5D50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>В рамках организация подготовки и повышения квалификации кадров на основании ст. 47 ФЗ 273 «Об образовании в РФ» каждый педагогический работник имеет право на  дополнительное профессиональное образование по профилю педагогической деятельности не реже одного раза в три года.  За истекший период 202</w:t>
      </w:r>
      <w:r w:rsidR="00242205" w:rsidRPr="006901E2">
        <w:rPr>
          <w:rFonts w:ascii="Times New Roman" w:hAnsi="Times New Roman"/>
          <w:sz w:val="24"/>
          <w:szCs w:val="24"/>
        </w:rPr>
        <w:t>2</w:t>
      </w:r>
      <w:r w:rsidRPr="006901E2">
        <w:rPr>
          <w:rFonts w:ascii="Times New Roman" w:hAnsi="Times New Roman"/>
          <w:sz w:val="24"/>
          <w:szCs w:val="24"/>
        </w:rPr>
        <w:t xml:space="preserve"> года курсы повышения квалификации прошли </w:t>
      </w:r>
      <w:r w:rsidR="00242205" w:rsidRPr="006901E2">
        <w:rPr>
          <w:rFonts w:ascii="Times New Roman" w:hAnsi="Times New Roman"/>
          <w:sz w:val="24"/>
          <w:szCs w:val="24"/>
        </w:rPr>
        <w:t>149</w:t>
      </w:r>
      <w:r w:rsidRPr="006901E2">
        <w:rPr>
          <w:rFonts w:ascii="Times New Roman" w:hAnsi="Times New Roman"/>
          <w:sz w:val="24"/>
          <w:szCs w:val="24"/>
        </w:rPr>
        <w:t xml:space="preserve"> педагогических работни</w:t>
      </w:r>
      <w:r w:rsidR="009D7735" w:rsidRPr="006901E2">
        <w:rPr>
          <w:rFonts w:ascii="Times New Roman" w:hAnsi="Times New Roman"/>
          <w:sz w:val="24"/>
          <w:szCs w:val="24"/>
        </w:rPr>
        <w:t>ков. В связи с открытием Центра</w:t>
      </w:r>
      <w:r w:rsidRPr="006901E2">
        <w:rPr>
          <w:rFonts w:ascii="Times New Roman" w:hAnsi="Times New Roman"/>
          <w:sz w:val="24"/>
          <w:szCs w:val="24"/>
        </w:rPr>
        <w:t xml:space="preserve"> образования </w:t>
      </w:r>
      <w:r w:rsidR="009D7735" w:rsidRPr="006901E2">
        <w:rPr>
          <w:rFonts w:ascii="Times New Roman" w:hAnsi="Times New Roman"/>
          <w:sz w:val="24"/>
          <w:szCs w:val="24"/>
        </w:rPr>
        <w:t>естественнонаучного и технологической</w:t>
      </w:r>
      <w:r w:rsidRPr="006901E2">
        <w:rPr>
          <w:rFonts w:ascii="Times New Roman" w:hAnsi="Times New Roman"/>
          <w:sz w:val="24"/>
          <w:szCs w:val="24"/>
        </w:rPr>
        <w:t xml:space="preserve"> профилей «Точка роста» повышение квалификации прошли </w:t>
      </w:r>
      <w:r w:rsidR="00242205" w:rsidRPr="006901E2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="00242205" w:rsidRPr="006901E2">
        <w:rPr>
          <w:rFonts w:ascii="Times New Roman" w:hAnsi="Times New Roman"/>
          <w:sz w:val="24"/>
          <w:szCs w:val="24"/>
        </w:rPr>
        <w:t>педагоговКлючевской</w:t>
      </w:r>
      <w:proofErr w:type="spellEnd"/>
      <w:r w:rsidR="00242205" w:rsidRPr="006901E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42205" w:rsidRPr="006901E2">
        <w:rPr>
          <w:rFonts w:ascii="Times New Roman" w:hAnsi="Times New Roman"/>
          <w:sz w:val="24"/>
          <w:szCs w:val="24"/>
        </w:rPr>
        <w:t>Кожильской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средней  школы по курсу </w:t>
      </w:r>
      <w:r w:rsidR="00217DA3" w:rsidRPr="006901E2">
        <w:rPr>
          <w:rFonts w:ascii="Times New Roman" w:eastAsia="Times New Roman" w:hAnsi="Times New Roman"/>
          <w:sz w:val="24"/>
          <w:szCs w:val="24"/>
        </w:rPr>
        <w:t>«Использование современного учебного оборудования в центрах естественнонаучной и технологической направленностей «Точках роста».</w:t>
      </w:r>
    </w:p>
    <w:p w:rsidR="00A25C6E" w:rsidRPr="006901E2" w:rsidRDefault="00A25C6E" w:rsidP="00AA03C0">
      <w:pPr>
        <w:pStyle w:val="a9"/>
        <w:ind w:left="0" w:firstLine="709"/>
        <w:rPr>
          <w:rFonts w:ascii="Times New Roman" w:hAnsi="Times New Roman"/>
          <w:sz w:val="24"/>
          <w:szCs w:val="24"/>
        </w:rPr>
      </w:pPr>
    </w:p>
    <w:p w:rsidR="00D553E2" w:rsidRPr="006901E2" w:rsidRDefault="001A2F48" w:rsidP="00134193">
      <w:pPr>
        <w:spacing w:after="0" w:line="240" w:lineRule="auto"/>
        <w:ind w:firstLine="709"/>
        <w:jc w:val="both"/>
        <w:rPr>
          <w:b/>
          <w:szCs w:val="24"/>
        </w:rPr>
      </w:pPr>
      <w:r w:rsidRPr="006901E2">
        <w:rPr>
          <w:b/>
          <w:szCs w:val="24"/>
        </w:rPr>
        <w:t>Основные п</w:t>
      </w:r>
      <w:r w:rsidR="00B3618C" w:rsidRPr="006901E2">
        <w:rPr>
          <w:b/>
          <w:szCs w:val="24"/>
        </w:rPr>
        <w:t>роблемы, возникшие в</w:t>
      </w:r>
      <w:r w:rsidR="00D553E2" w:rsidRPr="006901E2">
        <w:rPr>
          <w:b/>
          <w:szCs w:val="24"/>
        </w:rPr>
        <w:t xml:space="preserve"> ход</w:t>
      </w:r>
      <w:r w:rsidR="00B3618C" w:rsidRPr="006901E2">
        <w:rPr>
          <w:b/>
          <w:szCs w:val="24"/>
        </w:rPr>
        <w:t>е</w:t>
      </w:r>
      <w:r w:rsidR="00D553E2" w:rsidRPr="006901E2">
        <w:rPr>
          <w:b/>
          <w:szCs w:val="24"/>
        </w:rPr>
        <w:t xml:space="preserve"> реализации </w:t>
      </w:r>
      <w:r w:rsidR="00B3618C" w:rsidRPr="006901E2">
        <w:rPr>
          <w:b/>
          <w:szCs w:val="24"/>
        </w:rPr>
        <w:t xml:space="preserve">муниципальной </w:t>
      </w:r>
      <w:r w:rsidR="00D553E2" w:rsidRPr="006901E2">
        <w:rPr>
          <w:b/>
          <w:szCs w:val="24"/>
        </w:rPr>
        <w:t>программы</w:t>
      </w:r>
      <w:r w:rsidR="00B3618C" w:rsidRPr="006901E2">
        <w:rPr>
          <w:b/>
          <w:szCs w:val="24"/>
        </w:rPr>
        <w:t>.</w:t>
      </w:r>
    </w:p>
    <w:p w:rsidR="00953A7A" w:rsidRPr="006901E2" w:rsidRDefault="00CF3916" w:rsidP="00C77252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szCs w:val="24"/>
        </w:rPr>
        <w:t>1. Недостаточное финансирование</w:t>
      </w:r>
      <w:r w:rsidR="00217DA3" w:rsidRPr="006901E2">
        <w:rPr>
          <w:szCs w:val="24"/>
        </w:rPr>
        <w:t xml:space="preserve"> в рамках обеспечения безопасности образовательных учреждений</w:t>
      </w:r>
      <w:r w:rsidRPr="006901E2">
        <w:rPr>
          <w:szCs w:val="24"/>
        </w:rPr>
        <w:t>.</w:t>
      </w:r>
    </w:p>
    <w:p w:rsidR="00CF3916" w:rsidRPr="006901E2" w:rsidRDefault="00CF3916" w:rsidP="00CF3916">
      <w:pPr>
        <w:spacing w:after="0" w:line="240" w:lineRule="auto"/>
        <w:ind w:firstLine="709"/>
        <w:jc w:val="both"/>
        <w:rPr>
          <w:szCs w:val="24"/>
        </w:rPr>
      </w:pPr>
      <w:r w:rsidRPr="006901E2">
        <w:rPr>
          <w:b/>
          <w:szCs w:val="24"/>
        </w:rPr>
        <w:t>Дополнительные трудности, возникшие в ходе реализации муниципальной программы:</w:t>
      </w:r>
    </w:p>
    <w:p w:rsidR="00AA03C0" w:rsidRPr="006901E2" w:rsidRDefault="00CF3916" w:rsidP="00C77252">
      <w:pPr>
        <w:spacing w:after="0" w:line="240" w:lineRule="auto"/>
        <w:jc w:val="both"/>
        <w:rPr>
          <w:szCs w:val="24"/>
        </w:rPr>
      </w:pPr>
      <w:r w:rsidRPr="006901E2">
        <w:rPr>
          <w:szCs w:val="24"/>
        </w:rPr>
        <w:t xml:space="preserve">В связи с </w:t>
      </w:r>
      <w:r w:rsidR="00E96FB0" w:rsidRPr="006901E2">
        <w:rPr>
          <w:szCs w:val="24"/>
        </w:rPr>
        <w:t>реализацией национальных проектов и открытие</w:t>
      </w:r>
      <w:r w:rsidR="00B47E3E" w:rsidRPr="006901E2">
        <w:rPr>
          <w:szCs w:val="24"/>
        </w:rPr>
        <w:t>м центров гуманитарного</w:t>
      </w:r>
      <w:r w:rsidR="009D7735" w:rsidRPr="006901E2">
        <w:rPr>
          <w:szCs w:val="24"/>
        </w:rPr>
        <w:t>, технологического</w:t>
      </w:r>
      <w:r w:rsidR="00B47E3E" w:rsidRPr="006901E2">
        <w:rPr>
          <w:szCs w:val="24"/>
        </w:rPr>
        <w:t xml:space="preserve"> и естес</w:t>
      </w:r>
      <w:r w:rsidR="00E96FB0" w:rsidRPr="006901E2">
        <w:rPr>
          <w:szCs w:val="24"/>
        </w:rPr>
        <w:t xml:space="preserve">твеннонаучного профилей </w:t>
      </w:r>
      <w:r w:rsidRPr="006901E2">
        <w:rPr>
          <w:szCs w:val="24"/>
        </w:rPr>
        <w:t xml:space="preserve">муниципальные образования вынуждены нести большие финансовые затраты на </w:t>
      </w:r>
      <w:r w:rsidR="00E96FB0" w:rsidRPr="006901E2">
        <w:rPr>
          <w:szCs w:val="24"/>
        </w:rPr>
        <w:t xml:space="preserve">ремонт и подготовку помещений, закупку мебели в соответствии с </w:t>
      </w:r>
      <w:proofErr w:type="spellStart"/>
      <w:r w:rsidR="00E96FB0" w:rsidRPr="006901E2">
        <w:rPr>
          <w:szCs w:val="24"/>
        </w:rPr>
        <w:t>брендбуком</w:t>
      </w:r>
      <w:proofErr w:type="spellEnd"/>
      <w:r w:rsidR="00E96FB0" w:rsidRPr="006901E2">
        <w:rPr>
          <w:szCs w:val="24"/>
        </w:rPr>
        <w:t xml:space="preserve">. </w:t>
      </w:r>
    </w:p>
    <w:p w:rsidR="00AA03C0" w:rsidRPr="006901E2" w:rsidRDefault="00AA03C0" w:rsidP="00953A7A">
      <w:pPr>
        <w:tabs>
          <w:tab w:val="left" w:pos="993"/>
        </w:tabs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1626FA" w:rsidRPr="006901E2" w:rsidRDefault="001626FA" w:rsidP="00953A7A">
      <w:pPr>
        <w:tabs>
          <w:tab w:val="left" w:pos="993"/>
        </w:tabs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6901E2">
        <w:rPr>
          <w:b/>
          <w:szCs w:val="24"/>
          <w:lang w:eastAsia="ru-RU"/>
        </w:rPr>
        <w:t>Предложения по дальнейшей реализации муниципальн</w:t>
      </w:r>
      <w:r w:rsidR="008A3A99" w:rsidRPr="006901E2">
        <w:rPr>
          <w:b/>
          <w:szCs w:val="24"/>
          <w:lang w:eastAsia="ru-RU"/>
        </w:rPr>
        <w:t xml:space="preserve">ой </w:t>
      </w:r>
      <w:r w:rsidRPr="006901E2">
        <w:rPr>
          <w:b/>
          <w:szCs w:val="24"/>
          <w:lang w:eastAsia="ru-RU"/>
        </w:rPr>
        <w:t>программ</w:t>
      </w:r>
      <w:r w:rsidR="008A3A99" w:rsidRPr="006901E2">
        <w:rPr>
          <w:b/>
          <w:szCs w:val="24"/>
          <w:lang w:eastAsia="ru-RU"/>
        </w:rPr>
        <w:t>ы.</w:t>
      </w:r>
    </w:p>
    <w:p w:rsidR="00CF3916" w:rsidRPr="006901E2" w:rsidRDefault="00CF3916" w:rsidP="00953A7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hAnsi="Times New Roman"/>
          <w:sz w:val="24"/>
          <w:szCs w:val="24"/>
        </w:rPr>
        <w:t xml:space="preserve">В рамках дальнейшей </w:t>
      </w:r>
      <w:proofErr w:type="spellStart"/>
      <w:r w:rsidRPr="006901E2">
        <w:rPr>
          <w:rFonts w:ascii="Times New Roman" w:hAnsi="Times New Roman"/>
          <w:sz w:val="24"/>
          <w:szCs w:val="24"/>
        </w:rPr>
        <w:t>реализациимуниципальных</w:t>
      </w:r>
      <w:proofErr w:type="spellEnd"/>
      <w:r w:rsidRPr="006901E2">
        <w:rPr>
          <w:rFonts w:ascii="Times New Roman" w:hAnsi="Times New Roman"/>
          <w:sz w:val="24"/>
          <w:szCs w:val="24"/>
        </w:rPr>
        <w:t xml:space="preserve"> подпрограмм необходимо предусмотреть выделение денежных средств на:</w:t>
      </w:r>
    </w:p>
    <w:p w:rsidR="00CF3916" w:rsidRPr="006901E2" w:rsidRDefault="009961A0" w:rsidP="00BF23DF">
      <w:pPr>
        <w:pStyle w:val="a7"/>
        <w:tabs>
          <w:tab w:val="left" w:pos="851"/>
        </w:tabs>
        <w:suppressAutoHyphens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6901E2">
        <w:rPr>
          <w:rFonts w:ascii="Times New Roman" w:eastAsia="Calibri" w:hAnsi="Times New Roman"/>
          <w:sz w:val="24"/>
          <w:szCs w:val="24"/>
        </w:rPr>
        <w:t>1.</w:t>
      </w:r>
      <w:r w:rsidR="00354C22" w:rsidRPr="006901E2">
        <w:rPr>
          <w:rFonts w:ascii="Times New Roman" w:eastAsia="Calibri" w:hAnsi="Times New Roman"/>
          <w:sz w:val="24"/>
          <w:szCs w:val="24"/>
        </w:rPr>
        <w:t>с</w:t>
      </w:r>
      <w:r w:rsidR="00CF3916" w:rsidRPr="006901E2">
        <w:rPr>
          <w:rFonts w:ascii="Times New Roman" w:eastAsia="Calibri" w:hAnsi="Times New Roman"/>
          <w:sz w:val="24"/>
          <w:szCs w:val="24"/>
        </w:rPr>
        <w:t>оздание условий для безопасности образовательного п</w:t>
      </w:r>
      <w:r w:rsidR="00BF23DF" w:rsidRPr="006901E2">
        <w:rPr>
          <w:rFonts w:ascii="Times New Roman" w:eastAsia="Calibri" w:hAnsi="Times New Roman"/>
          <w:sz w:val="24"/>
          <w:szCs w:val="24"/>
        </w:rPr>
        <w:t xml:space="preserve">роцесса, в том числе: </w:t>
      </w:r>
      <w:r w:rsidR="00DF4FF7" w:rsidRPr="006901E2">
        <w:rPr>
          <w:rFonts w:ascii="Times New Roman" w:eastAsia="Calibri" w:hAnsi="Times New Roman"/>
          <w:sz w:val="24"/>
          <w:szCs w:val="24"/>
        </w:rPr>
        <w:t xml:space="preserve">дальнейшее </w:t>
      </w:r>
      <w:r w:rsidR="00BF23DF" w:rsidRPr="006901E2">
        <w:rPr>
          <w:rFonts w:ascii="Times New Roman" w:eastAsia="Calibri" w:hAnsi="Times New Roman"/>
          <w:sz w:val="24"/>
          <w:szCs w:val="24"/>
        </w:rPr>
        <w:t>ограждение</w:t>
      </w:r>
      <w:r w:rsidR="00CF3916" w:rsidRPr="006901E2">
        <w:rPr>
          <w:rFonts w:ascii="Times New Roman" w:eastAsia="Calibri" w:hAnsi="Times New Roman"/>
          <w:sz w:val="24"/>
          <w:szCs w:val="24"/>
        </w:rPr>
        <w:t xml:space="preserve"> территорий, монтаж охранной сигнализации на здания хозяйственных блоков, </w:t>
      </w:r>
      <w:r w:rsidR="00BF23DF" w:rsidRPr="006901E2">
        <w:rPr>
          <w:rFonts w:ascii="Times New Roman" w:eastAsia="Calibri" w:hAnsi="Times New Roman"/>
          <w:sz w:val="24"/>
          <w:szCs w:val="24"/>
        </w:rPr>
        <w:t xml:space="preserve">обновление </w:t>
      </w:r>
      <w:r w:rsidRPr="006901E2">
        <w:rPr>
          <w:rFonts w:ascii="Times New Roman" w:eastAsia="Calibri" w:hAnsi="Times New Roman"/>
          <w:sz w:val="24"/>
          <w:szCs w:val="24"/>
        </w:rPr>
        <w:t xml:space="preserve"> АПС </w:t>
      </w:r>
      <w:r w:rsidR="00CF3916" w:rsidRPr="006901E2">
        <w:rPr>
          <w:rFonts w:ascii="Times New Roman" w:eastAsia="Calibri" w:hAnsi="Times New Roman"/>
          <w:sz w:val="24"/>
          <w:szCs w:val="24"/>
        </w:rPr>
        <w:t>и др.</w:t>
      </w:r>
    </w:p>
    <w:p w:rsidR="00CF3916" w:rsidRPr="006901E2" w:rsidRDefault="00AA03C0" w:rsidP="00BF23DF">
      <w:pPr>
        <w:pStyle w:val="a7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eastAsia="Calibri" w:hAnsi="Times New Roman"/>
          <w:sz w:val="24"/>
          <w:szCs w:val="24"/>
        </w:rPr>
        <w:t>2.</w:t>
      </w:r>
      <w:r w:rsidR="00354C22" w:rsidRPr="006901E2">
        <w:rPr>
          <w:rFonts w:ascii="Times New Roman" w:eastAsia="Calibri" w:hAnsi="Times New Roman"/>
          <w:sz w:val="24"/>
          <w:szCs w:val="24"/>
        </w:rPr>
        <w:t>у</w:t>
      </w:r>
      <w:r w:rsidR="00CF3916" w:rsidRPr="006901E2">
        <w:rPr>
          <w:rFonts w:ascii="Times New Roman" w:eastAsia="Calibri" w:hAnsi="Times New Roman"/>
          <w:sz w:val="24"/>
          <w:szCs w:val="24"/>
        </w:rPr>
        <w:t xml:space="preserve">крепление материально-технической базы (приобретение игрового оборудования, </w:t>
      </w:r>
      <w:r w:rsidR="00BF23DF" w:rsidRPr="006901E2">
        <w:rPr>
          <w:rFonts w:ascii="Times New Roman" w:eastAsia="Calibri" w:hAnsi="Times New Roman"/>
          <w:sz w:val="24"/>
          <w:szCs w:val="24"/>
        </w:rPr>
        <w:t xml:space="preserve">обновление </w:t>
      </w:r>
      <w:r w:rsidR="00CF3916" w:rsidRPr="006901E2">
        <w:rPr>
          <w:rFonts w:ascii="Times New Roman" w:eastAsia="Calibri" w:hAnsi="Times New Roman"/>
          <w:sz w:val="24"/>
          <w:szCs w:val="24"/>
        </w:rPr>
        <w:t>оборудования для пищеблоков</w:t>
      </w:r>
      <w:r w:rsidR="00387CF2" w:rsidRPr="006901E2">
        <w:rPr>
          <w:rFonts w:ascii="Times New Roman" w:eastAsia="Calibri" w:hAnsi="Times New Roman"/>
          <w:sz w:val="24"/>
          <w:szCs w:val="24"/>
        </w:rPr>
        <w:t>, прачечных</w:t>
      </w:r>
      <w:r w:rsidR="00DF4FF7" w:rsidRPr="006901E2">
        <w:rPr>
          <w:rFonts w:ascii="Times New Roman" w:eastAsia="Calibri" w:hAnsi="Times New Roman"/>
          <w:sz w:val="24"/>
          <w:szCs w:val="24"/>
        </w:rPr>
        <w:t xml:space="preserve">, центров естественнонаучного </w:t>
      </w:r>
      <w:r w:rsidR="00F14475" w:rsidRPr="006901E2">
        <w:rPr>
          <w:rFonts w:ascii="Times New Roman" w:eastAsia="Calibri" w:hAnsi="Times New Roman"/>
          <w:sz w:val="24"/>
          <w:szCs w:val="24"/>
        </w:rPr>
        <w:t xml:space="preserve">и технологического </w:t>
      </w:r>
      <w:r w:rsidR="00DF4FF7" w:rsidRPr="006901E2">
        <w:rPr>
          <w:rFonts w:ascii="Times New Roman" w:eastAsia="Calibri" w:hAnsi="Times New Roman"/>
          <w:sz w:val="24"/>
          <w:szCs w:val="24"/>
        </w:rPr>
        <w:t>профилей</w:t>
      </w:r>
      <w:r w:rsidR="00387CF2" w:rsidRPr="006901E2">
        <w:rPr>
          <w:rFonts w:ascii="Times New Roman" w:eastAsia="Calibri" w:hAnsi="Times New Roman"/>
          <w:sz w:val="24"/>
          <w:szCs w:val="24"/>
        </w:rPr>
        <w:t xml:space="preserve"> и компьютерного оборудования</w:t>
      </w:r>
      <w:r w:rsidR="00CF3916" w:rsidRPr="006901E2">
        <w:rPr>
          <w:rFonts w:ascii="Times New Roman" w:eastAsia="Calibri" w:hAnsi="Times New Roman"/>
          <w:sz w:val="24"/>
          <w:szCs w:val="24"/>
        </w:rPr>
        <w:t xml:space="preserve">, </w:t>
      </w:r>
      <w:r w:rsidR="00354C22" w:rsidRPr="006901E2">
        <w:rPr>
          <w:rFonts w:ascii="Times New Roman" w:eastAsia="Calibri" w:hAnsi="Times New Roman"/>
          <w:sz w:val="24"/>
          <w:szCs w:val="24"/>
        </w:rPr>
        <w:t xml:space="preserve">замена мебели в группах, классах, </w:t>
      </w:r>
      <w:r w:rsidR="00CF3916" w:rsidRPr="006901E2">
        <w:rPr>
          <w:rFonts w:ascii="Times New Roman" w:eastAsia="Calibri" w:hAnsi="Times New Roman"/>
          <w:sz w:val="24"/>
          <w:szCs w:val="24"/>
        </w:rPr>
        <w:t>и др.).</w:t>
      </w:r>
    </w:p>
    <w:p w:rsidR="00CF3916" w:rsidRPr="006901E2" w:rsidRDefault="00BF23DF" w:rsidP="00BF23DF">
      <w:pPr>
        <w:pStyle w:val="a7"/>
        <w:tabs>
          <w:tab w:val="left" w:pos="851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  <w:r w:rsidRPr="006901E2">
        <w:rPr>
          <w:rFonts w:ascii="Times New Roman" w:eastAsia="Calibri" w:hAnsi="Times New Roman"/>
          <w:sz w:val="24"/>
          <w:szCs w:val="24"/>
        </w:rPr>
        <w:t xml:space="preserve">3. </w:t>
      </w:r>
      <w:r w:rsidR="00354C22" w:rsidRPr="006901E2">
        <w:rPr>
          <w:rFonts w:ascii="Times New Roman" w:eastAsia="Calibri" w:hAnsi="Times New Roman"/>
          <w:sz w:val="24"/>
          <w:szCs w:val="24"/>
        </w:rPr>
        <w:t>п</w:t>
      </w:r>
      <w:r w:rsidR="00CF3916" w:rsidRPr="006901E2">
        <w:rPr>
          <w:rFonts w:ascii="Times New Roman" w:eastAsia="Calibri" w:hAnsi="Times New Roman"/>
          <w:sz w:val="24"/>
          <w:szCs w:val="24"/>
        </w:rPr>
        <w:t>роведение капитального ремонта и реконстр</w:t>
      </w:r>
      <w:r w:rsidRPr="006901E2">
        <w:rPr>
          <w:rFonts w:ascii="Times New Roman" w:eastAsia="Calibri" w:hAnsi="Times New Roman"/>
          <w:sz w:val="24"/>
          <w:szCs w:val="24"/>
        </w:rPr>
        <w:t xml:space="preserve">укции кровель, ремонтных работ групповых помещений детских садов, замена оконных  и дверных </w:t>
      </w:r>
      <w:r w:rsidR="00CF3916" w:rsidRPr="006901E2">
        <w:rPr>
          <w:rFonts w:ascii="Times New Roman" w:eastAsia="Calibri" w:hAnsi="Times New Roman"/>
          <w:sz w:val="24"/>
          <w:szCs w:val="24"/>
        </w:rPr>
        <w:t>блоков, а так же замена асфальтового покрытия и др.</w:t>
      </w:r>
    </w:p>
    <w:p w:rsidR="00953A7A" w:rsidRPr="006901E2" w:rsidRDefault="00BF23DF" w:rsidP="00BF23DF">
      <w:pPr>
        <w:spacing w:after="0" w:line="240" w:lineRule="auto"/>
        <w:ind w:left="709"/>
        <w:jc w:val="both"/>
        <w:rPr>
          <w:szCs w:val="24"/>
        </w:rPr>
      </w:pPr>
      <w:r w:rsidRPr="006901E2">
        <w:rPr>
          <w:szCs w:val="24"/>
        </w:rPr>
        <w:t>4.</w:t>
      </w:r>
      <w:r w:rsidR="00953A7A" w:rsidRPr="006901E2">
        <w:rPr>
          <w:szCs w:val="24"/>
        </w:rPr>
        <w:t>обслуживание и текущий ремонт пищеблоков школьных столовых, ремонт обеденных залов школьны</w:t>
      </w:r>
      <w:r w:rsidR="00AA03C0" w:rsidRPr="006901E2">
        <w:rPr>
          <w:szCs w:val="24"/>
        </w:rPr>
        <w:t>х столовых, замену мебели в них</w:t>
      </w:r>
      <w:r w:rsidR="00953A7A" w:rsidRPr="006901E2">
        <w:rPr>
          <w:szCs w:val="24"/>
        </w:rPr>
        <w:t>;</w:t>
      </w:r>
    </w:p>
    <w:p w:rsidR="00354C22" w:rsidRPr="006901E2" w:rsidRDefault="009961A0" w:rsidP="00387CF2">
      <w:pPr>
        <w:spacing w:after="0" w:line="240" w:lineRule="auto"/>
        <w:ind w:left="709"/>
        <w:jc w:val="both"/>
        <w:rPr>
          <w:szCs w:val="24"/>
        </w:rPr>
      </w:pPr>
      <w:r w:rsidRPr="006901E2">
        <w:rPr>
          <w:szCs w:val="24"/>
        </w:rPr>
        <w:t>5.</w:t>
      </w:r>
      <w:r w:rsidR="00354C22" w:rsidRPr="006901E2">
        <w:rPr>
          <w:szCs w:val="24"/>
        </w:rPr>
        <w:t xml:space="preserve">участие детей в различных смотрах, конкурсах, соревнованиях в рамках дополнительного образования. </w:t>
      </w:r>
    </w:p>
    <w:p w:rsidR="00FC61D4" w:rsidRPr="006901E2" w:rsidRDefault="00FC61D4" w:rsidP="00134193">
      <w:pPr>
        <w:spacing w:after="0" w:line="240" w:lineRule="auto"/>
        <w:ind w:firstLine="426"/>
        <w:jc w:val="both"/>
      </w:pPr>
    </w:p>
    <w:p w:rsidR="00B01CF6" w:rsidRPr="006901E2" w:rsidRDefault="00B01CF6" w:rsidP="0080659A">
      <w:pPr>
        <w:spacing w:after="0" w:line="240" w:lineRule="auto"/>
        <w:jc w:val="both"/>
        <w:rPr>
          <w:b/>
        </w:rPr>
      </w:pPr>
    </w:p>
    <w:p w:rsidR="00134193" w:rsidRPr="006901E2" w:rsidRDefault="00134193" w:rsidP="00134193">
      <w:pPr>
        <w:spacing w:after="0" w:line="240" w:lineRule="auto"/>
        <w:rPr>
          <w:szCs w:val="24"/>
        </w:rPr>
      </w:pPr>
    </w:p>
    <w:sectPr w:rsidR="00134193" w:rsidRPr="006901E2" w:rsidSect="00C9786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AD1" w:rsidRDefault="00545AD1" w:rsidP="003F4E51">
      <w:pPr>
        <w:spacing w:after="0" w:line="240" w:lineRule="auto"/>
      </w:pPr>
      <w:r>
        <w:separator/>
      </w:r>
    </w:p>
  </w:endnote>
  <w:endnote w:type="continuationSeparator" w:id="0">
    <w:p w:rsidR="00545AD1" w:rsidRDefault="00545AD1" w:rsidP="003F4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0DD" w:rsidRDefault="005F46BB">
    <w:pPr>
      <w:pStyle w:val="afc"/>
      <w:jc w:val="right"/>
    </w:pPr>
    <w:r>
      <w:fldChar w:fldCharType="begin"/>
    </w:r>
    <w:r w:rsidR="000010DD">
      <w:instrText xml:space="preserve"> PAGE   \* MERGEFORMAT </w:instrText>
    </w:r>
    <w:r>
      <w:fldChar w:fldCharType="separate"/>
    </w:r>
    <w:r w:rsidR="006901E2">
      <w:rPr>
        <w:noProof/>
      </w:rPr>
      <w:t>12</w:t>
    </w:r>
    <w:r>
      <w:fldChar w:fldCharType="end"/>
    </w:r>
  </w:p>
  <w:p w:rsidR="000010DD" w:rsidRDefault="000010DD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AD1" w:rsidRDefault="00545AD1" w:rsidP="003F4E51">
      <w:pPr>
        <w:spacing w:after="0" w:line="240" w:lineRule="auto"/>
      </w:pPr>
      <w:r>
        <w:separator/>
      </w:r>
    </w:p>
  </w:footnote>
  <w:footnote w:type="continuationSeparator" w:id="0">
    <w:p w:rsidR="00545AD1" w:rsidRDefault="00545AD1" w:rsidP="003F4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1791"/>
    <w:multiLevelType w:val="multilevel"/>
    <w:tmpl w:val="864C8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862C2"/>
    <w:multiLevelType w:val="hybridMultilevel"/>
    <w:tmpl w:val="F370A1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11FFE"/>
    <w:multiLevelType w:val="hybridMultilevel"/>
    <w:tmpl w:val="267E07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88294A"/>
    <w:multiLevelType w:val="multilevel"/>
    <w:tmpl w:val="648A90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0B3359AA"/>
    <w:multiLevelType w:val="hybridMultilevel"/>
    <w:tmpl w:val="5B02BF44"/>
    <w:lvl w:ilvl="0" w:tplc="4E629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816FD"/>
    <w:multiLevelType w:val="hybridMultilevel"/>
    <w:tmpl w:val="F31C0B7C"/>
    <w:lvl w:ilvl="0" w:tplc="0419000F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0282A"/>
    <w:multiLevelType w:val="hybridMultilevel"/>
    <w:tmpl w:val="EFBED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12000"/>
    <w:multiLevelType w:val="hybridMultilevel"/>
    <w:tmpl w:val="BA828E4E"/>
    <w:lvl w:ilvl="0" w:tplc="BB94CCAE">
      <w:start w:val="1"/>
      <w:numFmt w:val="bullet"/>
      <w:suff w:val="space"/>
      <w:lvlText w:val="−"/>
      <w:lvlJc w:val="left"/>
      <w:pPr>
        <w:ind w:left="1004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79F563D"/>
    <w:multiLevelType w:val="hybridMultilevel"/>
    <w:tmpl w:val="15466756"/>
    <w:lvl w:ilvl="0" w:tplc="B650C59C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8AD659A"/>
    <w:multiLevelType w:val="hybridMultilevel"/>
    <w:tmpl w:val="5400E632"/>
    <w:lvl w:ilvl="0" w:tplc="50540626">
      <w:start w:val="1"/>
      <w:numFmt w:val="decimal"/>
      <w:suff w:val="space"/>
      <w:lvlText w:val="%1."/>
      <w:lvlJc w:val="left"/>
      <w:pPr>
        <w:ind w:left="100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0100FF"/>
    <w:multiLevelType w:val="hybridMultilevel"/>
    <w:tmpl w:val="DEA27882"/>
    <w:lvl w:ilvl="0" w:tplc="549AF91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536AC"/>
    <w:multiLevelType w:val="hybridMultilevel"/>
    <w:tmpl w:val="47063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2337E"/>
    <w:multiLevelType w:val="hybridMultilevel"/>
    <w:tmpl w:val="53E61752"/>
    <w:lvl w:ilvl="0" w:tplc="A8DC8A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3A0016"/>
    <w:multiLevelType w:val="hybridMultilevel"/>
    <w:tmpl w:val="62DCF02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60203C"/>
    <w:multiLevelType w:val="hybridMultilevel"/>
    <w:tmpl w:val="DC2E8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445240"/>
    <w:multiLevelType w:val="hybridMultilevel"/>
    <w:tmpl w:val="31F4A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C173A2"/>
    <w:multiLevelType w:val="hybridMultilevel"/>
    <w:tmpl w:val="E30E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F4745"/>
    <w:multiLevelType w:val="hybridMultilevel"/>
    <w:tmpl w:val="5F0EF076"/>
    <w:lvl w:ilvl="0" w:tplc="474EF6F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7D02366"/>
    <w:multiLevelType w:val="hybridMultilevel"/>
    <w:tmpl w:val="71EE46FA"/>
    <w:lvl w:ilvl="0" w:tplc="966AC6E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C667EA2"/>
    <w:multiLevelType w:val="hybridMultilevel"/>
    <w:tmpl w:val="41D4D67E"/>
    <w:lvl w:ilvl="0" w:tplc="856CF48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FB577B7"/>
    <w:multiLevelType w:val="hybridMultilevel"/>
    <w:tmpl w:val="445000E0"/>
    <w:lvl w:ilvl="0" w:tplc="751412B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FD82097"/>
    <w:multiLevelType w:val="hybridMultilevel"/>
    <w:tmpl w:val="E33E4832"/>
    <w:lvl w:ilvl="0" w:tplc="BDF619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B4349A"/>
    <w:multiLevelType w:val="hybridMultilevel"/>
    <w:tmpl w:val="928A5DC6"/>
    <w:lvl w:ilvl="0" w:tplc="DBCA5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66EBD"/>
    <w:multiLevelType w:val="hybridMultilevel"/>
    <w:tmpl w:val="47D636A4"/>
    <w:lvl w:ilvl="0" w:tplc="2D741C5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3CEA1D10"/>
    <w:multiLevelType w:val="hybridMultilevel"/>
    <w:tmpl w:val="A88CB826"/>
    <w:lvl w:ilvl="0" w:tplc="36D024D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E463570"/>
    <w:multiLevelType w:val="hybridMultilevel"/>
    <w:tmpl w:val="A0184458"/>
    <w:lvl w:ilvl="0" w:tplc="600C1A92">
      <w:start w:val="1"/>
      <w:numFmt w:val="bullet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861EF"/>
    <w:multiLevelType w:val="multilevel"/>
    <w:tmpl w:val="1AF80264"/>
    <w:lvl w:ilvl="0">
      <w:start w:val="1"/>
      <w:numFmt w:val="decimal"/>
      <w:lvlText w:val="%1."/>
      <w:lvlJc w:val="left"/>
      <w:pPr>
        <w:ind w:left="1353" w:hanging="360"/>
      </w:pPr>
      <w:rPr>
        <w:sz w:val="24"/>
        <w:szCs w:val="24"/>
      </w:rPr>
    </w:lvl>
    <w:lvl w:ilvl="1">
      <w:start w:val="10"/>
      <w:numFmt w:val="decimal"/>
      <w:lvlText w:val="%1.%2."/>
      <w:lvlJc w:val="left"/>
      <w:pPr>
        <w:ind w:left="1931" w:hanging="720"/>
      </w:pPr>
    </w:lvl>
    <w:lvl w:ilvl="2">
      <w:start w:val="1"/>
      <w:numFmt w:val="decimal"/>
      <w:lvlText w:val="%1.%2.%3."/>
      <w:lvlJc w:val="left"/>
      <w:pPr>
        <w:ind w:left="1931" w:hanging="720"/>
      </w:pPr>
    </w:lvl>
    <w:lvl w:ilvl="3">
      <w:start w:val="1"/>
      <w:numFmt w:val="decimal"/>
      <w:lvlText w:val="%1.%2.%3.%4."/>
      <w:lvlJc w:val="left"/>
      <w:pPr>
        <w:ind w:left="2291" w:hanging="1080"/>
      </w:pPr>
    </w:lvl>
    <w:lvl w:ilvl="4">
      <w:start w:val="1"/>
      <w:numFmt w:val="decimal"/>
      <w:lvlText w:val="%1.%2.%3.%4.%5."/>
      <w:lvlJc w:val="left"/>
      <w:pPr>
        <w:ind w:left="2291" w:hanging="1080"/>
      </w:pPr>
    </w:lvl>
    <w:lvl w:ilvl="5">
      <w:start w:val="1"/>
      <w:numFmt w:val="decimal"/>
      <w:lvlText w:val="%1.%2.%3.%4.%5.%6."/>
      <w:lvlJc w:val="left"/>
      <w:pPr>
        <w:ind w:left="2651" w:hanging="1440"/>
      </w:pPr>
    </w:lvl>
    <w:lvl w:ilvl="6">
      <w:start w:val="1"/>
      <w:numFmt w:val="decimal"/>
      <w:lvlText w:val="%1.%2.%3.%4.%5.%6.%7."/>
      <w:lvlJc w:val="left"/>
      <w:pPr>
        <w:ind w:left="3011" w:hanging="1800"/>
      </w:pPr>
    </w:lvl>
    <w:lvl w:ilvl="7">
      <w:start w:val="1"/>
      <w:numFmt w:val="decimal"/>
      <w:lvlText w:val="%1.%2.%3.%4.%5.%6.%7.%8."/>
      <w:lvlJc w:val="left"/>
      <w:pPr>
        <w:ind w:left="3011" w:hanging="1800"/>
      </w:pPr>
    </w:lvl>
    <w:lvl w:ilvl="8">
      <w:start w:val="1"/>
      <w:numFmt w:val="decimal"/>
      <w:lvlText w:val="%1.%2.%3.%4.%5.%6.%7.%8.%9."/>
      <w:lvlJc w:val="left"/>
      <w:pPr>
        <w:ind w:left="3371" w:hanging="2160"/>
      </w:pPr>
    </w:lvl>
  </w:abstractNum>
  <w:abstractNum w:abstractNumId="27">
    <w:nsid w:val="42C40CC8"/>
    <w:multiLevelType w:val="hybridMultilevel"/>
    <w:tmpl w:val="C304FB4C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>
    <w:nsid w:val="44EF3DA7"/>
    <w:multiLevelType w:val="hybridMultilevel"/>
    <w:tmpl w:val="E3B2B6FA"/>
    <w:lvl w:ilvl="0" w:tplc="086A07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>
    <w:nsid w:val="479433F2"/>
    <w:multiLevelType w:val="hybridMultilevel"/>
    <w:tmpl w:val="12CC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2F5B23"/>
    <w:multiLevelType w:val="multilevel"/>
    <w:tmpl w:val="36CC785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4DEA4058"/>
    <w:multiLevelType w:val="hybridMultilevel"/>
    <w:tmpl w:val="FDDEB3DE"/>
    <w:lvl w:ilvl="0" w:tplc="259406B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6A4A63"/>
    <w:multiLevelType w:val="hybridMultilevel"/>
    <w:tmpl w:val="B1E2C1C0"/>
    <w:lvl w:ilvl="0" w:tplc="A41C5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4D940BE"/>
    <w:multiLevelType w:val="hybridMultilevel"/>
    <w:tmpl w:val="1AB88DF0"/>
    <w:lvl w:ilvl="0" w:tplc="B5F893F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40145"/>
    <w:multiLevelType w:val="hybridMultilevel"/>
    <w:tmpl w:val="454CCDD6"/>
    <w:lvl w:ilvl="0" w:tplc="EF16A3E0">
      <w:start w:val="3"/>
      <w:numFmt w:val="decimal"/>
      <w:lvlText w:val="%1."/>
      <w:lvlJc w:val="left"/>
      <w:pPr>
        <w:ind w:left="10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A857757"/>
    <w:multiLevelType w:val="hybridMultilevel"/>
    <w:tmpl w:val="7DFC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4E6D16"/>
    <w:multiLevelType w:val="hybridMultilevel"/>
    <w:tmpl w:val="3C1E98C2"/>
    <w:lvl w:ilvl="0" w:tplc="D5280B0C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24097"/>
    <w:multiLevelType w:val="multilevel"/>
    <w:tmpl w:val="648A90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8">
    <w:nsid w:val="645564C0"/>
    <w:multiLevelType w:val="hybridMultilevel"/>
    <w:tmpl w:val="B638F6B0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4596465"/>
    <w:multiLevelType w:val="hybridMultilevel"/>
    <w:tmpl w:val="E66C3D98"/>
    <w:lvl w:ilvl="0" w:tplc="F8EADD6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D01866"/>
    <w:multiLevelType w:val="multilevel"/>
    <w:tmpl w:val="9870A418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1">
    <w:nsid w:val="664F3AF9"/>
    <w:multiLevelType w:val="hybridMultilevel"/>
    <w:tmpl w:val="F17CE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9E43B4"/>
    <w:multiLevelType w:val="hybridMultilevel"/>
    <w:tmpl w:val="09927566"/>
    <w:lvl w:ilvl="0" w:tplc="D584CC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D0C0D"/>
    <w:multiLevelType w:val="hybridMultilevel"/>
    <w:tmpl w:val="1ABE720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E206403"/>
    <w:multiLevelType w:val="hybridMultilevel"/>
    <w:tmpl w:val="3ADA2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5"/>
  </w:num>
  <w:num w:numId="3">
    <w:abstractNumId w:val="13"/>
  </w:num>
  <w:num w:numId="4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44"/>
  </w:num>
  <w:num w:numId="7">
    <w:abstractNumId w:val="11"/>
  </w:num>
  <w:num w:numId="8">
    <w:abstractNumId w:val="23"/>
  </w:num>
  <w:num w:numId="9">
    <w:abstractNumId w:val="14"/>
  </w:num>
  <w:num w:numId="10">
    <w:abstractNumId w:val="21"/>
  </w:num>
  <w:num w:numId="11">
    <w:abstractNumId w:val="16"/>
  </w:num>
  <w:num w:numId="12">
    <w:abstractNumId w:val="18"/>
  </w:num>
  <w:num w:numId="13">
    <w:abstractNumId w:val="39"/>
  </w:num>
  <w:num w:numId="14">
    <w:abstractNumId w:val="4"/>
  </w:num>
  <w:num w:numId="15">
    <w:abstractNumId w:val="41"/>
  </w:num>
  <w:num w:numId="16">
    <w:abstractNumId w:val="35"/>
  </w:num>
  <w:num w:numId="17">
    <w:abstractNumId w:val="3"/>
  </w:num>
  <w:num w:numId="18">
    <w:abstractNumId w:val="20"/>
  </w:num>
  <w:num w:numId="19">
    <w:abstractNumId w:val="40"/>
  </w:num>
  <w:num w:numId="20">
    <w:abstractNumId w:val="1"/>
  </w:num>
  <w:num w:numId="21">
    <w:abstractNumId w:val="33"/>
  </w:num>
  <w:num w:numId="22">
    <w:abstractNumId w:val="2"/>
  </w:num>
  <w:num w:numId="23">
    <w:abstractNumId w:val="24"/>
  </w:num>
  <w:num w:numId="24">
    <w:abstractNumId w:val="15"/>
  </w:num>
  <w:num w:numId="25">
    <w:abstractNumId w:val="9"/>
  </w:num>
  <w:num w:numId="26">
    <w:abstractNumId w:val="26"/>
  </w:num>
  <w:num w:numId="27">
    <w:abstractNumId w:val="0"/>
  </w:num>
  <w:num w:numId="28">
    <w:abstractNumId w:val="22"/>
  </w:num>
  <w:num w:numId="29">
    <w:abstractNumId w:val="6"/>
  </w:num>
  <w:num w:numId="30">
    <w:abstractNumId w:val="12"/>
  </w:num>
  <w:num w:numId="31">
    <w:abstractNumId w:val="43"/>
  </w:num>
  <w:num w:numId="32">
    <w:abstractNumId w:val="42"/>
  </w:num>
  <w:num w:numId="33">
    <w:abstractNumId w:val="31"/>
  </w:num>
  <w:num w:numId="34">
    <w:abstractNumId w:val="10"/>
  </w:num>
  <w:num w:numId="35">
    <w:abstractNumId w:val="27"/>
  </w:num>
  <w:num w:numId="36">
    <w:abstractNumId w:val="25"/>
  </w:num>
  <w:num w:numId="37">
    <w:abstractNumId w:val="30"/>
  </w:num>
  <w:num w:numId="38">
    <w:abstractNumId w:val="7"/>
  </w:num>
  <w:num w:numId="39">
    <w:abstractNumId w:val="36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8"/>
  </w:num>
  <w:num w:numId="43">
    <w:abstractNumId w:val="29"/>
  </w:num>
  <w:num w:numId="44">
    <w:abstractNumId w:val="32"/>
  </w:num>
  <w:num w:numId="45">
    <w:abstractNumId w:val="34"/>
  </w:num>
  <w:num w:numId="46">
    <w:abstractNumId w:val="17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9E1"/>
    <w:rsid w:val="000010DD"/>
    <w:rsid w:val="00002127"/>
    <w:rsid w:val="00006281"/>
    <w:rsid w:val="00006D53"/>
    <w:rsid w:val="000177E0"/>
    <w:rsid w:val="00024D8E"/>
    <w:rsid w:val="00026EEE"/>
    <w:rsid w:val="0003293E"/>
    <w:rsid w:val="00034FAA"/>
    <w:rsid w:val="00035187"/>
    <w:rsid w:val="00035588"/>
    <w:rsid w:val="0004367E"/>
    <w:rsid w:val="000449F4"/>
    <w:rsid w:val="00050EEF"/>
    <w:rsid w:val="00051FB5"/>
    <w:rsid w:val="00056894"/>
    <w:rsid w:val="00056C39"/>
    <w:rsid w:val="00061145"/>
    <w:rsid w:val="00076370"/>
    <w:rsid w:val="00084830"/>
    <w:rsid w:val="00092386"/>
    <w:rsid w:val="00094777"/>
    <w:rsid w:val="0009598F"/>
    <w:rsid w:val="00096921"/>
    <w:rsid w:val="000976FB"/>
    <w:rsid w:val="000A0099"/>
    <w:rsid w:val="000A0483"/>
    <w:rsid w:val="000B0736"/>
    <w:rsid w:val="000B11DB"/>
    <w:rsid w:val="000B16FF"/>
    <w:rsid w:val="000B2B7C"/>
    <w:rsid w:val="000B45BC"/>
    <w:rsid w:val="000B4D41"/>
    <w:rsid w:val="000B5A64"/>
    <w:rsid w:val="000C3809"/>
    <w:rsid w:val="000C484F"/>
    <w:rsid w:val="000C6C1B"/>
    <w:rsid w:val="000C74F4"/>
    <w:rsid w:val="000C7633"/>
    <w:rsid w:val="000C7DCD"/>
    <w:rsid w:val="000D0D0D"/>
    <w:rsid w:val="000D11E6"/>
    <w:rsid w:val="000D12F2"/>
    <w:rsid w:val="000D5CE4"/>
    <w:rsid w:val="000E24C8"/>
    <w:rsid w:val="000E56AA"/>
    <w:rsid w:val="000E5959"/>
    <w:rsid w:val="000F3272"/>
    <w:rsid w:val="000F32E7"/>
    <w:rsid w:val="000F4C3F"/>
    <w:rsid w:val="00105F71"/>
    <w:rsid w:val="00110036"/>
    <w:rsid w:val="00110F29"/>
    <w:rsid w:val="00115B6E"/>
    <w:rsid w:val="001164C6"/>
    <w:rsid w:val="00121FEC"/>
    <w:rsid w:val="00131A5B"/>
    <w:rsid w:val="00134193"/>
    <w:rsid w:val="001479EC"/>
    <w:rsid w:val="00150052"/>
    <w:rsid w:val="0015057E"/>
    <w:rsid w:val="001531DB"/>
    <w:rsid w:val="00161FA7"/>
    <w:rsid w:val="001620B2"/>
    <w:rsid w:val="001626FA"/>
    <w:rsid w:val="001649C8"/>
    <w:rsid w:val="00167C0D"/>
    <w:rsid w:val="0017153F"/>
    <w:rsid w:val="00173246"/>
    <w:rsid w:val="00175AC6"/>
    <w:rsid w:val="00181A4A"/>
    <w:rsid w:val="001876ED"/>
    <w:rsid w:val="00195D9F"/>
    <w:rsid w:val="00196755"/>
    <w:rsid w:val="00196B7B"/>
    <w:rsid w:val="00197873"/>
    <w:rsid w:val="001A2F48"/>
    <w:rsid w:val="001A5CEB"/>
    <w:rsid w:val="001B0A7B"/>
    <w:rsid w:val="001B0F92"/>
    <w:rsid w:val="001B111E"/>
    <w:rsid w:val="001B75DC"/>
    <w:rsid w:val="001C0D72"/>
    <w:rsid w:val="001C3073"/>
    <w:rsid w:val="001C354A"/>
    <w:rsid w:val="001C5ABB"/>
    <w:rsid w:val="001D6569"/>
    <w:rsid w:val="001D6E1C"/>
    <w:rsid w:val="001E1EB3"/>
    <w:rsid w:val="001E5CDA"/>
    <w:rsid w:val="001E7D13"/>
    <w:rsid w:val="001F180A"/>
    <w:rsid w:val="001F6CDE"/>
    <w:rsid w:val="002010C6"/>
    <w:rsid w:val="00207798"/>
    <w:rsid w:val="0021352D"/>
    <w:rsid w:val="00215079"/>
    <w:rsid w:val="0021512F"/>
    <w:rsid w:val="00217DA3"/>
    <w:rsid w:val="0023237E"/>
    <w:rsid w:val="00235F01"/>
    <w:rsid w:val="00237B76"/>
    <w:rsid w:val="002400BB"/>
    <w:rsid w:val="00242205"/>
    <w:rsid w:val="002431AA"/>
    <w:rsid w:val="00243571"/>
    <w:rsid w:val="00250269"/>
    <w:rsid w:val="002508DC"/>
    <w:rsid w:val="00252A1A"/>
    <w:rsid w:val="00254093"/>
    <w:rsid w:val="00257416"/>
    <w:rsid w:val="00261B9A"/>
    <w:rsid w:val="0026224A"/>
    <w:rsid w:val="00263993"/>
    <w:rsid w:val="00265F47"/>
    <w:rsid w:val="00271AEC"/>
    <w:rsid w:val="002774CC"/>
    <w:rsid w:val="002825F9"/>
    <w:rsid w:val="002855B5"/>
    <w:rsid w:val="002915B0"/>
    <w:rsid w:val="00293420"/>
    <w:rsid w:val="00293C39"/>
    <w:rsid w:val="00294F06"/>
    <w:rsid w:val="002B129A"/>
    <w:rsid w:val="002C34A2"/>
    <w:rsid w:val="002C3714"/>
    <w:rsid w:val="002C45EA"/>
    <w:rsid w:val="002C4A2A"/>
    <w:rsid w:val="002C4D3F"/>
    <w:rsid w:val="002C7478"/>
    <w:rsid w:val="002E10C8"/>
    <w:rsid w:val="002E31EA"/>
    <w:rsid w:val="002F275A"/>
    <w:rsid w:val="002F4822"/>
    <w:rsid w:val="002F4D6A"/>
    <w:rsid w:val="002F548E"/>
    <w:rsid w:val="0030164F"/>
    <w:rsid w:val="00304061"/>
    <w:rsid w:val="00304B29"/>
    <w:rsid w:val="00307425"/>
    <w:rsid w:val="00311C9F"/>
    <w:rsid w:val="003136B0"/>
    <w:rsid w:val="0031551C"/>
    <w:rsid w:val="00325544"/>
    <w:rsid w:val="003272FB"/>
    <w:rsid w:val="00330CDF"/>
    <w:rsid w:val="00330D00"/>
    <w:rsid w:val="0033160C"/>
    <w:rsid w:val="00337D96"/>
    <w:rsid w:val="00354C22"/>
    <w:rsid w:val="0035694E"/>
    <w:rsid w:val="003614AC"/>
    <w:rsid w:val="003619FC"/>
    <w:rsid w:val="00362C7D"/>
    <w:rsid w:val="00364A79"/>
    <w:rsid w:val="00365C0B"/>
    <w:rsid w:val="00366129"/>
    <w:rsid w:val="00366AA9"/>
    <w:rsid w:val="00367E1F"/>
    <w:rsid w:val="00376408"/>
    <w:rsid w:val="00377D7D"/>
    <w:rsid w:val="003864BA"/>
    <w:rsid w:val="00386EA2"/>
    <w:rsid w:val="00387CF2"/>
    <w:rsid w:val="00387F30"/>
    <w:rsid w:val="00390442"/>
    <w:rsid w:val="00390B68"/>
    <w:rsid w:val="003919D6"/>
    <w:rsid w:val="0039415E"/>
    <w:rsid w:val="00396D27"/>
    <w:rsid w:val="003A5D50"/>
    <w:rsid w:val="003B006E"/>
    <w:rsid w:val="003B0839"/>
    <w:rsid w:val="003B349A"/>
    <w:rsid w:val="003C0904"/>
    <w:rsid w:val="003C31C0"/>
    <w:rsid w:val="003C653E"/>
    <w:rsid w:val="003C6A81"/>
    <w:rsid w:val="003C7901"/>
    <w:rsid w:val="003D0CBF"/>
    <w:rsid w:val="003D3B0A"/>
    <w:rsid w:val="003E16B4"/>
    <w:rsid w:val="003E2022"/>
    <w:rsid w:val="003E3BCB"/>
    <w:rsid w:val="003F1890"/>
    <w:rsid w:val="003F28D0"/>
    <w:rsid w:val="003F4E51"/>
    <w:rsid w:val="00404D0A"/>
    <w:rsid w:val="00406162"/>
    <w:rsid w:val="004129A7"/>
    <w:rsid w:val="00413762"/>
    <w:rsid w:val="00414183"/>
    <w:rsid w:val="00414BBC"/>
    <w:rsid w:val="00414DFD"/>
    <w:rsid w:val="004173FC"/>
    <w:rsid w:val="00437DC5"/>
    <w:rsid w:val="00440858"/>
    <w:rsid w:val="004411D2"/>
    <w:rsid w:val="004424F1"/>
    <w:rsid w:val="00443AC2"/>
    <w:rsid w:val="0044421D"/>
    <w:rsid w:val="00446BDD"/>
    <w:rsid w:val="00447049"/>
    <w:rsid w:val="004544A2"/>
    <w:rsid w:val="004631AC"/>
    <w:rsid w:val="00464101"/>
    <w:rsid w:val="00464B88"/>
    <w:rsid w:val="0046774E"/>
    <w:rsid w:val="004719E1"/>
    <w:rsid w:val="00474B88"/>
    <w:rsid w:val="004759FD"/>
    <w:rsid w:val="00480B61"/>
    <w:rsid w:val="00481902"/>
    <w:rsid w:val="004828DA"/>
    <w:rsid w:val="00482D72"/>
    <w:rsid w:val="00483DED"/>
    <w:rsid w:val="00490B76"/>
    <w:rsid w:val="00492574"/>
    <w:rsid w:val="00495CCB"/>
    <w:rsid w:val="004A0323"/>
    <w:rsid w:val="004A1536"/>
    <w:rsid w:val="004A24D3"/>
    <w:rsid w:val="004B541D"/>
    <w:rsid w:val="004B54AF"/>
    <w:rsid w:val="004B7961"/>
    <w:rsid w:val="004C1567"/>
    <w:rsid w:val="004C3561"/>
    <w:rsid w:val="004C6CC7"/>
    <w:rsid w:val="004C6DFC"/>
    <w:rsid w:val="004D371D"/>
    <w:rsid w:val="004D37F6"/>
    <w:rsid w:val="004E0BA6"/>
    <w:rsid w:val="004E0BE2"/>
    <w:rsid w:val="004E3260"/>
    <w:rsid w:val="004E369E"/>
    <w:rsid w:val="004E3A09"/>
    <w:rsid w:val="004E49B9"/>
    <w:rsid w:val="004F1942"/>
    <w:rsid w:val="004F1C7A"/>
    <w:rsid w:val="004F2566"/>
    <w:rsid w:val="00503CA9"/>
    <w:rsid w:val="00504BBB"/>
    <w:rsid w:val="0051440F"/>
    <w:rsid w:val="00516D7C"/>
    <w:rsid w:val="00521CE1"/>
    <w:rsid w:val="00523C0F"/>
    <w:rsid w:val="0052507D"/>
    <w:rsid w:val="0053235D"/>
    <w:rsid w:val="00533977"/>
    <w:rsid w:val="005354A0"/>
    <w:rsid w:val="00536C17"/>
    <w:rsid w:val="00537DA1"/>
    <w:rsid w:val="00540B26"/>
    <w:rsid w:val="00540B92"/>
    <w:rsid w:val="00544947"/>
    <w:rsid w:val="00544BF2"/>
    <w:rsid w:val="00545AD1"/>
    <w:rsid w:val="005470E8"/>
    <w:rsid w:val="00547726"/>
    <w:rsid w:val="0056093A"/>
    <w:rsid w:val="0056280F"/>
    <w:rsid w:val="00562F9E"/>
    <w:rsid w:val="00564783"/>
    <w:rsid w:val="00567D5E"/>
    <w:rsid w:val="00571CEF"/>
    <w:rsid w:val="005729B5"/>
    <w:rsid w:val="0057599D"/>
    <w:rsid w:val="00580025"/>
    <w:rsid w:val="005803CD"/>
    <w:rsid w:val="005836D1"/>
    <w:rsid w:val="0058656F"/>
    <w:rsid w:val="00594B37"/>
    <w:rsid w:val="0059548A"/>
    <w:rsid w:val="005A2DDE"/>
    <w:rsid w:val="005A5925"/>
    <w:rsid w:val="005B1066"/>
    <w:rsid w:val="005B38E4"/>
    <w:rsid w:val="005B5051"/>
    <w:rsid w:val="005C3102"/>
    <w:rsid w:val="005D3EA4"/>
    <w:rsid w:val="005D6719"/>
    <w:rsid w:val="005E16F6"/>
    <w:rsid w:val="005E670D"/>
    <w:rsid w:val="005F2956"/>
    <w:rsid w:val="005F42B0"/>
    <w:rsid w:val="005F46BB"/>
    <w:rsid w:val="005F730E"/>
    <w:rsid w:val="00602687"/>
    <w:rsid w:val="0060779B"/>
    <w:rsid w:val="006113FA"/>
    <w:rsid w:val="006138A7"/>
    <w:rsid w:val="00623E7C"/>
    <w:rsid w:val="00626A53"/>
    <w:rsid w:val="00633A18"/>
    <w:rsid w:val="00633E4B"/>
    <w:rsid w:val="006378F8"/>
    <w:rsid w:val="00637E0D"/>
    <w:rsid w:val="00641703"/>
    <w:rsid w:val="006444FF"/>
    <w:rsid w:val="00645F47"/>
    <w:rsid w:val="00650973"/>
    <w:rsid w:val="00654DA8"/>
    <w:rsid w:val="00657CD0"/>
    <w:rsid w:val="00662912"/>
    <w:rsid w:val="0066453A"/>
    <w:rsid w:val="006668CE"/>
    <w:rsid w:val="00675186"/>
    <w:rsid w:val="0067549F"/>
    <w:rsid w:val="00675895"/>
    <w:rsid w:val="00681756"/>
    <w:rsid w:val="00685442"/>
    <w:rsid w:val="006869C2"/>
    <w:rsid w:val="00687A77"/>
    <w:rsid w:val="006901E2"/>
    <w:rsid w:val="00694A74"/>
    <w:rsid w:val="006A06AE"/>
    <w:rsid w:val="006A0907"/>
    <w:rsid w:val="006A2FD9"/>
    <w:rsid w:val="006A5F01"/>
    <w:rsid w:val="006B418D"/>
    <w:rsid w:val="006C2FC5"/>
    <w:rsid w:val="006C4E27"/>
    <w:rsid w:val="006D403C"/>
    <w:rsid w:val="006E2D1A"/>
    <w:rsid w:val="006E5310"/>
    <w:rsid w:val="006F0271"/>
    <w:rsid w:val="006F1DF9"/>
    <w:rsid w:val="006F407E"/>
    <w:rsid w:val="006F4C1F"/>
    <w:rsid w:val="006F680E"/>
    <w:rsid w:val="007001F2"/>
    <w:rsid w:val="00701B1C"/>
    <w:rsid w:val="0070609E"/>
    <w:rsid w:val="0071323A"/>
    <w:rsid w:val="007143D6"/>
    <w:rsid w:val="00720F64"/>
    <w:rsid w:val="007213A3"/>
    <w:rsid w:val="00722A52"/>
    <w:rsid w:val="00735809"/>
    <w:rsid w:val="00742CE6"/>
    <w:rsid w:val="007602CE"/>
    <w:rsid w:val="00761872"/>
    <w:rsid w:val="00764087"/>
    <w:rsid w:val="007702D0"/>
    <w:rsid w:val="00773DCB"/>
    <w:rsid w:val="00785193"/>
    <w:rsid w:val="0078546E"/>
    <w:rsid w:val="007864A2"/>
    <w:rsid w:val="007A329A"/>
    <w:rsid w:val="007A5251"/>
    <w:rsid w:val="007A6104"/>
    <w:rsid w:val="007A6150"/>
    <w:rsid w:val="007A62AB"/>
    <w:rsid w:val="007A7F41"/>
    <w:rsid w:val="007B2426"/>
    <w:rsid w:val="007B24B0"/>
    <w:rsid w:val="007B38A5"/>
    <w:rsid w:val="007C2B89"/>
    <w:rsid w:val="007C416B"/>
    <w:rsid w:val="007C50A1"/>
    <w:rsid w:val="007D4415"/>
    <w:rsid w:val="007E1AF8"/>
    <w:rsid w:val="007E3D41"/>
    <w:rsid w:val="007E5110"/>
    <w:rsid w:val="007E522F"/>
    <w:rsid w:val="007E712B"/>
    <w:rsid w:val="007E7721"/>
    <w:rsid w:val="007F2409"/>
    <w:rsid w:val="00803BC1"/>
    <w:rsid w:val="008045F0"/>
    <w:rsid w:val="00806368"/>
    <w:rsid w:val="0080659A"/>
    <w:rsid w:val="00811CBE"/>
    <w:rsid w:val="00812BAA"/>
    <w:rsid w:val="0081367B"/>
    <w:rsid w:val="00816DA5"/>
    <w:rsid w:val="00820B51"/>
    <w:rsid w:val="00834180"/>
    <w:rsid w:val="00835070"/>
    <w:rsid w:val="008363D2"/>
    <w:rsid w:val="00836A11"/>
    <w:rsid w:val="008531C9"/>
    <w:rsid w:val="00853881"/>
    <w:rsid w:val="0085647A"/>
    <w:rsid w:val="008566EE"/>
    <w:rsid w:val="00866BC3"/>
    <w:rsid w:val="008703B5"/>
    <w:rsid w:val="00874984"/>
    <w:rsid w:val="00877145"/>
    <w:rsid w:val="0088207E"/>
    <w:rsid w:val="00885F52"/>
    <w:rsid w:val="008A3A99"/>
    <w:rsid w:val="008A3B81"/>
    <w:rsid w:val="008A6FC1"/>
    <w:rsid w:val="008B0967"/>
    <w:rsid w:val="008B21C5"/>
    <w:rsid w:val="008C0C1D"/>
    <w:rsid w:val="008C68EB"/>
    <w:rsid w:val="008D745A"/>
    <w:rsid w:val="008E375B"/>
    <w:rsid w:val="008F758E"/>
    <w:rsid w:val="00904BFE"/>
    <w:rsid w:val="00914611"/>
    <w:rsid w:val="00914A41"/>
    <w:rsid w:val="00916A7B"/>
    <w:rsid w:val="00926418"/>
    <w:rsid w:val="00931FC8"/>
    <w:rsid w:val="009320F9"/>
    <w:rsid w:val="00932711"/>
    <w:rsid w:val="00940C49"/>
    <w:rsid w:val="00941AA2"/>
    <w:rsid w:val="00941C58"/>
    <w:rsid w:val="0094215A"/>
    <w:rsid w:val="00953A7A"/>
    <w:rsid w:val="00953F7F"/>
    <w:rsid w:val="00955CD9"/>
    <w:rsid w:val="00960AE4"/>
    <w:rsid w:val="00965D4F"/>
    <w:rsid w:val="009724B9"/>
    <w:rsid w:val="00975909"/>
    <w:rsid w:val="0099129A"/>
    <w:rsid w:val="009937C2"/>
    <w:rsid w:val="00994C54"/>
    <w:rsid w:val="00994E79"/>
    <w:rsid w:val="00995BDD"/>
    <w:rsid w:val="009961A0"/>
    <w:rsid w:val="009B0ED5"/>
    <w:rsid w:val="009B3747"/>
    <w:rsid w:val="009B5360"/>
    <w:rsid w:val="009B5883"/>
    <w:rsid w:val="009C5EEF"/>
    <w:rsid w:val="009D622D"/>
    <w:rsid w:val="009D7735"/>
    <w:rsid w:val="009F255F"/>
    <w:rsid w:val="009F6681"/>
    <w:rsid w:val="009F7984"/>
    <w:rsid w:val="00A05D41"/>
    <w:rsid w:val="00A101A0"/>
    <w:rsid w:val="00A11878"/>
    <w:rsid w:val="00A13036"/>
    <w:rsid w:val="00A14EA6"/>
    <w:rsid w:val="00A16C4F"/>
    <w:rsid w:val="00A17AD6"/>
    <w:rsid w:val="00A22DB3"/>
    <w:rsid w:val="00A25C6E"/>
    <w:rsid w:val="00A272E0"/>
    <w:rsid w:val="00A32334"/>
    <w:rsid w:val="00A34A64"/>
    <w:rsid w:val="00A36983"/>
    <w:rsid w:val="00A372CB"/>
    <w:rsid w:val="00A63396"/>
    <w:rsid w:val="00A725B0"/>
    <w:rsid w:val="00A7309F"/>
    <w:rsid w:val="00A776B6"/>
    <w:rsid w:val="00A77886"/>
    <w:rsid w:val="00A82E75"/>
    <w:rsid w:val="00A83AB2"/>
    <w:rsid w:val="00A8434F"/>
    <w:rsid w:val="00A873D7"/>
    <w:rsid w:val="00A93A9B"/>
    <w:rsid w:val="00AA03C0"/>
    <w:rsid w:val="00AA1969"/>
    <w:rsid w:val="00AA3BCB"/>
    <w:rsid w:val="00AA77BA"/>
    <w:rsid w:val="00AB11D4"/>
    <w:rsid w:val="00AB2D3E"/>
    <w:rsid w:val="00AB2F01"/>
    <w:rsid w:val="00AC04FB"/>
    <w:rsid w:val="00AC0F0B"/>
    <w:rsid w:val="00AC2907"/>
    <w:rsid w:val="00AC4990"/>
    <w:rsid w:val="00AC57E1"/>
    <w:rsid w:val="00AC6156"/>
    <w:rsid w:val="00AC65E6"/>
    <w:rsid w:val="00AC6DB0"/>
    <w:rsid w:val="00AC6ED6"/>
    <w:rsid w:val="00AD07D1"/>
    <w:rsid w:val="00AD114C"/>
    <w:rsid w:val="00AD1CB4"/>
    <w:rsid w:val="00AD2B88"/>
    <w:rsid w:val="00AD6001"/>
    <w:rsid w:val="00AD60B5"/>
    <w:rsid w:val="00AD7BE0"/>
    <w:rsid w:val="00AE4408"/>
    <w:rsid w:val="00AE551F"/>
    <w:rsid w:val="00AE6EC4"/>
    <w:rsid w:val="00AF197F"/>
    <w:rsid w:val="00AF40DD"/>
    <w:rsid w:val="00AF7A58"/>
    <w:rsid w:val="00B01CF6"/>
    <w:rsid w:val="00B13953"/>
    <w:rsid w:val="00B1729E"/>
    <w:rsid w:val="00B20664"/>
    <w:rsid w:val="00B22C28"/>
    <w:rsid w:val="00B23C76"/>
    <w:rsid w:val="00B250A7"/>
    <w:rsid w:val="00B2696F"/>
    <w:rsid w:val="00B31438"/>
    <w:rsid w:val="00B32299"/>
    <w:rsid w:val="00B360BE"/>
    <w:rsid w:val="00B3618C"/>
    <w:rsid w:val="00B36B52"/>
    <w:rsid w:val="00B36C90"/>
    <w:rsid w:val="00B42015"/>
    <w:rsid w:val="00B4608F"/>
    <w:rsid w:val="00B46557"/>
    <w:rsid w:val="00B47E3E"/>
    <w:rsid w:val="00B533E4"/>
    <w:rsid w:val="00B65771"/>
    <w:rsid w:val="00B67D04"/>
    <w:rsid w:val="00B70A3C"/>
    <w:rsid w:val="00B7161C"/>
    <w:rsid w:val="00B71EC9"/>
    <w:rsid w:val="00B900AB"/>
    <w:rsid w:val="00B910E0"/>
    <w:rsid w:val="00B9263E"/>
    <w:rsid w:val="00B96A4D"/>
    <w:rsid w:val="00BA1395"/>
    <w:rsid w:val="00BB2511"/>
    <w:rsid w:val="00BB2C9A"/>
    <w:rsid w:val="00BB5750"/>
    <w:rsid w:val="00BC3118"/>
    <w:rsid w:val="00BC7A65"/>
    <w:rsid w:val="00BD4297"/>
    <w:rsid w:val="00BE3395"/>
    <w:rsid w:val="00BE3DEF"/>
    <w:rsid w:val="00BF10CC"/>
    <w:rsid w:val="00BF23DF"/>
    <w:rsid w:val="00BF4B0B"/>
    <w:rsid w:val="00BF711C"/>
    <w:rsid w:val="00C00AEC"/>
    <w:rsid w:val="00C07803"/>
    <w:rsid w:val="00C116DC"/>
    <w:rsid w:val="00C11D81"/>
    <w:rsid w:val="00C15634"/>
    <w:rsid w:val="00C15B7A"/>
    <w:rsid w:val="00C16DE9"/>
    <w:rsid w:val="00C20658"/>
    <w:rsid w:val="00C21852"/>
    <w:rsid w:val="00C25607"/>
    <w:rsid w:val="00C26EF1"/>
    <w:rsid w:val="00C27A6C"/>
    <w:rsid w:val="00C302D4"/>
    <w:rsid w:val="00C30C1A"/>
    <w:rsid w:val="00C32641"/>
    <w:rsid w:val="00C361EA"/>
    <w:rsid w:val="00C37932"/>
    <w:rsid w:val="00C417F9"/>
    <w:rsid w:val="00C4329A"/>
    <w:rsid w:val="00C47D47"/>
    <w:rsid w:val="00C52AC1"/>
    <w:rsid w:val="00C57C18"/>
    <w:rsid w:val="00C63ADC"/>
    <w:rsid w:val="00C64302"/>
    <w:rsid w:val="00C65897"/>
    <w:rsid w:val="00C762A0"/>
    <w:rsid w:val="00C77252"/>
    <w:rsid w:val="00C81C30"/>
    <w:rsid w:val="00C9786B"/>
    <w:rsid w:val="00CA465A"/>
    <w:rsid w:val="00CB3935"/>
    <w:rsid w:val="00CB481D"/>
    <w:rsid w:val="00CC1B46"/>
    <w:rsid w:val="00CC6215"/>
    <w:rsid w:val="00CC6362"/>
    <w:rsid w:val="00CD0429"/>
    <w:rsid w:val="00CE3C37"/>
    <w:rsid w:val="00CF023F"/>
    <w:rsid w:val="00CF2D79"/>
    <w:rsid w:val="00CF3916"/>
    <w:rsid w:val="00D01B26"/>
    <w:rsid w:val="00D03F67"/>
    <w:rsid w:val="00D04E1D"/>
    <w:rsid w:val="00D07C77"/>
    <w:rsid w:val="00D101BD"/>
    <w:rsid w:val="00D12AB1"/>
    <w:rsid w:val="00D20A27"/>
    <w:rsid w:val="00D275C2"/>
    <w:rsid w:val="00D37034"/>
    <w:rsid w:val="00D37B2C"/>
    <w:rsid w:val="00D41E9D"/>
    <w:rsid w:val="00D437AF"/>
    <w:rsid w:val="00D45D84"/>
    <w:rsid w:val="00D51451"/>
    <w:rsid w:val="00D54FF7"/>
    <w:rsid w:val="00D553E2"/>
    <w:rsid w:val="00D56D10"/>
    <w:rsid w:val="00D6237A"/>
    <w:rsid w:val="00D631BD"/>
    <w:rsid w:val="00D6400A"/>
    <w:rsid w:val="00D649B1"/>
    <w:rsid w:val="00D64CE3"/>
    <w:rsid w:val="00D77804"/>
    <w:rsid w:val="00D834C4"/>
    <w:rsid w:val="00D85867"/>
    <w:rsid w:val="00D865B3"/>
    <w:rsid w:val="00D91ED4"/>
    <w:rsid w:val="00D92315"/>
    <w:rsid w:val="00D92EA0"/>
    <w:rsid w:val="00D92F98"/>
    <w:rsid w:val="00D93131"/>
    <w:rsid w:val="00D9339B"/>
    <w:rsid w:val="00D93B46"/>
    <w:rsid w:val="00D957CD"/>
    <w:rsid w:val="00DA0A7D"/>
    <w:rsid w:val="00DA289C"/>
    <w:rsid w:val="00DA2A70"/>
    <w:rsid w:val="00DA595C"/>
    <w:rsid w:val="00DA6415"/>
    <w:rsid w:val="00DB1942"/>
    <w:rsid w:val="00DB2C45"/>
    <w:rsid w:val="00DB460B"/>
    <w:rsid w:val="00DB56DF"/>
    <w:rsid w:val="00DC0B93"/>
    <w:rsid w:val="00DC1ED7"/>
    <w:rsid w:val="00DC2FE5"/>
    <w:rsid w:val="00DC497A"/>
    <w:rsid w:val="00DC7562"/>
    <w:rsid w:val="00DD1F1D"/>
    <w:rsid w:val="00DD3AC7"/>
    <w:rsid w:val="00DD53A9"/>
    <w:rsid w:val="00DE4523"/>
    <w:rsid w:val="00DF4FF7"/>
    <w:rsid w:val="00DF592D"/>
    <w:rsid w:val="00E156E8"/>
    <w:rsid w:val="00E20AD3"/>
    <w:rsid w:val="00E2289F"/>
    <w:rsid w:val="00E22A44"/>
    <w:rsid w:val="00E24422"/>
    <w:rsid w:val="00E259E8"/>
    <w:rsid w:val="00E271D1"/>
    <w:rsid w:val="00E27A32"/>
    <w:rsid w:val="00E309D8"/>
    <w:rsid w:val="00E3328C"/>
    <w:rsid w:val="00E3608F"/>
    <w:rsid w:val="00E36F86"/>
    <w:rsid w:val="00E43231"/>
    <w:rsid w:val="00E477F1"/>
    <w:rsid w:val="00E57C54"/>
    <w:rsid w:val="00E703E1"/>
    <w:rsid w:val="00E712C6"/>
    <w:rsid w:val="00E72176"/>
    <w:rsid w:val="00E72C13"/>
    <w:rsid w:val="00E73543"/>
    <w:rsid w:val="00E73FFF"/>
    <w:rsid w:val="00E750E5"/>
    <w:rsid w:val="00E754E4"/>
    <w:rsid w:val="00E76D48"/>
    <w:rsid w:val="00E86848"/>
    <w:rsid w:val="00E91D29"/>
    <w:rsid w:val="00E9462C"/>
    <w:rsid w:val="00E965E4"/>
    <w:rsid w:val="00E96FB0"/>
    <w:rsid w:val="00EA1AFC"/>
    <w:rsid w:val="00EA1BD5"/>
    <w:rsid w:val="00EA775A"/>
    <w:rsid w:val="00EB13D9"/>
    <w:rsid w:val="00EB364F"/>
    <w:rsid w:val="00EB3671"/>
    <w:rsid w:val="00EB43ED"/>
    <w:rsid w:val="00EB6006"/>
    <w:rsid w:val="00EB6709"/>
    <w:rsid w:val="00EB7426"/>
    <w:rsid w:val="00EC04F1"/>
    <w:rsid w:val="00EC197F"/>
    <w:rsid w:val="00EC7275"/>
    <w:rsid w:val="00ED032C"/>
    <w:rsid w:val="00ED0F90"/>
    <w:rsid w:val="00ED3F51"/>
    <w:rsid w:val="00EE02DB"/>
    <w:rsid w:val="00EE665D"/>
    <w:rsid w:val="00EE670D"/>
    <w:rsid w:val="00EF505C"/>
    <w:rsid w:val="00EF566C"/>
    <w:rsid w:val="00EF62C4"/>
    <w:rsid w:val="00F052F7"/>
    <w:rsid w:val="00F05AF6"/>
    <w:rsid w:val="00F076E4"/>
    <w:rsid w:val="00F109D7"/>
    <w:rsid w:val="00F120FA"/>
    <w:rsid w:val="00F14475"/>
    <w:rsid w:val="00F21109"/>
    <w:rsid w:val="00F21B8A"/>
    <w:rsid w:val="00F2487A"/>
    <w:rsid w:val="00F27D01"/>
    <w:rsid w:val="00F329A9"/>
    <w:rsid w:val="00F332FE"/>
    <w:rsid w:val="00F33CFD"/>
    <w:rsid w:val="00F40779"/>
    <w:rsid w:val="00F419FF"/>
    <w:rsid w:val="00F41A7B"/>
    <w:rsid w:val="00F422F6"/>
    <w:rsid w:val="00F460EF"/>
    <w:rsid w:val="00F4789C"/>
    <w:rsid w:val="00F50402"/>
    <w:rsid w:val="00F5271F"/>
    <w:rsid w:val="00F54F50"/>
    <w:rsid w:val="00F5502B"/>
    <w:rsid w:val="00F60315"/>
    <w:rsid w:val="00F63D66"/>
    <w:rsid w:val="00F643EF"/>
    <w:rsid w:val="00F76C96"/>
    <w:rsid w:val="00F77EB2"/>
    <w:rsid w:val="00F77F04"/>
    <w:rsid w:val="00F854FE"/>
    <w:rsid w:val="00F9235E"/>
    <w:rsid w:val="00F928D4"/>
    <w:rsid w:val="00F9332D"/>
    <w:rsid w:val="00F96540"/>
    <w:rsid w:val="00FB3687"/>
    <w:rsid w:val="00FB7C48"/>
    <w:rsid w:val="00FC255B"/>
    <w:rsid w:val="00FC4931"/>
    <w:rsid w:val="00FC5965"/>
    <w:rsid w:val="00FC5BA6"/>
    <w:rsid w:val="00FC61D4"/>
    <w:rsid w:val="00FD1DF3"/>
    <w:rsid w:val="00FD259F"/>
    <w:rsid w:val="00FD45CC"/>
    <w:rsid w:val="00FD4978"/>
    <w:rsid w:val="00FD65AB"/>
    <w:rsid w:val="00FE3615"/>
    <w:rsid w:val="00FF0DEE"/>
    <w:rsid w:val="00FF11DC"/>
    <w:rsid w:val="00FF142D"/>
    <w:rsid w:val="00FF3DBF"/>
    <w:rsid w:val="00FF4D7F"/>
    <w:rsid w:val="00FF6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E1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A7F4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paragraph" w:styleId="2">
    <w:name w:val="heading 2"/>
    <w:basedOn w:val="a"/>
    <w:next w:val="a"/>
    <w:link w:val="20"/>
    <w:qFormat/>
    <w:rsid w:val="007A7F41"/>
    <w:pPr>
      <w:tabs>
        <w:tab w:val="left" w:pos="709"/>
      </w:tabs>
      <w:suppressAutoHyphens/>
      <w:spacing w:after="0" w:line="100" w:lineRule="atLeast"/>
      <w:ind w:left="1429" w:hanging="720"/>
      <w:jc w:val="center"/>
      <w:outlineLvl w:val="1"/>
    </w:pPr>
    <w:rPr>
      <w:rFonts w:ascii="Calibri" w:hAnsi="Calibri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41"/>
    <w:pPr>
      <w:keepNext/>
      <w:keepLines/>
      <w:widowControl w:val="0"/>
      <w:suppressAutoHyphens/>
      <w:spacing w:before="200" w:after="0" w:line="240" w:lineRule="auto"/>
      <w:outlineLvl w:val="2"/>
    </w:pPr>
    <w:rPr>
      <w:rFonts w:ascii="Cambria" w:eastAsia="Times New Roman" w:hAnsi="Cambria" w:cs="Mangal"/>
      <w:b/>
      <w:bCs/>
      <w:color w:val="4F81BD"/>
      <w:kern w:val="2"/>
      <w:sz w:val="20"/>
      <w:szCs w:val="21"/>
      <w:lang w:eastAsia="zh-C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41"/>
    <w:pPr>
      <w:keepNext/>
      <w:keepLines/>
      <w:widowControl w:val="0"/>
      <w:suppressAutoHyphens/>
      <w:spacing w:before="200" w:after="0" w:line="240" w:lineRule="auto"/>
      <w:outlineLvl w:val="3"/>
    </w:pPr>
    <w:rPr>
      <w:rFonts w:ascii="Cambria" w:eastAsia="Times New Roman" w:hAnsi="Cambria" w:cs="Mangal"/>
      <w:b/>
      <w:bCs/>
      <w:i/>
      <w:iCs/>
      <w:color w:val="4F81BD"/>
      <w:kern w:val="2"/>
      <w:sz w:val="20"/>
      <w:szCs w:val="21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A7F41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link w:val="2"/>
    <w:rsid w:val="007A7F41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link w:val="3"/>
    <w:uiPriority w:val="9"/>
    <w:semiHidden/>
    <w:rsid w:val="007A7F41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link w:val="4"/>
    <w:uiPriority w:val="9"/>
    <w:semiHidden/>
    <w:rsid w:val="007A7F41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7A7F41"/>
    <w:pPr>
      <w:widowControl w:val="0"/>
      <w:suppressAutoHyphens/>
      <w:spacing w:before="360" w:after="0" w:line="240" w:lineRule="auto"/>
    </w:pPr>
    <w:rPr>
      <w:rFonts w:ascii="Cambria" w:eastAsia="Lucida Sans Unicode" w:hAnsi="Cambria" w:cs="Mangal"/>
      <w:b/>
      <w:bCs/>
      <w:caps/>
      <w:kern w:val="2"/>
      <w:szCs w:val="24"/>
      <w:lang w:eastAsia="zh-CN" w:bidi="hi-IN"/>
    </w:rPr>
  </w:style>
  <w:style w:type="paragraph" w:styleId="21">
    <w:name w:val="toc 2"/>
    <w:basedOn w:val="a"/>
    <w:next w:val="a"/>
    <w:autoRedefine/>
    <w:uiPriority w:val="39"/>
    <w:unhideWhenUsed/>
    <w:qFormat/>
    <w:rsid w:val="007A7F41"/>
    <w:pPr>
      <w:widowControl w:val="0"/>
      <w:suppressAutoHyphens/>
      <w:spacing w:before="240" w:after="0" w:line="240" w:lineRule="auto"/>
    </w:pPr>
    <w:rPr>
      <w:rFonts w:ascii="Calibri" w:eastAsia="Lucida Sans Unicode" w:hAnsi="Calibri" w:cs="Mangal"/>
      <w:b/>
      <w:bCs/>
      <w:kern w:val="2"/>
      <w:sz w:val="20"/>
      <w:szCs w:val="20"/>
      <w:lang w:eastAsia="zh-CN" w:bidi="hi-IN"/>
    </w:rPr>
  </w:style>
  <w:style w:type="paragraph" w:styleId="31">
    <w:name w:val="toc 3"/>
    <w:basedOn w:val="a"/>
    <w:next w:val="a"/>
    <w:autoRedefine/>
    <w:uiPriority w:val="39"/>
    <w:unhideWhenUsed/>
    <w:qFormat/>
    <w:rsid w:val="007A7F41"/>
    <w:pPr>
      <w:widowControl w:val="0"/>
      <w:suppressAutoHyphens/>
      <w:spacing w:after="0" w:line="240" w:lineRule="auto"/>
      <w:ind w:left="240"/>
    </w:pPr>
    <w:rPr>
      <w:rFonts w:ascii="Calibri" w:eastAsia="Lucida Sans Unicode" w:hAnsi="Calibri" w:cs="Mangal"/>
      <w:kern w:val="2"/>
      <w:sz w:val="20"/>
      <w:szCs w:val="20"/>
      <w:lang w:eastAsia="zh-CN" w:bidi="hi-IN"/>
    </w:rPr>
  </w:style>
  <w:style w:type="paragraph" w:styleId="a3">
    <w:name w:val="caption"/>
    <w:basedOn w:val="a"/>
    <w:next w:val="a"/>
    <w:qFormat/>
    <w:rsid w:val="007A7F41"/>
    <w:rPr>
      <w:rFonts w:ascii="Calibri" w:hAnsi="Calibri"/>
      <w:b/>
      <w:bCs/>
      <w:sz w:val="20"/>
      <w:szCs w:val="20"/>
    </w:rPr>
  </w:style>
  <w:style w:type="paragraph" w:styleId="a4">
    <w:name w:val="Subtitle"/>
    <w:basedOn w:val="a"/>
    <w:link w:val="a5"/>
    <w:qFormat/>
    <w:rsid w:val="007A7F41"/>
    <w:pPr>
      <w:spacing w:after="0" w:line="240" w:lineRule="auto"/>
      <w:jc w:val="both"/>
    </w:pPr>
    <w:rPr>
      <w:rFonts w:eastAsia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link w:val="a4"/>
    <w:rsid w:val="007A7F41"/>
    <w:rPr>
      <w:rFonts w:eastAsia="Times New Roman"/>
      <w:b/>
      <w:bCs/>
      <w:lang w:eastAsia="ru-RU"/>
    </w:rPr>
  </w:style>
  <w:style w:type="character" w:styleId="a6">
    <w:name w:val="Emphasis"/>
    <w:uiPriority w:val="20"/>
    <w:qFormat/>
    <w:rsid w:val="007A7F41"/>
    <w:rPr>
      <w:i/>
      <w:iCs/>
    </w:rPr>
  </w:style>
  <w:style w:type="paragraph" w:styleId="a7">
    <w:name w:val="No Spacing"/>
    <w:aliases w:val="основа"/>
    <w:link w:val="a8"/>
    <w:uiPriority w:val="1"/>
    <w:qFormat/>
    <w:rsid w:val="007A7F41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99"/>
    <w:qFormat/>
    <w:rsid w:val="007A7F41"/>
    <w:pPr>
      <w:spacing w:after="0" w:line="240" w:lineRule="auto"/>
      <w:ind w:left="720"/>
      <w:contextualSpacing/>
      <w:jc w:val="both"/>
    </w:pPr>
    <w:rPr>
      <w:rFonts w:ascii="Calibri" w:hAnsi="Calibri"/>
      <w:sz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7A7F41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 w:bidi="ar-SA"/>
    </w:rPr>
  </w:style>
  <w:style w:type="character" w:styleId="ac">
    <w:name w:val="Strong"/>
    <w:uiPriority w:val="22"/>
    <w:qFormat/>
    <w:rsid w:val="00FC61D4"/>
    <w:rPr>
      <w:b/>
      <w:bCs/>
    </w:rPr>
  </w:style>
  <w:style w:type="character" w:customStyle="1" w:styleId="blk">
    <w:name w:val="blk"/>
    <w:rsid w:val="00FC61D4"/>
    <w:rPr>
      <w:rFonts w:cs="Times New Roman"/>
    </w:rPr>
  </w:style>
  <w:style w:type="character" w:styleId="ad">
    <w:name w:val="Hyperlink"/>
    <w:uiPriority w:val="99"/>
    <w:unhideWhenUsed/>
    <w:rsid w:val="00FC61D4"/>
    <w:rPr>
      <w:color w:val="0000FF"/>
      <w:u w:val="single"/>
    </w:rPr>
  </w:style>
  <w:style w:type="character" w:customStyle="1" w:styleId="ms-rtefontsize-3">
    <w:name w:val="ms-rtefontsize-3"/>
    <w:basedOn w:val="a0"/>
    <w:rsid w:val="00FC61D4"/>
  </w:style>
  <w:style w:type="paragraph" w:styleId="ae">
    <w:name w:val="Balloon Text"/>
    <w:basedOn w:val="a"/>
    <w:link w:val="af"/>
    <w:uiPriority w:val="99"/>
    <w:semiHidden/>
    <w:unhideWhenUsed/>
    <w:rsid w:val="00FC61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C61D4"/>
    <w:rPr>
      <w:rFonts w:ascii="Tahoma" w:eastAsia="Calibri" w:hAnsi="Tahoma"/>
      <w:sz w:val="16"/>
      <w:szCs w:val="16"/>
    </w:rPr>
  </w:style>
  <w:style w:type="paragraph" w:styleId="af0">
    <w:name w:val="Salutation"/>
    <w:basedOn w:val="a"/>
    <w:link w:val="af1"/>
    <w:rsid w:val="00FC61D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1">
    <w:name w:val="Приветствие Знак"/>
    <w:link w:val="af0"/>
    <w:rsid w:val="00FC61D4"/>
    <w:rPr>
      <w:rFonts w:eastAsia="Times New Roman"/>
    </w:rPr>
  </w:style>
  <w:style w:type="character" w:customStyle="1" w:styleId="FontStyle12">
    <w:name w:val="Font Style12"/>
    <w:uiPriority w:val="99"/>
    <w:rsid w:val="00FC61D4"/>
    <w:rPr>
      <w:rFonts w:ascii="Times New Roman" w:hAnsi="Times New Roman" w:cs="Times New Roman"/>
      <w:sz w:val="14"/>
      <w:szCs w:val="14"/>
    </w:rPr>
  </w:style>
  <w:style w:type="character" w:customStyle="1" w:styleId="12">
    <w:name w:val="Заголовок 1 Знак Знак"/>
    <w:rsid w:val="00FC61D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ListParagraphChar">
    <w:name w:val="List Paragraph Char"/>
    <w:link w:val="ListParagraph1"/>
    <w:locked/>
    <w:rsid w:val="00FC61D4"/>
    <w:rPr>
      <w:rFonts w:eastAsia="Times New Roman"/>
      <w:sz w:val="24"/>
    </w:rPr>
  </w:style>
  <w:style w:type="paragraph" w:customStyle="1" w:styleId="ListParagraph1">
    <w:name w:val="List Paragraph1"/>
    <w:basedOn w:val="a"/>
    <w:link w:val="ListParagraphChar"/>
    <w:rsid w:val="00FC61D4"/>
    <w:pPr>
      <w:spacing w:before="240" w:after="0" w:line="240" w:lineRule="auto"/>
      <w:ind w:left="720"/>
    </w:pPr>
    <w:rPr>
      <w:rFonts w:eastAsia="Times New Roman"/>
      <w:szCs w:val="20"/>
    </w:rPr>
  </w:style>
  <w:style w:type="paragraph" w:customStyle="1" w:styleId="ConsNormal">
    <w:name w:val="ConsNormal"/>
    <w:rsid w:val="00CF02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basedOn w:val="a"/>
    <w:rsid w:val="00AD6001"/>
    <w:pPr>
      <w:spacing w:before="240" w:after="240" w:line="240" w:lineRule="auto"/>
      <w:ind w:firstLine="708"/>
    </w:pPr>
    <w:rPr>
      <w:rFonts w:eastAsia="Times New Roman"/>
      <w:szCs w:val="24"/>
      <w:lang w:eastAsia="ru-RU"/>
    </w:rPr>
  </w:style>
  <w:style w:type="paragraph" w:customStyle="1" w:styleId="af2">
    <w:name w:val="Содержимое таблицы"/>
    <w:basedOn w:val="a"/>
    <w:rsid w:val="007E5110"/>
    <w:pPr>
      <w:widowControl w:val="0"/>
      <w:suppressLineNumbers/>
      <w:suppressAutoHyphens/>
      <w:spacing w:after="0" w:line="240" w:lineRule="auto"/>
    </w:pPr>
    <w:rPr>
      <w:rFonts w:eastAsia="Andale Sans UI"/>
      <w:kern w:val="1"/>
      <w:szCs w:val="24"/>
      <w:lang w:eastAsia="zh-CN"/>
    </w:rPr>
  </w:style>
  <w:style w:type="paragraph" w:styleId="af3">
    <w:name w:val="Body Text"/>
    <w:aliases w:val="bt,Òàáë òåêñò"/>
    <w:basedOn w:val="a"/>
    <w:link w:val="af4"/>
    <w:rsid w:val="00914A41"/>
    <w:pPr>
      <w:spacing w:after="120" w:line="240" w:lineRule="auto"/>
    </w:pPr>
    <w:rPr>
      <w:rFonts w:eastAsia="Times New Roman"/>
      <w:szCs w:val="24"/>
    </w:rPr>
  </w:style>
  <w:style w:type="character" w:customStyle="1" w:styleId="af4">
    <w:name w:val="Основной текст Знак"/>
    <w:aliases w:val="bt Знак,Òàáë òåêñò Знак"/>
    <w:link w:val="af3"/>
    <w:rsid w:val="00914A41"/>
    <w:rPr>
      <w:rFonts w:eastAsia="Times New Roman"/>
      <w:sz w:val="24"/>
      <w:szCs w:val="24"/>
    </w:rPr>
  </w:style>
  <w:style w:type="character" w:customStyle="1" w:styleId="aa">
    <w:name w:val="Абзац списка Знак"/>
    <w:link w:val="a9"/>
    <w:uiPriority w:val="99"/>
    <w:locked/>
    <w:rsid w:val="00EB43ED"/>
    <w:rPr>
      <w:rFonts w:ascii="Calibri" w:eastAsia="Calibri" w:hAnsi="Calibri"/>
      <w:sz w:val="28"/>
      <w:szCs w:val="22"/>
      <w:lang w:eastAsia="en-US"/>
    </w:rPr>
  </w:style>
  <w:style w:type="paragraph" w:customStyle="1" w:styleId="af5">
    <w:name w:val="Базовый"/>
    <w:rsid w:val="00AD1CB4"/>
    <w:pPr>
      <w:widowControl w:val="0"/>
      <w:suppressAutoHyphens/>
      <w:spacing w:line="100" w:lineRule="atLeast"/>
      <w:textAlignment w:val="baseline"/>
    </w:pPr>
    <w:rPr>
      <w:rFonts w:cs="Tahoma"/>
      <w:color w:val="000000"/>
      <w:sz w:val="24"/>
      <w:szCs w:val="24"/>
      <w:lang w:val="en-US" w:bidi="en-US"/>
    </w:rPr>
  </w:style>
  <w:style w:type="character" w:customStyle="1" w:styleId="-">
    <w:name w:val="Интернет-ссылка"/>
    <w:rsid w:val="00AD1CB4"/>
    <w:rPr>
      <w:color w:val="0000FF"/>
      <w:u w:val="single"/>
    </w:rPr>
  </w:style>
  <w:style w:type="table" w:styleId="-6">
    <w:name w:val="Light Grid Accent 6"/>
    <w:basedOn w:val="a1"/>
    <w:uiPriority w:val="62"/>
    <w:rsid w:val="003E2022"/>
    <w:rPr>
      <w:rFonts w:ascii="Calibri" w:eastAsia="Times New Roman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 w:hint="eastAsia"/>
        <w:b/>
        <w:bCs/>
      </w:rPr>
    </w:tblStylePr>
    <w:tblStylePr w:type="lastCol"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6">
    <w:name w:val="Table Grid"/>
    <w:basedOn w:val="a1"/>
    <w:rsid w:val="003E2022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3E202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Style2">
    <w:name w:val="Style2"/>
    <w:basedOn w:val="a"/>
    <w:uiPriority w:val="99"/>
    <w:rsid w:val="00FF142D"/>
    <w:pPr>
      <w:widowControl w:val="0"/>
      <w:autoSpaceDE w:val="0"/>
      <w:autoSpaceDN w:val="0"/>
      <w:adjustRightInd w:val="0"/>
      <w:spacing w:after="0" w:line="192" w:lineRule="exact"/>
      <w:ind w:firstLine="518"/>
      <w:jc w:val="both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uiPriority w:val="99"/>
    <w:semiHidden/>
    <w:unhideWhenUsed/>
    <w:rsid w:val="00483DED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uiPriority w:val="99"/>
    <w:semiHidden/>
    <w:rsid w:val="00483DED"/>
    <w:rPr>
      <w:rFonts w:eastAsia="Calibri"/>
      <w:sz w:val="24"/>
      <w:szCs w:val="22"/>
      <w:lang w:eastAsia="en-US"/>
    </w:rPr>
  </w:style>
  <w:style w:type="character" w:customStyle="1" w:styleId="FontStyle64">
    <w:name w:val="Font Style64"/>
    <w:rsid w:val="00FC255B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FC255B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eastAsia="Times New Roman"/>
      <w:szCs w:val="24"/>
      <w:lang w:eastAsia="ru-RU"/>
    </w:rPr>
  </w:style>
  <w:style w:type="paragraph" w:styleId="afa">
    <w:name w:val="header"/>
    <w:basedOn w:val="a"/>
    <w:link w:val="afb"/>
    <w:uiPriority w:val="99"/>
    <w:semiHidden/>
    <w:unhideWhenUsed/>
    <w:rsid w:val="003F4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  <w:semiHidden/>
    <w:rsid w:val="003F4E51"/>
    <w:rPr>
      <w:rFonts w:eastAsia="Calibri"/>
      <w:sz w:val="24"/>
      <w:szCs w:val="22"/>
      <w:lang w:eastAsia="en-US"/>
    </w:rPr>
  </w:style>
  <w:style w:type="paragraph" w:styleId="afc">
    <w:name w:val="footer"/>
    <w:basedOn w:val="a"/>
    <w:link w:val="afd"/>
    <w:uiPriority w:val="99"/>
    <w:unhideWhenUsed/>
    <w:rsid w:val="003F4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link w:val="afc"/>
    <w:uiPriority w:val="99"/>
    <w:rsid w:val="003F4E51"/>
    <w:rPr>
      <w:rFonts w:eastAsia="Calibri"/>
      <w:sz w:val="24"/>
      <w:szCs w:val="22"/>
      <w:lang w:eastAsia="en-US"/>
    </w:rPr>
  </w:style>
  <w:style w:type="paragraph" w:customStyle="1" w:styleId="afe">
    <w:name w:val="??? ?????????"/>
    <w:rsid w:val="00A25C6E"/>
    <w:pPr>
      <w:suppressAutoHyphens/>
    </w:pPr>
    <w:rPr>
      <w:rFonts w:ascii="Calibri" w:eastAsia="Times New Roman" w:hAnsi="Calibri"/>
      <w:kern w:val="1"/>
      <w:sz w:val="22"/>
    </w:rPr>
  </w:style>
  <w:style w:type="character" w:customStyle="1" w:styleId="apple-converted-space">
    <w:name w:val="apple-converted-space"/>
    <w:basedOn w:val="a0"/>
    <w:rsid w:val="00E36F86"/>
  </w:style>
  <w:style w:type="paragraph" w:customStyle="1" w:styleId="hpinlineinlist">
    <w:name w:val="hp  inlineinlist"/>
    <w:basedOn w:val="a"/>
    <w:rsid w:val="008566E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13">
    <w:name w:val="Основной текст1"/>
    <w:basedOn w:val="a"/>
    <w:rsid w:val="00904BFE"/>
    <w:pPr>
      <w:suppressAutoHyphens/>
      <w:spacing w:after="0" w:line="240" w:lineRule="auto"/>
      <w:jc w:val="both"/>
    </w:pPr>
    <w:rPr>
      <w:rFonts w:eastAsia="Arial"/>
      <w:sz w:val="26"/>
      <w:szCs w:val="20"/>
      <w:lang w:eastAsia="ar-SA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CC6215"/>
    <w:rPr>
      <w:rFonts w:ascii="Calibri" w:hAnsi="Calibri"/>
      <w:sz w:val="22"/>
      <w:szCs w:val="22"/>
      <w:lang w:eastAsia="en-US" w:bidi="ar-SA"/>
    </w:rPr>
  </w:style>
  <w:style w:type="character" w:customStyle="1" w:styleId="211pt">
    <w:name w:val="Основной текст (2) + 11 pt"/>
    <w:aliases w:val="Курсив,Интервал 0 pt"/>
    <w:rsid w:val="0087498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4190,bqiaagaaeyqcaaagiaiaaaoudwaabaipaaaaaaaaaaaaaaaaaaaaaaaaaaaaaaaaaaaaaaaaaaaaaaaaaaaaaaaaaaaaaaaaaaaaaaaaaaaaaaaaaaaaaaaaaaaaaaaaaaaaaaaaaaaaaaaaaaaaaaaaaaaaaaaaaaaaaaaaaaaaaaaaaaaaaaaaaaaaaaaaaaaaaaaaaaaaaaaaaaaaaaaaaaaaaaaaaaaaaaaa"/>
    <w:basedOn w:val="a0"/>
    <w:rsid w:val="0066453A"/>
  </w:style>
  <w:style w:type="paragraph" w:customStyle="1" w:styleId="Default">
    <w:name w:val="Default"/>
    <w:rsid w:val="00A7788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uiPriority w:val="99"/>
    <w:semiHidden/>
    <w:rsid w:val="001164C6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E1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A7F4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  <w:lang w:val="x-none" w:eastAsia="zh-CN" w:bidi="hi-IN"/>
    </w:rPr>
  </w:style>
  <w:style w:type="paragraph" w:styleId="2">
    <w:name w:val="heading 2"/>
    <w:basedOn w:val="a"/>
    <w:next w:val="a"/>
    <w:link w:val="20"/>
    <w:qFormat/>
    <w:rsid w:val="007A7F41"/>
    <w:pPr>
      <w:tabs>
        <w:tab w:val="left" w:pos="709"/>
      </w:tabs>
      <w:suppressAutoHyphens/>
      <w:spacing w:after="0" w:line="100" w:lineRule="atLeast"/>
      <w:ind w:left="1429" w:hanging="720"/>
      <w:jc w:val="center"/>
      <w:outlineLvl w:val="1"/>
    </w:pPr>
    <w:rPr>
      <w:rFonts w:ascii="Calibri" w:hAnsi="Calibri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41"/>
    <w:pPr>
      <w:keepNext/>
      <w:keepLines/>
      <w:widowControl w:val="0"/>
      <w:suppressAutoHyphens/>
      <w:spacing w:before="200" w:after="0" w:line="240" w:lineRule="auto"/>
      <w:outlineLvl w:val="2"/>
    </w:pPr>
    <w:rPr>
      <w:rFonts w:ascii="Cambria" w:eastAsia="Times New Roman" w:hAnsi="Cambria" w:cs="Mangal"/>
      <w:b/>
      <w:bCs/>
      <w:color w:val="4F81BD"/>
      <w:kern w:val="2"/>
      <w:sz w:val="20"/>
      <w:szCs w:val="21"/>
      <w:lang w:val="x-none" w:eastAsia="zh-C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41"/>
    <w:pPr>
      <w:keepNext/>
      <w:keepLines/>
      <w:widowControl w:val="0"/>
      <w:suppressAutoHyphens/>
      <w:spacing w:before="200" w:after="0" w:line="240" w:lineRule="auto"/>
      <w:outlineLvl w:val="3"/>
    </w:pPr>
    <w:rPr>
      <w:rFonts w:ascii="Cambria" w:eastAsia="Times New Roman" w:hAnsi="Cambria" w:cs="Mangal"/>
      <w:b/>
      <w:bCs/>
      <w:i/>
      <w:iCs/>
      <w:color w:val="4F81BD"/>
      <w:kern w:val="2"/>
      <w:sz w:val="20"/>
      <w:szCs w:val="21"/>
      <w:lang w:val="x-none"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A7F41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link w:val="2"/>
    <w:rsid w:val="007A7F41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link w:val="3"/>
    <w:uiPriority w:val="9"/>
    <w:semiHidden/>
    <w:rsid w:val="007A7F41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link w:val="4"/>
    <w:uiPriority w:val="9"/>
    <w:semiHidden/>
    <w:rsid w:val="007A7F41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7A7F41"/>
    <w:pPr>
      <w:widowControl w:val="0"/>
      <w:suppressAutoHyphens/>
      <w:spacing w:before="360" w:after="0" w:line="240" w:lineRule="auto"/>
    </w:pPr>
    <w:rPr>
      <w:rFonts w:ascii="Cambria" w:eastAsia="Lucida Sans Unicode" w:hAnsi="Cambria" w:cs="Mangal"/>
      <w:b/>
      <w:bCs/>
      <w:caps/>
      <w:kern w:val="2"/>
      <w:szCs w:val="24"/>
      <w:lang w:eastAsia="zh-CN" w:bidi="hi-IN"/>
    </w:rPr>
  </w:style>
  <w:style w:type="paragraph" w:styleId="21">
    <w:name w:val="toc 2"/>
    <w:basedOn w:val="a"/>
    <w:next w:val="a"/>
    <w:autoRedefine/>
    <w:uiPriority w:val="39"/>
    <w:unhideWhenUsed/>
    <w:qFormat/>
    <w:rsid w:val="007A7F41"/>
    <w:pPr>
      <w:widowControl w:val="0"/>
      <w:suppressAutoHyphens/>
      <w:spacing w:before="240" w:after="0" w:line="240" w:lineRule="auto"/>
    </w:pPr>
    <w:rPr>
      <w:rFonts w:ascii="Calibri" w:eastAsia="Lucida Sans Unicode" w:hAnsi="Calibri" w:cs="Mangal"/>
      <w:b/>
      <w:bCs/>
      <w:kern w:val="2"/>
      <w:sz w:val="20"/>
      <w:szCs w:val="20"/>
      <w:lang w:eastAsia="zh-CN" w:bidi="hi-IN"/>
    </w:rPr>
  </w:style>
  <w:style w:type="paragraph" w:styleId="31">
    <w:name w:val="toc 3"/>
    <w:basedOn w:val="a"/>
    <w:next w:val="a"/>
    <w:autoRedefine/>
    <w:uiPriority w:val="39"/>
    <w:unhideWhenUsed/>
    <w:qFormat/>
    <w:rsid w:val="007A7F41"/>
    <w:pPr>
      <w:widowControl w:val="0"/>
      <w:suppressAutoHyphens/>
      <w:spacing w:after="0" w:line="240" w:lineRule="auto"/>
      <w:ind w:left="240"/>
    </w:pPr>
    <w:rPr>
      <w:rFonts w:ascii="Calibri" w:eastAsia="Lucida Sans Unicode" w:hAnsi="Calibri" w:cs="Mangal"/>
      <w:kern w:val="2"/>
      <w:sz w:val="20"/>
      <w:szCs w:val="20"/>
      <w:lang w:eastAsia="zh-CN" w:bidi="hi-IN"/>
    </w:rPr>
  </w:style>
  <w:style w:type="paragraph" w:styleId="a3">
    <w:name w:val="caption"/>
    <w:basedOn w:val="a"/>
    <w:next w:val="a"/>
    <w:qFormat/>
    <w:rsid w:val="007A7F41"/>
    <w:rPr>
      <w:rFonts w:ascii="Calibri" w:hAnsi="Calibri"/>
      <w:b/>
      <w:bCs/>
      <w:sz w:val="20"/>
      <w:szCs w:val="20"/>
    </w:rPr>
  </w:style>
  <w:style w:type="paragraph" w:styleId="a4">
    <w:name w:val="Subtitle"/>
    <w:basedOn w:val="a"/>
    <w:link w:val="a5"/>
    <w:qFormat/>
    <w:rsid w:val="007A7F41"/>
    <w:pPr>
      <w:spacing w:after="0" w:line="240" w:lineRule="auto"/>
      <w:jc w:val="both"/>
    </w:pPr>
    <w:rPr>
      <w:rFonts w:eastAsia="Times New Roman"/>
      <w:b/>
      <w:bCs/>
      <w:sz w:val="20"/>
      <w:szCs w:val="20"/>
      <w:lang w:val="x-none" w:eastAsia="ru-RU"/>
    </w:rPr>
  </w:style>
  <w:style w:type="character" w:customStyle="1" w:styleId="a5">
    <w:name w:val="Подзаголовок Знак"/>
    <w:link w:val="a4"/>
    <w:rsid w:val="007A7F41"/>
    <w:rPr>
      <w:rFonts w:eastAsia="Times New Roman"/>
      <w:b/>
      <w:bCs/>
      <w:lang w:eastAsia="ru-RU"/>
    </w:rPr>
  </w:style>
  <w:style w:type="character" w:styleId="a6">
    <w:name w:val="Emphasis"/>
    <w:uiPriority w:val="20"/>
    <w:qFormat/>
    <w:rsid w:val="007A7F41"/>
    <w:rPr>
      <w:i/>
      <w:iCs/>
    </w:rPr>
  </w:style>
  <w:style w:type="paragraph" w:styleId="a7">
    <w:name w:val="No Spacing"/>
    <w:aliases w:val="основа"/>
    <w:link w:val="a8"/>
    <w:uiPriority w:val="1"/>
    <w:qFormat/>
    <w:rsid w:val="007A7F41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99"/>
    <w:qFormat/>
    <w:rsid w:val="007A7F41"/>
    <w:pPr>
      <w:spacing w:after="0" w:line="240" w:lineRule="auto"/>
      <w:ind w:left="720"/>
      <w:contextualSpacing/>
      <w:jc w:val="both"/>
    </w:pPr>
    <w:rPr>
      <w:rFonts w:ascii="Calibri" w:hAnsi="Calibri"/>
      <w:sz w:val="28"/>
      <w:lang w:val="x-none"/>
    </w:rPr>
  </w:style>
  <w:style w:type="paragraph" w:styleId="ab">
    <w:name w:val="TOC Heading"/>
    <w:basedOn w:val="1"/>
    <w:next w:val="a"/>
    <w:uiPriority w:val="39"/>
    <w:semiHidden/>
    <w:unhideWhenUsed/>
    <w:qFormat/>
    <w:rsid w:val="007A7F41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 w:bidi="ar-SA"/>
    </w:rPr>
  </w:style>
  <w:style w:type="character" w:styleId="ac">
    <w:name w:val="Strong"/>
    <w:uiPriority w:val="22"/>
    <w:qFormat/>
    <w:rsid w:val="00FC61D4"/>
    <w:rPr>
      <w:b/>
      <w:bCs/>
    </w:rPr>
  </w:style>
  <w:style w:type="character" w:customStyle="1" w:styleId="blk">
    <w:name w:val="blk"/>
    <w:rsid w:val="00FC61D4"/>
    <w:rPr>
      <w:rFonts w:cs="Times New Roman"/>
    </w:rPr>
  </w:style>
  <w:style w:type="character" w:styleId="ad">
    <w:name w:val="Hyperlink"/>
    <w:uiPriority w:val="99"/>
    <w:unhideWhenUsed/>
    <w:rsid w:val="00FC61D4"/>
    <w:rPr>
      <w:color w:val="0000FF"/>
      <w:u w:val="single"/>
    </w:rPr>
  </w:style>
  <w:style w:type="character" w:customStyle="1" w:styleId="ms-rtefontsize-3">
    <w:name w:val="ms-rtefontsize-3"/>
    <w:basedOn w:val="a0"/>
    <w:rsid w:val="00FC61D4"/>
  </w:style>
  <w:style w:type="paragraph" w:styleId="ae">
    <w:name w:val="Balloon Text"/>
    <w:basedOn w:val="a"/>
    <w:link w:val="af"/>
    <w:uiPriority w:val="99"/>
    <w:semiHidden/>
    <w:unhideWhenUsed/>
    <w:rsid w:val="00FC61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FC61D4"/>
    <w:rPr>
      <w:rFonts w:ascii="Tahoma" w:eastAsia="Calibri" w:hAnsi="Tahoma"/>
      <w:sz w:val="16"/>
      <w:szCs w:val="16"/>
    </w:rPr>
  </w:style>
  <w:style w:type="paragraph" w:styleId="af0">
    <w:name w:val="Salutation"/>
    <w:basedOn w:val="a"/>
    <w:link w:val="af1"/>
    <w:rsid w:val="00FC61D4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af1">
    <w:name w:val="Приветствие Знак"/>
    <w:link w:val="af0"/>
    <w:rsid w:val="00FC61D4"/>
    <w:rPr>
      <w:rFonts w:eastAsia="Times New Roman"/>
    </w:rPr>
  </w:style>
  <w:style w:type="character" w:customStyle="1" w:styleId="FontStyle12">
    <w:name w:val="Font Style12"/>
    <w:uiPriority w:val="99"/>
    <w:rsid w:val="00FC61D4"/>
    <w:rPr>
      <w:rFonts w:ascii="Times New Roman" w:hAnsi="Times New Roman" w:cs="Times New Roman"/>
      <w:sz w:val="14"/>
      <w:szCs w:val="14"/>
    </w:rPr>
  </w:style>
  <w:style w:type="character" w:customStyle="1" w:styleId="12">
    <w:name w:val="Заголовок 1 Знак Знак"/>
    <w:rsid w:val="00FC61D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ListParagraphChar">
    <w:name w:val="List Paragraph Char"/>
    <w:link w:val="ListParagraph1"/>
    <w:locked/>
    <w:rsid w:val="00FC61D4"/>
    <w:rPr>
      <w:rFonts w:eastAsia="Times New Roman"/>
      <w:sz w:val="24"/>
    </w:rPr>
  </w:style>
  <w:style w:type="paragraph" w:customStyle="1" w:styleId="ListParagraph1">
    <w:name w:val="List Paragraph1"/>
    <w:basedOn w:val="a"/>
    <w:link w:val="ListParagraphChar"/>
    <w:rsid w:val="00FC61D4"/>
    <w:pPr>
      <w:spacing w:before="240" w:after="0" w:line="240" w:lineRule="auto"/>
      <w:ind w:left="720"/>
    </w:pPr>
    <w:rPr>
      <w:rFonts w:eastAsia="Times New Roman"/>
      <w:szCs w:val="20"/>
      <w:lang w:val="x-none" w:eastAsia="x-none"/>
    </w:rPr>
  </w:style>
  <w:style w:type="paragraph" w:customStyle="1" w:styleId="ConsNormal">
    <w:name w:val="ConsNormal"/>
    <w:rsid w:val="00CF02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basedOn w:val="a"/>
    <w:rsid w:val="00AD6001"/>
    <w:pPr>
      <w:spacing w:before="240" w:after="240" w:line="240" w:lineRule="auto"/>
      <w:ind w:firstLine="708"/>
    </w:pPr>
    <w:rPr>
      <w:rFonts w:eastAsia="Times New Roman"/>
      <w:szCs w:val="24"/>
      <w:lang w:eastAsia="ru-RU"/>
    </w:rPr>
  </w:style>
  <w:style w:type="paragraph" w:customStyle="1" w:styleId="af2">
    <w:name w:val="Содержимое таблицы"/>
    <w:basedOn w:val="a"/>
    <w:rsid w:val="007E5110"/>
    <w:pPr>
      <w:widowControl w:val="0"/>
      <w:suppressLineNumbers/>
      <w:suppressAutoHyphens/>
      <w:spacing w:after="0" w:line="240" w:lineRule="auto"/>
    </w:pPr>
    <w:rPr>
      <w:rFonts w:eastAsia="Andale Sans UI"/>
      <w:kern w:val="1"/>
      <w:szCs w:val="24"/>
      <w:lang w:eastAsia="zh-CN"/>
    </w:rPr>
  </w:style>
  <w:style w:type="paragraph" w:styleId="af3">
    <w:name w:val="Body Text"/>
    <w:aliases w:val="bt,Òàáë òåêñò"/>
    <w:basedOn w:val="a"/>
    <w:link w:val="af4"/>
    <w:rsid w:val="00914A41"/>
    <w:pPr>
      <w:spacing w:after="120" w:line="240" w:lineRule="auto"/>
    </w:pPr>
    <w:rPr>
      <w:rFonts w:eastAsia="Times New Roman"/>
      <w:szCs w:val="24"/>
      <w:lang w:val="x-none" w:eastAsia="x-none"/>
    </w:rPr>
  </w:style>
  <w:style w:type="character" w:customStyle="1" w:styleId="af4">
    <w:name w:val="Основной текст Знак"/>
    <w:aliases w:val="bt Знак,Òàáë òåêñò Знак"/>
    <w:link w:val="af3"/>
    <w:rsid w:val="00914A41"/>
    <w:rPr>
      <w:rFonts w:eastAsia="Times New Roman"/>
      <w:sz w:val="24"/>
      <w:szCs w:val="24"/>
    </w:rPr>
  </w:style>
  <w:style w:type="character" w:customStyle="1" w:styleId="aa">
    <w:name w:val="Абзац списка Знак"/>
    <w:link w:val="a9"/>
    <w:uiPriority w:val="99"/>
    <w:locked/>
    <w:rsid w:val="00EB43ED"/>
    <w:rPr>
      <w:rFonts w:ascii="Calibri" w:eastAsia="Calibri" w:hAnsi="Calibri"/>
      <w:sz w:val="28"/>
      <w:szCs w:val="22"/>
      <w:lang w:eastAsia="en-US"/>
    </w:rPr>
  </w:style>
  <w:style w:type="paragraph" w:customStyle="1" w:styleId="af5">
    <w:name w:val="Базовый"/>
    <w:rsid w:val="00AD1CB4"/>
    <w:pPr>
      <w:widowControl w:val="0"/>
      <w:suppressAutoHyphens/>
      <w:spacing w:line="100" w:lineRule="atLeast"/>
      <w:textAlignment w:val="baseline"/>
    </w:pPr>
    <w:rPr>
      <w:rFonts w:cs="Tahoma"/>
      <w:color w:val="000000"/>
      <w:sz w:val="24"/>
      <w:szCs w:val="24"/>
      <w:lang w:val="en-US" w:bidi="en-US"/>
    </w:rPr>
  </w:style>
  <w:style w:type="character" w:customStyle="1" w:styleId="-">
    <w:name w:val="Интернет-ссылка"/>
    <w:rsid w:val="00AD1CB4"/>
    <w:rPr>
      <w:color w:val="0000FF"/>
      <w:u w:val="single"/>
    </w:rPr>
  </w:style>
  <w:style w:type="table" w:styleId="-6">
    <w:name w:val="Light Grid Accent 6"/>
    <w:basedOn w:val="a1"/>
    <w:uiPriority w:val="62"/>
    <w:rsid w:val="003E2022"/>
    <w:rPr>
      <w:rFonts w:ascii="Calibri" w:eastAsia="Times New Roman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 w:hint="eastAsia"/>
        <w:b/>
        <w:bCs/>
      </w:rPr>
    </w:tblStylePr>
    <w:tblStylePr w:type="lastCol"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6">
    <w:name w:val="Table Grid"/>
    <w:basedOn w:val="a1"/>
    <w:rsid w:val="003E2022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3E202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Style2">
    <w:name w:val="Style2"/>
    <w:basedOn w:val="a"/>
    <w:uiPriority w:val="99"/>
    <w:rsid w:val="00FF142D"/>
    <w:pPr>
      <w:widowControl w:val="0"/>
      <w:autoSpaceDE w:val="0"/>
      <w:autoSpaceDN w:val="0"/>
      <w:adjustRightInd w:val="0"/>
      <w:spacing w:after="0" w:line="192" w:lineRule="exact"/>
      <w:ind w:firstLine="518"/>
      <w:jc w:val="both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uiPriority w:val="99"/>
    <w:semiHidden/>
    <w:unhideWhenUsed/>
    <w:rsid w:val="00483DED"/>
    <w:pPr>
      <w:spacing w:after="120"/>
      <w:ind w:left="283"/>
    </w:pPr>
    <w:rPr>
      <w:lang w:val="x-none"/>
    </w:rPr>
  </w:style>
  <w:style w:type="character" w:customStyle="1" w:styleId="af9">
    <w:name w:val="Основной текст с отступом Знак"/>
    <w:link w:val="af8"/>
    <w:uiPriority w:val="99"/>
    <w:semiHidden/>
    <w:rsid w:val="00483DED"/>
    <w:rPr>
      <w:rFonts w:eastAsia="Calibri"/>
      <w:sz w:val="24"/>
      <w:szCs w:val="22"/>
      <w:lang w:eastAsia="en-US"/>
    </w:rPr>
  </w:style>
  <w:style w:type="character" w:customStyle="1" w:styleId="FontStyle64">
    <w:name w:val="Font Style64"/>
    <w:rsid w:val="00FC255B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FC255B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eastAsia="Times New Roman"/>
      <w:szCs w:val="24"/>
      <w:lang w:eastAsia="ru-RU"/>
    </w:rPr>
  </w:style>
  <w:style w:type="paragraph" w:styleId="afa">
    <w:name w:val="header"/>
    <w:basedOn w:val="a"/>
    <w:link w:val="afb"/>
    <w:uiPriority w:val="99"/>
    <w:semiHidden/>
    <w:unhideWhenUsed/>
    <w:rsid w:val="003F4E51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fb">
    <w:name w:val="Верхний колонтитул Знак"/>
    <w:link w:val="afa"/>
    <w:uiPriority w:val="99"/>
    <w:semiHidden/>
    <w:rsid w:val="003F4E51"/>
    <w:rPr>
      <w:rFonts w:eastAsia="Calibri"/>
      <w:sz w:val="24"/>
      <w:szCs w:val="22"/>
      <w:lang w:eastAsia="en-US"/>
    </w:rPr>
  </w:style>
  <w:style w:type="paragraph" w:styleId="afc">
    <w:name w:val="footer"/>
    <w:basedOn w:val="a"/>
    <w:link w:val="afd"/>
    <w:uiPriority w:val="99"/>
    <w:unhideWhenUsed/>
    <w:rsid w:val="003F4E51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fd">
    <w:name w:val="Нижний колонтитул Знак"/>
    <w:link w:val="afc"/>
    <w:uiPriority w:val="99"/>
    <w:rsid w:val="003F4E51"/>
    <w:rPr>
      <w:rFonts w:eastAsia="Calibri"/>
      <w:sz w:val="24"/>
      <w:szCs w:val="22"/>
      <w:lang w:eastAsia="en-US"/>
    </w:rPr>
  </w:style>
  <w:style w:type="paragraph" w:customStyle="1" w:styleId="afe">
    <w:name w:val="??? ?????????"/>
    <w:rsid w:val="00A25C6E"/>
    <w:pPr>
      <w:suppressAutoHyphens/>
    </w:pPr>
    <w:rPr>
      <w:rFonts w:ascii="Calibri" w:eastAsia="Times New Roman" w:hAnsi="Calibri"/>
      <w:kern w:val="1"/>
      <w:sz w:val="22"/>
    </w:rPr>
  </w:style>
  <w:style w:type="character" w:customStyle="1" w:styleId="apple-converted-space">
    <w:name w:val="apple-converted-space"/>
    <w:basedOn w:val="a0"/>
    <w:rsid w:val="00E36F86"/>
  </w:style>
  <w:style w:type="paragraph" w:customStyle="1" w:styleId="hpinlineinlist">
    <w:name w:val="hp  inlineinlist"/>
    <w:basedOn w:val="a"/>
    <w:rsid w:val="008566E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13">
    <w:name w:val="Основной текст1"/>
    <w:basedOn w:val="a"/>
    <w:rsid w:val="00904BFE"/>
    <w:pPr>
      <w:suppressAutoHyphens/>
      <w:spacing w:after="0" w:line="240" w:lineRule="auto"/>
      <w:jc w:val="both"/>
    </w:pPr>
    <w:rPr>
      <w:rFonts w:eastAsia="Arial"/>
      <w:sz w:val="26"/>
      <w:szCs w:val="20"/>
      <w:lang w:eastAsia="ar-SA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CC6215"/>
    <w:rPr>
      <w:rFonts w:ascii="Calibri" w:hAnsi="Calibri"/>
      <w:sz w:val="22"/>
      <w:szCs w:val="22"/>
      <w:lang w:eastAsia="en-US" w:bidi="ar-SA"/>
    </w:rPr>
  </w:style>
  <w:style w:type="character" w:customStyle="1" w:styleId="211pt">
    <w:name w:val="Основной текст (2) + 11 pt"/>
    <w:aliases w:val="Курсив,Интервал 0 pt"/>
    <w:rsid w:val="0087498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4190,bqiaagaaeyqcaaagiaiaaaoudwaabaipaaaaaaaaaaaaaaaaaaaaaaaaaaaaaaaaaaaaaaaaaaaaaaaaaaaaaaaaaaaaaaaaaaaaaaaaaaaaaaaaaaaaaaaaaaaaaaaaaaaaaaaaaaaaaaaaaaaaaaaaaaaaaaaaaaaaaaaaaaaaaaaaaaaaaaaaaaaaaaaaaaaaaaaaaaaaaaaaaaaaaaaaaaaaaaaaaaaaaaaa"/>
    <w:basedOn w:val="a0"/>
    <w:rsid w:val="0066453A"/>
  </w:style>
  <w:style w:type="paragraph" w:customStyle="1" w:styleId="Default">
    <w:name w:val="Default"/>
    <w:rsid w:val="00A7788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uiPriority w:val="99"/>
    <w:semiHidden/>
    <w:rsid w:val="001164C6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oshkolmznoe_obrazovanie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igital.gov.ru/ru/activity/directions/8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3D7B6-82A0-41AE-BB37-5A1CA794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6395</Words>
  <Characters>36452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42762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6750260</vt:i4>
      </vt:variant>
      <vt:variant>
        <vt:i4>3</vt:i4>
      </vt:variant>
      <vt:variant>
        <vt:i4>0</vt:i4>
      </vt:variant>
      <vt:variant>
        <vt:i4>5</vt:i4>
      </vt:variant>
      <vt:variant>
        <vt:lpwstr>https://digital.gov.ru/ru/activity/directions/882/</vt:lpwstr>
      </vt:variant>
      <vt:variant>
        <vt:lpwstr/>
      </vt:variant>
      <vt:variant>
        <vt:i4>2555928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http://pandia.ru/text/category/doshkolmznoe_obrazovanie/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ec03</dc:creator>
  <cp:lastModifiedBy>User</cp:lastModifiedBy>
  <cp:revision>5</cp:revision>
  <cp:lastPrinted>2017-04-17T07:18:00Z</cp:lastPrinted>
  <dcterms:created xsi:type="dcterms:W3CDTF">2023-03-24T06:29:00Z</dcterms:created>
  <dcterms:modified xsi:type="dcterms:W3CDTF">2023-04-28T09:51:00Z</dcterms:modified>
</cp:coreProperties>
</file>