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FF9" w:rsidRPr="000A0044" w:rsidRDefault="002E3FF9" w:rsidP="002E3FF9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lang w:val="ru-RU" w:eastAsia="en-US" w:bidi="ar-SA"/>
        </w:rPr>
      </w:pPr>
      <w:bookmarkStart w:id="0" w:name="_GoBack"/>
      <w:bookmarkEnd w:id="0"/>
      <w:r w:rsidRPr="000A0044">
        <w:rPr>
          <w:rFonts w:eastAsia="Calibri" w:cs="Times New Roman"/>
          <w:b/>
          <w:kern w:val="0"/>
          <w:lang w:val="ru-RU" w:eastAsia="en-US" w:bidi="ar-SA"/>
        </w:rPr>
        <w:t>Форма 1. Отчет о достигнутых значениях целевых показателей (индикаторов</w:t>
      </w:r>
      <w:r>
        <w:rPr>
          <w:rFonts w:eastAsia="Calibri" w:cs="Times New Roman"/>
          <w:b/>
          <w:kern w:val="0"/>
          <w:lang w:val="ru-RU" w:eastAsia="en-US" w:bidi="ar-SA"/>
        </w:rPr>
        <w:t>) муниципальной программы за 2022</w:t>
      </w:r>
      <w:r w:rsidRPr="000A0044">
        <w:rPr>
          <w:rFonts w:eastAsia="Calibri" w:cs="Times New Roman"/>
          <w:b/>
          <w:kern w:val="0"/>
          <w:lang w:val="ru-RU" w:eastAsia="en-US" w:bidi="ar-SA"/>
        </w:rPr>
        <w:t xml:space="preserve"> год</w:t>
      </w:r>
    </w:p>
    <w:tbl>
      <w:tblPr>
        <w:tblW w:w="15853" w:type="dxa"/>
        <w:tblInd w:w="-577" w:type="dxa"/>
        <w:tblLayout w:type="fixed"/>
        <w:tblLook w:val="04A0"/>
      </w:tblPr>
      <w:tblGrid>
        <w:gridCol w:w="920"/>
        <w:gridCol w:w="742"/>
        <w:gridCol w:w="513"/>
        <w:gridCol w:w="2078"/>
        <w:gridCol w:w="1124"/>
        <w:gridCol w:w="1466"/>
        <w:gridCol w:w="1276"/>
        <w:gridCol w:w="1276"/>
        <w:gridCol w:w="1707"/>
        <w:gridCol w:w="1269"/>
        <w:gridCol w:w="1237"/>
        <w:gridCol w:w="2245"/>
      </w:tblGrid>
      <w:tr w:rsidR="002E3FF9" w:rsidRPr="000A0044" w:rsidTr="005A3370">
        <w:trPr>
          <w:trHeight w:val="507"/>
        </w:trPr>
        <w:tc>
          <w:tcPr>
            <w:tcW w:w="1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№ </w:t>
            </w:r>
            <w:proofErr w:type="spellStart"/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spellEnd"/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/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spellEnd"/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Значения целевого показателя (индикатора)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Абсолютное отклонение факта от плана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Относительное отклонение факта от плана,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% 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tabs>
                <w:tab w:val="left" w:pos="1877"/>
                <w:tab w:val="left" w:pos="2369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Обоснование</w:t>
            </w:r>
          </w:p>
          <w:p w:rsidR="002E3FF9" w:rsidRPr="000A0044" w:rsidRDefault="002E3FF9" w:rsidP="005A337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отклонений значений</w:t>
            </w:r>
          </w:p>
          <w:p w:rsidR="002E3FF9" w:rsidRPr="000A0044" w:rsidRDefault="002E3FF9" w:rsidP="005A337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целевого показателя</w:t>
            </w:r>
          </w:p>
          <w:p w:rsidR="002E3FF9" w:rsidRPr="000A0044" w:rsidRDefault="002E3FF9" w:rsidP="005A337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(индикатора) на конец</w:t>
            </w:r>
          </w:p>
          <w:p w:rsidR="002E3FF9" w:rsidRPr="000A0044" w:rsidRDefault="002E3FF9" w:rsidP="005A3370">
            <w:pPr>
              <w:widowControl/>
              <w:tabs>
                <w:tab w:val="left" w:pos="2234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отчетного периода</w:t>
            </w:r>
          </w:p>
        </w:tc>
      </w:tr>
      <w:tr w:rsidR="002E3FF9" w:rsidRPr="000A0044" w:rsidTr="005A3370">
        <w:trPr>
          <w:trHeight w:val="450"/>
        </w:trPr>
        <w:tc>
          <w:tcPr>
            <w:tcW w:w="16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План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 конец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конец отчетного периода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2E3FF9" w:rsidRPr="000A0044" w:rsidTr="002E3FF9">
        <w:trPr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2E3FF9" w:rsidRPr="000A0044" w:rsidTr="002E3FF9">
        <w:trPr>
          <w:trHeight w:val="300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  <w:tc>
          <w:tcPr>
            <w:tcW w:w="1367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E3FF9" w:rsidRPr="00CD6124" w:rsidRDefault="002E3FF9" w:rsidP="005A3370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2E3FF9" w:rsidRPr="000A0044" w:rsidTr="002E3FF9">
        <w:trPr>
          <w:trHeight w:val="465"/>
        </w:trPr>
        <w:tc>
          <w:tcPr>
            <w:tcW w:w="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FF9" w:rsidRPr="00EE7196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FF9" w:rsidRPr="00EE7196" w:rsidRDefault="002E3FF9" w:rsidP="005A3370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Смертность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мужчин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возрасте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16-59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лет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3FF9" w:rsidRPr="00EE7196" w:rsidRDefault="002E3FF9" w:rsidP="005A3370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на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color w:val="000000"/>
                <w:sz w:val="18"/>
                <w:szCs w:val="18"/>
              </w:rPr>
              <w:t>1242,7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rFonts w:ascii="Times New Roman" w:hAnsi="Times New Roman"/>
                <w:sz w:val="18"/>
                <w:szCs w:val="18"/>
              </w:rPr>
              <w:t>807,6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>2083,8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 w:eastAsia="en-US"/>
              </w:rPr>
              <w:t>+1276,2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 w:eastAsia="en-US"/>
              </w:rPr>
              <w:t>Рост смертности у мужчин по классам болезни БСК</w:t>
            </w:r>
          </w:p>
        </w:tc>
      </w:tr>
      <w:tr w:rsidR="002E3FF9" w:rsidRPr="000A0044" w:rsidTr="002E3FF9">
        <w:trPr>
          <w:trHeight w:val="465"/>
        </w:trPr>
        <w:tc>
          <w:tcPr>
            <w:tcW w:w="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FF9" w:rsidRPr="00EE7196" w:rsidRDefault="002E3FF9" w:rsidP="005A3370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EE7196" w:rsidRDefault="002E3FF9" w:rsidP="005A3370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Смертность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женщин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возрасте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16-54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лет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3FF9" w:rsidRPr="00EE7196" w:rsidRDefault="002E3FF9" w:rsidP="005A3370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на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sz w:val="18"/>
                <w:szCs w:val="18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rFonts w:ascii="Times New Roman" w:hAnsi="Times New Roman"/>
                <w:sz w:val="18"/>
                <w:szCs w:val="18"/>
              </w:rPr>
              <w:t>275,4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>352,6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 w:eastAsia="en-US"/>
              </w:rPr>
              <w:t>+77,2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3FF9" w:rsidRPr="00EE7196" w:rsidRDefault="002E3FF9" w:rsidP="005A3370">
            <w:pPr>
              <w:spacing w:after="160" w:line="254" w:lineRule="auto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 w:eastAsia="en-US"/>
              </w:rPr>
              <w:t xml:space="preserve"> Рост смертности у женщин по классам болезни БСК</w:t>
            </w:r>
          </w:p>
        </w:tc>
      </w:tr>
      <w:tr w:rsidR="002E3FF9" w:rsidRPr="000A0044" w:rsidTr="002E3FF9">
        <w:trPr>
          <w:trHeight w:val="234"/>
        </w:trPr>
        <w:tc>
          <w:tcPr>
            <w:tcW w:w="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3FF9" w:rsidRPr="00EE7196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Обращаемость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медицинские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организации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по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вопросам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здорового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образа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жизни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3FF9" w:rsidRPr="00EE7196" w:rsidRDefault="002E3FF9" w:rsidP="005A3370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человек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из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тысячи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sz w:val="18"/>
                <w:szCs w:val="18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>1012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>+362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E3FF9" w:rsidRPr="00EE7196" w:rsidRDefault="002E3FF9" w:rsidP="005A3370">
            <w:pPr>
              <w:spacing w:after="160" w:line="254" w:lineRule="auto"/>
              <w:rPr>
                <w:color w:val="FF0000"/>
                <w:kern w:val="2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FF0000"/>
                <w:sz w:val="18"/>
                <w:szCs w:val="18"/>
              </w:rPr>
              <w:t>показател</w:t>
            </w:r>
            <w:r>
              <w:rPr>
                <w:color w:val="FF0000"/>
                <w:sz w:val="18"/>
                <w:szCs w:val="18"/>
                <w:lang w:val="ru-RU"/>
              </w:rPr>
              <w:t>ьповысился</w:t>
            </w:r>
            <w:proofErr w:type="spellEnd"/>
            <w:r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r w:rsidRPr="00EE7196">
              <w:rPr>
                <w:color w:val="FF0000"/>
                <w:sz w:val="18"/>
                <w:szCs w:val="18"/>
              </w:rPr>
              <w:t xml:space="preserve"> с </w:t>
            </w:r>
            <w:proofErr w:type="spellStart"/>
            <w:r>
              <w:rPr>
                <w:color w:val="FF0000"/>
                <w:sz w:val="18"/>
                <w:szCs w:val="18"/>
                <w:lang w:val="ru-RU"/>
              </w:rPr>
              <w:t>увеличением</w:t>
            </w:r>
            <w:r w:rsidRPr="00EE7196">
              <w:rPr>
                <w:color w:val="FF0000"/>
                <w:sz w:val="18"/>
                <w:szCs w:val="18"/>
                <w:lang w:val="ru-RU"/>
              </w:rPr>
              <w:t>обращений</w:t>
            </w:r>
            <w:proofErr w:type="spellEnd"/>
            <w:r w:rsidRPr="00EE7196">
              <w:rPr>
                <w:color w:val="FF0000"/>
                <w:sz w:val="18"/>
                <w:szCs w:val="18"/>
                <w:lang w:val="ru-RU"/>
              </w:rPr>
              <w:t xml:space="preserve"> в ЛПУ </w:t>
            </w:r>
            <w:r>
              <w:rPr>
                <w:color w:val="FF0000"/>
                <w:sz w:val="18"/>
                <w:szCs w:val="18"/>
                <w:lang w:val="ru-RU"/>
              </w:rPr>
              <w:t xml:space="preserve">после снятия ограничительных </w:t>
            </w:r>
            <w:proofErr w:type="spellStart"/>
            <w:r>
              <w:rPr>
                <w:color w:val="FF0000"/>
                <w:sz w:val="18"/>
                <w:szCs w:val="18"/>
                <w:lang w:val="ru-RU"/>
              </w:rPr>
              <w:t>мерприятия</w:t>
            </w:r>
            <w:proofErr w:type="spellEnd"/>
            <w:r>
              <w:rPr>
                <w:color w:val="FF0000"/>
                <w:sz w:val="18"/>
                <w:szCs w:val="18"/>
                <w:lang w:val="ru-RU"/>
              </w:rPr>
              <w:t xml:space="preserve"> по </w:t>
            </w:r>
            <w:r w:rsidRPr="00EE7196">
              <w:rPr>
                <w:bCs/>
                <w:color w:val="FF0000"/>
                <w:sz w:val="18"/>
                <w:szCs w:val="18"/>
                <w:lang w:val="en-US"/>
              </w:rPr>
              <w:t>COVID</w:t>
            </w:r>
            <w:r w:rsidRPr="00EE7196">
              <w:rPr>
                <w:bCs/>
                <w:color w:val="FF0000"/>
                <w:sz w:val="18"/>
                <w:szCs w:val="18"/>
              </w:rPr>
              <w:t xml:space="preserve"> – 19</w:t>
            </w:r>
            <w:r>
              <w:rPr>
                <w:bCs/>
                <w:color w:val="FF0000"/>
                <w:sz w:val="18"/>
                <w:szCs w:val="18"/>
                <w:lang w:val="ru-RU"/>
              </w:rPr>
              <w:t>. увеличилось количество прошедших диспансеризацию</w:t>
            </w:r>
          </w:p>
        </w:tc>
      </w:tr>
      <w:tr w:rsidR="002E3FF9" w:rsidRPr="000A0044" w:rsidTr="002E3FF9">
        <w:trPr>
          <w:trHeight w:val="234"/>
        </w:trPr>
        <w:tc>
          <w:tcPr>
            <w:tcW w:w="9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F9" w:rsidRPr="000A0044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sz w:val="18"/>
                <w:szCs w:val="18"/>
              </w:rPr>
              <w:t>Доля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граждан</w:t>
            </w:r>
            <w:proofErr w:type="spellEnd"/>
            <w:r w:rsidRPr="00EE7196">
              <w:rPr>
                <w:sz w:val="18"/>
                <w:szCs w:val="18"/>
              </w:rPr>
              <w:t xml:space="preserve">, </w:t>
            </w:r>
            <w:proofErr w:type="spellStart"/>
            <w:r w:rsidRPr="00EE7196">
              <w:rPr>
                <w:sz w:val="18"/>
                <w:szCs w:val="18"/>
              </w:rPr>
              <w:t>систематически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занимающихся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физической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культурой</w:t>
            </w:r>
            <w:proofErr w:type="spellEnd"/>
            <w:r w:rsidRPr="00EE7196">
              <w:rPr>
                <w:sz w:val="18"/>
                <w:szCs w:val="18"/>
              </w:rPr>
              <w:t xml:space="preserve"> и </w:t>
            </w:r>
            <w:proofErr w:type="spellStart"/>
            <w:r w:rsidRPr="00EE7196">
              <w:rPr>
                <w:sz w:val="18"/>
                <w:szCs w:val="18"/>
              </w:rPr>
              <w:t>спортом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3FF9" w:rsidRPr="00EE7196" w:rsidRDefault="002E3FF9" w:rsidP="005A3370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EE7196">
              <w:rPr>
                <w:sz w:val="18"/>
                <w:szCs w:val="18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sz w:val="18"/>
                <w:szCs w:val="1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7196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kern w:val="2"/>
                <w:sz w:val="18"/>
                <w:szCs w:val="18"/>
                <w:lang w:val="ru-RU" w:eastAsia="en-US"/>
              </w:rPr>
              <w:t>52,8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sz w:val="18"/>
                <w:szCs w:val="18"/>
                <w:lang w:val="ru-RU" w:eastAsia="en-US"/>
              </w:rPr>
              <w:t>+0,8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3FF9" w:rsidRPr="00EE7196" w:rsidRDefault="002E3FF9" w:rsidP="005A3370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3FF9" w:rsidRPr="00EE7196" w:rsidRDefault="002E3FF9" w:rsidP="005A3370">
            <w:pPr>
              <w:spacing w:after="160" w:line="254" w:lineRule="auto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sz w:val="18"/>
                <w:szCs w:val="18"/>
                <w:lang w:val="ru-RU"/>
              </w:rPr>
              <w:t xml:space="preserve"> Ограничения по </w:t>
            </w:r>
            <w:r w:rsidRPr="00EE7196">
              <w:rPr>
                <w:bCs/>
                <w:color w:val="FF0000"/>
                <w:sz w:val="18"/>
                <w:szCs w:val="18"/>
                <w:lang w:val="en-US"/>
              </w:rPr>
              <w:t>COVID</w:t>
            </w:r>
            <w:r w:rsidRPr="00EE7196">
              <w:rPr>
                <w:bCs/>
                <w:color w:val="FF0000"/>
                <w:sz w:val="18"/>
                <w:szCs w:val="18"/>
              </w:rPr>
              <w:t xml:space="preserve"> – 19</w:t>
            </w:r>
            <w:r w:rsidRPr="00EE7196">
              <w:rPr>
                <w:color w:val="000000"/>
                <w:sz w:val="18"/>
                <w:szCs w:val="18"/>
                <w:lang w:val="ru-RU"/>
              </w:rPr>
              <w:t>сняты.</w:t>
            </w:r>
          </w:p>
        </w:tc>
      </w:tr>
    </w:tbl>
    <w:p w:rsidR="002E3FF9" w:rsidRPr="000A0044" w:rsidRDefault="002E3FF9" w:rsidP="002E3FF9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kern w:val="0"/>
          <w:sz w:val="20"/>
          <w:szCs w:val="20"/>
          <w:lang w:val="ru-RU" w:eastAsia="en-US" w:bidi="ar-SA"/>
        </w:rPr>
      </w:pPr>
    </w:p>
    <w:p w:rsidR="002C4EE5" w:rsidRPr="002E3FF9" w:rsidRDefault="002C4EE5" w:rsidP="002E3FF9"/>
    <w:sectPr w:rsidR="002C4EE5" w:rsidRPr="002E3FF9" w:rsidSect="00B72E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72EEB"/>
    <w:rsid w:val="002C4EE5"/>
    <w:rsid w:val="002E3FF9"/>
    <w:rsid w:val="00B72EEB"/>
    <w:rsid w:val="00D2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F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FF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2023-03-24T09:48:00Z</dcterms:created>
  <dcterms:modified xsi:type="dcterms:W3CDTF">2023-04-21T06:09:00Z</dcterms:modified>
</cp:coreProperties>
</file>