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75" w:rsidRPr="00EB578D" w:rsidRDefault="00190175" w:rsidP="00190175">
      <w:pPr>
        <w:spacing w:before="0"/>
        <w:rPr>
          <w:rFonts w:eastAsia="Calibri"/>
          <w:b/>
          <w:bCs w:val="0"/>
          <w:lang w:eastAsia="en-US"/>
        </w:rPr>
      </w:pPr>
      <w:r w:rsidRPr="00EB578D">
        <w:rPr>
          <w:rFonts w:eastAsia="Calibri"/>
          <w:b/>
          <w:bCs w:val="0"/>
          <w:lang w:eastAsia="en-US"/>
        </w:rPr>
        <w:t>Форма 3. Финансовая оценка применений мер муниципального регулирования в сфере реализации муниципальной программы</w:t>
      </w:r>
      <w:r>
        <w:rPr>
          <w:rFonts w:eastAsia="Calibri"/>
          <w:b/>
          <w:bCs w:val="0"/>
          <w:lang w:eastAsia="en-US"/>
        </w:rPr>
        <w:t xml:space="preserve"> </w:t>
      </w:r>
      <w:r w:rsidRPr="00EB578D">
        <w:rPr>
          <w:rFonts w:eastAsia="Calibri"/>
          <w:b/>
          <w:bCs w:val="0"/>
          <w:lang w:eastAsia="en-US"/>
        </w:rPr>
        <w:t xml:space="preserve">"Формирование современной городской среды на территории </w:t>
      </w:r>
      <w:r w:rsidRPr="000860BD">
        <w:rPr>
          <w:rFonts w:eastAsia="Calibri"/>
          <w:b/>
          <w:bCs w:val="0"/>
          <w:lang w:eastAsia="en-US"/>
        </w:rPr>
        <w:t xml:space="preserve">муниципального образования "Муниципальный округ </w:t>
      </w:r>
      <w:proofErr w:type="spellStart"/>
      <w:r w:rsidRPr="000860BD">
        <w:rPr>
          <w:rFonts w:eastAsia="Calibri"/>
          <w:b/>
          <w:bCs w:val="0"/>
          <w:lang w:eastAsia="en-US"/>
        </w:rPr>
        <w:t>Глазовский</w:t>
      </w:r>
      <w:proofErr w:type="spellEnd"/>
      <w:r w:rsidRPr="000860BD">
        <w:rPr>
          <w:rFonts w:eastAsia="Calibri"/>
          <w:b/>
          <w:bCs w:val="0"/>
          <w:lang w:eastAsia="en-US"/>
        </w:rPr>
        <w:t xml:space="preserve"> район Удмуртской Республики"  на 2022-2024 годы"</w:t>
      </w:r>
    </w:p>
    <w:p w:rsidR="00190175" w:rsidRPr="00EB578D" w:rsidRDefault="00190175" w:rsidP="00190175">
      <w:pPr>
        <w:spacing w:before="0"/>
        <w:jc w:val="right"/>
        <w:rPr>
          <w:rFonts w:eastAsia="Calibri"/>
          <w:b/>
          <w:bCs w:val="0"/>
          <w:lang w:eastAsia="en-US"/>
        </w:rPr>
      </w:pPr>
    </w:p>
    <w:p w:rsidR="00190175" w:rsidRPr="00EB578D" w:rsidRDefault="00190175" w:rsidP="00190175">
      <w:pPr>
        <w:spacing w:before="0"/>
        <w:jc w:val="right"/>
        <w:rPr>
          <w:rFonts w:eastAsia="Calibri"/>
          <w:b/>
          <w:bCs w:val="0"/>
          <w:lang w:eastAsia="en-US"/>
        </w:rPr>
      </w:pPr>
    </w:p>
    <w:tbl>
      <w:tblPr>
        <w:tblW w:w="151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8"/>
        <w:gridCol w:w="558"/>
        <w:gridCol w:w="649"/>
        <w:gridCol w:w="457"/>
        <w:gridCol w:w="2122"/>
        <w:gridCol w:w="1592"/>
        <w:gridCol w:w="717"/>
        <w:gridCol w:w="845"/>
        <w:gridCol w:w="788"/>
        <w:gridCol w:w="843"/>
        <w:gridCol w:w="876"/>
        <w:gridCol w:w="877"/>
        <w:gridCol w:w="1024"/>
        <w:gridCol w:w="3148"/>
      </w:tblGrid>
      <w:tr w:rsidR="00190175" w:rsidRPr="00EB578D" w:rsidTr="00A35D3F">
        <w:trPr>
          <w:trHeight w:val="262"/>
        </w:trPr>
        <w:tc>
          <w:tcPr>
            <w:tcW w:w="231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5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Показатель применения меры</w:t>
            </w:r>
          </w:p>
        </w:tc>
        <w:tc>
          <w:tcPr>
            <w:tcW w:w="597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Финансовая оценка результата, тыс. руб.</w:t>
            </w:r>
          </w:p>
        </w:tc>
        <w:tc>
          <w:tcPr>
            <w:tcW w:w="31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 xml:space="preserve">Краткое обоснование необходимости применения меры </w:t>
            </w:r>
          </w:p>
        </w:tc>
      </w:tr>
      <w:tr w:rsidR="00190175" w:rsidRPr="00EB578D" w:rsidTr="00A35D3F">
        <w:trPr>
          <w:trHeight w:val="684"/>
        </w:trPr>
        <w:tc>
          <w:tcPr>
            <w:tcW w:w="231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21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5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2018 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2019 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 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2020 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 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2021 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2022 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 </w:t>
            </w:r>
          </w:p>
        </w:tc>
        <w:tc>
          <w:tcPr>
            <w:tcW w:w="87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190175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  <w:p w:rsidR="00190175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>2023</w:t>
            </w:r>
          </w:p>
        </w:tc>
        <w:tc>
          <w:tcPr>
            <w:tcW w:w="102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190175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  <w:p w:rsidR="00190175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>2024</w:t>
            </w:r>
          </w:p>
        </w:tc>
        <w:tc>
          <w:tcPr>
            <w:tcW w:w="3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</w:tr>
      <w:tr w:rsidR="00190175" w:rsidRPr="00EB578D" w:rsidTr="00A35D3F">
        <w:trPr>
          <w:trHeight w:val="365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МП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proofErr w:type="spellStart"/>
            <w:r w:rsidRPr="00EB578D">
              <w:rPr>
                <w:rFonts w:eastAsia="Calibri"/>
                <w:b/>
                <w:bCs w:val="0"/>
                <w:lang w:eastAsia="en-US"/>
              </w:rPr>
              <w:t>Пп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ОМ</w:t>
            </w:r>
          </w:p>
        </w:tc>
        <w:tc>
          <w:tcPr>
            <w:tcW w:w="4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М</w:t>
            </w:r>
          </w:p>
        </w:tc>
        <w:tc>
          <w:tcPr>
            <w:tcW w:w="21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5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  <w:tc>
          <w:tcPr>
            <w:tcW w:w="3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</w:p>
        </w:tc>
      </w:tr>
      <w:tr w:rsidR="00190175" w:rsidRPr="00EB578D" w:rsidTr="00A35D3F">
        <w:trPr>
          <w:trHeight w:val="286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0175" w:rsidRPr="00F116E0" w:rsidRDefault="00190175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0175" w:rsidRPr="00F116E0" w:rsidRDefault="00190175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175" w:rsidRPr="00EB578D" w:rsidRDefault="00190175" w:rsidP="00A35D3F">
            <w:pPr>
              <w:spacing w:before="0"/>
              <w:jc w:val="right"/>
              <w:rPr>
                <w:rFonts w:eastAsia="Calibri"/>
                <w:b/>
                <w:bCs w:val="0"/>
                <w:lang w:eastAsia="en-US"/>
              </w:rPr>
            </w:pPr>
            <w:r w:rsidRPr="00EB578D">
              <w:rPr>
                <w:rFonts w:eastAsia="Calibri"/>
                <w:b/>
                <w:bCs w:val="0"/>
                <w:lang w:eastAsia="en-US"/>
              </w:rPr>
              <w:t> </w:t>
            </w:r>
          </w:p>
        </w:tc>
        <w:tc>
          <w:tcPr>
            <w:tcW w:w="12832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90175" w:rsidRPr="00EB578D" w:rsidRDefault="00190175" w:rsidP="00A35D3F">
            <w:pPr>
              <w:spacing w:before="0"/>
              <w:jc w:val="both"/>
              <w:rPr>
                <w:rFonts w:eastAsia="Calibri"/>
                <w:b/>
                <w:bCs w:val="0"/>
                <w:lang w:eastAsia="en-US"/>
              </w:rPr>
            </w:pPr>
            <w:r>
              <w:rPr>
                <w:rFonts w:eastAsia="Calibri"/>
                <w:b/>
                <w:bCs w:val="0"/>
                <w:lang w:eastAsia="en-US"/>
              </w:rPr>
              <w:t xml:space="preserve">По программе 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 xml:space="preserve">"Формирование современной городской среды на территории </w:t>
            </w:r>
            <w:r w:rsidRPr="000860BD">
              <w:rPr>
                <w:rFonts w:eastAsia="Calibri"/>
                <w:b/>
                <w:bCs w:val="0"/>
                <w:lang w:eastAsia="en-US"/>
              </w:rPr>
              <w:t xml:space="preserve">муниципального образования "Муниципальный округ </w:t>
            </w:r>
            <w:proofErr w:type="spellStart"/>
            <w:r w:rsidRPr="000860BD">
              <w:rPr>
                <w:rFonts w:eastAsia="Calibri"/>
                <w:b/>
                <w:bCs w:val="0"/>
                <w:lang w:eastAsia="en-US"/>
              </w:rPr>
              <w:t>Глазовский</w:t>
            </w:r>
            <w:proofErr w:type="spellEnd"/>
            <w:r w:rsidRPr="000860BD">
              <w:rPr>
                <w:rFonts w:eastAsia="Calibri"/>
                <w:b/>
                <w:bCs w:val="0"/>
                <w:lang w:eastAsia="en-US"/>
              </w:rPr>
              <w:t xml:space="preserve"> район Удмуртской Республики"  на 2022-2024 годы"</w:t>
            </w:r>
            <w:r>
              <w:rPr>
                <w:rFonts w:eastAsia="Calibri"/>
                <w:b/>
                <w:bCs w:val="0"/>
                <w:lang w:eastAsia="en-US"/>
              </w:rPr>
              <w:t xml:space="preserve"> финансовая оценка не предусмотрена</w:t>
            </w:r>
            <w:r w:rsidRPr="00EB578D">
              <w:rPr>
                <w:rFonts w:eastAsia="Calibri"/>
                <w:b/>
                <w:bCs w:val="0"/>
                <w:lang w:eastAsia="en-US"/>
              </w:rPr>
              <w:t>.</w:t>
            </w:r>
          </w:p>
        </w:tc>
      </w:tr>
    </w:tbl>
    <w:p w:rsidR="00190175" w:rsidRPr="00682C8E" w:rsidRDefault="00190175" w:rsidP="00190175">
      <w:pPr>
        <w:ind w:left="11340"/>
        <w:rPr>
          <w:b/>
          <w:sz w:val="22"/>
          <w:szCs w:val="22"/>
        </w:rPr>
      </w:pPr>
    </w:p>
    <w:p w:rsidR="00190175" w:rsidRDefault="00190175" w:rsidP="00190175">
      <w:pPr>
        <w:jc w:val="center"/>
        <w:rPr>
          <w:b/>
        </w:rPr>
      </w:pPr>
    </w:p>
    <w:p w:rsidR="00DE24F2" w:rsidRDefault="00DE24F2">
      <w:bookmarkStart w:id="0" w:name="_GoBack"/>
      <w:bookmarkEnd w:id="0"/>
    </w:p>
    <w:sectPr w:rsidR="00DE24F2" w:rsidSect="0019017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75"/>
    <w:rsid w:val="00190175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175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175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2024-04-23T12:41:00Z</dcterms:created>
  <dcterms:modified xsi:type="dcterms:W3CDTF">2024-04-23T12:41:00Z</dcterms:modified>
</cp:coreProperties>
</file>