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39E" w:rsidRPr="00B2400F" w:rsidRDefault="009F239E" w:rsidP="009F239E">
      <w:pPr>
        <w:rPr>
          <w:rFonts w:ascii="Times New Roman" w:hAnsi="Times New Roman" w:cs="Times New Roman"/>
          <w:sz w:val="24"/>
          <w:szCs w:val="24"/>
        </w:rPr>
      </w:pPr>
      <w:bookmarkStart w:id="0" w:name="_GoBack"/>
      <w:bookmarkEnd w:id="0"/>
      <w:r w:rsidRPr="00B2400F">
        <w:rPr>
          <w:rFonts w:ascii="Times New Roman" w:hAnsi="Times New Roman" w:cs="Times New Roman"/>
          <w:b/>
          <w:sz w:val="24"/>
          <w:szCs w:val="24"/>
        </w:rPr>
        <w:t xml:space="preserve">Форма 2. </w:t>
      </w:r>
      <w:hyperlink r:id="rId6" w:history="1">
        <w:r w:rsidRPr="00B2400F">
          <w:rPr>
            <w:rFonts w:ascii="Times New Roman" w:hAnsi="Times New Roman" w:cs="Times New Roman"/>
            <w:sz w:val="24"/>
            <w:szCs w:val="24"/>
          </w:rPr>
          <w:t>Отчет</w:t>
        </w:r>
      </w:hyperlink>
      <w:r w:rsidRPr="00B2400F">
        <w:rPr>
          <w:rFonts w:ascii="Times New Roman" w:hAnsi="Times New Roman" w:cs="Times New Roman"/>
          <w:sz w:val="24"/>
          <w:szCs w:val="24"/>
        </w:rPr>
        <w:t xml:space="preserve"> о выполнении основных мероприятий муниципальной программы </w:t>
      </w:r>
    </w:p>
    <w:p w:rsidR="009F239E" w:rsidRPr="00F74AE2" w:rsidRDefault="009F239E" w:rsidP="009F239E">
      <w:pPr>
        <w:rPr>
          <w:rFonts w:ascii="Times New Roman" w:hAnsi="Times New Roman" w:cs="Times New Roman"/>
          <w:b/>
          <w:sz w:val="24"/>
          <w:szCs w:val="24"/>
        </w:rPr>
      </w:pPr>
      <w:hyperlink r:id="rId7" w:history="1">
        <w:r w:rsidRPr="00F74AE2">
          <w:rPr>
            <w:rFonts w:ascii="Times New Roman" w:hAnsi="Times New Roman" w:cs="Times New Roman"/>
            <w:b/>
            <w:sz w:val="24"/>
            <w:szCs w:val="24"/>
          </w:rPr>
          <w:t>Отчет</w:t>
        </w:r>
      </w:hyperlink>
      <w:r w:rsidRPr="00F74AE2">
        <w:rPr>
          <w:rFonts w:ascii="Times New Roman" w:hAnsi="Times New Roman" w:cs="Times New Roman"/>
          <w:b/>
          <w:sz w:val="24"/>
          <w:szCs w:val="24"/>
        </w:rPr>
        <w:t xml:space="preserve"> о выполнении основных мероприятий муниципальной программы  по состоянию на 01.01.2023</w:t>
      </w:r>
    </w:p>
    <w:p w:rsidR="009F239E" w:rsidRPr="00F74AE2" w:rsidRDefault="009F239E" w:rsidP="009F239E">
      <w:pPr>
        <w:rPr>
          <w:rFonts w:ascii="Times New Roman" w:hAnsi="Times New Roman" w:cs="Times New Roman"/>
        </w:rPr>
      </w:pPr>
      <w:r w:rsidRPr="00F74AE2">
        <w:rPr>
          <w:rFonts w:ascii="Times New Roman" w:hAnsi="Times New Roman" w:cs="Times New Roman"/>
          <w:sz w:val="24"/>
          <w:szCs w:val="24"/>
        </w:rPr>
        <w:t xml:space="preserve">Наименование муниципальной программы </w:t>
      </w:r>
      <w:r w:rsidRPr="00F74AE2">
        <w:rPr>
          <w:rFonts w:ascii="Times New Roman" w:hAnsi="Times New Roman" w:cs="Times New Roman"/>
          <w:b/>
          <w:sz w:val="24"/>
        </w:rPr>
        <w:t xml:space="preserve">«Муниципальное управление» </w:t>
      </w:r>
    </w:p>
    <w:tbl>
      <w:tblPr>
        <w:tblW w:w="15330" w:type="dxa"/>
        <w:tblInd w:w="93" w:type="dxa"/>
        <w:tblLayout w:type="fixed"/>
        <w:tblLook w:val="04A0" w:firstRow="1" w:lastRow="0" w:firstColumn="1" w:lastColumn="0" w:noHBand="0" w:noVBand="1"/>
      </w:tblPr>
      <w:tblGrid>
        <w:gridCol w:w="15"/>
        <w:gridCol w:w="259"/>
        <w:gridCol w:w="21"/>
        <w:gridCol w:w="143"/>
        <w:gridCol w:w="207"/>
        <w:gridCol w:w="24"/>
        <w:gridCol w:w="18"/>
        <w:gridCol w:w="6"/>
        <w:gridCol w:w="170"/>
        <w:gridCol w:w="14"/>
        <w:gridCol w:w="163"/>
        <w:gridCol w:w="12"/>
        <w:gridCol w:w="17"/>
        <w:gridCol w:w="21"/>
        <w:gridCol w:w="50"/>
        <w:gridCol w:w="148"/>
        <w:gridCol w:w="140"/>
        <w:gridCol w:w="99"/>
        <w:gridCol w:w="20"/>
        <w:gridCol w:w="11"/>
        <w:gridCol w:w="12"/>
        <w:gridCol w:w="285"/>
        <w:gridCol w:w="126"/>
        <w:gridCol w:w="14"/>
        <w:gridCol w:w="29"/>
        <w:gridCol w:w="42"/>
        <w:gridCol w:w="30"/>
        <w:gridCol w:w="10"/>
        <w:gridCol w:w="31"/>
        <w:gridCol w:w="2411"/>
        <w:gridCol w:w="97"/>
        <w:gridCol w:w="326"/>
        <w:gridCol w:w="1421"/>
        <w:gridCol w:w="7"/>
        <w:gridCol w:w="813"/>
        <w:gridCol w:w="22"/>
        <w:gridCol w:w="13"/>
        <w:gridCol w:w="693"/>
        <w:gridCol w:w="16"/>
        <w:gridCol w:w="8"/>
        <w:gridCol w:w="7"/>
        <w:gridCol w:w="1683"/>
        <w:gridCol w:w="6"/>
        <w:gridCol w:w="3103"/>
        <w:gridCol w:w="12"/>
        <w:gridCol w:w="140"/>
        <w:gridCol w:w="2126"/>
        <w:gridCol w:w="283"/>
        <w:gridCol w:w="6"/>
      </w:tblGrid>
      <w:tr w:rsidR="00F74AE2" w:rsidRPr="00F74AE2" w:rsidTr="00F74AE2">
        <w:trPr>
          <w:gridBefore w:val="2"/>
          <w:gridAfter w:val="2"/>
          <w:wBefore w:w="274" w:type="dxa"/>
          <w:wAfter w:w="289" w:type="dxa"/>
          <w:trHeight w:val="945"/>
        </w:trPr>
        <w:tc>
          <w:tcPr>
            <w:tcW w:w="1721" w:type="dxa"/>
            <w:gridSpan w:val="22"/>
            <w:tcBorders>
              <w:top w:val="single" w:sz="8" w:space="0" w:color="auto"/>
              <w:left w:val="single" w:sz="8" w:space="0" w:color="auto"/>
              <w:bottom w:val="single" w:sz="4" w:space="0" w:color="auto"/>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Код аналитической программной классификации</w:t>
            </w:r>
          </w:p>
        </w:tc>
        <w:tc>
          <w:tcPr>
            <w:tcW w:w="2976" w:type="dxa"/>
            <w:gridSpan w:val="8"/>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Наименование подпрограммы,                                                основного мероприятия, мероприятия</w:t>
            </w:r>
          </w:p>
        </w:tc>
        <w:tc>
          <w:tcPr>
            <w:tcW w:w="1428"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Ответственный исполнитель подпрограммы, основного мероприятия, мероприятия</w:t>
            </w:r>
          </w:p>
        </w:tc>
        <w:tc>
          <w:tcPr>
            <w:tcW w:w="835"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 xml:space="preserve">Срок выполнения плановый </w:t>
            </w:r>
          </w:p>
        </w:tc>
        <w:tc>
          <w:tcPr>
            <w:tcW w:w="722"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Срок выполнения фактический</w:t>
            </w:r>
          </w:p>
        </w:tc>
        <w:tc>
          <w:tcPr>
            <w:tcW w:w="1698"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Ожидаемый непосредственный результат</w:t>
            </w:r>
          </w:p>
        </w:tc>
        <w:tc>
          <w:tcPr>
            <w:tcW w:w="3121" w:type="dxa"/>
            <w:gridSpan w:val="3"/>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Достигнутый результат</w:t>
            </w:r>
          </w:p>
        </w:tc>
        <w:tc>
          <w:tcPr>
            <w:tcW w:w="2266"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Проблемы, возникшие в ходе реализации мероприятия</w:t>
            </w:r>
          </w:p>
        </w:tc>
      </w:tr>
      <w:tr w:rsidR="00F74AE2" w:rsidRPr="00F74AE2" w:rsidTr="00F74AE2">
        <w:trPr>
          <w:gridBefore w:val="2"/>
          <w:gridAfter w:val="2"/>
          <w:wBefore w:w="274" w:type="dxa"/>
          <w:wAfter w:w="289" w:type="dxa"/>
          <w:trHeight w:val="345"/>
        </w:trPr>
        <w:tc>
          <w:tcPr>
            <w:tcW w:w="371" w:type="dxa"/>
            <w:gridSpan w:val="3"/>
            <w:tcBorders>
              <w:top w:val="nil"/>
              <w:left w:val="single" w:sz="8" w:space="0" w:color="auto"/>
              <w:bottom w:val="single" w:sz="8" w:space="0" w:color="auto"/>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МП</w:t>
            </w:r>
          </w:p>
        </w:tc>
        <w:tc>
          <w:tcPr>
            <w:tcW w:w="395" w:type="dxa"/>
            <w:gridSpan w:val="6"/>
            <w:tcBorders>
              <w:top w:val="nil"/>
              <w:left w:val="nil"/>
              <w:bottom w:val="single" w:sz="8" w:space="0" w:color="auto"/>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Пп</w:t>
            </w:r>
          </w:p>
        </w:tc>
        <w:tc>
          <w:tcPr>
            <w:tcW w:w="388" w:type="dxa"/>
            <w:gridSpan w:val="6"/>
            <w:tcBorders>
              <w:top w:val="nil"/>
              <w:left w:val="nil"/>
              <w:bottom w:val="single" w:sz="8" w:space="0" w:color="auto"/>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ОМ</w:t>
            </w:r>
          </w:p>
        </w:tc>
        <w:tc>
          <w:tcPr>
            <w:tcW w:w="567" w:type="dxa"/>
            <w:gridSpan w:val="7"/>
            <w:tcBorders>
              <w:top w:val="nil"/>
              <w:left w:val="nil"/>
              <w:bottom w:val="single" w:sz="8" w:space="0" w:color="auto"/>
              <w:right w:val="single" w:sz="4" w:space="0" w:color="auto"/>
            </w:tcBorders>
            <w:shd w:val="clear" w:color="auto" w:fill="auto"/>
            <w:vAlign w:val="center"/>
            <w:hideMark/>
          </w:tcPr>
          <w:p w:rsidR="00AD7DED" w:rsidRPr="00F74AE2" w:rsidRDefault="00AD7DED" w:rsidP="00B300D2">
            <w:pPr>
              <w:spacing w:before="40" w:after="40"/>
              <w:jc w:val="center"/>
              <w:rPr>
                <w:rFonts w:ascii="Times New Roman" w:eastAsia="Times New Roman" w:hAnsi="Times New Roman" w:cs="Times New Roman"/>
                <w:sz w:val="18"/>
                <w:szCs w:val="18"/>
              </w:rPr>
            </w:pPr>
            <w:r w:rsidRPr="00F74AE2">
              <w:rPr>
                <w:rFonts w:ascii="Times New Roman" w:eastAsia="Times New Roman" w:hAnsi="Times New Roman" w:cs="Times New Roman"/>
                <w:sz w:val="18"/>
                <w:szCs w:val="18"/>
              </w:rPr>
              <w:t>М</w:t>
            </w:r>
          </w:p>
        </w:tc>
        <w:tc>
          <w:tcPr>
            <w:tcW w:w="2976" w:type="dxa"/>
            <w:gridSpan w:val="8"/>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after="0" w:line="240" w:lineRule="auto"/>
              <w:rPr>
                <w:rFonts w:ascii="Times New Roman" w:eastAsia="Times New Roman" w:hAnsi="Times New Roman" w:cs="Times New Roman"/>
                <w:sz w:val="18"/>
                <w:szCs w:val="18"/>
              </w:rPr>
            </w:pPr>
          </w:p>
        </w:tc>
        <w:tc>
          <w:tcPr>
            <w:tcW w:w="1428" w:type="dxa"/>
            <w:gridSpan w:val="2"/>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after="0" w:line="240" w:lineRule="auto"/>
              <w:rPr>
                <w:rFonts w:ascii="Times New Roman" w:eastAsia="Times New Roman" w:hAnsi="Times New Roman" w:cs="Times New Roman"/>
                <w:sz w:val="18"/>
                <w:szCs w:val="18"/>
              </w:rPr>
            </w:pPr>
          </w:p>
        </w:tc>
        <w:tc>
          <w:tcPr>
            <w:tcW w:w="835" w:type="dxa"/>
            <w:gridSpan w:val="2"/>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after="0" w:line="240" w:lineRule="auto"/>
              <w:rPr>
                <w:rFonts w:ascii="Times New Roman" w:eastAsia="Times New Roman" w:hAnsi="Times New Roman" w:cs="Times New Roman"/>
                <w:sz w:val="18"/>
                <w:szCs w:val="18"/>
              </w:rPr>
            </w:pPr>
          </w:p>
        </w:tc>
        <w:tc>
          <w:tcPr>
            <w:tcW w:w="722" w:type="dxa"/>
            <w:gridSpan w:val="3"/>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after="0" w:line="240" w:lineRule="auto"/>
              <w:rPr>
                <w:rFonts w:ascii="Times New Roman" w:eastAsia="Times New Roman" w:hAnsi="Times New Roman" w:cs="Times New Roman"/>
                <w:sz w:val="18"/>
                <w:szCs w:val="18"/>
              </w:rPr>
            </w:pPr>
          </w:p>
        </w:tc>
        <w:tc>
          <w:tcPr>
            <w:tcW w:w="1698" w:type="dxa"/>
            <w:gridSpan w:val="3"/>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after="0" w:line="240" w:lineRule="auto"/>
              <w:rPr>
                <w:rFonts w:ascii="Times New Roman" w:eastAsia="Times New Roman" w:hAnsi="Times New Roman" w:cs="Times New Roman"/>
                <w:sz w:val="18"/>
                <w:szCs w:val="18"/>
              </w:rPr>
            </w:pPr>
          </w:p>
        </w:tc>
        <w:tc>
          <w:tcPr>
            <w:tcW w:w="3121" w:type="dxa"/>
            <w:gridSpan w:val="3"/>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AD7DED" w:rsidRPr="00F74AE2" w:rsidRDefault="00AD7DED" w:rsidP="00B300D2">
            <w:pPr>
              <w:spacing w:after="0" w:line="240" w:lineRule="auto"/>
              <w:rPr>
                <w:rFonts w:ascii="Times New Roman" w:eastAsia="Times New Roman" w:hAnsi="Times New Roman" w:cs="Times New Roman"/>
                <w:sz w:val="18"/>
                <w:szCs w:val="18"/>
              </w:rPr>
            </w:pPr>
          </w:p>
        </w:tc>
        <w:tc>
          <w:tcPr>
            <w:tcW w:w="2266" w:type="dxa"/>
            <w:gridSpan w:val="2"/>
            <w:vMerge/>
            <w:tcBorders>
              <w:top w:val="single" w:sz="8" w:space="0" w:color="auto"/>
              <w:left w:val="single" w:sz="4" w:space="0" w:color="auto"/>
              <w:bottom w:val="single" w:sz="8" w:space="0" w:color="000000"/>
              <w:right w:val="single" w:sz="8" w:space="0" w:color="auto"/>
            </w:tcBorders>
            <w:shd w:val="clear" w:color="auto" w:fill="auto"/>
            <w:vAlign w:val="center"/>
            <w:hideMark/>
          </w:tcPr>
          <w:p w:rsidR="00AD7DED" w:rsidRPr="00F74AE2" w:rsidRDefault="00AD7DED" w:rsidP="00B300D2">
            <w:pPr>
              <w:spacing w:after="0" w:line="240" w:lineRule="auto"/>
              <w:rPr>
                <w:rFonts w:ascii="Times New Roman" w:eastAsia="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70"/>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Подпрограмма 1 «Организация муниципального управления»</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p>
        </w:tc>
        <w:tc>
          <w:tcPr>
            <w:tcW w:w="1698" w:type="dxa"/>
            <w:gridSpan w:val="3"/>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1411"/>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Реализация основных полномочий (функций) органов местного самоуправления МО «Глазовский район»</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 Главы МО «Глазовский район», Районного Совета депутатов и Администрации Глазовского района (далее – Аппарат)</w:t>
            </w: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2015-2022 годы</w:t>
            </w: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 год</w:t>
            </w:r>
          </w:p>
        </w:tc>
        <w:tc>
          <w:tcPr>
            <w:tcW w:w="1698" w:type="dxa"/>
            <w:gridSpan w:val="3"/>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Совершенствование и оптимизация системы муниципального управления  муниципальным образованием «Глазовский район»,  создание правовой базы для решения вопросов местного значения</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w:t>
            </w:r>
            <w:r w:rsidRPr="00F74AE2">
              <w:rPr>
                <w:rFonts w:ascii="Times New Roman" w:hAnsi="Times New Roman" w:cs="Times New Roman"/>
                <w:sz w:val="20"/>
                <w:szCs w:val="20"/>
              </w:rPr>
              <w:t xml:space="preserve">еализация проекта «Эффективный муниципалитет» Преобразование района в муниципальный округ с предельной штатной численностью 109 </w:t>
            </w:r>
            <w:proofErr w:type="gramStart"/>
            <w:r w:rsidRPr="00F74AE2">
              <w:rPr>
                <w:rFonts w:ascii="Times New Roman" w:hAnsi="Times New Roman" w:cs="Times New Roman"/>
                <w:sz w:val="20"/>
                <w:szCs w:val="20"/>
              </w:rPr>
              <w:t>шт</w:t>
            </w:r>
            <w:proofErr w:type="gramEnd"/>
            <w:r w:rsidRPr="00F74AE2">
              <w:rPr>
                <w:rFonts w:ascii="Times New Roman" w:hAnsi="Times New Roman" w:cs="Times New Roman"/>
                <w:sz w:val="20"/>
                <w:szCs w:val="20"/>
              </w:rPr>
              <w:t xml:space="preserve"> ед в ОМС</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20"/>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Обеспечение деятельности ОМСУ МО «Глазовский район»</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2015-2026 годы</w:t>
            </w: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8" w:type="dxa"/>
            <w:gridSpan w:val="3"/>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Обеспечение материально-техническими ресурсами работников  для эффективного выполнения муниципальной программы. </w:t>
            </w:r>
          </w:p>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Выплата заработной платы </w:t>
            </w:r>
            <w:r w:rsidRPr="00F74AE2">
              <w:rPr>
                <w:rFonts w:ascii="Times New Roman" w:hAnsi="Times New Roman" w:cs="Times New Roman"/>
                <w:sz w:val="18"/>
                <w:szCs w:val="18"/>
              </w:rPr>
              <w:lastRenderedPageBreak/>
              <w:t>и пособий по социальному страхованию в полном объеме  и  в установленные сроки</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lastRenderedPageBreak/>
              <w:t>Обе6спечение деятельности ОМСУ осуществляется в соответствии с утвержденным бюджетом. Заработная плата выплачивается своевременно</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70"/>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Реализация иных функций, связанных с деятельностью Администрации  МО «Глазовский район»</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   органов местного самоуправления муниципального образования «Глазовский район» (далее – структурные подразделения)</w:t>
            </w: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2015-2026 годы</w:t>
            </w: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2023год</w:t>
            </w:r>
          </w:p>
        </w:tc>
        <w:tc>
          <w:tcPr>
            <w:tcW w:w="1698" w:type="dxa"/>
            <w:gridSpan w:val="3"/>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В связи с изменениями в действующем законодательстве, возможна передача отдельных государственных полномочий, а также полномочий по решению вопросов местного значения с одного уровня на другой.</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передача отдельных государственных полномочий, а также полномочий по решению вопросов местного значения с одного уровня на другой не было</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70"/>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Организация деятельности административной комиссии</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2015-2025 годы</w:t>
            </w: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8" w:type="dxa"/>
            <w:gridSpan w:val="3"/>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Создание и деятельность административной комиссии Глазовского района по рассмотрению дел об административных правонарушениях.</w:t>
            </w:r>
          </w:p>
        </w:tc>
        <w:tc>
          <w:tcPr>
            <w:tcW w:w="3121" w:type="dxa"/>
            <w:gridSpan w:val="3"/>
            <w:shd w:val="clear" w:color="auto" w:fill="auto"/>
          </w:tcPr>
          <w:p w:rsidR="00AD7DED" w:rsidRPr="00F74AE2" w:rsidRDefault="00AD7DED" w:rsidP="00B300D2">
            <w:pPr>
              <w:spacing w:after="0" w:line="240" w:lineRule="auto"/>
              <w:jc w:val="both"/>
              <w:rPr>
                <w:rFonts w:ascii="Times New Roman" w:hAnsi="Times New Roman" w:cs="Times New Roman"/>
                <w:sz w:val="18"/>
                <w:szCs w:val="18"/>
                <w:shd w:val="clear" w:color="auto" w:fill="FFFFFF"/>
              </w:rPr>
            </w:pPr>
            <w:proofErr w:type="gramStart"/>
            <w:r w:rsidRPr="00F74AE2">
              <w:rPr>
                <w:rFonts w:ascii="Times New Roman" w:hAnsi="Times New Roman" w:cs="Times New Roman"/>
                <w:sz w:val="18"/>
                <w:szCs w:val="18"/>
                <w:shd w:val="clear" w:color="auto" w:fill="FFFFFF"/>
              </w:rPr>
              <w:t>Рассмотрено 48 дел об административных правонаруше-ниях по статьям Закона УР № 57-РЗ от 13.10.2011 года «Об установлении административной ответственности за отдельные виды правонарушений»:</w:t>
            </w:r>
            <w:proofErr w:type="gramEnd"/>
          </w:p>
          <w:p w:rsidR="00AD7DED" w:rsidRPr="00F74AE2" w:rsidRDefault="00AD7DED" w:rsidP="00B300D2">
            <w:pPr>
              <w:spacing w:after="0" w:line="240" w:lineRule="auto"/>
              <w:jc w:val="both"/>
              <w:rPr>
                <w:rFonts w:ascii="Times New Roman" w:hAnsi="Times New Roman" w:cs="Times New Roman"/>
                <w:sz w:val="18"/>
                <w:szCs w:val="18"/>
                <w:shd w:val="clear" w:color="auto" w:fill="FFFFFF"/>
              </w:rPr>
            </w:pPr>
            <w:r w:rsidRPr="00F74AE2">
              <w:rPr>
                <w:rFonts w:ascii="Times New Roman" w:hAnsi="Times New Roman" w:cs="Times New Roman"/>
                <w:sz w:val="18"/>
                <w:szCs w:val="18"/>
                <w:shd w:val="clear" w:color="auto" w:fill="FFFFFF"/>
              </w:rPr>
              <w:t>По итогам рассмотренных дел назначено штрафов на общую сумму 56 800,00 рублей.</w:t>
            </w:r>
          </w:p>
          <w:p w:rsidR="00AD7DED" w:rsidRPr="00F74AE2" w:rsidRDefault="00AD7DED" w:rsidP="00B300D2">
            <w:pPr>
              <w:spacing w:after="0" w:line="240" w:lineRule="auto"/>
              <w:jc w:val="both"/>
              <w:rPr>
                <w:rFonts w:ascii="Times New Roman" w:hAnsi="Times New Roman" w:cs="Times New Roman"/>
                <w:sz w:val="18"/>
                <w:szCs w:val="18"/>
                <w:shd w:val="clear" w:color="auto" w:fill="FFFFFF"/>
              </w:rPr>
            </w:pPr>
            <w:r w:rsidRPr="00F74AE2">
              <w:rPr>
                <w:rFonts w:ascii="Times New Roman" w:hAnsi="Times New Roman" w:cs="Times New Roman"/>
                <w:sz w:val="18"/>
                <w:szCs w:val="18"/>
                <w:shd w:val="clear" w:color="auto" w:fill="FFFFFF"/>
              </w:rPr>
              <w:t>В бюджет Администрации  Глазовского района подлежит зачислению 53 800,00 рублей.</w:t>
            </w:r>
          </w:p>
          <w:p w:rsidR="00AD7DED" w:rsidRPr="00F74AE2" w:rsidRDefault="00AD7DED" w:rsidP="00B300D2">
            <w:pPr>
              <w:spacing w:after="0" w:line="240" w:lineRule="auto"/>
              <w:jc w:val="both"/>
              <w:rPr>
                <w:rFonts w:ascii="Times New Roman" w:hAnsi="Times New Roman" w:cs="Times New Roman"/>
                <w:sz w:val="18"/>
                <w:szCs w:val="18"/>
                <w:shd w:val="clear" w:color="auto" w:fill="FFFFFF"/>
              </w:rPr>
            </w:pPr>
            <w:r w:rsidRPr="00F74AE2">
              <w:rPr>
                <w:rFonts w:ascii="Times New Roman" w:hAnsi="Times New Roman" w:cs="Times New Roman"/>
                <w:sz w:val="18"/>
                <w:szCs w:val="18"/>
                <w:shd w:val="clear" w:color="auto" w:fill="FFFFFF"/>
              </w:rPr>
              <w:t>По итогам года выплачено штрафов на сумму 43 000,00 рублей, из которых 43 000,00 рублей зачислено в бюджет Администрации Глазовского района.</w:t>
            </w:r>
          </w:p>
          <w:p w:rsidR="00AD7DED" w:rsidRPr="00F74AE2" w:rsidRDefault="00AD7DED" w:rsidP="00B300D2">
            <w:pPr>
              <w:spacing w:after="0" w:line="240" w:lineRule="auto"/>
              <w:jc w:val="both"/>
              <w:rPr>
                <w:rFonts w:ascii="Times New Roman" w:hAnsi="Times New Roman" w:cs="Times New Roman"/>
                <w:sz w:val="18"/>
                <w:szCs w:val="18"/>
              </w:rPr>
            </w:pPr>
            <w:r w:rsidRPr="00F74AE2">
              <w:rPr>
                <w:rFonts w:ascii="Times New Roman" w:hAnsi="Times New Roman" w:cs="Times New Roman"/>
                <w:sz w:val="18"/>
                <w:szCs w:val="18"/>
                <w:shd w:val="clear" w:color="auto" w:fill="FFFFFF"/>
              </w:rPr>
              <w:t xml:space="preserve">Проведена работа по истребованию неоплаченных штрафов посредством обращения в службу судебных </w:t>
            </w:r>
            <w:r w:rsidRPr="00F74AE2">
              <w:rPr>
                <w:rFonts w:ascii="Times New Roman" w:hAnsi="Times New Roman" w:cs="Times New Roman"/>
                <w:sz w:val="18"/>
                <w:szCs w:val="18"/>
                <w:shd w:val="clear" w:color="auto" w:fill="FFFFFF"/>
              </w:rPr>
              <w:lastRenderedPageBreak/>
              <w:t>приставов, направлено 20</w:t>
            </w:r>
            <w:r w:rsidRPr="00F74AE2">
              <w:rPr>
                <w:rFonts w:ascii="Times New Roman" w:hAnsi="Times New Roman" w:cs="Times New Roman"/>
                <w:sz w:val="18"/>
                <w:szCs w:val="18"/>
              </w:rPr>
              <w:t xml:space="preserve"> постановлений на сумму 23 000,00 руб</w:t>
            </w:r>
            <w:proofErr w:type="gramStart"/>
            <w:r w:rsidRPr="00F74AE2">
              <w:rPr>
                <w:rFonts w:ascii="Times New Roman" w:hAnsi="Times New Roman" w:cs="Times New Roman"/>
                <w:sz w:val="18"/>
                <w:szCs w:val="18"/>
              </w:rPr>
              <w:t>.</w:t>
            </w:r>
            <w:r w:rsidRPr="00F74AE2">
              <w:rPr>
                <w:rFonts w:ascii="Times New Roman" w:hAnsi="Times New Roman" w:cs="Times New Roman"/>
                <w:sz w:val="18"/>
                <w:szCs w:val="18"/>
                <w:shd w:val="clear" w:color="auto" w:fill="FFFFFF"/>
              </w:rPr>
              <w:t xml:space="preserve">. </w:t>
            </w:r>
            <w:proofErr w:type="gramEnd"/>
            <w:r w:rsidRPr="00F74AE2">
              <w:rPr>
                <w:rFonts w:ascii="Times New Roman" w:hAnsi="Times New Roman" w:cs="Times New Roman"/>
                <w:sz w:val="18"/>
                <w:szCs w:val="18"/>
                <w:shd w:val="clear" w:color="auto" w:fill="FFFFFF"/>
              </w:rPr>
              <w:t>В 2023 году судебными приставами истребованы штрафы на сумму 16 000,00 руб.</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lastRenderedPageBreak/>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70"/>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Организация отправки и получения секретной корреспонденции через специальную почтовую связь «Почта России»</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2015-2026 годы</w:t>
            </w: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8" w:type="dxa"/>
            <w:gridSpan w:val="3"/>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Бесперебойная работа по получению и отправке секретной корреспонденции</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Исполнено, </w:t>
            </w:r>
            <w:proofErr w:type="gramStart"/>
            <w:r w:rsidRPr="00F74AE2">
              <w:rPr>
                <w:rFonts w:ascii="Times New Roman" w:hAnsi="Times New Roman" w:cs="Times New Roman"/>
                <w:sz w:val="18"/>
                <w:szCs w:val="18"/>
              </w:rPr>
              <w:t>доставка</w:t>
            </w:r>
            <w:proofErr w:type="gramEnd"/>
            <w:r w:rsidRPr="00F74AE2">
              <w:rPr>
                <w:rFonts w:ascii="Times New Roman" w:hAnsi="Times New Roman" w:cs="Times New Roman"/>
                <w:sz w:val="18"/>
                <w:szCs w:val="18"/>
              </w:rPr>
              <w:t xml:space="preserve"> и отправка секретной корреспонденции проводилась в соответствии с инструкцией по защите государственной тайны. Доставка секретной корреспонденции осуществлялась через Управление специальной связи УР  </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2225"/>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07</w:t>
            </w: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Организация и проведения конкурса «Лучший орган территориального общественного самоуправления»</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sz w:val="18"/>
                <w:szCs w:val="18"/>
              </w:rPr>
              <w:t>2017-2026 годы</w:t>
            </w: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8" w:type="dxa"/>
            <w:gridSpan w:val="3"/>
            <w:shd w:val="clear" w:color="auto" w:fill="auto"/>
            <w:noWrap/>
          </w:tcPr>
          <w:p w:rsidR="00AD7DED" w:rsidRPr="00F74AE2" w:rsidRDefault="00AD7DED" w:rsidP="00B300D2">
            <w:pPr>
              <w:jc w:val="center"/>
              <w:rPr>
                <w:sz w:val="18"/>
                <w:szCs w:val="18"/>
              </w:rPr>
            </w:pPr>
            <w:r w:rsidRPr="00F74AE2">
              <w:rPr>
                <w:rStyle w:val="FontStyle45"/>
                <w:sz w:val="18"/>
                <w:szCs w:val="18"/>
              </w:rPr>
              <w:t>Развитие территориально-общественного самоуправления, поддержка народных инициатив</w:t>
            </w:r>
          </w:p>
        </w:tc>
        <w:tc>
          <w:tcPr>
            <w:tcW w:w="3121" w:type="dxa"/>
            <w:gridSpan w:val="3"/>
            <w:shd w:val="clear" w:color="auto" w:fill="auto"/>
          </w:tcPr>
          <w:tbl>
            <w:tblPr>
              <w:tblW w:w="3440" w:type="dxa"/>
              <w:tblLayout w:type="fixed"/>
              <w:tblLook w:val="04A0" w:firstRow="1" w:lastRow="0" w:firstColumn="1" w:lastColumn="0" w:noHBand="0" w:noVBand="1"/>
            </w:tblPr>
            <w:tblGrid>
              <w:gridCol w:w="3440"/>
            </w:tblGrid>
            <w:tr w:rsidR="00AD7DED" w:rsidRPr="00F74AE2" w:rsidTr="00B300D2">
              <w:trPr>
                <w:trHeight w:val="300"/>
              </w:trPr>
              <w:tc>
                <w:tcPr>
                  <w:tcW w:w="3440" w:type="dxa"/>
                  <w:tcBorders>
                    <w:top w:val="nil"/>
                    <w:left w:val="nil"/>
                    <w:bottom w:val="nil"/>
                    <w:right w:val="nil"/>
                  </w:tcBorders>
                  <w:shd w:val="clear" w:color="auto" w:fill="auto"/>
                  <w:noWrap/>
                  <w:vAlign w:val="bottom"/>
                  <w:hideMark/>
                </w:tcPr>
                <w:p w:rsidR="00AD7DED" w:rsidRPr="00F74AE2" w:rsidRDefault="00AD7DED" w:rsidP="00B300D2">
                  <w:pPr>
                    <w:spacing w:after="0" w:line="240" w:lineRule="auto"/>
                    <w:rPr>
                      <w:rFonts w:ascii="Times New Roman" w:hAnsi="Times New Roman" w:cs="Times New Roman"/>
                      <w:sz w:val="20"/>
                      <w:szCs w:val="20"/>
                    </w:rPr>
                  </w:pPr>
                  <w:r w:rsidRPr="00F74AE2">
                    <w:rPr>
                      <w:rStyle w:val="FontStyle45"/>
                      <w:sz w:val="20"/>
                      <w:szCs w:val="20"/>
                    </w:rPr>
                    <w:t xml:space="preserve">проведен конкурс </w:t>
                  </w:r>
                  <w:r w:rsidRPr="00F74AE2">
                    <w:rPr>
                      <w:rFonts w:ascii="Times New Roman" w:hAnsi="Times New Roman" w:cs="Times New Roman"/>
                      <w:sz w:val="20"/>
                      <w:szCs w:val="20"/>
                    </w:rPr>
                    <w:t>«Лучший орган территориального общественного самоуправления». Выиграли:</w:t>
                  </w:r>
                </w:p>
                <w:p w:rsidR="00AD7DED" w:rsidRPr="00F74AE2" w:rsidRDefault="00AD7DED" w:rsidP="00B300D2">
                  <w:pPr>
                    <w:spacing w:after="0" w:line="240" w:lineRule="auto"/>
                    <w:rPr>
                      <w:rFonts w:ascii="Times New Roman" w:eastAsia="Times New Roman" w:hAnsi="Times New Roman" w:cs="Times New Roman"/>
                      <w:sz w:val="20"/>
                      <w:szCs w:val="20"/>
                    </w:rPr>
                  </w:pPr>
                </w:p>
                <w:tbl>
                  <w:tblPr>
                    <w:tblW w:w="3440" w:type="dxa"/>
                    <w:tblLayout w:type="fixed"/>
                    <w:tblLook w:val="04A0" w:firstRow="1" w:lastRow="0" w:firstColumn="1" w:lastColumn="0" w:noHBand="0" w:noVBand="1"/>
                  </w:tblPr>
                  <w:tblGrid>
                    <w:gridCol w:w="3440"/>
                  </w:tblGrid>
                  <w:tr w:rsidR="00F74AE2" w:rsidRPr="00F74AE2" w:rsidTr="00B300D2">
                    <w:trPr>
                      <w:trHeight w:val="300"/>
                    </w:trPr>
                    <w:tc>
                      <w:tcPr>
                        <w:tcW w:w="3440" w:type="dxa"/>
                        <w:shd w:val="clear" w:color="auto" w:fill="auto"/>
                        <w:noWrap/>
                        <w:vAlign w:val="bottom"/>
                        <w:hideMark/>
                      </w:tcPr>
                      <w:p w:rsidR="00AD7DED" w:rsidRPr="00F74AE2" w:rsidRDefault="00AD7DED" w:rsidP="00B300D2">
                        <w:pPr>
                          <w:jc w:val="both"/>
                          <w:rPr>
                            <w:rFonts w:ascii="Calibri" w:hAnsi="Calibri" w:cs="Calibri"/>
                          </w:rPr>
                        </w:pPr>
                        <w:r w:rsidRPr="00F74AE2">
                          <w:rPr>
                            <w:rFonts w:ascii="Calibri" w:hAnsi="Calibri" w:cs="Calibri"/>
                          </w:rPr>
                          <w:t>ТОС «</w:t>
                        </w:r>
                        <w:proofErr w:type="gramStart"/>
                        <w:r w:rsidRPr="00F74AE2">
                          <w:rPr>
                            <w:rFonts w:ascii="Calibri" w:hAnsi="Calibri" w:cs="Calibri"/>
                          </w:rPr>
                          <w:t>П</w:t>
                        </w:r>
                        <w:proofErr w:type="gramEnd"/>
                        <w:r w:rsidRPr="00F74AE2">
                          <w:rPr>
                            <w:rFonts w:ascii="Calibri" w:hAnsi="Calibri" w:cs="Calibri"/>
                          </w:rPr>
                          <w:t>öжи»</w:t>
                        </w:r>
                      </w:p>
                    </w:tc>
                  </w:tr>
                  <w:tr w:rsidR="00F74AE2" w:rsidRPr="00F74AE2" w:rsidTr="00B300D2">
                    <w:trPr>
                      <w:trHeight w:val="300"/>
                    </w:trPr>
                    <w:tc>
                      <w:tcPr>
                        <w:tcW w:w="3440" w:type="dxa"/>
                        <w:shd w:val="clear" w:color="auto" w:fill="auto"/>
                        <w:noWrap/>
                        <w:vAlign w:val="bottom"/>
                        <w:hideMark/>
                      </w:tcPr>
                      <w:p w:rsidR="00AD7DED" w:rsidRPr="00F74AE2" w:rsidRDefault="00AD7DED" w:rsidP="00B300D2">
                        <w:pPr>
                          <w:jc w:val="both"/>
                          <w:rPr>
                            <w:rFonts w:ascii="Calibri" w:hAnsi="Calibri" w:cs="Calibri"/>
                          </w:rPr>
                        </w:pPr>
                        <w:r w:rsidRPr="00F74AE2">
                          <w:rPr>
                            <w:rFonts w:ascii="Calibri" w:hAnsi="Calibri" w:cs="Calibri"/>
                          </w:rPr>
                          <w:t xml:space="preserve">ТОС «Бабино» </w:t>
                        </w:r>
                      </w:p>
                    </w:tc>
                  </w:tr>
                </w:tbl>
                <w:p w:rsidR="00AD7DED" w:rsidRPr="00F74AE2" w:rsidRDefault="00AD7DED" w:rsidP="00B300D2">
                  <w:pPr>
                    <w:spacing w:after="0" w:line="240" w:lineRule="auto"/>
                    <w:rPr>
                      <w:rFonts w:ascii="Times New Roman" w:eastAsia="Times New Roman" w:hAnsi="Times New Roman" w:cs="Times New Roman"/>
                      <w:sz w:val="20"/>
                      <w:szCs w:val="20"/>
                    </w:rPr>
                  </w:pPr>
                </w:p>
              </w:tc>
            </w:tr>
            <w:tr w:rsidR="00AD7DED" w:rsidRPr="00F74AE2" w:rsidTr="00B300D2">
              <w:trPr>
                <w:trHeight w:val="300"/>
              </w:trPr>
              <w:tc>
                <w:tcPr>
                  <w:tcW w:w="3440" w:type="dxa"/>
                  <w:tcBorders>
                    <w:top w:val="nil"/>
                    <w:left w:val="nil"/>
                    <w:bottom w:val="nil"/>
                    <w:right w:val="nil"/>
                  </w:tcBorders>
                  <w:shd w:val="clear" w:color="auto" w:fill="auto"/>
                  <w:noWrap/>
                  <w:vAlign w:val="bottom"/>
                </w:tcPr>
                <w:p w:rsidR="00AD7DED" w:rsidRPr="00F74AE2" w:rsidRDefault="00AD7DED" w:rsidP="00B300D2">
                  <w:pPr>
                    <w:spacing w:after="0" w:line="240" w:lineRule="auto"/>
                    <w:rPr>
                      <w:rFonts w:ascii="Times New Roman" w:eastAsia="Times New Roman" w:hAnsi="Times New Roman" w:cs="Times New Roman"/>
                      <w:sz w:val="20"/>
                      <w:szCs w:val="20"/>
                    </w:rPr>
                  </w:pPr>
                </w:p>
              </w:tc>
            </w:tr>
            <w:tr w:rsidR="00AD7DED" w:rsidRPr="00F74AE2" w:rsidTr="00B300D2">
              <w:trPr>
                <w:trHeight w:val="300"/>
              </w:trPr>
              <w:tc>
                <w:tcPr>
                  <w:tcW w:w="3440" w:type="dxa"/>
                  <w:tcBorders>
                    <w:top w:val="nil"/>
                    <w:left w:val="nil"/>
                    <w:bottom w:val="nil"/>
                    <w:right w:val="nil"/>
                  </w:tcBorders>
                  <w:shd w:val="clear" w:color="auto" w:fill="auto"/>
                  <w:noWrap/>
                  <w:vAlign w:val="bottom"/>
                </w:tcPr>
                <w:p w:rsidR="00AD7DED" w:rsidRPr="00F74AE2" w:rsidRDefault="00AD7DED" w:rsidP="00B300D2">
                  <w:pPr>
                    <w:spacing w:after="0" w:line="240" w:lineRule="auto"/>
                    <w:rPr>
                      <w:rFonts w:ascii="Calibri" w:eastAsia="Times New Roman" w:hAnsi="Calibri" w:cs="Calibri"/>
                      <w:sz w:val="18"/>
                      <w:szCs w:val="18"/>
                    </w:rPr>
                  </w:pPr>
                </w:p>
              </w:tc>
            </w:tr>
          </w:tbl>
          <w:p w:rsidR="00AD7DED" w:rsidRPr="00F74AE2" w:rsidRDefault="00AD7DED" w:rsidP="00B300D2">
            <w:pPr>
              <w:rPr>
                <w:rStyle w:val="FontStyle45"/>
                <w:sz w:val="18"/>
                <w:szCs w:val="18"/>
              </w:rPr>
            </w:pP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70"/>
        </w:trPr>
        <w:tc>
          <w:tcPr>
            <w:tcW w:w="371"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395"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8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567"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13</w:t>
            </w:r>
          </w:p>
        </w:tc>
        <w:tc>
          <w:tcPr>
            <w:tcW w:w="2976"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bCs/>
                <w:sz w:val="18"/>
                <w:szCs w:val="18"/>
              </w:rPr>
              <w:t>Обеспечение деятельности старост сельских поселений</w:t>
            </w:r>
          </w:p>
        </w:tc>
        <w:tc>
          <w:tcPr>
            <w:tcW w:w="1428"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35"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2022-2026 годы</w:t>
            </w:r>
          </w:p>
        </w:tc>
        <w:tc>
          <w:tcPr>
            <w:tcW w:w="722" w:type="dxa"/>
            <w:gridSpan w:val="3"/>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2023год</w:t>
            </w:r>
          </w:p>
        </w:tc>
        <w:tc>
          <w:tcPr>
            <w:tcW w:w="1698" w:type="dxa"/>
            <w:gridSpan w:val="3"/>
            <w:shd w:val="clear" w:color="auto" w:fill="auto"/>
            <w:noWrap/>
          </w:tcPr>
          <w:p w:rsidR="00AD7DED" w:rsidRPr="00F74AE2" w:rsidRDefault="00AD7DED" w:rsidP="00B300D2">
            <w:pPr>
              <w:jc w:val="center"/>
              <w:rPr>
                <w:rStyle w:val="FontStyle45"/>
                <w:sz w:val="18"/>
                <w:szCs w:val="18"/>
              </w:rPr>
            </w:pPr>
            <w:r w:rsidRPr="00F74AE2">
              <w:rPr>
                <w:rStyle w:val="FontStyle45"/>
                <w:sz w:val="18"/>
                <w:szCs w:val="18"/>
              </w:rPr>
              <w:t>Поддержка старост сельских поселений</w:t>
            </w:r>
          </w:p>
        </w:tc>
        <w:tc>
          <w:tcPr>
            <w:tcW w:w="3121" w:type="dxa"/>
            <w:gridSpan w:val="3"/>
            <w:shd w:val="clear" w:color="auto" w:fill="auto"/>
          </w:tcPr>
          <w:p w:rsidR="00AD7DED" w:rsidRPr="00F74AE2" w:rsidRDefault="00AD7DED" w:rsidP="00B300D2">
            <w:pPr>
              <w:spacing w:after="0" w:line="240" w:lineRule="auto"/>
              <w:rPr>
                <w:rStyle w:val="FontStyle45"/>
                <w:sz w:val="18"/>
                <w:szCs w:val="18"/>
              </w:rPr>
            </w:pPr>
            <w:r w:rsidRPr="00F74AE2">
              <w:rPr>
                <w:rStyle w:val="FontStyle45"/>
                <w:sz w:val="18"/>
                <w:szCs w:val="18"/>
              </w:rPr>
              <w:t xml:space="preserve">227 старост в населенных пунктах Глазовского района </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20"/>
        </w:trPr>
        <w:tc>
          <w:tcPr>
            <w:tcW w:w="371"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07" w:type="dxa"/>
            <w:gridSpan w:val="7"/>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76" w:type="dxa"/>
            <w:gridSpan w:val="5"/>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553" w:type="dxa"/>
            <w:gridSpan w:val="6"/>
            <w:tcBorders>
              <w:top w:val="single" w:sz="4" w:space="0" w:color="595959"/>
              <w:left w:val="single" w:sz="4" w:space="0" w:color="595959"/>
              <w:bottom w:val="single" w:sz="4" w:space="0" w:color="595959"/>
              <w:right w:val="single" w:sz="4" w:space="0" w:color="595959"/>
            </w:tcBorders>
            <w:noWrap/>
          </w:tcPr>
          <w:p w:rsidR="00AD7DED" w:rsidRPr="00F74AE2" w:rsidRDefault="00AD7DED" w:rsidP="00B300D2">
            <w:pPr>
              <w:spacing w:before="40" w:after="40"/>
              <w:jc w:val="center"/>
              <w:rPr>
                <w:rFonts w:ascii="Times New Roman" w:hAnsi="Times New Roman" w:cs="Times New Roman"/>
                <w:sz w:val="18"/>
                <w:szCs w:val="18"/>
              </w:rPr>
            </w:pPr>
          </w:p>
        </w:tc>
        <w:tc>
          <w:tcPr>
            <w:tcW w:w="2990" w:type="dxa"/>
            <w:gridSpan w:val="9"/>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Развитие кадрового потенциала органов местного самоуправления МО «Глазовский район»</w:t>
            </w:r>
          </w:p>
        </w:tc>
        <w:tc>
          <w:tcPr>
            <w:tcW w:w="1428"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35"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30" w:type="dxa"/>
            <w:gridSpan w:val="4"/>
            <w:tcBorders>
              <w:top w:val="single" w:sz="4" w:space="0" w:color="595959"/>
              <w:left w:val="single" w:sz="4" w:space="0" w:color="595959"/>
              <w:bottom w:val="single" w:sz="4" w:space="0" w:color="595959"/>
              <w:right w:val="single" w:sz="4" w:space="0" w:color="595959"/>
            </w:tcBorders>
            <w:shd w:val="clear" w:color="auto" w:fill="FFFFFF" w:themeFill="background1"/>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6" w:type="dxa"/>
            <w:gridSpan w:val="3"/>
            <w:tcBorders>
              <w:top w:val="single" w:sz="4" w:space="0" w:color="595959"/>
              <w:left w:val="single" w:sz="4" w:space="0" w:color="595959"/>
              <w:bottom w:val="single" w:sz="4" w:space="0" w:color="595959"/>
              <w:right w:val="single" w:sz="4" w:space="0" w:color="595959"/>
            </w:tcBorders>
            <w:shd w:val="clear" w:color="auto" w:fill="FFFFFF" w:themeFill="background1"/>
            <w:noWrap/>
          </w:tcPr>
          <w:p w:rsidR="00AD7DED" w:rsidRPr="00F74AE2" w:rsidRDefault="00AD7DED" w:rsidP="00B300D2">
            <w:pPr>
              <w:pStyle w:val="ac"/>
              <w:tabs>
                <w:tab w:val="left" w:pos="318"/>
                <w:tab w:val="left" w:pos="459"/>
              </w:tabs>
              <w:ind w:left="0"/>
              <w:rPr>
                <w:sz w:val="16"/>
                <w:szCs w:val="16"/>
              </w:rPr>
            </w:pPr>
            <w:r w:rsidRPr="00F74AE2">
              <w:rPr>
                <w:sz w:val="16"/>
                <w:szCs w:val="16"/>
              </w:rPr>
              <w:t>Создание необходимых условий для про</w:t>
            </w:r>
            <w:r w:rsidRPr="00F74AE2">
              <w:rPr>
                <w:sz w:val="16"/>
                <w:szCs w:val="16"/>
              </w:rPr>
              <w:softHyphen/>
              <w:t>фессионального развития муниципаль</w:t>
            </w:r>
            <w:r w:rsidRPr="00F74AE2">
              <w:rPr>
                <w:sz w:val="16"/>
                <w:szCs w:val="16"/>
              </w:rPr>
              <w:softHyphen/>
              <w:t>ных служащих.    Внедрение эффектив</w:t>
            </w:r>
            <w:r w:rsidRPr="00F74AE2">
              <w:rPr>
                <w:sz w:val="16"/>
                <w:szCs w:val="16"/>
              </w:rPr>
              <w:softHyphen/>
              <w:t>ных кадровых технологий,  направлен</w:t>
            </w:r>
            <w:r w:rsidRPr="00F74AE2">
              <w:rPr>
                <w:sz w:val="16"/>
                <w:szCs w:val="16"/>
              </w:rPr>
              <w:softHyphen/>
              <w:t xml:space="preserve">ных  на повышение профессиональной  компетентности, </w:t>
            </w:r>
            <w:r w:rsidRPr="00F74AE2">
              <w:rPr>
                <w:sz w:val="16"/>
                <w:szCs w:val="16"/>
              </w:rPr>
              <w:lastRenderedPageBreak/>
              <w:t>мотивации муници</w:t>
            </w:r>
            <w:r w:rsidRPr="00F74AE2">
              <w:rPr>
                <w:sz w:val="16"/>
                <w:szCs w:val="16"/>
              </w:rPr>
              <w:softHyphen/>
              <w:t>пальных служащих и обеспечение усло</w:t>
            </w:r>
            <w:r w:rsidRPr="00F74AE2">
              <w:rPr>
                <w:sz w:val="16"/>
                <w:szCs w:val="16"/>
              </w:rPr>
              <w:softHyphen/>
              <w:t>вий для улучшения результативности их профессиональной служебной деятельно</w:t>
            </w:r>
            <w:r w:rsidRPr="00F74AE2">
              <w:rPr>
                <w:sz w:val="16"/>
                <w:szCs w:val="16"/>
              </w:rPr>
              <w:softHyphen/>
              <w:t>сти.</w:t>
            </w:r>
          </w:p>
          <w:p w:rsidR="00AD7DED" w:rsidRPr="00F74AE2" w:rsidRDefault="00AD7DED" w:rsidP="00B300D2">
            <w:pPr>
              <w:rPr>
                <w:rFonts w:ascii="Times New Roman" w:hAnsi="Times New Roman" w:cs="Times New Roman"/>
                <w:sz w:val="16"/>
                <w:szCs w:val="16"/>
              </w:rPr>
            </w:pPr>
            <w:r w:rsidRPr="00F74AE2">
              <w:rPr>
                <w:rFonts w:ascii="Times New Roman" w:hAnsi="Times New Roman" w:cs="Times New Roman"/>
                <w:sz w:val="16"/>
                <w:szCs w:val="16"/>
              </w:rPr>
              <w:t>Разработка и реализация комплекса мероприятий по предупреждению, противодействию коррупции на муниципальной службе.</w:t>
            </w:r>
          </w:p>
        </w:tc>
        <w:tc>
          <w:tcPr>
            <w:tcW w:w="3115" w:type="dxa"/>
            <w:gridSpan w:val="2"/>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6"/>
                <w:szCs w:val="16"/>
              </w:rPr>
            </w:pPr>
            <w:r w:rsidRPr="00F74AE2">
              <w:rPr>
                <w:rFonts w:ascii="Times New Roman" w:hAnsi="Times New Roman" w:cs="Times New Roman"/>
                <w:sz w:val="16"/>
                <w:szCs w:val="16"/>
              </w:rPr>
              <w:lastRenderedPageBreak/>
              <w:t>Условия для про</w:t>
            </w:r>
            <w:r w:rsidRPr="00F74AE2">
              <w:rPr>
                <w:rFonts w:ascii="Times New Roman" w:hAnsi="Times New Roman" w:cs="Times New Roman"/>
                <w:sz w:val="16"/>
                <w:szCs w:val="16"/>
              </w:rPr>
              <w:softHyphen/>
              <w:t>фессионального развития муниципаль</w:t>
            </w:r>
            <w:r w:rsidRPr="00F74AE2">
              <w:rPr>
                <w:rFonts w:ascii="Times New Roman" w:hAnsi="Times New Roman" w:cs="Times New Roman"/>
                <w:sz w:val="16"/>
                <w:szCs w:val="16"/>
              </w:rPr>
              <w:softHyphen/>
              <w:t xml:space="preserve">ных служащих созданы, муниципальные служащие регулярно повышают квалификацию за счет бюджета УР и местного бюджета, принимают участие в обучающих семинарах.    </w:t>
            </w:r>
          </w:p>
          <w:p w:rsidR="00AD7DED" w:rsidRPr="00F74AE2" w:rsidRDefault="00AD7DED" w:rsidP="00B300D2">
            <w:pPr>
              <w:spacing w:after="40"/>
              <w:rPr>
                <w:rFonts w:ascii="Times New Roman" w:hAnsi="Times New Roman" w:cs="Times New Roman"/>
                <w:sz w:val="16"/>
                <w:szCs w:val="16"/>
              </w:rPr>
            </w:pPr>
            <w:r w:rsidRPr="00F74AE2">
              <w:rPr>
                <w:rFonts w:ascii="Times New Roman" w:hAnsi="Times New Roman" w:cs="Times New Roman"/>
                <w:sz w:val="16"/>
                <w:szCs w:val="16"/>
              </w:rPr>
              <w:t xml:space="preserve">Проводится анализ публикаций официальных газет г. Глазова и Глазовского района на предмет информации о наличии у муниципальных служащих органов местного </w:t>
            </w:r>
            <w:r w:rsidRPr="00F74AE2">
              <w:rPr>
                <w:rFonts w:ascii="Times New Roman" w:hAnsi="Times New Roman" w:cs="Times New Roman"/>
                <w:sz w:val="16"/>
                <w:szCs w:val="16"/>
              </w:rPr>
              <w:lastRenderedPageBreak/>
              <w:t>самоуправления МО  «Муниципальный округ Глазовский район Удмуртской Республики » личной заинтересованности, которая может привести к конфликту интересов и информации о нарушении муниципальными служащими требований к служебному поведению.</w:t>
            </w:r>
          </w:p>
          <w:p w:rsidR="00AD7DED" w:rsidRPr="00F74AE2" w:rsidRDefault="00AD7DED" w:rsidP="00B300D2">
            <w:pPr>
              <w:spacing w:after="40"/>
              <w:rPr>
                <w:rFonts w:ascii="Times New Roman" w:hAnsi="Times New Roman" w:cs="Times New Roman"/>
                <w:sz w:val="16"/>
                <w:szCs w:val="16"/>
              </w:rPr>
            </w:pPr>
            <w:r w:rsidRPr="00F74AE2">
              <w:rPr>
                <w:rFonts w:ascii="Times New Roman" w:hAnsi="Times New Roman" w:cs="Times New Roman"/>
                <w:sz w:val="16"/>
                <w:szCs w:val="16"/>
              </w:rPr>
              <w:t>Информация о работе по противодействию коррупции размещена и постоянно обновляется на официальном портале МО «Муниципальный округ Глазовский район Удмуртской Республики» в разделе «</w:t>
            </w:r>
            <w:r w:rsidRPr="00F74AE2">
              <w:rPr>
                <w:rFonts w:ascii="Times New Roman" w:hAnsi="Times New Roman" w:cs="Times New Roman"/>
                <w:sz w:val="16"/>
                <w:szCs w:val="16"/>
                <w:shd w:val="clear" w:color="auto" w:fill="FFFFFF" w:themeFill="background1"/>
              </w:rPr>
              <w:t>Антикоррупция». В 2023 году принято  9 муниципальных правовых актов по вопросам противодействия коррупции на муниципальной службе.</w:t>
            </w:r>
          </w:p>
        </w:tc>
        <w:tc>
          <w:tcPr>
            <w:tcW w:w="2266" w:type="dxa"/>
            <w:gridSpan w:val="2"/>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widowControl w:val="0"/>
              <w:tabs>
                <w:tab w:val="left" w:pos="6900"/>
              </w:tabs>
              <w:autoSpaceDE w:val="0"/>
              <w:autoSpaceDN w:val="0"/>
              <w:adjustRightInd w:val="0"/>
              <w:spacing w:after="0" w:line="240" w:lineRule="auto"/>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20"/>
        </w:trPr>
        <w:tc>
          <w:tcPr>
            <w:tcW w:w="371" w:type="dxa"/>
            <w:gridSpan w:val="3"/>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07" w:type="dxa"/>
            <w:gridSpan w:val="7"/>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76" w:type="dxa"/>
            <w:gridSpan w:val="5"/>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553" w:type="dxa"/>
            <w:gridSpan w:val="6"/>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2990" w:type="dxa"/>
            <w:gridSpan w:val="9"/>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Профессиональное развитие и подготовка муниципальных служащих </w:t>
            </w:r>
          </w:p>
        </w:tc>
        <w:tc>
          <w:tcPr>
            <w:tcW w:w="1428" w:type="dxa"/>
            <w:gridSpan w:val="2"/>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35" w:type="dxa"/>
            <w:gridSpan w:val="2"/>
            <w:shd w:val="clear" w:color="auto" w:fill="FFFFFF" w:themeFill="background1"/>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годы</w:t>
            </w:r>
          </w:p>
        </w:tc>
        <w:tc>
          <w:tcPr>
            <w:tcW w:w="730" w:type="dxa"/>
            <w:gridSpan w:val="4"/>
            <w:shd w:val="clear" w:color="auto" w:fill="FFFFFF" w:themeFill="background1"/>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6" w:type="dxa"/>
            <w:gridSpan w:val="3"/>
            <w:shd w:val="clear" w:color="auto" w:fill="FFFFFF" w:themeFill="background1"/>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Организация обучения муниципальных служащих муниципального образования  </w:t>
            </w:r>
          </w:p>
        </w:tc>
        <w:tc>
          <w:tcPr>
            <w:tcW w:w="3115" w:type="dxa"/>
            <w:gridSpan w:val="2"/>
            <w:shd w:val="clear" w:color="auto" w:fill="FFFFFF" w:themeFill="background1"/>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 Повысили квалификацию 35 муниципальных служащих органов местного самоуправления МО «Муниципальный округ Глазовский район Удмуртской Республики».</w:t>
            </w:r>
          </w:p>
        </w:tc>
        <w:tc>
          <w:tcPr>
            <w:tcW w:w="2266" w:type="dxa"/>
            <w:gridSpan w:val="2"/>
            <w:shd w:val="clear" w:color="auto" w:fill="FFFFFF" w:themeFill="background1"/>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3109"/>
        </w:trPr>
        <w:tc>
          <w:tcPr>
            <w:tcW w:w="371" w:type="dxa"/>
            <w:gridSpan w:val="3"/>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07" w:type="dxa"/>
            <w:gridSpan w:val="7"/>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376" w:type="dxa"/>
            <w:gridSpan w:val="5"/>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553" w:type="dxa"/>
            <w:gridSpan w:val="6"/>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02</w:t>
            </w:r>
          </w:p>
        </w:tc>
        <w:tc>
          <w:tcPr>
            <w:tcW w:w="2990" w:type="dxa"/>
            <w:gridSpan w:val="9"/>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Внедрение на муниципальной службе современных кадровых технологий, повышение эффективности и престижа муниципальной службы</w:t>
            </w:r>
          </w:p>
        </w:tc>
        <w:tc>
          <w:tcPr>
            <w:tcW w:w="1428" w:type="dxa"/>
            <w:gridSpan w:val="2"/>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35" w:type="dxa"/>
            <w:gridSpan w:val="2"/>
            <w:shd w:val="clear" w:color="auto" w:fill="FFFFFF" w:themeFill="background1"/>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 xml:space="preserve"> годы</w:t>
            </w:r>
          </w:p>
        </w:tc>
        <w:tc>
          <w:tcPr>
            <w:tcW w:w="730" w:type="dxa"/>
            <w:gridSpan w:val="4"/>
            <w:shd w:val="clear" w:color="auto" w:fill="FFFFFF" w:themeFill="background1"/>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6" w:type="dxa"/>
            <w:gridSpan w:val="3"/>
            <w:shd w:val="clear" w:color="auto" w:fill="FFFFFF" w:themeFill="background1"/>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Проведение  аттестации муниципальных служащих, конкурсов на замещение вакантных должностей  муниципальной службы, формирование кадрового резерва. </w:t>
            </w: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tc>
        <w:tc>
          <w:tcPr>
            <w:tcW w:w="3115" w:type="dxa"/>
            <w:gridSpan w:val="2"/>
            <w:shd w:val="clear" w:color="auto" w:fill="FFFFFF" w:themeFill="background1"/>
          </w:tcPr>
          <w:p w:rsidR="00AD7DED" w:rsidRPr="00F74AE2" w:rsidRDefault="00AD7DED" w:rsidP="00B300D2">
            <w:pPr>
              <w:autoSpaceDE w:val="0"/>
              <w:autoSpaceDN w:val="0"/>
              <w:adjustRightInd w:val="0"/>
              <w:spacing w:after="0" w:line="240" w:lineRule="auto"/>
              <w:rPr>
                <w:rFonts w:ascii="Times New Roman" w:hAnsi="Times New Roman" w:cs="Times New Roman"/>
                <w:sz w:val="18"/>
                <w:szCs w:val="18"/>
              </w:rPr>
            </w:pPr>
            <w:r w:rsidRPr="00F74AE2">
              <w:rPr>
                <w:rFonts w:ascii="Times New Roman" w:hAnsi="Times New Roman" w:cs="Times New Roman"/>
                <w:sz w:val="18"/>
                <w:szCs w:val="18"/>
              </w:rPr>
              <w:t xml:space="preserve">Прошли аттестацию в 2023 году - 16 муниципальных служащих, присвоен классный чин 23 муниципальным служащим, включено в кадровый резерв 17 муниципальных служащих. </w:t>
            </w:r>
          </w:p>
          <w:p w:rsidR="00AD7DED" w:rsidRPr="00F74AE2" w:rsidRDefault="00AD7DED" w:rsidP="00B300D2">
            <w:pPr>
              <w:spacing w:before="40" w:after="40"/>
              <w:rPr>
                <w:rFonts w:ascii="Times New Roman" w:hAnsi="Times New Roman" w:cs="Times New Roman"/>
                <w:sz w:val="18"/>
                <w:szCs w:val="18"/>
              </w:rPr>
            </w:pPr>
          </w:p>
          <w:p w:rsidR="00AD7DED" w:rsidRPr="00F74AE2" w:rsidRDefault="00AD7DED" w:rsidP="00B300D2">
            <w:pPr>
              <w:spacing w:before="40" w:after="40"/>
              <w:rPr>
                <w:rFonts w:ascii="Times New Roman" w:hAnsi="Times New Roman" w:cs="Times New Roman"/>
                <w:sz w:val="18"/>
                <w:szCs w:val="18"/>
              </w:rPr>
            </w:pPr>
          </w:p>
        </w:tc>
        <w:tc>
          <w:tcPr>
            <w:tcW w:w="2266" w:type="dxa"/>
            <w:gridSpan w:val="2"/>
            <w:shd w:val="clear" w:color="auto" w:fill="FFFFFF" w:themeFill="background1"/>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20"/>
        </w:trPr>
        <w:tc>
          <w:tcPr>
            <w:tcW w:w="371"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w:t>
            </w:r>
            <w:r w:rsidRPr="00F74AE2">
              <w:rPr>
                <w:rFonts w:ascii="Times New Roman" w:hAnsi="Times New Roman" w:cs="Times New Roman"/>
                <w:sz w:val="18"/>
                <w:szCs w:val="18"/>
              </w:rPr>
              <w:lastRenderedPageBreak/>
              <w:t>9</w:t>
            </w:r>
          </w:p>
        </w:tc>
        <w:tc>
          <w:tcPr>
            <w:tcW w:w="407" w:type="dxa"/>
            <w:gridSpan w:val="7"/>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1</w:t>
            </w:r>
          </w:p>
        </w:tc>
        <w:tc>
          <w:tcPr>
            <w:tcW w:w="376" w:type="dxa"/>
            <w:gridSpan w:val="5"/>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w:t>
            </w:r>
            <w:r w:rsidRPr="00F74AE2">
              <w:rPr>
                <w:rFonts w:ascii="Times New Roman" w:hAnsi="Times New Roman" w:cs="Times New Roman"/>
                <w:sz w:val="18"/>
                <w:szCs w:val="18"/>
              </w:rPr>
              <w:lastRenderedPageBreak/>
              <w:t>4</w:t>
            </w:r>
          </w:p>
        </w:tc>
        <w:tc>
          <w:tcPr>
            <w:tcW w:w="596" w:type="dxa"/>
            <w:gridSpan w:val="8"/>
            <w:tcBorders>
              <w:top w:val="single" w:sz="4" w:space="0" w:color="595959"/>
              <w:left w:val="single" w:sz="4" w:space="0" w:color="595959"/>
              <w:bottom w:val="single" w:sz="4" w:space="0" w:color="595959"/>
              <w:right w:val="single" w:sz="4" w:space="0" w:color="595959"/>
            </w:tcBorders>
            <w:noWrap/>
          </w:tcPr>
          <w:p w:rsidR="00AD7DED" w:rsidRPr="00F74AE2" w:rsidRDefault="00AD7DED" w:rsidP="00B300D2">
            <w:pPr>
              <w:spacing w:before="40" w:after="40"/>
              <w:jc w:val="center"/>
              <w:rPr>
                <w:rFonts w:ascii="Times New Roman" w:hAnsi="Times New Roman" w:cs="Times New Roman"/>
                <w:sz w:val="18"/>
                <w:szCs w:val="18"/>
              </w:rPr>
            </w:pPr>
          </w:p>
        </w:tc>
        <w:tc>
          <w:tcPr>
            <w:tcW w:w="2947" w:type="dxa"/>
            <w:gridSpan w:val="7"/>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Осуществление  мер по </w:t>
            </w:r>
            <w:r w:rsidRPr="00F74AE2">
              <w:rPr>
                <w:rFonts w:ascii="Times New Roman" w:hAnsi="Times New Roman" w:cs="Times New Roman"/>
                <w:sz w:val="18"/>
                <w:szCs w:val="18"/>
              </w:rPr>
              <w:lastRenderedPageBreak/>
              <w:t>противодействию коррупции в МО «Муниципальный округ Глазовский район Удмуртской Республики»</w:t>
            </w:r>
          </w:p>
        </w:tc>
        <w:tc>
          <w:tcPr>
            <w:tcW w:w="1428"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Аппарат</w:t>
            </w:r>
          </w:p>
        </w:tc>
        <w:tc>
          <w:tcPr>
            <w:tcW w:w="835"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w:t>
            </w:r>
            <w:r w:rsidRPr="00F74AE2">
              <w:rPr>
                <w:rFonts w:ascii="Times New Roman" w:hAnsi="Times New Roman" w:cs="Times New Roman"/>
                <w:sz w:val="18"/>
                <w:szCs w:val="18"/>
              </w:rPr>
              <w:lastRenderedPageBreak/>
              <w:t>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годы</w:t>
            </w:r>
          </w:p>
        </w:tc>
        <w:tc>
          <w:tcPr>
            <w:tcW w:w="730" w:type="dxa"/>
            <w:gridSpan w:val="4"/>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 xml:space="preserve">2023 </w:t>
            </w:r>
            <w:r w:rsidRPr="00F74AE2">
              <w:rPr>
                <w:rFonts w:ascii="Times New Roman" w:hAnsi="Times New Roman" w:cs="Times New Roman"/>
                <w:sz w:val="18"/>
                <w:szCs w:val="18"/>
              </w:rPr>
              <w:lastRenderedPageBreak/>
              <w:t>год</w:t>
            </w:r>
          </w:p>
        </w:tc>
        <w:tc>
          <w:tcPr>
            <w:tcW w:w="1696"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lastRenderedPageBreak/>
              <w:t xml:space="preserve">Организация </w:t>
            </w:r>
            <w:r w:rsidRPr="00F74AE2">
              <w:rPr>
                <w:rFonts w:ascii="Times New Roman" w:hAnsi="Times New Roman" w:cs="Times New Roman"/>
                <w:sz w:val="18"/>
                <w:szCs w:val="18"/>
              </w:rPr>
              <w:lastRenderedPageBreak/>
              <w:t>работы органов местного самоуправления  в соответствии с федеральным законодательством по противодействию коррупции, оценка состояния антикоррупционной деятельности в Глазовском районе.</w:t>
            </w:r>
          </w:p>
        </w:tc>
        <w:tc>
          <w:tcPr>
            <w:tcW w:w="3115" w:type="dxa"/>
            <w:gridSpan w:val="2"/>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after="0" w:line="240" w:lineRule="auto"/>
              <w:rPr>
                <w:rFonts w:ascii="Times New Roman" w:hAnsi="Times New Roman" w:cs="Times New Roman"/>
                <w:sz w:val="18"/>
                <w:szCs w:val="18"/>
              </w:rPr>
            </w:pPr>
            <w:r w:rsidRPr="00F74AE2">
              <w:rPr>
                <w:rFonts w:ascii="Times New Roman" w:hAnsi="Times New Roman" w:cs="Times New Roman"/>
                <w:sz w:val="18"/>
                <w:szCs w:val="18"/>
                <w:shd w:val="clear" w:color="auto" w:fill="FFFFFF"/>
              </w:rPr>
              <w:lastRenderedPageBreak/>
              <w:t xml:space="preserve">15.02.2023 года </w:t>
            </w:r>
            <w:r w:rsidRPr="00F74AE2">
              <w:rPr>
                <w:rFonts w:ascii="Times New Roman" w:hAnsi="Times New Roman" w:cs="Times New Roman"/>
                <w:sz w:val="18"/>
                <w:szCs w:val="18"/>
              </w:rPr>
              <w:t xml:space="preserve">постановлением Главы муниципального образования </w:t>
            </w:r>
            <w:r w:rsidRPr="00F74AE2">
              <w:rPr>
                <w:rFonts w:ascii="Times New Roman" w:hAnsi="Times New Roman" w:cs="Times New Roman"/>
                <w:sz w:val="18"/>
                <w:szCs w:val="18"/>
              </w:rPr>
              <w:lastRenderedPageBreak/>
              <w:t>«Муниципальный округ Глазовский район Удмуртской Республики» № 3 утвержден план мероприятий по противодействию коррупции в органах местного самоуправления (ОМС) МО «Муниципальный округ Глазовский район Удмуртской Республики» на 2023 год.</w:t>
            </w:r>
          </w:p>
          <w:p w:rsidR="00AD7DED" w:rsidRPr="00F74AE2" w:rsidRDefault="00AD7DED" w:rsidP="00B300D2">
            <w:pPr>
              <w:spacing w:after="0" w:line="240" w:lineRule="auto"/>
              <w:rPr>
                <w:rFonts w:ascii="Times New Roman" w:hAnsi="Times New Roman" w:cs="Times New Roman"/>
                <w:sz w:val="18"/>
                <w:szCs w:val="18"/>
              </w:rPr>
            </w:pPr>
            <w:r w:rsidRPr="00F74AE2">
              <w:rPr>
                <w:rFonts w:ascii="Times New Roman" w:hAnsi="Times New Roman" w:cs="Times New Roman"/>
                <w:sz w:val="18"/>
                <w:szCs w:val="18"/>
              </w:rPr>
              <w:t xml:space="preserve">     Вышеуказанный план выполнен.</w:t>
            </w:r>
          </w:p>
          <w:p w:rsidR="00AD7DED" w:rsidRPr="00F74AE2" w:rsidRDefault="00AD7DED" w:rsidP="00B300D2">
            <w:pPr>
              <w:spacing w:after="0" w:line="240" w:lineRule="auto"/>
              <w:rPr>
                <w:rFonts w:ascii="Times New Roman" w:hAnsi="Times New Roman" w:cs="Times New Roman"/>
                <w:sz w:val="18"/>
                <w:szCs w:val="18"/>
              </w:rPr>
            </w:pPr>
            <w:r w:rsidRPr="00F74AE2">
              <w:rPr>
                <w:rFonts w:ascii="Times New Roman" w:hAnsi="Times New Roman" w:cs="Times New Roman"/>
                <w:sz w:val="18"/>
                <w:szCs w:val="18"/>
              </w:rPr>
              <w:t xml:space="preserve">  Меры, принимаемые ОМС МО «Муниципальный округ Глазовский район Удмуртской Республики» в рамках противодействия коррупции, в целом, можно оценить как эффективные согласно показателям: </w:t>
            </w:r>
          </w:p>
          <w:p w:rsidR="00AD7DED" w:rsidRPr="00F74AE2" w:rsidRDefault="00AD7DED" w:rsidP="00B300D2">
            <w:pPr>
              <w:spacing w:after="0" w:line="240" w:lineRule="auto"/>
              <w:rPr>
                <w:rFonts w:ascii="Times New Roman" w:hAnsi="Times New Roman" w:cs="Times New Roman"/>
                <w:sz w:val="18"/>
                <w:szCs w:val="18"/>
              </w:rPr>
            </w:pPr>
            <w:r w:rsidRPr="00F74AE2">
              <w:rPr>
                <w:rFonts w:ascii="Times New Roman" w:hAnsi="Times New Roman" w:cs="Times New Roman"/>
                <w:sz w:val="18"/>
                <w:szCs w:val="18"/>
              </w:rPr>
              <w:t>- отсутствие официально обратившихся в муниципальные органы с жалобами и заявлениями на проявления коррупции в деятельности муниципальных служащих ОМС МО «Муниципальный округ Глазовский район Удмуртской Республики»;</w:t>
            </w:r>
          </w:p>
          <w:p w:rsidR="00AD7DED" w:rsidRPr="00F74AE2" w:rsidRDefault="00AD7DED" w:rsidP="00B300D2">
            <w:pPr>
              <w:spacing w:after="0" w:line="240" w:lineRule="auto"/>
              <w:rPr>
                <w:rFonts w:ascii="Times New Roman" w:hAnsi="Times New Roman" w:cs="Times New Roman"/>
                <w:sz w:val="18"/>
                <w:szCs w:val="18"/>
              </w:rPr>
            </w:pPr>
            <w:r w:rsidRPr="00F74AE2">
              <w:rPr>
                <w:rFonts w:ascii="Times New Roman" w:hAnsi="Times New Roman" w:cs="Times New Roman"/>
                <w:sz w:val="18"/>
                <w:szCs w:val="18"/>
              </w:rPr>
              <w:t>- отсутствие выявленных коррупционных правонарушений со стороны лиц, замещающих муниципальные должности;</w:t>
            </w:r>
          </w:p>
          <w:p w:rsidR="00AD7DED" w:rsidRPr="00F74AE2" w:rsidRDefault="00AD7DED" w:rsidP="00B300D2">
            <w:pPr>
              <w:spacing w:after="0" w:line="240" w:lineRule="auto"/>
              <w:rPr>
                <w:rFonts w:ascii="Times New Roman" w:hAnsi="Times New Roman" w:cs="Times New Roman"/>
                <w:sz w:val="18"/>
                <w:szCs w:val="18"/>
              </w:rPr>
            </w:pPr>
            <w:r w:rsidRPr="00F74AE2">
              <w:rPr>
                <w:rFonts w:ascii="Times New Roman" w:hAnsi="Times New Roman" w:cs="Times New Roman"/>
                <w:sz w:val="18"/>
                <w:szCs w:val="18"/>
              </w:rPr>
              <w:t xml:space="preserve">- отсутствие фактов необоснованного занижения или завышения цен в сфере осуществления  закупок товаров, работ, услуг для обеспечения муниципальных нужд, имеющих коррупционную направленность; </w:t>
            </w:r>
          </w:p>
          <w:p w:rsidR="00AD7DED" w:rsidRPr="00F74AE2" w:rsidRDefault="00AD7DED" w:rsidP="00B300D2">
            <w:pPr>
              <w:spacing w:after="0" w:line="240" w:lineRule="auto"/>
              <w:rPr>
                <w:rFonts w:ascii="Times New Roman" w:hAnsi="Times New Roman" w:cs="Times New Roman"/>
                <w:sz w:val="18"/>
                <w:szCs w:val="18"/>
              </w:rPr>
            </w:pPr>
            <w:proofErr w:type="gramStart"/>
            <w:r w:rsidRPr="00F74AE2">
              <w:rPr>
                <w:rFonts w:ascii="Times New Roman" w:hAnsi="Times New Roman" w:cs="Times New Roman"/>
                <w:sz w:val="18"/>
                <w:szCs w:val="18"/>
              </w:rPr>
              <w:t xml:space="preserve">- общедоступность и прозрачность информации о противодействии коррупции, деятельности ОМС, в том числе муниципальных услугах на официальном портале МО «Муниципальный округ Глазовский район Удмуртской Республики», стендах в здании Администрации Глазовского района, проведение антикоррупционного обучения для муниципальных служащих,  </w:t>
            </w:r>
            <w:r w:rsidRPr="00F74AE2">
              <w:rPr>
                <w:rFonts w:ascii="Times New Roman" w:hAnsi="Times New Roman" w:cs="Times New Roman"/>
                <w:sz w:val="18"/>
                <w:szCs w:val="18"/>
              </w:rPr>
              <w:lastRenderedPageBreak/>
              <w:t>разработка методических и информационных материалов в сфере противодействия коррупции и обеспечение доступности для ознакомления населения;</w:t>
            </w:r>
            <w:proofErr w:type="gramEnd"/>
          </w:p>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    - наличие нормативной правовой базы в сфере противодействия коррупции, разработанной на уровне ОМС МО «Муниципальный округ Глазовский район Удмуртской Республики» (показатель в сравнении с 2022 годом на том же уровне).</w:t>
            </w:r>
          </w:p>
        </w:tc>
        <w:tc>
          <w:tcPr>
            <w:tcW w:w="2266" w:type="dxa"/>
            <w:gridSpan w:val="2"/>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03" w:type="dxa"/>
            <w:gridSpan w:val="7"/>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68" w:type="dxa"/>
            <w:gridSpan w:val="6"/>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04</w:t>
            </w:r>
          </w:p>
        </w:tc>
        <w:tc>
          <w:tcPr>
            <w:tcW w:w="548" w:type="dxa"/>
            <w:gridSpan w:val="8"/>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2865" w:type="dxa"/>
            <w:gridSpan w:val="4"/>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Организация работы Совета по противодействию коррупции, Комиссии по соблюдению  требований к служебному поведению муниципальных служащих и урегулированию конфликта интересов </w:t>
            </w:r>
          </w:p>
        </w:tc>
        <w:tc>
          <w:tcPr>
            <w:tcW w:w="1428" w:type="dxa"/>
            <w:gridSpan w:val="2"/>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p w:rsidR="00AD7DED" w:rsidRPr="00F74AE2" w:rsidRDefault="00AD7DED" w:rsidP="00B300D2">
            <w:pPr>
              <w:spacing w:before="40" w:after="40"/>
              <w:jc w:val="center"/>
              <w:rPr>
                <w:rFonts w:ascii="Times New Roman" w:hAnsi="Times New Roman" w:cs="Times New Roman"/>
                <w:sz w:val="18"/>
                <w:szCs w:val="18"/>
              </w:rPr>
            </w:pPr>
          </w:p>
        </w:tc>
        <w:tc>
          <w:tcPr>
            <w:tcW w:w="835" w:type="dxa"/>
            <w:gridSpan w:val="2"/>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 xml:space="preserve"> годы</w:t>
            </w:r>
          </w:p>
        </w:tc>
        <w:tc>
          <w:tcPr>
            <w:tcW w:w="730" w:type="dxa"/>
            <w:gridSpan w:val="4"/>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w:t>
            </w:r>
          </w:p>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год</w:t>
            </w:r>
          </w:p>
        </w:tc>
        <w:tc>
          <w:tcPr>
            <w:tcW w:w="1696" w:type="dxa"/>
            <w:gridSpan w:val="3"/>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Реализация  комплекса  мер, направленных на привлечение  муниципальных служащих к противодействию коррупции,  повышение  ответственности за выполнение служебных обязанностей.</w:t>
            </w:r>
          </w:p>
        </w:tc>
        <w:tc>
          <w:tcPr>
            <w:tcW w:w="3115" w:type="dxa"/>
            <w:gridSpan w:val="2"/>
            <w:shd w:val="clear" w:color="auto" w:fill="auto"/>
          </w:tcPr>
          <w:p w:rsidR="00AD7DED" w:rsidRPr="00F74AE2" w:rsidRDefault="00AD7DED" w:rsidP="00B300D2">
            <w:pPr>
              <w:spacing w:after="0" w:line="240" w:lineRule="auto"/>
              <w:rPr>
                <w:rFonts w:ascii="Times New Roman" w:hAnsi="Times New Roman" w:cs="Times New Roman"/>
                <w:sz w:val="18"/>
                <w:szCs w:val="18"/>
              </w:rPr>
            </w:pPr>
            <w:r w:rsidRPr="00F74AE2">
              <w:rPr>
                <w:rStyle w:val="c34b03a0ceb12e11e218aab1ced0dcfs5"/>
                <w:rFonts w:ascii="Times New Roman" w:hAnsi="Times New Roman" w:cs="Times New Roman"/>
                <w:sz w:val="18"/>
                <w:szCs w:val="18"/>
              </w:rPr>
              <w:t>В 2023 году утвержден план работы Комиссии Администрации МО «Муниципальный округ Глазовский район Удмуртской Республики» по соблюдению требований к служебному поведению муниципальных служащих, руководителей муниципальных учреждений и урегулированию конфликта интересов (далее – Комиссия). </w:t>
            </w:r>
            <w:r w:rsidRPr="00F74AE2">
              <w:rPr>
                <w:rFonts w:ascii="Times New Roman" w:hAnsi="Times New Roman" w:cs="Times New Roman"/>
                <w:sz w:val="18"/>
                <w:szCs w:val="18"/>
              </w:rPr>
              <w:t xml:space="preserve">В течение года проведено 4 </w:t>
            </w:r>
            <w:proofErr w:type="gramStart"/>
            <w:r w:rsidRPr="00F74AE2">
              <w:rPr>
                <w:rFonts w:ascii="Times New Roman" w:hAnsi="Times New Roman" w:cs="Times New Roman"/>
                <w:sz w:val="18"/>
                <w:szCs w:val="18"/>
              </w:rPr>
              <w:t>заседании</w:t>
            </w:r>
            <w:proofErr w:type="gramEnd"/>
            <w:r w:rsidRPr="00F74AE2">
              <w:rPr>
                <w:rFonts w:ascii="Times New Roman" w:hAnsi="Times New Roman" w:cs="Times New Roman"/>
                <w:sz w:val="18"/>
                <w:szCs w:val="18"/>
              </w:rPr>
              <w:t xml:space="preserve"> Комиссии,</w:t>
            </w:r>
          </w:p>
          <w:p w:rsidR="00AD7DED" w:rsidRPr="00F74AE2" w:rsidRDefault="00AD7DED" w:rsidP="00B300D2">
            <w:pPr>
              <w:spacing w:line="240" w:lineRule="auto"/>
              <w:rPr>
                <w:rFonts w:ascii="Times New Roman" w:hAnsi="Times New Roman" w:cs="Times New Roman"/>
                <w:sz w:val="18"/>
                <w:szCs w:val="18"/>
              </w:rPr>
            </w:pPr>
            <w:proofErr w:type="gramStart"/>
            <w:r w:rsidRPr="00F74AE2">
              <w:rPr>
                <w:rFonts w:ascii="Times New Roman" w:hAnsi="Times New Roman" w:cs="Times New Roman"/>
                <w:sz w:val="18"/>
                <w:szCs w:val="18"/>
              </w:rPr>
              <w:t>на</w:t>
            </w:r>
            <w:proofErr w:type="gramEnd"/>
            <w:r w:rsidRPr="00F74AE2">
              <w:rPr>
                <w:rFonts w:ascii="Times New Roman" w:hAnsi="Times New Roman" w:cs="Times New Roman"/>
                <w:sz w:val="18"/>
                <w:szCs w:val="18"/>
              </w:rPr>
              <w:t xml:space="preserve"> которых рассмотрено 6 материалов (обращений), а именно:</w:t>
            </w:r>
          </w:p>
          <w:p w:rsidR="00AD7DED" w:rsidRPr="00F74AE2" w:rsidRDefault="00AD7DED" w:rsidP="00B300D2">
            <w:pPr>
              <w:spacing w:after="0" w:line="240" w:lineRule="auto"/>
              <w:ind w:left="27"/>
              <w:rPr>
                <w:rFonts w:ascii="Times New Roman" w:hAnsi="Times New Roman" w:cs="Times New Roman"/>
                <w:sz w:val="18"/>
                <w:szCs w:val="18"/>
              </w:rPr>
            </w:pPr>
            <w:r w:rsidRPr="00F74AE2">
              <w:rPr>
                <w:rFonts w:ascii="Times New Roman" w:hAnsi="Times New Roman" w:cs="Times New Roman"/>
                <w:sz w:val="18"/>
                <w:szCs w:val="18"/>
              </w:rPr>
              <w:t>1) Представление Глазовской межрайонной прокуратуры об устранении нарушений законодательства о противодействии коррупции;</w:t>
            </w:r>
          </w:p>
          <w:p w:rsidR="00AD7DED" w:rsidRPr="00F74AE2" w:rsidRDefault="00AD7DED" w:rsidP="00B300D2">
            <w:pPr>
              <w:pStyle w:val="a7"/>
              <w:spacing w:after="0" w:line="240" w:lineRule="auto"/>
              <w:ind w:left="27"/>
              <w:rPr>
                <w:rFonts w:ascii="Times New Roman" w:hAnsi="Times New Roman" w:cs="Times New Roman"/>
                <w:sz w:val="18"/>
                <w:szCs w:val="18"/>
              </w:rPr>
            </w:pPr>
            <w:r w:rsidRPr="00F74AE2">
              <w:rPr>
                <w:rFonts w:ascii="Times New Roman" w:hAnsi="Times New Roman" w:cs="Times New Roman"/>
                <w:sz w:val="18"/>
                <w:szCs w:val="18"/>
              </w:rPr>
              <w:t>2) О рассмотрении коллективной жалобы на муниципального служащего;</w:t>
            </w:r>
          </w:p>
          <w:p w:rsidR="00AD7DED" w:rsidRPr="00F74AE2" w:rsidRDefault="00AD7DED" w:rsidP="00B300D2">
            <w:pPr>
              <w:pStyle w:val="a7"/>
              <w:spacing w:after="0" w:line="240" w:lineRule="auto"/>
              <w:ind w:left="27"/>
              <w:rPr>
                <w:rFonts w:ascii="Times New Roman" w:hAnsi="Times New Roman" w:cs="Times New Roman"/>
                <w:sz w:val="18"/>
                <w:szCs w:val="18"/>
              </w:rPr>
            </w:pPr>
            <w:r w:rsidRPr="00F74AE2">
              <w:rPr>
                <w:rFonts w:ascii="Times New Roman" w:hAnsi="Times New Roman" w:cs="Times New Roman"/>
                <w:sz w:val="18"/>
                <w:szCs w:val="18"/>
              </w:rPr>
              <w:t xml:space="preserve">3) О рассмотрении заявления/обращения гражданина, касающегося обеспечения соблюдения муниципальным служащим  требований к служебному поведению и (или) требований об урегулировании </w:t>
            </w:r>
            <w:r w:rsidRPr="00F74AE2">
              <w:rPr>
                <w:rFonts w:ascii="Times New Roman" w:hAnsi="Times New Roman" w:cs="Times New Roman"/>
                <w:sz w:val="18"/>
                <w:szCs w:val="18"/>
              </w:rPr>
              <w:lastRenderedPageBreak/>
              <w:t>конфликта интересов.</w:t>
            </w:r>
          </w:p>
          <w:p w:rsidR="00AD7DED" w:rsidRPr="00F74AE2" w:rsidRDefault="00AD7DED" w:rsidP="00B300D2">
            <w:pPr>
              <w:pStyle w:val="a7"/>
              <w:spacing w:after="0" w:line="240" w:lineRule="auto"/>
              <w:ind w:left="27"/>
              <w:rPr>
                <w:rFonts w:ascii="Times New Roman" w:hAnsi="Times New Roman" w:cs="Times New Roman"/>
                <w:sz w:val="18"/>
                <w:szCs w:val="18"/>
              </w:rPr>
            </w:pPr>
            <w:r w:rsidRPr="00F74AE2">
              <w:rPr>
                <w:rFonts w:ascii="Times New Roman" w:hAnsi="Times New Roman" w:cs="Times New Roman"/>
                <w:sz w:val="18"/>
                <w:szCs w:val="18"/>
              </w:rPr>
              <w:t>4) О рассмотрении докладной на муниципального служащего.</w:t>
            </w:r>
          </w:p>
          <w:p w:rsidR="00AD7DED" w:rsidRPr="00F74AE2" w:rsidRDefault="00AD7DED" w:rsidP="00B300D2">
            <w:pPr>
              <w:pStyle w:val="a7"/>
              <w:spacing w:after="0" w:line="240" w:lineRule="auto"/>
              <w:ind w:left="0"/>
              <w:rPr>
                <w:rFonts w:ascii="Times New Roman" w:hAnsi="Times New Roman" w:cs="Times New Roman"/>
                <w:sz w:val="18"/>
                <w:szCs w:val="18"/>
              </w:rPr>
            </w:pPr>
            <w:r w:rsidRPr="00F74AE2">
              <w:rPr>
                <w:rFonts w:ascii="Times New Roman" w:hAnsi="Times New Roman" w:cs="Times New Roman"/>
                <w:sz w:val="18"/>
                <w:szCs w:val="18"/>
              </w:rPr>
              <w:t>5) О рассмотрении служебных записок от муниципального служащего.</w:t>
            </w:r>
          </w:p>
          <w:p w:rsidR="00AD7DED" w:rsidRPr="00F74AE2" w:rsidRDefault="00AD7DED" w:rsidP="00B300D2">
            <w:pPr>
              <w:pStyle w:val="a7"/>
              <w:spacing w:after="0" w:line="240" w:lineRule="auto"/>
              <w:ind w:left="27"/>
              <w:rPr>
                <w:rFonts w:ascii="Times New Roman" w:hAnsi="Times New Roman" w:cs="Times New Roman"/>
                <w:sz w:val="18"/>
                <w:szCs w:val="18"/>
              </w:rPr>
            </w:pPr>
            <w:proofErr w:type="gramStart"/>
            <w:r w:rsidRPr="00F74AE2">
              <w:rPr>
                <w:rFonts w:ascii="Times New Roman" w:hAnsi="Times New Roman" w:cs="Times New Roman"/>
                <w:sz w:val="18"/>
                <w:szCs w:val="18"/>
              </w:rPr>
              <w:t>6) О рассмотрении материалов на муниципального служащего о нарушений трудовой дисциплины, основных принципов и правил служебного поведения муниципальных служащих, содержащихся в Кодексе этики и служебного поведения муниципальных служащих органов местного самоуправления муниципального образования «Муниципальный округ Глазовский район Удмуртской Республики».</w:t>
            </w:r>
            <w:proofErr w:type="gramEnd"/>
          </w:p>
          <w:p w:rsidR="00AD7DED" w:rsidRPr="00F74AE2" w:rsidRDefault="00AD7DED" w:rsidP="00B300D2">
            <w:pPr>
              <w:spacing w:line="240" w:lineRule="auto"/>
              <w:rPr>
                <w:rFonts w:ascii="Times New Roman" w:hAnsi="Times New Roman" w:cs="Times New Roman"/>
                <w:sz w:val="18"/>
                <w:szCs w:val="18"/>
              </w:rPr>
            </w:pPr>
          </w:p>
          <w:p w:rsidR="00AD7DED" w:rsidRPr="00F74AE2" w:rsidRDefault="00AD7DED" w:rsidP="00B300D2">
            <w:pPr>
              <w:spacing w:line="240" w:lineRule="auto"/>
              <w:rPr>
                <w:rFonts w:ascii="Times New Roman" w:hAnsi="Times New Roman" w:cs="Times New Roman"/>
                <w:sz w:val="18"/>
                <w:szCs w:val="18"/>
              </w:rPr>
            </w:pPr>
            <w:r w:rsidRPr="00F74AE2">
              <w:rPr>
                <w:rFonts w:ascii="Times New Roman" w:hAnsi="Times New Roman" w:cs="Times New Roman"/>
                <w:sz w:val="18"/>
                <w:szCs w:val="18"/>
              </w:rPr>
              <w:t>В течение года проводился анализ писем и обращений граждан на предмет наличия в них информации о злоупотреблениях лиц, замещающих должности муниципальной службы в органах местного самоуправления, признаков заинтересованности муниципальных служащих, которые могут привести к конфликту интересов, а также информации о нарушении муниципальными служащими требований к служебному поведению. Заявлений граждан, информации по вопросам, отнесенным к компетенции Комиссии, в адрес Комиссии не поступало.</w:t>
            </w:r>
          </w:p>
          <w:p w:rsidR="00AD7DED" w:rsidRPr="00F74AE2" w:rsidRDefault="00AD7DED" w:rsidP="00B300D2">
            <w:pPr>
              <w:spacing w:after="0" w:line="240" w:lineRule="auto"/>
              <w:rPr>
                <w:rFonts w:ascii="Times New Roman" w:hAnsi="Times New Roman" w:cs="Times New Roman"/>
                <w:sz w:val="18"/>
                <w:szCs w:val="18"/>
              </w:rPr>
            </w:pPr>
            <w:r w:rsidRPr="00F74AE2">
              <w:rPr>
                <w:rFonts w:ascii="Times New Roman" w:hAnsi="Times New Roman" w:cs="Times New Roman"/>
                <w:sz w:val="18"/>
                <w:szCs w:val="18"/>
              </w:rPr>
              <w:t>Обращений граждан, уведомлений и заявлений в 2023 году не поступало.</w:t>
            </w:r>
          </w:p>
          <w:p w:rsidR="00AD7DED" w:rsidRPr="00F74AE2" w:rsidRDefault="00AD7DED" w:rsidP="00B300D2">
            <w:pPr>
              <w:pStyle w:val="3ecf04c531c2321bf8ceed58f6d95c05s12"/>
              <w:shd w:val="clear" w:color="auto" w:fill="FFFFFF"/>
              <w:spacing w:before="0" w:beforeAutospacing="0" w:after="0" w:afterAutospacing="0" w:line="276" w:lineRule="auto"/>
              <w:rPr>
                <w:sz w:val="18"/>
                <w:szCs w:val="18"/>
              </w:rPr>
            </w:pPr>
            <w:r w:rsidRPr="00F74AE2">
              <w:rPr>
                <w:rStyle w:val="c34b03a0ceb12e11e218aab1ced0dcfs5"/>
                <w:sz w:val="18"/>
                <w:szCs w:val="18"/>
              </w:rPr>
              <w:t xml:space="preserve">Проводилась разъяснительная работа по </w:t>
            </w:r>
            <w:r w:rsidRPr="00F74AE2">
              <w:rPr>
                <w:rStyle w:val="c34b03a0ceb12e11e218aab1ced0dcfs5"/>
                <w:sz w:val="18"/>
                <w:szCs w:val="18"/>
              </w:rPr>
              <w:lastRenderedPageBreak/>
              <w:t>соблюдению законодательства о противодействии коррупции среди муниципальных служащих и руководителей подведомственных муниципальных учреждений, органов местного самоуправления сельских поселений. </w:t>
            </w:r>
          </w:p>
          <w:p w:rsidR="00AD7DED" w:rsidRPr="00F74AE2" w:rsidRDefault="00AD7DED" w:rsidP="00B300D2">
            <w:pPr>
              <w:pStyle w:val="3ecf04c531c2321bf8ceed58f6d95c05s12"/>
              <w:shd w:val="clear" w:color="auto" w:fill="FFFFFF"/>
              <w:spacing w:before="0" w:beforeAutospacing="0" w:after="0" w:afterAutospacing="0" w:line="276" w:lineRule="auto"/>
              <w:rPr>
                <w:sz w:val="18"/>
                <w:szCs w:val="18"/>
              </w:rPr>
            </w:pPr>
            <w:r w:rsidRPr="00F74AE2">
              <w:rPr>
                <w:rStyle w:val="c34b03a0ceb12e11e218aab1ced0dcfs5"/>
                <w:sz w:val="18"/>
                <w:szCs w:val="18"/>
              </w:rPr>
              <w:t>Информации о нарушении муниципальными служащими органов местного самоуправления МО  «Муниципальный округ Глазовский район Удмуртской Республики» требований к служебному поведению и требований об урегулировании конфликта интересов не поступало.</w:t>
            </w:r>
          </w:p>
          <w:p w:rsidR="00AD7DED" w:rsidRPr="00F74AE2" w:rsidRDefault="00AD7DED" w:rsidP="00B300D2">
            <w:pPr>
              <w:spacing w:before="40" w:after="40"/>
              <w:rPr>
                <w:rFonts w:ascii="Times New Roman" w:hAnsi="Times New Roman" w:cs="Times New Roman"/>
                <w:sz w:val="18"/>
                <w:szCs w:val="18"/>
              </w:rPr>
            </w:pPr>
          </w:p>
        </w:tc>
        <w:tc>
          <w:tcPr>
            <w:tcW w:w="2266" w:type="dxa"/>
            <w:gridSpan w:val="2"/>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70"/>
        </w:trPr>
        <w:tc>
          <w:tcPr>
            <w:tcW w:w="395"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00" w:type="dxa"/>
            <w:gridSpan w:val="7"/>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501"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04</w:t>
            </w:r>
          </w:p>
        </w:tc>
        <w:tc>
          <w:tcPr>
            <w:tcW w:w="567"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02</w:t>
            </w:r>
          </w:p>
        </w:tc>
        <w:tc>
          <w:tcPr>
            <w:tcW w:w="2834"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Проведение антикоррупционного мониторинга   </w:t>
            </w:r>
          </w:p>
        </w:tc>
        <w:tc>
          <w:tcPr>
            <w:tcW w:w="1421"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55"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 xml:space="preserve"> годы</w:t>
            </w:r>
          </w:p>
        </w:tc>
        <w:tc>
          <w:tcPr>
            <w:tcW w:w="693" w:type="dxa"/>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714"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Анализ факторов, способствующих коррупции и подготовка предложений по разработке мер, направленных на выявление и устранение причин и условий, способствующих коррупционным правонарушениям.</w:t>
            </w:r>
          </w:p>
        </w:tc>
        <w:tc>
          <w:tcPr>
            <w:tcW w:w="3109" w:type="dxa"/>
            <w:gridSpan w:val="2"/>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Антикоррупционный мониторинг  проводится на основании Порядка проведения антикоррупционного мониторинга в органах местного самоуправления муниципального образования «Муниципальный округ Глазовский район Удмуртской Республики»</w:t>
            </w:r>
          </w:p>
          <w:p w:rsidR="00AD7DED" w:rsidRPr="00F74AE2" w:rsidRDefault="00AD7DED" w:rsidP="00B300D2">
            <w:pPr>
              <w:spacing w:before="40" w:after="40"/>
              <w:rPr>
                <w:rFonts w:ascii="Times New Roman" w:hAnsi="Times New Roman" w:cs="Times New Roman"/>
                <w:sz w:val="18"/>
                <w:szCs w:val="18"/>
              </w:rPr>
            </w:pPr>
          </w:p>
        </w:tc>
        <w:tc>
          <w:tcPr>
            <w:tcW w:w="2278"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70"/>
        </w:trPr>
        <w:tc>
          <w:tcPr>
            <w:tcW w:w="398" w:type="dxa"/>
            <w:gridSpan w:val="5"/>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397" w:type="dxa"/>
            <w:gridSpan w:val="6"/>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57" w:type="dxa"/>
            <w:gridSpan w:val="5"/>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04</w:t>
            </w:r>
          </w:p>
        </w:tc>
        <w:tc>
          <w:tcPr>
            <w:tcW w:w="549" w:type="dxa"/>
            <w:gridSpan w:val="8"/>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2875" w:type="dxa"/>
            <w:gridSpan w:val="5"/>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Ежегодное предоставление сведений о доходах, расходах, об имуществе и обязательствах имущественного характера муниципальными служащими, руководителями муниципальных учреждений и членам их семей</w:t>
            </w:r>
          </w:p>
        </w:tc>
        <w:tc>
          <w:tcPr>
            <w:tcW w:w="1421" w:type="dxa"/>
            <w:shd w:val="clear" w:color="auto" w:fill="FFFFFF" w:themeFill="background1"/>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55" w:type="dxa"/>
            <w:gridSpan w:val="4"/>
            <w:shd w:val="clear" w:color="auto" w:fill="FFFFFF" w:themeFill="background1"/>
            <w:noWrap/>
          </w:tcPr>
          <w:p w:rsidR="00AD7DED" w:rsidRPr="00F74AE2" w:rsidRDefault="00AD7DED" w:rsidP="00F74AE2">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годы</w:t>
            </w:r>
          </w:p>
        </w:tc>
        <w:tc>
          <w:tcPr>
            <w:tcW w:w="693" w:type="dxa"/>
            <w:shd w:val="clear" w:color="auto" w:fill="FFFFFF" w:themeFill="background1"/>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714" w:type="dxa"/>
            <w:gridSpan w:val="4"/>
            <w:shd w:val="clear" w:color="auto" w:fill="FFFFFF" w:themeFill="background1"/>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Реализация требований антикоррупционного законодательства</w:t>
            </w:r>
          </w:p>
        </w:tc>
        <w:tc>
          <w:tcPr>
            <w:tcW w:w="3121" w:type="dxa"/>
            <w:gridSpan w:val="3"/>
            <w:shd w:val="clear" w:color="auto" w:fill="FFFFFF" w:themeFill="background1"/>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В 2023 году все муниципальные служащие и  руководители муниципальных учреждений представили сведения о своих доходах, об имуществе и обязательствах имущественного характера, а также  сведения о </w:t>
            </w:r>
            <w:r w:rsidRPr="00F74AE2">
              <w:rPr>
                <w:rFonts w:ascii="Times New Roman" w:hAnsi="Times New Roman" w:cs="Times New Roman"/>
                <w:sz w:val="18"/>
                <w:szCs w:val="18"/>
              </w:rPr>
              <w:lastRenderedPageBreak/>
              <w:t>доходах, об имуществе и обязательствах имущественного характера своих супруга (супруги) и несовершеннолетних детей (100%)</w:t>
            </w:r>
          </w:p>
        </w:tc>
        <w:tc>
          <w:tcPr>
            <w:tcW w:w="2266" w:type="dxa"/>
            <w:gridSpan w:val="2"/>
            <w:shd w:val="clear" w:color="auto" w:fill="FFFFFF" w:themeFill="background1"/>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2"/>
          <w:gridAfter w:val="2"/>
          <w:wBefore w:w="274" w:type="dxa"/>
          <w:wAfter w:w="289" w:type="dxa"/>
          <w:trHeight w:val="70"/>
        </w:trPr>
        <w:tc>
          <w:tcPr>
            <w:tcW w:w="395"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00" w:type="dxa"/>
            <w:gridSpan w:val="7"/>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58" w:type="dxa"/>
            <w:gridSpan w:val="5"/>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04</w:t>
            </w:r>
          </w:p>
        </w:tc>
        <w:tc>
          <w:tcPr>
            <w:tcW w:w="539"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04</w:t>
            </w:r>
          </w:p>
        </w:tc>
        <w:tc>
          <w:tcPr>
            <w:tcW w:w="2905"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Проведение антикоррупционной экспертизы муниципальных правовых актов и их проектов</w:t>
            </w:r>
          </w:p>
        </w:tc>
        <w:tc>
          <w:tcPr>
            <w:tcW w:w="1421"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55"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годы</w:t>
            </w:r>
          </w:p>
        </w:tc>
        <w:tc>
          <w:tcPr>
            <w:tcW w:w="693" w:type="dxa"/>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2023год</w:t>
            </w:r>
          </w:p>
        </w:tc>
        <w:tc>
          <w:tcPr>
            <w:tcW w:w="1714"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Реализация требований антикоррупционного законодательства</w:t>
            </w:r>
          </w:p>
        </w:tc>
        <w:tc>
          <w:tcPr>
            <w:tcW w:w="3109" w:type="dxa"/>
            <w:gridSpan w:val="2"/>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after="0" w:line="240" w:lineRule="auto"/>
              <w:jc w:val="both"/>
              <w:rPr>
                <w:rFonts w:ascii="Times New Roman" w:hAnsi="Times New Roman" w:cs="Times New Roman"/>
                <w:sz w:val="18"/>
                <w:szCs w:val="18"/>
              </w:rPr>
            </w:pPr>
            <w:r w:rsidRPr="00F74AE2">
              <w:rPr>
                <w:rFonts w:ascii="Times New Roman" w:hAnsi="Times New Roman" w:cs="Times New Roman"/>
                <w:sz w:val="18"/>
                <w:szCs w:val="18"/>
              </w:rPr>
              <w:t xml:space="preserve">        Проведена антикоррупционная экспертиза  муниципальных правовых актов:</w:t>
            </w:r>
          </w:p>
          <w:p w:rsidR="00AD7DED" w:rsidRPr="00F74AE2" w:rsidRDefault="00AD7DED" w:rsidP="00B300D2">
            <w:pPr>
              <w:spacing w:after="0" w:line="240" w:lineRule="auto"/>
              <w:jc w:val="both"/>
              <w:rPr>
                <w:rFonts w:ascii="Times New Roman" w:hAnsi="Times New Roman" w:cs="Times New Roman"/>
                <w:sz w:val="18"/>
                <w:szCs w:val="18"/>
              </w:rPr>
            </w:pPr>
            <w:r w:rsidRPr="00F74AE2">
              <w:rPr>
                <w:rFonts w:ascii="Times New Roman" w:hAnsi="Times New Roman" w:cs="Times New Roman"/>
                <w:sz w:val="18"/>
                <w:szCs w:val="18"/>
              </w:rPr>
              <w:t>а) 76 проектов решений Совета депутатов МО «Муниципальный округ Глазовский район Удмуртской Республики», по результатам антикоррупционной экспертизы коррупциогенные факторы, не выявлены;</w:t>
            </w:r>
          </w:p>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б)  786 проектов постановлений Администрации Глазовского района, 15 постановлений Главы Глазовского района, 375 распоряжений Администрации,  из них нормативно-правовые акты 392, распоряжения Главы Глазовского района –24, из них в отношении 62 проектов постановлений Администрации Глазовского района нормативного характера проведена антикорркпционная экспертиза, по результатам антикоррупционной экспертизы коррупциогенные факторы не выявлены.</w:t>
            </w:r>
          </w:p>
        </w:tc>
        <w:tc>
          <w:tcPr>
            <w:tcW w:w="2278"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03"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6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538"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2549" w:type="dxa"/>
            <w:gridSpan w:val="4"/>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Обеспечение открытости и доступности информации  о деятельности органов местного самоуправления МО «Глазовский район»</w:t>
            </w:r>
          </w:p>
        </w:tc>
        <w:tc>
          <w:tcPr>
            <w:tcW w:w="1747"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42"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2015-2026 годы</w:t>
            </w:r>
          </w:p>
        </w:tc>
        <w:tc>
          <w:tcPr>
            <w:tcW w:w="730" w:type="dxa"/>
            <w:gridSpan w:val="4"/>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Обеспечение  функционирования   портала  МО «Глазовский район» в сети Интернет. Информирование населения о деятельности ОМСУ  МО </w:t>
            </w:r>
            <w:r w:rsidRPr="00F74AE2">
              <w:rPr>
                <w:rFonts w:ascii="Times New Roman" w:hAnsi="Times New Roman" w:cs="Times New Roman"/>
                <w:sz w:val="18"/>
                <w:szCs w:val="18"/>
              </w:rPr>
              <w:lastRenderedPageBreak/>
              <w:t>«Глазовский район», о принятых муниципальных правовых актах,  порядке  предоставления  государственных и муниципальных услуг (функций)</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lastRenderedPageBreak/>
              <w:t xml:space="preserve">На портале  МО «Муниципальный округ Глазовский район Удмуртской Республики» регулярно размещаются все НПА, новости.  </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03"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6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538"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2549" w:type="dxa"/>
            <w:gridSpan w:val="4"/>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Размещение на портале МО «Муниципальный округ Глазовский район Удмуртской Республики» информации о деятельности  ОМСУ,  муниципальных правовых актов </w:t>
            </w:r>
          </w:p>
        </w:tc>
        <w:tc>
          <w:tcPr>
            <w:tcW w:w="1747"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p w:rsidR="00AD7DED" w:rsidRPr="00F74AE2" w:rsidRDefault="00AD7DED" w:rsidP="00B300D2">
            <w:pPr>
              <w:spacing w:before="40" w:after="40"/>
              <w:jc w:val="center"/>
              <w:rPr>
                <w:rFonts w:ascii="Times New Roman" w:hAnsi="Times New Roman" w:cs="Times New Roman"/>
                <w:sz w:val="18"/>
                <w:szCs w:val="18"/>
              </w:rPr>
            </w:pPr>
          </w:p>
        </w:tc>
        <w:tc>
          <w:tcPr>
            <w:tcW w:w="842" w:type="dxa"/>
            <w:gridSpan w:val="3"/>
            <w:shd w:val="clear" w:color="auto" w:fill="auto"/>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30" w:type="dxa"/>
            <w:gridSpan w:val="4"/>
            <w:shd w:val="clear" w:color="auto" w:fill="auto"/>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w:t>
            </w:r>
            <w:r w:rsidR="00F74AE2" w:rsidRPr="00F74AE2">
              <w:rPr>
                <w:rFonts w:ascii="Times New Roman" w:hAnsi="Times New Roman" w:cs="Times New Roman"/>
                <w:sz w:val="18"/>
                <w:szCs w:val="18"/>
              </w:rPr>
              <w:t>3</w:t>
            </w:r>
            <w:r w:rsidRPr="00F74AE2">
              <w:rPr>
                <w:rFonts w:ascii="Times New Roman" w:hAnsi="Times New Roman" w:cs="Times New Roman"/>
                <w:sz w:val="18"/>
                <w:szCs w:val="18"/>
              </w:rPr>
              <w:t>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Своевременное информирование населения о деятельности ОМСУ МО «Муниципальный округ Глазовский район Удмуртской Республики», содержание информации, размещенной на портале, в актуальном состоянии, своевременная публикация и обнародование муниципальных правовых актов ОМСУ МО «Муниципальный округ Глазовский район Удмуртской Республики»</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Обновляется новостная лента в ежедневном режиме, все разделы находятся в актуальном состоянии</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03"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6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538"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02</w:t>
            </w:r>
          </w:p>
        </w:tc>
        <w:tc>
          <w:tcPr>
            <w:tcW w:w="2549" w:type="dxa"/>
            <w:gridSpan w:val="4"/>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Публикация в республиканских и местных средствах массовой </w:t>
            </w:r>
            <w:r w:rsidRPr="00F74AE2">
              <w:rPr>
                <w:rFonts w:ascii="Times New Roman" w:hAnsi="Times New Roman" w:cs="Times New Roman"/>
                <w:sz w:val="18"/>
                <w:szCs w:val="18"/>
              </w:rPr>
              <w:lastRenderedPageBreak/>
              <w:t>информации, в том числе электронных, информации о деятельности  ОМСУ,  муниципальных правовых актов</w:t>
            </w:r>
          </w:p>
        </w:tc>
        <w:tc>
          <w:tcPr>
            <w:tcW w:w="1747"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Структурные подразделения</w:t>
            </w:r>
          </w:p>
          <w:p w:rsidR="00AD7DED" w:rsidRPr="00F74AE2" w:rsidRDefault="00AD7DED" w:rsidP="00B300D2">
            <w:pPr>
              <w:spacing w:before="40" w:after="40"/>
              <w:jc w:val="center"/>
              <w:rPr>
                <w:rFonts w:ascii="Times New Roman" w:hAnsi="Times New Roman" w:cs="Times New Roman"/>
                <w:sz w:val="18"/>
                <w:szCs w:val="18"/>
              </w:rPr>
            </w:pPr>
          </w:p>
        </w:tc>
        <w:tc>
          <w:tcPr>
            <w:tcW w:w="842" w:type="dxa"/>
            <w:gridSpan w:val="3"/>
            <w:shd w:val="clear" w:color="auto" w:fill="auto"/>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30" w:type="dxa"/>
            <w:gridSpan w:val="4"/>
            <w:shd w:val="clear" w:color="auto" w:fill="auto"/>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w:t>
            </w:r>
            <w:r w:rsidR="00F74AE2" w:rsidRPr="00F74AE2">
              <w:rPr>
                <w:rFonts w:ascii="Times New Roman" w:hAnsi="Times New Roman" w:cs="Times New Roman"/>
                <w:sz w:val="18"/>
                <w:szCs w:val="18"/>
              </w:rPr>
              <w:t xml:space="preserve">3 </w:t>
            </w:r>
            <w:r w:rsidRPr="00F74AE2">
              <w:rPr>
                <w:rFonts w:ascii="Times New Roman" w:hAnsi="Times New Roman" w:cs="Times New Roman"/>
                <w:sz w:val="18"/>
                <w:szCs w:val="18"/>
              </w:rPr>
              <w:t>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Своевременное информирование населения о </w:t>
            </w:r>
            <w:r w:rsidRPr="00F74AE2">
              <w:rPr>
                <w:rFonts w:ascii="Times New Roman" w:hAnsi="Times New Roman" w:cs="Times New Roman"/>
                <w:sz w:val="18"/>
                <w:szCs w:val="18"/>
              </w:rPr>
              <w:lastRenderedPageBreak/>
              <w:t>деятельности ОМСУ МО «Муниципальный округ Глазовский район Удмуртской Республики»</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lastRenderedPageBreak/>
              <w:t xml:space="preserve">Публикации осуществляются. Организовано взаимодействие с корреспондентами местных СМИ. </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03"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6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538"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2549" w:type="dxa"/>
            <w:gridSpan w:val="4"/>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Издание Вестника правовых актов органов местного самоуправления Глазовского района</w:t>
            </w:r>
          </w:p>
        </w:tc>
        <w:tc>
          <w:tcPr>
            <w:tcW w:w="1747"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p w:rsidR="00AD7DED" w:rsidRPr="00F74AE2" w:rsidRDefault="00AD7DED" w:rsidP="00B300D2">
            <w:pPr>
              <w:spacing w:before="40" w:after="40"/>
              <w:jc w:val="center"/>
              <w:rPr>
                <w:rFonts w:ascii="Times New Roman" w:hAnsi="Times New Roman" w:cs="Times New Roman"/>
                <w:sz w:val="18"/>
                <w:szCs w:val="18"/>
              </w:rPr>
            </w:pPr>
          </w:p>
        </w:tc>
        <w:tc>
          <w:tcPr>
            <w:tcW w:w="842" w:type="dxa"/>
            <w:gridSpan w:val="3"/>
            <w:shd w:val="clear" w:color="auto" w:fill="auto"/>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30" w:type="dxa"/>
            <w:gridSpan w:val="4"/>
            <w:shd w:val="clear" w:color="auto" w:fill="auto"/>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w:t>
            </w:r>
            <w:r w:rsidR="00F74AE2" w:rsidRPr="00F74AE2">
              <w:rPr>
                <w:rFonts w:ascii="Times New Roman" w:hAnsi="Times New Roman" w:cs="Times New Roman"/>
                <w:sz w:val="18"/>
                <w:szCs w:val="18"/>
              </w:rPr>
              <w:t>3</w:t>
            </w:r>
            <w:r w:rsidRPr="00F74AE2">
              <w:rPr>
                <w:rFonts w:ascii="Times New Roman" w:hAnsi="Times New Roman" w:cs="Times New Roman"/>
                <w:sz w:val="18"/>
                <w:szCs w:val="18"/>
              </w:rPr>
              <w:t xml:space="preserve"> 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Своевременная публикация и обнародование проектов муниципальных правовых актов ОМСУ МО «Муниципальный округ Глазовский район Удмуртской Республики»</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Вестник издается </w:t>
            </w:r>
            <w:proofErr w:type="gramStart"/>
            <w:r w:rsidRPr="00F74AE2">
              <w:rPr>
                <w:rFonts w:ascii="Times New Roman" w:hAnsi="Times New Roman" w:cs="Times New Roman"/>
                <w:sz w:val="18"/>
                <w:szCs w:val="18"/>
              </w:rPr>
              <w:t xml:space="preserve">( </w:t>
            </w:r>
            <w:proofErr w:type="gramEnd"/>
            <w:r w:rsidRPr="00F74AE2">
              <w:rPr>
                <w:rFonts w:ascii="Times New Roman" w:hAnsi="Times New Roman" w:cs="Times New Roman"/>
                <w:sz w:val="18"/>
                <w:szCs w:val="18"/>
              </w:rPr>
              <w:t>в 2022 году вышел 96 выпусков), размещается на портале Глазовского района и распространяется через филиалы районной библиотеки</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03"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6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538"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04</w:t>
            </w:r>
          </w:p>
        </w:tc>
        <w:tc>
          <w:tcPr>
            <w:tcW w:w="2549" w:type="dxa"/>
            <w:gridSpan w:val="4"/>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Проведение встреч (собраний, сходов) с гражданами </w:t>
            </w:r>
          </w:p>
        </w:tc>
        <w:tc>
          <w:tcPr>
            <w:tcW w:w="1747"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42" w:type="dxa"/>
            <w:gridSpan w:val="3"/>
            <w:shd w:val="clear" w:color="auto" w:fill="auto"/>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30" w:type="dxa"/>
            <w:gridSpan w:val="4"/>
            <w:shd w:val="clear" w:color="auto" w:fill="auto"/>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w:t>
            </w:r>
            <w:r w:rsidR="00F74AE2" w:rsidRPr="00F74AE2">
              <w:rPr>
                <w:rFonts w:ascii="Times New Roman" w:hAnsi="Times New Roman" w:cs="Times New Roman"/>
                <w:sz w:val="18"/>
                <w:szCs w:val="18"/>
              </w:rPr>
              <w:t xml:space="preserve">3 </w:t>
            </w:r>
            <w:r w:rsidRPr="00F74AE2">
              <w:rPr>
                <w:rFonts w:ascii="Times New Roman" w:hAnsi="Times New Roman" w:cs="Times New Roman"/>
                <w:sz w:val="18"/>
                <w:szCs w:val="18"/>
              </w:rPr>
              <w:t>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Организация информирования населения в устной форме</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Собрания и сходы граждан проводятся 2 раза в год. Охватываются все крупные населенные пункты. В 2022 году проведено 425 собраний</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03"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68"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538"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2549" w:type="dxa"/>
            <w:gridSpan w:val="4"/>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Проведение социологических опросов   с целью  изучения   удовлетворенности населения  деятельностью ОМСУ, в том числе  их информационной открытостью</w:t>
            </w:r>
          </w:p>
        </w:tc>
        <w:tc>
          <w:tcPr>
            <w:tcW w:w="1747"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42" w:type="dxa"/>
            <w:gridSpan w:val="3"/>
            <w:shd w:val="clear" w:color="auto" w:fill="auto"/>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2015-202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30" w:type="dxa"/>
            <w:gridSpan w:val="4"/>
            <w:shd w:val="clear" w:color="auto" w:fill="auto"/>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w:t>
            </w:r>
            <w:r w:rsidR="00F74AE2" w:rsidRPr="00F74AE2">
              <w:rPr>
                <w:rFonts w:ascii="Times New Roman" w:hAnsi="Times New Roman" w:cs="Times New Roman"/>
                <w:sz w:val="18"/>
                <w:szCs w:val="18"/>
              </w:rPr>
              <w:t>3</w:t>
            </w:r>
            <w:r w:rsidRPr="00F74AE2">
              <w:rPr>
                <w:rFonts w:ascii="Times New Roman" w:hAnsi="Times New Roman" w:cs="Times New Roman"/>
                <w:sz w:val="18"/>
                <w:szCs w:val="18"/>
              </w:rPr>
              <w:t xml:space="preserve"> 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Сбор информации  для измерения индекса доверия  граждан к работникам органов местного самоуправления, удовлетворенности предоставляемыми государственными и муниципальными услугами, качества работы с обращениями </w:t>
            </w:r>
            <w:r w:rsidRPr="00F74AE2">
              <w:rPr>
                <w:rFonts w:ascii="Times New Roman" w:hAnsi="Times New Roman" w:cs="Times New Roman"/>
                <w:sz w:val="18"/>
                <w:szCs w:val="18"/>
              </w:rPr>
              <w:lastRenderedPageBreak/>
              <w:t>граждан.</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lastRenderedPageBreak/>
              <w:t>Соцопросы проводятся в регулярном режиме. В 2022 году проведено 7 соцопросов.</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w:t>
            </w: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3"/>
          <w:gridAfter w:val="2"/>
          <w:wBefore w:w="295" w:type="dxa"/>
          <w:wAfter w:w="289" w:type="dxa"/>
          <w:trHeight w:val="20"/>
        </w:trPr>
        <w:tc>
          <w:tcPr>
            <w:tcW w:w="392"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53" w:type="dxa"/>
            <w:gridSpan w:val="8"/>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18" w:type="dxa"/>
            <w:gridSpan w:val="5"/>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538"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2549" w:type="dxa"/>
            <w:gridSpan w:val="4"/>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Информатизация в органах местного самоуправления МО «Глазовский район»</w:t>
            </w:r>
          </w:p>
        </w:tc>
        <w:tc>
          <w:tcPr>
            <w:tcW w:w="1747" w:type="dxa"/>
            <w:gridSpan w:val="2"/>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42" w:type="dxa"/>
            <w:gridSpan w:val="3"/>
            <w:shd w:val="clear" w:color="auto" w:fill="auto"/>
            <w:noWrap/>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30" w:type="dxa"/>
            <w:gridSpan w:val="4"/>
            <w:shd w:val="clear" w:color="auto" w:fill="auto"/>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w:t>
            </w:r>
            <w:r w:rsidR="00F74AE2" w:rsidRPr="00F74AE2">
              <w:rPr>
                <w:rFonts w:ascii="Times New Roman" w:hAnsi="Times New Roman" w:cs="Times New Roman"/>
                <w:sz w:val="18"/>
                <w:szCs w:val="18"/>
              </w:rPr>
              <w:t>3</w:t>
            </w:r>
            <w:r w:rsidRPr="00F74AE2">
              <w:rPr>
                <w:rFonts w:ascii="Times New Roman" w:hAnsi="Times New Roman" w:cs="Times New Roman"/>
                <w:sz w:val="18"/>
                <w:szCs w:val="18"/>
              </w:rPr>
              <w:t xml:space="preserve"> 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Бесперебойная работа всех программно аппаратных комплексов в органах местного самоуправления МО «Глазовский район».</w:t>
            </w:r>
          </w:p>
        </w:tc>
        <w:tc>
          <w:tcPr>
            <w:tcW w:w="3121"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Работа ведется постоянно</w:t>
            </w:r>
          </w:p>
        </w:tc>
        <w:tc>
          <w:tcPr>
            <w:tcW w:w="2266"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39"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11"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567"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2693"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Содержание и обслуживание  официального портала МО «Глазовский район»</w:t>
            </w:r>
          </w:p>
        </w:tc>
        <w:tc>
          <w:tcPr>
            <w:tcW w:w="1844"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Аппарат</w:t>
            </w:r>
          </w:p>
        </w:tc>
        <w:tc>
          <w:tcPr>
            <w:tcW w:w="820"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59" w:type="dxa"/>
            <w:gridSpan w:val="6"/>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w:t>
            </w:r>
            <w:r w:rsidR="00F74AE2" w:rsidRPr="00F74AE2">
              <w:rPr>
                <w:rFonts w:ascii="Times New Roman" w:hAnsi="Times New Roman" w:cs="Times New Roman"/>
                <w:sz w:val="18"/>
                <w:szCs w:val="18"/>
              </w:rPr>
              <w:t xml:space="preserve"> </w:t>
            </w:r>
            <w:r w:rsidRPr="00F74AE2">
              <w:rPr>
                <w:rFonts w:ascii="Times New Roman" w:hAnsi="Times New Roman" w:cs="Times New Roman"/>
                <w:sz w:val="18"/>
                <w:szCs w:val="18"/>
              </w:rPr>
              <w:t>год</w:t>
            </w:r>
          </w:p>
        </w:tc>
        <w:tc>
          <w:tcPr>
            <w:tcW w:w="1683"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Бесперебойная работа официального портала Глазовского района, ежегодное продление лицензии на данный портал</w:t>
            </w:r>
          </w:p>
        </w:tc>
        <w:tc>
          <w:tcPr>
            <w:tcW w:w="3261" w:type="dxa"/>
            <w:gridSpan w:val="4"/>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Продлен домен «glazrayon.ru».</w:t>
            </w:r>
          </w:p>
        </w:tc>
        <w:tc>
          <w:tcPr>
            <w:tcW w:w="2415"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39"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11"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567"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02</w:t>
            </w:r>
          </w:p>
        </w:tc>
        <w:tc>
          <w:tcPr>
            <w:tcW w:w="2693"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Организация защиты серверов соответствующим антивирусным программным обеспечением с актуальными антивирусными базами</w:t>
            </w:r>
          </w:p>
        </w:tc>
        <w:tc>
          <w:tcPr>
            <w:tcW w:w="1844"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годы</w:t>
            </w:r>
          </w:p>
        </w:tc>
        <w:tc>
          <w:tcPr>
            <w:tcW w:w="759" w:type="dxa"/>
            <w:gridSpan w:val="6"/>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83"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Обеспечение защиты серверов от электронных вирусов</w:t>
            </w:r>
          </w:p>
        </w:tc>
        <w:tc>
          <w:tcPr>
            <w:tcW w:w="3261" w:type="dxa"/>
            <w:gridSpan w:val="4"/>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Регулярное обновление антивирусных программ. </w:t>
            </w:r>
          </w:p>
        </w:tc>
        <w:tc>
          <w:tcPr>
            <w:tcW w:w="2415"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39"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11"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567"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2693"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Техническое обеспечение ПЭВМ, установленных на рабочих местах в ОМСУ Глазовского района</w:t>
            </w:r>
          </w:p>
        </w:tc>
        <w:tc>
          <w:tcPr>
            <w:tcW w:w="1844"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годы</w:t>
            </w:r>
          </w:p>
        </w:tc>
        <w:tc>
          <w:tcPr>
            <w:tcW w:w="759" w:type="dxa"/>
            <w:gridSpan w:val="6"/>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83"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Обеспечение бесперебойной работы ПЭВМ</w:t>
            </w:r>
          </w:p>
        </w:tc>
        <w:tc>
          <w:tcPr>
            <w:tcW w:w="3261" w:type="dxa"/>
            <w:gridSpan w:val="4"/>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Приобретены 4 ПК и 4 МФУ.</w:t>
            </w:r>
          </w:p>
        </w:tc>
        <w:tc>
          <w:tcPr>
            <w:tcW w:w="2415"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39"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11"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567"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04</w:t>
            </w:r>
          </w:p>
        </w:tc>
        <w:tc>
          <w:tcPr>
            <w:tcW w:w="2693"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Приобретение технических средств защиты информации (персональной электронной вычислительной машины, далее – ПЭВМ) в секретное делопроизводство</w:t>
            </w:r>
          </w:p>
        </w:tc>
        <w:tc>
          <w:tcPr>
            <w:tcW w:w="1844"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 xml:space="preserve">6 </w:t>
            </w:r>
            <w:r w:rsidRPr="00F74AE2">
              <w:rPr>
                <w:rFonts w:ascii="Times New Roman" w:hAnsi="Times New Roman" w:cs="Times New Roman"/>
                <w:sz w:val="18"/>
                <w:szCs w:val="18"/>
              </w:rPr>
              <w:t>годы</w:t>
            </w:r>
          </w:p>
        </w:tc>
        <w:tc>
          <w:tcPr>
            <w:tcW w:w="759" w:type="dxa"/>
            <w:gridSpan w:val="6"/>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83"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Соответствие имеющихся технических средств существующим требованиям секретного делопроизводства</w:t>
            </w:r>
          </w:p>
        </w:tc>
        <w:tc>
          <w:tcPr>
            <w:tcW w:w="3261" w:type="dxa"/>
            <w:gridSpan w:val="4"/>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rPr>
                <w:rFonts w:ascii="Times New Roman" w:hAnsi="Times New Roman" w:cs="Times New Roman"/>
                <w:sz w:val="18"/>
                <w:szCs w:val="18"/>
              </w:rPr>
            </w:pPr>
            <w:r w:rsidRPr="00F74AE2">
              <w:rPr>
                <w:rFonts w:ascii="Times New Roman" w:hAnsi="Times New Roman" w:cs="Times New Roman"/>
                <w:sz w:val="18"/>
                <w:szCs w:val="18"/>
              </w:rPr>
              <w:t xml:space="preserve">Проведена аттестация автоматизированной системы АС Администрации МО «Глазовский район» в 2023 не требовалось </w:t>
            </w:r>
          </w:p>
        </w:tc>
        <w:tc>
          <w:tcPr>
            <w:tcW w:w="2415"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8"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39"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11"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567"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05</w:t>
            </w:r>
          </w:p>
        </w:tc>
        <w:tc>
          <w:tcPr>
            <w:tcW w:w="2693"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Получение сертификации на ПЭВМ</w:t>
            </w:r>
          </w:p>
        </w:tc>
        <w:tc>
          <w:tcPr>
            <w:tcW w:w="1844"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59" w:type="dxa"/>
            <w:gridSpan w:val="6"/>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w:t>
            </w:r>
            <w:r w:rsidR="00F74AE2" w:rsidRPr="00F74AE2">
              <w:rPr>
                <w:rFonts w:ascii="Times New Roman" w:hAnsi="Times New Roman" w:cs="Times New Roman"/>
                <w:sz w:val="18"/>
                <w:szCs w:val="18"/>
              </w:rPr>
              <w:t xml:space="preserve"> </w:t>
            </w:r>
            <w:r w:rsidRPr="00F74AE2">
              <w:rPr>
                <w:rFonts w:ascii="Times New Roman" w:hAnsi="Times New Roman" w:cs="Times New Roman"/>
                <w:sz w:val="18"/>
                <w:szCs w:val="18"/>
              </w:rPr>
              <w:t>год</w:t>
            </w:r>
          </w:p>
        </w:tc>
        <w:tc>
          <w:tcPr>
            <w:tcW w:w="1683"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Наличие сертифицированных ПЭВМ</w:t>
            </w:r>
          </w:p>
        </w:tc>
        <w:tc>
          <w:tcPr>
            <w:tcW w:w="3261" w:type="dxa"/>
            <w:gridSpan w:val="4"/>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rPr>
                <w:rFonts w:ascii="Times New Roman" w:hAnsi="Times New Roman" w:cs="Times New Roman"/>
                <w:sz w:val="18"/>
                <w:szCs w:val="18"/>
              </w:rPr>
            </w:pPr>
            <w:r w:rsidRPr="00F74AE2">
              <w:rPr>
                <w:rFonts w:ascii="Times New Roman" w:hAnsi="Times New Roman" w:cs="Times New Roman"/>
                <w:sz w:val="18"/>
                <w:szCs w:val="18"/>
              </w:rPr>
              <w:t>Руководителям и сотрудникам изготовлены электронные цифровые подписи.</w:t>
            </w:r>
          </w:p>
        </w:tc>
        <w:tc>
          <w:tcPr>
            <w:tcW w:w="2415"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39"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11"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567" w:type="dxa"/>
            <w:gridSpan w:val="6"/>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06</w:t>
            </w:r>
          </w:p>
        </w:tc>
        <w:tc>
          <w:tcPr>
            <w:tcW w:w="2693" w:type="dxa"/>
            <w:gridSpan w:val="8"/>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Проведение ежегодной аттестации (проверки готовности к работе) ПЭВМ</w:t>
            </w:r>
          </w:p>
        </w:tc>
        <w:tc>
          <w:tcPr>
            <w:tcW w:w="1844" w:type="dxa"/>
            <w:gridSpan w:val="3"/>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F74AE2">
            <w:r w:rsidRPr="00F74AE2">
              <w:rPr>
                <w:rFonts w:ascii="Times New Roman" w:hAnsi="Times New Roman" w:cs="Times New Roman"/>
                <w:sz w:val="18"/>
                <w:szCs w:val="18"/>
              </w:rPr>
              <w:t>2013-202</w:t>
            </w:r>
            <w:r w:rsidR="00F74AE2" w:rsidRPr="00F74AE2">
              <w:rPr>
                <w:rFonts w:ascii="Times New Roman" w:hAnsi="Times New Roman" w:cs="Times New Roman"/>
                <w:sz w:val="18"/>
                <w:szCs w:val="18"/>
              </w:rPr>
              <w:t>6</w:t>
            </w:r>
            <w:r w:rsidRPr="00F74AE2">
              <w:rPr>
                <w:rFonts w:ascii="Times New Roman" w:hAnsi="Times New Roman" w:cs="Times New Roman"/>
                <w:sz w:val="18"/>
                <w:szCs w:val="18"/>
              </w:rPr>
              <w:t xml:space="preserve"> годы</w:t>
            </w:r>
          </w:p>
        </w:tc>
        <w:tc>
          <w:tcPr>
            <w:tcW w:w="759" w:type="dxa"/>
            <w:gridSpan w:val="6"/>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83" w:type="dxa"/>
            <w:tcBorders>
              <w:top w:val="single" w:sz="4" w:space="0" w:color="595959"/>
              <w:left w:val="single" w:sz="4" w:space="0" w:color="595959"/>
              <w:bottom w:val="single" w:sz="4" w:space="0" w:color="595959"/>
              <w:right w:val="single" w:sz="4" w:space="0" w:color="595959"/>
            </w:tcBorders>
            <w:noWrap/>
            <w:hideMark/>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Наличие аттестованных ПЭВМ</w:t>
            </w:r>
          </w:p>
        </w:tc>
        <w:tc>
          <w:tcPr>
            <w:tcW w:w="3261" w:type="dxa"/>
            <w:gridSpan w:val="4"/>
            <w:tcBorders>
              <w:top w:val="single" w:sz="4" w:space="0" w:color="595959"/>
              <w:left w:val="single" w:sz="4" w:space="0" w:color="595959"/>
              <w:bottom w:val="single" w:sz="4" w:space="0" w:color="595959"/>
              <w:right w:val="single" w:sz="4" w:space="0" w:color="595959"/>
            </w:tcBorders>
            <w:hideMark/>
          </w:tcPr>
          <w:p w:rsidR="00AD7DED" w:rsidRPr="00F74AE2" w:rsidRDefault="00AD7DED" w:rsidP="00B300D2">
            <w:pPr>
              <w:rPr>
                <w:rFonts w:ascii="Times New Roman" w:hAnsi="Times New Roman" w:cs="Times New Roman"/>
                <w:sz w:val="18"/>
                <w:szCs w:val="18"/>
              </w:rPr>
            </w:pPr>
            <w:r w:rsidRPr="00F74AE2">
              <w:rPr>
                <w:rFonts w:ascii="Times New Roman" w:hAnsi="Times New Roman" w:cs="Times New Roman"/>
                <w:sz w:val="18"/>
                <w:szCs w:val="18"/>
              </w:rPr>
              <w:t>ПЭВМ аттестованны</w:t>
            </w:r>
          </w:p>
        </w:tc>
        <w:tc>
          <w:tcPr>
            <w:tcW w:w="2415" w:type="dxa"/>
            <w:gridSpan w:val="3"/>
            <w:tcBorders>
              <w:top w:val="single" w:sz="4" w:space="0" w:color="595959"/>
              <w:left w:val="single" w:sz="4" w:space="0" w:color="595959"/>
              <w:bottom w:val="single" w:sz="4" w:space="0" w:color="595959"/>
              <w:right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gridBefore w:val="1"/>
          <w:gridAfter w:val="1"/>
          <w:wBefore w:w="15" w:type="dxa"/>
          <w:wAfter w:w="6" w:type="dxa"/>
          <w:trHeight w:val="20"/>
        </w:trPr>
        <w:tc>
          <w:tcPr>
            <w:tcW w:w="423"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25" w:type="dxa"/>
            <w:gridSpan w:val="5"/>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25"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07</w:t>
            </w:r>
          </w:p>
        </w:tc>
        <w:tc>
          <w:tcPr>
            <w:tcW w:w="567"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p>
        </w:tc>
        <w:tc>
          <w:tcPr>
            <w:tcW w:w="2693"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Реализация мероприятий в области охраны труда</w:t>
            </w:r>
          </w:p>
        </w:tc>
        <w:tc>
          <w:tcPr>
            <w:tcW w:w="1844"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42" w:type="dxa"/>
            <w:gridSpan w:val="3"/>
            <w:shd w:val="clear" w:color="auto" w:fill="auto"/>
            <w:noWrap/>
          </w:tcPr>
          <w:p w:rsidR="00AD7DED" w:rsidRPr="00F74AE2" w:rsidRDefault="00AD7DED" w:rsidP="00B300D2">
            <w:r w:rsidRPr="00F74AE2">
              <w:rPr>
                <w:rFonts w:ascii="Times New Roman" w:hAnsi="Times New Roman" w:cs="Times New Roman"/>
                <w:sz w:val="18"/>
                <w:szCs w:val="18"/>
              </w:rPr>
              <w:t>2013-2026 годы</w:t>
            </w:r>
          </w:p>
        </w:tc>
        <w:tc>
          <w:tcPr>
            <w:tcW w:w="730" w:type="dxa"/>
            <w:gridSpan w:val="4"/>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90" w:type="dxa"/>
            <w:gridSpan w:val="2"/>
            <w:shd w:val="clear" w:color="auto" w:fill="auto"/>
            <w:noWrap/>
          </w:tcPr>
          <w:p w:rsidR="00AD7DED" w:rsidRPr="00F74AE2" w:rsidRDefault="00AD7DED" w:rsidP="00B300D2">
            <w:pPr>
              <w:spacing w:before="40" w:after="40"/>
              <w:rPr>
                <w:rFonts w:ascii="Times New Roman" w:hAnsi="Times New Roman" w:cs="Times New Roman"/>
                <w:sz w:val="18"/>
                <w:szCs w:val="18"/>
              </w:rPr>
            </w:pPr>
          </w:p>
        </w:tc>
        <w:tc>
          <w:tcPr>
            <w:tcW w:w="3261" w:type="dxa"/>
            <w:gridSpan w:val="4"/>
            <w:shd w:val="clear" w:color="auto" w:fill="auto"/>
          </w:tcPr>
          <w:p w:rsidR="00AD7DED" w:rsidRPr="00F74AE2" w:rsidRDefault="00AD7DED" w:rsidP="00B300D2">
            <w:pPr>
              <w:spacing w:before="40" w:after="40"/>
              <w:rPr>
                <w:rFonts w:ascii="Times New Roman" w:hAnsi="Times New Roman" w:cs="Times New Roman"/>
                <w:sz w:val="18"/>
                <w:szCs w:val="18"/>
              </w:rPr>
            </w:pPr>
          </w:p>
        </w:tc>
        <w:tc>
          <w:tcPr>
            <w:tcW w:w="2409" w:type="dxa"/>
            <w:gridSpan w:val="2"/>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25" w:type="dxa"/>
            <w:gridSpan w:val="5"/>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25" w:type="dxa"/>
            <w:gridSpan w:val="7"/>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07</w:t>
            </w:r>
          </w:p>
        </w:tc>
        <w:tc>
          <w:tcPr>
            <w:tcW w:w="567" w:type="dxa"/>
            <w:gridSpan w:val="6"/>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01</w:t>
            </w:r>
          </w:p>
        </w:tc>
        <w:tc>
          <w:tcPr>
            <w:tcW w:w="2693" w:type="dxa"/>
            <w:gridSpan w:val="8"/>
            <w:shd w:val="clear" w:color="auto" w:fill="auto"/>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Организация обучения работников органов местного самоуправления в области охраны труда</w:t>
            </w:r>
          </w:p>
        </w:tc>
        <w:tc>
          <w:tcPr>
            <w:tcW w:w="1844" w:type="dxa"/>
            <w:gridSpan w:val="3"/>
            <w:shd w:val="clear" w:color="auto" w:fill="auto"/>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shd w:val="clear" w:color="auto" w:fill="auto"/>
            <w:noWrap/>
          </w:tcPr>
          <w:p w:rsidR="00AD7DED" w:rsidRPr="00F74AE2" w:rsidRDefault="00AD7DED" w:rsidP="00B300D2">
            <w:r w:rsidRPr="00F74AE2">
              <w:rPr>
                <w:rFonts w:ascii="Times New Roman" w:hAnsi="Times New Roman" w:cs="Times New Roman"/>
                <w:sz w:val="18"/>
                <w:szCs w:val="18"/>
              </w:rPr>
              <w:t>2013-2026 годы</w:t>
            </w:r>
          </w:p>
        </w:tc>
        <w:tc>
          <w:tcPr>
            <w:tcW w:w="759" w:type="dxa"/>
            <w:gridSpan w:val="6"/>
            <w:shd w:val="clear" w:color="auto" w:fill="auto"/>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2023год</w:t>
            </w:r>
          </w:p>
        </w:tc>
        <w:tc>
          <w:tcPr>
            <w:tcW w:w="1683" w:type="dxa"/>
            <w:shd w:val="clear" w:color="auto" w:fill="auto"/>
            <w:noWrap/>
          </w:tcPr>
          <w:p w:rsidR="00AD7DED" w:rsidRPr="00F74AE2" w:rsidRDefault="00AD7DED" w:rsidP="00B300D2">
            <w:pPr>
              <w:spacing w:before="40" w:after="40"/>
              <w:rPr>
                <w:sz w:val="18"/>
                <w:szCs w:val="18"/>
              </w:rPr>
            </w:pPr>
            <w:r w:rsidRPr="00F74AE2">
              <w:rPr>
                <w:sz w:val="18"/>
                <w:szCs w:val="18"/>
              </w:rPr>
              <w:t xml:space="preserve">Организация обучения работников органов местного самоуправления </w:t>
            </w:r>
            <w:r w:rsidRPr="00F74AE2">
              <w:rPr>
                <w:rFonts w:ascii="Times New Roman" w:hAnsi="Times New Roman" w:cs="Times New Roman"/>
                <w:sz w:val="18"/>
                <w:szCs w:val="18"/>
              </w:rPr>
              <w:t>в области охраны труда</w:t>
            </w:r>
          </w:p>
        </w:tc>
        <w:tc>
          <w:tcPr>
            <w:tcW w:w="3261" w:type="dxa"/>
            <w:gridSpan w:val="4"/>
            <w:shd w:val="clear" w:color="auto" w:fill="auto"/>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Проведен День охраны труда, разработаны и скорретированы инструкции ОТ, Распоряжения в сфере </w:t>
            </w:r>
            <w:proofErr w:type="gramStart"/>
            <w:r w:rsidRPr="00F74AE2">
              <w:rPr>
                <w:rFonts w:ascii="Times New Roman" w:hAnsi="Times New Roman" w:cs="Times New Roman"/>
                <w:sz w:val="18"/>
                <w:szCs w:val="18"/>
              </w:rPr>
              <w:t>ОТ</w:t>
            </w:r>
            <w:proofErr w:type="gramEnd"/>
          </w:p>
        </w:tc>
        <w:tc>
          <w:tcPr>
            <w:tcW w:w="2415" w:type="dxa"/>
            <w:gridSpan w:val="3"/>
            <w:shd w:val="clear" w:color="auto" w:fill="auto"/>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25" w:type="dxa"/>
            <w:gridSpan w:val="5"/>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25" w:type="dxa"/>
            <w:gridSpan w:val="7"/>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07</w:t>
            </w:r>
          </w:p>
        </w:tc>
        <w:tc>
          <w:tcPr>
            <w:tcW w:w="567" w:type="dxa"/>
            <w:gridSpan w:val="6"/>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02</w:t>
            </w:r>
          </w:p>
        </w:tc>
        <w:tc>
          <w:tcPr>
            <w:tcW w:w="2693" w:type="dxa"/>
            <w:gridSpan w:val="8"/>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Организация проведения специальной  оценки условий труда</w:t>
            </w:r>
          </w:p>
        </w:tc>
        <w:tc>
          <w:tcPr>
            <w:tcW w:w="1844" w:type="dxa"/>
            <w:gridSpan w:val="3"/>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noWrap/>
          </w:tcPr>
          <w:p w:rsidR="00AD7DED" w:rsidRPr="00F74AE2" w:rsidRDefault="00AD7DED" w:rsidP="00B300D2">
            <w:r w:rsidRPr="00F74AE2">
              <w:rPr>
                <w:rFonts w:ascii="Times New Roman" w:hAnsi="Times New Roman" w:cs="Times New Roman"/>
                <w:sz w:val="18"/>
                <w:szCs w:val="18"/>
              </w:rPr>
              <w:t>2013-2026 годы</w:t>
            </w:r>
          </w:p>
        </w:tc>
        <w:tc>
          <w:tcPr>
            <w:tcW w:w="759" w:type="dxa"/>
            <w:gridSpan w:val="6"/>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2023 год</w:t>
            </w:r>
          </w:p>
        </w:tc>
        <w:tc>
          <w:tcPr>
            <w:tcW w:w="1683" w:type="dxa"/>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На все рабочие места технических работников проведена специальная оценка условий труда</w:t>
            </w:r>
          </w:p>
        </w:tc>
        <w:tc>
          <w:tcPr>
            <w:tcW w:w="3261" w:type="dxa"/>
            <w:gridSpan w:val="4"/>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На все рабочие места технических работников специальная оценка условий труда проведена</w:t>
            </w:r>
          </w:p>
        </w:tc>
        <w:tc>
          <w:tcPr>
            <w:tcW w:w="2415" w:type="dxa"/>
            <w:gridSpan w:val="3"/>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8" w:type="dxa"/>
            <w:gridSpan w:val="4"/>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25" w:type="dxa"/>
            <w:gridSpan w:val="5"/>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25" w:type="dxa"/>
            <w:gridSpan w:val="7"/>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08</w:t>
            </w:r>
          </w:p>
        </w:tc>
        <w:tc>
          <w:tcPr>
            <w:tcW w:w="567" w:type="dxa"/>
            <w:gridSpan w:val="6"/>
            <w:noWrap/>
          </w:tcPr>
          <w:p w:rsidR="00AD7DED" w:rsidRPr="00F74AE2" w:rsidRDefault="00AD7DED" w:rsidP="00B300D2">
            <w:pPr>
              <w:spacing w:before="40" w:after="40"/>
              <w:jc w:val="center"/>
              <w:rPr>
                <w:rFonts w:ascii="Times New Roman" w:hAnsi="Times New Roman" w:cs="Times New Roman"/>
                <w:sz w:val="18"/>
                <w:szCs w:val="18"/>
              </w:rPr>
            </w:pPr>
          </w:p>
        </w:tc>
        <w:tc>
          <w:tcPr>
            <w:tcW w:w="2693" w:type="dxa"/>
            <w:gridSpan w:val="8"/>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Уплата налогов</w:t>
            </w:r>
          </w:p>
        </w:tc>
        <w:tc>
          <w:tcPr>
            <w:tcW w:w="1844" w:type="dxa"/>
            <w:gridSpan w:val="3"/>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noWrap/>
          </w:tcPr>
          <w:p w:rsidR="00AD7DED" w:rsidRPr="00F74AE2" w:rsidRDefault="00AD7DED" w:rsidP="00B300D2">
            <w:r w:rsidRPr="00F74AE2">
              <w:rPr>
                <w:rFonts w:ascii="Times New Roman" w:hAnsi="Times New Roman" w:cs="Times New Roman"/>
                <w:sz w:val="18"/>
                <w:szCs w:val="18"/>
              </w:rPr>
              <w:t>2013-2025 годы</w:t>
            </w:r>
          </w:p>
        </w:tc>
        <w:tc>
          <w:tcPr>
            <w:tcW w:w="759" w:type="dxa"/>
            <w:gridSpan w:val="6"/>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 год</w:t>
            </w:r>
          </w:p>
        </w:tc>
        <w:tc>
          <w:tcPr>
            <w:tcW w:w="1683" w:type="dxa"/>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Своевременная и в полном объеме уплата установленных налогов и сборов, отсутствие пени и штрафов</w:t>
            </w:r>
          </w:p>
        </w:tc>
        <w:tc>
          <w:tcPr>
            <w:tcW w:w="3261" w:type="dxa"/>
            <w:gridSpan w:val="4"/>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Налог на имущество своевременно и в полном объеме уплачен </w:t>
            </w:r>
          </w:p>
        </w:tc>
        <w:tc>
          <w:tcPr>
            <w:tcW w:w="2415" w:type="dxa"/>
            <w:gridSpan w:val="3"/>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0"/>
        </w:trPr>
        <w:tc>
          <w:tcPr>
            <w:tcW w:w="438" w:type="dxa"/>
            <w:gridSpan w:val="4"/>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09</w:t>
            </w:r>
          </w:p>
        </w:tc>
        <w:tc>
          <w:tcPr>
            <w:tcW w:w="425" w:type="dxa"/>
            <w:gridSpan w:val="5"/>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25" w:type="dxa"/>
            <w:gridSpan w:val="7"/>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08</w:t>
            </w:r>
          </w:p>
        </w:tc>
        <w:tc>
          <w:tcPr>
            <w:tcW w:w="567" w:type="dxa"/>
            <w:gridSpan w:val="6"/>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02</w:t>
            </w:r>
          </w:p>
        </w:tc>
        <w:tc>
          <w:tcPr>
            <w:tcW w:w="2693" w:type="dxa"/>
            <w:gridSpan w:val="8"/>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Земельный налог</w:t>
            </w:r>
          </w:p>
        </w:tc>
        <w:tc>
          <w:tcPr>
            <w:tcW w:w="1844" w:type="dxa"/>
            <w:gridSpan w:val="3"/>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noWrap/>
          </w:tcPr>
          <w:p w:rsidR="00AD7DED" w:rsidRPr="00F74AE2" w:rsidRDefault="00AD7DED" w:rsidP="00B300D2">
            <w:r w:rsidRPr="00F74AE2">
              <w:rPr>
                <w:rFonts w:ascii="Times New Roman" w:hAnsi="Times New Roman" w:cs="Times New Roman"/>
                <w:sz w:val="18"/>
                <w:szCs w:val="18"/>
              </w:rPr>
              <w:t>2013-2025 годы</w:t>
            </w:r>
          </w:p>
        </w:tc>
        <w:tc>
          <w:tcPr>
            <w:tcW w:w="759" w:type="dxa"/>
            <w:gridSpan w:val="6"/>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 год</w:t>
            </w:r>
          </w:p>
        </w:tc>
        <w:tc>
          <w:tcPr>
            <w:tcW w:w="1683" w:type="dxa"/>
            <w:noWrap/>
          </w:tcPr>
          <w:p w:rsidR="00AD7DED" w:rsidRPr="00F74AE2" w:rsidRDefault="00AD7DED" w:rsidP="00B300D2">
            <w:pPr>
              <w:spacing w:before="40" w:after="40"/>
              <w:rPr>
                <w:rFonts w:ascii="Times New Roman" w:hAnsi="Times New Roman" w:cs="Times New Roman"/>
                <w:sz w:val="18"/>
                <w:szCs w:val="18"/>
              </w:rPr>
            </w:pPr>
          </w:p>
        </w:tc>
        <w:tc>
          <w:tcPr>
            <w:tcW w:w="3261" w:type="dxa"/>
            <w:gridSpan w:val="4"/>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Транспортный налог своевременно и в полном объеме </w:t>
            </w:r>
            <w:proofErr w:type="gramStart"/>
            <w:r w:rsidRPr="00F74AE2">
              <w:rPr>
                <w:rFonts w:ascii="Times New Roman" w:hAnsi="Times New Roman" w:cs="Times New Roman"/>
                <w:sz w:val="18"/>
                <w:szCs w:val="18"/>
              </w:rPr>
              <w:t>уплачены</w:t>
            </w:r>
            <w:proofErr w:type="gramEnd"/>
          </w:p>
        </w:tc>
        <w:tc>
          <w:tcPr>
            <w:tcW w:w="2415" w:type="dxa"/>
            <w:gridSpan w:val="3"/>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8" w:type="dxa"/>
            <w:gridSpan w:val="4"/>
            <w:tcBorders>
              <w:bottom w:val="single" w:sz="4" w:space="0" w:color="595959"/>
            </w:tcBorders>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lastRenderedPageBreak/>
              <w:t>09</w:t>
            </w:r>
          </w:p>
        </w:tc>
        <w:tc>
          <w:tcPr>
            <w:tcW w:w="425" w:type="dxa"/>
            <w:gridSpan w:val="5"/>
            <w:tcBorders>
              <w:bottom w:val="single" w:sz="4" w:space="0" w:color="595959"/>
            </w:tcBorders>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1</w:t>
            </w:r>
          </w:p>
        </w:tc>
        <w:tc>
          <w:tcPr>
            <w:tcW w:w="425" w:type="dxa"/>
            <w:gridSpan w:val="7"/>
            <w:tcBorders>
              <w:bottom w:val="single" w:sz="4" w:space="0" w:color="595959"/>
            </w:tcBorders>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08</w:t>
            </w:r>
          </w:p>
        </w:tc>
        <w:tc>
          <w:tcPr>
            <w:tcW w:w="567" w:type="dxa"/>
            <w:gridSpan w:val="6"/>
            <w:tcBorders>
              <w:bottom w:val="single" w:sz="4" w:space="0" w:color="595959"/>
            </w:tcBorders>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03</w:t>
            </w:r>
          </w:p>
        </w:tc>
        <w:tc>
          <w:tcPr>
            <w:tcW w:w="2693" w:type="dxa"/>
            <w:gridSpan w:val="8"/>
            <w:tcBorders>
              <w:bottom w:val="single" w:sz="4" w:space="0" w:color="595959"/>
            </w:tcBorders>
            <w:noWrap/>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Прочие налоги и сборы</w:t>
            </w:r>
          </w:p>
        </w:tc>
        <w:tc>
          <w:tcPr>
            <w:tcW w:w="1844" w:type="dxa"/>
            <w:gridSpan w:val="3"/>
            <w:tcBorders>
              <w:bottom w:val="single" w:sz="4" w:space="0" w:color="595959"/>
            </w:tcBorders>
            <w:noWrap/>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Структурные подразделения</w:t>
            </w:r>
          </w:p>
        </w:tc>
        <w:tc>
          <w:tcPr>
            <w:tcW w:w="820" w:type="dxa"/>
            <w:gridSpan w:val="2"/>
            <w:tcBorders>
              <w:bottom w:val="single" w:sz="4" w:space="0" w:color="595959"/>
            </w:tcBorders>
            <w:noWrap/>
          </w:tcPr>
          <w:p w:rsidR="00AD7DED" w:rsidRPr="00F74AE2" w:rsidRDefault="00AD7DED" w:rsidP="00B300D2">
            <w:r w:rsidRPr="00F74AE2">
              <w:rPr>
                <w:rFonts w:ascii="Times New Roman" w:hAnsi="Times New Roman" w:cs="Times New Roman"/>
                <w:sz w:val="18"/>
                <w:szCs w:val="18"/>
              </w:rPr>
              <w:t>2013-2025 годы</w:t>
            </w:r>
          </w:p>
        </w:tc>
        <w:tc>
          <w:tcPr>
            <w:tcW w:w="759" w:type="dxa"/>
            <w:gridSpan w:val="6"/>
            <w:tcBorders>
              <w:bottom w:val="single" w:sz="4" w:space="0" w:color="595959"/>
            </w:tcBorders>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 год</w:t>
            </w:r>
          </w:p>
        </w:tc>
        <w:tc>
          <w:tcPr>
            <w:tcW w:w="1683" w:type="dxa"/>
            <w:tcBorders>
              <w:bottom w:val="single" w:sz="4" w:space="0" w:color="595959"/>
            </w:tcBorders>
            <w:noWrap/>
          </w:tcPr>
          <w:p w:rsidR="00AD7DED" w:rsidRPr="00F74AE2" w:rsidRDefault="00AD7DED" w:rsidP="00B300D2">
            <w:pPr>
              <w:spacing w:before="40" w:after="40"/>
              <w:rPr>
                <w:rFonts w:ascii="Times New Roman" w:hAnsi="Times New Roman" w:cs="Times New Roman"/>
                <w:sz w:val="18"/>
                <w:szCs w:val="18"/>
              </w:rPr>
            </w:pPr>
          </w:p>
        </w:tc>
        <w:tc>
          <w:tcPr>
            <w:tcW w:w="3261" w:type="dxa"/>
            <w:gridSpan w:val="4"/>
            <w:tcBorders>
              <w:bottom w:val="single" w:sz="4" w:space="0" w:color="595959"/>
            </w:tcBorders>
          </w:tcPr>
          <w:p w:rsidR="00AD7DED" w:rsidRPr="00F74AE2" w:rsidRDefault="00AD7DED" w:rsidP="00B300D2">
            <w:pPr>
              <w:spacing w:before="40" w:after="40"/>
              <w:rPr>
                <w:rFonts w:ascii="Times New Roman" w:hAnsi="Times New Roman" w:cs="Times New Roman"/>
                <w:sz w:val="18"/>
                <w:szCs w:val="18"/>
              </w:rPr>
            </w:pPr>
            <w:r w:rsidRPr="00F74AE2">
              <w:rPr>
                <w:rFonts w:ascii="Times New Roman" w:hAnsi="Times New Roman" w:cs="Times New Roman"/>
                <w:sz w:val="18"/>
                <w:szCs w:val="18"/>
              </w:rPr>
              <w:t xml:space="preserve">Налог на имущество своевременно и в полном объеме уплачен </w:t>
            </w:r>
          </w:p>
        </w:tc>
        <w:tc>
          <w:tcPr>
            <w:tcW w:w="2415" w:type="dxa"/>
            <w:gridSpan w:val="3"/>
            <w:tcBorders>
              <w:bottom w:val="single" w:sz="4" w:space="0" w:color="595959"/>
            </w:tcBorders>
          </w:tcPr>
          <w:p w:rsidR="00AD7DED" w:rsidRPr="00F74AE2" w:rsidRDefault="00AD7DED" w:rsidP="00B300D2">
            <w:pPr>
              <w:spacing w:before="40" w:after="40"/>
              <w:rPr>
                <w:rFonts w:ascii="Times New Roman" w:hAnsi="Times New Roman" w:cs="Times New Roman"/>
                <w:sz w:val="18"/>
                <w:szCs w:val="18"/>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8" w:type="dxa"/>
            <w:gridSpan w:val="4"/>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r w:rsidRPr="00F74AE2">
              <w:rPr>
                <w:rFonts w:ascii="Times New Roman" w:hAnsi="Times New Roman" w:cs="Times New Roman"/>
                <w:sz w:val="16"/>
                <w:szCs w:val="16"/>
              </w:rPr>
              <w:t>09</w:t>
            </w:r>
          </w:p>
        </w:tc>
        <w:tc>
          <w:tcPr>
            <w:tcW w:w="425" w:type="dxa"/>
            <w:gridSpan w:val="5"/>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r w:rsidRPr="00F74AE2">
              <w:rPr>
                <w:rFonts w:ascii="Times New Roman" w:hAnsi="Times New Roman" w:cs="Times New Roman"/>
                <w:sz w:val="16"/>
                <w:szCs w:val="16"/>
              </w:rPr>
              <w:t>1</w:t>
            </w:r>
          </w:p>
        </w:tc>
        <w:tc>
          <w:tcPr>
            <w:tcW w:w="425" w:type="dxa"/>
            <w:gridSpan w:val="7"/>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r w:rsidRPr="00F74AE2">
              <w:rPr>
                <w:rFonts w:ascii="Times New Roman" w:hAnsi="Times New Roman" w:cs="Times New Roman"/>
                <w:sz w:val="16"/>
                <w:szCs w:val="16"/>
              </w:rPr>
              <w:t>09</w:t>
            </w:r>
          </w:p>
        </w:tc>
        <w:tc>
          <w:tcPr>
            <w:tcW w:w="567" w:type="dxa"/>
            <w:gridSpan w:val="6"/>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p>
        </w:tc>
        <w:tc>
          <w:tcPr>
            <w:tcW w:w="2693" w:type="dxa"/>
            <w:gridSpan w:val="8"/>
            <w:tcBorders>
              <w:bottom w:val="single" w:sz="4" w:space="0" w:color="auto"/>
            </w:tcBorders>
            <w:noWrap/>
          </w:tcPr>
          <w:p w:rsidR="00AD7DED" w:rsidRPr="00F74AE2" w:rsidRDefault="00AD7DED" w:rsidP="00B300D2">
            <w:pPr>
              <w:spacing w:before="40" w:after="40"/>
              <w:rPr>
                <w:rFonts w:ascii="Times New Roman" w:hAnsi="Times New Roman" w:cs="Times New Roman"/>
                <w:sz w:val="16"/>
                <w:szCs w:val="16"/>
              </w:rPr>
            </w:pPr>
            <w:r w:rsidRPr="00F74AE2">
              <w:rPr>
                <w:rFonts w:ascii="Times New Roman" w:hAnsi="Times New Roman" w:cs="Times New Roman"/>
                <w:sz w:val="16"/>
                <w:szCs w:val="16"/>
              </w:rPr>
              <w:t>Расходы за тепловую энергию пустующих зданий и помещений, находящихся в муниципальной собственности</w:t>
            </w:r>
          </w:p>
        </w:tc>
        <w:tc>
          <w:tcPr>
            <w:tcW w:w="1844" w:type="dxa"/>
            <w:gridSpan w:val="3"/>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r w:rsidRPr="00F74AE2">
              <w:rPr>
                <w:rFonts w:ascii="Times New Roman" w:hAnsi="Times New Roman" w:cs="Times New Roman"/>
                <w:sz w:val="16"/>
                <w:szCs w:val="16"/>
              </w:rPr>
              <w:t>Администрация</w:t>
            </w:r>
          </w:p>
        </w:tc>
        <w:tc>
          <w:tcPr>
            <w:tcW w:w="820" w:type="dxa"/>
            <w:gridSpan w:val="2"/>
            <w:tcBorders>
              <w:bottom w:val="single" w:sz="4" w:space="0" w:color="auto"/>
            </w:tcBorders>
            <w:noWrap/>
          </w:tcPr>
          <w:p w:rsidR="00AD7DED" w:rsidRPr="00F74AE2" w:rsidRDefault="00AD7DED" w:rsidP="00B300D2">
            <w:r w:rsidRPr="00F74AE2">
              <w:rPr>
                <w:rFonts w:ascii="Times New Roman" w:hAnsi="Times New Roman" w:cs="Times New Roman"/>
                <w:sz w:val="18"/>
                <w:szCs w:val="18"/>
              </w:rPr>
              <w:t>2013-2025 годы</w:t>
            </w:r>
          </w:p>
        </w:tc>
        <w:tc>
          <w:tcPr>
            <w:tcW w:w="759" w:type="dxa"/>
            <w:gridSpan w:val="6"/>
            <w:tcBorders>
              <w:bottom w:val="single" w:sz="4" w:space="0" w:color="auto"/>
            </w:tcBorders>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 год</w:t>
            </w:r>
          </w:p>
        </w:tc>
        <w:tc>
          <w:tcPr>
            <w:tcW w:w="1683" w:type="dxa"/>
            <w:tcBorders>
              <w:bottom w:val="single" w:sz="4" w:space="0" w:color="auto"/>
            </w:tcBorders>
            <w:noWrap/>
          </w:tcPr>
          <w:p w:rsidR="00AD7DED" w:rsidRPr="00F74AE2" w:rsidRDefault="00AD7DED" w:rsidP="00B300D2">
            <w:pPr>
              <w:spacing w:before="40" w:after="40"/>
              <w:rPr>
                <w:rFonts w:ascii="Times New Roman" w:hAnsi="Times New Roman" w:cs="Times New Roman"/>
                <w:sz w:val="16"/>
                <w:szCs w:val="16"/>
              </w:rPr>
            </w:pPr>
            <w:r w:rsidRPr="00F74AE2">
              <w:rPr>
                <w:rFonts w:ascii="Times New Roman" w:hAnsi="Times New Roman" w:cs="Times New Roman"/>
                <w:sz w:val="16"/>
                <w:szCs w:val="16"/>
              </w:rPr>
              <w:t>Сокращение бюджетных расходов, необходимых на содержание неиспользуемых зданий и помещений</w:t>
            </w:r>
          </w:p>
        </w:tc>
        <w:tc>
          <w:tcPr>
            <w:tcW w:w="3261" w:type="dxa"/>
            <w:gridSpan w:val="4"/>
            <w:tcBorders>
              <w:bottom w:val="single" w:sz="4" w:space="0" w:color="auto"/>
            </w:tcBorders>
          </w:tcPr>
          <w:p w:rsidR="00AD7DED" w:rsidRPr="00F74AE2" w:rsidRDefault="00AD7DED" w:rsidP="00B300D2">
            <w:pPr>
              <w:spacing w:before="40" w:after="40"/>
              <w:rPr>
                <w:rFonts w:ascii="Times New Roman" w:hAnsi="Times New Roman" w:cs="Times New Roman"/>
                <w:sz w:val="16"/>
                <w:szCs w:val="16"/>
              </w:rPr>
            </w:pPr>
            <w:r w:rsidRPr="00F74AE2">
              <w:rPr>
                <w:rFonts w:ascii="Times New Roman" w:hAnsi="Times New Roman" w:cs="Times New Roman"/>
                <w:sz w:val="16"/>
                <w:szCs w:val="16"/>
              </w:rPr>
              <w:t xml:space="preserve">Сокращения бюджетных расходов -44,0 </w:t>
            </w:r>
            <w:proofErr w:type="gramStart"/>
            <w:r w:rsidRPr="00F74AE2">
              <w:rPr>
                <w:rFonts w:ascii="Times New Roman" w:hAnsi="Times New Roman" w:cs="Times New Roman"/>
                <w:sz w:val="16"/>
                <w:szCs w:val="16"/>
              </w:rPr>
              <w:t>тыс</w:t>
            </w:r>
            <w:proofErr w:type="gramEnd"/>
            <w:r w:rsidRPr="00F74AE2">
              <w:rPr>
                <w:rFonts w:ascii="Times New Roman" w:hAnsi="Times New Roman" w:cs="Times New Roman"/>
                <w:sz w:val="16"/>
                <w:szCs w:val="16"/>
              </w:rPr>
              <w:t xml:space="preserve"> рублей, 91,2% от плана</w:t>
            </w:r>
          </w:p>
          <w:p w:rsidR="00AD7DED" w:rsidRPr="00F74AE2" w:rsidRDefault="00AD7DED" w:rsidP="00B300D2">
            <w:pPr>
              <w:spacing w:before="40" w:after="40"/>
              <w:rPr>
                <w:rFonts w:ascii="Times New Roman" w:hAnsi="Times New Roman" w:cs="Times New Roman"/>
                <w:sz w:val="16"/>
                <w:szCs w:val="16"/>
              </w:rPr>
            </w:pPr>
          </w:p>
          <w:p w:rsidR="00AD7DED" w:rsidRPr="00F74AE2" w:rsidRDefault="00AD7DED" w:rsidP="00B300D2">
            <w:pPr>
              <w:spacing w:before="40" w:after="40"/>
              <w:rPr>
                <w:rFonts w:ascii="Times New Roman" w:hAnsi="Times New Roman" w:cs="Times New Roman"/>
                <w:sz w:val="16"/>
                <w:szCs w:val="16"/>
              </w:rPr>
            </w:pPr>
          </w:p>
          <w:p w:rsidR="00AD7DED" w:rsidRPr="00F74AE2" w:rsidRDefault="00AD7DED" w:rsidP="00B300D2">
            <w:pPr>
              <w:spacing w:before="40" w:after="40"/>
              <w:rPr>
                <w:rFonts w:ascii="Times New Roman" w:hAnsi="Times New Roman" w:cs="Times New Roman"/>
                <w:sz w:val="16"/>
                <w:szCs w:val="16"/>
              </w:rPr>
            </w:pPr>
          </w:p>
          <w:p w:rsidR="00AD7DED" w:rsidRPr="00F74AE2" w:rsidRDefault="00AD7DED" w:rsidP="00B300D2">
            <w:pPr>
              <w:spacing w:before="40" w:after="40"/>
              <w:rPr>
                <w:rFonts w:ascii="Times New Roman" w:hAnsi="Times New Roman" w:cs="Times New Roman"/>
                <w:sz w:val="16"/>
                <w:szCs w:val="16"/>
              </w:rPr>
            </w:pPr>
          </w:p>
        </w:tc>
        <w:tc>
          <w:tcPr>
            <w:tcW w:w="2415" w:type="dxa"/>
            <w:gridSpan w:val="3"/>
            <w:tcBorders>
              <w:bottom w:val="single" w:sz="4" w:space="0" w:color="auto"/>
            </w:tcBorders>
          </w:tcPr>
          <w:p w:rsidR="00AD7DED" w:rsidRPr="00F74AE2" w:rsidRDefault="00AD7DED" w:rsidP="00B300D2">
            <w:pPr>
              <w:spacing w:before="40" w:after="40"/>
              <w:rPr>
                <w:rFonts w:ascii="Times New Roman" w:hAnsi="Times New Roman" w:cs="Times New Roman"/>
                <w:sz w:val="16"/>
                <w:szCs w:val="16"/>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8" w:type="dxa"/>
            <w:gridSpan w:val="4"/>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r w:rsidRPr="00F74AE2">
              <w:rPr>
                <w:rFonts w:ascii="Times New Roman" w:hAnsi="Times New Roman" w:cs="Times New Roman"/>
                <w:sz w:val="16"/>
                <w:szCs w:val="16"/>
              </w:rPr>
              <w:t>09</w:t>
            </w:r>
          </w:p>
        </w:tc>
        <w:tc>
          <w:tcPr>
            <w:tcW w:w="425" w:type="dxa"/>
            <w:gridSpan w:val="5"/>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r w:rsidRPr="00F74AE2">
              <w:rPr>
                <w:rFonts w:ascii="Times New Roman" w:hAnsi="Times New Roman" w:cs="Times New Roman"/>
                <w:sz w:val="16"/>
                <w:szCs w:val="16"/>
              </w:rPr>
              <w:t>1</w:t>
            </w:r>
          </w:p>
        </w:tc>
        <w:tc>
          <w:tcPr>
            <w:tcW w:w="425" w:type="dxa"/>
            <w:gridSpan w:val="7"/>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r w:rsidRPr="00F74AE2">
              <w:rPr>
                <w:rFonts w:ascii="Times New Roman" w:hAnsi="Times New Roman" w:cs="Times New Roman"/>
                <w:sz w:val="16"/>
                <w:szCs w:val="16"/>
              </w:rPr>
              <w:t>10</w:t>
            </w:r>
          </w:p>
        </w:tc>
        <w:tc>
          <w:tcPr>
            <w:tcW w:w="567" w:type="dxa"/>
            <w:gridSpan w:val="6"/>
            <w:tcBorders>
              <w:bottom w:val="single" w:sz="4" w:space="0" w:color="auto"/>
            </w:tcBorders>
            <w:noWrap/>
          </w:tcPr>
          <w:p w:rsidR="00AD7DED" w:rsidRPr="00F74AE2" w:rsidRDefault="00AD7DED" w:rsidP="00B300D2">
            <w:pPr>
              <w:spacing w:before="40" w:after="40"/>
              <w:jc w:val="center"/>
              <w:rPr>
                <w:rFonts w:ascii="Times New Roman" w:hAnsi="Times New Roman" w:cs="Times New Roman"/>
                <w:sz w:val="16"/>
                <w:szCs w:val="16"/>
              </w:rPr>
            </w:pPr>
          </w:p>
        </w:tc>
        <w:tc>
          <w:tcPr>
            <w:tcW w:w="2693" w:type="dxa"/>
            <w:gridSpan w:val="8"/>
            <w:tcBorders>
              <w:bottom w:val="single" w:sz="4" w:space="0" w:color="auto"/>
            </w:tcBorders>
            <w:noWrap/>
          </w:tcPr>
          <w:p w:rsidR="00AD7DED" w:rsidRPr="00F74AE2" w:rsidRDefault="00AD7DED" w:rsidP="00B300D2">
            <w:pPr>
              <w:rPr>
                <w:rFonts w:ascii="Times New Roman" w:hAnsi="Times New Roman" w:cs="Times New Roman"/>
                <w:sz w:val="16"/>
                <w:szCs w:val="16"/>
              </w:rPr>
            </w:pPr>
            <w:r w:rsidRPr="00F74AE2">
              <w:rPr>
                <w:rFonts w:ascii="Times New Roman" w:hAnsi="Times New Roman" w:cs="Times New Roman"/>
                <w:sz w:val="16"/>
                <w:szCs w:val="16"/>
              </w:rPr>
              <w:t>Организация ведения бухгалтерского учета в органах местного самоуправления Глазовского района и прочих учреждениях</w:t>
            </w:r>
          </w:p>
        </w:tc>
        <w:tc>
          <w:tcPr>
            <w:tcW w:w="1844" w:type="dxa"/>
            <w:gridSpan w:val="3"/>
            <w:tcBorders>
              <w:bottom w:val="single" w:sz="4" w:space="0" w:color="auto"/>
            </w:tcBorders>
            <w:noWrap/>
          </w:tcPr>
          <w:p w:rsidR="00AD7DED" w:rsidRPr="00F74AE2" w:rsidRDefault="00AD7DED" w:rsidP="00B300D2">
            <w:pPr>
              <w:pStyle w:val="3"/>
              <w:jc w:val="center"/>
            </w:pPr>
            <w:r w:rsidRPr="00F74AE2">
              <w:t>МКУ «Централизованная бухгалтерия МО «Глазовский район»</w:t>
            </w:r>
          </w:p>
        </w:tc>
        <w:tc>
          <w:tcPr>
            <w:tcW w:w="820" w:type="dxa"/>
            <w:gridSpan w:val="2"/>
            <w:tcBorders>
              <w:bottom w:val="single" w:sz="4" w:space="0" w:color="auto"/>
            </w:tcBorders>
            <w:noWrap/>
          </w:tcPr>
          <w:p w:rsidR="00AD7DED" w:rsidRPr="00F74AE2" w:rsidRDefault="00AD7DED" w:rsidP="00B300D2">
            <w:r w:rsidRPr="00F74AE2">
              <w:rPr>
                <w:rFonts w:ascii="Times New Roman" w:hAnsi="Times New Roman" w:cs="Times New Roman"/>
                <w:sz w:val="18"/>
                <w:szCs w:val="18"/>
              </w:rPr>
              <w:t>2013-2025 годы</w:t>
            </w:r>
          </w:p>
        </w:tc>
        <w:tc>
          <w:tcPr>
            <w:tcW w:w="759" w:type="dxa"/>
            <w:gridSpan w:val="6"/>
            <w:tcBorders>
              <w:bottom w:val="single" w:sz="4" w:space="0" w:color="auto"/>
            </w:tcBorders>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 год</w:t>
            </w:r>
          </w:p>
        </w:tc>
        <w:tc>
          <w:tcPr>
            <w:tcW w:w="1683" w:type="dxa"/>
            <w:tcBorders>
              <w:bottom w:val="single" w:sz="4" w:space="0" w:color="auto"/>
            </w:tcBorders>
            <w:noWrap/>
          </w:tcPr>
          <w:p w:rsidR="00AD7DED" w:rsidRPr="00F74AE2" w:rsidRDefault="00AD7DED" w:rsidP="00B300D2">
            <w:pPr>
              <w:rPr>
                <w:rFonts w:ascii="Times New Roman" w:hAnsi="Times New Roman" w:cs="Times New Roman"/>
                <w:sz w:val="16"/>
                <w:szCs w:val="16"/>
              </w:rPr>
            </w:pPr>
            <w:r w:rsidRPr="00F74AE2">
              <w:rPr>
                <w:rFonts w:ascii="Times New Roman" w:hAnsi="Times New Roman" w:cs="Times New Roman"/>
                <w:sz w:val="16"/>
                <w:szCs w:val="16"/>
              </w:rPr>
              <w:t>Ведение бухгалтерского (бюджетного) учета. Выплата заработной платы и пособий в полном объеме  и  в установленные сроки</w:t>
            </w:r>
          </w:p>
        </w:tc>
        <w:tc>
          <w:tcPr>
            <w:tcW w:w="3261" w:type="dxa"/>
            <w:gridSpan w:val="4"/>
            <w:tcBorders>
              <w:bottom w:val="single" w:sz="4" w:space="0" w:color="auto"/>
            </w:tcBorders>
          </w:tcPr>
          <w:p w:rsidR="00AD7DED" w:rsidRPr="00F74AE2" w:rsidRDefault="00AD7DED" w:rsidP="00B300D2">
            <w:pPr>
              <w:rPr>
                <w:rFonts w:ascii="Times New Roman" w:hAnsi="Times New Roman" w:cs="Times New Roman"/>
                <w:sz w:val="16"/>
                <w:szCs w:val="16"/>
              </w:rPr>
            </w:pPr>
            <w:r w:rsidRPr="00F74AE2">
              <w:rPr>
                <w:rFonts w:ascii="Times New Roman" w:hAnsi="Times New Roman" w:cs="Times New Roman"/>
                <w:sz w:val="16"/>
                <w:szCs w:val="16"/>
              </w:rPr>
              <w:t>Ведение бухгалтерского (бюджетного) учета и выплата заработной платы и пособий произведена в полном объеме  и  в установленные сроки</w:t>
            </w:r>
          </w:p>
        </w:tc>
        <w:tc>
          <w:tcPr>
            <w:tcW w:w="2415" w:type="dxa"/>
            <w:gridSpan w:val="3"/>
            <w:tcBorders>
              <w:bottom w:val="single" w:sz="4" w:space="0" w:color="auto"/>
            </w:tcBorders>
          </w:tcPr>
          <w:p w:rsidR="00AD7DED" w:rsidRPr="00F74AE2" w:rsidRDefault="00AD7DED" w:rsidP="00B300D2">
            <w:pPr>
              <w:spacing w:before="40" w:after="40"/>
              <w:rPr>
                <w:rFonts w:ascii="Times New Roman" w:hAnsi="Times New Roman" w:cs="Times New Roman"/>
                <w:sz w:val="16"/>
                <w:szCs w:val="16"/>
              </w:rPr>
            </w:pPr>
          </w:p>
        </w:tc>
      </w:tr>
      <w:tr w:rsidR="00F74AE2" w:rsidRPr="00F74AE2" w:rsidTr="00F74AE2">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70"/>
        </w:trPr>
        <w:tc>
          <w:tcPr>
            <w:tcW w:w="438" w:type="dxa"/>
            <w:gridSpan w:val="4"/>
            <w:tcBorders>
              <w:bottom w:val="single" w:sz="4" w:space="0" w:color="auto"/>
            </w:tcBorders>
            <w:noWrap/>
          </w:tcPr>
          <w:p w:rsidR="00AD7DED" w:rsidRPr="00F74AE2" w:rsidRDefault="00AD7DED" w:rsidP="00B300D2">
            <w:pPr>
              <w:jc w:val="center"/>
              <w:rPr>
                <w:rFonts w:ascii="Times New Roman" w:hAnsi="Times New Roman" w:cs="Times New Roman"/>
                <w:sz w:val="16"/>
                <w:szCs w:val="16"/>
              </w:rPr>
            </w:pPr>
            <w:r w:rsidRPr="00F74AE2">
              <w:rPr>
                <w:rFonts w:ascii="Times New Roman" w:hAnsi="Times New Roman" w:cs="Times New Roman"/>
                <w:sz w:val="16"/>
                <w:szCs w:val="16"/>
              </w:rPr>
              <w:t>09</w:t>
            </w:r>
          </w:p>
        </w:tc>
        <w:tc>
          <w:tcPr>
            <w:tcW w:w="425" w:type="dxa"/>
            <w:gridSpan w:val="5"/>
            <w:tcBorders>
              <w:bottom w:val="single" w:sz="4" w:space="0" w:color="auto"/>
            </w:tcBorders>
            <w:noWrap/>
          </w:tcPr>
          <w:p w:rsidR="00AD7DED" w:rsidRPr="00F74AE2" w:rsidRDefault="00AD7DED" w:rsidP="00B300D2">
            <w:pPr>
              <w:jc w:val="center"/>
              <w:rPr>
                <w:rFonts w:ascii="Times New Roman" w:hAnsi="Times New Roman" w:cs="Times New Roman"/>
                <w:sz w:val="16"/>
                <w:szCs w:val="16"/>
              </w:rPr>
            </w:pPr>
            <w:r w:rsidRPr="00F74AE2">
              <w:rPr>
                <w:rFonts w:ascii="Times New Roman" w:hAnsi="Times New Roman" w:cs="Times New Roman"/>
                <w:sz w:val="16"/>
                <w:szCs w:val="16"/>
              </w:rPr>
              <w:t>1</w:t>
            </w:r>
          </w:p>
        </w:tc>
        <w:tc>
          <w:tcPr>
            <w:tcW w:w="425" w:type="dxa"/>
            <w:gridSpan w:val="7"/>
            <w:tcBorders>
              <w:bottom w:val="single" w:sz="4" w:space="0" w:color="auto"/>
            </w:tcBorders>
            <w:noWrap/>
          </w:tcPr>
          <w:p w:rsidR="00AD7DED" w:rsidRPr="00F74AE2" w:rsidRDefault="00AD7DED" w:rsidP="00B300D2">
            <w:pPr>
              <w:jc w:val="center"/>
              <w:rPr>
                <w:rFonts w:ascii="Times New Roman" w:hAnsi="Times New Roman" w:cs="Times New Roman"/>
                <w:sz w:val="16"/>
                <w:szCs w:val="16"/>
              </w:rPr>
            </w:pPr>
            <w:r w:rsidRPr="00F74AE2">
              <w:rPr>
                <w:rFonts w:ascii="Times New Roman" w:hAnsi="Times New Roman" w:cs="Times New Roman"/>
                <w:sz w:val="16"/>
                <w:szCs w:val="16"/>
              </w:rPr>
              <w:t>11</w:t>
            </w:r>
          </w:p>
        </w:tc>
        <w:tc>
          <w:tcPr>
            <w:tcW w:w="567" w:type="dxa"/>
            <w:gridSpan w:val="6"/>
            <w:tcBorders>
              <w:bottom w:val="single" w:sz="4" w:space="0" w:color="auto"/>
            </w:tcBorders>
            <w:noWrap/>
          </w:tcPr>
          <w:p w:rsidR="00AD7DED" w:rsidRPr="00F74AE2" w:rsidRDefault="00AD7DED" w:rsidP="00B300D2">
            <w:pPr>
              <w:jc w:val="center"/>
              <w:rPr>
                <w:rFonts w:ascii="Times New Roman" w:hAnsi="Times New Roman" w:cs="Times New Roman"/>
                <w:sz w:val="16"/>
                <w:szCs w:val="16"/>
              </w:rPr>
            </w:pPr>
          </w:p>
        </w:tc>
        <w:tc>
          <w:tcPr>
            <w:tcW w:w="2693" w:type="dxa"/>
            <w:gridSpan w:val="8"/>
            <w:tcBorders>
              <w:bottom w:val="single" w:sz="4" w:space="0" w:color="auto"/>
            </w:tcBorders>
            <w:noWrap/>
          </w:tcPr>
          <w:p w:rsidR="00AD7DED" w:rsidRPr="00F74AE2" w:rsidRDefault="00AD7DED" w:rsidP="00B300D2">
            <w:pPr>
              <w:rPr>
                <w:rFonts w:ascii="Times New Roman" w:hAnsi="Times New Roman" w:cs="Times New Roman"/>
                <w:sz w:val="16"/>
                <w:szCs w:val="16"/>
              </w:rPr>
            </w:pPr>
            <w:r w:rsidRPr="00F74AE2">
              <w:rPr>
                <w:rFonts w:ascii="Times New Roman" w:hAnsi="Times New Roman" w:cs="Times New Roman"/>
                <w:sz w:val="16"/>
                <w:szCs w:val="16"/>
              </w:rPr>
              <w:t>Обеспечение деятельности МКУ «Автобаза Глазовского района»</w:t>
            </w:r>
          </w:p>
        </w:tc>
        <w:tc>
          <w:tcPr>
            <w:tcW w:w="1844" w:type="dxa"/>
            <w:gridSpan w:val="3"/>
            <w:tcBorders>
              <w:bottom w:val="single" w:sz="4" w:space="0" w:color="auto"/>
            </w:tcBorders>
            <w:noWrap/>
          </w:tcPr>
          <w:p w:rsidR="00AD7DED" w:rsidRPr="00F74AE2" w:rsidRDefault="00AD7DED" w:rsidP="00B300D2">
            <w:pPr>
              <w:pStyle w:val="3"/>
              <w:jc w:val="center"/>
            </w:pPr>
            <w:r w:rsidRPr="00F74AE2">
              <w:t>МКУ «Автобаза Глазовского района»</w:t>
            </w:r>
          </w:p>
        </w:tc>
        <w:tc>
          <w:tcPr>
            <w:tcW w:w="820" w:type="dxa"/>
            <w:gridSpan w:val="2"/>
            <w:tcBorders>
              <w:bottom w:val="single" w:sz="4" w:space="0" w:color="auto"/>
            </w:tcBorders>
            <w:noWrap/>
          </w:tcPr>
          <w:p w:rsidR="00AD7DED" w:rsidRPr="00F74AE2" w:rsidRDefault="00AD7DED" w:rsidP="00B300D2">
            <w:r w:rsidRPr="00F74AE2">
              <w:rPr>
                <w:rFonts w:ascii="Times New Roman" w:hAnsi="Times New Roman" w:cs="Times New Roman"/>
                <w:sz w:val="18"/>
                <w:szCs w:val="18"/>
              </w:rPr>
              <w:t>2013-2025 годы</w:t>
            </w:r>
          </w:p>
        </w:tc>
        <w:tc>
          <w:tcPr>
            <w:tcW w:w="759" w:type="dxa"/>
            <w:gridSpan w:val="6"/>
            <w:tcBorders>
              <w:bottom w:val="single" w:sz="4" w:space="0" w:color="auto"/>
            </w:tcBorders>
          </w:tcPr>
          <w:p w:rsidR="00AD7DED" w:rsidRPr="00F74AE2" w:rsidRDefault="00AD7DED" w:rsidP="00B300D2">
            <w:pPr>
              <w:spacing w:before="40" w:after="40"/>
              <w:jc w:val="center"/>
              <w:rPr>
                <w:rFonts w:ascii="Times New Roman" w:hAnsi="Times New Roman" w:cs="Times New Roman"/>
                <w:sz w:val="18"/>
                <w:szCs w:val="18"/>
              </w:rPr>
            </w:pPr>
            <w:r w:rsidRPr="00F74AE2">
              <w:rPr>
                <w:rFonts w:ascii="Times New Roman" w:hAnsi="Times New Roman" w:cs="Times New Roman"/>
                <w:sz w:val="18"/>
                <w:szCs w:val="18"/>
              </w:rPr>
              <w:t>2022 год</w:t>
            </w:r>
          </w:p>
        </w:tc>
        <w:tc>
          <w:tcPr>
            <w:tcW w:w="1683" w:type="dxa"/>
            <w:tcBorders>
              <w:bottom w:val="single" w:sz="4" w:space="0" w:color="auto"/>
            </w:tcBorders>
            <w:noWrap/>
          </w:tcPr>
          <w:p w:rsidR="00AD7DED" w:rsidRPr="00F74AE2" w:rsidRDefault="00AD7DED" w:rsidP="00B300D2">
            <w:pPr>
              <w:rPr>
                <w:rFonts w:ascii="Times New Roman" w:hAnsi="Times New Roman" w:cs="Times New Roman"/>
                <w:sz w:val="16"/>
                <w:szCs w:val="16"/>
              </w:rPr>
            </w:pPr>
            <w:r w:rsidRPr="00F74AE2">
              <w:rPr>
                <w:rFonts w:ascii="Times New Roman" w:hAnsi="Times New Roman" w:cs="Times New Roman"/>
                <w:sz w:val="16"/>
                <w:szCs w:val="16"/>
              </w:rPr>
              <w:t xml:space="preserve">Автотранспортное обслуживание </w:t>
            </w:r>
          </w:p>
        </w:tc>
        <w:tc>
          <w:tcPr>
            <w:tcW w:w="3261" w:type="dxa"/>
            <w:gridSpan w:val="4"/>
            <w:tcBorders>
              <w:bottom w:val="single" w:sz="4" w:space="0" w:color="auto"/>
            </w:tcBorders>
          </w:tcPr>
          <w:p w:rsidR="00AD7DED" w:rsidRPr="00F74AE2" w:rsidRDefault="00AD7DED" w:rsidP="00B300D2">
            <w:pPr>
              <w:spacing w:before="40" w:after="40"/>
              <w:rPr>
                <w:rFonts w:ascii="Times New Roman" w:hAnsi="Times New Roman" w:cs="Times New Roman"/>
                <w:sz w:val="16"/>
                <w:szCs w:val="16"/>
              </w:rPr>
            </w:pPr>
            <w:r w:rsidRPr="00F74AE2">
              <w:rPr>
                <w:rFonts w:ascii="Times New Roman" w:hAnsi="Times New Roman" w:cs="Times New Roman"/>
                <w:sz w:val="16"/>
                <w:szCs w:val="16"/>
              </w:rPr>
              <w:t>Автотранспортное обслуживание ОМС Глазовског района обеспечено</w:t>
            </w:r>
          </w:p>
        </w:tc>
        <w:tc>
          <w:tcPr>
            <w:tcW w:w="2415" w:type="dxa"/>
            <w:gridSpan w:val="3"/>
            <w:tcBorders>
              <w:bottom w:val="single" w:sz="4" w:space="0" w:color="auto"/>
            </w:tcBorders>
          </w:tcPr>
          <w:p w:rsidR="00AD7DED" w:rsidRPr="00F74AE2" w:rsidRDefault="00AD7DED" w:rsidP="00B300D2">
            <w:pPr>
              <w:spacing w:before="40" w:after="40"/>
              <w:rPr>
                <w:rFonts w:ascii="Times New Roman" w:hAnsi="Times New Roman" w:cs="Times New Roman"/>
                <w:sz w:val="16"/>
                <w:szCs w:val="16"/>
              </w:rPr>
            </w:pPr>
          </w:p>
        </w:tc>
      </w:tr>
    </w:tbl>
    <w:p w:rsidR="00A77006" w:rsidRDefault="00A77006"/>
    <w:tbl>
      <w:tblPr>
        <w:tblW w:w="15041" w:type="dxa"/>
        <w:tblInd w:w="93" w:type="dxa"/>
        <w:tblLook w:val="04A0" w:firstRow="1" w:lastRow="0" w:firstColumn="1" w:lastColumn="0" w:noHBand="0" w:noVBand="1"/>
      </w:tblPr>
      <w:tblGrid>
        <w:gridCol w:w="474"/>
        <w:gridCol w:w="418"/>
        <w:gridCol w:w="474"/>
        <w:gridCol w:w="466"/>
        <w:gridCol w:w="2218"/>
        <w:gridCol w:w="2127"/>
        <w:gridCol w:w="1150"/>
        <w:gridCol w:w="1733"/>
        <w:gridCol w:w="2083"/>
        <w:gridCol w:w="2480"/>
        <w:gridCol w:w="1418"/>
      </w:tblGrid>
      <w:tr w:rsidR="00A77006" w:rsidTr="00A77006">
        <w:trPr>
          <w:trHeight w:val="945"/>
        </w:trPr>
        <w:tc>
          <w:tcPr>
            <w:tcW w:w="1832" w:type="dxa"/>
            <w:gridSpan w:val="4"/>
            <w:tcBorders>
              <w:top w:val="single" w:sz="8" w:space="0" w:color="auto"/>
              <w:left w:val="single" w:sz="8" w:space="0" w:color="auto"/>
              <w:bottom w:val="single" w:sz="4" w:space="0" w:color="auto"/>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2218" w:type="dxa"/>
            <w:vMerge w:val="restart"/>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Наименование подпрограммы,                                                основного мероприятия, мероприятия</w:t>
            </w:r>
          </w:p>
        </w:tc>
        <w:tc>
          <w:tcPr>
            <w:tcW w:w="2127" w:type="dxa"/>
            <w:vMerge w:val="restart"/>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Ответственный исполнитель соисполнители</w:t>
            </w:r>
          </w:p>
        </w:tc>
        <w:tc>
          <w:tcPr>
            <w:tcW w:w="1150" w:type="dxa"/>
            <w:vMerge w:val="restart"/>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Срок выполнения плановый </w:t>
            </w:r>
          </w:p>
        </w:tc>
        <w:tc>
          <w:tcPr>
            <w:tcW w:w="1733" w:type="dxa"/>
            <w:vMerge w:val="restart"/>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Срок выполнения фактический</w:t>
            </w:r>
          </w:p>
        </w:tc>
        <w:tc>
          <w:tcPr>
            <w:tcW w:w="2083" w:type="dxa"/>
            <w:vMerge w:val="restart"/>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Ожидаемый непосредственный результат</w:t>
            </w:r>
          </w:p>
        </w:tc>
        <w:tc>
          <w:tcPr>
            <w:tcW w:w="2480" w:type="dxa"/>
            <w:vMerge w:val="restart"/>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Достигнутый результат на конец отчетного периода</w:t>
            </w:r>
          </w:p>
        </w:tc>
        <w:tc>
          <w:tcPr>
            <w:tcW w:w="1418" w:type="dxa"/>
            <w:vMerge w:val="restart"/>
            <w:tcBorders>
              <w:top w:val="single" w:sz="8" w:space="0" w:color="auto"/>
              <w:left w:val="single" w:sz="4" w:space="0" w:color="auto"/>
              <w:bottom w:val="single" w:sz="8" w:space="0" w:color="000000"/>
              <w:right w:val="single" w:sz="8"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Проблемы, возникшие в ходе реализации мероприятия</w:t>
            </w:r>
          </w:p>
        </w:tc>
      </w:tr>
      <w:tr w:rsidR="00A77006" w:rsidTr="00A77006">
        <w:trPr>
          <w:trHeight w:val="345"/>
        </w:trPr>
        <w:tc>
          <w:tcPr>
            <w:tcW w:w="474" w:type="dxa"/>
            <w:tcBorders>
              <w:top w:val="nil"/>
              <w:left w:val="single" w:sz="8" w:space="0" w:color="auto"/>
              <w:bottom w:val="single" w:sz="8" w:space="0" w:color="auto"/>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МП</w:t>
            </w:r>
          </w:p>
        </w:tc>
        <w:tc>
          <w:tcPr>
            <w:tcW w:w="418" w:type="dxa"/>
            <w:tcBorders>
              <w:top w:val="nil"/>
              <w:left w:val="nil"/>
              <w:bottom w:val="single" w:sz="8" w:space="0" w:color="auto"/>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Пп</w:t>
            </w:r>
          </w:p>
        </w:tc>
        <w:tc>
          <w:tcPr>
            <w:tcW w:w="474" w:type="dxa"/>
            <w:tcBorders>
              <w:top w:val="nil"/>
              <w:left w:val="nil"/>
              <w:bottom w:val="single" w:sz="8" w:space="0" w:color="auto"/>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ОМ</w:t>
            </w:r>
          </w:p>
        </w:tc>
        <w:tc>
          <w:tcPr>
            <w:tcW w:w="466" w:type="dxa"/>
            <w:tcBorders>
              <w:top w:val="nil"/>
              <w:left w:val="nil"/>
              <w:bottom w:val="single" w:sz="8" w:space="0" w:color="auto"/>
              <w:right w:val="single" w:sz="4" w:space="0" w:color="auto"/>
            </w:tcBorders>
            <w:vAlign w:val="center"/>
            <w:hideMark/>
          </w:tcPr>
          <w:p w:rsidR="00A77006" w:rsidRDefault="00A77006">
            <w:pPr>
              <w:spacing w:before="40" w:after="4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w:t>
            </w: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rsidR="00A77006" w:rsidRDefault="00A77006">
            <w:pPr>
              <w:spacing w:after="0" w:line="240" w:lineRule="auto"/>
              <w:rPr>
                <w:rFonts w:ascii="Times New Roman" w:eastAsia="Times New Roman" w:hAnsi="Times New Roman" w:cs="Times New Roman"/>
                <w:color w:val="000000"/>
                <w:sz w:val="18"/>
                <w:szCs w:val="18"/>
                <w:lang w:eastAsia="ru-RU"/>
              </w:rPr>
            </w:pPr>
          </w:p>
        </w:tc>
        <w:tc>
          <w:tcPr>
            <w:tcW w:w="0" w:type="auto"/>
            <w:vMerge/>
            <w:tcBorders>
              <w:top w:val="single" w:sz="8" w:space="0" w:color="auto"/>
              <w:left w:val="single" w:sz="4" w:space="0" w:color="auto"/>
              <w:bottom w:val="single" w:sz="8" w:space="0" w:color="000000"/>
              <w:right w:val="single" w:sz="8" w:space="0" w:color="auto"/>
            </w:tcBorders>
            <w:vAlign w:val="center"/>
            <w:hideMark/>
          </w:tcPr>
          <w:p w:rsidR="00A77006" w:rsidRDefault="00A77006">
            <w:pPr>
              <w:spacing w:after="0" w:line="240" w:lineRule="auto"/>
              <w:rPr>
                <w:rFonts w:ascii="Times New Roman" w:eastAsia="Times New Roman" w:hAnsi="Times New Roman" w:cs="Times New Roman"/>
                <w:color w:val="000000"/>
                <w:sz w:val="18"/>
                <w:szCs w:val="18"/>
                <w:lang w:eastAsia="ru-RU"/>
              </w:rPr>
            </w:pPr>
          </w:p>
        </w:tc>
      </w:tr>
      <w:tr w:rsidR="00A77006" w:rsidTr="00A77006">
        <w:trPr>
          <w:trHeight w:val="282"/>
        </w:trPr>
        <w:tc>
          <w:tcPr>
            <w:tcW w:w="474" w:type="dxa"/>
            <w:tcBorders>
              <w:top w:val="nil"/>
              <w:left w:val="single" w:sz="8" w:space="0" w:color="auto"/>
              <w:bottom w:val="single" w:sz="4" w:space="0" w:color="auto"/>
              <w:right w:val="single" w:sz="4" w:space="0" w:color="auto"/>
            </w:tcBorders>
            <w:noWrap/>
            <w:vAlign w:val="center"/>
            <w:hideMark/>
          </w:tcPr>
          <w:p w:rsidR="00A77006" w:rsidRDefault="00A77006">
            <w:pPr>
              <w:spacing w:before="40" w:after="4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09</w:t>
            </w:r>
          </w:p>
        </w:tc>
        <w:tc>
          <w:tcPr>
            <w:tcW w:w="418" w:type="dxa"/>
            <w:tcBorders>
              <w:top w:val="nil"/>
              <w:left w:val="nil"/>
              <w:bottom w:val="single" w:sz="4" w:space="0" w:color="auto"/>
              <w:right w:val="single" w:sz="4" w:space="0" w:color="auto"/>
            </w:tcBorders>
            <w:noWrap/>
            <w:vAlign w:val="center"/>
            <w:hideMark/>
          </w:tcPr>
          <w:p w:rsidR="00A77006" w:rsidRDefault="00A77006">
            <w:pPr>
              <w:spacing w:before="40" w:after="40"/>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p>
        </w:tc>
        <w:tc>
          <w:tcPr>
            <w:tcW w:w="474" w:type="dxa"/>
            <w:tcBorders>
              <w:top w:val="nil"/>
              <w:left w:val="nil"/>
              <w:bottom w:val="single" w:sz="4" w:space="0" w:color="auto"/>
              <w:right w:val="single" w:sz="4" w:space="0" w:color="auto"/>
            </w:tcBorders>
            <w:noWrap/>
            <w:vAlign w:val="center"/>
            <w:hideMark/>
          </w:tcPr>
          <w:p w:rsidR="00A77006" w:rsidRDefault="00A77006">
            <w:pPr>
              <w:spacing w:after="0"/>
            </w:pPr>
          </w:p>
        </w:tc>
        <w:tc>
          <w:tcPr>
            <w:tcW w:w="466" w:type="dxa"/>
            <w:tcBorders>
              <w:top w:val="nil"/>
              <w:left w:val="nil"/>
              <w:bottom w:val="single" w:sz="4" w:space="0" w:color="auto"/>
              <w:right w:val="single" w:sz="4" w:space="0" w:color="auto"/>
            </w:tcBorders>
            <w:noWrap/>
            <w:vAlign w:val="center"/>
            <w:hideMark/>
          </w:tcPr>
          <w:p w:rsidR="00A77006" w:rsidRDefault="00A77006">
            <w:pPr>
              <w:spacing w:after="0"/>
            </w:pPr>
          </w:p>
        </w:tc>
        <w:tc>
          <w:tcPr>
            <w:tcW w:w="22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
                <w:sz w:val="20"/>
                <w:szCs w:val="20"/>
              </w:rPr>
            </w:pPr>
            <w:r>
              <w:rPr>
                <w:rFonts w:ascii="Times New Roman" w:hAnsi="Times New Roman" w:cs="Times New Roman"/>
                <w:b/>
                <w:sz w:val="20"/>
                <w:szCs w:val="20"/>
              </w:rPr>
              <w:t>Управление муниципальными финансами</w:t>
            </w:r>
          </w:p>
        </w:tc>
        <w:tc>
          <w:tcPr>
            <w:tcW w:w="2127" w:type="dxa"/>
            <w:tcBorders>
              <w:top w:val="nil"/>
              <w:left w:val="nil"/>
              <w:bottom w:val="single" w:sz="4" w:space="0" w:color="auto"/>
              <w:right w:val="single" w:sz="4" w:space="0" w:color="auto"/>
            </w:tcBorders>
            <w:noWrap/>
            <w:vAlign w:val="bottom"/>
            <w:hideMark/>
          </w:tcPr>
          <w:p w:rsidR="00A77006" w:rsidRDefault="00A77006">
            <w:pPr>
              <w:spacing w:before="40" w:after="40"/>
              <w:jc w:val="center"/>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Управление финансов Администрации муниципального образования «Глазовский район»</w:t>
            </w:r>
            <w:r>
              <w:rPr>
                <w:rFonts w:ascii="Times New Roman" w:eastAsia="Times New Roman" w:hAnsi="Times New Roman" w:cs="Times New Roman"/>
                <w:color w:val="000000"/>
                <w:sz w:val="20"/>
                <w:szCs w:val="20"/>
                <w:lang w:eastAsia="ru-RU"/>
              </w:rPr>
              <w:t> </w:t>
            </w:r>
          </w:p>
        </w:tc>
        <w:tc>
          <w:tcPr>
            <w:tcW w:w="1150" w:type="dxa"/>
            <w:tcBorders>
              <w:top w:val="nil"/>
              <w:left w:val="nil"/>
              <w:bottom w:val="single" w:sz="4" w:space="0" w:color="auto"/>
              <w:right w:val="single" w:sz="4" w:space="0" w:color="auto"/>
            </w:tcBorders>
            <w:noWrap/>
            <w:vAlign w:val="bottom"/>
            <w:hideMark/>
          </w:tcPr>
          <w:p w:rsidR="00A77006" w:rsidRDefault="00A77006">
            <w:pPr>
              <w:spacing w:before="40" w:after="40"/>
              <w:jc w:val="center"/>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2015-2025 годы</w:t>
            </w:r>
            <w:r>
              <w:rPr>
                <w:rFonts w:ascii="Times New Roman" w:eastAsia="Times New Roman" w:hAnsi="Times New Roman" w:cs="Times New Roman"/>
                <w:color w:val="000000"/>
                <w:sz w:val="20"/>
                <w:szCs w:val="20"/>
                <w:lang w:eastAsia="ru-RU"/>
              </w:rPr>
              <w:t> </w:t>
            </w:r>
          </w:p>
        </w:tc>
        <w:tc>
          <w:tcPr>
            <w:tcW w:w="1733" w:type="dxa"/>
            <w:tcBorders>
              <w:top w:val="nil"/>
              <w:left w:val="nil"/>
              <w:bottom w:val="single" w:sz="4" w:space="0" w:color="auto"/>
              <w:right w:val="single" w:sz="4" w:space="0" w:color="auto"/>
            </w:tcBorders>
            <w:noWrap/>
            <w:vAlign w:val="bottom"/>
            <w:hideMark/>
          </w:tcPr>
          <w:p w:rsidR="00A77006" w:rsidRDefault="00A77006">
            <w:pPr>
              <w:spacing w:before="40" w:after="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2083" w:type="dxa"/>
            <w:tcBorders>
              <w:top w:val="nil"/>
              <w:left w:val="nil"/>
              <w:bottom w:val="single" w:sz="4" w:space="0" w:color="auto"/>
              <w:right w:val="single" w:sz="4" w:space="0" w:color="auto"/>
            </w:tcBorders>
            <w:noWrap/>
            <w:vAlign w:val="bottom"/>
            <w:hideMark/>
          </w:tcPr>
          <w:p w:rsidR="00A77006" w:rsidRDefault="00A77006">
            <w:pPr>
              <w:spacing w:before="40" w:after="40"/>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2480" w:type="dxa"/>
            <w:tcBorders>
              <w:top w:val="nil"/>
              <w:left w:val="nil"/>
              <w:bottom w:val="single" w:sz="4" w:space="0" w:color="auto"/>
              <w:right w:val="single" w:sz="4" w:space="0" w:color="auto"/>
            </w:tcBorders>
            <w:noWrap/>
            <w:vAlign w:val="bottom"/>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c>
          <w:tcPr>
            <w:tcW w:w="1418" w:type="dxa"/>
            <w:tcBorders>
              <w:top w:val="nil"/>
              <w:left w:val="nil"/>
              <w:bottom w:val="single" w:sz="4" w:space="0" w:color="auto"/>
              <w:right w:val="single" w:sz="8" w:space="0" w:color="auto"/>
            </w:tcBorders>
            <w:noWrap/>
            <w:vAlign w:val="bottom"/>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01</w:t>
            </w:r>
          </w:p>
        </w:tc>
        <w:tc>
          <w:tcPr>
            <w:tcW w:w="466"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Нормативно-правовое  регулирование в сфере </w:t>
            </w:r>
            <w:r>
              <w:rPr>
                <w:rFonts w:ascii="Times New Roman" w:hAnsi="Times New Roman" w:cs="Times New Roman"/>
                <w:sz w:val="20"/>
                <w:szCs w:val="20"/>
              </w:rPr>
              <w:lastRenderedPageBreak/>
              <w:t>организации бюджетного процесса в муниципальном образовании «Глазовский район»</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w:t>
            </w:r>
            <w:r>
              <w:rPr>
                <w:rFonts w:ascii="Times New Roman" w:hAnsi="Times New Roman" w:cs="Times New Roman"/>
                <w:sz w:val="20"/>
                <w:szCs w:val="20"/>
              </w:rPr>
              <w:lastRenderedPageBreak/>
              <w:t>муниципального образования «</w:t>
            </w:r>
            <w:r>
              <w:rPr>
                <w:rFonts w:ascii="Times New Roman" w:hAnsi="Times New Roman" w:cs="Times New Roman"/>
                <w:bCs/>
                <w:sz w:val="20"/>
                <w:szCs w:val="20"/>
              </w:rPr>
              <w:t xml:space="preserve">Муниципальный округ </w:t>
            </w:r>
            <w:r>
              <w:rPr>
                <w:rFonts w:ascii="Times New Roman" w:hAnsi="Times New Roman" w:cs="Times New Roman"/>
                <w:sz w:val="20"/>
                <w:szCs w:val="20"/>
              </w:rPr>
              <w:t>Глазовский район Удмуртской Республики»</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2015-2025 годы</w:t>
            </w:r>
          </w:p>
        </w:tc>
        <w:tc>
          <w:tcPr>
            <w:tcW w:w="1733" w:type="dxa"/>
            <w:tcBorders>
              <w:top w:val="nil"/>
              <w:left w:val="nil"/>
              <w:bottom w:val="single" w:sz="4" w:space="0" w:color="auto"/>
              <w:right w:val="single" w:sz="4" w:space="0" w:color="auto"/>
            </w:tcBorders>
            <w:noWrap/>
            <w:hideMark/>
          </w:tcPr>
          <w:p w:rsidR="00A77006" w:rsidRDefault="00A77006">
            <w:pPr>
              <w:spacing w:after="40"/>
              <w:jc w:val="center"/>
              <w:rPr>
                <w:rFonts w:ascii="Times New Roman" w:hAnsi="Times New Roman" w:cs="Times New Roman"/>
                <w:bCs/>
                <w:sz w:val="20"/>
                <w:szCs w:val="20"/>
              </w:rPr>
            </w:pPr>
            <w:r>
              <w:rPr>
                <w:rFonts w:ascii="Times New Roman" w:hAnsi="Times New Roman" w:cs="Times New Roman"/>
                <w:bCs/>
                <w:sz w:val="20"/>
                <w:szCs w:val="20"/>
              </w:rPr>
              <w:t>2023 г</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Нормативные  правовые акты, </w:t>
            </w:r>
            <w:r>
              <w:rPr>
                <w:rFonts w:ascii="Times New Roman" w:hAnsi="Times New Roman" w:cs="Times New Roman"/>
                <w:sz w:val="20"/>
                <w:szCs w:val="20"/>
              </w:rPr>
              <w:lastRenderedPageBreak/>
              <w:t>правовые акты по вопросам организации бюджетного процесса</w:t>
            </w:r>
          </w:p>
        </w:tc>
        <w:tc>
          <w:tcPr>
            <w:tcW w:w="2480" w:type="dxa"/>
            <w:tcBorders>
              <w:top w:val="nil"/>
              <w:left w:val="nil"/>
              <w:bottom w:val="single" w:sz="4" w:space="0" w:color="auto"/>
              <w:right w:val="single" w:sz="4" w:space="0" w:color="auto"/>
            </w:tcBorders>
            <w:noWrap/>
          </w:tcPr>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lastRenderedPageBreak/>
              <w:t xml:space="preserve">С целью организации бюджетного процесса </w:t>
            </w:r>
            <w:r>
              <w:rPr>
                <w:rFonts w:ascii="Times New Roman" w:hAnsi="Times New Roman" w:cs="Times New Roman"/>
                <w:bCs/>
                <w:sz w:val="20"/>
                <w:szCs w:val="20"/>
              </w:rPr>
              <w:lastRenderedPageBreak/>
              <w:t>приняты нормативные правовые акты Администрации МО «Муниципальный округ Глазовский район Удмуртской Республики»:</w:t>
            </w:r>
          </w:p>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t>- Постановление   от 27.04.2023г. № 1.66.1 «О мерах по исполнению решения Совета депутатов муниципального образования от 21.12.2022 г № 273 «О бюджете муниципального образования «Муниципальный округ Глазовский район Удмуртской Республики» на 2023 год и на плановый период 2024 и 2025 годов»;</w:t>
            </w:r>
          </w:p>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t>-Приказ УФ от 30.12.2021 № 19 «</w:t>
            </w:r>
            <w:r>
              <w:rPr>
                <w:rStyle w:val="FontStyle34"/>
                <w:sz w:val="20"/>
                <w:szCs w:val="20"/>
              </w:rPr>
              <w:t>Об утверждении порядка и методики</w:t>
            </w:r>
            <w:r>
              <w:rPr>
                <w:rStyle w:val="FontStyle34"/>
                <w:sz w:val="20"/>
                <w:szCs w:val="20"/>
              </w:rPr>
              <w:br/>
              <w:t>планирования бюджетных ассигнований</w:t>
            </w:r>
            <w:r>
              <w:rPr>
                <w:rStyle w:val="FontStyle34"/>
                <w:sz w:val="20"/>
                <w:szCs w:val="20"/>
              </w:rPr>
              <w:br/>
              <w:t xml:space="preserve">проекта бюджета муниципального образования «Муниципальный округ Глазовский район Удмуртской Республики» на очередной финансовый </w:t>
            </w:r>
            <w:r>
              <w:rPr>
                <w:rStyle w:val="FontStyle34"/>
                <w:sz w:val="20"/>
                <w:szCs w:val="20"/>
              </w:rPr>
              <w:lastRenderedPageBreak/>
              <w:t>год и плановый период»</w:t>
            </w:r>
            <w:r>
              <w:rPr>
                <w:rFonts w:ascii="Times New Roman" w:hAnsi="Times New Roman" w:cs="Times New Roman"/>
                <w:bCs/>
                <w:sz w:val="20"/>
                <w:szCs w:val="20"/>
              </w:rPr>
              <w:t xml:space="preserve"> </w:t>
            </w:r>
          </w:p>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t>-Приказ УФ от 30.12.2021 № 18  «</w:t>
            </w:r>
            <w:r>
              <w:rPr>
                <w:rFonts w:ascii="Times New Roman" w:hAnsi="Times New Roman"/>
                <w:sz w:val="20"/>
                <w:szCs w:val="20"/>
              </w:rPr>
              <w:t xml:space="preserve">Об утверждении Методики определения предельных объёмов бюджетных ассигнований, доводимых до главных распорядителей средств бюджета муниципального образования «Муниципальный округ Глазовский район Удмуртской Республики»,   Методики распределения предельных объёмов бюджетных ассигнований по кодам </w:t>
            </w:r>
            <w:proofErr w:type="gramStart"/>
            <w:r>
              <w:rPr>
                <w:rFonts w:ascii="Times New Roman" w:hAnsi="Times New Roman"/>
                <w:sz w:val="20"/>
                <w:szCs w:val="20"/>
              </w:rPr>
              <w:t>классификации расходов бюджетов бюджетной классификации Российской Федерации</w:t>
            </w:r>
            <w:proofErr w:type="gramEnd"/>
            <w:r>
              <w:rPr>
                <w:rFonts w:ascii="Times New Roman" w:hAnsi="Times New Roman"/>
                <w:sz w:val="20"/>
                <w:szCs w:val="20"/>
              </w:rPr>
              <w:t xml:space="preserve">» </w:t>
            </w:r>
          </w:p>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t>-Постановление от 02.03.2022 № 1.81.1 «Об утверждении порядка составления проекта бюджета МО «Муниципальный округ Глазовский район Удмуртской Республики» на очередной финансовый и плановый период»;</w:t>
            </w:r>
          </w:p>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t xml:space="preserve">-Приказ УФ от 22.08.2016 № 45.1 «Об утверждении </w:t>
            </w:r>
            <w:r>
              <w:rPr>
                <w:rFonts w:ascii="Times New Roman" w:hAnsi="Times New Roman" w:cs="Times New Roman"/>
                <w:bCs/>
                <w:sz w:val="20"/>
                <w:szCs w:val="20"/>
              </w:rPr>
              <w:lastRenderedPageBreak/>
              <w:t>Методики прогнозирования поступлений доходов в бюджет МО «Глазовский район», администрируемых УФ Администрации МО «Глазовский район»;</w:t>
            </w:r>
          </w:p>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t>- Приказ УФ от 22.08.2016 № 45.2 «Об утверждении Методики прогнозирования поступлений по источникам финансирования дефицита бюджета МО «Глазовский район» в бюджет МО «Глазовский район»;</w:t>
            </w:r>
          </w:p>
          <w:p w:rsidR="00A77006" w:rsidRDefault="00A77006">
            <w:pPr>
              <w:spacing w:after="40"/>
              <w:rPr>
                <w:rFonts w:ascii="Times New Roman" w:hAnsi="Times New Roman" w:cs="Times New Roman"/>
                <w:bCs/>
                <w:sz w:val="20"/>
                <w:szCs w:val="20"/>
              </w:rPr>
            </w:pPr>
            <w:r>
              <w:rPr>
                <w:rFonts w:ascii="Times New Roman" w:hAnsi="Times New Roman" w:cs="Times New Roman"/>
                <w:bCs/>
                <w:sz w:val="20"/>
                <w:szCs w:val="20"/>
              </w:rPr>
              <w:t>- Постановление от 16.10.2023 г. № 1.176 «Об основных направлениях бюджетной и налоговой политики муниципального образования «Муниципальный округ Глазовский район Удмуртской Республики» на 2024 год и на плановый период 2025 и 2026 годов»</w:t>
            </w:r>
            <w:r>
              <w:rPr>
                <w:sz w:val="24"/>
                <w:szCs w:val="24"/>
              </w:rPr>
              <w:t xml:space="preserve"> </w:t>
            </w:r>
            <w:r>
              <w:rPr>
                <w:rFonts w:ascii="Times New Roman" w:hAnsi="Times New Roman" w:cs="Times New Roman"/>
                <w:bCs/>
                <w:sz w:val="20"/>
                <w:szCs w:val="20"/>
              </w:rPr>
              <w:t xml:space="preserve">Постановление </w:t>
            </w:r>
          </w:p>
          <w:p w:rsidR="00A77006" w:rsidRDefault="00A77006">
            <w:pPr>
              <w:spacing w:after="40"/>
              <w:rPr>
                <w:rFonts w:ascii="Times New Roman" w:hAnsi="Times New Roman" w:cs="Times New Roman"/>
                <w:b/>
                <w:bCs/>
                <w:sz w:val="20"/>
                <w:szCs w:val="20"/>
              </w:rPr>
            </w:pPr>
            <w:r>
              <w:rPr>
                <w:rStyle w:val="FontStyle12"/>
                <w:b w:val="0"/>
                <w:sz w:val="20"/>
                <w:szCs w:val="20"/>
              </w:rPr>
              <w:t xml:space="preserve">от 11.05.2023 № 1.80 «О </w:t>
            </w:r>
            <w:r>
              <w:rPr>
                <w:rStyle w:val="FontStyle12"/>
                <w:b w:val="0"/>
                <w:sz w:val="20"/>
                <w:szCs w:val="20"/>
              </w:rPr>
              <w:lastRenderedPageBreak/>
              <w:t>мерах по оптимизации и повышению эффективности расходов бюджета муниципального образования «Муниципальный округ Глазовский район Удмуртской Республики»</w:t>
            </w:r>
          </w:p>
          <w:p w:rsidR="00A77006" w:rsidRDefault="00A77006">
            <w:pPr>
              <w:spacing w:after="40"/>
              <w:rPr>
                <w:rFonts w:ascii="Times New Roman" w:hAnsi="Times New Roman" w:cs="Times New Roman"/>
                <w:bCs/>
                <w:sz w:val="20"/>
                <w:szCs w:val="20"/>
              </w:rPr>
            </w:pPr>
          </w:p>
        </w:tc>
        <w:tc>
          <w:tcPr>
            <w:tcW w:w="1418" w:type="dxa"/>
            <w:tcBorders>
              <w:top w:val="nil"/>
              <w:left w:val="nil"/>
              <w:bottom w:val="single" w:sz="4" w:space="0" w:color="auto"/>
              <w:right w:val="single" w:sz="8" w:space="0" w:color="auto"/>
            </w:tcBorders>
            <w:noWrap/>
            <w:hideMark/>
          </w:tcPr>
          <w:p w:rsidR="00A77006" w:rsidRDefault="00A77006">
            <w:pPr>
              <w:spacing w:after="0"/>
            </w:pP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02</w:t>
            </w:r>
          </w:p>
        </w:tc>
        <w:tc>
          <w:tcPr>
            <w:tcW w:w="466"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2015-2025 годы</w:t>
            </w:r>
          </w:p>
        </w:tc>
        <w:tc>
          <w:tcPr>
            <w:tcW w:w="1733"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3-4 квартал 2023 г</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Проект бюджета муниципального образования «Муниципальный округ Глазовский район Удмуртской Республики», прогноз </w:t>
            </w:r>
            <w:proofErr w:type="gramStart"/>
            <w:r>
              <w:rPr>
                <w:rFonts w:ascii="Times New Roman" w:hAnsi="Times New Roman" w:cs="Times New Roman"/>
                <w:sz w:val="20"/>
                <w:szCs w:val="20"/>
              </w:rPr>
              <w:t>консолиди-рованного</w:t>
            </w:r>
            <w:proofErr w:type="gramEnd"/>
            <w:r>
              <w:rPr>
                <w:rFonts w:ascii="Times New Roman" w:hAnsi="Times New Roman" w:cs="Times New Roman"/>
                <w:sz w:val="20"/>
                <w:szCs w:val="20"/>
              </w:rPr>
              <w:t xml:space="preserve"> бюджета 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hideMark/>
          </w:tcPr>
          <w:p w:rsidR="00A77006" w:rsidRDefault="00A77006">
            <w:pPr>
              <w:widowControl w:val="0"/>
              <w:spacing w:after="0" w:line="240" w:lineRule="auto"/>
              <w:ind w:firstLine="96"/>
              <w:jc w:val="both"/>
              <w:rPr>
                <w:rFonts w:ascii="Times New Roman" w:hAnsi="Times New Roman" w:cs="Times New Roman"/>
                <w:bCs/>
                <w:sz w:val="20"/>
                <w:szCs w:val="20"/>
              </w:rPr>
            </w:pPr>
            <w:proofErr w:type="gramStart"/>
            <w:r>
              <w:rPr>
                <w:rFonts w:ascii="Times New Roman" w:hAnsi="Times New Roman" w:cs="Times New Roman"/>
                <w:sz w:val="20"/>
                <w:szCs w:val="20"/>
              </w:rPr>
              <w:t>Порядок исполнения бюджета муниципаль-ного образования «Муниципальный округ Глазовский район Удмуртской Республиики» установлен Решением Совета депутатов муниципального обра-зования «Муниципальный округ Глазовский район Удмуртской Республики» от 24.02.2022г. № 140 «Положение о бюджетном процессе в муниципальном образо-вании «Муниципальный округ Глазовский район Удмуртской Републики»</w:t>
            </w:r>
            <w:proofErr w:type="gramEnd"/>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Проект Решения «О бюджете </w:t>
            </w:r>
            <w:proofErr w:type="gramStart"/>
            <w:r>
              <w:rPr>
                <w:rFonts w:ascii="Times New Roman" w:eastAsia="Times New Roman" w:hAnsi="Times New Roman" w:cs="Times New Roman"/>
                <w:color w:val="000000"/>
                <w:sz w:val="20"/>
                <w:szCs w:val="20"/>
                <w:lang w:eastAsia="ru-RU"/>
              </w:rPr>
              <w:t>муниципа-льного</w:t>
            </w:r>
            <w:proofErr w:type="gramEnd"/>
            <w:r>
              <w:rPr>
                <w:rFonts w:ascii="Times New Roman" w:eastAsia="Times New Roman" w:hAnsi="Times New Roman" w:cs="Times New Roman"/>
                <w:color w:val="000000"/>
                <w:sz w:val="20"/>
                <w:szCs w:val="20"/>
                <w:lang w:eastAsia="ru-RU"/>
              </w:rPr>
              <w:t xml:space="preserve"> образования «Муниципальный округ Глазовский район Удмуртской Республики» на 2024 год и на плановый период 2025 и </w:t>
            </w:r>
            <w:r>
              <w:rPr>
                <w:rFonts w:ascii="Times New Roman" w:eastAsia="Times New Roman" w:hAnsi="Times New Roman" w:cs="Times New Roman"/>
                <w:color w:val="000000"/>
                <w:sz w:val="20"/>
                <w:szCs w:val="20"/>
                <w:lang w:eastAsia="ru-RU"/>
              </w:rPr>
              <w:lastRenderedPageBreak/>
              <w:t>2026 годов  представлены в Администрацию района и в Совет депутатов в сроки, установленные законодательством.</w:t>
            </w:r>
          </w:p>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 xml:space="preserve">Утвержден бюджет муниципального образо-вания «Муниципальный округ Глазовский район Удмуртской Республики»  на 2024 год и на плановый период 2025 и 2026 годов, Решением Совета депутатов  муни-ципального образования «Муниципальный округ Глазовский район Удмуртской Республики» от 28.12.2023 г. № 349 « О бюджете муниципаль-ного образования «Муниципальный округ Глазовский район Удмуртской Республики» на 2024 год  и на плановый период 2025 и 2026 годов» </w:t>
            </w:r>
            <w:proofErr w:type="gramEnd"/>
          </w:p>
        </w:tc>
        <w:tc>
          <w:tcPr>
            <w:tcW w:w="1418" w:type="dxa"/>
            <w:tcBorders>
              <w:top w:val="nil"/>
              <w:left w:val="nil"/>
              <w:bottom w:val="single" w:sz="4" w:space="0" w:color="auto"/>
              <w:right w:val="single" w:sz="8" w:space="0" w:color="auto"/>
            </w:tcBorders>
            <w:noWrap/>
            <w:hideMark/>
          </w:tcPr>
          <w:p w:rsidR="00A77006" w:rsidRDefault="00A77006">
            <w:pPr>
              <w:spacing w:after="0"/>
            </w:pP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03</w:t>
            </w:r>
          </w:p>
        </w:tc>
        <w:tc>
          <w:tcPr>
            <w:tcW w:w="466"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Организация исполнения бюджета муниципального образования «Глазовский район»</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w:t>
            </w:r>
            <w:r>
              <w:rPr>
                <w:rFonts w:ascii="Times New Roman" w:hAnsi="Times New Roman" w:cs="Times New Roman"/>
                <w:sz w:val="20"/>
                <w:szCs w:val="20"/>
              </w:rPr>
              <w:lastRenderedPageBreak/>
              <w:t>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2015-2025 годы</w:t>
            </w:r>
          </w:p>
        </w:tc>
        <w:tc>
          <w:tcPr>
            <w:tcW w:w="1733"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1-2-3 квартал 2023</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Отчет об исполнении 1,2,3 кварталы 2023 г и годовой отчет за 2022 год</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Организация исполнения бюджета муниципального образования «Муниципальный округ Глазовский район Удмуртской </w:t>
            </w:r>
            <w:r>
              <w:rPr>
                <w:rFonts w:ascii="Times New Roman" w:hAnsi="Times New Roman" w:cs="Times New Roman"/>
                <w:sz w:val="20"/>
                <w:szCs w:val="20"/>
              </w:rPr>
              <w:lastRenderedPageBreak/>
              <w:t>Республики»</w:t>
            </w:r>
          </w:p>
        </w:tc>
        <w:tc>
          <w:tcPr>
            <w:tcW w:w="2480" w:type="dxa"/>
            <w:tcBorders>
              <w:top w:val="nil"/>
              <w:left w:val="nil"/>
              <w:bottom w:val="single" w:sz="4" w:space="0" w:color="auto"/>
              <w:right w:val="single" w:sz="4" w:space="0" w:color="auto"/>
            </w:tcBorders>
            <w:noWrap/>
            <w:hideMark/>
          </w:tcPr>
          <w:p w:rsidR="00A77006" w:rsidRDefault="00A77006">
            <w:pPr>
              <w:widowControl w:val="0"/>
              <w:spacing w:after="0" w:line="240" w:lineRule="auto"/>
              <w:ind w:firstLine="96"/>
              <w:jc w:val="both"/>
              <w:rPr>
                <w:rFonts w:ascii="Times New Roman" w:hAnsi="Times New Roman" w:cs="Times New Roman"/>
                <w:bCs/>
                <w:sz w:val="20"/>
                <w:szCs w:val="20"/>
              </w:rPr>
            </w:pPr>
            <w:proofErr w:type="gramStart"/>
            <w:r>
              <w:rPr>
                <w:rFonts w:ascii="Times New Roman" w:hAnsi="Times New Roman" w:cs="Times New Roman"/>
                <w:sz w:val="20"/>
                <w:szCs w:val="20"/>
              </w:rPr>
              <w:lastRenderedPageBreak/>
              <w:t>Порядок исполнения бюджета муниципаль-ного образования «Муниципальный округ Глазовский район Удмуртской Республики» установлен Решением Совета депутатов муниципального образо-</w:t>
            </w:r>
            <w:r>
              <w:rPr>
                <w:rFonts w:ascii="Times New Roman" w:hAnsi="Times New Roman" w:cs="Times New Roman"/>
                <w:sz w:val="20"/>
                <w:szCs w:val="20"/>
              </w:rPr>
              <w:lastRenderedPageBreak/>
              <w:t>вания «Муниципальный округ Глазовский район Удмуртской Республики» от 24.02.2022г. № 140 «Положение о бюджетном процессе в муниципальном образо-вании «Муниципальный округ Глазовский район Удмуртской Республики»</w:t>
            </w:r>
            <w:proofErr w:type="gramEnd"/>
          </w:p>
          <w:p w:rsidR="00A77006" w:rsidRDefault="00A77006">
            <w:pPr>
              <w:widowControl w:val="0"/>
              <w:spacing w:after="0" w:line="240" w:lineRule="auto"/>
              <w:ind w:firstLine="256"/>
              <w:jc w:val="both"/>
              <w:rPr>
                <w:rFonts w:ascii="Times New Roman" w:hAnsi="Times New Roman" w:cs="Times New Roman"/>
                <w:bCs/>
                <w:sz w:val="20"/>
                <w:szCs w:val="20"/>
              </w:rPr>
            </w:pPr>
            <w:r>
              <w:rPr>
                <w:rFonts w:ascii="Times New Roman" w:hAnsi="Times New Roman" w:cs="Times New Roman"/>
                <w:sz w:val="20"/>
                <w:szCs w:val="20"/>
              </w:rPr>
              <w:t xml:space="preserve">Исполнение бюджета организовано на основе  сводной бюджетной росписи и кассового плана бюджета муниципального </w:t>
            </w:r>
            <w:proofErr w:type="gramStart"/>
            <w:r>
              <w:rPr>
                <w:rFonts w:ascii="Times New Roman" w:hAnsi="Times New Roman" w:cs="Times New Roman"/>
                <w:sz w:val="20"/>
                <w:szCs w:val="20"/>
              </w:rPr>
              <w:t>образо-вания</w:t>
            </w:r>
            <w:proofErr w:type="gramEnd"/>
            <w:r>
              <w:rPr>
                <w:rFonts w:ascii="Times New Roman" w:hAnsi="Times New Roman" w:cs="Times New Roman"/>
                <w:sz w:val="20"/>
                <w:szCs w:val="20"/>
              </w:rPr>
              <w:t xml:space="preserve"> «Муниципальный округ Глазовский район Удмуртской Республики».</w:t>
            </w:r>
          </w:p>
          <w:p w:rsidR="00A77006" w:rsidRDefault="0022631E">
            <w:pPr>
              <w:autoSpaceDE w:val="0"/>
              <w:autoSpaceDN w:val="0"/>
              <w:adjustRightInd w:val="0"/>
              <w:spacing w:after="0" w:line="240" w:lineRule="auto"/>
              <w:ind w:firstLine="256"/>
              <w:jc w:val="both"/>
              <w:rPr>
                <w:rFonts w:ascii="Times New Roman" w:hAnsi="Times New Roman" w:cs="Times New Roman"/>
                <w:bCs/>
                <w:sz w:val="20"/>
                <w:szCs w:val="20"/>
                <w:lang w:eastAsia="ru-RU"/>
              </w:rPr>
            </w:pPr>
            <w:hyperlink r:id="rId8" w:history="1">
              <w:proofErr w:type="gramStart"/>
              <w:r w:rsidR="00A77006">
                <w:rPr>
                  <w:rStyle w:val="aa"/>
                  <w:rFonts w:ascii="Times New Roman" w:hAnsi="Times New Roman" w:cs="Times New Roman"/>
                  <w:color w:val="auto"/>
                  <w:sz w:val="20"/>
                  <w:szCs w:val="20"/>
                  <w:u w:val="none"/>
                  <w:lang w:eastAsia="ru-RU"/>
                </w:rPr>
                <w:t>Порядок</w:t>
              </w:r>
            </w:hyperlink>
            <w:r w:rsidR="00A77006">
              <w:rPr>
                <w:rFonts w:ascii="Times New Roman" w:hAnsi="Times New Roman" w:cs="Times New Roman"/>
                <w:sz w:val="20"/>
                <w:szCs w:val="20"/>
                <w:lang w:eastAsia="ru-RU"/>
              </w:rPr>
              <w:t xml:space="preserve"> составления и ведения сводной бюджетной росписи бюджета муниципаль-ного образования «Муниципальный округ Глазовский район Удмуртской Республики» и бюджетных росписей главных распорядителей средств бюджета муниципального образо-вания «Муниципальный округ Глазовский район Удмуртской Республики» (главных администраторов источ-ников финансирования дефицита бюджета муниципального образо-вания «Муниципальный </w:t>
            </w:r>
            <w:r w:rsidR="00A77006">
              <w:rPr>
                <w:rFonts w:ascii="Times New Roman" w:hAnsi="Times New Roman" w:cs="Times New Roman"/>
                <w:sz w:val="20"/>
                <w:szCs w:val="20"/>
                <w:lang w:eastAsia="ru-RU"/>
              </w:rPr>
              <w:lastRenderedPageBreak/>
              <w:t>округ Глазовский район Удмуртской Республики») утвержден приказом Управления финансов Админис-трации муниципального образования «Муниципальный округ Глазовский район Удмуртской Республики» от 29</w:t>
            </w:r>
            <w:proofErr w:type="gramEnd"/>
            <w:r w:rsidR="00A77006">
              <w:rPr>
                <w:rFonts w:ascii="Times New Roman" w:hAnsi="Times New Roman" w:cs="Times New Roman"/>
                <w:sz w:val="20"/>
                <w:szCs w:val="20"/>
                <w:lang w:eastAsia="ru-RU"/>
              </w:rPr>
              <w:t xml:space="preserve"> июля 2022 года № 41.</w:t>
            </w:r>
          </w:p>
          <w:p w:rsidR="00A77006" w:rsidRDefault="00A77006">
            <w:pPr>
              <w:autoSpaceDE w:val="0"/>
              <w:autoSpaceDN w:val="0"/>
              <w:adjustRightInd w:val="0"/>
              <w:spacing w:after="0" w:line="240" w:lineRule="auto"/>
              <w:ind w:firstLine="256"/>
              <w:jc w:val="both"/>
              <w:rPr>
                <w:rFonts w:ascii="Times New Roman" w:hAnsi="Times New Roman" w:cs="Times New Roman"/>
                <w:bCs/>
                <w:sz w:val="20"/>
                <w:szCs w:val="20"/>
                <w:lang w:eastAsia="ru-RU"/>
              </w:rPr>
            </w:pPr>
            <w:r>
              <w:rPr>
                <w:rFonts w:ascii="Times New Roman" w:eastAsia="Times New Roman" w:hAnsi="Times New Roman" w:cs="Times New Roman"/>
                <w:color w:val="000000"/>
                <w:sz w:val="20"/>
                <w:szCs w:val="20"/>
                <w:lang w:eastAsia="ru-RU"/>
              </w:rPr>
              <w:t xml:space="preserve">Решением Совета депутатов МО «Муниципальный округ Глазовский район Удмуртской Республики»  от 25.05.2023 года № 306 утвержден  «Отчет об исполнении бюджета МО «Муниципальный округ Глазовский район Удмуртской Республики» за 2022 год». Отчеты об исполнении бюджета за  1,2,3, кварталы 2023 г  утверждены </w:t>
            </w:r>
            <w:proofErr w:type="gramStart"/>
            <w:r>
              <w:rPr>
                <w:rFonts w:ascii="Times New Roman" w:eastAsia="Times New Roman" w:hAnsi="Times New Roman" w:cs="Times New Roman"/>
                <w:color w:val="000000"/>
                <w:sz w:val="20"/>
                <w:szCs w:val="20"/>
                <w:lang w:eastAsia="ru-RU"/>
              </w:rPr>
              <w:t>Постанов-лениями</w:t>
            </w:r>
            <w:proofErr w:type="gramEnd"/>
            <w:r>
              <w:rPr>
                <w:rFonts w:ascii="Times New Roman" w:eastAsia="Times New Roman" w:hAnsi="Times New Roman" w:cs="Times New Roman"/>
                <w:color w:val="000000"/>
                <w:sz w:val="20"/>
                <w:szCs w:val="20"/>
                <w:lang w:eastAsia="ru-RU"/>
              </w:rPr>
              <w:t xml:space="preserve">  Админис-трации</w:t>
            </w:r>
            <w:r>
              <w:rPr>
                <w:rFonts w:ascii="Times New Roman" w:hAnsi="Times New Roman" w:cs="Times New Roman"/>
                <w:sz w:val="20"/>
                <w:szCs w:val="20"/>
                <w:lang w:eastAsia="ru-RU"/>
              </w:rPr>
              <w:t xml:space="preserve"> муниципального образования «Муниципальный округ Глазовский район Удмуртской Республики» </w:t>
            </w:r>
            <w:r>
              <w:rPr>
                <w:rFonts w:ascii="Times New Roman" w:eastAsia="Times New Roman" w:hAnsi="Times New Roman" w:cs="Times New Roman"/>
                <w:color w:val="000000"/>
                <w:sz w:val="20"/>
                <w:szCs w:val="20"/>
                <w:lang w:eastAsia="ru-RU"/>
              </w:rPr>
              <w:t xml:space="preserve"> и рассмотрены на контрольной комиссии Совета депутатов. </w:t>
            </w:r>
            <w:proofErr w:type="gramStart"/>
            <w:r>
              <w:rPr>
                <w:rFonts w:ascii="Times New Roman" w:hAnsi="Times New Roman" w:cs="Times New Roman"/>
                <w:sz w:val="20"/>
                <w:szCs w:val="20"/>
                <w:lang w:eastAsia="ru-RU"/>
              </w:rPr>
              <w:t>Порядок составления и ведения кассового плана исполнения бюджета</w:t>
            </w:r>
            <w:r>
              <w:rPr>
                <w:sz w:val="20"/>
                <w:szCs w:val="20"/>
                <w:lang w:eastAsia="ru-RU"/>
              </w:rPr>
              <w:t xml:space="preserve"> </w:t>
            </w:r>
            <w:r>
              <w:rPr>
                <w:rFonts w:ascii="Times New Roman" w:hAnsi="Times New Roman" w:cs="Times New Roman"/>
                <w:sz w:val="20"/>
                <w:szCs w:val="20"/>
                <w:lang w:eastAsia="ru-RU"/>
              </w:rPr>
              <w:t>муниципального образо-</w:t>
            </w:r>
            <w:r>
              <w:rPr>
                <w:rFonts w:ascii="Times New Roman" w:hAnsi="Times New Roman" w:cs="Times New Roman"/>
                <w:sz w:val="20"/>
                <w:szCs w:val="20"/>
                <w:lang w:eastAsia="ru-RU"/>
              </w:rPr>
              <w:lastRenderedPageBreak/>
              <w:t>вания «Муниципальный округ Глазовский район Удмуртской Республики», составе</w:t>
            </w:r>
            <w:r>
              <w:rPr>
                <w:sz w:val="20"/>
                <w:szCs w:val="20"/>
                <w:lang w:eastAsia="ru-RU"/>
              </w:rPr>
              <w:t xml:space="preserve"> </w:t>
            </w:r>
            <w:r>
              <w:rPr>
                <w:rFonts w:ascii="Times New Roman" w:hAnsi="Times New Roman" w:cs="Times New Roman"/>
                <w:sz w:val="20"/>
                <w:szCs w:val="20"/>
                <w:lang w:eastAsia="ru-RU"/>
              </w:rPr>
              <w:t>и сроках представления главными распорядителями средств бюджета</w:t>
            </w:r>
            <w:r>
              <w:rPr>
                <w:sz w:val="20"/>
                <w:szCs w:val="20"/>
                <w:lang w:eastAsia="ru-RU"/>
              </w:rPr>
              <w:t xml:space="preserve"> </w:t>
            </w:r>
            <w:r>
              <w:rPr>
                <w:rFonts w:ascii="Times New Roman" w:hAnsi="Times New Roman" w:cs="Times New Roman"/>
                <w:sz w:val="20"/>
                <w:szCs w:val="20"/>
                <w:lang w:eastAsia="ru-RU"/>
              </w:rPr>
              <w:t>муниципального образования «Муниципальный округ Глазовский район Удмуртской Республики» и администраторами доходов бюджета, администраторами исто-чников финансирования дефицита бюджета муниципального образо-вания «Муниципальный округ Глазовский район Удмуртской Республики»  сведений, необходимых для составления и ведения кассового плана исполнения бюджета муниципального</w:t>
            </w:r>
            <w:proofErr w:type="gramEnd"/>
            <w:r>
              <w:rPr>
                <w:rFonts w:ascii="Times New Roman" w:hAnsi="Times New Roman" w:cs="Times New Roman"/>
                <w:sz w:val="20"/>
                <w:szCs w:val="20"/>
                <w:lang w:eastAsia="ru-RU"/>
              </w:rPr>
              <w:t xml:space="preserve"> </w:t>
            </w:r>
            <w:proofErr w:type="gramStart"/>
            <w:r>
              <w:rPr>
                <w:rFonts w:ascii="Times New Roman" w:hAnsi="Times New Roman" w:cs="Times New Roman"/>
                <w:sz w:val="20"/>
                <w:szCs w:val="20"/>
                <w:lang w:eastAsia="ru-RU"/>
              </w:rPr>
              <w:t>образо-вания</w:t>
            </w:r>
            <w:proofErr w:type="gramEnd"/>
            <w:r>
              <w:rPr>
                <w:rFonts w:ascii="Times New Roman" w:hAnsi="Times New Roman" w:cs="Times New Roman"/>
                <w:sz w:val="20"/>
                <w:szCs w:val="20"/>
                <w:lang w:eastAsia="ru-RU"/>
              </w:rPr>
              <w:t xml:space="preserve"> «Муниципальный округ Глазовский район Удмуртской Республики», утверждены приказом Управления финансов Администрации муниципального образования «Муниципальный округ Глазовский район» от 23 августа  2022 года №77.</w:t>
            </w:r>
          </w:p>
          <w:p w:rsidR="00A77006" w:rsidRDefault="00A77006">
            <w:pPr>
              <w:autoSpaceDE w:val="0"/>
              <w:autoSpaceDN w:val="0"/>
              <w:adjustRightInd w:val="0"/>
              <w:spacing w:after="0" w:line="240" w:lineRule="auto"/>
              <w:ind w:firstLine="256"/>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целях организации исполнения  бюджета муниципального </w:t>
            </w:r>
            <w:proofErr w:type="gramStart"/>
            <w:r>
              <w:rPr>
                <w:rFonts w:ascii="Times New Roman" w:hAnsi="Times New Roman" w:cs="Times New Roman"/>
                <w:sz w:val="20"/>
                <w:szCs w:val="20"/>
                <w:lang w:eastAsia="ru-RU"/>
              </w:rPr>
              <w:t>образо-вания</w:t>
            </w:r>
            <w:proofErr w:type="gramEnd"/>
            <w:r>
              <w:rPr>
                <w:rFonts w:ascii="Times New Roman" w:hAnsi="Times New Roman" w:cs="Times New Roman"/>
                <w:sz w:val="20"/>
                <w:szCs w:val="20"/>
                <w:lang w:eastAsia="ru-RU"/>
              </w:rPr>
              <w:t xml:space="preserve"> «Муниципальный </w:t>
            </w:r>
            <w:r>
              <w:rPr>
                <w:rFonts w:ascii="Times New Roman" w:hAnsi="Times New Roman" w:cs="Times New Roman"/>
                <w:sz w:val="20"/>
                <w:szCs w:val="20"/>
                <w:lang w:eastAsia="ru-RU"/>
              </w:rPr>
              <w:lastRenderedPageBreak/>
              <w:t xml:space="preserve">округ Глазовский район Удмуртской Республики» установлен  </w:t>
            </w:r>
            <w:r>
              <w:rPr>
                <w:rFonts w:ascii="Times New Roman" w:hAnsi="Times New Roman" w:cs="Times New Roman"/>
                <w:spacing w:val="-8"/>
                <w:sz w:val="20"/>
                <w:szCs w:val="20"/>
              </w:rPr>
              <w:t>график санкционирования платежей, производимых за счет собственных доходов бюджета</w:t>
            </w:r>
            <w:r>
              <w:rPr>
                <w:rFonts w:ascii="Times New Roman" w:hAnsi="Times New Roman" w:cs="Times New Roman"/>
                <w:sz w:val="20"/>
                <w:szCs w:val="20"/>
                <w:lang w:eastAsia="ru-RU"/>
              </w:rPr>
              <w:t xml:space="preserve"> муниципального образования «Муниципальный округ Глазовский район Удмуртской Республики, утвержденный Приказом Управления финансов Администрации муниципального образования «Глазовский район» от 30 декабря  2021 года № 16.</w:t>
            </w:r>
          </w:p>
          <w:p w:rsidR="00A77006" w:rsidRDefault="00A77006">
            <w:pPr>
              <w:spacing w:before="40" w:after="4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«Муниципальный округ Глазовский район Удмуртской Республики» от 02.03.2022 №  1.82.1 «Об утверждении порядка составления и утверждения плана-финансово-хозяйственной деятельности муниципальных бюджетных учреждений муниципального образования «Муниципальный округ Глазовский район </w:t>
            </w:r>
            <w:r>
              <w:rPr>
                <w:rFonts w:ascii="Times New Roman" w:eastAsia="Times New Roman" w:hAnsi="Times New Roman" w:cs="Times New Roman"/>
                <w:color w:val="000000"/>
                <w:sz w:val="20"/>
                <w:szCs w:val="20"/>
                <w:lang w:eastAsia="ru-RU"/>
              </w:rPr>
              <w:lastRenderedPageBreak/>
              <w:t>Удмуртской Республики»,</w:t>
            </w:r>
          </w:p>
          <w:p w:rsidR="00A77006" w:rsidRDefault="00A77006">
            <w:pPr>
              <w:spacing w:before="40" w:after="40"/>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sz w:val="20"/>
                <w:szCs w:val="20"/>
                <w:lang w:eastAsia="ru-RU"/>
              </w:rPr>
              <w:t>Постановление Администрации муниципального образования «Муниципальный округ Глазовский район Удмуртской Республики» от 02.03.2022 № 1.82.2 «Об утверждении Порядка составления, утверждения и ведения бюджетных смет муниципальных казенных учреждений муниципального образования «Муниципальный округ Глазовский район Удмуртской Республики» подведомственных Администрации муниципального образования «Муниципальный округ Глазовский район Удмуртской Республики»;</w:t>
            </w:r>
          </w:p>
          <w:p w:rsidR="00A77006" w:rsidRDefault="00A7700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Постановление Администрации муниципального образования «Муниципальный округ Глазовский район Удмуртской Республики» от 08.02.2022  № 1.233 «</w:t>
            </w:r>
            <w:r>
              <w:rPr>
                <w:rFonts w:ascii="Times New Roman" w:eastAsia="Times New Roman" w:hAnsi="Times New Roman" w:cs="Times New Roman"/>
                <w:sz w:val="20"/>
                <w:szCs w:val="20"/>
                <w:lang w:eastAsia="ru-RU"/>
              </w:rPr>
              <w:t xml:space="preserve">О </w:t>
            </w:r>
            <w:r>
              <w:rPr>
                <w:rFonts w:ascii="Times New Roman" w:eastAsia="Times New Roman" w:hAnsi="Times New Roman" w:cs="Times New Roman"/>
                <w:sz w:val="20"/>
                <w:szCs w:val="20"/>
                <w:lang w:eastAsia="ru-RU"/>
              </w:rPr>
              <w:lastRenderedPageBreak/>
              <w:t>порядке формирования</w:t>
            </w:r>
          </w:p>
          <w:p w:rsidR="00A77006" w:rsidRDefault="00A7700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и финансового обеспечения выполнения муниципального</w:t>
            </w:r>
          </w:p>
          <w:p w:rsidR="00A77006" w:rsidRDefault="00A7700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задания на оказание </w:t>
            </w:r>
            <w:proofErr w:type="gramStart"/>
            <w:r>
              <w:rPr>
                <w:rFonts w:ascii="Times New Roman" w:eastAsia="Times New Roman" w:hAnsi="Times New Roman" w:cs="Times New Roman"/>
                <w:sz w:val="20"/>
                <w:szCs w:val="20"/>
                <w:lang w:eastAsia="ru-RU"/>
              </w:rPr>
              <w:t>муниципальных</w:t>
            </w:r>
            <w:proofErr w:type="gramEnd"/>
          </w:p>
          <w:p w:rsidR="00A77006" w:rsidRDefault="00A7700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услуг (выполнение работ) в отношении </w:t>
            </w:r>
          </w:p>
          <w:p w:rsidR="00A77006" w:rsidRDefault="00A77006">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муниципальных учреждений </w:t>
            </w:r>
            <w:proofErr w:type="gramStart"/>
            <w:r>
              <w:rPr>
                <w:rFonts w:ascii="Times New Roman" w:eastAsia="Times New Roman" w:hAnsi="Times New Roman" w:cs="Times New Roman"/>
                <w:sz w:val="20"/>
                <w:szCs w:val="20"/>
                <w:lang w:eastAsia="ru-RU"/>
              </w:rPr>
              <w:t>муниципального</w:t>
            </w:r>
            <w:proofErr w:type="gramEnd"/>
            <w:r>
              <w:rPr>
                <w:rFonts w:ascii="Times New Roman" w:eastAsia="Times New Roman" w:hAnsi="Times New Roman" w:cs="Times New Roman"/>
                <w:sz w:val="20"/>
                <w:szCs w:val="20"/>
                <w:lang w:eastAsia="ru-RU"/>
              </w:rPr>
              <w:t xml:space="preserve"> </w:t>
            </w:r>
          </w:p>
          <w:p w:rsidR="00A77006" w:rsidRDefault="00A77006">
            <w:pPr>
              <w:spacing w:before="40" w:after="4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образования «Муниципальный округ Глазовский район Удмутской Республики»»</w:t>
            </w:r>
          </w:p>
          <w:p w:rsidR="00A77006" w:rsidRDefault="00A77006">
            <w:pPr>
              <w:autoSpaceDE w:val="0"/>
              <w:autoSpaceDN w:val="0"/>
              <w:adjustRightInd w:val="0"/>
              <w:spacing w:after="0"/>
              <w:rPr>
                <w:rFonts w:ascii="Times New Roman" w:eastAsia="Calibri" w:hAnsi="Times New Roman" w:cs="Times New Roman"/>
                <w:bCs/>
                <w:sz w:val="20"/>
                <w:szCs w:val="20"/>
              </w:rPr>
            </w:pPr>
            <w:r>
              <w:rPr>
                <w:rFonts w:ascii="Times New Roman" w:eastAsia="Times New Roman" w:hAnsi="Times New Roman" w:cs="Times New Roman"/>
                <w:bCs/>
                <w:sz w:val="20"/>
                <w:szCs w:val="20"/>
                <w:lang w:eastAsia="ru-RU"/>
              </w:rPr>
              <w:t>Постановление Администрации муниципального образования «Глазовский район» от 16.08.2022 № 1.237»</w:t>
            </w:r>
            <w:r>
              <w:rPr>
                <w:rFonts w:ascii="Times New Roman" w:eastAsia="Calibri" w:hAnsi="Times New Roman" w:cs="Times New Roman"/>
                <w:b/>
                <w:bCs/>
                <w:sz w:val="24"/>
                <w:szCs w:val="24"/>
              </w:rPr>
              <w:t xml:space="preserve"> </w:t>
            </w:r>
            <w:r>
              <w:rPr>
                <w:rFonts w:ascii="Times New Roman" w:eastAsia="Calibri" w:hAnsi="Times New Roman" w:cs="Times New Roman"/>
                <w:bCs/>
                <w:sz w:val="20"/>
                <w:szCs w:val="20"/>
              </w:rPr>
              <w:t xml:space="preserve">Об утверждении Порядка определения объема и условия предоставления субсидий на иные цели муниципальным бюджетным учреждениям </w:t>
            </w:r>
          </w:p>
          <w:p w:rsidR="00A77006" w:rsidRDefault="00A77006">
            <w:pPr>
              <w:spacing w:before="40" w:after="0"/>
              <w:jc w:val="both"/>
              <w:rPr>
                <w:rFonts w:ascii="Times New Roman" w:eastAsia="Times New Roman" w:hAnsi="Times New Roman" w:cs="Times New Roman"/>
                <w:color w:val="000000"/>
                <w:sz w:val="20"/>
                <w:szCs w:val="20"/>
                <w:lang w:eastAsia="ru-RU"/>
              </w:rPr>
            </w:pPr>
            <w:r>
              <w:rPr>
                <w:rFonts w:ascii="Times New Roman" w:eastAsia="Calibri" w:hAnsi="Times New Roman" w:cs="Times New Roman"/>
                <w:bCs/>
                <w:sz w:val="20"/>
                <w:szCs w:val="20"/>
              </w:rPr>
              <w:t>муниципального образования «Муниципальный округ Глазовский район Удмуртской Республики»</w:t>
            </w:r>
          </w:p>
        </w:tc>
        <w:tc>
          <w:tcPr>
            <w:tcW w:w="1418" w:type="dxa"/>
            <w:tcBorders>
              <w:top w:val="nil"/>
              <w:left w:val="nil"/>
              <w:bottom w:val="single" w:sz="4" w:space="0" w:color="auto"/>
              <w:right w:val="single" w:sz="8" w:space="0" w:color="auto"/>
            </w:tcBorders>
            <w:noWrap/>
            <w:hideMark/>
          </w:tcPr>
          <w:p w:rsidR="00A77006" w:rsidRDefault="00A77006">
            <w:pPr>
              <w:spacing w:after="0"/>
            </w:pP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04</w:t>
            </w:r>
          </w:p>
        </w:tc>
        <w:tc>
          <w:tcPr>
            <w:tcW w:w="466"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Казначейское исполнение расходной части бюджета муниципального </w:t>
            </w:r>
            <w:r>
              <w:rPr>
                <w:rFonts w:ascii="Times New Roman" w:hAnsi="Times New Roman" w:cs="Times New Roman"/>
                <w:sz w:val="20"/>
                <w:szCs w:val="20"/>
              </w:rPr>
              <w:lastRenderedPageBreak/>
              <w:t>образования «Глазовский район»</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w:t>
            </w:r>
            <w:r>
              <w:rPr>
                <w:rFonts w:ascii="Times New Roman" w:hAnsi="Times New Roman" w:cs="Times New Roman"/>
                <w:sz w:val="20"/>
                <w:szCs w:val="20"/>
              </w:rPr>
              <w:lastRenderedPageBreak/>
              <w:t>«Муниципальный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2015-2025 годы</w:t>
            </w:r>
          </w:p>
        </w:tc>
        <w:tc>
          <w:tcPr>
            <w:tcW w:w="1733"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за 2023 год</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Кассовое обслуживание исполнения расходной части </w:t>
            </w:r>
            <w:r>
              <w:rPr>
                <w:rFonts w:ascii="Times New Roman" w:hAnsi="Times New Roman" w:cs="Times New Roman"/>
                <w:sz w:val="20"/>
                <w:szCs w:val="20"/>
              </w:rPr>
              <w:lastRenderedPageBreak/>
              <w:t>бюджета 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lastRenderedPageBreak/>
              <w:t xml:space="preserve">Кассовое обслуживание расходной части бюджета муниципального образования </w:t>
            </w:r>
            <w:r>
              <w:rPr>
                <w:rFonts w:ascii="Times New Roman" w:eastAsia="Times New Roman" w:hAnsi="Times New Roman" w:cs="Times New Roman"/>
                <w:color w:val="000000"/>
                <w:sz w:val="20"/>
                <w:szCs w:val="20"/>
                <w:lang w:eastAsia="ru-RU"/>
              </w:rPr>
              <w:lastRenderedPageBreak/>
              <w:t>«Муниципальный округ Глазовский  район Удмуртской Республики» осуществлялось по средствам проведения предварительного и текущего контроля за ведением операций со средствами бюджетов 5</w:t>
            </w:r>
            <w:r>
              <w:rPr>
                <w:rFonts w:ascii="Times New Roman" w:eastAsia="Times New Roman" w:hAnsi="Times New Roman" w:cs="Times New Roman"/>
                <w:color w:val="000000"/>
                <w:sz w:val="20"/>
                <w:szCs w:val="20"/>
                <w:highlight w:val="yellow"/>
                <w:lang w:eastAsia="ru-RU"/>
              </w:rPr>
              <w:t xml:space="preserve"> </w:t>
            </w:r>
            <w:r>
              <w:rPr>
                <w:rFonts w:ascii="Times New Roman" w:eastAsia="Times New Roman" w:hAnsi="Times New Roman" w:cs="Times New Roman"/>
                <w:color w:val="000000"/>
                <w:sz w:val="20"/>
                <w:szCs w:val="20"/>
                <w:lang w:eastAsia="ru-RU"/>
              </w:rPr>
              <w:t xml:space="preserve">главными </w:t>
            </w:r>
            <w:proofErr w:type="gramStart"/>
            <w:r>
              <w:rPr>
                <w:rFonts w:ascii="Times New Roman" w:eastAsia="Times New Roman" w:hAnsi="Times New Roman" w:cs="Times New Roman"/>
                <w:color w:val="000000"/>
                <w:sz w:val="20"/>
                <w:szCs w:val="20"/>
                <w:lang w:eastAsia="ru-RU"/>
              </w:rPr>
              <w:t>распоряди-телями</w:t>
            </w:r>
            <w:proofErr w:type="gramEnd"/>
            <w:r>
              <w:rPr>
                <w:rFonts w:ascii="Times New Roman" w:eastAsia="Times New Roman" w:hAnsi="Times New Roman" w:cs="Times New Roman"/>
                <w:color w:val="000000"/>
                <w:sz w:val="20"/>
                <w:szCs w:val="20"/>
                <w:lang w:eastAsia="ru-RU"/>
              </w:rPr>
              <w:t xml:space="preserve">  средств бюджетов Глазовского района,  9</w:t>
            </w:r>
            <w:r>
              <w:rPr>
                <w:rFonts w:ascii="Times New Roman" w:eastAsia="Times New Roman" w:hAnsi="Times New Roman" w:cs="Times New Roman"/>
                <w:color w:val="000000"/>
                <w:sz w:val="20"/>
                <w:szCs w:val="20"/>
                <w:highlight w:val="yellow"/>
                <w:lang w:eastAsia="ru-RU"/>
              </w:rPr>
              <w:t xml:space="preserve"> </w:t>
            </w:r>
            <w:r>
              <w:rPr>
                <w:rFonts w:ascii="Times New Roman" w:eastAsia="Times New Roman" w:hAnsi="Times New Roman" w:cs="Times New Roman"/>
                <w:color w:val="000000"/>
                <w:sz w:val="20"/>
                <w:szCs w:val="20"/>
                <w:lang w:eastAsia="ru-RU"/>
              </w:rPr>
              <w:t>муниципальными казенными учрежде-ниями, а также 15  бюджетными учреждениями   Глазовского района.</w:t>
            </w:r>
          </w:p>
        </w:tc>
        <w:tc>
          <w:tcPr>
            <w:tcW w:w="1418" w:type="dxa"/>
            <w:tcBorders>
              <w:top w:val="nil"/>
              <w:left w:val="nil"/>
              <w:bottom w:val="single" w:sz="4" w:space="0" w:color="auto"/>
              <w:right w:val="single" w:sz="8" w:space="0" w:color="auto"/>
            </w:tcBorders>
            <w:noWrap/>
            <w:hideMark/>
          </w:tcPr>
          <w:p w:rsidR="00A77006" w:rsidRDefault="00A77006">
            <w:pPr>
              <w:spacing w:after="0"/>
            </w:pPr>
          </w:p>
        </w:tc>
      </w:tr>
      <w:tr w:rsidR="00A77006" w:rsidTr="00A77006">
        <w:trPr>
          <w:trHeight w:val="282"/>
        </w:trPr>
        <w:tc>
          <w:tcPr>
            <w:tcW w:w="474" w:type="dxa"/>
            <w:tcBorders>
              <w:top w:val="nil"/>
              <w:left w:val="single" w:sz="8" w:space="0" w:color="auto"/>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05</w:t>
            </w:r>
          </w:p>
        </w:tc>
        <w:tc>
          <w:tcPr>
            <w:tcW w:w="466"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Организация и ведение бюджетного учета, составление бюджетной отчетности</w:t>
            </w:r>
          </w:p>
        </w:tc>
        <w:tc>
          <w:tcPr>
            <w:tcW w:w="2127"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2015-2025 годы</w:t>
            </w:r>
          </w:p>
        </w:tc>
        <w:tc>
          <w:tcPr>
            <w:tcW w:w="1733" w:type="dxa"/>
            <w:tcBorders>
              <w:top w:val="nil"/>
              <w:left w:val="nil"/>
              <w:bottom w:val="single" w:sz="8"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Ведение бюджетного учета и составление бюджетной отчетности</w:t>
            </w:r>
          </w:p>
        </w:tc>
        <w:tc>
          <w:tcPr>
            <w:tcW w:w="2480" w:type="dxa"/>
            <w:tcBorders>
              <w:top w:val="nil"/>
              <w:left w:val="nil"/>
              <w:bottom w:val="single" w:sz="8"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течение 2023 года Управлением финансов Администрации муниципального образования «Муниципальный округ Глазовский район Удмуртской Республики»  осуществлялись организация  и ведение бюджетного учета, составление бюджетной отчетности, составление отчетности об исполнении консолидированного </w:t>
            </w:r>
            <w:r>
              <w:rPr>
                <w:rFonts w:ascii="Times New Roman" w:eastAsia="Times New Roman" w:hAnsi="Times New Roman" w:cs="Times New Roman"/>
                <w:color w:val="000000"/>
                <w:sz w:val="20"/>
                <w:szCs w:val="20"/>
                <w:lang w:eastAsia="ru-RU"/>
              </w:rPr>
              <w:lastRenderedPageBreak/>
              <w:t>бюджета  района, иной финансовой отчетности: подготовлены приказы по представлению главными администраторами бюджетных средств ежемесячной и квартальной бюджетной  отчетности;</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  </w:t>
            </w:r>
          </w:p>
        </w:tc>
        <w:tc>
          <w:tcPr>
            <w:tcW w:w="1418" w:type="dxa"/>
            <w:tcBorders>
              <w:top w:val="nil"/>
              <w:left w:val="nil"/>
              <w:bottom w:val="single" w:sz="8" w:space="0" w:color="auto"/>
              <w:right w:val="single" w:sz="8" w:space="0" w:color="auto"/>
            </w:tcBorders>
            <w:noWrap/>
            <w:hideMark/>
          </w:tcPr>
          <w:p w:rsidR="00A77006" w:rsidRDefault="00A77006">
            <w:pPr>
              <w:spacing w:after="0"/>
            </w:pPr>
          </w:p>
        </w:tc>
      </w:tr>
      <w:tr w:rsidR="00A77006" w:rsidTr="00A77006">
        <w:trPr>
          <w:trHeight w:val="282"/>
        </w:trPr>
        <w:tc>
          <w:tcPr>
            <w:tcW w:w="474" w:type="dxa"/>
            <w:tcBorders>
              <w:top w:val="nil"/>
              <w:left w:val="single" w:sz="8" w:space="0" w:color="auto"/>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06</w:t>
            </w:r>
          </w:p>
        </w:tc>
        <w:tc>
          <w:tcPr>
            <w:tcW w:w="466"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 xml:space="preserve">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w:t>
            </w:r>
            <w:r>
              <w:rPr>
                <w:rFonts w:ascii="Times New Roman" w:hAnsi="Times New Roman" w:cs="Times New Roman"/>
                <w:color w:val="000000" w:themeColor="text1"/>
                <w:sz w:val="20"/>
                <w:szCs w:val="20"/>
              </w:rPr>
              <w:lastRenderedPageBreak/>
              <w:t xml:space="preserve">образования «Глазовский район» и иной финансовой отчетности.                 </w:t>
            </w:r>
          </w:p>
        </w:tc>
        <w:tc>
          <w:tcPr>
            <w:tcW w:w="2127"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2015-2025 годы</w:t>
            </w:r>
          </w:p>
        </w:tc>
        <w:tc>
          <w:tcPr>
            <w:tcW w:w="1733" w:type="dxa"/>
            <w:tcBorders>
              <w:top w:val="nil"/>
              <w:left w:val="nil"/>
              <w:bottom w:val="single" w:sz="8"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Отчетность об исполнении бюджета муниципального образования «Муниципальный округ Глазовский район Удмуртской Республики», отчетность консолидированного бюджета </w:t>
            </w:r>
            <w:r>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 иная финансовая отчетность</w:t>
            </w:r>
          </w:p>
        </w:tc>
        <w:tc>
          <w:tcPr>
            <w:tcW w:w="2480" w:type="dxa"/>
            <w:tcBorders>
              <w:top w:val="nil"/>
              <w:left w:val="nil"/>
              <w:bottom w:val="single" w:sz="8"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В 2023 году в соответствии с требованиями, утвержденными приказами Министерства финансов России и приказами Министерства финансов УР, приказами УФ Администрации МО «Муниципальный округ Глазовский район </w:t>
            </w:r>
            <w:r>
              <w:rPr>
                <w:rFonts w:ascii="Times New Roman" w:eastAsia="Times New Roman" w:hAnsi="Times New Roman" w:cs="Times New Roman"/>
                <w:color w:val="000000"/>
                <w:sz w:val="20"/>
                <w:szCs w:val="20"/>
                <w:lang w:eastAsia="ru-RU"/>
              </w:rPr>
              <w:lastRenderedPageBreak/>
              <w:t>Удмуртской Республики»:</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формировалась ежемесячная, квартальная отчетность  об исполнении консолидированного бюджета  района;</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-формировалась ежеквартальная сводная бухгалтерская отчетность  муниципальных бюджетных учреждений.</w:t>
            </w:r>
          </w:p>
        </w:tc>
        <w:tc>
          <w:tcPr>
            <w:tcW w:w="1418" w:type="dxa"/>
            <w:tcBorders>
              <w:top w:val="nil"/>
              <w:left w:val="nil"/>
              <w:bottom w:val="single" w:sz="8" w:space="0" w:color="auto"/>
              <w:right w:val="single" w:sz="8"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w:t>
            </w: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07</w:t>
            </w:r>
          </w:p>
        </w:tc>
        <w:tc>
          <w:tcPr>
            <w:tcW w:w="466"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2015-2025 годы</w:t>
            </w:r>
          </w:p>
        </w:tc>
        <w:tc>
          <w:tcPr>
            <w:tcW w:w="1733"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 квартал 2023</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Составление и ведение реестра расходных обязательств 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Реестр расходных обязательств составляется и ведётся на основе </w:t>
            </w:r>
            <w:proofErr w:type="gramStart"/>
            <w:r>
              <w:rPr>
                <w:rFonts w:ascii="Times New Roman" w:eastAsia="Times New Roman" w:hAnsi="Times New Roman" w:cs="Times New Roman"/>
                <w:color w:val="000000"/>
                <w:sz w:val="20"/>
                <w:szCs w:val="20"/>
                <w:lang w:eastAsia="ru-RU"/>
              </w:rPr>
              <w:t>реестров расходных обязательств главных распорядителей средств бюджета</w:t>
            </w:r>
            <w:proofErr w:type="gramEnd"/>
            <w:r>
              <w:rPr>
                <w:rFonts w:ascii="Times New Roman" w:eastAsia="Times New Roman" w:hAnsi="Times New Roman" w:cs="Times New Roman"/>
                <w:color w:val="000000"/>
                <w:sz w:val="20"/>
                <w:szCs w:val="20"/>
                <w:lang w:eastAsia="ru-RU"/>
              </w:rPr>
              <w:t xml:space="preserve"> Глазовского района, согласно Постановлению Администрации муниципального образования «Муниципальный округ Глазовский район Удмуртской Республики» от 09.03.2022 г. № 1.121.1  «Об утверждении Порядка ведения реестра расходных обязательств муниципального образования </w:t>
            </w:r>
            <w:r>
              <w:rPr>
                <w:rFonts w:ascii="Times New Roman" w:eastAsia="Times New Roman" w:hAnsi="Times New Roman" w:cs="Times New Roman"/>
                <w:color w:val="000000"/>
                <w:sz w:val="20"/>
                <w:szCs w:val="20"/>
                <w:lang w:eastAsia="ru-RU"/>
              </w:rPr>
              <w:lastRenderedPageBreak/>
              <w:t>«Муниципальный округ Глазовский район Удмуртской Республики».</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В соответствии с  данным Порядком, уточнённый свод реестров расходных обязательств муниципального образования «Муниципальный округ Глазовский район Удмуртской Республики» на 2022-2025 годы  сформирован, представлен в МФ УР и размещен на официальном портале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МО «Муниципальный округ Глазовский район Удмуртской Республики»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p>
        </w:tc>
        <w:tc>
          <w:tcPr>
            <w:tcW w:w="1418" w:type="dxa"/>
            <w:tcBorders>
              <w:top w:val="nil"/>
              <w:left w:val="nil"/>
              <w:bottom w:val="single" w:sz="4" w:space="0" w:color="auto"/>
              <w:right w:val="single" w:sz="8" w:space="0" w:color="auto"/>
            </w:tcBorders>
            <w:noWrap/>
            <w:hideMark/>
          </w:tcPr>
          <w:p w:rsidR="00A77006" w:rsidRDefault="00A77006">
            <w:pPr>
              <w:spacing w:after="0"/>
            </w:pP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08</w:t>
            </w:r>
          </w:p>
        </w:tc>
        <w:tc>
          <w:tcPr>
            <w:tcW w:w="466" w:type="dxa"/>
            <w:tcBorders>
              <w:top w:val="nil"/>
              <w:left w:val="nil"/>
              <w:bottom w:val="single" w:sz="4" w:space="0" w:color="auto"/>
              <w:right w:val="single" w:sz="4" w:space="0" w:color="auto"/>
            </w:tcBorders>
            <w:noWrap/>
            <w:hideMark/>
          </w:tcPr>
          <w:p w:rsidR="00A77006" w:rsidRDefault="00A77006">
            <w:pPr>
              <w:spacing w:after="0"/>
            </w:pPr>
          </w:p>
        </w:tc>
        <w:tc>
          <w:tcPr>
            <w:tcW w:w="2218" w:type="dxa"/>
            <w:tcBorders>
              <w:top w:val="nil"/>
              <w:left w:val="nil"/>
              <w:bottom w:val="single" w:sz="4"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Нормативно-правовое регулирование, </w:t>
            </w:r>
            <w:r>
              <w:rPr>
                <w:rFonts w:ascii="Times New Roman" w:hAnsi="Times New Roman" w:cs="Times New Roman"/>
                <w:color w:val="000000" w:themeColor="text1"/>
                <w:sz w:val="20"/>
                <w:szCs w:val="20"/>
              </w:rPr>
              <w:t>н</w:t>
            </w:r>
            <w:r>
              <w:rPr>
                <w:rFonts w:ascii="Times New Roman" w:hAnsi="Times New Roman" w:cs="Times New Roman"/>
                <w:sz w:val="20"/>
                <w:szCs w:val="20"/>
              </w:rPr>
              <w:t>ормативно-методическое обеспечение в сфере организации ведомственного финансового контроля в  органах местного самоуправления.</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Нормативные правовые акты, нормативно-методическое обеспечение,  правовые акты по вопросам организации финансового контроля органами местного самоуправления </w:t>
            </w:r>
            <w:r>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w:t>
            </w:r>
          </w:p>
        </w:tc>
        <w:tc>
          <w:tcPr>
            <w:tcW w:w="2480" w:type="dxa"/>
            <w:tcBorders>
              <w:top w:val="nil"/>
              <w:left w:val="nil"/>
              <w:bottom w:val="single" w:sz="4" w:space="0" w:color="auto"/>
              <w:right w:val="single" w:sz="4" w:space="0" w:color="auto"/>
            </w:tcBorders>
            <w:noWrap/>
          </w:tcPr>
          <w:p w:rsidR="00A77006" w:rsidRDefault="00A77006">
            <w:pPr>
              <w:tabs>
                <w:tab w:val="left" w:pos="1134"/>
              </w:tabs>
              <w:jc w:val="center"/>
              <w:rPr>
                <w:rFonts w:ascii="Times New Roman" w:eastAsia="Times New Roman" w:hAnsi="Times New Roman" w:cs="Times New Roman"/>
                <w:sz w:val="16"/>
                <w:szCs w:val="16"/>
                <w:lang w:eastAsia="ar-SA"/>
              </w:rPr>
            </w:pPr>
            <w:r>
              <w:rPr>
                <w:rFonts w:ascii="Times New Roman" w:eastAsia="Times New Roman" w:hAnsi="Times New Roman" w:cs="Times New Roman"/>
                <w:color w:val="000000"/>
                <w:sz w:val="20"/>
                <w:szCs w:val="20"/>
                <w:lang w:eastAsia="ru-RU"/>
              </w:rPr>
              <w:lastRenderedPageBreak/>
              <w:t>Решением Совета депутатов утверждено Положение о контрольно-счетном органе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от 23.12.2021г. № 105. </w:t>
            </w:r>
            <w:r>
              <w:rPr>
                <w:rFonts w:ascii="Times New Roman" w:eastAsia="Times New Roman" w:hAnsi="Times New Roman" w:cs="Times New Roman"/>
                <w:sz w:val="16"/>
                <w:szCs w:val="16"/>
                <w:lang w:eastAsia="ar-SA"/>
              </w:rPr>
              <w:t xml:space="preserve">СТАНДАРТ ВНЕШНЕГО МУНИЦИПАЛЬНОГО ФИНАНСОВОГО КОНТРОЛЯ </w:t>
            </w:r>
            <w:r>
              <w:rPr>
                <w:rFonts w:ascii="Times New Roman" w:eastAsia="Times New Roman" w:hAnsi="Times New Roman" w:cs="Times New Roman"/>
                <w:sz w:val="16"/>
                <w:szCs w:val="16"/>
                <w:lang w:eastAsia="ar-SA"/>
              </w:rPr>
              <w:lastRenderedPageBreak/>
              <w:t>КОНТРОЛЬНО-СЧЕТНОГО ОРГАНА  МУНИЦИПАЛЬНОГО ОБРАЗОВАНИЯ «МУНИЦИПАЛЬНЫЙ ОКРУГ ГЛАЗОВСКИЙ РАЙОН УДМУРТСКОЙ РЕСПУБЛИКИ»</w:t>
            </w:r>
            <w:r>
              <w:rPr>
                <w:rFonts w:ascii="Times New Roman" w:eastAsia="Times New Roman" w:hAnsi="Times New Roman" w:cs="Times New Roman"/>
                <w:b/>
                <w:sz w:val="16"/>
                <w:szCs w:val="16"/>
                <w:lang w:eastAsia="ar-SA"/>
              </w:rPr>
              <w:t xml:space="preserve"> </w:t>
            </w:r>
            <w:r>
              <w:rPr>
                <w:rFonts w:ascii="Times New Roman" w:eastAsia="Times New Roman" w:hAnsi="Times New Roman" w:cs="Times New Roman"/>
                <w:color w:val="000000"/>
                <w:sz w:val="16"/>
                <w:szCs w:val="16"/>
                <w:lang w:eastAsia="ru-RU"/>
              </w:rPr>
              <w:t>СФК-4 «ЭКСПЕРТИЗА ПРОЕКТА РЕШЕНИЯ О БЮДЖЕТЕ МУНИЦИПАЛЬНОГО ОБРАЗОВАНИЯ «</w:t>
            </w:r>
            <w:r>
              <w:rPr>
                <w:rFonts w:ascii="Times New Roman" w:eastAsia="Times New Roman" w:hAnsi="Times New Roman" w:cs="Times New Roman"/>
                <w:sz w:val="16"/>
                <w:szCs w:val="16"/>
                <w:lang w:eastAsia="ar-SA"/>
              </w:rPr>
              <w:t>МУНИЦИПАЛЬНЫЙ ОКРУГ ГЛАЗОВСКИЙ РАЙОН УДМУРТСКОЙ РЕСПУБЛИКИ» НА ОЧЕРЕДНОЙ ФИНАНСОВЫЙ ГОД И ПЛАНОВЫЙ ПЕРИОД» от 09.02.2022 № 11-од.;</w:t>
            </w:r>
          </w:p>
          <w:p w:rsidR="00A77006" w:rsidRDefault="00A77006">
            <w:pPr>
              <w:tabs>
                <w:tab w:val="left" w:pos="1134"/>
              </w:tabs>
              <w:spacing w:after="0" w:line="240" w:lineRule="auto"/>
              <w:jc w:val="cente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 xml:space="preserve">СТАНДАРТ ВНЕШНЕГО МУНИЦИПАЛЬНОГО ФИНАНСОВОГО КОНТРОЛЯ </w:t>
            </w:r>
          </w:p>
          <w:p w:rsidR="00A77006" w:rsidRDefault="00A77006">
            <w:pPr>
              <w:tabs>
                <w:tab w:val="left" w:pos="1134"/>
              </w:tabs>
              <w:spacing w:after="0" w:line="240" w:lineRule="auto"/>
              <w:jc w:val="cente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КОНТРОЛЬНО-СЧЕТНОГО ОРГАНА  МУНИЦИПАЛЬНОГО ОБРАЗОВАНИЯ «МУНИЦИПАЛЬНЫЙ ОКРУГ ГЛАЗОВСКИЙ РАЙОН УДМУРТСКОЙ РЕСПУБЛИКИ»</w:t>
            </w:r>
          </w:p>
          <w:p w:rsidR="00A77006" w:rsidRDefault="00A77006">
            <w:pPr>
              <w:tabs>
                <w:tab w:val="left" w:pos="1134"/>
              </w:tabs>
              <w:spacing w:after="0" w:line="240" w:lineRule="auto"/>
              <w:jc w:val="center"/>
              <w:rPr>
                <w:rFonts w:ascii="Times New Roman" w:eastAsia="Times New Roman" w:hAnsi="Times New Roman" w:cs="Times New Roman"/>
                <w:b/>
                <w:sz w:val="16"/>
                <w:szCs w:val="16"/>
                <w:lang w:eastAsia="ar-SA"/>
              </w:rPr>
            </w:pPr>
          </w:p>
          <w:p w:rsidR="00A77006" w:rsidRDefault="00A77006">
            <w:pPr>
              <w:tabs>
                <w:tab w:val="left" w:pos="1134"/>
              </w:tabs>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СФК-3 «ОРГАНИЗАЦИЯ И ПРОВЕДЕНИЕ ВНЕШНЕЙ ПРОВЕРКИ ГОДОВОГО ОТЧЕТА </w:t>
            </w:r>
          </w:p>
          <w:p w:rsidR="00A77006" w:rsidRDefault="00A77006">
            <w:pPr>
              <w:tabs>
                <w:tab w:val="left" w:pos="1134"/>
              </w:tabs>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ОБ ИСПОЛНЕНИИ БЮДЖЕТА МУНИЦИПАЛЬНОГО ОБРАЗОВАНИЯ</w:t>
            </w:r>
          </w:p>
          <w:p w:rsidR="00A77006" w:rsidRDefault="00A77006">
            <w:pPr>
              <w:tabs>
                <w:tab w:val="left" w:pos="1134"/>
              </w:tabs>
              <w:spacing w:after="0" w:line="240" w:lineRule="auto"/>
              <w:ind w:left="360"/>
              <w:jc w:val="cente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МУНИЦИПАЛЬНЫЙ ОКРУГ «ГЛАЗОВСКИЙ РАЙОН УДМУРТСКОЙ РЕСПУБЛИКИ» от 02.02.2022 № 10-од;</w:t>
            </w:r>
          </w:p>
          <w:p w:rsidR="00A77006" w:rsidRDefault="00A77006">
            <w:pPr>
              <w:tabs>
                <w:tab w:val="left" w:pos="1134"/>
              </w:tabs>
              <w:spacing w:after="0" w:line="240" w:lineRule="auto"/>
              <w:ind w:left="360"/>
              <w:jc w:val="center"/>
              <w:rPr>
                <w:rFonts w:ascii="Times New Roman" w:eastAsia="Times New Roman" w:hAnsi="Times New Roman" w:cs="Times New Roman"/>
                <w:sz w:val="16"/>
                <w:szCs w:val="16"/>
                <w:lang w:eastAsia="ar-SA"/>
              </w:rPr>
            </w:pPr>
          </w:p>
          <w:p w:rsidR="00A77006" w:rsidRDefault="00A77006">
            <w:pPr>
              <w:tabs>
                <w:tab w:val="left" w:pos="1134"/>
              </w:tabs>
              <w:spacing w:after="0" w:line="240" w:lineRule="auto"/>
              <w:jc w:val="cente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 xml:space="preserve">СТАНДАРТ ВНЕШНЕГО МУНИЦИПАЛЬНОГО </w:t>
            </w:r>
            <w:r>
              <w:rPr>
                <w:rFonts w:ascii="Times New Roman" w:eastAsia="Times New Roman" w:hAnsi="Times New Roman" w:cs="Times New Roman"/>
                <w:sz w:val="16"/>
                <w:szCs w:val="16"/>
                <w:lang w:eastAsia="ar-SA"/>
              </w:rPr>
              <w:lastRenderedPageBreak/>
              <w:t xml:space="preserve">ФИНАНСОВОГО КОНТРОЛЯ </w:t>
            </w:r>
          </w:p>
          <w:p w:rsidR="00A77006" w:rsidRDefault="00A77006">
            <w:pPr>
              <w:tabs>
                <w:tab w:val="left" w:pos="1134"/>
              </w:tabs>
              <w:spacing w:after="0" w:line="240" w:lineRule="auto"/>
              <w:jc w:val="center"/>
              <w:rPr>
                <w:rFonts w:ascii="Times New Roman" w:eastAsia="Times New Roman" w:hAnsi="Times New Roman" w:cs="Times New Roman"/>
                <w:b/>
                <w:sz w:val="16"/>
                <w:szCs w:val="16"/>
                <w:lang w:eastAsia="ar-SA"/>
              </w:rPr>
            </w:pPr>
            <w:r>
              <w:rPr>
                <w:rFonts w:ascii="Times New Roman" w:eastAsia="Times New Roman" w:hAnsi="Times New Roman" w:cs="Times New Roman"/>
                <w:sz w:val="16"/>
                <w:szCs w:val="16"/>
                <w:lang w:eastAsia="ar-SA"/>
              </w:rPr>
              <w:t>КОНТРОЛЬНО-СЧЕТНОГО ОРГАНА  МУНИЦИПАЛЬНОГО ОБРАЗОВАНИЯ «МУНИЦИПАЛЬНЫЙ ОКРУГ ГЛАЗОВСКИЙ РАЙОН УДМУРТСКОЙ РЕСПУБЛИКИ»</w:t>
            </w:r>
          </w:p>
          <w:p w:rsidR="00A77006" w:rsidRDefault="00A77006">
            <w:pPr>
              <w:tabs>
                <w:tab w:val="left" w:pos="1134"/>
              </w:tabs>
              <w:spacing w:after="0" w:line="240" w:lineRule="auto"/>
              <w:ind w:left="36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СФК-5 «</w:t>
            </w:r>
            <w:r>
              <w:rPr>
                <w:rFonts w:ascii="Times New Roman" w:eastAsia="Times New Roman" w:hAnsi="Times New Roman" w:cs="Times New Roman"/>
                <w:bCs/>
                <w:sz w:val="16"/>
                <w:szCs w:val="16"/>
                <w:lang w:eastAsia="ru-RU"/>
              </w:rPr>
              <w:t>ЭКСПЕРТИЗА ВНЕСЕНИЯ ИЗМЕНЕНИЙ В БЮДЖЕТ МУНИЦИПАЛЬНОГО ОБРАЗОВАНИЯ «МУНИЦИПАЛЬНЫЙ ОКРУГ ГЛАЗОВСКИЙ РАЙОН УДМУРТСКОЙ РЕСПУБЛИКИ</w:t>
            </w:r>
            <w:r>
              <w:rPr>
                <w:rFonts w:ascii="Times New Roman" w:eastAsia="Times New Roman" w:hAnsi="Times New Roman" w:cs="Times New Roman"/>
                <w:color w:val="000000"/>
                <w:sz w:val="16"/>
                <w:szCs w:val="16"/>
                <w:lang w:eastAsia="ru-RU"/>
              </w:rPr>
              <w:t>» от 11.03.2022;</w:t>
            </w:r>
          </w:p>
          <w:p w:rsidR="00A77006" w:rsidRDefault="00A77006">
            <w:pPr>
              <w:tabs>
                <w:tab w:val="left" w:pos="1134"/>
              </w:tabs>
              <w:spacing w:after="0" w:line="240" w:lineRule="auto"/>
              <w:ind w:left="360"/>
              <w:jc w:val="center"/>
              <w:rPr>
                <w:rFonts w:ascii="Times New Roman" w:eastAsia="Times New Roman" w:hAnsi="Times New Roman" w:cs="Times New Roman"/>
                <w:color w:val="000000"/>
                <w:sz w:val="16"/>
                <w:szCs w:val="16"/>
                <w:lang w:eastAsia="ru-RU"/>
              </w:rPr>
            </w:pPr>
          </w:p>
          <w:p w:rsidR="00A77006" w:rsidRDefault="00A77006">
            <w:pPr>
              <w:tabs>
                <w:tab w:val="left" w:pos="1134"/>
              </w:tabs>
              <w:spacing w:after="0" w:line="240" w:lineRule="auto"/>
              <w:jc w:val="cente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 xml:space="preserve">СТАНДАРТ ОРГАНИЗАЦИИ ДЕЯТЕЛЬНОСТИ </w:t>
            </w:r>
          </w:p>
          <w:p w:rsidR="00A77006" w:rsidRDefault="00A77006">
            <w:pPr>
              <w:tabs>
                <w:tab w:val="left" w:pos="1134"/>
              </w:tabs>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СОД 2 «ПЛАНИРОВАНИЕ</w:t>
            </w:r>
            <w:r>
              <w:rPr>
                <w:rFonts w:ascii="Times New Roman" w:eastAsia="Times New Roman" w:hAnsi="Times New Roman" w:cs="Times New Roman"/>
                <w:color w:val="000000"/>
                <w:sz w:val="16"/>
                <w:szCs w:val="16"/>
                <w:lang w:eastAsia="ru-RU"/>
              </w:rPr>
              <w:br/>
              <w:t xml:space="preserve">ДЕЯТЕЛЬНОСТИ КОНТРОЛЬНО-СЧЕТНОГО ОРГАНА </w:t>
            </w:r>
          </w:p>
          <w:p w:rsidR="00A77006" w:rsidRDefault="00A77006">
            <w:pPr>
              <w:tabs>
                <w:tab w:val="left" w:pos="1134"/>
              </w:tabs>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МУНИЦИПАЛЬНОГО ОБРАЗОВАНИЯ «МУНИЦИПАЛЬНЫЙ ОКРУГ</w:t>
            </w:r>
          </w:p>
          <w:p w:rsidR="00A77006" w:rsidRDefault="00A77006">
            <w:pPr>
              <w:tabs>
                <w:tab w:val="left" w:pos="1134"/>
              </w:tabs>
              <w:spacing w:after="0" w:line="240" w:lineRule="auto"/>
              <w:ind w:left="36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ГЛАЗОВСКИЙ РАЙОН УДМУРТСКОЙ РЕСПУБЛИКИ» от 17.01.2022;</w:t>
            </w:r>
          </w:p>
          <w:p w:rsidR="00A77006" w:rsidRDefault="00A77006">
            <w:pPr>
              <w:tabs>
                <w:tab w:val="left" w:pos="1134"/>
              </w:tabs>
              <w:spacing w:after="0" w:line="240" w:lineRule="auto"/>
              <w:jc w:val="center"/>
              <w:rPr>
                <w:rFonts w:ascii="Times New Roman" w:eastAsia="Times New Roman" w:hAnsi="Times New Roman" w:cs="Times New Roman"/>
                <w:b/>
                <w:sz w:val="16"/>
                <w:szCs w:val="16"/>
                <w:lang w:eastAsia="ar-SA"/>
              </w:rPr>
            </w:pPr>
          </w:p>
          <w:p w:rsidR="00A77006" w:rsidRDefault="00A77006">
            <w:pPr>
              <w:tabs>
                <w:tab w:val="left" w:pos="1134"/>
              </w:tabs>
              <w:spacing w:after="0" w:line="240" w:lineRule="auto"/>
              <w:jc w:val="center"/>
              <w:rPr>
                <w:rFonts w:ascii="Times New Roman" w:eastAsia="Times New Roman" w:hAnsi="Times New Roman" w:cs="Times New Roman"/>
                <w:sz w:val="16"/>
                <w:szCs w:val="16"/>
                <w:lang w:eastAsia="ar-SA"/>
              </w:rPr>
            </w:pPr>
            <w:r>
              <w:rPr>
                <w:rFonts w:ascii="Times New Roman" w:eastAsia="Times New Roman" w:hAnsi="Times New Roman" w:cs="Times New Roman"/>
                <w:sz w:val="16"/>
                <w:szCs w:val="16"/>
                <w:lang w:eastAsia="ar-SA"/>
              </w:rPr>
              <w:t xml:space="preserve">СТАНДАРТ ОРГАНИЗАЦИИ ДЕЯТЕЛЬНОСТИ </w:t>
            </w:r>
          </w:p>
          <w:p w:rsidR="00A77006" w:rsidRDefault="00A77006">
            <w:pPr>
              <w:tabs>
                <w:tab w:val="left" w:pos="1134"/>
              </w:tabs>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СОД 1 «МЕТОДОЛОГИЧЕСКОЕ ОБЕСПЕЧЕНИЕ</w:t>
            </w:r>
            <w:r>
              <w:rPr>
                <w:rFonts w:ascii="Times New Roman" w:eastAsia="Times New Roman" w:hAnsi="Times New Roman" w:cs="Times New Roman"/>
                <w:color w:val="000000"/>
                <w:sz w:val="16"/>
                <w:szCs w:val="16"/>
                <w:lang w:eastAsia="ru-RU"/>
              </w:rPr>
              <w:br/>
              <w:t xml:space="preserve">ДЕЯТЕЛЬНОСТИ КОНТРОЛЬНО-СЧЕТНОГО ОРГАНА </w:t>
            </w:r>
          </w:p>
          <w:p w:rsidR="00A77006" w:rsidRDefault="00A77006">
            <w:pPr>
              <w:tabs>
                <w:tab w:val="left" w:pos="1134"/>
              </w:tabs>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МУНИЦИПАЛЬНОГО ОБРАЗОВАНИЯ «МУНИЦИПАЛЬНЫЙ ОКРУГ</w:t>
            </w:r>
          </w:p>
          <w:p w:rsidR="00A77006" w:rsidRDefault="00A77006">
            <w:pPr>
              <w:tabs>
                <w:tab w:val="left" w:pos="1134"/>
              </w:tabs>
              <w:spacing w:after="0" w:line="240" w:lineRule="auto"/>
              <w:ind w:left="360"/>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ГЛАЗОВСКИЙ РАЙОН УДМУРТСКОЙ РЕСПУБЛИКИ» от 12.01.2022г.;</w:t>
            </w:r>
          </w:p>
          <w:p w:rsidR="00A77006" w:rsidRDefault="00A77006">
            <w:pPr>
              <w:tabs>
                <w:tab w:val="left" w:pos="1134"/>
              </w:tabs>
              <w:spacing w:after="0" w:line="240" w:lineRule="auto"/>
              <w:ind w:left="360"/>
              <w:jc w:val="center"/>
              <w:rPr>
                <w:rFonts w:ascii="Times New Roman" w:eastAsia="Times New Roman" w:hAnsi="Times New Roman" w:cs="Times New Roman"/>
                <w:color w:val="000000"/>
                <w:sz w:val="16"/>
                <w:szCs w:val="16"/>
                <w:lang w:eastAsia="ru-RU"/>
              </w:rPr>
            </w:pPr>
          </w:p>
          <w:p w:rsidR="00A77006" w:rsidRDefault="00A77006">
            <w:pPr>
              <w:tabs>
                <w:tab w:val="left" w:pos="1134"/>
              </w:tabs>
              <w:spacing w:after="0" w:line="240" w:lineRule="auto"/>
              <w:ind w:left="360"/>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 xml:space="preserve">Стандарт внешнего муниципального финансового контроля Контрольно-счетного органа муниципального образования «Муниципальный округ Глазовский район Удмуртской Республики» </w:t>
            </w:r>
          </w:p>
          <w:p w:rsidR="00A77006" w:rsidRDefault="00A77006">
            <w:pPr>
              <w:tabs>
                <w:tab w:val="left" w:pos="1134"/>
              </w:tabs>
              <w:spacing w:after="0" w:line="240" w:lineRule="auto"/>
              <w:ind w:left="360"/>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СФК -1 «Проведение контрольного мероприятия», утв. приказом 21» января 2022 года № 8-од;</w:t>
            </w:r>
          </w:p>
          <w:p w:rsidR="00A77006" w:rsidRDefault="00A77006">
            <w:pPr>
              <w:tabs>
                <w:tab w:val="left" w:pos="1134"/>
              </w:tabs>
              <w:spacing w:after="0" w:line="240" w:lineRule="auto"/>
              <w:ind w:left="360"/>
              <w:jc w:val="center"/>
              <w:rPr>
                <w:rFonts w:ascii="Times New Roman" w:eastAsia="Times New Roman" w:hAnsi="Times New Roman" w:cs="Times New Roman"/>
                <w:sz w:val="18"/>
                <w:szCs w:val="18"/>
                <w:lang w:eastAsia="ar-SA"/>
              </w:rPr>
            </w:pPr>
          </w:p>
          <w:p w:rsidR="00A77006" w:rsidRDefault="00A77006">
            <w:pPr>
              <w:tabs>
                <w:tab w:val="left" w:pos="1134"/>
              </w:tabs>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 xml:space="preserve">Стандарт внешнего муниципального финансового контроля Контрольно-счетного органа муниципального образования «Муниципальный округ Глазовский район Удмуртской Республики» </w:t>
            </w:r>
          </w:p>
          <w:p w:rsidR="00A77006" w:rsidRDefault="00A77006">
            <w:pPr>
              <w:tabs>
                <w:tab w:val="left" w:pos="1134"/>
              </w:tabs>
              <w:jc w:val="center"/>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СФК -2 «Проведение экспертно-аналитического мероприятия», утв. приказом 25» января 2022 года № 9-од</w:t>
            </w:r>
          </w:p>
          <w:p w:rsidR="00A77006" w:rsidRDefault="00A77006">
            <w:pPr>
              <w:widowControl w:val="0"/>
              <w:autoSpaceDE w:val="0"/>
              <w:autoSpaceDN w:val="0"/>
              <w:adjustRightInd w:val="0"/>
              <w:spacing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Регламент КСО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от 11.01.2022 № 1-од.</w:t>
            </w:r>
          </w:p>
          <w:p w:rsidR="00A77006" w:rsidRDefault="00A77006">
            <w:pPr>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 </w:t>
            </w:r>
            <w:r>
              <w:rPr>
                <w:rFonts w:ascii="Times New Roman" w:eastAsia="Times New Roman" w:hAnsi="Times New Roman" w:cs="Times New Roman"/>
                <w:sz w:val="20"/>
                <w:szCs w:val="20"/>
                <w:lang w:eastAsia="ru-RU"/>
              </w:rPr>
              <w:t xml:space="preserve">Постановление  Администрации муниципального образования </w:t>
            </w:r>
            <w:r>
              <w:rPr>
                <w:rFonts w:ascii="Times New Roman" w:eastAsia="Times New Roman" w:hAnsi="Times New Roman" w:cs="Times New Roman"/>
                <w:sz w:val="20"/>
                <w:szCs w:val="20"/>
                <w:lang w:eastAsia="ru-RU"/>
              </w:rPr>
              <w:lastRenderedPageBreak/>
              <w:t>«Муниципальный округ Глазовский район Удмуртской Республики»                 от 14.04.2022 № 1.167 «Об утверждении ведомственного стандарта по осуществлению полномочий внутреннего муниципального финансового контроля  Администрацией муниципального образования «Муниципальный округ Глазовский район Удмуртской Республики»</w:t>
            </w:r>
          </w:p>
          <w:p w:rsidR="00A77006" w:rsidRDefault="00A7700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Постановление  Администрации муниципального образования «Муниципальный округ Глазовский район Удмуртской Республики»        </w:t>
            </w:r>
          </w:p>
          <w:p w:rsidR="00A77006" w:rsidRDefault="00A7700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от 14.04.2022 № 1.169 «Об утверждении Регламента осуществления ведомственного </w:t>
            </w:r>
            <w:proofErr w:type="gramStart"/>
            <w:r>
              <w:rPr>
                <w:rFonts w:ascii="Times New Roman" w:eastAsia="Times New Roman" w:hAnsi="Times New Roman" w:cs="Times New Roman"/>
                <w:sz w:val="20"/>
                <w:szCs w:val="20"/>
                <w:lang w:eastAsia="ru-RU"/>
              </w:rPr>
              <w:t>контроля за</w:t>
            </w:r>
            <w:proofErr w:type="gramEnd"/>
            <w:r>
              <w:rPr>
                <w:rFonts w:ascii="Times New Roman" w:eastAsia="Times New Roman" w:hAnsi="Times New Roman" w:cs="Times New Roman"/>
                <w:sz w:val="20"/>
                <w:szCs w:val="20"/>
                <w:lang w:eastAsia="ru-RU"/>
              </w:rPr>
              <w:t xml:space="preserve"> соблюдением муниципальными учреждениями, подведомственными Администрации муниципального образования «Муниципальный округ Глазовский район </w:t>
            </w:r>
            <w:r>
              <w:rPr>
                <w:rFonts w:ascii="Times New Roman" w:eastAsia="Times New Roman" w:hAnsi="Times New Roman" w:cs="Times New Roman"/>
                <w:sz w:val="20"/>
                <w:szCs w:val="20"/>
                <w:lang w:eastAsia="ru-RU"/>
              </w:rPr>
              <w:lastRenderedPageBreak/>
              <w:t>Удмуртской Республики» законодательства Российской Федерации о контрактной системе в сфере закупок»</w:t>
            </w:r>
            <w:r>
              <w:rPr>
                <w:rFonts w:ascii="Times New Roman" w:eastAsia="Times New Roman" w:hAnsi="Times New Roman" w:cs="Times New Roman"/>
                <w:sz w:val="24"/>
                <w:szCs w:val="24"/>
                <w:lang w:eastAsia="ru-RU"/>
              </w:rPr>
              <w:t xml:space="preserve">          </w:t>
            </w:r>
          </w:p>
        </w:tc>
        <w:tc>
          <w:tcPr>
            <w:tcW w:w="1418" w:type="dxa"/>
            <w:tcBorders>
              <w:top w:val="nil"/>
              <w:left w:val="nil"/>
              <w:bottom w:val="single" w:sz="4" w:space="0" w:color="auto"/>
              <w:right w:val="single" w:sz="8" w:space="0" w:color="auto"/>
            </w:tcBorders>
            <w:noWrap/>
            <w:hideMark/>
          </w:tcPr>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highlight w:val="yellow"/>
                <w:lang w:eastAsia="ru-RU"/>
              </w:rPr>
              <w:lastRenderedPageBreak/>
              <w:t xml:space="preserve"> </w:t>
            </w: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66" w:type="dxa"/>
            <w:tcBorders>
              <w:top w:val="nil"/>
              <w:left w:val="nil"/>
              <w:bottom w:val="single" w:sz="4" w:space="0" w:color="auto"/>
              <w:right w:val="single" w:sz="4" w:space="0" w:color="auto"/>
            </w:tcBorders>
            <w:noWrap/>
            <w:hideMark/>
          </w:tcPr>
          <w:p w:rsidR="00A77006" w:rsidRDefault="00A77006">
            <w:pPr>
              <w:spacing w:after="0"/>
            </w:pPr>
          </w:p>
        </w:tc>
        <w:tc>
          <w:tcPr>
            <w:tcW w:w="2218" w:type="dxa"/>
            <w:tcBorders>
              <w:top w:val="nil"/>
              <w:left w:val="nil"/>
              <w:bottom w:val="single" w:sz="4"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color w:val="000000" w:themeColor="text1"/>
                <w:sz w:val="20"/>
                <w:szCs w:val="20"/>
              </w:rPr>
            </w:pPr>
            <w:r>
              <w:rPr>
                <w:rFonts w:ascii="Times New Roman" w:hAnsi="Times New Roman" w:cs="Times New Roman"/>
                <w:sz w:val="20"/>
                <w:szCs w:val="20"/>
              </w:rPr>
              <w:t>Планирование контрольной деятельности</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2015-2020 годы</w:t>
            </w:r>
          </w:p>
        </w:tc>
        <w:tc>
          <w:tcPr>
            <w:tcW w:w="1733"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Планы контрольно-ревизионной работы на соответствующий финансовый год</w:t>
            </w:r>
          </w:p>
        </w:tc>
        <w:tc>
          <w:tcPr>
            <w:tcW w:w="2480"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З</w:t>
            </w:r>
            <w:r>
              <w:rPr>
                <w:rFonts w:ascii="Times New Roman" w:hAnsi="Times New Roman" w:cs="Times New Roman"/>
                <w:color w:val="000000"/>
                <w:sz w:val="20"/>
                <w:szCs w:val="20"/>
                <w:lang w:eastAsia="ru-RU"/>
              </w:rPr>
              <w:t>аместителем 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«Глазовский район» к</w:t>
            </w:r>
            <w:r>
              <w:rPr>
                <w:rFonts w:ascii="Times New Roman" w:eastAsia="Times New Roman" w:hAnsi="Times New Roman" w:cs="Times New Roman"/>
                <w:color w:val="000000"/>
                <w:sz w:val="20"/>
                <w:szCs w:val="20"/>
                <w:lang w:eastAsia="ru-RU"/>
              </w:rPr>
              <w:t xml:space="preserve">онтрольная деятельность  в 2023 г. осуществлялась в соответствии с Планом контрольной работы на  2023 год, утвержденным Распоряжением Администрации МО «Глазовский район» № 461, 462 от 07.12.2022.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Деятельность аудитора контрольно-счетного органа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в 2023 году осуществлялась в </w:t>
            </w:r>
            <w:r>
              <w:rPr>
                <w:rFonts w:ascii="Times New Roman" w:eastAsia="Times New Roman" w:hAnsi="Times New Roman" w:cs="Times New Roman"/>
                <w:color w:val="000000"/>
                <w:sz w:val="20"/>
                <w:szCs w:val="20"/>
                <w:lang w:eastAsia="ru-RU"/>
              </w:rPr>
              <w:lastRenderedPageBreak/>
              <w:t>соответствии с Планом работы контрольно-счетного органа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на  2023 год утвержденным  30.12.2022 № 26-од, (с учетом изменений от  29.12.2023г. № 18-од)</w:t>
            </w:r>
          </w:p>
        </w:tc>
        <w:tc>
          <w:tcPr>
            <w:tcW w:w="1418" w:type="dxa"/>
            <w:tcBorders>
              <w:top w:val="nil"/>
              <w:left w:val="nil"/>
              <w:bottom w:val="single" w:sz="4" w:space="0" w:color="auto"/>
              <w:right w:val="single" w:sz="8" w:space="0" w:color="auto"/>
            </w:tcBorders>
            <w:noWrap/>
            <w:hideMark/>
          </w:tcPr>
          <w:p w:rsidR="00A77006" w:rsidRDefault="00A77006">
            <w:pPr>
              <w:spacing w:after="0"/>
            </w:pPr>
          </w:p>
        </w:tc>
      </w:tr>
      <w:tr w:rsidR="00A77006" w:rsidTr="00A77006">
        <w:trPr>
          <w:trHeight w:val="282"/>
        </w:trPr>
        <w:tc>
          <w:tcPr>
            <w:tcW w:w="474" w:type="dxa"/>
            <w:tcBorders>
              <w:top w:val="nil"/>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10</w:t>
            </w:r>
          </w:p>
        </w:tc>
        <w:tc>
          <w:tcPr>
            <w:tcW w:w="466" w:type="dxa"/>
            <w:tcBorders>
              <w:top w:val="nil"/>
              <w:left w:val="nil"/>
              <w:bottom w:val="single" w:sz="4" w:space="0" w:color="auto"/>
              <w:right w:val="single" w:sz="4" w:space="0" w:color="auto"/>
            </w:tcBorders>
            <w:noWrap/>
            <w:hideMark/>
          </w:tcPr>
          <w:p w:rsidR="00A77006" w:rsidRDefault="00A77006">
            <w:pPr>
              <w:spacing w:after="0"/>
            </w:pPr>
          </w:p>
        </w:tc>
        <w:tc>
          <w:tcPr>
            <w:tcW w:w="2218" w:type="dxa"/>
            <w:tcBorders>
              <w:top w:val="nil"/>
              <w:left w:val="nil"/>
              <w:bottom w:val="single" w:sz="4"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color w:val="000000" w:themeColor="text1"/>
                <w:sz w:val="20"/>
                <w:szCs w:val="20"/>
              </w:rPr>
            </w:pPr>
            <w:r>
              <w:rPr>
                <w:rFonts w:ascii="Times New Roman" w:hAnsi="Times New Roman" w:cs="Times New Roman"/>
                <w:sz w:val="20"/>
                <w:szCs w:val="20"/>
              </w:rPr>
              <w:t>Осуществление мероприятий финансового контроля.</w:t>
            </w:r>
          </w:p>
        </w:tc>
        <w:tc>
          <w:tcPr>
            <w:tcW w:w="2127"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2015-2020 годы</w:t>
            </w:r>
          </w:p>
        </w:tc>
        <w:tc>
          <w:tcPr>
            <w:tcW w:w="1733"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Мероприятия финансового контроля</w:t>
            </w:r>
          </w:p>
        </w:tc>
        <w:tc>
          <w:tcPr>
            <w:tcW w:w="2480" w:type="dxa"/>
            <w:tcBorders>
              <w:top w:val="nil"/>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 xml:space="preserve">За 2023 год заместителем </w:t>
            </w:r>
            <w:r>
              <w:rPr>
                <w:rFonts w:ascii="Times New Roman" w:hAnsi="Times New Roman" w:cs="Times New Roman"/>
                <w:color w:val="000000"/>
                <w:sz w:val="20"/>
                <w:szCs w:val="20"/>
                <w:lang w:eastAsia="ru-RU"/>
              </w:rPr>
              <w:t>начальника отдела 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sz w:val="20"/>
                <w:szCs w:val="20"/>
                <w:lang w:eastAsia="ru-RU"/>
              </w:rPr>
              <w:t>» проведены 8 проверок; аудитором КСО Совета депутатов МО «Глазовский район» проведено  22 проверки.</w:t>
            </w:r>
          </w:p>
        </w:tc>
        <w:tc>
          <w:tcPr>
            <w:tcW w:w="1418" w:type="dxa"/>
            <w:tcBorders>
              <w:top w:val="nil"/>
              <w:left w:val="nil"/>
              <w:bottom w:val="single" w:sz="4" w:space="0" w:color="auto"/>
              <w:right w:val="single" w:sz="8"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w:t>
            </w:r>
          </w:p>
        </w:tc>
      </w:tr>
      <w:tr w:rsidR="00A77006" w:rsidTr="00A77006">
        <w:trPr>
          <w:trHeight w:val="282"/>
        </w:trPr>
        <w:tc>
          <w:tcPr>
            <w:tcW w:w="474" w:type="dxa"/>
            <w:tcBorders>
              <w:top w:val="nil"/>
              <w:left w:val="single" w:sz="8" w:space="0" w:color="auto"/>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11</w:t>
            </w:r>
          </w:p>
        </w:tc>
        <w:tc>
          <w:tcPr>
            <w:tcW w:w="466" w:type="dxa"/>
            <w:tcBorders>
              <w:top w:val="nil"/>
              <w:left w:val="nil"/>
              <w:bottom w:val="single" w:sz="8" w:space="0" w:color="auto"/>
              <w:right w:val="single" w:sz="4" w:space="0" w:color="auto"/>
            </w:tcBorders>
            <w:noWrap/>
            <w:hideMark/>
          </w:tcPr>
          <w:p w:rsidR="00A77006" w:rsidRDefault="00A77006">
            <w:pPr>
              <w:spacing w:after="0"/>
            </w:pPr>
          </w:p>
        </w:tc>
        <w:tc>
          <w:tcPr>
            <w:tcW w:w="2218" w:type="dxa"/>
            <w:tcBorders>
              <w:top w:val="nil"/>
              <w:left w:val="nil"/>
              <w:bottom w:val="single" w:sz="8"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color w:val="000000" w:themeColor="text1"/>
                <w:sz w:val="20"/>
                <w:szCs w:val="20"/>
              </w:rPr>
            </w:pPr>
            <w:r>
              <w:rPr>
                <w:rFonts w:ascii="Times New Roman" w:hAnsi="Times New Roman" w:cs="Times New Roman"/>
                <w:sz w:val="20"/>
                <w:szCs w:val="20"/>
              </w:rPr>
              <w:t xml:space="preserve">Контроль эффективности использования средств бюджета </w:t>
            </w:r>
            <w:r>
              <w:rPr>
                <w:rFonts w:ascii="Times New Roman" w:hAnsi="Times New Roman" w:cs="Times New Roman"/>
                <w:sz w:val="20"/>
                <w:szCs w:val="20"/>
              </w:rPr>
              <w:lastRenderedPageBreak/>
              <w:t>муниципального образования «Глазовский район»</w:t>
            </w:r>
          </w:p>
        </w:tc>
        <w:tc>
          <w:tcPr>
            <w:tcW w:w="2127"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w:t>
            </w:r>
            <w:r>
              <w:rPr>
                <w:rFonts w:ascii="Times New Roman" w:hAnsi="Times New Roman" w:cs="Times New Roman"/>
                <w:sz w:val="20"/>
                <w:szCs w:val="20"/>
              </w:rPr>
              <w:lastRenderedPageBreak/>
              <w:t>«Муниципальный округ Глазовский район Удмуртской Республики»,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2015-2025 годы</w:t>
            </w:r>
          </w:p>
        </w:tc>
        <w:tc>
          <w:tcPr>
            <w:tcW w:w="1733" w:type="dxa"/>
            <w:tcBorders>
              <w:top w:val="nil"/>
              <w:left w:val="nil"/>
              <w:bottom w:val="single" w:sz="8"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Реализация мероприятий, направленных на повышение </w:t>
            </w:r>
            <w:r>
              <w:rPr>
                <w:rFonts w:ascii="Times New Roman" w:hAnsi="Times New Roman" w:cs="Times New Roman"/>
                <w:sz w:val="20"/>
                <w:szCs w:val="20"/>
              </w:rPr>
              <w:lastRenderedPageBreak/>
              <w:t>эффективности расходов бюджета муниципального образования «Муниципальный округ Глазовский район Удмуртской Республики»</w:t>
            </w:r>
          </w:p>
        </w:tc>
        <w:tc>
          <w:tcPr>
            <w:tcW w:w="2480" w:type="dxa"/>
            <w:tcBorders>
              <w:top w:val="nil"/>
              <w:left w:val="nil"/>
              <w:bottom w:val="single" w:sz="8" w:space="0" w:color="auto"/>
              <w:right w:val="single" w:sz="4" w:space="0" w:color="auto"/>
            </w:tcBorders>
            <w:noWrap/>
            <w:hideMark/>
          </w:tcPr>
          <w:p w:rsidR="00A77006" w:rsidRDefault="00A77006">
            <w:pPr>
              <w:spacing w:after="0" w:line="240" w:lineRule="auto"/>
              <w:ind w:left="142"/>
              <w:jc w:val="both"/>
              <w:rPr>
                <w:rFonts w:ascii="Times New Roman" w:hAnsi="Times New Roman"/>
                <w:sz w:val="24"/>
                <w:szCs w:val="24"/>
              </w:rPr>
            </w:pPr>
            <w:r>
              <w:rPr>
                <w:rFonts w:ascii="Times New Roman" w:eastAsia="Times New Roman" w:hAnsi="Times New Roman" w:cs="Times New Roman"/>
                <w:sz w:val="20"/>
                <w:szCs w:val="20"/>
                <w:lang w:eastAsia="ru-RU"/>
              </w:rPr>
              <w:lastRenderedPageBreak/>
              <w:t xml:space="preserve">В 2023 году проведено 1 </w:t>
            </w:r>
            <w:r>
              <w:rPr>
                <w:rFonts w:ascii="Times New Roman" w:eastAsia="Times New Roman" w:hAnsi="Times New Roman" w:cs="Times New Roman"/>
                <w:color w:val="000000"/>
                <w:sz w:val="20"/>
                <w:szCs w:val="20"/>
                <w:lang w:eastAsia="ru-RU"/>
              </w:rPr>
              <w:t xml:space="preserve">совещание комиссии по контролю эффективности бюджетных расходов. </w:t>
            </w:r>
          </w:p>
          <w:p w:rsidR="00A77006" w:rsidRDefault="00A77006">
            <w:pPr>
              <w:jc w:val="both"/>
              <w:rPr>
                <w:rFonts w:ascii="Times New Roman" w:eastAsia="Times New Roman" w:hAnsi="Times New Roman" w:cs="Times New Roman"/>
                <w:color w:val="000000"/>
                <w:sz w:val="20"/>
                <w:szCs w:val="20"/>
                <w:highlight w:val="yellow"/>
                <w:lang w:eastAsia="ru-RU"/>
              </w:rPr>
            </w:pPr>
            <w:r>
              <w:rPr>
                <w:rFonts w:ascii="Times New Roman" w:hAnsi="Times New Roman" w:cs="Times New Roman"/>
                <w:color w:val="000000"/>
                <w:sz w:val="20"/>
                <w:szCs w:val="20"/>
                <w:lang w:eastAsia="ru-RU"/>
              </w:rPr>
              <w:lastRenderedPageBreak/>
              <w:t>На которой  рассмотрены вопросы</w:t>
            </w:r>
            <w:r>
              <w:rPr>
                <w:rFonts w:ascii="Times New Roman" w:hAnsi="Times New Roman" w:cs="Times New Roman"/>
                <w:sz w:val="20"/>
                <w:szCs w:val="20"/>
              </w:rPr>
              <w:t xml:space="preserve"> реализации плана мероприятий по оздоровлению муниципальных финансов за 2022 год и планы на 2023 год, О привидении штатных расписаний, к рекомендуемым типовым штатам, доведенными Министерствами УР. Экономия  бюджетных средств по результатам торгов в 2022 году.</w:t>
            </w:r>
            <w:r>
              <w:rPr>
                <w:rFonts w:ascii="Times New Roman" w:hAnsi="Times New Roman" w:cs="Times New Roman"/>
                <w:sz w:val="20"/>
                <w:szCs w:val="20"/>
                <w:lang w:eastAsia="ru-RU"/>
              </w:rPr>
              <w:t xml:space="preserve"> Размещение информации о государственных (муниципальных) учреждениях (bus.gov.ru) планы финансово-хозяйственной деятельности, бюджетные сметы, муниципальные задания за 2022 год и на текущий финансовый год.</w:t>
            </w:r>
            <w:r>
              <w:rPr>
                <w:rFonts w:ascii="Times New Roman" w:hAnsi="Times New Roman" w:cs="Times New Roman"/>
                <w:sz w:val="20"/>
                <w:szCs w:val="20"/>
              </w:rPr>
              <w:t xml:space="preserve"> </w:t>
            </w:r>
          </w:p>
        </w:tc>
        <w:tc>
          <w:tcPr>
            <w:tcW w:w="1418" w:type="dxa"/>
            <w:tcBorders>
              <w:top w:val="nil"/>
              <w:left w:val="nil"/>
              <w:bottom w:val="single" w:sz="8" w:space="0" w:color="auto"/>
              <w:right w:val="single" w:sz="8" w:space="0" w:color="auto"/>
            </w:tcBorders>
            <w:noWrap/>
            <w:hideMark/>
          </w:tcPr>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lastRenderedPageBreak/>
              <w:t> </w:t>
            </w:r>
          </w:p>
        </w:tc>
      </w:tr>
      <w:tr w:rsidR="00A77006" w:rsidTr="00A77006">
        <w:trPr>
          <w:trHeight w:val="282"/>
        </w:trPr>
        <w:tc>
          <w:tcPr>
            <w:tcW w:w="474" w:type="dxa"/>
            <w:tcBorders>
              <w:top w:val="nil"/>
              <w:left w:val="single" w:sz="8" w:space="0" w:color="auto"/>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12</w:t>
            </w:r>
          </w:p>
        </w:tc>
        <w:tc>
          <w:tcPr>
            <w:tcW w:w="466"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bCs/>
                <w:sz w:val="20"/>
                <w:szCs w:val="20"/>
              </w:rPr>
            </w:pPr>
            <w:r>
              <w:rPr>
                <w:rFonts w:ascii="Times New Roman" w:hAnsi="Times New Roman" w:cs="Times New Roman"/>
                <w:color w:val="000000" w:themeColor="text1"/>
                <w:sz w:val="20"/>
                <w:szCs w:val="20"/>
              </w:rPr>
              <w:t xml:space="preserve">Проведение мероприятий по списанию задолженности юридических лиц, крестьянских (фермерских) хозяйств и индивидуальных предпринимателей перед бюджетом </w:t>
            </w:r>
            <w:r>
              <w:rPr>
                <w:rFonts w:ascii="Times New Roman" w:hAnsi="Times New Roman" w:cs="Times New Roman"/>
                <w:color w:val="000000" w:themeColor="text1"/>
                <w:sz w:val="20"/>
                <w:szCs w:val="20"/>
              </w:rPr>
              <w:lastRenderedPageBreak/>
              <w:t xml:space="preserve">муниципального образования «Глазовский район» по бюджетным средствам, предоставленным на возвратной основе, процентам за пользование ими, пеням и штрафам. </w:t>
            </w:r>
          </w:p>
        </w:tc>
        <w:tc>
          <w:tcPr>
            <w:tcW w:w="2127"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w:t>
            </w:r>
            <w:r>
              <w:rPr>
                <w:rFonts w:ascii="Times New Roman" w:hAnsi="Times New Roman" w:cs="Times New Roman"/>
                <w:sz w:val="20"/>
                <w:szCs w:val="20"/>
              </w:rPr>
              <w:lastRenderedPageBreak/>
              <w:t>Глазовского района</w:t>
            </w:r>
          </w:p>
        </w:tc>
        <w:tc>
          <w:tcPr>
            <w:tcW w:w="1150"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nil"/>
              <w:left w:val="nil"/>
              <w:bottom w:val="single" w:sz="8"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Обоснование (документальное подтверждение) возможности списания задолженности, в том числе анализ достаточности мер, принятых для погашения </w:t>
            </w:r>
            <w:r>
              <w:rPr>
                <w:rFonts w:ascii="Times New Roman" w:hAnsi="Times New Roman" w:cs="Times New Roman"/>
                <w:sz w:val="20"/>
                <w:szCs w:val="20"/>
              </w:rPr>
              <w:lastRenderedPageBreak/>
              <w:t>задолженности. Правовой акт Администрации муниципального образования «Глазовский район»  о списании задолженности</w:t>
            </w:r>
          </w:p>
        </w:tc>
        <w:tc>
          <w:tcPr>
            <w:tcW w:w="2480" w:type="dxa"/>
            <w:tcBorders>
              <w:top w:val="nil"/>
              <w:left w:val="nil"/>
              <w:bottom w:val="single" w:sz="8" w:space="0" w:color="auto"/>
              <w:right w:val="single" w:sz="4" w:space="0" w:color="auto"/>
            </w:tcBorders>
            <w:noWrap/>
          </w:tcPr>
          <w:p w:rsidR="00A77006" w:rsidRDefault="00A77006">
            <w:pPr>
              <w:jc w:val="both"/>
              <w:rPr>
                <w:rFonts w:ascii="Times New Roman" w:hAnsi="Times New Roman" w:cs="Times New Roman"/>
                <w:sz w:val="20"/>
                <w:szCs w:val="20"/>
              </w:rPr>
            </w:pPr>
            <w:r>
              <w:rPr>
                <w:rFonts w:ascii="Times New Roman" w:hAnsi="Times New Roman" w:cs="Times New Roman"/>
                <w:color w:val="000000" w:themeColor="text1"/>
                <w:sz w:val="20"/>
                <w:szCs w:val="20"/>
              </w:rPr>
              <w:lastRenderedPageBreak/>
              <w:t xml:space="preserve"> Мероприятия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w:t>
            </w:r>
            <w:r>
              <w:rPr>
                <w:rFonts w:ascii="Times New Roman" w:hAnsi="Times New Roman" w:cs="Times New Roman"/>
                <w:color w:val="000000" w:themeColor="text1"/>
                <w:sz w:val="20"/>
                <w:szCs w:val="20"/>
              </w:rPr>
              <w:lastRenderedPageBreak/>
              <w:t xml:space="preserve">«Муниципальный округ Глазовский район Удмуртской Республики» по </w:t>
            </w:r>
            <w:proofErr w:type="gramStart"/>
            <w:r>
              <w:rPr>
                <w:rFonts w:ascii="Times New Roman" w:hAnsi="Times New Roman" w:cs="Times New Roman"/>
                <w:color w:val="000000" w:themeColor="text1"/>
                <w:sz w:val="20"/>
                <w:szCs w:val="20"/>
              </w:rPr>
              <w:t>бюджетным средствам, предоставленным на возвратной основе в 2022 году не проводились</w:t>
            </w:r>
            <w:proofErr w:type="gramEnd"/>
            <w:r>
              <w:rPr>
                <w:rFonts w:ascii="Times New Roman" w:hAnsi="Times New Roman" w:cs="Times New Roman"/>
                <w:color w:val="000000" w:themeColor="text1"/>
                <w:sz w:val="20"/>
                <w:szCs w:val="20"/>
              </w:rPr>
              <w:t>, в связи с отсутствием задолженности.</w:t>
            </w:r>
          </w:p>
          <w:p w:rsidR="00A77006" w:rsidRDefault="00A77006">
            <w:pPr>
              <w:rPr>
                <w:rFonts w:ascii="Times New Roman" w:eastAsia="Times New Roman" w:hAnsi="Times New Roman" w:cs="Times New Roman"/>
                <w:color w:val="000000"/>
                <w:sz w:val="20"/>
                <w:szCs w:val="20"/>
                <w:lang w:eastAsia="ru-RU"/>
              </w:rPr>
            </w:pPr>
          </w:p>
        </w:tc>
        <w:tc>
          <w:tcPr>
            <w:tcW w:w="1418" w:type="dxa"/>
            <w:tcBorders>
              <w:top w:val="nil"/>
              <w:left w:val="nil"/>
              <w:bottom w:val="single" w:sz="8"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nil"/>
              <w:left w:val="single" w:sz="8" w:space="0" w:color="auto"/>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13</w:t>
            </w:r>
          </w:p>
        </w:tc>
        <w:tc>
          <w:tcPr>
            <w:tcW w:w="466"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tc>
        <w:tc>
          <w:tcPr>
            <w:tcW w:w="2127"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 органы местного самоуправления Глазовского района</w:t>
            </w:r>
          </w:p>
        </w:tc>
        <w:tc>
          <w:tcPr>
            <w:tcW w:w="1150"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nil"/>
              <w:left w:val="nil"/>
              <w:bottom w:val="single" w:sz="8"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nil"/>
              <w:left w:val="nil"/>
              <w:bottom w:val="single" w:sz="8"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Обоснование (документальное подтверждение) признания безнадежной к взысканию задолженности по неналоговым доходам перед бюджетом муниципального образования «Муниципальный округ Глазовский район Удмуртской Республики». Правовой акт Администрации муниципального образования «Муниципальный округ Глазовский район Удмуртской </w:t>
            </w:r>
            <w:r>
              <w:rPr>
                <w:rFonts w:ascii="Times New Roman" w:hAnsi="Times New Roman" w:cs="Times New Roman"/>
                <w:sz w:val="20"/>
                <w:szCs w:val="20"/>
              </w:rPr>
              <w:lastRenderedPageBreak/>
              <w:t>Республики» о списании задолженности</w:t>
            </w:r>
          </w:p>
        </w:tc>
        <w:tc>
          <w:tcPr>
            <w:tcW w:w="2480" w:type="dxa"/>
            <w:tcBorders>
              <w:top w:val="nil"/>
              <w:left w:val="nil"/>
              <w:bottom w:val="single" w:sz="8"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lang w:val="x-none"/>
              </w:rPr>
              <w:lastRenderedPageBreak/>
              <w:t xml:space="preserve">В соответствии со статьей 160.1 Бюджетного кодекса Российской Федерации главными администраторами доходов бюджета муниципального образования "Глазовский район" утверждены нормативные акты об утверждении Порядка принятия решений о признании безнадежной к взысканию задолженности по платежам в бюджет муниципального образования «Глазовский район» (Приказ Управления финансов от </w:t>
            </w:r>
            <w:r>
              <w:rPr>
                <w:rFonts w:ascii="Times New Roman" w:hAnsi="Times New Roman" w:cs="Times New Roman"/>
                <w:sz w:val="20"/>
                <w:szCs w:val="20"/>
              </w:rPr>
              <w:t>14</w:t>
            </w:r>
            <w:r>
              <w:rPr>
                <w:rFonts w:ascii="Times New Roman" w:hAnsi="Times New Roman" w:cs="Times New Roman"/>
                <w:sz w:val="20"/>
                <w:szCs w:val="20"/>
                <w:lang w:val="x-none"/>
              </w:rPr>
              <w:t>.0</w:t>
            </w:r>
            <w:r>
              <w:rPr>
                <w:rFonts w:ascii="Times New Roman" w:hAnsi="Times New Roman" w:cs="Times New Roman"/>
                <w:sz w:val="20"/>
                <w:szCs w:val="20"/>
              </w:rPr>
              <w:t>6</w:t>
            </w:r>
            <w:r>
              <w:rPr>
                <w:rFonts w:ascii="Times New Roman" w:hAnsi="Times New Roman" w:cs="Times New Roman"/>
                <w:sz w:val="20"/>
                <w:szCs w:val="20"/>
                <w:lang w:val="x-none"/>
              </w:rPr>
              <w:t>.20</w:t>
            </w:r>
            <w:r>
              <w:rPr>
                <w:rFonts w:ascii="Times New Roman" w:hAnsi="Times New Roman" w:cs="Times New Roman"/>
                <w:sz w:val="20"/>
                <w:szCs w:val="20"/>
              </w:rPr>
              <w:t>23</w:t>
            </w:r>
            <w:r>
              <w:rPr>
                <w:rFonts w:ascii="Times New Roman" w:hAnsi="Times New Roman" w:cs="Times New Roman"/>
                <w:sz w:val="20"/>
                <w:szCs w:val="20"/>
                <w:lang w:val="x-none"/>
              </w:rPr>
              <w:t xml:space="preserve"> № 2</w:t>
            </w:r>
            <w:r>
              <w:rPr>
                <w:rFonts w:ascii="Times New Roman" w:hAnsi="Times New Roman" w:cs="Times New Roman"/>
                <w:sz w:val="20"/>
                <w:szCs w:val="20"/>
              </w:rPr>
              <w:t>6</w:t>
            </w:r>
            <w:r>
              <w:rPr>
                <w:rFonts w:ascii="Times New Roman" w:hAnsi="Times New Roman" w:cs="Times New Roman"/>
                <w:sz w:val="20"/>
                <w:szCs w:val="20"/>
                <w:lang w:val="x-none"/>
              </w:rPr>
              <w:t xml:space="preserve">; Приказ Управления образования от </w:t>
            </w:r>
            <w:r>
              <w:rPr>
                <w:rFonts w:ascii="Times New Roman" w:hAnsi="Times New Roman" w:cs="Times New Roman"/>
                <w:sz w:val="20"/>
                <w:szCs w:val="20"/>
              </w:rPr>
              <w:t>15</w:t>
            </w:r>
            <w:r>
              <w:rPr>
                <w:rFonts w:ascii="Times New Roman" w:hAnsi="Times New Roman" w:cs="Times New Roman"/>
                <w:sz w:val="20"/>
                <w:szCs w:val="20"/>
                <w:lang w:val="x-none"/>
              </w:rPr>
              <w:t>.06.20</w:t>
            </w:r>
            <w:r>
              <w:rPr>
                <w:rFonts w:ascii="Times New Roman" w:hAnsi="Times New Roman" w:cs="Times New Roman"/>
                <w:sz w:val="20"/>
                <w:szCs w:val="20"/>
              </w:rPr>
              <w:t>23</w:t>
            </w:r>
            <w:r>
              <w:rPr>
                <w:rFonts w:ascii="Times New Roman" w:hAnsi="Times New Roman" w:cs="Times New Roman"/>
                <w:sz w:val="20"/>
                <w:szCs w:val="20"/>
                <w:lang w:val="x-none"/>
              </w:rPr>
              <w:t xml:space="preserve"> № </w:t>
            </w:r>
            <w:r>
              <w:rPr>
                <w:rFonts w:ascii="Times New Roman" w:hAnsi="Times New Roman" w:cs="Times New Roman"/>
                <w:sz w:val="20"/>
                <w:szCs w:val="20"/>
              </w:rPr>
              <w:t>58</w:t>
            </w:r>
            <w:r>
              <w:rPr>
                <w:rFonts w:ascii="Times New Roman" w:hAnsi="Times New Roman" w:cs="Times New Roman"/>
                <w:sz w:val="20"/>
                <w:szCs w:val="20"/>
                <w:lang w:val="x-none"/>
              </w:rPr>
              <w:t>.</w:t>
            </w:r>
            <w:r>
              <w:rPr>
                <w:rFonts w:ascii="Times New Roman" w:hAnsi="Times New Roman" w:cs="Times New Roman"/>
                <w:sz w:val="20"/>
                <w:szCs w:val="20"/>
              </w:rPr>
              <w:t>2</w:t>
            </w:r>
            <w:r>
              <w:rPr>
                <w:rFonts w:ascii="Times New Roman" w:hAnsi="Times New Roman" w:cs="Times New Roman"/>
                <w:sz w:val="20"/>
                <w:szCs w:val="20"/>
                <w:lang w:val="x-none"/>
              </w:rPr>
              <w:t>-</w:t>
            </w:r>
            <w:r>
              <w:rPr>
                <w:rFonts w:ascii="Times New Roman" w:hAnsi="Times New Roman" w:cs="Times New Roman"/>
                <w:sz w:val="20"/>
                <w:szCs w:val="20"/>
              </w:rPr>
              <w:t>од</w:t>
            </w:r>
            <w:r>
              <w:rPr>
                <w:rFonts w:ascii="Times New Roman" w:hAnsi="Times New Roman" w:cs="Times New Roman"/>
                <w:sz w:val="20"/>
                <w:szCs w:val="20"/>
                <w:lang w:val="x-none"/>
              </w:rPr>
              <w:t xml:space="preserve">; </w:t>
            </w:r>
            <w:r>
              <w:rPr>
                <w:rFonts w:ascii="Times New Roman" w:hAnsi="Times New Roman" w:cs="Times New Roman"/>
                <w:sz w:val="20"/>
                <w:szCs w:val="20"/>
                <w:lang w:val="x-none"/>
              </w:rPr>
              <w:lastRenderedPageBreak/>
              <w:t>Постановление Администрации муниципального образования "Глазовский район</w:t>
            </w:r>
            <w:r>
              <w:rPr>
                <w:rFonts w:ascii="Times New Roman" w:hAnsi="Times New Roman" w:cs="Times New Roman"/>
                <w:sz w:val="20"/>
                <w:szCs w:val="20"/>
              </w:rPr>
              <w:t xml:space="preserve"> Удмуртской Республики</w:t>
            </w:r>
            <w:r>
              <w:rPr>
                <w:rFonts w:ascii="Times New Roman" w:hAnsi="Times New Roman" w:cs="Times New Roman"/>
                <w:sz w:val="20"/>
                <w:szCs w:val="20"/>
                <w:lang w:val="x-none"/>
              </w:rPr>
              <w:t xml:space="preserve">" от </w:t>
            </w:r>
            <w:r>
              <w:rPr>
                <w:rFonts w:ascii="Times New Roman" w:hAnsi="Times New Roman" w:cs="Times New Roman"/>
                <w:sz w:val="20"/>
                <w:szCs w:val="20"/>
              </w:rPr>
              <w:t>05</w:t>
            </w:r>
            <w:r>
              <w:rPr>
                <w:rFonts w:ascii="Times New Roman" w:hAnsi="Times New Roman" w:cs="Times New Roman"/>
                <w:sz w:val="20"/>
                <w:szCs w:val="20"/>
                <w:lang w:val="x-none"/>
              </w:rPr>
              <w:t>.06.20</w:t>
            </w:r>
            <w:r>
              <w:rPr>
                <w:rFonts w:ascii="Times New Roman" w:hAnsi="Times New Roman" w:cs="Times New Roman"/>
                <w:sz w:val="20"/>
                <w:szCs w:val="20"/>
              </w:rPr>
              <w:t>23</w:t>
            </w:r>
            <w:r>
              <w:rPr>
                <w:rFonts w:ascii="Times New Roman" w:hAnsi="Times New Roman" w:cs="Times New Roman"/>
                <w:sz w:val="20"/>
                <w:szCs w:val="20"/>
                <w:lang w:val="x-none"/>
              </w:rPr>
              <w:t xml:space="preserve"> № </w:t>
            </w:r>
            <w:r>
              <w:rPr>
                <w:rFonts w:ascii="Times New Roman" w:hAnsi="Times New Roman" w:cs="Times New Roman"/>
                <w:sz w:val="20"/>
                <w:szCs w:val="20"/>
              </w:rPr>
              <w:t xml:space="preserve">1.98 </w:t>
            </w:r>
            <w:r>
              <w:rPr>
                <w:rFonts w:ascii="Times New Roman" w:hAnsi="Times New Roman" w:cs="Times New Roman"/>
                <w:sz w:val="20"/>
                <w:szCs w:val="20"/>
                <w:lang w:val="x-none"/>
              </w:rPr>
              <w:t>Постановление Главы муниципального образования "Глазовский район" от</w:t>
            </w:r>
            <w:r>
              <w:rPr>
                <w:rFonts w:ascii="Times New Roman" w:hAnsi="Times New Roman" w:cs="Times New Roman"/>
                <w:sz w:val="20"/>
                <w:szCs w:val="20"/>
              </w:rPr>
              <w:t xml:space="preserve"> 24.06.2016 № 13).</w:t>
            </w:r>
          </w:p>
          <w:p w:rsidR="00A77006" w:rsidRDefault="00A77006">
            <w:pPr>
              <w:pStyle w:val="ConsPlusNormal"/>
              <w:spacing w:line="276" w:lineRule="auto"/>
              <w:jc w:val="both"/>
              <w:rPr>
                <w:rFonts w:eastAsia="Times New Roman"/>
                <w:color w:val="000000"/>
                <w:highlight w:val="yellow"/>
                <w:lang w:eastAsia="ru-RU"/>
              </w:rPr>
            </w:pPr>
            <w:proofErr w:type="gramStart"/>
            <w:r>
              <w:rPr>
                <w:rFonts w:eastAsia="Times New Roman"/>
                <w:color w:val="000000"/>
                <w:lang w:eastAsia="ru-RU"/>
              </w:rPr>
              <w:t>В 2023 году признана</w:t>
            </w:r>
            <w:r>
              <w:rPr>
                <w:color w:val="000000" w:themeColor="text1"/>
              </w:rPr>
              <w:t xml:space="preserve"> безнадежной к взысканию и списана дебиторская задолженность по неналоговым доходам перед бюджетом муниципального образования «Муниципальный округ Глазовский район Удмуртской Республики» в соответствии с </w:t>
            </w:r>
            <w:r>
              <w:rPr>
                <w:b/>
                <w:color w:val="000000" w:themeColor="text1"/>
              </w:rPr>
              <w:t>Протоколом № 1</w:t>
            </w:r>
            <w:r>
              <w:rPr>
                <w:color w:val="000000" w:themeColor="text1"/>
              </w:rPr>
              <w:t xml:space="preserve"> от 01.09.2023г. физические лица, имеющие задолженность по штрафам в сумме 118798,85 руб.; ООО «ЖКХ Глазовский район» в сумме 393404 руб. за аренду имущества;</w:t>
            </w:r>
            <w:proofErr w:type="gramEnd"/>
            <w:r>
              <w:rPr>
                <w:color w:val="000000" w:themeColor="text1"/>
              </w:rPr>
              <w:t xml:space="preserve"> </w:t>
            </w:r>
            <w:proofErr w:type="gramStart"/>
            <w:r>
              <w:rPr>
                <w:color w:val="000000" w:themeColor="text1"/>
              </w:rPr>
              <w:t xml:space="preserve">физические лица, </w:t>
            </w:r>
            <w:r>
              <w:rPr>
                <w:color w:val="000000" w:themeColor="text1"/>
              </w:rPr>
              <w:lastRenderedPageBreak/>
              <w:t xml:space="preserve">имеющие задолженность за наем муниципального жилья  в сумме 40684,81 руб.; физические лица, имеющие задолженность за аренду земельных участков в сумме 2439,69 руб.. В соответствии с </w:t>
            </w:r>
            <w:r>
              <w:rPr>
                <w:b/>
                <w:color w:val="000000" w:themeColor="text1"/>
              </w:rPr>
              <w:t>Протоколом № 2</w:t>
            </w:r>
            <w:r>
              <w:rPr>
                <w:color w:val="000000" w:themeColor="text1"/>
              </w:rPr>
              <w:t xml:space="preserve"> от 15.11.2023г. возврат дебиторской задолженности прошлых лет, в том числе: по ООО «Башнефть – розница» в сумме 525,57 руб.; ООО «Лукойл-Интер-Кард» 8198,77 руб.; ПАО «Ростелеком» 640,0 руб.; ПАО «Сбербанк России» 85,08</w:t>
            </w:r>
            <w:proofErr w:type="gramEnd"/>
            <w:r>
              <w:rPr>
                <w:color w:val="000000" w:themeColor="text1"/>
              </w:rPr>
              <w:t xml:space="preserve"> руб.; Пермский филиал ООО «Ликард» 0,16 руб. УФПС </w:t>
            </w:r>
            <w:proofErr w:type="gramStart"/>
            <w:r>
              <w:rPr>
                <w:color w:val="000000" w:themeColor="text1"/>
              </w:rPr>
              <w:t>УР-филиала</w:t>
            </w:r>
            <w:proofErr w:type="gramEnd"/>
            <w:r>
              <w:rPr>
                <w:color w:val="000000" w:themeColor="text1"/>
              </w:rPr>
              <w:t xml:space="preserve"> ФГУП «Почта-России» 17715,17 руб.; за наём муниципального жилья в сумме 68150,76 руб. физические лица;  </w:t>
            </w:r>
            <w:proofErr w:type="gramStart"/>
            <w:r>
              <w:rPr>
                <w:color w:val="000000" w:themeColor="text1"/>
              </w:rPr>
              <w:t xml:space="preserve">за аренду имущества ООО «ЖКХ Глазовский район» в сумме 21610,0 руб.; за аренду земельных участков физические лица в сумме 1412,77 руб.,; штрафы за нарушение условий муниципальных </w:t>
            </w:r>
            <w:r>
              <w:rPr>
                <w:color w:val="000000" w:themeColor="text1"/>
              </w:rPr>
              <w:lastRenderedPageBreak/>
              <w:t xml:space="preserve">контрактов в сумме 10889,88 руб. В соответствии с </w:t>
            </w:r>
            <w:r>
              <w:rPr>
                <w:b/>
                <w:color w:val="000000" w:themeColor="text1"/>
              </w:rPr>
              <w:t>Протоколом № 3</w:t>
            </w:r>
            <w:r>
              <w:rPr>
                <w:color w:val="000000" w:themeColor="text1"/>
              </w:rPr>
              <w:t xml:space="preserve"> от 25.12.2023г. за наём муниципального жилья физические лица в сумме 390205,77 руб.; за аренду земельных участков, в том числе:</w:t>
            </w:r>
            <w:proofErr w:type="gramEnd"/>
            <w:r>
              <w:rPr>
                <w:color w:val="000000" w:themeColor="text1"/>
              </w:rPr>
              <w:t xml:space="preserve"> </w:t>
            </w:r>
            <w:proofErr w:type="gramStart"/>
            <w:r>
              <w:rPr>
                <w:color w:val="000000" w:themeColor="text1"/>
              </w:rPr>
              <w:t xml:space="preserve">АО «Чепца» основного долга в сумме 30595,62 руб., пени 3858,11 руб., ООО «Промтех» основного долга в сумме 180420,14 руб., пени в сумме 2164,21 руб.; МУП «ЖКХ» МО «Глазовский район» основного долга в сумме 60,93 руб. В соответствии с </w:t>
            </w:r>
            <w:r>
              <w:rPr>
                <w:b/>
                <w:color w:val="000000" w:themeColor="text1"/>
              </w:rPr>
              <w:t>Протоколом № 1</w:t>
            </w:r>
            <w:r>
              <w:rPr>
                <w:color w:val="000000" w:themeColor="text1"/>
              </w:rPr>
              <w:t xml:space="preserve"> от 15.11.2023г. орг. взнос МБУК ЦР КиТ» в сумме 1000,0 руб., ПАО «Ростелеком» за возмещение коммунальных услуг в сумме</w:t>
            </w:r>
            <w:proofErr w:type="gramEnd"/>
            <w:r>
              <w:rPr>
                <w:color w:val="000000" w:themeColor="text1"/>
              </w:rPr>
              <w:t xml:space="preserve"> 2326,02 руб.</w:t>
            </w:r>
          </w:p>
        </w:tc>
        <w:tc>
          <w:tcPr>
            <w:tcW w:w="1418" w:type="dxa"/>
            <w:tcBorders>
              <w:top w:val="nil"/>
              <w:left w:val="nil"/>
              <w:bottom w:val="single" w:sz="8"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4"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15</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 xml:space="preserve">Координация работы и методическая поддержка главных распорядителей бюджетных средств по вопросам, связанным с </w:t>
            </w:r>
            <w:r>
              <w:rPr>
                <w:rFonts w:ascii="Times New Roman" w:hAnsi="Times New Roman" w:cs="Times New Roman"/>
                <w:color w:val="000000" w:themeColor="text1"/>
                <w:sz w:val="20"/>
                <w:szCs w:val="20"/>
              </w:rPr>
              <w:lastRenderedPageBreak/>
              <w:t>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w:t>
            </w:r>
            <w:r>
              <w:rPr>
                <w:rFonts w:ascii="Times New Roman" w:hAnsi="Times New Roman" w:cs="Times New Roman"/>
                <w:sz w:val="20"/>
                <w:szCs w:val="20"/>
              </w:rPr>
              <w:lastRenderedPageBreak/>
              <w:t>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proofErr w:type="gramStart"/>
            <w:r>
              <w:rPr>
                <w:rFonts w:ascii="Times New Roman" w:hAnsi="Times New Roman" w:cs="Times New Roman"/>
                <w:sz w:val="20"/>
                <w:szCs w:val="20"/>
              </w:rPr>
              <w:t xml:space="preserve">Проведение совещаний, семинаров, иных мероприятий, разработка методических </w:t>
            </w:r>
            <w:r>
              <w:rPr>
                <w:rFonts w:ascii="Times New Roman" w:hAnsi="Times New Roman" w:cs="Times New Roman"/>
                <w:sz w:val="20"/>
                <w:szCs w:val="20"/>
              </w:rPr>
              <w:lastRenderedPageBreak/>
              <w:t xml:space="preserve">рекомендаций для главных распорядителей средств бюджета муниципального образования «Глазовский район» по вопросам, связанным с составлением и исполнением бюджета муниципального образования «Муниципальный округ Глазовский район Удмуртской Республики», ведением бюджетного учета и составлением бюджетной отчетности, составлением отчетности об исполнении бюджета муниципального образования «Муниципальный округ Глазовский район Удмуртской Республики», составлением и ведением реестра расходных </w:t>
            </w:r>
            <w:r>
              <w:rPr>
                <w:rFonts w:ascii="Times New Roman" w:hAnsi="Times New Roman" w:cs="Times New Roman"/>
                <w:sz w:val="20"/>
                <w:szCs w:val="20"/>
              </w:rPr>
              <w:lastRenderedPageBreak/>
              <w:t>обязательств муниципального</w:t>
            </w:r>
            <w:proofErr w:type="gramEnd"/>
            <w:r>
              <w:rPr>
                <w:rFonts w:ascii="Times New Roman" w:hAnsi="Times New Roman" w:cs="Times New Roman"/>
                <w:sz w:val="20"/>
                <w:szCs w:val="20"/>
              </w:rPr>
              <w:t xml:space="preserve"> образования «Муниципальный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lastRenderedPageBreak/>
              <w:t>Организовано взаимодействие с ответственными исполнителями муниципальных программ МО «</w:t>
            </w:r>
            <w:r>
              <w:rPr>
                <w:rFonts w:ascii="Times New Roman" w:hAnsi="Times New Roman" w:cs="Times New Roman"/>
                <w:sz w:val="20"/>
                <w:szCs w:val="20"/>
              </w:rPr>
              <w:t xml:space="preserve">Муниципальный </w:t>
            </w:r>
            <w:r>
              <w:rPr>
                <w:rFonts w:ascii="Times New Roman" w:hAnsi="Times New Roman" w:cs="Times New Roman"/>
                <w:sz w:val="20"/>
                <w:szCs w:val="20"/>
              </w:rPr>
              <w:lastRenderedPageBreak/>
              <w:t>округ Глазовский район Удмуртской Республики</w:t>
            </w:r>
            <w:r>
              <w:rPr>
                <w:rFonts w:ascii="Times New Roman" w:eastAsia="Times New Roman" w:hAnsi="Times New Roman" w:cs="Times New Roman"/>
                <w:color w:val="000000"/>
                <w:sz w:val="20"/>
                <w:szCs w:val="20"/>
                <w:lang w:eastAsia="ru-RU"/>
              </w:rPr>
              <w:t>» по внесению изменений в программы (корректировка программ в соответствии с бюджетом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на 2024 год»   </w:t>
            </w:r>
            <w:proofErr w:type="gramEnd"/>
          </w:p>
          <w:p w:rsidR="00A77006" w:rsidRDefault="00A77006">
            <w:pPr>
              <w:rPr>
                <w:rFonts w:ascii="Times New Roman" w:eastAsia="Calibri" w:hAnsi="Times New Roman" w:cs="Times New Roman"/>
                <w:sz w:val="20"/>
                <w:szCs w:val="20"/>
              </w:rPr>
            </w:pPr>
            <w:r>
              <w:rPr>
                <w:rFonts w:ascii="Times New Roman" w:eastAsia="Times New Roman" w:hAnsi="Times New Roman" w:cs="Times New Roman"/>
                <w:color w:val="000000"/>
                <w:sz w:val="20"/>
                <w:szCs w:val="20"/>
                <w:lang w:eastAsia="ru-RU"/>
              </w:rPr>
              <w:t xml:space="preserve">Подготовлены приказы по представлению главными администраторами бюджетных средств ежемесячной и квартальной бюджетной  отчетности: </w:t>
            </w:r>
            <w:proofErr w:type="gramStart"/>
            <w:r>
              <w:rPr>
                <w:rFonts w:ascii="Times New Roman" w:eastAsia="Times New Roman" w:hAnsi="Times New Roman" w:cs="Times New Roman"/>
                <w:color w:val="000000"/>
                <w:sz w:val="20"/>
                <w:szCs w:val="20"/>
                <w:lang w:eastAsia="ru-RU"/>
              </w:rPr>
              <w:t>Приказ № 11 от 31.03.2023 г. «О составе форм и сроках представления сводной месячной бюджетной отчетности в Управление финансов Администрации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приказ № 30 от 29.06.2023 г. «О составе форм и сроках представления квартальной бюджетной отчетности, квартальной сводной бухгалтерской </w:t>
            </w:r>
            <w:r>
              <w:rPr>
                <w:rFonts w:ascii="Times New Roman" w:eastAsia="Times New Roman" w:hAnsi="Times New Roman" w:cs="Times New Roman"/>
                <w:color w:val="000000"/>
                <w:sz w:val="20"/>
                <w:szCs w:val="20"/>
                <w:lang w:eastAsia="ru-RU"/>
              </w:rPr>
              <w:lastRenderedPageBreak/>
              <w:t>отчетности муниципальных бюджетных учреждений на 01.07. 2023 года в Управление финансов Администрации муниципального образования «</w:t>
            </w:r>
            <w:r>
              <w:rPr>
                <w:rFonts w:ascii="Times New Roman" w:hAnsi="Times New Roman" w:cs="Times New Roman"/>
                <w:sz w:val="20"/>
                <w:szCs w:val="20"/>
              </w:rPr>
              <w:t>Муниципальный округ</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Глазовский район Удмуртской Республики</w:t>
            </w:r>
            <w:r>
              <w:rPr>
                <w:rFonts w:ascii="Times New Roman" w:eastAsia="Times New Roman" w:hAnsi="Times New Roman" w:cs="Times New Roman"/>
                <w:color w:val="000000"/>
                <w:sz w:val="20"/>
                <w:szCs w:val="20"/>
                <w:lang w:eastAsia="ru-RU"/>
              </w:rPr>
              <w:t>», приказ № 42 от 02.10.2023 г. «О составе форм и сроках представления квартальной бюджетной отчетности, квартальной сводной бухгалтерской отчетности муниципальных бюджетных учреждений на 01.10. 2023 года в Управление финансов Администрации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sz w:val="20"/>
                <w:szCs w:val="20"/>
                <w:lang w:eastAsia="ru-RU"/>
              </w:rPr>
              <w:t xml:space="preserve">приказ № 64 от 27.12.2023 г. «О представлении годовой отчетности  об исполнении бюджета  по состоянию на 1 января 2024г.»,   </w:t>
            </w:r>
            <w:proofErr w:type="gramEnd"/>
          </w:p>
          <w:p w:rsidR="00A77006" w:rsidRDefault="00A77006">
            <w:pPr>
              <w:rPr>
                <w:rFonts w:ascii="Times New Roman" w:eastAsia="Times New Roman" w:hAnsi="Times New Roman" w:cs="Times New Roman"/>
                <w:color w:val="000000"/>
                <w:sz w:val="20"/>
                <w:szCs w:val="20"/>
                <w:lang w:eastAsia="ru-RU"/>
              </w:rPr>
            </w:pP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 </w:t>
            </w:r>
          </w:p>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t>Обеспечено составление и представление в Министерство финансов УР в установленные сроки уточнённого и планового свода реестров расходных обязательств Глазовского района.</w:t>
            </w:r>
          </w:p>
        </w:tc>
        <w:tc>
          <w:tcPr>
            <w:tcW w:w="1418"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16</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 xml:space="preserve">Методическая поддержка органов местного самоуправления по вопросам составления и принятия бюджетов муниципальных образований Глазовского района, ведению бюджетного учета и составления </w:t>
            </w:r>
            <w:r>
              <w:rPr>
                <w:rFonts w:ascii="Times New Roman" w:hAnsi="Times New Roman" w:cs="Times New Roman"/>
                <w:color w:val="000000" w:themeColor="text1"/>
                <w:sz w:val="20"/>
                <w:szCs w:val="20"/>
              </w:rPr>
              <w:lastRenderedPageBreak/>
              <w:t>отчетности, составлению и ведению реестров расходных обязательств муниципальных образований в Глазовском районе.</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Управление финансов Администрации муниципального образования «Муниципальный округ Глазовский район Удмуртской Республики »</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Проведение совещаний, семинаров, иных мероприятий, разработка методических рекомендаций по вопросам составления и принятие бюджета муниципального </w:t>
            </w:r>
            <w:r>
              <w:rPr>
                <w:rFonts w:ascii="Times New Roman" w:hAnsi="Times New Roman" w:cs="Times New Roman"/>
                <w:sz w:val="20"/>
                <w:szCs w:val="20"/>
              </w:rPr>
              <w:lastRenderedPageBreak/>
              <w:t>образования, ведения бюджетного учета и составления отчетности, составления и ведения реестра расходных обязательств муниципального образования</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lastRenderedPageBreak/>
              <w:t>Организовано взаимодействие с ответственными исполнителями муниципальных программ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по внесению изменений в программы </w:t>
            </w:r>
            <w:r>
              <w:rPr>
                <w:rFonts w:ascii="Times New Roman" w:eastAsia="Times New Roman" w:hAnsi="Times New Roman" w:cs="Times New Roman"/>
                <w:color w:val="000000"/>
                <w:sz w:val="20"/>
                <w:szCs w:val="20"/>
                <w:lang w:eastAsia="ru-RU"/>
              </w:rPr>
              <w:lastRenderedPageBreak/>
              <w:t>(корректировка программ в соответствии с бюджетом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на 2023 год»   </w:t>
            </w:r>
            <w:proofErr w:type="gramEnd"/>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Подготовлены приказы по представлению главными администраторами бюджетных средств ежемесячной и квартальной и годовой  бюджетной  отчетности;</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-подготовлены письма с разъяснениями  по формированию  бюджетной отчетности, методические рекомендации по вопросам ведения бюджетного учета;</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-оказывалась методологическая помощь по вопросам бюджетного учета и формированию бюджетной отчетности.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Обеспечено составление и представление в Министерство финансов УР в установленные сроки уточнённого и планового реестра </w:t>
            </w:r>
            <w:r>
              <w:rPr>
                <w:rFonts w:ascii="Times New Roman" w:eastAsia="Times New Roman" w:hAnsi="Times New Roman" w:cs="Times New Roman"/>
                <w:color w:val="000000"/>
                <w:sz w:val="20"/>
                <w:szCs w:val="20"/>
                <w:lang w:eastAsia="ru-RU"/>
              </w:rPr>
              <w:lastRenderedPageBreak/>
              <w:t>расходных обязательств Глазовского района.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17</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Нормативные правовые акты Администрации муниципального образования «Муниципальный округ Глазовский район Удмуртской Республики», регулирующие сферу управления муниципальным долгом </w:t>
            </w:r>
          </w:p>
        </w:tc>
        <w:tc>
          <w:tcPr>
            <w:tcW w:w="2480" w:type="dxa"/>
            <w:tcBorders>
              <w:top w:val="single" w:sz="4" w:space="0" w:color="auto"/>
              <w:left w:val="nil"/>
              <w:bottom w:val="single" w:sz="4" w:space="0" w:color="auto"/>
              <w:right w:val="single" w:sz="4" w:space="0" w:color="auto"/>
            </w:tcBorders>
            <w:noWrap/>
            <w:hideMark/>
          </w:tcPr>
          <w:p w:rsidR="00A77006" w:rsidRDefault="00A77006">
            <w:pPr>
              <w:pStyle w:val="20"/>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color w:val="000000"/>
                <w:sz w:val="20"/>
                <w:szCs w:val="20"/>
                <w:lang w:eastAsia="ru-RU"/>
              </w:rPr>
              <w:t>В соответствии со статьей 14 Решения Глазовского районного Совета депутатов от 24.02.2022г. № 140 «Об утверждении Положения о бюджетном процессе в муниципальном образовании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п</w:t>
            </w:r>
            <w:r>
              <w:rPr>
                <w:rFonts w:ascii="Times New Roman" w:hAnsi="Times New Roman" w:cs="Times New Roman"/>
                <w:color w:val="414141"/>
                <w:sz w:val="20"/>
                <w:szCs w:val="20"/>
                <w:shd w:val="clear" w:color="auto" w:fill="FFFFFF"/>
              </w:rPr>
              <w:t>раво осуществления муниципальных заимствований и предоставления муниципальных гарантий от имени муниципального образования «Муниципальный округ Глазовский район Удмуртской Республики» принадлежит Администрации района.</w:t>
            </w:r>
            <w:r>
              <w:rPr>
                <w:rFonts w:ascii="Times New Roman" w:eastAsia="Times New Roman" w:hAnsi="Times New Roman" w:cs="Times New Roman"/>
                <w:color w:val="000000"/>
                <w:sz w:val="20"/>
                <w:szCs w:val="20"/>
                <w:highlight w:val="yellow"/>
                <w:lang w:eastAsia="ru-RU"/>
              </w:rPr>
              <w:t xml:space="preserve"> </w:t>
            </w:r>
            <w:r>
              <w:rPr>
                <w:rFonts w:ascii="Times New Roman" w:eastAsia="Times New Roman" w:hAnsi="Times New Roman" w:cs="Times New Roman"/>
                <w:color w:val="000000"/>
                <w:sz w:val="20"/>
                <w:szCs w:val="20"/>
                <w:lang w:eastAsia="ru-RU"/>
              </w:rPr>
              <w:t>Утверждено постановление Администрации муниципального образования «Глазовский район» от 27.01.2020г. № 1.11 «</w:t>
            </w:r>
            <w:r>
              <w:rPr>
                <w:rFonts w:ascii="Times New Roman" w:eastAsia="Times New Roman" w:hAnsi="Times New Roman" w:cs="Times New Roman"/>
                <w:bCs/>
                <w:sz w:val="20"/>
                <w:szCs w:val="20"/>
                <w:lang w:eastAsia="ru-RU"/>
              </w:rPr>
              <w:t>Об утверждении плана мероприятий по росту</w:t>
            </w:r>
          </w:p>
          <w:p w:rsidR="00A77006" w:rsidRDefault="00A77006">
            <w:pPr>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доходов бюджета, оптимизации расходов бюджета и сокращению муниципального долга в целях оздоровления </w:t>
            </w:r>
            <w:r>
              <w:rPr>
                <w:rFonts w:ascii="Times New Roman" w:eastAsia="Times New Roman" w:hAnsi="Times New Roman" w:cs="Times New Roman"/>
                <w:bCs/>
                <w:sz w:val="20"/>
                <w:szCs w:val="20"/>
                <w:lang w:eastAsia="ru-RU"/>
              </w:rPr>
              <w:lastRenderedPageBreak/>
              <w:t>муниципальных финансов муниципального образования «Глазовский район»</w:t>
            </w:r>
          </w:p>
          <w:p w:rsidR="00A77006" w:rsidRDefault="00A77006">
            <w:pPr>
              <w:spacing w:after="0" w:line="240" w:lineRule="auto"/>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bCs/>
                <w:sz w:val="20"/>
                <w:szCs w:val="20"/>
                <w:lang w:eastAsia="ru-RU"/>
              </w:rPr>
              <w:t>на 2020-2024 годы».</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18</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A77006" w:rsidRDefault="00A77006">
            <w:pPr>
              <w:widowControl w:val="0"/>
              <w:autoSpaceDE w:val="0"/>
              <w:autoSpaceDN w:val="0"/>
              <w:adjustRightInd w:val="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A77006" w:rsidRDefault="00A77006">
            <w:pPr>
              <w:spacing w:after="40"/>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Подготовка конкурсной документации, отбор кредитных организаций для кредитования </w:t>
            </w:r>
            <w:r>
              <w:rPr>
                <w:rFonts w:ascii="Times New Roman" w:hAnsi="Times New Roman" w:cs="Times New Roman"/>
                <w:color w:val="000000" w:themeColor="text1"/>
                <w:sz w:val="20"/>
                <w:szCs w:val="20"/>
              </w:rPr>
              <w:t>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w:t>
            </w:r>
            <w:r>
              <w:rPr>
                <w:rFonts w:ascii="Times New Roman" w:hAnsi="Times New Roman" w:cs="Times New Roman"/>
                <w:sz w:val="20"/>
                <w:szCs w:val="20"/>
              </w:rPr>
              <w:t>. Получение кредитов от кредитных организаций</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jc w:val="both"/>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sz w:val="20"/>
                <w:szCs w:val="20"/>
                <w:lang w:eastAsia="ru-RU"/>
              </w:rPr>
              <w:t xml:space="preserve">За 2023 год разработаны 2 </w:t>
            </w:r>
            <w:r>
              <w:rPr>
                <w:rFonts w:ascii="Times New Roman" w:eastAsia="Times New Roman" w:hAnsi="Times New Roman" w:cs="Times New Roman"/>
                <w:color w:val="000000"/>
                <w:sz w:val="20"/>
                <w:szCs w:val="20"/>
                <w:lang w:eastAsia="ru-RU"/>
              </w:rPr>
              <w:t>конкурсной документация, объявлено 2 открытых аукциона по отбору кредитных организаций для кредитования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 xml:space="preserve"> Первый аукцион по ставке 14% годовых не состоялся, в связи с увеличением ключевой ставки Центрального банка РФ с 13% до 15% (с 30.10.2023г), торги по которому были объявлены 10.10.2023г. По результатам второго аукциона заключен контракт на оказание услуг по предоставлению кредита кредитных организаций.  Получен коммерческий кредит      </w:t>
            </w:r>
          </w:p>
          <w:p w:rsidR="00A77006" w:rsidRDefault="00A77006">
            <w:pPr>
              <w:spacing w:before="40" w:after="40"/>
              <w:jc w:val="both"/>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t xml:space="preserve">в АО «Датабанк»   от 28.11.2023г на сумму 35524,0 тыс. рублей по </w:t>
            </w:r>
            <w:r>
              <w:rPr>
                <w:rFonts w:ascii="Times New Roman" w:eastAsia="Times New Roman" w:hAnsi="Times New Roman" w:cs="Times New Roman"/>
                <w:color w:val="000000"/>
                <w:sz w:val="20"/>
                <w:szCs w:val="20"/>
                <w:lang w:eastAsia="ru-RU"/>
              </w:rPr>
              <w:lastRenderedPageBreak/>
              <w:t xml:space="preserve">ставке 17,7% годовых (на погашение долговых обязательств).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19</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Подготовка документов для привлечения бюджетных кредитов из республиканского бюджета.</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Документы для привлечения бюджетных кредитов из республиканского бюджета. Получение бюджетных кредитов</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В соответствии с Распоряжением Правительства УР от 17.02.2023 № 103-р, заключено Соглашение с Министерством финансов УР от 17.02.2023г № 8 на сумму 2145,5,0 тыс. руб. и Распоряжением Правительства УР от 19.05.2023 № 389-р заключено Соглашение с Министерством финансов УР от 22.05.2023г. № 24 на сумму 16500,0 тыс. руб. о предоставлении бюджетного кредита из бюджета Удмуртской Республики на покрытие временного кассового разрыва.</w:t>
            </w:r>
            <w:proofErr w:type="gramEnd"/>
            <w:r>
              <w:rPr>
                <w:rFonts w:ascii="Times New Roman" w:eastAsia="Times New Roman" w:hAnsi="Times New Roman" w:cs="Times New Roman"/>
                <w:color w:val="000000"/>
                <w:sz w:val="20"/>
                <w:szCs w:val="20"/>
                <w:lang w:eastAsia="ru-RU"/>
              </w:rPr>
              <w:t xml:space="preserve">  В соответствии с Распоряжением Правительства УР от 15.12.2023г.№ 1355-р, заключено Соглашение с Министерством финансов УР от 18.12.2023г. № 39 на сумму 16500,0 тыс. руб. на покрытие дефицита бюджета</w:t>
            </w:r>
            <w:r>
              <w:rPr>
                <w:rFonts w:ascii="Times New Roman" w:hAnsi="Times New Roman" w:cs="Times New Roman"/>
                <w:sz w:val="20"/>
                <w:szCs w:val="20"/>
              </w:rPr>
              <w:t xml:space="preserve"> муниципального </w:t>
            </w:r>
            <w:r>
              <w:rPr>
                <w:rFonts w:ascii="Times New Roman" w:hAnsi="Times New Roman" w:cs="Times New Roman"/>
                <w:sz w:val="20"/>
                <w:szCs w:val="20"/>
              </w:rPr>
              <w:lastRenderedPageBreak/>
              <w:t>образования «Муниципальный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Обслуживание муниципального долга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Выполнение обязательств по обслуживанию муниципального долга </w:t>
            </w:r>
            <w:r>
              <w:rPr>
                <w:rFonts w:ascii="Times New Roman" w:hAnsi="Times New Roman" w:cs="Times New Roman"/>
                <w:color w:val="000000" w:themeColor="text1"/>
                <w:sz w:val="20"/>
                <w:szCs w:val="20"/>
              </w:rPr>
              <w:t>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Обязательства по обслуживанию </w:t>
            </w:r>
            <w:proofErr w:type="gramStart"/>
            <w:r>
              <w:rPr>
                <w:rFonts w:ascii="Times New Roman" w:eastAsia="Times New Roman" w:hAnsi="Times New Roman" w:cs="Times New Roman"/>
                <w:color w:val="000000"/>
                <w:sz w:val="20"/>
                <w:szCs w:val="20"/>
                <w:lang w:eastAsia="ru-RU"/>
              </w:rPr>
              <w:t>муници-пального</w:t>
            </w:r>
            <w:proofErr w:type="gramEnd"/>
            <w:r>
              <w:rPr>
                <w:rFonts w:ascii="Times New Roman" w:eastAsia="Times New Roman" w:hAnsi="Times New Roman" w:cs="Times New Roman"/>
                <w:color w:val="000000"/>
                <w:sz w:val="20"/>
                <w:szCs w:val="20"/>
                <w:lang w:eastAsia="ru-RU"/>
              </w:rPr>
              <w:t xml:space="preserve"> долга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исполнены в полном объеме на сумму 2109,4 тыс. руб. Погашены</w:t>
            </w:r>
            <w:r>
              <w:rPr>
                <w:rFonts w:ascii="Times New Roman" w:eastAsia="Calibri" w:hAnsi="Times New Roman" w:cs="Times New Roman"/>
                <w:sz w:val="20"/>
                <w:szCs w:val="20"/>
                <w:lang w:eastAsia="ru-RU"/>
              </w:rPr>
              <w:t xml:space="preserve"> коммерческие кредиты, перед </w:t>
            </w:r>
            <w:r>
              <w:rPr>
                <w:rFonts w:ascii="Times New Roman" w:eastAsia="Times New Roman" w:hAnsi="Times New Roman" w:cs="Times New Roman"/>
                <w:color w:val="000000"/>
                <w:sz w:val="20"/>
                <w:szCs w:val="20"/>
                <w:lang w:eastAsia="ru-RU"/>
              </w:rPr>
              <w:t>АО «Датабанк»  в сумме 17524,0 тыс. руб., и в сумме 16500,0 тыс. рублей</w:t>
            </w:r>
            <w:r>
              <w:rPr>
                <w:rFonts w:ascii="Times New Roman" w:eastAsia="Calibri" w:hAnsi="Times New Roman" w:cs="Times New Roman"/>
                <w:sz w:val="20"/>
                <w:szCs w:val="20"/>
                <w:lang w:eastAsia="ru-RU"/>
              </w:rPr>
              <w:t xml:space="preserve">.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21</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proofErr w:type="gramStart"/>
            <w:r>
              <w:rPr>
                <w:rFonts w:ascii="Times New Roman" w:hAnsi="Times New Roman" w:cs="Times New Roman"/>
                <w:color w:val="000000" w:themeColor="text1"/>
                <w:sz w:val="20"/>
                <w:szCs w:val="20"/>
              </w:rPr>
              <w:t>Контроль  за</w:t>
            </w:r>
            <w:proofErr w:type="gramEnd"/>
            <w:r>
              <w:rPr>
                <w:rFonts w:ascii="Times New Roman" w:hAnsi="Times New Roman" w:cs="Times New Roman"/>
                <w:color w:val="000000" w:themeColor="text1"/>
                <w:sz w:val="20"/>
                <w:szCs w:val="20"/>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Своевременное исполнение заемщиками обязательств перед кредиторами, по которым предоставлены </w:t>
            </w:r>
            <w:r>
              <w:rPr>
                <w:rFonts w:ascii="Times New Roman" w:hAnsi="Times New Roman" w:cs="Times New Roman"/>
                <w:color w:val="000000" w:themeColor="text1"/>
                <w:sz w:val="20"/>
                <w:szCs w:val="20"/>
              </w:rPr>
              <w:t>муниципальные гарантии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hAnsi="Times New Roman" w:cs="Times New Roman"/>
                <w:sz w:val="20"/>
                <w:szCs w:val="20"/>
                <w:lang w:eastAsia="ru-RU"/>
              </w:rPr>
              <w:t>Муниципальные гарантии</w:t>
            </w:r>
            <w:r>
              <w:rPr>
                <w:rFonts w:ascii="Times New Roman" w:hAnsi="Times New Roman" w:cs="Times New Roman"/>
                <w:bCs/>
                <w:color w:val="000000"/>
                <w:sz w:val="20"/>
                <w:szCs w:val="20"/>
                <w:lang w:eastAsia="ru-RU"/>
              </w:rPr>
              <w:t xml:space="preserve">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bCs/>
                <w:color w:val="000000"/>
                <w:sz w:val="20"/>
                <w:szCs w:val="20"/>
                <w:lang w:eastAsia="ru-RU"/>
              </w:rPr>
              <w:t>» не предоставлялись.</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22</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 xml:space="preserve">Учет долговых обязательств муниципального образования «Глазовский район» в муниципальной долговой книге Глазовского района, </w:t>
            </w:r>
            <w:proofErr w:type="gramStart"/>
            <w:r>
              <w:rPr>
                <w:rFonts w:ascii="Times New Roman" w:hAnsi="Times New Roman" w:cs="Times New Roman"/>
                <w:color w:val="000000" w:themeColor="text1"/>
                <w:sz w:val="20"/>
                <w:szCs w:val="20"/>
              </w:rPr>
              <w:t>контроль за</w:t>
            </w:r>
            <w:proofErr w:type="gramEnd"/>
            <w:r>
              <w:rPr>
                <w:rFonts w:ascii="Times New Roman" w:hAnsi="Times New Roman" w:cs="Times New Roman"/>
                <w:color w:val="000000" w:themeColor="text1"/>
                <w:sz w:val="20"/>
                <w:szCs w:val="20"/>
              </w:rPr>
              <w:t xml:space="preserve"> их своевременным исполнением</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Учет долговых обязательств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 в муниципальной долговой книге Глазовского района</w:t>
            </w:r>
            <w:r>
              <w:rPr>
                <w:rFonts w:ascii="Times New Roman" w:hAnsi="Times New Roman" w:cs="Times New Roman"/>
                <w:sz w:val="20"/>
                <w:szCs w:val="20"/>
              </w:rPr>
              <w:t>, реализация мер, направленных на их своевременное исполнение</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соответствии с Постановлением Администрации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от 08.11.2022г. № 1.277 осуществляется учет долговых обязательств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в муниципальной долговой книге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Ежемесячно информация из муниципальной долговой книги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передается в Министерство финансов Удмуртской Республики и размещается на </w:t>
            </w:r>
            <w:r>
              <w:rPr>
                <w:rFonts w:ascii="Times New Roman" w:eastAsia="Times New Roman" w:hAnsi="Times New Roman" w:cs="Times New Roman"/>
                <w:color w:val="000000"/>
                <w:sz w:val="20"/>
                <w:szCs w:val="20"/>
                <w:lang w:eastAsia="ru-RU"/>
              </w:rPr>
              <w:lastRenderedPageBreak/>
              <w:t>официальном сайте Администрации Глазовского района.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23</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Мероприятия по реструктуризации задолженности </w:t>
            </w:r>
            <w:r>
              <w:rPr>
                <w:rFonts w:ascii="Times New Roman" w:hAnsi="Times New Roman" w:cs="Times New Roman"/>
                <w:color w:val="000000" w:themeColor="text1"/>
                <w:sz w:val="20"/>
                <w:szCs w:val="20"/>
              </w:rPr>
              <w:t>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w:t>
            </w:r>
            <w:r>
              <w:rPr>
                <w:rFonts w:ascii="Times New Roman" w:hAnsi="Times New Roman" w:cs="Times New Roman"/>
                <w:sz w:val="20"/>
                <w:szCs w:val="20"/>
              </w:rPr>
              <w:t xml:space="preserve"> по бюджетным кредитам, полученным из </w:t>
            </w:r>
            <w:r>
              <w:rPr>
                <w:rFonts w:ascii="Times New Roman" w:hAnsi="Times New Roman" w:cs="Times New Roman"/>
                <w:color w:val="000000" w:themeColor="text1"/>
                <w:sz w:val="20"/>
                <w:szCs w:val="20"/>
              </w:rPr>
              <w:t>республиканского бюджета</w:t>
            </w:r>
            <w:r>
              <w:rPr>
                <w:rFonts w:ascii="Times New Roman" w:hAnsi="Times New Roman" w:cs="Times New Roman"/>
                <w:sz w:val="20"/>
                <w:szCs w:val="20"/>
              </w:rPr>
              <w:t xml:space="preserve">. Уточнение условий возврата бюджетных кредитов в республиканский бюджет с учетом возможностей бюджета </w:t>
            </w:r>
            <w:r>
              <w:rPr>
                <w:rFonts w:ascii="Times New Roman" w:hAnsi="Times New Roman" w:cs="Times New Roman"/>
                <w:color w:val="000000" w:themeColor="text1"/>
                <w:sz w:val="20"/>
                <w:szCs w:val="20"/>
              </w:rPr>
              <w:t>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w:t>
            </w:r>
          </w:p>
        </w:tc>
        <w:tc>
          <w:tcPr>
            <w:tcW w:w="2480" w:type="dxa"/>
            <w:tcBorders>
              <w:top w:val="single" w:sz="4" w:space="0" w:color="auto"/>
              <w:left w:val="nil"/>
              <w:bottom w:val="single" w:sz="4" w:space="0" w:color="auto"/>
              <w:right w:val="single" w:sz="4" w:space="0" w:color="auto"/>
            </w:tcBorders>
            <w:noWrap/>
            <w:hideMark/>
          </w:tcPr>
          <w:p w:rsidR="00A77006" w:rsidRDefault="00A77006">
            <w:pPr>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 xml:space="preserve">По состоянию на 01.01.2024г. задолженность по бюджетным кредитам перед бюджетом Удмуртской Республики отсутствует.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24</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 xml:space="preserve">Нормативно-правовое регулирование в сфере регулирования межбюджетных отношений в </w:t>
            </w:r>
            <w:r>
              <w:rPr>
                <w:rFonts w:ascii="Times New Roman" w:hAnsi="Times New Roman" w:cs="Times New Roman"/>
                <w:color w:val="000000" w:themeColor="text1"/>
                <w:sz w:val="20"/>
                <w:szCs w:val="20"/>
              </w:rPr>
              <w:lastRenderedPageBreak/>
              <w:t>муниципальном образовании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w:t>
            </w:r>
            <w:r>
              <w:rPr>
                <w:rFonts w:ascii="Times New Roman" w:hAnsi="Times New Roman" w:cs="Times New Roman"/>
                <w:sz w:val="20"/>
                <w:szCs w:val="20"/>
              </w:rPr>
              <w:lastRenderedPageBreak/>
              <w:t>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2021 г</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Нормативные  правовые акты, правовые акты по вопросам  межбюджетных </w:t>
            </w:r>
            <w:r>
              <w:rPr>
                <w:rFonts w:ascii="Times New Roman" w:hAnsi="Times New Roman" w:cs="Times New Roman"/>
                <w:sz w:val="20"/>
                <w:szCs w:val="20"/>
              </w:rPr>
              <w:lastRenderedPageBreak/>
              <w:t>отношений в Глазовском районе</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sz w:val="20"/>
                <w:szCs w:val="20"/>
              </w:rPr>
            </w:pPr>
            <w:r>
              <w:rPr>
                <w:rFonts w:ascii="Times New Roman" w:hAnsi="Times New Roman" w:cs="Times New Roman"/>
                <w:sz w:val="20"/>
                <w:szCs w:val="20"/>
              </w:rPr>
              <w:lastRenderedPageBreak/>
              <w:t xml:space="preserve">В связи с преобразованием  муниципальных образований, образованных на </w:t>
            </w:r>
            <w:r>
              <w:rPr>
                <w:rFonts w:ascii="Times New Roman" w:hAnsi="Times New Roman" w:cs="Times New Roman"/>
                <w:sz w:val="20"/>
                <w:szCs w:val="20"/>
              </w:rPr>
              <w:lastRenderedPageBreak/>
              <w:t>территории Глазовского района Удмуртской Республики, и наделении вновь образованного муниципального образования статусом муниципального округа, нормативные  правовые акты, правовые акты по вопросам  межбюджетных отношений в муниципальном образовании «Муниципальный округ Глазовский район Удмуртской Республики» не принимались.</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1408"/>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25</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bCs/>
                <w:sz w:val="20"/>
                <w:szCs w:val="20"/>
              </w:rPr>
            </w:pPr>
            <w:r>
              <w:rPr>
                <w:rFonts w:ascii="Times New Roman" w:hAnsi="Times New Roman" w:cs="Times New Roman"/>
                <w:sz w:val="20"/>
                <w:szCs w:val="20"/>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2021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Выравнивание уровня бюджетной обеспеченности поселений за счет средств бюджета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highlight w:val="yellow"/>
                <w:lang w:eastAsia="ru-RU"/>
              </w:rPr>
            </w:pPr>
            <w:r>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25</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01</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Финансовое обеспечение государственных полномочий Удмуртской Республики, переданных управлению финансов Администрации муниципального образования «Глазовский район», по расчёту и предоставлению дотаций поселениям за счёт средств бюджета Удмуртской Республики</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2021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Расчет и предоставление  дотаций сельским поселениям за счёт средств бюджета Удмуртской Республики</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highlight w:val="yellow"/>
                <w:lang w:eastAsia="ru-RU"/>
              </w:rPr>
            </w:pPr>
            <w:r>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26</w:t>
            </w:r>
          </w:p>
        </w:tc>
        <w:tc>
          <w:tcPr>
            <w:tcW w:w="466" w:type="dxa"/>
            <w:tcBorders>
              <w:top w:val="single" w:sz="4" w:space="0" w:color="auto"/>
              <w:left w:val="nil"/>
              <w:bottom w:val="single" w:sz="4" w:space="0" w:color="auto"/>
              <w:right w:val="single" w:sz="4" w:space="0" w:color="auto"/>
            </w:tcBorders>
            <w:noWrap/>
          </w:tcPr>
          <w:p w:rsidR="00A77006" w:rsidRDefault="00A77006">
            <w:pPr>
              <w:spacing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Софинансирование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2021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Выполнение обязательств органов местного самоуправления сельских поселений в Глазовском районе, бюджетных учреждений, находящихся на территории сельского поселения,  по уплате налога на имущество организаций</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27</w:t>
            </w:r>
          </w:p>
        </w:tc>
        <w:tc>
          <w:tcPr>
            <w:tcW w:w="466" w:type="dxa"/>
            <w:tcBorders>
              <w:top w:val="single" w:sz="4" w:space="0" w:color="auto"/>
              <w:left w:val="nil"/>
              <w:bottom w:val="single" w:sz="4" w:space="0" w:color="auto"/>
              <w:right w:val="single" w:sz="4" w:space="0" w:color="auto"/>
            </w:tcBorders>
            <w:noWrap/>
          </w:tcPr>
          <w:p w:rsidR="00A77006" w:rsidRDefault="00A77006">
            <w:pPr>
              <w:spacing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Расчет и распределение  </w:t>
            </w:r>
            <w:r>
              <w:rPr>
                <w:rFonts w:ascii="Times New Roman" w:hAnsi="Times New Roman" w:cs="Times New Roman"/>
                <w:sz w:val="20"/>
                <w:szCs w:val="20"/>
              </w:rPr>
              <w:lastRenderedPageBreak/>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lastRenderedPageBreak/>
              <w:t xml:space="preserve">Управление финансов Администрации </w:t>
            </w:r>
            <w:r>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2021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Надлежащее исполнение органами </w:t>
            </w:r>
            <w:r>
              <w:rPr>
                <w:rFonts w:ascii="Times New Roman" w:hAnsi="Times New Roman" w:cs="Times New Roman"/>
                <w:sz w:val="20"/>
                <w:szCs w:val="20"/>
              </w:rPr>
              <w:lastRenderedPageBreak/>
              <w:t>местного самоуправления сельских поселений переданных государственных полномочий по первичному воинскому учету на территориях, где отсутствуют военные комиссариаты</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highlight w:val="yellow"/>
                <w:lang w:eastAsia="ru-RU"/>
              </w:rPr>
            </w:pPr>
            <w:r>
              <w:rPr>
                <w:rFonts w:ascii="Times New Roman" w:hAnsi="Times New Roman" w:cs="Times New Roman"/>
                <w:sz w:val="20"/>
                <w:szCs w:val="20"/>
              </w:rPr>
              <w:lastRenderedPageBreak/>
              <w:t xml:space="preserve">Преобразование  муниципальных </w:t>
            </w:r>
            <w:r>
              <w:rPr>
                <w:rFonts w:ascii="Times New Roman" w:hAnsi="Times New Roman" w:cs="Times New Roman"/>
                <w:sz w:val="20"/>
                <w:szCs w:val="20"/>
              </w:rPr>
              <w:lastRenderedPageBreak/>
              <w:t>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28</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tcPr>
          <w:p w:rsidR="00A77006" w:rsidRDefault="00A77006">
            <w:pPr>
              <w:widowControl w:val="0"/>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 xml:space="preserve">Выравнивание бюджетной обеспеченности главных распорядителей бюджета муниципального образования «Глазовский район», муниципальных образований в Глазовском районе (расчет и предоставление дотаций на выравнивание бюджетной обеспеченности главных распорядителей бюджета муниципального образования </w:t>
            </w:r>
            <w:r>
              <w:rPr>
                <w:rFonts w:ascii="Times New Roman" w:hAnsi="Times New Roman" w:cs="Times New Roman"/>
                <w:sz w:val="20"/>
                <w:szCs w:val="20"/>
              </w:rPr>
              <w:lastRenderedPageBreak/>
              <w:t>«Глазовский район»).</w:t>
            </w:r>
          </w:p>
          <w:p w:rsidR="00A77006" w:rsidRDefault="00A77006">
            <w:pPr>
              <w:spacing w:after="40"/>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lastRenderedPageBreak/>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Расчет и предоставление дотаций на выравнивание бюджетной обеспеченности главных распорядителей бюджета муниципального образования «Муниципальный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Дотации на выравнивание бюджетной обеспеченности с бюджета Удмуртской Республики поступило 123910,0тыс. руб. Данная сумма была распределена между главными распределителями бюджета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29</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Мониторинг формирования и исполнения бюджетов муниципальных образований в Глазовском районе</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2021 г</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Мониторинг формирования и исполнения бюджетов муниципальных образований, разработка мер по итогам мониторинга</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30</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Проведение мониторинга и оценки качества управления муниципальными финансами муниципальных образований в Глазовском районе.</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 г</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 Мониторинг и оценка качества управления муниципальными финансами муниципальных образований в Глазовском районе. Разработка и реализация мер по итогам мониторинга и оценки в целях повышения качества управления муниципальными финансами в Глазовском районе</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hAnsi="Times New Roman" w:cs="Times New Roman"/>
                <w:sz w:val="20"/>
                <w:szCs w:val="20"/>
              </w:rPr>
              <w:t>Преобразование  муниципальных образований, 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31</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 xml:space="preserve">Мониторинг выполнения муниципальными </w:t>
            </w:r>
            <w:r>
              <w:rPr>
                <w:rFonts w:ascii="Times New Roman" w:hAnsi="Times New Roman" w:cs="Times New Roman"/>
                <w:color w:val="000000" w:themeColor="text1"/>
                <w:sz w:val="20"/>
                <w:szCs w:val="20"/>
              </w:rPr>
              <w:lastRenderedPageBreak/>
              <w:t>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lastRenderedPageBreak/>
              <w:t xml:space="preserve">Управление финансов Администрации муниципального </w:t>
            </w:r>
            <w:r>
              <w:rPr>
                <w:rFonts w:ascii="Times New Roman" w:hAnsi="Times New Roman" w:cs="Times New Roman"/>
                <w:sz w:val="20"/>
                <w:szCs w:val="20"/>
              </w:rPr>
              <w:lastRenderedPageBreak/>
              <w:t>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2015-2020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Мониторинг выполнения муниципальными </w:t>
            </w:r>
            <w:r>
              <w:rPr>
                <w:rFonts w:ascii="Times New Roman" w:hAnsi="Times New Roman" w:cs="Times New Roman"/>
                <w:sz w:val="20"/>
                <w:szCs w:val="20"/>
              </w:rPr>
              <w:lastRenderedPageBreak/>
              <w:t>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 разработка мер по итогам мониторинга</w:t>
            </w:r>
          </w:p>
        </w:tc>
        <w:tc>
          <w:tcPr>
            <w:tcW w:w="2480" w:type="dxa"/>
            <w:tcBorders>
              <w:top w:val="single" w:sz="4" w:space="0" w:color="auto"/>
              <w:left w:val="nil"/>
              <w:bottom w:val="single" w:sz="4" w:space="0" w:color="auto"/>
              <w:right w:val="single" w:sz="4" w:space="0" w:color="auto"/>
            </w:tcBorders>
            <w:noWrap/>
            <w:hideMark/>
          </w:tcPr>
          <w:p w:rsidR="00A77006" w:rsidRDefault="00A77006">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lastRenderedPageBreak/>
              <w:t xml:space="preserve">Ограничения по объемам муниципального долга муниципального образования </w:t>
            </w:r>
            <w:r>
              <w:rPr>
                <w:rFonts w:ascii="Times New Roman" w:hAnsi="Times New Roman" w:cs="Times New Roman"/>
                <w:sz w:val="20"/>
                <w:szCs w:val="20"/>
              </w:rPr>
              <w:lastRenderedPageBreak/>
              <w:t xml:space="preserve">«Муниципальный округ Глазовский район Удмуртской Республики» и расходы на его обслуживание соблюдены в соответствии бюджетным законодательством Российской Федерации. </w:t>
            </w:r>
            <w:proofErr w:type="gramStart"/>
            <w:r>
              <w:rPr>
                <w:rFonts w:ascii="Times New Roman" w:hAnsi="Times New Roman" w:cs="Times New Roman"/>
                <w:sz w:val="20"/>
                <w:szCs w:val="20"/>
              </w:rPr>
              <w:t>Объем муниципального долга составил 63025,0 тыс. руб. или 31,1% от утвержденного общего годового объема доходов, без учета утвержденного объема безвозмездных поступлений, верхний предел муниципального внутреннего долга составил 81670,5 тыс. руб. или 40,4%. Расходы на обслуживание муниципального долга составили 2109,4 тыс. руб. или 0,3% от общего объема расходов за исключением объема расходов, которые осуществляются за счет субвенций, предоставляемых из бюджетов бюджетной</w:t>
            </w:r>
            <w:proofErr w:type="gramEnd"/>
            <w:r>
              <w:rPr>
                <w:rFonts w:ascii="Times New Roman" w:hAnsi="Times New Roman" w:cs="Times New Roman"/>
                <w:sz w:val="20"/>
                <w:szCs w:val="20"/>
              </w:rPr>
              <w:t xml:space="preserve"> системы Российской Федерации.</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32</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Методическая поддержка органов местного самоуправления сельских поселений в </w:t>
            </w:r>
            <w:r>
              <w:rPr>
                <w:rFonts w:ascii="Times New Roman" w:hAnsi="Times New Roman" w:cs="Times New Roman"/>
                <w:sz w:val="20"/>
                <w:szCs w:val="20"/>
              </w:rPr>
              <w:lastRenderedPageBreak/>
              <w:t>Глазовском районе, по вопросам формирования межбюджетных отношений, составления и исполнения местных бюджетов.</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w:t>
            </w:r>
            <w:r>
              <w:rPr>
                <w:rFonts w:ascii="Times New Roman" w:hAnsi="Times New Roman" w:cs="Times New Roman"/>
                <w:sz w:val="20"/>
                <w:szCs w:val="20"/>
              </w:rPr>
              <w:lastRenderedPageBreak/>
              <w:t>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Проведение совещаний, семинаров, иных мероприятий, разработка </w:t>
            </w:r>
            <w:r>
              <w:rPr>
                <w:rFonts w:ascii="Times New Roman" w:hAnsi="Times New Roman" w:cs="Times New Roman"/>
                <w:sz w:val="20"/>
                <w:szCs w:val="20"/>
              </w:rPr>
              <w:lastRenderedPageBreak/>
              <w:t>методических рекомендаций по вопросам формирования межбюджетных отношений, составления и исполнения местных бюджетов</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lastRenderedPageBreak/>
              <w:t xml:space="preserve">Проведение учебы с бухгалтерами  по вопросам ведения бюджетного учета и составлению бюджетной отчетности; проводилась </w:t>
            </w:r>
            <w:r>
              <w:rPr>
                <w:rFonts w:ascii="Times New Roman" w:hAnsi="Times New Roman" w:cs="Times New Roman"/>
                <w:sz w:val="20"/>
                <w:szCs w:val="20"/>
              </w:rPr>
              <w:lastRenderedPageBreak/>
              <w:t>консультационная работа по вопросам ведения бюджетного учета и составлением отчетности об исполнении бюджета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Реализация установленных полномочий (функций) управлением финансов Администрации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autoSpaceDE w:val="0"/>
              <w:autoSpaceDN w:val="0"/>
              <w:adjustRightInd w:val="0"/>
              <w:rPr>
                <w:rFonts w:ascii="Times New Roman" w:hAnsi="Times New Roman" w:cs="Times New Roman"/>
                <w:bCs/>
                <w:sz w:val="20"/>
                <w:szCs w:val="20"/>
              </w:rPr>
            </w:pPr>
            <w:r>
              <w:rPr>
                <w:rFonts w:ascii="Times New Roman" w:hAnsi="Times New Roman" w:cs="Times New Roman"/>
                <w:sz w:val="20"/>
                <w:szCs w:val="20"/>
              </w:rPr>
              <w:t>Проведение единой финансовой,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Управление финансов Администрации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Глазовский район» осуществляет реализацию полномочий (функций) в соответствии с Положением, утвержденным решением  Совета депутатов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 65 от 18.11.2021 года   «Об утверждении Положения об Управлении финансов Администрации муниципального образования</w:t>
            </w:r>
            <w:r>
              <w:rPr>
                <w:rFonts w:ascii="Times New Roman" w:hAnsi="Times New Roman" w:cs="Times New Roman"/>
                <w:sz w:val="20"/>
                <w:szCs w:val="20"/>
              </w:rPr>
              <w:t xml:space="preserve"> «Муниципальный округ </w:t>
            </w:r>
            <w:r>
              <w:rPr>
                <w:rFonts w:ascii="Times New Roman" w:hAnsi="Times New Roman" w:cs="Times New Roman"/>
                <w:sz w:val="20"/>
                <w:szCs w:val="20"/>
              </w:rPr>
              <w:lastRenderedPageBreak/>
              <w:t>Глазовский район Удмуртской Республики</w:t>
            </w:r>
            <w:r>
              <w:rPr>
                <w:rFonts w:ascii="Times New Roman" w:eastAsia="Times New Roman" w:hAnsi="Times New Roman" w:cs="Times New Roman"/>
                <w:color w:val="000000"/>
                <w:sz w:val="20"/>
                <w:szCs w:val="20"/>
                <w:lang w:eastAsia="ru-RU"/>
              </w:rPr>
              <w:t>».</w:t>
            </w:r>
            <w:proofErr w:type="gramEnd"/>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01</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Центральный аппарат</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Обеспечение реализации муниципальной подпрограммы, повышение эффективности муниципального  управления </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 подпрограмме «Управление муниципальными финансами» кассовое исполнение составило 7939,70  тыс. руб. или 98,8% к плану.   По подпрограмме «</w:t>
            </w:r>
            <w:r>
              <w:rPr>
                <w:rFonts w:ascii="Times New Roman" w:hAnsi="Times New Roman" w:cs="Times New Roman"/>
                <w:color w:val="000000" w:themeColor="text1"/>
                <w:sz w:val="20"/>
                <w:szCs w:val="20"/>
              </w:rPr>
              <w:t>Повышение эффективности расходов бюджета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 xml:space="preserve">», обеспечение долгосрочной сбалансированности и устойчивости бюджета» расходы  составили 14,0 тыс. руб. или 100% к плану.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02</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Уплата налога на имущество организаций по обязательствам Управления финансов</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Выполнение обязательств Управления финансов по уплате налога на имущество организаций</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Республики» налог на имущество организаций в 2023 году не оплачивало, в связи с </w:t>
            </w:r>
            <w:r>
              <w:rPr>
                <w:rFonts w:ascii="Times New Roman" w:hAnsi="Times New Roman" w:cs="Times New Roman"/>
                <w:sz w:val="20"/>
                <w:szCs w:val="20"/>
              </w:rPr>
              <w:lastRenderedPageBreak/>
              <w:t>отсутствием имущества, подлежащего налогообложению</w:t>
            </w:r>
            <w:r>
              <w:rPr>
                <w:rFonts w:ascii="Times New Roman" w:eastAsia="Times New Roman" w:hAnsi="Times New Roman" w:cs="Times New Roman"/>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33</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03 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информационными технологиями, модернизация и обслуживание средств электронно-вычислительной техники в сфере реализации муниципальной подпрограммы</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Функционирование программных комплексов и технических средств, используемых в работе Управления финансов Администрации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Все автоматизированные информационные системы бюджетного процесса Глазовского района функционировали без сбоев. Обслуживание и эксплуатация аппаратного обеспечения выполнялось своевременно и в соответствии с технической документацией в непрерывном режиме.</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34</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Проведение совещаний, семинаров, конференций по вопросам в сфере реализации муниципальной подпрограммы.</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p w:rsidR="00A77006" w:rsidRDefault="00A77006">
            <w:pPr>
              <w:rPr>
                <w:rFonts w:ascii="Times New Roman" w:hAnsi="Times New Roman" w:cs="Times New Roman"/>
                <w:sz w:val="20"/>
                <w:szCs w:val="20"/>
              </w:rPr>
            </w:pPr>
            <w:r>
              <w:rPr>
                <w:rFonts w:ascii="Times New Roman" w:hAnsi="Times New Roman" w:cs="Times New Roman"/>
                <w:sz w:val="20"/>
                <w:szCs w:val="20"/>
              </w:rPr>
              <w:t>Отдел экономики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xml:space="preserve">Проведение совещаний, семинаров, конференций по вопросам в сфере реализации </w:t>
            </w:r>
            <w:r>
              <w:rPr>
                <w:rFonts w:ascii="Times New Roman" w:hAnsi="Times New Roman" w:cs="Times New Roman"/>
                <w:color w:val="000000" w:themeColor="text1"/>
                <w:sz w:val="20"/>
                <w:szCs w:val="20"/>
              </w:rPr>
              <w:t>муниципальной подпрограммы.</w:t>
            </w:r>
          </w:p>
        </w:tc>
        <w:tc>
          <w:tcPr>
            <w:tcW w:w="2480" w:type="dxa"/>
            <w:tcBorders>
              <w:top w:val="single" w:sz="4" w:space="0" w:color="auto"/>
              <w:left w:val="nil"/>
              <w:bottom w:val="single" w:sz="4" w:space="0" w:color="auto"/>
              <w:right w:val="single" w:sz="4" w:space="0" w:color="auto"/>
            </w:tcBorders>
            <w:noWrap/>
          </w:tcPr>
          <w:p w:rsidR="00A77006" w:rsidRDefault="00A77006">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январе 2023 года</w:t>
            </w:r>
          </w:p>
          <w:p w:rsidR="00A77006" w:rsidRDefault="00A77006">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проведено совещание с ответственными  исполнителями  о своевременном и качественном предоставлении отчетности  и о приведении  программ в соответствии с бюджетом муниципального образования «Глазовский район на 2024 год и на плановый период 2025 и 2026 годов, а также уточнение программ за 2023 год  (формы 5,6).</w:t>
            </w:r>
          </w:p>
          <w:p w:rsidR="00A77006" w:rsidRDefault="00A77006">
            <w:pPr>
              <w:spacing w:after="0"/>
              <w:rPr>
                <w:rFonts w:ascii="Times New Roman" w:eastAsia="Times New Roman" w:hAnsi="Times New Roman" w:cs="Times New Roman"/>
                <w:color w:val="000000"/>
                <w:sz w:val="20"/>
                <w:szCs w:val="20"/>
                <w:lang w:eastAsia="ru-RU"/>
              </w:rPr>
            </w:pPr>
          </w:p>
          <w:p w:rsidR="00A77006" w:rsidRDefault="00A77006">
            <w:pPr>
              <w:spacing w:after="0"/>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35</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Защита финансовых интересов бюджета муниципального образования «Глазовский район» в судах всех инстанций</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2015-2020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Защита финансовых интересов бюджета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 в судах всех инстанций</w:t>
            </w:r>
          </w:p>
        </w:tc>
        <w:tc>
          <w:tcPr>
            <w:tcW w:w="2480" w:type="dxa"/>
            <w:tcBorders>
              <w:top w:val="single" w:sz="4" w:space="0" w:color="auto"/>
              <w:left w:val="nil"/>
              <w:bottom w:val="single" w:sz="4" w:space="0" w:color="auto"/>
              <w:right w:val="single" w:sz="4" w:space="0" w:color="auto"/>
            </w:tcBorders>
            <w:noWrap/>
            <w:hideMark/>
          </w:tcPr>
          <w:p w:rsidR="00A77006" w:rsidRDefault="00A77006">
            <w:pPr>
              <w:shd w:val="clear" w:color="auto" w:fill="FFFFFF"/>
              <w:spacing w:after="40" w:line="253" w:lineRule="atLeast"/>
              <w:rPr>
                <w:rFonts w:ascii="Calibri" w:eastAsia="Times New Roman" w:hAnsi="Calibri" w:cs="Times New Roman"/>
                <w:color w:val="000000"/>
                <w:lang w:eastAsia="ru-RU"/>
              </w:rPr>
            </w:pPr>
            <w:r>
              <w:rPr>
                <w:rFonts w:ascii="Times New Roman" w:eastAsia="Times New Roman" w:hAnsi="Times New Roman" w:cs="Times New Roman"/>
                <w:color w:val="000000"/>
                <w:sz w:val="20"/>
                <w:szCs w:val="20"/>
                <w:lang w:eastAsia="ru-RU"/>
              </w:rPr>
              <w:t>В Арбитражном суде, судах общей юрисдикции Удмуртской  Республики рассмотрено 22 иска в т. ч. судебных приказов на общую сумму 1 601 139,70 руб. Все иски (судебные приказы) удовлетворены. Общая сумма поступлений средств поступивших в бюджет составила</w:t>
            </w:r>
          </w:p>
          <w:p w:rsidR="00A77006" w:rsidRDefault="00A77006">
            <w:pPr>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73 427,70 руб. от удовлетворенных исков.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36</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Публикация информации о муниципальных финансах муниципального образования «Муниципальный округ Глазовский район Удмуртской Республики» в СМИ, сети Интернет</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целях повышения прозрачности  проводимой бюджетной политики, механизм официального раскрытия информации о бюджетном процессе в муниципальном образовании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реализован через официальный сайт Администрации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в сети Интернет. </w:t>
            </w:r>
            <w:proofErr w:type="gramStart"/>
            <w:r>
              <w:rPr>
                <w:rFonts w:ascii="Times New Roman" w:eastAsia="Times New Roman" w:hAnsi="Times New Roman" w:cs="Times New Roman"/>
                <w:color w:val="000000"/>
                <w:sz w:val="20"/>
                <w:szCs w:val="20"/>
                <w:lang w:eastAsia="ru-RU"/>
              </w:rPr>
              <w:t xml:space="preserve">В </w:t>
            </w:r>
            <w:r>
              <w:rPr>
                <w:rFonts w:ascii="Times New Roman" w:hAnsi="Times New Roman" w:cs="Times New Roman"/>
                <w:sz w:val="20"/>
                <w:szCs w:val="20"/>
              </w:rPr>
              <w:t xml:space="preserve"> </w:t>
            </w:r>
            <w:r>
              <w:rPr>
                <w:rFonts w:ascii="Times New Roman" w:hAnsi="Times New Roman" w:cs="Times New Roman"/>
                <w:sz w:val="20"/>
                <w:szCs w:val="20"/>
              </w:rPr>
              <w:lastRenderedPageBreak/>
              <w:t>Управлении финансов Администрации муниципального образования «Муниципальный округ Глазовский район Удмуртской Республики» утвержден перечень информации о деятельности управления финансов Администрации МО «Муниципальный округ Глазовский район Удмуртской Республики» размещаемой на официальном сайте МО «Муниципальный округ Глазовский район Удмуртской Республики  (Приказ № 55.1 от 25.11.2013 года) в соответствии с данным перечнем н</w:t>
            </w:r>
            <w:r>
              <w:rPr>
                <w:rFonts w:ascii="Times New Roman" w:eastAsia="Times New Roman" w:hAnsi="Times New Roman" w:cs="Times New Roman"/>
                <w:color w:val="000000"/>
                <w:sz w:val="20"/>
                <w:szCs w:val="20"/>
                <w:lang w:eastAsia="ru-RU"/>
              </w:rPr>
              <w:t xml:space="preserve">а официальном сайте за   2023 год  размещены </w:t>
            </w:r>
            <w:proofErr w:type="gramEnd"/>
          </w:p>
          <w:p w:rsidR="00A77006" w:rsidRDefault="00A77006">
            <w:pPr>
              <w:spacing w:after="0"/>
              <w:rPr>
                <w:rFonts w:ascii="Times New Roman" w:hAnsi="Times New Roman" w:cs="Times New Roman"/>
                <w:sz w:val="20"/>
                <w:szCs w:val="20"/>
              </w:rPr>
            </w:pPr>
            <w:r>
              <w:rPr>
                <w:rFonts w:ascii="Times New Roman" w:hAnsi="Times New Roman" w:cs="Times New Roman"/>
                <w:sz w:val="20"/>
                <w:szCs w:val="20"/>
              </w:rPr>
              <w:t>Еженедельно:</w:t>
            </w:r>
            <w:r>
              <w:rPr>
                <w:rFonts w:ascii="Times New Roman" w:eastAsia="Times New Roman" w:hAnsi="Times New Roman" w:cs="Times New Roman"/>
                <w:bCs/>
                <w:kern w:val="36"/>
                <w:sz w:val="20"/>
                <w:szCs w:val="20"/>
                <w:lang w:eastAsia="ru-RU"/>
              </w:rPr>
              <w:t xml:space="preserve"> о поступивших доходах и произведенных расходах за неделю; </w:t>
            </w:r>
            <w:r>
              <w:rPr>
                <w:rFonts w:ascii="Times New Roman" w:hAnsi="Times New Roman" w:cs="Times New Roman"/>
                <w:sz w:val="20"/>
                <w:szCs w:val="20"/>
              </w:rPr>
              <w:t xml:space="preserve">Ежемесячно: Проекты решений и решения Глазовского районного Совета депутатов «О бюджете муниципального образования </w:t>
            </w:r>
            <w:r>
              <w:rPr>
                <w:rFonts w:ascii="Times New Roman" w:hAnsi="Times New Roman" w:cs="Times New Roman"/>
                <w:sz w:val="20"/>
                <w:szCs w:val="20"/>
              </w:rPr>
              <w:lastRenderedPageBreak/>
              <w:t xml:space="preserve">«Муниципальный округ Глазовский район Удмуртской Республики», Отчеты о бюджете и кредиторской задолженности, Муниципальная долговая книга, Расходы бюджета; Ежеквартально: Исполнение бюджета, Бюджет для граждан; Сводная бюджетная роспись; </w:t>
            </w:r>
          </w:p>
          <w:p w:rsidR="00A77006" w:rsidRDefault="00A77006">
            <w:pPr>
              <w:spacing w:after="0"/>
              <w:rPr>
                <w:rFonts w:ascii="Times New Roman" w:hAnsi="Times New Roman" w:cs="Times New Roman"/>
                <w:sz w:val="20"/>
                <w:szCs w:val="20"/>
              </w:rPr>
            </w:pPr>
            <w:r>
              <w:rPr>
                <w:rFonts w:ascii="Times New Roman" w:hAnsi="Times New Roman" w:cs="Times New Roman"/>
                <w:sz w:val="20"/>
                <w:szCs w:val="20"/>
              </w:rPr>
              <w:t xml:space="preserve">Результаты проведенных мониторингов качества финансового менеджмента, осуществляемого главными распорядителями средств бюджета муниципального образования «Муниципальный округ Глазовский район Удмуртской Республики»; </w:t>
            </w:r>
          </w:p>
          <w:p w:rsidR="00A77006" w:rsidRDefault="00A77006">
            <w:pPr>
              <w:spacing w:after="0"/>
              <w:rPr>
                <w:rFonts w:ascii="Times New Roman" w:hAnsi="Times New Roman" w:cs="Times New Roman"/>
                <w:sz w:val="20"/>
                <w:szCs w:val="20"/>
              </w:rPr>
            </w:pPr>
            <w:r>
              <w:rPr>
                <w:rFonts w:ascii="Times New Roman" w:hAnsi="Times New Roman" w:cs="Times New Roman"/>
                <w:sz w:val="20"/>
                <w:szCs w:val="20"/>
              </w:rPr>
              <w:t xml:space="preserve">Ежегодно: Отчет о результатах деятельности Управления финансов, Программы, Мониторинг качества финансового менеджмента, Реестр расходных обязательств муниципального образования </w:t>
            </w:r>
            <w:r>
              <w:rPr>
                <w:rFonts w:ascii="Times New Roman" w:hAnsi="Times New Roman" w:cs="Times New Roman"/>
                <w:sz w:val="20"/>
                <w:szCs w:val="20"/>
              </w:rPr>
              <w:lastRenderedPageBreak/>
              <w:t>«Муниципальный округ Глазовский район Удмуртской Республики»</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37</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color w:val="000000" w:themeColor="text1"/>
                <w:sz w:val="20"/>
                <w:szCs w:val="20"/>
              </w:rPr>
              <w:t>Рассмотрение обращений граждан Российской Федерации</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after="40"/>
              <w:rPr>
                <w:rFonts w:ascii="Times New Roman" w:hAnsi="Times New Roman" w:cs="Times New Roman"/>
                <w:bCs/>
                <w:sz w:val="20"/>
                <w:szCs w:val="20"/>
              </w:rPr>
            </w:pPr>
            <w:r>
              <w:rPr>
                <w:rFonts w:ascii="Times New Roman" w:hAnsi="Times New Roman" w:cs="Times New Roman"/>
                <w:sz w:val="20"/>
                <w:szCs w:val="20"/>
              </w:rPr>
              <w:t>Рассмотрение обращений граждан, принятие мер реагирования</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2023 году в Управление </w:t>
            </w:r>
            <w:r>
              <w:rPr>
                <w:rFonts w:ascii="Times New Roman" w:hAnsi="Times New Roman" w:cs="Times New Roman"/>
                <w:sz w:val="20"/>
                <w:szCs w:val="20"/>
              </w:rPr>
              <w:t xml:space="preserve">финансов Администрации муниципального образования «Муниципальный округ Глазовский район Удмуртской Республики» </w:t>
            </w:r>
            <w:r>
              <w:rPr>
                <w:rFonts w:ascii="Times New Roman" w:eastAsia="Times New Roman" w:hAnsi="Times New Roman" w:cs="Times New Roman"/>
                <w:color w:val="000000"/>
                <w:sz w:val="20"/>
                <w:szCs w:val="20"/>
                <w:lang w:eastAsia="ru-RU"/>
              </w:rPr>
              <w:t>обращения от граждан не поступало</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
                <w:color w:val="000000"/>
                <w:sz w:val="20"/>
                <w:szCs w:val="20"/>
              </w:rPr>
            </w:pPr>
            <w:r>
              <w:rPr>
                <w:rFonts w:ascii="Times New Roman" w:hAnsi="Times New Roman" w:cs="Times New Roman"/>
                <w:b/>
                <w:color w:val="000000"/>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
                <w:color w:val="000000"/>
                <w:sz w:val="20"/>
                <w:szCs w:val="20"/>
              </w:rPr>
            </w:pPr>
            <w:r>
              <w:rPr>
                <w:rFonts w:ascii="Times New Roman" w:hAnsi="Times New Roman" w:cs="Times New Roman"/>
                <w:b/>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
                <w:bCs/>
                <w:color w:val="000000"/>
                <w:sz w:val="20"/>
                <w:szCs w:val="20"/>
              </w:rPr>
            </w:pPr>
            <w:r>
              <w:rPr>
                <w:rFonts w:ascii="Times New Roman" w:hAnsi="Times New Roman" w:cs="Times New Roman"/>
                <w:b/>
                <w:color w:val="000000"/>
                <w:sz w:val="20"/>
                <w:szCs w:val="20"/>
              </w:rPr>
              <w:t> </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
                <w:bCs/>
                <w:color w:val="000000"/>
                <w:sz w:val="20"/>
                <w:szCs w:val="20"/>
              </w:rPr>
            </w:pPr>
            <w:r>
              <w:rPr>
                <w:rFonts w:ascii="Times New Roman" w:hAnsi="Times New Roman" w:cs="Times New Roman"/>
                <w:b/>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widowControl w:val="0"/>
              <w:autoSpaceDE w:val="0"/>
              <w:autoSpaceDN w:val="0"/>
              <w:adjustRightInd w:val="0"/>
              <w:rPr>
                <w:rFonts w:ascii="Times New Roman" w:hAnsi="Times New Roman" w:cs="Times New Roman"/>
                <w:b/>
                <w:color w:val="000000" w:themeColor="text1"/>
                <w:sz w:val="20"/>
                <w:szCs w:val="20"/>
              </w:rPr>
            </w:pPr>
            <w:r>
              <w:rPr>
                <w:rFonts w:ascii="Times New Roman" w:hAnsi="Times New Roman" w:cs="Times New Roman"/>
                <w:b/>
                <w:color w:val="000000" w:themeColor="text1"/>
                <w:sz w:val="20"/>
                <w:szCs w:val="20"/>
              </w:rPr>
              <w:t xml:space="preserve">Повышение эффективности расходов бюджета муниципального образования            «Глазовский район», обеспечение долгосрочной сбалансированности и устойчивости бюджета </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
                <w:bCs/>
                <w:color w:val="000000"/>
                <w:sz w:val="20"/>
                <w:szCs w:val="20"/>
              </w:rPr>
            </w:pPr>
            <w:r>
              <w:rPr>
                <w:rFonts w:ascii="Times New Roman" w:hAnsi="Times New Roman" w:cs="Times New Roman"/>
                <w:b/>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
                <w:bCs/>
                <w:color w:val="000000"/>
                <w:sz w:val="20"/>
                <w:szCs w:val="20"/>
              </w:rPr>
            </w:pPr>
            <w:r>
              <w:rPr>
                <w:rFonts w:ascii="Times New Roman" w:hAnsi="Times New Roman" w:cs="Times New Roman"/>
                <w:b/>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b/>
                <w:color w:val="000000"/>
                <w:sz w:val="20"/>
                <w:szCs w:val="20"/>
                <w:highlight w:val="yellow"/>
                <w:lang w:eastAsia="ru-RU"/>
              </w:rPr>
            </w:pPr>
          </w:p>
        </w:tc>
        <w:tc>
          <w:tcPr>
            <w:tcW w:w="2083"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b/>
                <w:color w:val="000000"/>
                <w:sz w:val="20"/>
                <w:szCs w:val="20"/>
                <w:highlight w:val="yellow"/>
                <w:lang w:eastAsia="ru-RU"/>
              </w:rPr>
            </w:pPr>
          </w:p>
        </w:tc>
        <w:tc>
          <w:tcPr>
            <w:tcW w:w="2480"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b/>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b/>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Разработка долгосрочной бюджетной стратегии </w:t>
            </w:r>
            <w:r>
              <w:rPr>
                <w:rFonts w:ascii="Times New Roman" w:hAnsi="Times New Roman" w:cs="Times New Roman"/>
                <w:sz w:val="20"/>
                <w:szCs w:val="20"/>
              </w:rPr>
              <w:t>муниципального образования «Глазовский район»</w:t>
            </w:r>
            <w:r>
              <w:rPr>
                <w:rFonts w:ascii="Times New Roman" w:hAnsi="Times New Roman" w:cs="Times New Roman"/>
                <w:color w:val="000000"/>
                <w:sz w:val="20"/>
                <w:szCs w:val="20"/>
              </w:rPr>
              <w:t xml:space="preserve"> и ее применение в практике муниципального </w:t>
            </w:r>
            <w:r>
              <w:rPr>
                <w:rFonts w:ascii="Times New Roman" w:hAnsi="Times New Roman" w:cs="Times New Roman"/>
                <w:color w:val="000000"/>
                <w:sz w:val="20"/>
                <w:szCs w:val="20"/>
              </w:rPr>
              <w:lastRenderedPageBreak/>
              <w:t xml:space="preserve">управления </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Республики», отдел экономики, органы местного </w:t>
            </w:r>
            <w:r>
              <w:rPr>
                <w:rFonts w:ascii="Times New Roman" w:hAnsi="Times New Roman" w:cs="Times New Roman"/>
                <w:sz w:val="20"/>
                <w:szCs w:val="20"/>
              </w:rPr>
              <w:lastRenderedPageBreak/>
              <w:t>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2015-2024 годы </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2016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 Правовые акты по использованию параметров долгосрочной бюджетной стратегии в практике муниципального управления.       Актуальная версия долгосрочной </w:t>
            </w:r>
            <w:r>
              <w:rPr>
                <w:rFonts w:ascii="Times New Roman" w:hAnsi="Times New Roman" w:cs="Times New Roman"/>
                <w:sz w:val="20"/>
                <w:szCs w:val="20"/>
              </w:rPr>
              <w:lastRenderedPageBreak/>
              <w:t>бюджетной стратегии, утвержденная правовым актом</w:t>
            </w:r>
          </w:p>
        </w:tc>
        <w:tc>
          <w:tcPr>
            <w:tcW w:w="2480" w:type="dxa"/>
            <w:tcBorders>
              <w:top w:val="single" w:sz="4" w:space="0" w:color="auto"/>
              <w:left w:val="nil"/>
              <w:bottom w:val="single" w:sz="4" w:space="0" w:color="auto"/>
              <w:right w:val="single" w:sz="4" w:space="0" w:color="auto"/>
            </w:tcBorders>
            <w:noWrap/>
          </w:tcPr>
          <w:p w:rsidR="00A77006" w:rsidRDefault="00A77006">
            <w:pPr>
              <w:spacing w:after="0"/>
              <w:ind w:left="-540"/>
              <w:jc w:val="right"/>
              <w:rPr>
                <w:rFonts w:ascii="Times New Roman" w:hAnsi="Times New Roman" w:cs="Times New Roman"/>
                <w:sz w:val="18"/>
                <w:szCs w:val="18"/>
              </w:rPr>
            </w:pPr>
            <w:r>
              <w:rPr>
                <w:rFonts w:ascii="Times New Roman" w:hAnsi="Times New Roman" w:cs="Times New Roman"/>
                <w:sz w:val="18"/>
                <w:szCs w:val="18"/>
              </w:rPr>
              <w:lastRenderedPageBreak/>
              <w:t xml:space="preserve">Постановление </w:t>
            </w:r>
          </w:p>
          <w:p w:rsidR="00A77006" w:rsidRDefault="00A77006">
            <w:pPr>
              <w:spacing w:after="0"/>
              <w:ind w:left="-540"/>
              <w:jc w:val="right"/>
              <w:rPr>
                <w:rFonts w:ascii="Times New Roman" w:hAnsi="Times New Roman" w:cs="Times New Roman"/>
                <w:sz w:val="18"/>
                <w:szCs w:val="18"/>
              </w:rPr>
            </w:pPr>
            <w:r>
              <w:rPr>
                <w:rFonts w:ascii="Times New Roman" w:hAnsi="Times New Roman" w:cs="Times New Roman"/>
                <w:sz w:val="18"/>
                <w:szCs w:val="18"/>
              </w:rPr>
              <w:t xml:space="preserve">от 29.12.2022 года № 1.323 </w:t>
            </w:r>
          </w:p>
          <w:p w:rsidR="00A77006" w:rsidRDefault="00A77006">
            <w:pPr>
              <w:spacing w:after="0"/>
              <w:ind w:left="-540"/>
              <w:jc w:val="right"/>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Об утверждении Порядка</w:t>
            </w:r>
          </w:p>
          <w:p w:rsidR="00A77006" w:rsidRDefault="00A77006">
            <w:pPr>
              <w:spacing w:after="0"/>
              <w:ind w:left="-540"/>
              <w:jc w:val="right"/>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разработки</w:t>
            </w:r>
          </w:p>
          <w:p w:rsidR="00A77006" w:rsidRDefault="00A77006">
            <w:pPr>
              <w:spacing w:after="0"/>
              <w:ind w:left="-540"/>
              <w:jc w:val="right"/>
              <w:rPr>
                <w:rFonts w:ascii="Times New Roman" w:eastAsia="Times New Roman" w:hAnsi="Times New Roman" w:cs="Times New Roman"/>
                <w:sz w:val="18"/>
                <w:szCs w:val="18"/>
                <w:lang w:eastAsia="ru-RU"/>
              </w:rPr>
            </w:pPr>
            <w:r>
              <w:rPr>
                <w:rFonts w:ascii="Times New Roman" w:eastAsia="Times New Roman" w:hAnsi="Times New Roman" w:cs="Times New Roman"/>
                <w:bCs/>
                <w:sz w:val="18"/>
                <w:szCs w:val="18"/>
                <w:lang w:eastAsia="ru-RU"/>
              </w:rPr>
              <w:t xml:space="preserve"> и  утверждения бюджетного прогноза         </w:t>
            </w:r>
            <w:r>
              <w:rPr>
                <w:rFonts w:ascii="Times New Roman" w:eastAsia="Times New Roman" w:hAnsi="Times New Roman" w:cs="Times New Roman"/>
                <w:sz w:val="18"/>
                <w:szCs w:val="18"/>
                <w:lang w:eastAsia="ru-RU"/>
              </w:rPr>
              <w:t xml:space="preserve"> муниципального образования «</w:t>
            </w:r>
            <w:proofErr w:type="gramStart"/>
            <w:r>
              <w:rPr>
                <w:rFonts w:ascii="Times New Roman" w:eastAsia="Times New Roman" w:hAnsi="Times New Roman" w:cs="Times New Roman"/>
                <w:sz w:val="18"/>
                <w:szCs w:val="18"/>
                <w:lang w:eastAsia="ru-RU"/>
              </w:rPr>
              <w:t>Муниципальный</w:t>
            </w:r>
            <w:proofErr w:type="gramEnd"/>
          </w:p>
          <w:p w:rsidR="00A77006" w:rsidRDefault="00A77006">
            <w:pPr>
              <w:spacing w:after="0" w:line="240" w:lineRule="auto"/>
              <w:ind w:left="-54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округ</w:t>
            </w:r>
          </w:p>
          <w:p w:rsidR="00A77006" w:rsidRDefault="00A77006">
            <w:pPr>
              <w:spacing w:after="0" w:line="240" w:lineRule="auto"/>
              <w:ind w:left="-54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Глазовский район Удмуртской Республики»</w:t>
            </w:r>
          </w:p>
          <w:p w:rsidR="00A77006" w:rsidRDefault="00A77006">
            <w:pPr>
              <w:spacing w:before="40" w:after="40"/>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Организационно-методическое обеспечение процесса разработки долгосрочной бюджетной стратегии </w:t>
            </w:r>
            <w:r>
              <w:rPr>
                <w:rFonts w:ascii="Times New Roman" w:hAnsi="Times New Roman" w:cs="Times New Roman"/>
                <w:sz w:val="20"/>
                <w:szCs w:val="20"/>
              </w:rPr>
              <w:t>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2015 -2016 годы </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кв. 2016  года</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Правовые акты, определяющие порядок разработки долгосрочной бюджетной стратегии</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sz w:val="20"/>
                <w:szCs w:val="20"/>
              </w:rPr>
            </w:pPr>
            <w:r>
              <w:rPr>
                <w:rFonts w:ascii="Times New Roman" w:hAnsi="Times New Roman" w:cs="Times New Roman"/>
                <w:sz w:val="20"/>
                <w:szCs w:val="20"/>
              </w:rPr>
              <w:t>Постановление от 29.12.2022 года № 1.323</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 xml:space="preserve">«Об утверждении Порядка разработки утверждения бюджетного прогноза муниципального образования «Муниципальный округ Глазовский район Удмуртской Республики»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01</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02</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Разработка и утверждение долгосрочной бюджетной стратегии </w:t>
            </w:r>
            <w:r>
              <w:rPr>
                <w:rFonts w:ascii="Times New Roman" w:hAnsi="Times New Roman" w:cs="Times New Roman"/>
                <w:sz w:val="20"/>
                <w:szCs w:val="20"/>
              </w:rPr>
              <w:t>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Администрации Глазовского района, органы местного самоуправления Глазовского района</w:t>
            </w:r>
            <w:r>
              <w:rPr>
                <w:rFonts w:ascii="Times New Roman" w:hAnsi="Times New Roman" w:cs="Times New Roman"/>
                <w:color w:val="000000"/>
                <w:sz w:val="20"/>
                <w:szCs w:val="20"/>
              </w:rPr>
              <w:t xml:space="preserve"> </w:t>
            </w:r>
          </w:p>
        </w:tc>
        <w:tc>
          <w:tcPr>
            <w:tcW w:w="1150"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2015-2016 год</w:t>
            </w:r>
          </w:p>
          <w:p w:rsidR="00A77006" w:rsidRDefault="00A77006">
            <w:pPr>
              <w:rPr>
                <w:rFonts w:ascii="Times New Roman" w:hAnsi="Times New Roman" w:cs="Times New Roman"/>
                <w:bCs/>
                <w:color w:val="000000"/>
                <w:sz w:val="20"/>
                <w:szCs w:val="20"/>
              </w:rPr>
            </w:pP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квартал 2016 года</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Правовой акт муниципального образования «Глазовский район», утверждающий долгосрочную бюджетную стратегию </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sz w:val="20"/>
                <w:szCs w:val="20"/>
              </w:rPr>
            </w:pPr>
            <w:r>
              <w:rPr>
                <w:rFonts w:ascii="Times New Roman" w:hAnsi="Times New Roman" w:cs="Times New Roman"/>
                <w:sz w:val="20"/>
                <w:szCs w:val="20"/>
              </w:rPr>
              <w:t>Постановление от 29.12.2022 года № 1.323</w:t>
            </w:r>
          </w:p>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hAnsi="Times New Roman" w:cs="Times New Roman"/>
                <w:sz w:val="20"/>
                <w:szCs w:val="20"/>
              </w:rPr>
              <w:t>«Об утверждении Порядка разработки утверждения бюджетного прогноза муниципального образования «Муниципальный округ Глазовский район Удмуртской Республики»</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02</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Реализация муниципальных программ муниципального </w:t>
            </w:r>
            <w:r>
              <w:rPr>
                <w:rFonts w:ascii="Times New Roman" w:hAnsi="Times New Roman" w:cs="Times New Roman"/>
                <w:sz w:val="20"/>
                <w:szCs w:val="20"/>
              </w:rPr>
              <w:lastRenderedPageBreak/>
              <w:t>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lastRenderedPageBreak/>
              <w:t>Органы местного самоуправления Глазовского района</w:t>
            </w:r>
            <w:r>
              <w:rPr>
                <w:rFonts w:ascii="Times New Roman" w:hAnsi="Times New Roman" w:cs="Times New Roman"/>
                <w:color w:val="000000"/>
                <w:sz w:val="20"/>
                <w:szCs w:val="20"/>
              </w:rPr>
              <w:t xml:space="preserve"> </w:t>
            </w:r>
          </w:p>
          <w:p w:rsidR="00A77006" w:rsidRDefault="00A77006">
            <w:pP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lastRenderedPageBreak/>
              <w:t>2015-2024 годы </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tabs>
                <w:tab w:val="center" w:pos="1141"/>
              </w:tabs>
              <w:rPr>
                <w:rFonts w:ascii="Times New Roman" w:hAnsi="Times New Roman" w:cs="Times New Roman"/>
                <w:bCs/>
                <w:sz w:val="20"/>
                <w:szCs w:val="20"/>
              </w:rPr>
            </w:pPr>
            <w:r>
              <w:rPr>
                <w:rFonts w:ascii="Times New Roman" w:hAnsi="Times New Roman" w:cs="Times New Roman"/>
                <w:sz w:val="20"/>
                <w:szCs w:val="20"/>
              </w:rPr>
              <w:t xml:space="preserve"> Актуальные (приведенные в соответствие с решением о </w:t>
            </w:r>
            <w:r>
              <w:rPr>
                <w:rFonts w:ascii="Times New Roman" w:hAnsi="Times New Roman" w:cs="Times New Roman"/>
                <w:sz w:val="20"/>
                <w:szCs w:val="20"/>
              </w:rPr>
              <w:lastRenderedPageBreak/>
              <w:t>бюджете) версии муниципальных программ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lastRenderedPageBreak/>
              <w:t xml:space="preserve">Доля расходов  бюджета МО «Муниципальный округ Глазовский район Удмуртской Республики, </w:t>
            </w:r>
            <w:r>
              <w:rPr>
                <w:rFonts w:ascii="Times New Roman" w:hAnsi="Times New Roman" w:cs="Times New Roman"/>
                <w:sz w:val="20"/>
                <w:szCs w:val="20"/>
              </w:rPr>
              <w:lastRenderedPageBreak/>
              <w:t>формируемых  в рамках муниципальных  программ  в общем объеме  расходов бюджета  МО «Муниципальный округ Глазовский район Удмуртской Республики»  (за исключением расходов,  осуществляемых  за счет субвенций  из федерального, республиканского  бюджета) -  97,7%</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02</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Составление ежегодных планов реализации муниципальных программ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r>
              <w:rPr>
                <w:rFonts w:ascii="Times New Roman" w:hAnsi="Times New Roman" w:cs="Times New Roman"/>
                <w:color w:val="000000"/>
                <w:sz w:val="20"/>
                <w:szCs w:val="20"/>
              </w:rPr>
              <w:t xml:space="preserve"> </w:t>
            </w:r>
          </w:p>
          <w:p w:rsidR="00A77006" w:rsidRDefault="00A77006">
            <w:pP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2023год</w:t>
            </w:r>
          </w:p>
        </w:tc>
        <w:tc>
          <w:tcPr>
            <w:tcW w:w="2083"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Ежегодные планы реализации муниципальных программ, утвержденные актами органов местного самоуправления Глазовского района</w:t>
            </w:r>
            <w:r>
              <w:rPr>
                <w:rFonts w:ascii="Times New Roman" w:hAnsi="Times New Roman" w:cs="Times New Roman"/>
                <w:color w:val="000000"/>
                <w:sz w:val="20"/>
                <w:szCs w:val="20"/>
              </w:rPr>
              <w:t xml:space="preserve"> </w:t>
            </w:r>
          </w:p>
          <w:p w:rsidR="00A77006" w:rsidRDefault="00A77006">
            <w:pPr>
              <w:rPr>
                <w:rFonts w:ascii="Times New Roman" w:hAnsi="Times New Roman" w:cs="Times New Roman"/>
                <w:bCs/>
                <w:sz w:val="20"/>
                <w:szCs w:val="20"/>
              </w:rPr>
            </w:pPr>
          </w:p>
        </w:tc>
        <w:tc>
          <w:tcPr>
            <w:tcW w:w="2480" w:type="dxa"/>
            <w:tcBorders>
              <w:top w:val="single" w:sz="4" w:space="0" w:color="auto"/>
              <w:left w:val="nil"/>
              <w:bottom w:val="single" w:sz="4" w:space="0" w:color="auto"/>
              <w:right w:val="single" w:sz="4" w:space="0" w:color="auto"/>
            </w:tcBorders>
            <w:noWrap/>
            <w:hideMark/>
          </w:tcPr>
          <w:p w:rsidR="00A77006" w:rsidRDefault="00A77006">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Приказ Управления финансов Администрации МО «Глазовский район» № 82 от 31.12.2022 г. «</w:t>
            </w:r>
            <w:r>
              <w:rPr>
                <w:rFonts w:ascii="Times New Roman" w:hAnsi="Times New Roman" w:cs="Times New Roman"/>
                <w:sz w:val="20"/>
                <w:szCs w:val="20"/>
              </w:rPr>
              <w:t>План реализации муниципальной программы Глазовского района» на 2023 год»</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t>03</w:t>
            </w:r>
          </w:p>
        </w:tc>
        <w:tc>
          <w:tcPr>
            <w:tcW w:w="466"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Мониторинг и </w:t>
            </w:r>
            <w:proofErr w:type="gramStart"/>
            <w:r>
              <w:rPr>
                <w:rFonts w:ascii="Times New Roman" w:hAnsi="Times New Roman" w:cs="Times New Roman"/>
                <w:sz w:val="20"/>
                <w:szCs w:val="20"/>
              </w:rPr>
              <w:t>контроль за</w:t>
            </w:r>
            <w:proofErr w:type="gramEnd"/>
            <w:r>
              <w:rPr>
                <w:rFonts w:ascii="Times New Roman" w:hAnsi="Times New Roman" w:cs="Times New Roman"/>
                <w:sz w:val="20"/>
                <w:szCs w:val="20"/>
              </w:rPr>
              <w:t xml:space="preserve"> реализацией муниципальных программ муниципального образования </w:t>
            </w:r>
            <w:r>
              <w:rPr>
                <w:rFonts w:ascii="Times New Roman" w:hAnsi="Times New Roman" w:cs="Times New Roman"/>
                <w:sz w:val="20"/>
                <w:szCs w:val="20"/>
              </w:rPr>
              <w:lastRenderedPageBreak/>
              <w:t>«Глазовский район»</w:t>
            </w:r>
          </w:p>
        </w:tc>
        <w:tc>
          <w:tcPr>
            <w:tcW w:w="2127" w:type="dxa"/>
            <w:tcBorders>
              <w:top w:val="single" w:sz="4" w:space="0" w:color="auto"/>
              <w:left w:val="nil"/>
              <w:bottom w:val="single" w:sz="4" w:space="0" w:color="auto"/>
              <w:right w:val="single" w:sz="4" w:space="0" w:color="auto"/>
            </w:tcBorders>
            <w:noWrap/>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sz w:val="20"/>
                <w:szCs w:val="20"/>
              </w:rPr>
              <w:lastRenderedPageBreak/>
              <w:t> Органы местного самоуправления Глазовского района</w:t>
            </w:r>
            <w:r>
              <w:rPr>
                <w:rFonts w:ascii="Times New Roman" w:hAnsi="Times New Roman" w:cs="Times New Roman"/>
                <w:color w:val="000000"/>
                <w:sz w:val="20"/>
                <w:szCs w:val="20"/>
              </w:rPr>
              <w:t>, отдел экономики Администрации Глазовского района</w:t>
            </w:r>
          </w:p>
          <w:p w:rsidR="00A77006" w:rsidRDefault="00A77006">
            <w:pPr>
              <w:jc w:val="center"/>
              <w:rPr>
                <w:rFonts w:ascii="Times New Roman" w:hAnsi="Times New Roman" w:cs="Times New Roman"/>
                <w:bCs/>
                <w:sz w:val="20"/>
                <w:szCs w:val="20"/>
              </w:rPr>
            </w:pPr>
          </w:p>
        </w:tc>
        <w:tc>
          <w:tcPr>
            <w:tcW w:w="1150"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sz w:val="20"/>
                <w:szCs w:val="20"/>
              </w:rPr>
            </w:pPr>
            <w:r>
              <w:rPr>
                <w:rFonts w:ascii="Times New Roman" w:hAnsi="Times New Roman" w:cs="Times New Roman"/>
                <w:sz w:val="20"/>
                <w:szCs w:val="20"/>
              </w:rPr>
              <w:t>2015-2024 годы </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 Полугодовые, годовые отчеты о реализации муниципальных программ муниципального образования «Муниципальный </w:t>
            </w:r>
            <w:r>
              <w:rPr>
                <w:rFonts w:ascii="Times New Roman" w:hAnsi="Times New Roman" w:cs="Times New Roman"/>
                <w:sz w:val="20"/>
                <w:szCs w:val="20"/>
              </w:rPr>
              <w:lastRenderedPageBreak/>
              <w:t xml:space="preserve">округ Глазовский район Удмуртской Республики», решения, принятые  по итогам оценки эффективности реализации муниципальных программ муниципального образования «Муниципальный округ Глазовский район Удмуртской Республики» на основе годовых отчетов </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В соответствии с Постановлением Администрации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1.183.1 от 11 мая 2022 года «Об </w:t>
            </w:r>
            <w:r>
              <w:rPr>
                <w:rFonts w:ascii="Times New Roman" w:eastAsia="Times New Roman" w:hAnsi="Times New Roman" w:cs="Times New Roman"/>
                <w:color w:val="000000"/>
                <w:sz w:val="20"/>
                <w:szCs w:val="20"/>
                <w:lang w:eastAsia="ru-RU"/>
              </w:rPr>
              <w:lastRenderedPageBreak/>
              <w:t>утверждении Порядка разработки, реализации и оценки эффективности муниципальных программ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был проведен расчет оценки эффективности муниципальных программ (подпрограмм) за 2022 год. По результатам оценки из 12 муниципальных программ 4 с высокой оценкой, 3 с удовлетворительной степенью эффективности реализации и 2 программы с низкой степенью эффективности реализации. По 3 муниципальным программам ответственными исполнителями не предоставлены отчеты по исполнению  муниципальных программ за 2022 г.</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t>04</w:t>
            </w:r>
          </w:p>
        </w:tc>
        <w:tc>
          <w:tcPr>
            <w:tcW w:w="466"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Составление проекта бюджета в структуре муниципальных </w:t>
            </w:r>
            <w:r>
              <w:rPr>
                <w:rFonts w:ascii="Times New Roman" w:hAnsi="Times New Roman" w:cs="Times New Roman"/>
                <w:sz w:val="20"/>
                <w:szCs w:val="20"/>
              </w:rPr>
              <w:lastRenderedPageBreak/>
              <w:t>программ</w:t>
            </w:r>
          </w:p>
        </w:tc>
        <w:tc>
          <w:tcPr>
            <w:tcW w:w="2127"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w:t>
            </w:r>
            <w:r>
              <w:rPr>
                <w:rFonts w:ascii="Times New Roman" w:hAnsi="Times New Roman" w:cs="Times New Roman"/>
                <w:sz w:val="20"/>
                <w:szCs w:val="20"/>
              </w:rPr>
              <w:lastRenderedPageBreak/>
              <w:t>«Муниципальный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jc w:val="center"/>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 квартал 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Проект бюджета муниципального образования «Муниципальный </w:t>
            </w:r>
            <w:r>
              <w:rPr>
                <w:rFonts w:ascii="Times New Roman" w:hAnsi="Times New Roman" w:cs="Times New Roman"/>
                <w:sz w:val="20"/>
                <w:szCs w:val="20"/>
              </w:rPr>
              <w:lastRenderedPageBreak/>
              <w:t xml:space="preserve">округ Глазовский район Удмуртской Республики» на очередной финансовый год и плановый период в структуре муниципальных программ. </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hAnsi="Times New Roman" w:cs="Times New Roman"/>
                <w:color w:val="000000"/>
                <w:sz w:val="20"/>
                <w:szCs w:val="20"/>
                <w:lang w:eastAsia="ru-RU"/>
              </w:rPr>
              <w:lastRenderedPageBreak/>
              <w:t xml:space="preserve">Проект бюджета на 2024 год сформирован в структуре </w:t>
            </w:r>
            <w:r>
              <w:rPr>
                <w:rFonts w:ascii="Times New Roman" w:hAnsi="Times New Roman" w:cs="Times New Roman"/>
                <w:color w:val="000000"/>
                <w:sz w:val="20"/>
                <w:szCs w:val="20"/>
                <w:lang w:eastAsia="ru-RU"/>
              </w:rPr>
              <w:lastRenderedPageBreak/>
              <w:t>муниципальных программ 99,8%</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05</w:t>
            </w:r>
          </w:p>
        </w:tc>
        <w:tc>
          <w:tcPr>
            <w:tcW w:w="466"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Разработка мероприятий, направленных на повышение  эффективности расходов бюджета муниципального образования «Глазовский район»</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 xml:space="preserve">2015-2020 годы </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Реализация мероприятий, направленных на повышение  эффективности расходов бюджета муниципального образования «Муниципальный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after="0"/>
              <w:rPr>
                <w:rFonts w:ascii="Times New Roman" w:eastAsia="Times New Roman" w:hAnsi="Times New Roman" w:cs="Times New Roman"/>
                <w:sz w:val="20"/>
                <w:szCs w:val="20"/>
                <w:lang w:eastAsia="ru-RU"/>
              </w:rPr>
            </w:pPr>
            <w:r>
              <w:rPr>
                <w:rFonts w:ascii="Times New Roman" w:hAnsi="Times New Roman" w:cs="Times New Roman"/>
                <w:color w:val="000000"/>
                <w:sz w:val="20"/>
                <w:szCs w:val="20"/>
                <w:lang w:eastAsia="ru-RU"/>
              </w:rPr>
              <w:t xml:space="preserve">В 2023 году в соответствии с Постановлением от 30.11.2022 г. № 1.289.1 «Об утверждении Положения </w:t>
            </w:r>
            <w:r>
              <w:rPr>
                <w:rFonts w:ascii="Times New Roman" w:eastAsia="Times New Roman" w:hAnsi="Times New Roman" w:cs="Times New Roman"/>
                <w:sz w:val="20"/>
                <w:szCs w:val="20"/>
                <w:lang w:eastAsia="ru-RU"/>
              </w:rPr>
              <w:t xml:space="preserve">о порядке 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«Муниципальный округ Глазовский район Удмуртской Республики» </w:t>
            </w:r>
          </w:p>
          <w:p w:rsidR="00A77006" w:rsidRDefault="00A77006">
            <w:pPr>
              <w:spacing w:after="0"/>
              <w:rPr>
                <w:rFonts w:ascii="Times New Roman" w:hAnsi="Times New Roman" w:cs="Times New Roman"/>
                <w:sz w:val="20"/>
                <w:szCs w:val="20"/>
              </w:rPr>
            </w:pPr>
            <w:r>
              <w:rPr>
                <w:rFonts w:ascii="Times New Roman" w:hAnsi="Times New Roman" w:cs="Times New Roman"/>
                <w:color w:val="000000"/>
                <w:sz w:val="20"/>
                <w:szCs w:val="20"/>
                <w:lang w:eastAsia="ru-RU"/>
              </w:rPr>
              <w:t xml:space="preserve">проведен мониторинг  за 2022 год. Средний уровень качества финансового менеджмента главных распорядителей 90%. Наивысший 95% </w:t>
            </w:r>
            <w:r>
              <w:rPr>
                <w:rFonts w:ascii="Times New Roman" w:hAnsi="Times New Roman" w:cs="Times New Roman"/>
                <w:sz w:val="20"/>
                <w:szCs w:val="20"/>
              </w:rPr>
              <w:lastRenderedPageBreak/>
              <w:t>Управление образования Администрации муниципального образования «Глазовский район</w:t>
            </w:r>
            <w:r>
              <w:rPr>
                <w:rFonts w:ascii="Times New Roman" w:hAnsi="Times New Roman" w:cs="Times New Roman"/>
                <w:color w:val="000000"/>
                <w:sz w:val="20"/>
                <w:szCs w:val="20"/>
                <w:lang w:eastAsia="ru-RU"/>
              </w:rPr>
              <w:t xml:space="preserve"> Удмуртской Республики». У Администрации МО «Глазовский район Удмуртской Республики»  и Управление финансов Администрации МО «Глазовский район Удмуртской Республики» 91%</w:t>
            </w:r>
            <w:r>
              <w:rPr>
                <w:rFonts w:ascii="Times New Roman" w:hAnsi="Times New Roman" w:cs="Times New Roman"/>
                <w:sz w:val="20"/>
                <w:szCs w:val="20"/>
              </w:rPr>
              <w:t>.</w:t>
            </w:r>
            <w:r>
              <w:rPr>
                <w:rFonts w:ascii="Times New Roman" w:hAnsi="Times New Roman" w:cs="Times New Roman"/>
                <w:color w:val="000000"/>
                <w:sz w:val="20"/>
                <w:szCs w:val="20"/>
                <w:lang w:eastAsia="ru-RU"/>
              </w:rPr>
              <w:t xml:space="preserve"> Контрольно-счетный орган  МО «Глазовский район Удмуртской Республики» 89%. Удовлетворительный у </w:t>
            </w:r>
            <w:r>
              <w:rPr>
                <w:rFonts w:ascii="Times New Roman" w:hAnsi="Times New Roman" w:cs="Times New Roman"/>
                <w:sz w:val="20"/>
                <w:szCs w:val="20"/>
              </w:rPr>
              <w:t xml:space="preserve">Совета депутатов муниципального образования «Глазовский район Удмуртской Республики», </w:t>
            </w:r>
          </w:p>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eastAsia="Times New Roman" w:hAnsi="Times New Roman" w:cs="Times New Roman"/>
                <w:color w:val="000000"/>
                <w:sz w:val="20"/>
                <w:szCs w:val="20"/>
                <w:lang w:eastAsia="ru-RU"/>
              </w:rPr>
              <w:t xml:space="preserve">Мониторинг </w:t>
            </w:r>
            <w:r>
              <w:rPr>
                <w:rFonts w:ascii="Times New Roman" w:hAnsi="Times New Roman" w:cs="Times New Roman"/>
                <w:color w:val="000000"/>
                <w:sz w:val="20"/>
                <w:szCs w:val="20"/>
                <w:lang w:eastAsia="ru-RU"/>
              </w:rPr>
              <w:t xml:space="preserve">качества финансового менеджмента, </w:t>
            </w:r>
            <w:r>
              <w:rPr>
                <w:rFonts w:ascii="Times New Roman" w:eastAsia="Times New Roman" w:hAnsi="Times New Roman" w:cs="Times New Roman"/>
                <w:color w:val="000000"/>
                <w:sz w:val="20"/>
                <w:szCs w:val="20"/>
                <w:lang w:eastAsia="ru-RU"/>
              </w:rPr>
              <w:t xml:space="preserve"> за 2023 год будет проведен  в срок до 15 июня 2024 года.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06</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Создание системы оценки потребности в предоставлении муниципальных услуг (по видам услуг) с </w:t>
            </w:r>
            <w:r>
              <w:rPr>
                <w:rFonts w:ascii="Times New Roman" w:hAnsi="Times New Roman" w:cs="Times New Roman"/>
                <w:color w:val="000000"/>
                <w:sz w:val="20"/>
                <w:szCs w:val="20"/>
              </w:rPr>
              <w:lastRenderedPageBreak/>
              <w:t>учетом разграничения полномочий, приоритетов социально-экономического развития Глазовского района, а также прогноза социально-экономического развития на долгосрочную перспективу</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 xml:space="preserve">Отел экономики Администрации Глазовского района, </w:t>
            </w:r>
            <w:r>
              <w:rPr>
                <w:rFonts w:ascii="Times New Roman" w:hAnsi="Times New Roman" w:cs="Times New Roman"/>
                <w:sz w:val="20"/>
                <w:szCs w:val="20"/>
              </w:rPr>
              <w:t xml:space="preserve">Управление финансов Администрации </w:t>
            </w:r>
            <w:r>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 органы местного самоуправления Глазовского</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 2016-2024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 Правовые акты  об организации работ по созданию системы оценки потребности в предоставлении </w:t>
            </w:r>
            <w:r>
              <w:rPr>
                <w:rFonts w:ascii="Times New Roman" w:hAnsi="Times New Roman" w:cs="Times New Roman"/>
                <w:sz w:val="20"/>
                <w:szCs w:val="20"/>
              </w:rPr>
              <w:lastRenderedPageBreak/>
              <w:t>муниципальных услуг и об использовании оценки потребности в оказании муниципальных услуг в стратегическом и бюджетном планировании. Правовые акты об утверждении методик оценки потребности в оказании муниципальных услуг (по видам услуг). Апробация методик</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 xml:space="preserve">Постановление Администрации МО «Глазовский район» от 23.08.2012 года № 187 (утратило силу с </w:t>
            </w:r>
            <w:r>
              <w:rPr>
                <w:rFonts w:ascii="Times New Roman" w:eastAsia="Times New Roman" w:hAnsi="Times New Roman" w:cs="Times New Roman"/>
                <w:color w:val="000000"/>
                <w:sz w:val="20"/>
                <w:szCs w:val="20"/>
                <w:lang w:eastAsia="ru-RU"/>
              </w:rPr>
              <w:lastRenderedPageBreak/>
              <w:t>01.01.2023г.</w:t>
            </w:r>
            <w:proofErr w:type="gramStart"/>
            <w:r>
              <w:rPr>
                <w:rFonts w:ascii="Times New Roman" w:eastAsia="Times New Roman" w:hAnsi="Times New Roman" w:cs="Times New Roman"/>
                <w:color w:val="000000"/>
                <w:sz w:val="20"/>
                <w:szCs w:val="20"/>
                <w:lang w:eastAsia="ru-RU"/>
              </w:rPr>
              <w:t xml:space="preserve"> )</w:t>
            </w:r>
            <w:proofErr w:type="gramEnd"/>
            <w:r>
              <w:rPr>
                <w:rFonts w:ascii="Times New Roman" w:eastAsia="Times New Roman" w:hAnsi="Times New Roman" w:cs="Times New Roman"/>
                <w:color w:val="000000"/>
                <w:sz w:val="20"/>
                <w:szCs w:val="20"/>
                <w:lang w:eastAsia="ru-RU"/>
              </w:rPr>
              <w:t xml:space="preserve"> «Об утверждении Положения о порядке проведения ежегодной оценки (мониторинга) </w:t>
            </w:r>
            <w:r>
              <w:rPr>
                <w:rFonts w:ascii="Times New Roman" w:hAnsi="Times New Roman" w:cs="Times New Roman"/>
                <w:sz w:val="20"/>
                <w:szCs w:val="20"/>
              </w:rPr>
              <w:t xml:space="preserve">потребности в предоста-влении муниципальных услуг…».                  </w:t>
            </w:r>
            <w:proofErr w:type="gramStart"/>
            <w:r>
              <w:rPr>
                <w:rFonts w:ascii="Times New Roman" w:eastAsia="Times New Roman" w:hAnsi="Times New Roman" w:cs="Times New Roman"/>
                <w:color w:val="000000"/>
                <w:sz w:val="20"/>
                <w:szCs w:val="20"/>
                <w:lang w:eastAsia="ru-RU"/>
              </w:rPr>
              <w:t>Приказ от 10.01.2022 года № 1.1-од "О создании комиссии по осуществлению контроля за выполнением муниципальных заданий бюджетными общеобразовательными учреждениями и учреждениями дополнительного образования муниципального образования "Муниципальный округ Глазовский район Удмуртской Республики";</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0"/>
                <w:szCs w:val="20"/>
                <w:lang w:eastAsia="ru-RU"/>
              </w:rPr>
              <w:t xml:space="preserve">Распоряжение </w:t>
            </w:r>
            <w:r>
              <w:rPr>
                <w:rFonts w:ascii="Times New Roman" w:eastAsia="Times New Roman" w:hAnsi="Times New Roman" w:cs="Times New Roman"/>
                <w:color w:val="000000"/>
                <w:sz w:val="20"/>
                <w:szCs w:val="20"/>
                <w:lang w:eastAsia="ru-RU"/>
              </w:rPr>
              <w:t>Администрации МО «Глазовский район»  от 22.04.2016 № 115.1 «</w:t>
            </w:r>
            <w:r>
              <w:rPr>
                <w:rFonts w:ascii="Times New Roman" w:eastAsia="Times New Roman" w:hAnsi="Times New Roman" w:cs="Times New Roman"/>
                <w:sz w:val="20"/>
                <w:szCs w:val="20"/>
                <w:lang w:eastAsia="ru-RU"/>
              </w:rPr>
              <w:t>О  создании комиссии по контролю выполнения  муниципальных заданий бюджетными учреждениями культуры Глазовского района</w:t>
            </w:r>
            <w:proofErr w:type="gramEnd"/>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Совершенствование и повышение эффективности финансового контроля</w:t>
            </w:r>
          </w:p>
        </w:tc>
        <w:tc>
          <w:tcPr>
            <w:tcW w:w="2127"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отдел экономики Администрации Глазовского района, органы местного самоуправления Глазовского района</w:t>
            </w:r>
            <w:r>
              <w:rPr>
                <w:rFonts w:ascii="Times New Roman" w:hAnsi="Times New Roman" w:cs="Times New Roman"/>
                <w:color w:val="000000"/>
                <w:sz w:val="20"/>
                <w:szCs w:val="20"/>
              </w:rPr>
              <w:t xml:space="preserve"> </w:t>
            </w:r>
          </w:p>
          <w:p w:rsidR="00A77006" w:rsidRDefault="00A77006">
            <w:pPr>
              <w:rPr>
                <w:rFonts w:ascii="Times New Roman" w:hAnsi="Times New Roman" w:cs="Times New Roman"/>
                <w:bCs/>
                <w:color w:val="000000"/>
                <w:sz w:val="20"/>
                <w:szCs w:val="20"/>
              </w:rPr>
            </w:pP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color w:val="000000"/>
                <w:sz w:val="20"/>
                <w:szCs w:val="20"/>
              </w:rPr>
              <w:t xml:space="preserve">Нормативные правовые акты Администрации </w:t>
            </w:r>
            <w:r>
              <w:rPr>
                <w:rFonts w:ascii="Times New Roman" w:hAnsi="Times New Roman" w:cs="Times New Roman"/>
                <w:sz w:val="20"/>
                <w:szCs w:val="20"/>
              </w:rPr>
              <w:t>муниципального образования «Муниципальный округ Глазовский район Удмуртской Республики»</w:t>
            </w:r>
            <w:r>
              <w:rPr>
                <w:rFonts w:ascii="Times New Roman" w:hAnsi="Times New Roman" w:cs="Times New Roman"/>
                <w:color w:val="000000"/>
                <w:sz w:val="20"/>
                <w:szCs w:val="20"/>
              </w:rPr>
              <w:t>. Ежеквартальные отчеты органов местного самоуправления в Глазовском районе  по осуществлению финансового контроля. Подготовка предложений по повышению качества контрольной деятельности, и</w:t>
            </w:r>
            <w:r>
              <w:rPr>
                <w:rFonts w:ascii="Times New Roman" w:hAnsi="Times New Roman" w:cs="Times New Roman"/>
                <w:sz w:val="20"/>
                <w:szCs w:val="20"/>
              </w:rPr>
              <w:t xml:space="preserve">нформации о состоянии финансового контроля в Глазовском районе. </w:t>
            </w:r>
            <w:r>
              <w:rPr>
                <w:rFonts w:ascii="Times New Roman" w:hAnsi="Times New Roman" w:cs="Times New Roman"/>
                <w:color w:val="000000"/>
                <w:sz w:val="20"/>
                <w:szCs w:val="20"/>
              </w:rPr>
              <w:t>Проведение семинаров, совещаний.</w:t>
            </w:r>
            <w:r>
              <w:rPr>
                <w:rFonts w:ascii="Times New Roman" w:hAnsi="Times New Roman" w:cs="Times New Roman"/>
                <w:sz w:val="20"/>
                <w:szCs w:val="20"/>
              </w:rPr>
              <w:t xml:space="preserve"> </w:t>
            </w:r>
          </w:p>
        </w:tc>
        <w:tc>
          <w:tcPr>
            <w:tcW w:w="2480"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Ежеквартально в Министерство финансов представляются отчеты по контрольно-ревизионной работе. По заключению ревизии, проверки, даются предложения по устранению выявленных нарушений. Запрашивается информация об устранении, выявленных нарушений. По итогам ревизии проводится обсуждение материалов ревизии. За 2023 год </w:t>
            </w:r>
            <w:proofErr w:type="gramStart"/>
            <w:r>
              <w:rPr>
                <w:rFonts w:ascii="Times New Roman" w:eastAsia="Times New Roman" w:hAnsi="Times New Roman" w:cs="Times New Roman"/>
                <w:color w:val="000000"/>
                <w:sz w:val="20"/>
                <w:szCs w:val="20"/>
                <w:lang w:eastAsia="ru-RU"/>
              </w:rPr>
              <w:t>проведены</w:t>
            </w:r>
            <w:proofErr w:type="gramEnd"/>
            <w:r>
              <w:rPr>
                <w:rFonts w:ascii="Times New Roman" w:eastAsia="Times New Roman" w:hAnsi="Times New Roman" w:cs="Times New Roman"/>
                <w:color w:val="000000"/>
                <w:sz w:val="20"/>
                <w:szCs w:val="20"/>
                <w:lang w:eastAsia="ru-RU"/>
              </w:rPr>
              <w:t xml:space="preserve"> 8 совещаний по обсуждению проверок. Предоставляется информация о проведенных ревизиях, проверках Главе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и председателю районной комиссии районного Совета депутатов.</w:t>
            </w:r>
          </w:p>
          <w:p w:rsidR="00A77006" w:rsidRDefault="00A77006">
            <w:pPr>
              <w:spacing w:before="40" w:after="40"/>
              <w:rPr>
                <w:rFonts w:ascii="Times New Roman" w:eastAsia="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01</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240"/>
              <w:rPr>
                <w:rFonts w:ascii="Times New Roman" w:hAnsi="Times New Roman" w:cs="Times New Roman"/>
                <w:bCs/>
                <w:color w:val="000000"/>
                <w:sz w:val="20"/>
                <w:szCs w:val="20"/>
              </w:rPr>
            </w:pPr>
            <w:r>
              <w:rPr>
                <w:rFonts w:ascii="Times New Roman" w:hAnsi="Times New Roman" w:cs="Times New Roman"/>
                <w:color w:val="000000"/>
                <w:sz w:val="20"/>
                <w:szCs w:val="20"/>
              </w:rPr>
              <w:t xml:space="preserve">Переориентация контрольной деятельности органов местного </w:t>
            </w:r>
            <w:r>
              <w:rPr>
                <w:rFonts w:ascii="Times New Roman" w:hAnsi="Times New Roman" w:cs="Times New Roman"/>
                <w:color w:val="000000"/>
                <w:sz w:val="20"/>
                <w:szCs w:val="20"/>
              </w:rPr>
              <w:lastRenderedPageBreak/>
              <w:t>самоуправления на оценку и  аудит эффективности</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lastRenderedPageBreak/>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2015-2020 годы </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Методическое обеспечение осуществления оценки и аудита </w:t>
            </w:r>
            <w:r>
              <w:rPr>
                <w:rFonts w:ascii="Times New Roman" w:hAnsi="Times New Roman" w:cs="Times New Roman"/>
                <w:sz w:val="20"/>
                <w:szCs w:val="20"/>
              </w:rPr>
              <w:lastRenderedPageBreak/>
              <w:t>эффективности. Нормативные правовые акты, органов местного самоуправления. Проведение семинаров, совещаний.</w:t>
            </w:r>
          </w:p>
        </w:tc>
        <w:tc>
          <w:tcPr>
            <w:tcW w:w="2480" w:type="dxa"/>
            <w:tcBorders>
              <w:top w:val="single" w:sz="4" w:space="0" w:color="auto"/>
              <w:left w:val="nil"/>
              <w:bottom w:val="single" w:sz="4" w:space="0" w:color="auto"/>
              <w:right w:val="single" w:sz="4" w:space="0" w:color="auto"/>
            </w:tcBorders>
            <w:noWrap/>
          </w:tcPr>
          <w:p w:rsidR="00A77006" w:rsidRDefault="00A77006">
            <w:pPr>
              <w:pStyle w:val="a4"/>
              <w:spacing w:line="276" w:lineRule="auto"/>
              <w:ind w:firstLine="709"/>
              <w:jc w:val="both"/>
              <w:rPr>
                <w:rFonts w:ascii="PT Astra Serif" w:hAnsi="PT Astra Serif"/>
                <w:sz w:val="20"/>
              </w:rPr>
            </w:pPr>
            <w:r>
              <w:rPr>
                <w:rFonts w:ascii="PT Astra Serif" w:hAnsi="PT Astra Serif"/>
                <w:sz w:val="20"/>
              </w:rPr>
              <w:lastRenderedPageBreak/>
              <w:t xml:space="preserve">Главные распорядители, распорядители, получатели средств </w:t>
            </w:r>
            <w:r>
              <w:rPr>
                <w:rFonts w:ascii="PT Astra Serif" w:hAnsi="PT Astra Serif"/>
                <w:sz w:val="20"/>
              </w:rPr>
              <w:lastRenderedPageBreak/>
              <w:t xml:space="preserve">бюджета муниципального образования, главные администраторы (администраторы) доходов бюджета муниципального образования,  главные администраторы (администраторы) источников финансирования дефицита бюджета муниципального образования осуществляют внутренний финансовый аудит в соответствии с федеральными  стандартами внутреннего финансового аудита, установленными Министерством финансов Российской Федерации,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 </w:t>
            </w:r>
          </w:p>
          <w:p w:rsidR="00A77006" w:rsidRDefault="00A77006">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07</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02</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Организация и </w:t>
            </w:r>
            <w:r>
              <w:rPr>
                <w:rFonts w:ascii="Times New Roman" w:hAnsi="Times New Roman" w:cs="Times New Roman"/>
                <w:color w:val="000000"/>
                <w:sz w:val="20"/>
                <w:szCs w:val="20"/>
              </w:rPr>
              <w:lastRenderedPageBreak/>
              <w:t xml:space="preserve">осуществление деятельности </w:t>
            </w:r>
            <w:r>
              <w:rPr>
                <w:rFonts w:ascii="Times New Roman" w:hAnsi="Times New Roman" w:cs="Times New Roman"/>
                <w:sz w:val="20"/>
                <w:szCs w:val="20"/>
              </w:rPr>
              <w:t>органов местного самоуправления Глазовского района</w:t>
            </w:r>
            <w:r>
              <w:rPr>
                <w:rFonts w:ascii="Times New Roman" w:hAnsi="Times New Roman" w:cs="Times New Roman"/>
                <w:color w:val="000000"/>
                <w:sz w:val="20"/>
                <w:szCs w:val="20"/>
              </w:rPr>
              <w:t>, органа муниципального финансового контроля</w:t>
            </w:r>
            <w:r>
              <w:rPr>
                <w:rFonts w:ascii="Times New Roman" w:hAnsi="Times New Roman" w:cs="Times New Roman"/>
                <w:i/>
                <w:color w:val="000000"/>
                <w:sz w:val="20"/>
                <w:szCs w:val="20"/>
              </w:rPr>
              <w:t xml:space="preserve"> </w:t>
            </w:r>
            <w:r>
              <w:rPr>
                <w:rFonts w:ascii="Times New Roman" w:hAnsi="Times New Roman" w:cs="Times New Roman"/>
                <w:color w:val="000000"/>
                <w:sz w:val="20"/>
                <w:szCs w:val="20"/>
              </w:rPr>
              <w:t xml:space="preserve">по </w:t>
            </w:r>
            <w:proofErr w:type="gramStart"/>
            <w:r>
              <w:rPr>
                <w:rFonts w:ascii="Times New Roman" w:hAnsi="Times New Roman" w:cs="Times New Roman"/>
                <w:color w:val="000000"/>
                <w:sz w:val="20"/>
                <w:szCs w:val="20"/>
              </w:rPr>
              <w:t>контролю за</w:t>
            </w:r>
            <w:proofErr w:type="gramEnd"/>
            <w:r>
              <w:rPr>
                <w:rFonts w:ascii="Times New Roman" w:hAnsi="Times New Roman" w:cs="Times New Roman"/>
                <w:color w:val="000000"/>
                <w:sz w:val="20"/>
                <w:szCs w:val="20"/>
              </w:rPr>
              <w:t xml:space="preserve"> муниципальными закупками</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 xml:space="preserve">Отел экономики </w:t>
            </w:r>
            <w:r>
              <w:rPr>
                <w:rFonts w:ascii="Times New Roman" w:hAnsi="Times New Roman" w:cs="Times New Roman"/>
                <w:color w:val="000000"/>
                <w:sz w:val="20"/>
                <w:szCs w:val="20"/>
              </w:rPr>
              <w:lastRenderedPageBreak/>
              <w:t xml:space="preserve">Администрации Глазовского района, </w:t>
            </w: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 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 xml:space="preserve">2015-2024 </w:t>
            </w:r>
            <w:r>
              <w:rPr>
                <w:rFonts w:ascii="Times New Roman" w:hAnsi="Times New Roman" w:cs="Times New Roman"/>
                <w:color w:val="000000"/>
                <w:sz w:val="20"/>
                <w:szCs w:val="20"/>
              </w:rPr>
              <w:lastRenderedPageBreak/>
              <w:t>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color w:val="000000"/>
                <w:sz w:val="20"/>
                <w:szCs w:val="20"/>
              </w:rPr>
            </w:pPr>
            <w:r>
              <w:rPr>
                <w:rFonts w:ascii="Times New Roman" w:hAnsi="Times New Roman" w:cs="Times New Roman"/>
                <w:color w:val="000000"/>
                <w:sz w:val="20"/>
                <w:szCs w:val="20"/>
              </w:rPr>
              <w:t xml:space="preserve">Методическое </w:t>
            </w:r>
            <w:r>
              <w:rPr>
                <w:rFonts w:ascii="Times New Roman" w:hAnsi="Times New Roman" w:cs="Times New Roman"/>
                <w:color w:val="000000"/>
                <w:sz w:val="20"/>
                <w:szCs w:val="20"/>
              </w:rPr>
              <w:lastRenderedPageBreak/>
              <w:t xml:space="preserve">обеспечение </w:t>
            </w:r>
            <w:proofErr w:type="gramStart"/>
            <w:r>
              <w:rPr>
                <w:rFonts w:ascii="Times New Roman" w:hAnsi="Times New Roman" w:cs="Times New Roman"/>
                <w:color w:val="000000"/>
                <w:sz w:val="20"/>
                <w:szCs w:val="20"/>
              </w:rPr>
              <w:t>контроля за</w:t>
            </w:r>
            <w:proofErr w:type="gramEnd"/>
            <w:r>
              <w:rPr>
                <w:rFonts w:ascii="Times New Roman" w:hAnsi="Times New Roman" w:cs="Times New Roman"/>
                <w:color w:val="000000"/>
                <w:sz w:val="20"/>
                <w:szCs w:val="20"/>
              </w:rPr>
              <w:t xml:space="preserve"> муниципальными закупками. Нормативные правовые акты, регламентирующие деятельность органа муниципального финансового контроля, органов </w:t>
            </w:r>
            <w:r>
              <w:rPr>
                <w:rFonts w:ascii="Times New Roman" w:hAnsi="Times New Roman" w:cs="Times New Roman"/>
                <w:sz w:val="20"/>
                <w:szCs w:val="20"/>
              </w:rPr>
              <w:t>местного самоуправления Глазовского района</w:t>
            </w:r>
            <w:r>
              <w:rPr>
                <w:rFonts w:ascii="Times New Roman" w:hAnsi="Times New Roman" w:cs="Times New Roman"/>
                <w:color w:val="000000"/>
                <w:sz w:val="20"/>
                <w:szCs w:val="20"/>
              </w:rPr>
              <w:t xml:space="preserve">, по </w:t>
            </w:r>
            <w:proofErr w:type="gramStart"/>
            <w:r>
              <w:rPr>
                <w:rFonts w:ascii="Times New Roman" w:hAnsi="Times New Roman" w:cs="Times New Roman"/>
                <w:color w:val="000000"/>
                <w:sz w:val="20"/>
                <w:szCs w:val="20"/>
              </w:rPr>
              <w:t>контролю за</w:t>
            </w:r>
            <w:proofErr w:type="gramEnd"/>
            <w:r>
              <w:rPr>
                <w:rFonts w:ascii="Times New Roman" w:hAnsi="Times New Roman" w:cs="Times New Roman"/>
                <w:color w:val="000000"/>
                <w:sz w:val="20"/>
                <w:szCs w:val="20"/>
              </w:rPr>
              <w:t xml:space="preserve"> муниципальными закупками.</w:t>
            </w:r>
            <w:r>
              <w:rPr>
                <w:rFonts w:ascii="Times New Roman" w:hAnsi="Times New Roman" w:cs="Times New Roman"/>
                <w:sz w:val="20"/>
                <w:szCs w:val="20"/>
              </w:rPr>
              <w:t xml:space="preserve"> Проведение семинаров, совещаний. Проведение мероприятий по </w:t>
            </w:r>
            <w:proofErr w:type="gramStart"/>
            <w:r>
              <w:rPr>
                <w:rFonts w:ascii="Times New Roman" w:hAnsi="Times New Roman" w:cs="Times New Roman"/>
                <w:sz w:val="20"/>
                <w:szCs w:val="20"/>
              </w:rPr>
              <w:t>контролю за</w:t>
            </w:r>
            <w:proofErr w:type="gramEnd"/>
            <w:r>
              <w:rPr>
                <w:rFonts w:ascii="Times New Roman" w:hAnsi="Times New Roman" w:cs="Times New Roman"/>
                <w:sz w:val="20"/>
                <w:szCs w:val="20"/>
              </w:rPr>
              <w:t xml:space="preserve"> муниципальными закупками. Соблюдение законодательства в сфере муниципальных закупок</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lastRenderedPageBreak/>
              <w:t xml:space="preserve">За 2023 г. функции по </w:t>
            </w:r>
            <w:r>
              <w:rPr>
                <w:rFonts w:ascii="Times New Roman" w:eastAsia="Times New Roman" w:hAnsi="Times New Roman" w:cs="Times New Roman"/>
                <w:sz w:val="20"/>
                <w:szCs w:val="20"/>
                <w:lang w:eastAsia="ru-RU"/>
              </w:rPr>
              <w:lastRenderedPageBreak/>
              <w:t>контролю в сфере закупок осуществлял з</w:t>
            </w:r>
            <w:r>
              <w:rPr>
                <w:rFonts w:ascii="Times New Roman" w:hAnsi="Times New Roman" w:cs="Times New Roman"/>
                <w:sz w:val="20"/>
                <w:szCs w:val="20"/>
                <w:lang w:eastAsia="ru-RU"/>
              </w:rPr>
              <w:t xml:space="preserve">аместитель начальника отдела </w:t>
            </w:r>
            <w:r>
              <w:rPr>
                <w:rFonts w:ascii="Times New Roman" w:hAnsi="Times New Roman" w:cs="Times New Roman"/>
                <w:color w:val="000000"/>
                <w:sz w:val="20"/>
                <w:szCs w:val="20"/>
                <w:lang w:eastAsia="ru-RU"/>
              </w:rPr>
              <w:t xml:space="preserve">бухгалтерского учета, отчетности и казначейского исполнения бюджета – заместителем главного бухгалтера Управления финансов Администрации муниципального образования «Глазовский район Удмуртской Республики»  </w:t>
            </w:r>
            <w:r>
              <w:rPr>
                <w:rFonts w:ascii="Times New Roman" w:eastAsia="Times New Roman" w:hAnsi="Times New Roman" w:cs="Times New Roman"/>
                <w:color w:val="000000"/>
                <w:sz w:val="20"/>
                <w:szCs w:val="20"/>
                <w:lang w:eastAsia="ru-RU"/>
              </w:rPr>
              <w:t xml:space="preserve">на основании постановления Администрации МО «Глазовский район» от 14.04.2022 № 1.169 «Об утверждении Правил осуществления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Администрацией муниципального образования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«Муниципальный округ Глазовский район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Удмуртской Республики» </w:t>
            </w:r>
            <w:proofErr w:type="gramStart"/>
            <w:r>
              <w:rPr>
                <w:rFonts w:ascii="Times New Roman" w:eastAsia="Times New Roman" w:hAnsi="Times New Roman" w:cs="Times New Roman"/>
                <w:color w:val="000000"/>
                <w:sz w:val="20"/>
                <w:szCs w:val="20"/>
                <w:lang w:eastAsia="ru-RU"/>
              </w:rPr>
              <w:t>контроля за</w:t>
            </w:r>
            <w:proofErr w:type="gramEnd"/>
            <w:r>
              <w:rPr>
                <w:rFonts w:ascii="Times New Roman" w:eastAsia="Times New Roman" w:hAnsi="Times New Roman" w:cs="Times New Roman"/>
                <w:color w:val="000000"/>
                <w:sz w:val="20"/>
                <w:szCs w:val="20"/>
                <w:lang w:eastAsia="ru-RU"/>
              </w:rPr>
              <w:t xml:space="preserve"> соблюдением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Федерального Закона от 05.04.2013  44-ФЗ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«О контрактной системе в сфере закупок товаров,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работ, услуг для обеспечения государственных </w:t>
            </w:r>
          </w:p>
          <w:p w:rsidR="00A77006" w:rsidRDefault="00A77006">
            <w:pPr>
              <w:spacing w:before="40" w:after="4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20"/>
                <w:szCs w:val="20"/>
                <w:lang w:eastAsia="ru-RU"/>
              </w:rPr>
              <w:lastRenderedPageBreak/>
              <w:t>и муниципальных нужд» За 2023 год количество мероприятий по согласованию заключения контракта с единственным поставщиком (количество рассмотренных в  2023 году  9 обращений</w:t>
            </w:r>
            <w:proofErr w:type="gramStart"/>
            <w:r>
              <w:rPr>
                <w:rFonts w:ascii="Times New Roman" w:eastAsia="Times New Roman" w:hAnsi="Times New Roman" w:cs="Times New Roman"/>
                <w:color w:val="000000"/>
                <w:sz w:val="20"/>
                <w:szCs w:val="20"/>
                <w:lang w:eastAsia="ru-RU"/>
              </w:rPr>
              <w:t xml:space="preserve"> )</w:t>
            </w:r>
            <w:proofErr w:type="gramEnd"/>
            <w:r>
              <w:rPr>
                <w:rFonts w:ascii="Times New Roman" w:eastAsia="Times New Roman" w:hAnsi="Times New Roman" w:cs="Times New Roman"/>
                <w:color w:val="000000"/>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18"/>
                <w:szCs w:val="18"/>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08</w:t>
            </w:r>
          </w:p>
        </w:tc>
        <w:tc>
          <w:tcPr>
            <w:tcW w:w="466"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after="240"/>
              <w:rPr>
                <w:rFonts w:ascii="Times New Roman" w:hAnsi="Times New Roman" w:cs="Times New Roman"/>
                <w:bCs/>
                <w:color w:val="000000"/>
                <w:sz w:val="20"/>
                <w:szCs w:val="20"/>
              </w:rPr>
            </w:pPr>
            <w:r>
              <w:rPr>
                <w:rFonts w:ascii="Times New Roman" w:hAnsi="Times New Roman" w:cs="Times New Roman"/>
                <w:color w:val="000000"/>
                <w:sz w:val="20"/>
                <w:szCs w:val="20"/>
              </w:rPr>
              <w:t>Разработка перечней муниципальных услуг в соответствии с базовыми (отраслевыми) перечнями муниципальных услуг,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(в соответствии с требованиями пункта 3.1 статьи 69.2 БК РФ)</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2016 год</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Утвержденные перечни муниципальных услуг органами местного самоуправления Глазовского </w:t>
            </w:r>
            <w:proofErr w:type="gramStart"/>
            <w:r>
              <w:rPr>
                <w:rFonts w:ascii="Times New Roman" w:hAnsi="Times New Roman" w:cs="Times New Roman"/>
                <w:sz w:val="20"/>
                <w:szCs w:val="20"/>
              </w:rPr>
              <w:t>района</w:t>
            </w:r>
            <w:proofErr w:type="gramEnd"/>
            <w:r>
              <w:rPr>
                <w:rFonts w:ascii="Times New Roman" w:hAnsi="Times New Roman" w:cs="Times New Roman"/>
                <w:sz w:val="20"/>
                <w:szCs w:val="20"/>
              </w:rPr>
              <w:t xml:space="preserve"> которые являются учредителями муниципальных учреждений, в 2016 году (для формирования муниципальных заданий на 2017 год и плановый период)</w:t>
            </w:r>
          </w:p>
        </w:tc>
        <w:tc>
          <w:tcPr>
            <w:tcW w:w="2480" w:type="dxa"/>
            <w:tcBorders>
              <w:top w:val="single" w:sz="4" w:space="0" w:color="auto"/>
              <w:left w:val="nil"/>
              <w:bottom w:val="single" w:sz="4" w:space="0" w:color="auto"/>
              <w:right w:val="single" w:sz="4" w:space="0" w:color="auto"/>
            </w:tcBorders>
            <w:noWrap/>
          </w:tcPr>
          <w:p w:rsidR="00A77006" w:rsidRDefault="00A77006">
            <w:pPr>
              <w:spacing w:after="0"/>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t>Структурными подразделениями администрации района</w:t>
            </w:r>
          </w:p>
          <w:p w:rsidR="00A77006" w:rsidRDefault="00A77006">
            <w:pPr>
              <w:spacing w:after="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муниципальные услуги сформированы в соответствии</w:t>
            </w:r>
            <w:r>
              <w:rPr>
                <w:rFonts w:ascii="Times New Roman" w:hAnsi="Times New Roman" w:cs="Times New Roman"/>
                <w:sz w:val="20"/>
                <w:szCs w:val="20"/>
              </w:rPr>
              <w:t xml:space="preserve"> с общероссийскими базовыми (отраслевыми) перечнями (классификаторами) государственных и муниципальных услуг,</w:t>
            </w:r>
            <w:r>
              <w:rPr>
                <w:rFonts w:ascii="Times New Roman" w:hAnsi="Times New Roman" w:cs="Times New Roman"/>
                <w:sz w:val="24"/>
                <w:szCs w:val="24"/>
              </w:rPr>
              <w:t xml:space="preserve"> </w:t>
            </w:r>
            <w:r>
              <w:rPr>
                <w:rFonts w:ascii="Times New Roman" w:hAnsi="Times New Roman" w:cs="Times New Roman"/>
                <w:sz w:val="20"/>
                <w:szCs w:val="20"/>
              </w:rPr>
              <w:t xml:space="preserve">оказываемых физическим лицам, формирование, ведение и утверждение которых осуществляется в порядке, установленном Правительством Российской Федерации и региональным перечнем (классификатором) государственных (муниципальных) </w:t>
            </w:r>
            <w:proofErr w:type="gramStart"/>
            <w:r>
              <w:rPr>
                <w:rFonts w:ascii="Times New Roman" w:hAnsi="Times New Roman" w:cs="Times New Roman"/>
                <w:sz w:val="20"/>
                <w:szCs w:val="20"/>
              </w:rPr>
              <w:t>услуг</w:t>
            </w:r>
            <w:proofErr w:type="gramEnd"/>
            <w:r>
              <w:rPr>
                <w:rFonts w:ascii="Times New Roman" w:hAnsi="Times New Roman" w:cs="Times New Roman"/>
                <w:sz w:val="24"/>
                <w:szCs w:val="24"/>
              </w:rPr>
              <w:t xml:space="preserve"> </w:t>
            </w:r>
            <w:r>
              <w:rPr>
                <w:rFonts w:ascii="Times New Roman" w:hAnsi="Times New Roman" w:cs="Times New Roman"/>
                <w:sz w:val="20"/>
                <w:szCs w:val="20"/>
              </w:rPr>
              <w:t xml:space="preserve">не включенных в общероссийские базовые (отраслевые) перечни </w:t>
            </w:r>
            <w:r>
              <w:rPr>
                <w:rFonts w:ascii="Times New Roman" w:hAnsi="Times New Roman" w:cs="Times New Roman"/>
                <w:sz w:val="20"/>
                <w:szCs w:val="20"/>
              </w:rPr>
              <w:lastRenderedPageBreak/>
              <w:t>(классификаторы)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(муниципальными правовыми актами муниципального образования "Муниципальный округ Глазовский район Удмуртской Республики") (далее - региональный перечень (классификатор) государственных (муниципальных) услуг и работ)</w:t>
            </w:r>
          </w:p>
          <w:p w:rsidR="00A77006" w:rsidRDefault="00A77006">
            <w:pPr>
              <w:pStyle w:val="ConsPlusNormal"/>
              <w:spacing w:line="276" w:lineRule="auto"/>
              <w:jc w:val="both"/>
              <w:rPr>
                <w:rFonts w:eastAsia="Times New Roman"/>
                <w:color w:val="000000"/>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09</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
                <w:color w:val="000000"/>
                <w:sz w:val="20"/>
                <w:szCs w:val="20"/>
              </w:rPr>
            </w:pPr>
            <w:r>
              <w:rPr>
                <w:rFonts w:ascii="Times New Roman" w:hAnsi="Times New Roman" w:cs="Times New Roman"/>
                <w:b/>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Проведение оценки соответствия качества оказываемых муниципальных услуг утвержденным требованиям к качеству, изучение мнения населения о качестве оказываемых муниципальных услуг</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2022 г</w:t>
            </w:r>
          </w:p>
          <w:p w:rsidR="00A77006" w:rsidRDefault="00A77006">
            <w:pPr>
              <w:spacing w:before="40" w:after="40"/>
              <w:rPr>
                <w:rFonts w:ascii="Times New Roman" w:eastAsia="Times New Roman" w:hAnsi="Times New Roman" w:cs="Times New Roman"/>
                <w:color w:val="000000"/>
                <w:sz w:val="20"/>
                <w:szCs w:val="20"/>
                <w:lang w:eastAsia="ru-RU"/>
              </w:rPr>
            </w:pP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Результаты оценки качества предоставленных муниципальных услуг, в том числе оценка населения (по видам услуг). </w:t>
            </w:r>
          </w:p>
        </w:tc>
        <w:tc>
          <w:tcPr>
            <w:tcW w:w="2480" w:type="dxa"/>
            <w:tcBorders>
              <w:top w:val="single" w:sz="4" w:space="0" w:color="auto"/>
              <w:left w:val="nil"/>
              <w:bottom w:val="single" w:sz="4" w:space="0" w:color="auto"/>
              <w:right w:val="single" w:sz="4" w:space="0" w:color="auto"/>
            </w:tcBorders>
            <w:noWrap/>
            <w:hideMark/>
          </w:tcPr>
          <w:p w:rsidR="00A77006" w:rsidRDefault="00A77006">
            <w:pPr>
              <w:widowControl w:val="0"/>
              <w:adjustRightInd w:val="0"/>
              <w:spacing w:after="0" w:line="240" w:lineRule="auto"/>
              <w:rPr>
                <w:rFonts w:ascii="Times New Roman" w:eastAsia="Times New Roman" w:hAnsi="Times New Roman" w:cs="Times New Roman"/>
                <w:color w:val="000000"/>
                <w:sz w:val="20"/>
                <w:szCs w:val="20"/>
                <w:lang w:eastAsia="ru-RU"/>
              </w:rPr>
            </w:pPr>
            <w:r>
              <w:rPr>
                <w:rFonts w:ascii="Times New Roman" w:hAnsi="Times New Roman" w:cs="Times New Roman"/>
                <w:color w:val="000000" w:themeColor="text1"/>
                <w:sz w:val="20"/>
                <w:szCs w:val="20"/>
              </w:rPr>
              <w:t xml:space="preserve"> </w:t>
            </w:r>
            <w:r>
              <w:rPr>
                <w:rFonts w:ascii="Times New Roman" w:hAnsi="Times New Roman" w:cs="Times New Roman"/>
                <w:sz w:val="20"/>
                <w:szCs w:val="20"/>
              </w:rPr>
              <w:t xml:space="preserve">Постановлением Администрации муниципального образования «Глазовский район»  от  27.06.2016 </w:t>
            </w:r>
            <w:r>
              <w:rPr>
                <w:rFonts w:ascii="Times New Roman" w:hAnsi="Times New Roman" w:cs="Times New Roman"/>
                <w:color w:val="000000" w:themeColor="text1"/>
                <w:sz w:val="20"/>
                <w:szCs w:val="20"/>
              </w:rPr>
              <w:t xml:space="preserve">года № 74.2 (утратило силу с 01.01.2023г.) утвержден Порядок соответствия качества муниципальных услуг, фактически оказываемых в муниципальном образовании «Глазовский район», утвержденным требованиям к качеству </w:t>
            </w:r>
            <w:r>
              <w:rPr>
                <w:rFonts w:ascii="Times New Roman" w:hAnsi="Times New Roman" w:cs="Times New Roman"/>
                <w:color w:val="000000" w:themeColor="text1"/>
                <w:sz w:val="20"/>
                <w:szCs w:val="20"/>
              </w:rPr>
              <w:lastRenderedPageBreak/>
              <w:t xml:space="preserve">муниципальных услуг». </w:t>
            </w:r>
          </w:p>
          <w:p w:rsidR="00A77006" w:rsidRDefault="00A77006">
            <w:pPr>
              <w:autoSpaceDE w:val="0"/>
              <w:autoSpaceDN w:val="0"/>
              <w:adjustRightInd w:val="0"/>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Постановление Администрации муниципального образования «Глазовский район» </w:t>
            </w:r>
            <w:proofErr w:type="gramStart"/>
            <w:r>
              <w:rPr>
                <w:rFonts w:ascii="Times New Roman" w:hAnsi="Times New Roman" w:cs="Times New Roman"/>
                <w:color w:val="000000" w:themeColor="text1"/>
                <w:sz w:val="20"/>
                <w:szCs w:val="20"/>
              </w:rPr>
              <w:t>от</w:t>
            </w:r>
            <w:proofErr w:type="gramEnd"/>
            <w:r>
              <w:rPr>
                <w:rFonts w:ascii="Times New Roman" w:hAnsi="Times New Roman" w:cs="Times New Roman"/>
                <w:color w:val="000000" w:themeColor="text1"/>
                <w:sz w:val="20"/>
                <w:szCs w:val="20"/>
              </w:rPr>
              <w:t xml:space="preserve"> </w:t>
            </w:r>
          </w:p>
          <w:p w:rsidR="00A77006" w:rsidRDefault="00A77006">
            <w:pPr>
              <w:autoSpaceDE w:val="0"/>
              <w:autoSpaceDN w:val="0"/>
              <w:adjustRightInd w:val="0"/>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от 29.12.2017 № 220 «Об утверждении требований к качеству муниципальных услуг, оказываемых в сфере образования бюджетными муниципальными общеобразовательными учреждениями и учреждениями дополнительного образования МО «Глазовский район»</w:t>
            </w:r>
          </w:p>
          <w:p w:rsidR="00A77006" w:rsidRDefault="00A77006">
            <w:pPr>
              <w:autoSpaceDE w:val="0"/>
              <w:autoSpaceDN w:val="0"/>
              <w:adjustRightInd w:val="0"/>
              <w:spacing w:after="0"/>
              <w:rPr>
                <w:rFonts w:ascii="Times New Roman" w:hAnsi="Times New Roman" w:cs="Times New Roman"/>
                <w:sz w:val="20"/>
                <w:szCs w:val="20"/>
              </w:rPr>
            </w:pPr>
            <w:r>
              <w:rPr>
                <w:rFonts w:ascii="Times New Roman" w:hAnsi="Times New Roman" w:cs="Times New Roman"/>
                <w:sz w:val="20"/>
                <w:szCs w:val="20"/>
              </w:rPr>
              <w:t xml:space="preserve">Постановление Администрации муниципального образования «Глазовский район»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A77006" w:rsidRDefault="00A77006">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09.01.2020 № 1.1.1 «</w:t>
            </w:r>
            <w:proofErr w:type="gramStart"/>
            <w:r>
              <w:rPr>
                <w:rFonts w:ascii="Times New Roman" w:hAnsi="Times New Roman" w:cs="Times New Roman"/>
                <w:sz w:val="20"/>
                <w:szCs w:val="20"/>
              </w:rPr>
              <w:t>Об</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утверждений</w:t>
            </w:r>
            <w:proofErr w:type="gramEnd"/>
            <w:r>
              <w:rPr>
                <w:rFonts w:ascii="Times New Roman" w:hAnsi="Times New Roman" w:cs="Times New Roman"/>
                <w:sz w:val="20"/>
                <w:szCs w:val="20"/>
              </w:rPr>
              <w:t xml:space="preserve"> требований к качеству муниципальных услуг, оказываемых муниципальными учреждениями культуры»</w:t>
            </w:r>
          </w:p>
          <w:p w:rsidR="00A77006" w:rsidRDefault="00A77006">
            <w:pPr>
              <w:spacing w:before="40" w:after="40"/>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Оказание муниципальной услуги по осуществлению библиотечного, </w:t>
            </w:r>
            <w:r>
              <w:rPr>
                <w:rFonts w:ascii="Times New Roman" w:hAnsi="Times New Roman" w:cs="Times New Roman"/>
                <w:sz w:val="20"/>
                <w:szCs w:val="20"/>
                <w:lang w:eastAsia="ru-RU"/>
              </w:rPr>
              <w:lastRenderedPageBreak/>
              <w:t>библиографического и информационного обслуживания пользователей библиотеки – уровень удовлетворенности населения составил – 97,1%;</w:t>
            </w:r>
          </w:p>
          <w:p w:rsidR="00A77006" w:rsidRDefault="00A77006">
            <w:pPr>
              <w:spacing w:before="40" w:after="40"/>
              <w:rPr>
                <w:rFonts w:ascii="Times New Roman" w:hAnsi="Times New Roman" w:cs="Times New Roman"/>
                <w:sz w:val="20"/>
                <w:szCs w:val="20"/>
                <w:lang w:eastAsia="ru-RU"/>
              </w:rPr>
            </w:pPr>
            <w:r>
              <w:rPr>
                <w:rFonts w:ascii="Times New Roman" w:hAnsi="Times New Roman" w:cs="Times New Roman"/>
                <w:sz w:val="20"/>
                <w:szCs w:val="20"/>
                <w:lang w:eastAsia="ru-RU"/>
              </w:rPr>
              <w:t>Оказание муниципальной услуги по организации и проведению культурно-массовых мероприятий составил – 94,5%</w:t>
            </w:r>
          </w:p>
          <w:p w:rsidR="00A77006" w:rsidRDefault="00A77006">
            <w:pPr>
              <w:autoSpaceDE w:val="0"/>
              <w:autoSpaceDN w:val="0"/>
              <w:adjustRightInd w:val="0"/>
              <w:rPr>
                <w:rFonts w:ascii="Times New Roman" w:hAnsi="Times New Roman" w:cs="Times New Roman"/>
                <w:color w:val="000000"/>
                <w:sz w:val="20"/>
                <w:szCs w:val="20"/>
              </w:rPr>
            </w:pPr>
            <w:r>
              <w:rPr>
                <w:rFonts w:ascii="Times New Roman" w:hAnsi="Times New Roman" w:cs="Times New Roman"/>
                <w:sz w:val="20"/>
                <w:szCs w:val="20"/>
                <w:lang w:eastAsia="ru-RU"/>
              </w:rPr>
              <w:t>Оказание муниципальной услуги по предоставлению доступа к музейным фондам – 97,2%</w:t>
            </w:r>
          </w:p>
          <w:p w:rsidR="00A77006" w:rsidRDefault="00A77006">
            <w:pPr>
              <w:widowControl w:val="0"/>
              <w:suppressAutoHyphens/>
              <w:spacing w:before="40" w:after="40" w:line="240" w:lineRule="auto"/>
              <w:rPr>
                <w:rFonts w:ascii="Times New Roman" w:eastAsia="Times New Roman" w:hAnsi="Times New Roman" w:cs="Times New Roman"/>
                <w:color w:val="000000"/>
                <w:kern w:val="2"/>
                <w:sz w:val="20"/>
                <w:szCs w:val="20"/>
                <w:lang w:eastAsia="ru-RU" w:bidi="hi-IN"/>
              </w:rPr>
            </w:pPr>
            <w:r>
              <w:rPr>
                <w:rFonts w:ascii="Times New Roman" w:eastAsia="Times New Roman" w:hAnsi="Times New Roman" w:cs="Times New Roman"/>
                <w:color w:val="000000"/>
                <w:kern w:val="2"/>
                <w:sz w:val="20"/>
                <w:szCs w:val="20"/>
                <w:lang w:eastAsia="ru-RU" w:bidi="hi-IN"/>
              </w:rPr>
              <w:t xml:space="preserve">Было проведено изучение мнения населения о качестве оказания муниципальных услуг, предоставляемых муниципальными общеобразовательными учреждениями (Приказ Управления образования Администрации МО «Глазовский район» от 27.11.2023 № 99-од  № 74-од «Об изучении мнения населения о качестве оказания муниципальных услуг образовательными учреждениями муниципального </w:t>
            </w:r>
            <w:r>
              <w:rPr>
                <w:rFonts w:ascii="Times New Roman" w:eastAsia="Times New Roman" w:hAnsi="Times New Roman" w:cs="Times New Roman"/>
                <w:color w:val="000000"/>
                <w:kern w:val="2"/>
                <w:sz w:val="20"/>
                <w:szCs w:val="20"/>
                <w:lang w:eastAsia="ru-RU" w:bidi="hi-IN"/>
              </w:rPr>
              <w:lastRenderedPageBreak/>
              <w:t>образования «Муниципальный округ Глазовский район Удмуртской Республики»).</w:t>
            </w:r>
          </w:p>
          <w:p w:rsidR="00A77006" w:rsidRDefault="00A77006">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kern w:val="2"/>
                <w:sz w:val="20"/>
                <w:szCs w:val="20"/>
                <w:lang w:eastAsia="ru-RU" w:bidi="hi-IN"/>
              </w:rPr>
              <w:t>Количество родителей, удовлетворенных  качеством предоставляемых услуг, составляет 97%.</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10</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autoSpaceDE w:val="0"/>
              <w:autoSpaceDN w:val="0"/>
              <w:adjustRightInd w:val="0"/>
              <w:rPr>
                <w:rFonts w:ascii="Times New Roman" w:hAnsi="Times New Roman" w:cs="Times New Roman"/>
                <w:bCs/>
                <w:sz w:val="20"/>
                <w:szCs w:val="20"/>
              </w:rPr>
            </w:pPr>
            <w:r>
              <w:rPr>
                <w:rFonts w:ascii="Times New Roman" w:hAnsi="Times New Roman" w:cs="Times New Roman"/>
                <w:sz w:val="20"/>
                <w:szCs w:val="20"/>
              </w:rPr>
              <w:t xml:space="preserve">Переход при финансовом обеспечении выполнения муниципальных заданий к единым методикам расчета нормативных затрат на оказание муниципальных услуг, с соблюдением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а также </w:t>
            </w:r>
            <w:r>
              <w:rPr>
                <w:rFonts w:ascii="Times New Roman" w:hAnsi="Times New Roman" w:cs="Times New Roman"/>
                <w:sz w:val="20"/>
                <w:szCs w:val="20"/>
              </w:rPr>
              <w:lastRenderedPageBreak/>
              <w:t>с учетом территориальной и (или) отраслевой специфики</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lastRenderedPageBreak/>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2017 год</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2022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Правовые акты, утверждающие методики расчета нормативных затрат на оказание муниципальных услуг, с учетом общих требований, определенных федеральным законодательством, с учетом территориальной и (или) отраслевой специфики (в разрезе муниципальных услуг)</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sz w:val="20"/>
                <w:szCs w:val="20"/>
              </w:rPr>
            </w:pPr>
            <w:proofErr w:type="gramStart"/>
            <w:r>
              <w:rPr>
                <w:rFonts w:ascii="Times New Roman" w:hAnsi="Times New Roman" w:cs="Times New Roman"/>
                <w:sz w:val="20"/>
                <w:szCs w:val="20"/>
              </w:rPr>
              <w:t xml:space="preserve">По отрасли образование нормативные затраты на оказание муниципальных услуг, рассчитываются в соответствии с общероссийскими базовыми (отраслевыми) перечнями (классификаторами) государственных и муниципальных услуг, оказываемых физическим лицам, формирование, ведение и утверждение которых осуществляется в порядке, установленном Правительством Российской Федерации,  с учетом корректирующих коэффициентов  </w:t>
            </w:r>
            <w:r>
              <w:rPr>
                <w:rFonts w:ascii="Times New Roman" w:hAnsi="Times New Roman"/>
                <w:sz w:val="20"/>
                <w:szCs w:val="20"/>
              </w:rPr>
              <w:t xml:space="preserve">Постановление Администрации МО «Муниципальный округ Глазовский район </w:t>
            </w:r>
            <w:r>
              <w:rPr>
                <w:rFonts w:ascii="Times New Roman" w:hAnsi="Times New Roman"/>
                <w:sz w:val="20"/>
                <w:szCs w:val="20"/>
              </w:rPr>
              <w:lastRenderedPageBreak/>
              <w:t>Удмуртской Республики» от 28.04.2023 г. № 1.68  «Об утверждении коэффициентов выравнивания применяемых в</w:t>
            </w:r>
            <w:proofErr w:type="gramEnd"/>
            <w:r>
              <w:rPr>
                <w:rFonts w:ascii="Times New Roman" w:hAnsi="Times New Roman"/>
                <w:sz w:val="20"/>
                <w:szCs w:val="20"/>
              </w:rPr>
              <w:t xml:space="preserve"> бюджетных </w:t>
            </w:r>
            <w:proofErr w:type="gramStart"/>
            <w:r>
              <w:rPr>
                <w:rFonts w:ascii="Times New Roman" w:hAnsi="Times New Roman"/>
                <w:sz w:val="20"/>
                <w:szCs w:val="20"/>
              </w:rPr>
              <w:t>учреждениях</w:t>
            </w:r>
            <w:proofErr w:type="gramEnd"/>
            <w:r>
              <w:rPr>
                <w:rFonts w:ascii="Times New Roman" w:hAnsi="Times New Roman"/>
                <w:sz w:val="20"/>
                <w:szCs w:val="20"/>
              </w:rPr>
              <w:t xml:space="preserve"> по отрасли «Образование» муниципального образования «Муниципальный округ Глазовский район Удмуртской Республики»,</w:t>
            </w:r>
          </w:p>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hAnsi="Times New Roman" w:cs="Times New Roman"/>
                <w:sz w:val="20"/>
                <w:szCs w:val="20"/>
              </w:rPr>
              <w:t xml:space="preserve">По отрасли культура нормативные затраты на оказание муниципальных услуг, предусмотренные </w:t>
            </w:r>
            <w:r>
              <w:rPr>
                <w:rFonts w:ascii="Times New Roman" w:hAnsi="Times New Roman" w:cs="Times New Roman"/>
                <w:sz w:val="24"/>
                <w:szCs w:val="24"/>
              </w:rPr>
              <w:t>Р</w:t>
            </w:r>
            <w:r>
              <w:rPr>
                <w:rFonts w:ascii="Times New Roman" w:hAnsi="Times New Roman" w:cs="Times New Roman"/>
                <w:sz w:val="20"/>
                <w:szCs w:val="20"/>
              </w:rPr>
              <w:t xml:space="preserve">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нормативными правовыми актами Удмуртской Республики </w:t>
            </w:r>
            <w:r>
              <w:rPr>
                <w:rFonts w:ascii="Times New Roman" w:hAnsi="Times New Roman" w:cs="Times New Roman"/>
                <w:sz w:val="20"/>
                <w:szCs w:val="20"/>
              </w:rPr>
              <w:lastRenderedPageBreak/>
              <w:t>(муниципальными правовыми актами муниципального образования "Глазовский район") рассчитываются в соответствии с Постановлением Администрации МО «Глазовский район» от 11.01.2021 № 1.1.5 «Об</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 xml:space="preserve">утверждении базовых нормативов затрат на оказание муниципальных услуг (выполнение работ) для муниципальных учреждений культуры МО «Глазовский район», с учетом корректирующих коэффициентов  </w:t>
            </w:r>
            <w:r>
              <w:rPr>
                <w:rFonts w:ascii="Times New Roman" w:hAnsi="Times New Roman"/>
                <w:sz w:val="20"/>
                <w:szCs w:val="20"/>
              </w:rPr>
              <w:t>Постановление Администрации МО «Глазовский район» от 12.01.2021 № 1.2.1 «Об утверждении коэффициентов выравнивания и нормативных затрат на оказание муниципальных услуг (выполнение работ) для бюджетных учреждений культуры МО «Глазовский район»</w:t>
            </w:r>
            <w:r>
              <w:rPr>
                <w:rFonts w:ascii="Times New Roman" w:hAnsi="Times New Roman" w:cs="Times New Roman"/>
                <w:sz w:val="20"/>
                <w:szCs w:val="20"/>
              </w:rPr>
              <w:t xml:space="preserve"> в связи с отсутствием утвержденных базовых </w:t>
            </w:r>
            <w:r>
              <w:rPr>
                <w:rFonts w:ascii="Times New Roman" w:hAnsi="Times New Roman" w:cs="Times New Roman"/>
                <w:sz w:val="20"/>
                <w:szCs w:val="20"/>
              </w:rPr>
              <w:lastRenderedPageBreak/>
              <w:t>нормативов затрат на оказание государственных</w:t>
            </w:r>
            <w:proofErr w:type="gramEnd"/>
            <w:r>
              <w:rPr>
                <w:rFonts w:ascii="Times New Roman" w:hAnsi="Times New Roman" w:cs="Times New Roman"/>
                <w:sz w:val="20"/>
                <w:szCs w:val="20"/>
              </w:rPr>
              <w:t xml:space="preserve"> (муниципальных) услуг (выполнение работ) на республиканском уровне.</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11</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Оптимизация сети муниципальных учреждений</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2022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Ликвидация или преобразование муниципальных учреждений, не оказывающих услуги, непосредственно направленные на реализацию полномочий органов местного самоуправления Глазовского района, а также не соответствующие профилю органа, осуществляющего функции и полномочия учредителя, в организации иной организационно-правовой формы. Изменение типа бюджетных и автономных учреждений, оказывающих услуги в интересах органов </w:t>
            </w:r>
            <w:r>
              <w:rPr>
                <w:rFonts w:ascii="Times New Roman" w:hAnsi="Times New Roman" w:cs="Times New Roman"/>
                <w:sz w:val="20"/>
                <w:szCs w:val="20"/>
              </w:rPr>
              <w:lastRenderedPageBreak/>
              <w:t>местного самоуправления, на тип казенного учреждения, либо их ликвидация</w:t>
            </w:r>
          </w:p>
        </w:tc>
        <w:tc>
          <w:tcPr>
            <w:tcW w:w="2480"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hAnsi="Times New Roman" w:cs="Times New Roman"/>
                <w:color w:val="000000"/>
                <w:sz w:val="20"/>
                <w:szCs w:val="20"/>
              </w:rPr>
            </w:pPr>
            <w:r>
              <w:rPr>
                <w:rFonts w:ascii="Times New Roman" w:hAnsi="Times New Roman" w:cs="Times New Roman"/>
                <w:sz w:val="20"/>
                <w:szCs w:val="20"/>
              </w:rPr>
              <w:lastRenderedPageBreak/>
              <w:t xml:space="preserve">В 2020 году разработан план мероприятий  на 2020-2024 годы  по росту доходов бюджета, </w:t>
            </w:r>
            <w:r>
              <w:rPr>
                <w:rFonts w:ascii="Times New Roman" w:hAnsi="Times New Roman" w:cs="Times New Roman"/>
                <w:color w:val="000000"/>
                <w:sz w:val="20"/>
                <w:szCs w:val="20"/>
              </w:rPr>
              <w:t xml:space="preserve">оптимизации расходов бюджета и сокращению муниципального долга, утвержден Постановлением от 27.01.2020 г № 1.11 </w:t>
            </w:r>
          </w:p>
          <w:p w:rsidR="00A77006" w:rsidRDefault="00A77006">
            <w:pPr>
              <w:suppressAutoHyphens/>
              <w:spacing w:after="0" w:line="24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Проведена реструктуризация путем присоединения начальной школы из СП «Кочишевская НШДС» к МОУ «Пусошурская СОШ» (сокращенные ставки направленны на введение ставок «советника по воспитанию и взаимодействию с детскими общественными объединениями»).</w:t>
            </w:r>
          </w:p>
          <w:p w:rsidR="00A77006" w:rsidRDefault="00A77006">
            <w:pPr>
              <w:suppressAutoHyphens/>
              <w:spacing w:after="0" w:line="24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Ликвидация СП «Дондыкарский детский сад» (сокращено 5,66 шт.ед.).</w:t>
            </w:r>
          </w:p>
          <w:p w:rsidR="00A77006" w:rsidRDefault="00A77006">
            <w:pPr>
              <w:suppressAutoHyphens/>
              <w:spacing w:after="0" w:line="24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Сокращение 1 группы в детском саду МОУ «</w:t>
            </w:r>
            <w:proofErr w:type="gramStart"/>
            <w:r>
              <w:rPr>
                <w:rFonts w:ascii="Times New Roman" w:hAnsi="Times New Roman" w:cs="Times New Roman"/>
                <w:color w:val="000000"/>
                <w:sz w:val="20"/>
                <w:szCs w:val="20"/>
                <w:lang w:eastAsia="ru-RU"/>
              </w:rPr>
              <w:t>Октябрьская</w:t>
            </w:r>
            <w:proofErr w:type="gramEnd"/>
            <w:r>
              <w:rPr>
                <w:rFonts w:ascii="Times New Roman" w:hAnsi="Times New Roman" w:cs="Times New Roman"/>
                <w:color w:val="000000"/>
                <w:sz w:val="20"/>
                <w:szCs w:val="20"/>
                <w:lang w:eastAsia="ru-RU"/>
              </w:rPr>
              <w:t xml:space="preserve"> СОШ» </w:t>
            </w:r>
            <w:r>
              <w:rPr>
                <w:rFonts w:ascii="Times New Roman" w:hAnsi="Times New Roman" w:cs="Times New Roman"/>
                <w:color w:val="000000"/>
                <w:sz w:val="20"/>
                <w:szCs w:val="20"/>
                <w:lang w:eastAsia="ru-RU"/>
              </w:rPr>
              <w:lastRenderedPageBreak/>
              <w:t>(сокращено 2,84 шт.ед.)</w:t>
            </w:r>
          </w:p>
          <w:p w:rsidR="00A77006" w:rsidRDefault="00A77006">
            <w:pPr>
              <w:suppressAutoHyphens/>
              <w:spacing w:after="0" w:line="24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Сокращение 1 группы в детском саду в МОУ «Чуринская НШДС» (сокращено 2,09 шт</w:t>
            </w:r>
            <w:proofErr w:type="gramStart"/>
            <w:r>
              <w:rPr>
                <w:rFonts w:ascii="Times New Roman" w:hAnsi="Times New Roman" w:cs="Times New Roman"/>
                <w:color w:val="000000"/>
                <w:sz w:val="20"/>
                <w:szCs w:val="20"/>
                <w:lang w:eastAsia="ru-RU"/>
              </w:rPr>
              <w:t>.е</w:t>
            </w:r>
            <w:proofErr w:type="gramEnd"/>
            <w:r>
              <w:rPr>
                <w:rFonts w:ascii="Times New Roman" w:hAnsi="Times New Roman" w:cs="Times New Roman"/>
                <w:color w:val="000000"/>
                <w:sz w:val="20"/>
                <w:szCs w:val="20"/>
                <w:lang w:eastAsia="ru-RU"/>
              </w:rPr>
              <w:t>д).</w:t>
            </w:r>
          </w:p>
          <w:p w:rsidR="00A77006" w:rsidRDefault="00A77006">
            <w:pPr>
              <w:suppressAutoHyphens/>
              <w:spacing w:after="0" w:line="24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Экономия средств бюджета Удмуртской Республики за 2023 год составила 1346,5 тыс. руб.</w:t>
            </w:r>
          </w:p>
          <w:p w:rsidR="00A77006" w:rsidRDefault="00A77006">
            <w:pPr>
              <w:suppressAutoHyphens/>
              <w:spacing w:after="0" w:line="240" w:lineRule="auto"/>
              <w:jc w:val="both"/>
              <w:rPr>
                <w:rFonts w:ascii="Times New Roman" w:hAnsi="Times New Roman" w:cs="Times New Roman"/>
                <w:color w:val="000000"/>
                <w:sz w:val="20"/>
                <w:szCs w:val="20"/>
                <w:lang w:eastAsia="ru-RU"/>
              </w:rPr>
            </w:pPr>
            <w:r>
              <w:rPr>
                <w:rFonts w:ascii="Times New Roman" w:hAnsi="Times New Roman" w:cs="Times New Roman"/>
                <w:color w:val="000000"/>
                <w:sz w:val="20"/>
                <w:szCs w:val="20"/>
                <w:lang w:eastAsia="ru-RU"/>
              </w:rPr>
              <w:t xml:space="preserve">Экономия средств бюджета муниципального образования за 2023 год составила 320,9 тыс. руб.  </w:t>
            </w:r>
          </w:p>
          <w:p w:rsidR="00A77006" w:rsidRDefault="00A77006">
            <w:pPr>
              <w:suppressAutoHyphens/>
              <w:spacing w:after="0" w:line="240" w:lineRule="auto"/>
              <w:jc w:val="both"/>
              <w:rPr>
                <w:rFonts w:ascii="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12</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Упорядочение формирования перечней услуг, оказываемых на платной основе в муниципальных учреждениях</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«Глазовский район»</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2021-2023 годы</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Правовые акты, предусматривающие меры по исключению возможности злоупотреблений руководителей муниципальных учреждений в части взимания платы за оказание муниципальных услуг, гарантированных населению за счет средств бюджета муниципального образования «Глазовский район»</w:t>
            </w:r>
          </w:p>
        </w:tc>
        <w:tc>
          <w:tcPr>
            <w:tcW w:w="2480" w:type="dxa"/>
            <w:tcBorders>
              <w:top w:val="single" w:sz="4" w:space="0" w:color="auto"/>
              <w:left w:val="nil"/>
              <w:bottom w:val="single" w:sz="4" w:space="0" w:color="auto"/>
              <w:right w:val="single" w:sz="4" w:space="0" w:color="auto"/>
            </w:tcBorders>
            <w:noWrap/>
          </w:tcPr>
          <w:p w:rsidR="00A77006" w:rsidRDefault="00A77006">
            <w:pPr>
              <w:suppressAutoHyphens/>
              <w:spacing w:before="40" w:after="4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Постановление Администрации муниципального образования «Муниципальный округ Глазовский район Удмуртской Республики» от 28.12.2021г.  № 1.10 «Об установлении цен на платные услуги, МУДО «Детско-юношеская спортивная школа»;</w:t>
            </w:r>
          </w:p>
          <w:p w:rsidR="00A77006" w:rsidRDefault="00A77006">
            <w:pPr>
              <w:suppressAutoHyphens/>
              <w:spacing w:before="40" w:after="4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Постановление Администрации муниципального образования «Муниципальный округ Глазовский район Удмуртской Республики» от 15.11.2021г.  № 1.124 «Об установлении цен на платные услуги, МБОУДО «Понинская ДШИ».</w:t>
            </w:r>
          </w:p>
          <w:p w:rsidR="00A77006" w:rsidRDefault="00A77006">
            <w:pPr>
              <w:rPr>
                <w:rFonts w:ascii="Times New Roman" w:eastAsia="Times New Roman" w:hAnsi="Times New Roman" w:cs="Times New Roman"/>
                <w:color w:val="000000"/>
                <w:sz w:val="20"/>
                <w:szCs w:val="20"/>
                <w:lang w:eastAsia="ru-RU"/>
              </w:rPr>
            </w:pPr>
          </w:p>
          <w:p w:rsidR="00A77006" w:rsidRDefault="00A77006">
            <w:pPr>
              <w:rPr>
                <w:rFonts w:ascii="Times New Roman" w:eastAsia="Times New Roman" w:hAnsi="Times New Roman" w:cs="Times New Roman"/>
                <w:sz w:val="20"/>
                <w:szCs w:val="20"/>
                <w:lang w:eastAsia="ar-SA"/>
              </w:rPr>
            </w:pPr>
            <w:r>
              <w:rPr>
                <w:rFonts w:ascii="Times New Roman" w:eastAsia="Times New Roman" w:hAnsi="Times New Roman" w:cs="Times New Roman"/>
                <w:color w:val="000000"/>
                <w:sz w:val="20"/>
                <w:szCs w:val="20"/>
                <w:lang w:eastAsia="ru-RU"/>
              </w:rPr>
              <w:lastRenderedPageBreak/>
              <w:t>Постановление Администрации муниципального образования «Муниципальный округ Глазовский район Удмуртской Республики» от 30.01.2023 № 1.21 «</w:t>
            </w:r>
            <w:r>
              <w:rPr>
                <w:rFonts w:ascii="Times New Roman" w:eastAsia="Times New Roman" w:hAnsi="Times New Roman" w:cs="Times New Roman"/>
                <w:color w:val="000000"/>
                <w:sz w:val="20"/>
                <w:szCs w:val="20"/>
                <w:lang w:eastAsia="ar-SA"/>
              </w:rPr>
              <w:t xml:space="preserve">Об установлении цен на платные услуги, оказываемые муниципальным </w:t>
            </w:r>
            <w:r>
              <w:rPr>
                <w:rFonts w:ascii="Times New Roman" w:eastAsia="Times New Roman" w:hAnsi="Times New Roman" w:cs="Times New Roman"/>
                <w:sz w:val="20"/>
                <w:szCs w:val="20"/>
                <w:lang w:eastAsia="ar-SA"/>
              </w:rPr>
              <w:t>учреждением культуры «Глазовский районный историко-краеведческий музейный комплекс» муниципального образования «Глазовский район».</w:t>
            </w:r>
          </w:p>
          <w:p w:rsidR="00A77006" w:rsidRDefault="00A77006">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«Глазовский район» «Об установлении цен на платные услуги МБУК «Центр КиТ» от 17.05.2017 № 77, от 01.09.2015 № 116.1 от 11.09.2017 № 132.1, от 14.11.2017 № 176.1, от 28.11.2018 № 1.135.1, </w:t>
            </w:r>
            <w:proofErr w:type="gramStart"/>
            <w:r>
              <w:rPr>
                <w:rFonts w:ascii="Times New Roman" w:eastAsia="Times New Roman" w:hAnsi="Times New Roman" w:cs="Times New Roman"/>
                <w:color w:val="000000"/>
                <w:sz w:val="20"/>
                <w:szCs w:val="20"/>
                <w:lang w:eastAsia="ru-RU"/>
              </w:rPr>
              <w:t>от</w:t>
            </w:r>
            <w:proofErr w:type="gramEnd"/>
            <w:r>
              <w:rPr>
                <w:rFonts w:ascii="Times New Roman" w:eastAsia="Times New Roman" w:hAnsi="Times New Roman" w:cs="Times New Roman"/>
                <w:color w:val="000000"/>
                <w:sz w:val="20"/>
                <w:szCs w:val="20"/>
                <w:lang w:eastAsia="ru-RU"/>
              </w:rPr>
              <w:t xml:space="preserve"> 18.05.2018 № 1.77, от 26.02.2020 № 1.63.2</w:t>
            </w:r>
          </w:p>
          <w:p w:rsidR="00A77006" w:rsidRDefault="00A77006">
            <w:pPr>
              <w:spacing w:after="0" w:line="240" w:lineRule="auto"/>
              <w:jc w:val="both"/>
              <w:rPr>
                <w:rFonts w:ascii="Times New Roman" w:eastAsia="Times New Roman" w:hAnsi="Times New Roman" w:cs="Times New Roman"/>
                <w:color w:val="000000"/>
                <w:sz w:val="20"/>
                <w:szCs w:val="20"/>
                <w:lang w:eastAsia="ru-RU"/>
              </w:rPr>
            </w:pPr>
          </w:p>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t xml:space="preserve">Постановление  Администрации </w:t>
            </w:r>
            <w:r>
              <w:rPr>
                <w:rFonts w:ascii="Times New Roman" w:eastAsia="Times New Roman" w:hAnsi="Times New Roman" w:cs="Times New Roman"/>
                <w:color w:val="000000"/>
                <w:sz w:val="20"/>
                <w:szCs w:val="20"/>
                <w:lang w:eastAsia="ru-RU"/>
              </w:rPr>
              <w:lastRenderedPageBreak/>
              <w:t xml:space="preserve">муниципального образования «Муниципальный округ Глазовский район Удмуртской Республики» от 01.02.2023 № 1.25 «Об утверждении Положения о порядке формирования и использования средств, полученных от оказания  МБУК «Централизованная библиотечная система МО «Глазовский район» услуг, предоставление которых осуществляется на платной основе и от иной приносящей доход деятельности» Постановление  Администрации муниципального образования «Муниципальный округ Глазовский район Удмуртской Республики» от 01.02.2023 № 1.24 </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ar-SA"/>
              </w:rPr>
              <w:t>Об утверждениии</w:t>
            </w:r>
            <w:proofErr w:type="gramEnd"/>
            <w:r>
              <w:rPr>
                <w:rFonts w:ascii="Times New Roman" w:eastAsia="Times New Roman" w:hAnsi="Times New Roman" w:cs="Times New Roman"/>
                <w:sz w:val="20"/>
                <w:szCs w:val="20"/>
                <w:lang w:eastAsia="ar-SA"/>
              </w:rPr>
              <w:t xml:space="preserve"> Прейскуранта цен на услуги, оказываемые муниципальным учреждением культуры «Глазовская районная централизованная библиотечная система» </w:t>
            </w:r>
            <w:r>
              <w:rPr>
                <w:rFonts w:ascii="Times New Roman" w:eastAsia="Times New Roman" w:hAnsi="Times New Roman" w:cs="Times New Roman"/>
                <w:sz w:val="20"/>
                <w:szCs w:val="20"/>
                <w:lang w:eastAsia="ar-SA"/>
              </w:rPr>
              <w:lastRenderedPageBreak/>
              <w:t>МО «Глазовский район»</w:t>
            </w:r>
            <w:r>
              <w:rPr>
                <w:rFonts w:ascii="Times New Roman" w:eastAsia="Times New Roman" w:hAnsi="Times New Roman" w:cs="Times New Roman"/>
                <w:sz w:val="20"/>
                <w:szCs w:val="20"/>
                <w:lang w:eastAsia="ru-RU"/>
              </w:rPr>
              <w:t>.</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13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13</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Внедрение и совершенствование </w:t>
            </w:r>
            <w:proofErr w:type="gramStart"/>
            <w:r>
              <w:rPr>
                <w:rFonts w:ascii="Times New Roman" w:hAnsi="Times New Roman" w:cs="Times New Roman"/>
                <w:color w:val="000000"/>
                <w:sz w:val="20"/>
                <w:szCs w:val="20"/>
              </w:rPr>
              <w:t xml:space="preserve">систем оплаты труда работников муниципальных учреждений </w:t>
            </w:r>
            <w:r>
              <w:rPr>
                <w:rFonts w:ascii="Times New Roman" w:hAnsi="Times New Roman" w:cs="Times New Roman"/>
                <w:sz w:val="20"/>
                <w:szCs w:val="20"/>
              </w:rPr>
              <w:t>муниципального</w:t>
            </w:r>
            <w:proofErr w:type="gramEnd"/>
            <w:r>
              <w:rPr>
                <w:rFonts w:ascii="Times New Roman" w:hAnsi="Times New Roman" w:cs="Times New Roman"/>
                <w:sz w:val="20"/>
                <w:szCs w:val="20"/>
              </w:rPr>
              <w:t xml:space="preserve"> образования «Глазовский район» </w:t>
            </w:r>
            <w:r>
              <w:rPr>
                <w:rFonts w:ascii="Times New Roman" w:hAnsi="Times New Roman" w:cs="Times New Roman"/>
                <w:color w:val="000000"/>
                <w:sz w:val="20"/>
                <w:szCs w:val="20"/>
              </w:rPr>
              <w:t>с применением в учреждениях принципов «эффективного контракта»</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2015-2017 годы</w:t>
            </w:r>
          </w:p>
        </w:tc>
        <w:tc>
          <w:tcPr>
            <w:tcW w:w="1733"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2022 год</w:t>
            </w:r>
          </w:p>
          <w:p w:rsidR="00A77006" w:rsidRDefault="00A77006">
            <w:pPr>
              <w:spacing w:before="40" w:after="40"/>
              <w:rPr>
                <w:rFonts w:ascii="Times New Roman" w:eastAsia="Times New Roman" w:hAnsi="Times New Roman" w:cs="Times New Roman"/>
                <w:color w:val="000000"/>
                <w:sz w:val="20"/>
                <w:szCs w:val="20"/>
                <w:lang w:eastAsia="ru-RU"/>
              </w:rPr>
            </w:pPr>
          </w:p>
        </w:tc>
        <w:tc>
          <w:tcPr>
            <w:tcW w:w="2083" w:type="dxa"/>
            <w:tcBorders>
              <w:top w:val="single" w:sz="4" w:space="0" w:color="auto"/>
              <w:left w:val="nil"/>
              <w:bottom w:val="single" w:sz="4" w:space="0" w:color="auto"/>
              <w:right w:val="single" w:sz="4" w:space="0" w:color="auto"/>
            </w:tcBorders>
            <w:noWrap/>
          </w:tcPr>
          <w:p w:rsidR="00A77006" w:rsidRDefault="00A77006">
            <w:pPr>
              <w:autoSpaceDE w:val="0"/>
              <w:autoSpaceDN w:val="0"/>
              <w:adjustRightInd w:val="0"/>
              <w:ind w:firstLine="1"/>
              <w:rPr>
                <w:rFonts w:ascii="Times New Roman" w:hAnsi="Times New Roman" w:cs="Times New Roman"/>
                <w:bCs/>
                <w:sz w:val="20"/>
                <w:szCs w:val="20"/>
              </w:rPr>
            </w:pPr>
            <w:proofErr w:type="gramStart"/>
            <w:r>
              <w:rPr>
                <w:rFonts w:ascii="Times New Roman" w:hAnsi="Times New Roman" w:cs="Times New Roman"/>
                <w:sz w:val="20"/>
                <w:szCs w:val="20"/>
              </w:rPr>
              <w:t xml:space="preserve">Правовые акты, устанавливающие системы оплаты труда в </w:t>
            </w:r>
            <w:r>
              <w:rPr>
                <w:rFonts w:ascii="Times New Roman" w:hAnsi="Times New Roman" w:cs="Times New Roman"/>
                <w:color w:val="000000"/>
                <w:sz w:val="20"/>
                <w:szCs w:val="20"/>
              </w:rPr>
              <w:t>муниципальных</w:t>
            </w:r>
            <w:r>
              <w:rPr>
                <w:rFonts w:ascii="Times New Roman" w:hAnsi="Times New Roman" w:cs="Times New Roman"/>
                <w:sz w:val="20"/>
                <w:szCs w:val="20"/>
              </w:rPr>
              <w:t xml:space="preserve"> учреждениях муниципального образования «Глазовский район» (по органам местного самоуправления Глазовского района, осуществляющим функции и полномочия учредителя муниципальных учреждений Глазовского района),  с установлением показателей и критериев оценки эффективности деятельности работников  </w:t>
            </w:r>
            <w:r>
              <w:rPr>
                <w:rFonts w:ascii="Times New Roman" w:hAnsi="Times New Roman" w:cs="Times New Roman"/>
                <w:color w:val="000000"/>
                <w:sz w:val="20"/>
                <w:szCs w:val="20"/>
              </w:rPr>
              <w:t xml:space="preserve">муниципальных учреждений </w:t>
            </w:r>
            <w:r>
              <w:rPr>
                <w:rFonts w:ascii="Times New Roman" w:hAnsi="Times New Roman" w:cs="Times New Roman"/>
                <w:sz w:val="20"/>
                <w:szCs w:val="20"/>
              </w:rPr>
              <w:t xml:space="preserve">для назначения им стимулирующих выплат в зависимости от результатов труда и качества оказываемых </w:t>
            </w:r>
            <w:r>
              <w:rPr>
                <w:rFonts w:ascii="Times New Roman" w:hAnsi="Times New Roman" w:cs="Times New Roman"/>
                <w:sz w:val="20"/>
                <w:szCs w:val="20"/>
              </w:rPr>
              <w:lastRenderedPageBreak/>
              <w:t>муниципальных услуг</w:t>
            </w:r>
            <w:proofErr w:type="gramEnd"/>
          </w:p>
          <w:p w:rsidR="00A77006" w:rsidRDefault="00A77006">
            <w:pPr>
              <w:rPr>
                <w:rFonts w:ascii="Times New Roman" w:hAnsi="Times New Roman" w:cs="Times New Roman"/>
                <w:bCs/>
                <w:sz w:val="20"/>
                <w:szCs w:val="20"/>
              </w:rPr>
            </w:pPr>
          </w:p>
        </w:tc>
        <w:tc>
          <w:tcPr>
            <w:tcW w:w="2480"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hAnsi="Times New Roman" w:cs="Times New Roman"/>
                <w:color w:val="000000"/>
                <w:sz w:val="20"/>
                <w:szCs w:val="20"/>
              </w:rPr>
            </w:pPr>
            <w:r>
              <w:rPr>
                <w:rFonts w:ascii="Times New Roman" w:hAnsi="Times New Roman" w:cs="Times New Roman"/>
                <w:color w:val="FF0000"/>
                <w:sz w:val="20"/>
                <w:szCs w:val="20"/>
              </w:rPr>
              <w:lastRenderedPageBreak/>
              <w:t xml:space="preserve">Завершена работа по переходу на эффективный контракт с работниками  </w:t>
            </w:r>
            <w:r>
              <w:rPr>
                <w:rFonts w:ascii="Times New Roman" w:hAnsi="Times New Roman" w:cs="Times New Roman"/>
                <w:color w:val="000000"/>
                <w:sz w:val="20"/>
                <w:szCs w:val="20"/>
              </w:rPr>
              <w:t>и руководителями образовательных организаций. На основании Положения об оплате труда работников муниципальных общеобразовательных учреждений (приложение «Выплаты стимулирующего характера») заключены трудовые договоры в виде эффективных контрактов со всеми руководителями и педагогическими работниками образовательных учреждений.</w:t>
            </w:r>
          </w:p>
          <w:p w:rsidR="00A77006" w:rsidRDefault="00A77006">
            <w:pPr>
              <w:spacing w:before="40" w:after="40"/>
              <w:rPr>
                <w:rFonts w:ascii="Times New Roman" w:hAnsi="Times New Roman" w:cs="Times New Roman"/>
                <w:color w:val="000000"/>
                <w:sz w:val="20"/>
                <w:szCs w:val="20"/>
              </w:rPr>
            </w:pPr>
            <w:r>
              <w:rPr>
                <w:rFonts w:ascii="Times New Roman" w:hAnsi="Times New Roman" w:cs="Times New Roman"/>
                <w:color w:val="000000"/>
                <w:sz w:val="20"/>
                <w:szCs w:val="20"/>
              </w:rPr>
              <w:t xml:space="preserve">Постановление Администрации муниципального образования "Муниципальный округ Глазовский район Удмуртской Республики" от 28.12.22 года № 1.318 «Об утверждении Положения об оплате труда работников муниципальных </w:t>
            </w:r>
            <w:r>
              <w:rPr>
                <w:rFonts w:ascii="Times New Roman" w:hAnsi="Times New Roman" w:cs="Times New Roman"/>
                <w:color w:val="000000"/>
                <w:sz w:val="20"/>
                <w:szCs w:val="20"/>
              </w:rPr>
              <w:lastRenderedPageBreak/>
              <w:t>учреждений муниципального образования «Глазовский район»</w:t>
            </w:r>
          </w:p>
          <w:p w:rsidR="00A77006" w:rsidRDefault="00A77006">
            <w:pPr>
              <w:spacing w:before="40" w:after="40"/>
              <w:rPr>
                <w:rFonts w:ascii="Times New Roman" w:hAnsi="Times New Roman" w:cs="Times New Roman"/>
                <w:color w:val="000000"/>
                <w:sz w:val="20"/>
                <w:szCs w:val="20"/>
                <w:highlight w:val="yellow"/>
              </w:rPr>
            </w:pPr>
          </w:p>
          <w:p w:rsidR="00A77006" w:rsidRDefault="00A77006">
            <w:pPr>
              <w:spacing w:before="40" w:after="40"/>
              <w:rPr>
                <w:rFonts w:ascii="Times New Roman" w:hAnsi="Times New Roman" w:cs="Times New Roman"/>
                <w:sz w:val="20"/>
                <w:szCs w:val="20"/>
                <w:lang w:eastAsia="ru-RU"/>
              </w:rPr>
            </w:pPr>
            <w:r>
              <w:rPr>
                <w:rFonts w:ascii="Times New Roman" w:hAnsi="Times New Roman" w:cs="Times New Roman"/>
                <w:sz w:val="20"/>
                <w:szCs w:val="20"/>
                <w:lang w:eastAsia="ru-RU"/>
              </w:rPr>
              <w:t>Постановление Администрации МО «Глазовский район» от 12 мая  2015 г. №60</w:t>
            </w:r>
          </w:p>
          <w:p w:rsidR="00A77006" w:rsidRDefault="00A77006">
            <w:pP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«Об утверждении  </w:t>
            </w:r>
            <w:proofErr w:type="gramStart"/>
            <w:r>
              <w:rPr>
                <w:rFonts w:ascii="Times New Roman" w:hAnsi="Times New Roman" w:cs="Times New Roman"/>
                <w:sz w:val="20"/>
                <w:szCs w:val="20"/>
                <w:lang w:eastAsia="ru-RU"/>
              </w:rPr>
              <w:t>показателей оценки профессиональной деятельности руководителей муниципальных учреждений культуры муниципального</w:t>
            </w:r>
            <w:proofErr w:type="gramEnd"/>
            <w:r>
              <w:rPr>
                <w:rFonts w:ascii="Times New Roman" w:hAnsi="Times New Roman" w:cs="Times New Roman"/>
                <w:sz w:val="20"/>
                <w:szCs w:val="20"/>
                <w:lang w:eastAsia="ru-RU"/>
              </w:rPr>
              <w:t xml:space="preserve"> образования «Глазовский район»</w:t>
            </w:r>
          </w:p>
          <w:p w:rsidR="00A77006" w:rsidRDefault="00A77006">
            <w:pP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Постановление Администраций от 30.03.2015 № 36 « Об утверждении  Порядка отнесения муниципальных учреждений культуры к группам  по оплате труда руководителей»</w:t>
            </w:r>
          </w:p>
          <w:p w:rsidR="00A77006" w:rsidRDefault="00A77006">
            <w:pPr>
              <w:rPr>
                <w:rFonts w:ascii="Times New Roman" w:hAnsi="Times New Roman" w:cs="Times New Roman"/>
                <w:sz w:val="20"/>
                <w:szCs w:val="20"/>
                <w:lang w:eastAsia="ru-RU"/>
              </w:rPr>
            </w:pPr>
            <w:r>
              <w:rPr>
                <w:rFonts w:ascii="Times New Roman" w:hAnsi="Times New Roman" w:cs="Times New Roman"/>
                <w:sz w:val="20"/>
                <w:szCs w:val="20"/>
                <w:lang w:eastAsia="ru-RU"/>
              </w:rPr>
              <w:t>Постановление Администрации МО «Глазовский район» от 16.12.2015 № 150</w:t>
            </w:r>
            <w:proofErr w:type="gramStart"/>
            <w:r>
              <w:rPr>
                <w:rFonts w:ascii="Times New Roman" w:hAnsi="Times New Roman" w:cs="Times New Roman"/>
                <w:sz w:val="20"/>
                <w:szCs w:val="20"/>
                <w:lang w:eastAsia="ru-RU"/>
              </w:rPr>
              <w:t xml:space="preserve"> </w:t>
            </w:r>
            <w:r>
              <w:rPr>
                <w:rFonts w:ascii="Times New Roman" w:hAnsi="Times New Roman" w:cs="Times New Roman"/>
                <w:bCs/>
                <w:sz w:val="20"/>
                <w:szCs w:val="20"/>
              </w:rPr>
              <w:t>О</w:t>
            </w:r>
            <w:proofErr w:type="gramEnd"/>
            <w:r>
              <w:rPr>
                <w:rFonts w:ascii="Times New Roman" w:hAnsi="Times New Roman" w:cs="Times New Roman"/>
                <w:bCs/>
                <w:sz w:val="20"/>
                <w:szCs w:val="20"/>
              </w:rPr>
              <w:t xml:space="preserve"> внесении изменений в  </w:t>
            </w:r>
            <w:r>
              <w:rPr>
                <w:rFonts w:ascii="Times New Roman" w:hAnsi="Times New Roman" w:cs="Times New Roman"/>
                <w:bCs/>
                <w:sz w:val="20"/>
                <w:szCs w:val="20"/>
              </w:rPr>
              <w:lastRenderedPageBreak/>
              <w:t xml:space="preserve">постановление Администрации муниципального образования «Глазовский район» от 02.10.2013 </w:t>
            </w:r>
            <w:r>
              <w:rPr>
                <w:rFonts w:ascii="Times New Roman" w:hAnsi="Times New Roman" w:cs="Times New Roman"/>
                <w:sz w:val="20"/>
                <w:szCs w:val="20"/>
              </w:rPr>
              <w:t>№112.1 «</w:t>
            </w:r>
            <w:r>
              <w:rPr>
                <w:rFonts w:ascii="Times New Roman" w:hAnsi="Times New Roman" w:cs="Times New Roman"/>
                <w:sz w:val="20"/>
                <w:szCs w:val="20"/>
                <w:lang w:eastAsia="ru-RU"/>
              </w:rPr>
              <w:t>Об утверждении целевых показателей эффективности деятельности муниципальных учреждений  культуры муниципального образования «Глазовский район»</w:t>
            </w:r>
          </w:p>
          <w:p w:rsidR="00A77006" w:rsidRDefault="00A77006">
            <w:pPr>
              <w:spacing w:before="40"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Постановление Администрации муниципального образования "Муниципальный округ Глазовский район Удмуртской Республики" от 15.12.2022 года № 1.304 "Об утверждении Положения об оплате труда работников муниципального бюджетного учреждения культуры "Центр культуры и туризма Глазовского района"</w:t>
            </w:r>
          </w:p>
          <w:p w:rsidR="00A77006" w:rsidRDefault="00A77006">
            <w:pPr>
              <w:spacing w:before="40" w:after="40"/>
              <w:rPr>
                <w:rFonts w:ascii="Times New Roman" w:eastAsia="Times New Roman" w:hAnsi="Times New Roman" w:cs="Times New Roman"/>
                <w:color w:val="000000"/>
                <w:sz w:val="20"/>
                <w:szCs w:val="20"/>
                <w:highlight w:val="yellow"/>
                <w:lang w:eastAsia="ru-RU"/>
              </w:rPr>
            </w:pP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Постановление Администрации муниципального образования "Муниципальный округ </w:t>
            </w:r>
            <w:r>
              <w:rPr>
                <w:rFonts w:ascii="Times New Roman" w:eastAsia="Times New Roman" w:hAnsi="Times New Roman" w:cs="Times New Roman"/>
                <w:color w:val="000000"/>
                <w:sz w:val="20"/>
                <w:szCs w:val="20"/>
                <w:lang w:eastAsia="ru-RU"/>
              </w:rPr>
              <w:lastRenderedPageBreak/>
              <w:t>Глазовский район Удмуртской Республики" от 20.12.2022 года № 1.308 "Об утверждении Положения об оплате труда работников муниципального бюджетного учреждения культуры "Глазовская районная централизованная библиотечная система"</w:t>
            </w:r>
          </w:p>
          <w:p w:rsidR="00A77006" w:rsidRDefault="00A77006">
            <w:pPr>
              <w:spacing w:before="40" w:after="40"/>
              <w:rPr>
                <w:rFonts w:ascii="Times New Roman" w:eastAsia="Times New Roman" w:hAnsi="Times New Roman" w:cs="Times New Roman"/>
                <w:color w:val="000000"/>
                <w:sz w:val="20"/>
                <w:szCs w:val="20"/>
                <w:lang w:eastAsia="ru-RU"/>
              </w:rPr>
            </w:pP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Постановление Администрации муниципального образования "Муниципальный округ Глазовский район Удмуртской Республики" от 20.12.2022 года № 1.310 "Об утверждении Положения об оплате труда работников муниципального бюджетного учреждения культуры "Глазовский районный историко-краеведческий музейный комплекс"</w:t>
            </w:r>
          </w:p>
          <w:p w:rsidR="00A77006" w:rsidRDefault="00A77006">
            <w:pPr>
              <w:pStyle w:val="ab"/>
              <w:spacing w:line="276" w:lineRule="auto"/>
              <w:rPr>
                <w:color w:val="000000"/>
                <w:sz w:val="20"/>
                <w:szCs w:val="20"/>
                <w:lang w:eastAsia="en-US"/>
              </w:rPr>
            </w:pPr>
            <w:r>
              <w:rPr>
                <w:color w:val="000000"/>
                <w:sz w:val="20"/>
                <w:szCs w:val="20"/>
                <w:lang w:eastAsia="en-US"/>
              </w:rPr>
              <w:t xml:space="preserve">Постановление Администрации Муниципального </w:t>
            </w:r>
            <w:r>
              <w:rPr>
                <w:color w:val="000000"/>
                <w:sz w:val="20"/>
                <w:szCs w:val="20"/>
                <w:lang w:eastAsia="en-US"/>
              </w:rPr>
              <w:lastRenderedPageBreak/>
              <w:t>образования «Глазовский район» № 193 от 20.05.2022 «Об установлении группы оплаты труда муниципальному бюджетному учреждению культуры «Глазовская районная централизованная библиотечная система»</w:t>
            </w:r>
          </w:p>
          <w:p w:rsidR="00A77006" w:rsidRDefault="00A77006">
            <w:pPr>
              <w:pStyle w:val="ab"/>
              <w:spacing w:line="276" w:lineRule="auto"/>
              <w:rPr>
                <w:color w:val="000000"/>
                <w:sz w:val="20"/>
                <w:szCs w:val="20"/>
                <w:lang w:eastAsia="en-US"/>
              </w:rPr>
            </w:pPr>
            <w:r>
              <w:rPr>
                <w:color w:val="000000"/>
                <w:sz w:val="20"/>
                <w:szCs w:val="20"/>
                <w:lang w:eastAsia="en-US"/>
              </w:rPr>
              <w:t>Постановление Администрации Муниципального образования «Глазовский район» № 192 от 20.05.2022 «Об установлении группы оплаты труда муниципальному бюджетному учреждению культуры «Центр культуры и туризма Глазовского района»</w:t>
            </w:r>
          </w:p>
          <w:p w:rsidR="00A77006" w:rsidRDefault="00A77006">
            <w:pPr>
              <w:pStyle w:val="ab"/>
              <w:spacing w:line="276" w:lineRule="auto"/>
              <w:rPr>
                <w:color w:val="000000"/>
                <w:sz w:val="20"/>
                <w:szCs w:val="20"/>
                <w:highlight w:val="yellow"/>
                <w:lang w:eastAsia="en-US"/>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834"/>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14</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Мониторинг оказания муниципальных услуг в сферах образования, культуры, предусматривающий формирование плана по решению </w:t>
            </w:r>
            <w:r>
              <w:rPr>
                <w:rFonts w:ascii="Times New Roman" w:hAnsi="Times New Roman" w:cs="Times New Roman"/>
                <w:sz w:val="20"/>
                <w:szCs w:val="20"/>
              </w:rPr>
              <w:lastRenderedPageBreak/>
              <w:t>выявленных проблем</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Республики», органы </w:t>
            </w:r>
            <w:r>
              <w:rPr>
                <w:rFonts w:ascii="Times New Roman" w:hAnsi="Times New Roman" w:cs="Times New Roman"/>
                <w:sz w:val="20"/>
                <w:szCs w:val="20"/>
              </w:rPr>
              <w:lastRenderedPageBreak/>
              <w:t>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2022 г</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Результаты мониторинга. Формирование планов по решению выявленных проблем. Организация работ по устранению </w:t>
            </w:r>
            <w:r>
              <w:rPr>
                <w:rFonts w:ascii="Times New Roman" w:hAnsi="Times New Roman" w:cs="Times New Roman"/>
                <w:sz w:val="20"/>
                <w:szCs w:val="20"/>
              </w:rPr>
              <w:lastRenderedPageBreak/>
              <w:t>выявленных проблем (правовые акты, совещания)</w:t>
            </w:r>
          </w:p>
        </w:tc>
        <w:tc>
          <w:tcPr>
            <w:tcW w:w="2480"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0"/>
                <w:szCs w:val="20"/>
                <w:lang w:eastAsia="ru-RU"/>
              </w:rPr>
              <w:lastRenderedPageBreak/>
              <w:t xml:space="preserve">Согласно Постановлению Администрации муниципального </w:t>
            </w:r>
            <w:r>
              <w:rPr>
                <w:rFonts w:ascii="Times New Roman" w:eastAsia="Times New Roman" w:hAnsi="Times New Roman" w:cs="Times New Roman"/>
                <w:color w:val="000000"/>
                <w:sz w:val="20"/>
                <w:szCs w:val="20"/>
                <w:lang w:eastAsia="ru-RU"/>
              </w:rPr>
              <w:t xml:space="preserve">образования «Глазовский район» от 23.08.2012 года № 187  (утратило силу с 01.01.2023г.) проводится </w:t>
            </w:r>
            <w:r>
              <w:rPr>
                <w:rFonts w:ascii="Times New Roman" w:eastAsia="Times New Roman" w:hAnsi="Times New Roman" w:cs="Times New Roman"/>
                <w:color w:val="000000"/>
                <w:sz w:val="20"/>
                <w:szCs w:val="20"/>
                <w:lang w:eastAsia="ru-RU"/>
              </w:rPr>
              <w:lastRenderedPageBreak/>
              <w:t>ежегодная оценка (мониторинг) потребности в предоставлении муниципальных услуг</w:t>
            </w:r>
            <w:proofErr w:type="gramStart"/>
            <w:r>
              <w:rPr>
                <w:rFonts w:ascii="Times New Roman" w:eastAsia="Times New Roman" w:hAnsi="Times New Roman" w:cs="Times New Roman"/>
                <w:color w:val="000000"/>
                <w:sz w:val="20"/>
                <w:szCs w:val="20"/>
                <w:lang w:eastAsia="ru-RU"/>
              </w:rPr>
              <w:t xml:space="preserve"> ;</w:t>
            </w:r>
            <w:proofErr w:type="gramEnd"/>
          </w:p>
          <w:p w:rsidR="00A77006" w:rsidRDefault="00A77006">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соответствии с Постановлением  от 30.12.2015 года № 159 «Об утверждении порядка осуществлении </w:t>
            </w:r>
            <w:proofErr w:type="gramStart"/>
            <w:r>
              <w:rPr>
                <w:rFonts w:ascii="Times New Roman" w:eastAsia="Times New Roman" w:hAnsi="Times New Roman" w:cs="Times New Roman"/>
                <w:color w:val="000000"/>
                <w:sz w:val="20"/>
                <w:szCs w:val="20"/>
                <w:lang w:eastAsia="ru-RU"/>
              </w:rPr>
              <w:t>контроля за</w:t>
            </w:r>
            <w:proofErr w:type="gramEnd"/>
            <w:r>
              <w:rPr>
                <w:rFonts w:ascii="Times New Roman" w:eastAsia="Times New Roman" w:hAnsi="Times New Roman" w:cs="Times New Roman"/>
                <w:color w:val="000000"/>
                <w:sz w:val="20"/>
                <w:szCs w:val="20"/>
                <w:lang w:eastAsia="ru-RU"/>
              </w:rPr>
              <w:t xml:space="preserve"> выполнением муниципального задания» ежеквартально проводятся  заседании комиссии по Контролю за исполнением муниципального задания муниципальными учреждениями культуры и образования  комиссией даются рекомендации по решению выявленных проблем.</w:t>
            </w:r>
          </w:p>
          <w:p w:rsidR="00A77006" w:rsidRDefault="00A77006">
            <w:pPr>
              <w:spacing w:after="0"/>
              <w:jc w:val="both"/>
              <w:rPr>
                <w:rFonts w:ascii="Times New Roman" w:hAnsi="Times New Roman" w:cs="Times New Roman"/>
                <w:sz w:val="20"/>
                <w:szCs w:val="20"/>
              </w:rPr>
            </w:pPr>
            <w:r>
              <w:rPr>
                <w:rFonts w:ascii="Times New Roman" w:hAnsi="Times New Roman" w:cs="Times New Roman"/>
                <w:sz w:val="20"/>
                <w:szCs w:val="20"/>
              </w:rPr>
              <w:t>Постановление Администрации муниципального образования «Глазовский район» № 103.2 от 31.10.2016 г «О Порядке внесения изменений  в муниципальные задания муниципальных учреждений культуры муниципального образования «Глазовский район»</w:t>
            </w:r>
          </w:p>
          <w:p w:rsidR="00A77006" w:rsidRDefault="00A77006">
            <w:pPr>
              <w:autoSpaceDE w:val="0"/>
              <w:autoSpaceDN w:val="0"/>
              <w:adjustRightInd w:val="0"/>
              <w:spacing w:after="0" w:line="240" w:lineRule="auto"/>
              <w:jc w:val="both"/>
              <w:outlineLvl w:val="3"/>
              <w:rPr>
                <w:rFonts w:ascii="Times New Roman" w:eastAsia="Times New Roman" w:hAnsi="Times New Roman" w:cs="Times New Roman"/>
                <w:color w:val="000000"/>
                <w:sz w:val="20"/>
                <w:szCs w:val="20"/>
                <w:lang w:eastAsia="ru-RU"/>
              </w:rPr>
            </w:pPr>
            <w:proofErr w:type="gramStart"/>
            <w:r>
              <w:rPr>
                <w:rFonts w:ascii="Times New Roman" w:hAnsi="Times New Roman" w:cs="Times New Roman"/>
                <w:sz w:val="20"/>
                <w:szCs w:val="20"/>
              </w:rPr>
              <w:t xml:space="preserve">Постановление </w:t>
            </w:r>
            <w:r>
              <w:rPr>
                <w:rFonts w:ascii="Times New Roman" w:hAnsi="Times New Roman" w:cs="Times New Roman"/>
                <w:sz w:val="20"/>
                <w:szCs w:val="20"/>
              </w:rPr>
              <w:lastRenderedPageBreak/>
              <w:t>Администрации муниципального образования «Глазовский район» № 112.1 от 22.11.2016 г. «Об утверждении порядка внесения изменений  в муниципальные зада-ния муниципальных бюджетных общеобра-зовательных учреждений и учреждений дополнительного образования МО «Глазовский район»</w:t>
            </w:r>
            <w:proofErr w:type="gramEnd"/>
          </w:p>
          <w:p w:rsidR="00A77006" w:rsidRDefault="00A77006">
            <w:pPr>
              <w:jc w:val="both"/>
              <w:rPr>
                <w:rFonts w:ascii="Times New Roman" w:eastAsia="Times New Roman" w:hAnsi="Times New Roman" w:cs="Times New Roman"/>
                <w:color w:val="000000"/>
                <w:sz w:val="20"/>
                <w:szCs w:val="20"/>
                <w:lang w:eastAsia="ru-RU"/>
              </w:rPr>
            </w:pPr>
            <w:r>
              <w:rPr>
                <w:rFonts w:ascii="Times New Roman" w:hAnsi="Times New Roman" w:cs="Times New Roman"/>
                <w:bCs/>
                <w:color w:val="000000"/>
                <w:sz w:val="20"/>
                <w:szCs w:val="20"/>
              </w:rPr>
              <w:t xml:space="preserve">В соответствии с утвержденными Порядками по внесению изменений в </w:t>
            </w:r>
            <w:r>
              <w:rPr>
                <w:rFonts w:ascii="Times New Roman" w:hAnsi="Times New Roman" w:cs="Times New Roman"/>
                <w:color w:val="000000"/>
                <w:sz w:val="20"/>
                <w:szCs w:val="20"/>
              </w:rPr>
              <w:t xml:space="preserve">муниципальные </w:t>
            </w:r>
            <w:r>
              <w:rPr>
                <w:rFonts w:ascii="Times New Roman" w:hAnsi="Times New Roman" w:cs="Times New Roman"/>
                <w:bCs/>
                <w:color w:val="000000"/>
                <w:sz w:val="20"/>
                <w:szCs w:val="20"/>
              </w:rPr>
              <w:t xml:space="preserve">задания  муниципальных учреждений </w:t>
            </w:r>
            <w:r>
              <w:rPr>
                <w:rFonts w:ascii="Times New Roman" w:hAnsi="Times New Roman" w:cs="Times New Roman"/>
                <w:color w:val="000000"/>
                <w:sz w:val="20"/>
                <w:szCs w:val="20"/>
              </w:rPr>
              <w:t xml:space="preserve">муниципального образования «Глазовский район», предусмотрены финансовые санкции (штрафы, изъятия) </w:t>
            </w:r>
            <w:r>
              <w:rPr>
                <w:rFonts w:ascii="Times New Roman" w:hAnsi="Times New Roman" w:cs="Times New Roman"/>
                <w:sz w:val="20"/>
                <w:szCs w:val="20"/>
              </w:rPr>
              <w:t>за невыполнение утвержденных требований к качеству муниципальных услуг</w:t>
            </w:r>
            <w:r>
              <w:rPr>
                <w:rFonts w:ascii="Times New Roman" w:hAnsi="Times New Roman" w:cs="Times New Roman"/>
                <w:color w:val="000000"/>
                <w:sz w:val="20"/>
                <w:szCs w:val="20"/>
              </w:rPr>
              <w:t>.</w:t>
            </w:r>
            <w:r>
              <w:rPr>
                <w:rFonts w:ascii="Times New Roman" w:hAnsi="Times New Roman" w:cs="Times New Roman"/>
                <w:sz w:val="20"/>
                <w:szCs w:val="20"/>
              </w:rPr>
              <w:t xml:space="preserve"> </w:t>
            </w:r>
          </w:p>
          <w:p w:rsidR="00A77006" w:rsidRDefault="00A77006">
            <w:pPr>
              <w:jc w:val="both"/>
              <w:rPr>
                <w:rFonts w:ascii="Times New Roman" w:eastAsia="Times New Roman" w:hAnsi="Times New Roman" w:cs="Times New Roman"/>
                <w:color w:val="000000"/>
                <w:sz w:val="20"/>
                <w:szCs w:val="20"/>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15</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 xml:space="preserve">Проведение мониторинга и оценки </w:t>
            </w:r>
            <w:proofErr w:type="gramStart"/>
            <w:r>
              <w:rPr>
                <w:rFonts w:ascii="Times New Roman" w:hAnsi="Times New Roman" w:cs="Times New Roman"/>
                <w:sz w:val="20"/>
                <w:szCs w:val="20"/>
              </w:rPr>
              <w:t xml:space="preserve">качества финансового </w:t>
            </w:r>
            <w:r>
              <w:rPr>
                <w:rFonts w:ascii="Times New Roman" w:hAnsi="Times New Roman" w:cs="Times New Roman"/>
                <w:sz w:val="20"/>
                <w:szCs w:val="20"/>
              </w:rPr>
              <w:lastRenderedPageBreak/>
              <w:t>менеджмента главных распорядителей средств бюджета муниципального</w:t>
            </w:r>
            <w:proofErr w:type="gramEnd"/>
            <w:r>
              <w:rPr>
                <w:rFonts w:ascii="Times New Roman" w:hAnsi="Times New Roman" w:cs="Times New Roman"/>
                <w:sz w:val="20"/>
                <w:szCs w:val="20"/>
              </w:rPr>
              <w:t xml:space="preserve"> образования «Глазовский район», применение результатов оценки</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w:t>
            </w:r>
            <w:r>
              <w:rPr>
                <w:rFonts w:ascii="Times New Roman" w:hAnsi="Times New Roman" w:cs="Times New Roman"/>
                <w:sz w:val="20"/>
                <w:szCs w:val="20"/>
              </w:rPr>
              <w:lastRenderedPageBreak/>
              <w:t>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2,3,4 кварталы 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proofErr w:type="gramStart"/>
            <w:r>
              <w:rPr>
                <w:rFonts w:ascii="Times New Roman" w:hAnsi="Times New Roman" w:cs="Times New Roman"/>
                <w:sz w:val="20"/>
                <w:szCs w:val="20"/>
              </w:rPr>
              <w:t xml:space="preserve">Результаты оценки качества финансового </w:t>
            </w:r>
            <w:r>
              <w:rPr>
                <w:rFonts w:ascii="Times New Roman" w:hAnsi="Times New Roman" w:cs="Times New Roman"/>
                <w:sz w:val="20"/>
                <w:szCs w:val="20"/>
              </w:rPr>
              <w:lastRenderedPageBreak/>
              <w:t xml:space="preserve">менеджмента главных распорядителей средств бюджета муниципального образования «Муниципальный округ Глазовский район Удмуртской Республики», публикация данных в открытом доступен на сайте </w:t>
            </w:r>
            <w:r>
              <w:rPr>
                <w:rFonts w:ascii="Times New Roman" w:hAnsi="Times New Roman" w:cs="Times New Roman"/>
                <w:sz w:val="20"/>
                <w:szCs w:val="20"/>
                <w:lang w:val="x-none"/>
              </w:rPr>
              <w:t xml:space="preserve">Администрации </w:t>
            </w:r>
            <w:r>
              <w:rPr>
                <w:rFonts w:ascii="Times New Roman" w:hAnsi="Times New Roman" w:cs="Times New Roman"/>
                <w:sz w:val="20"/>
                <w:szCs w:val="20"/>
              </w:rPr>
              <w:t>муниципального образования</w:t>
            </w:r>
            <w:r>
              <w:rPr>
                <w:rFonts w:ascii="Times New Roman" w:hAnsi="Times New Roman" w:cs="Times New Roman"/>
                <w:sz w:val="20"/>
                <w:szCs w:val="20"/>
                <w:lang w:val="x-none"/>
              </w:rPr>
              <w:t xml:space="preserve"> "</w:t>
            </w:r>
            <w:r>
              <w:rPr>
                <w:rFonts w:ascii="Times New Roman" w:hAnsi="Times New Roman" w:cs="Times New Roman"/>
                <w:sz w:val="20"/>
                <w:szCs w:val="20"/>
              </w:rPr>
              <w:t xml:space="preserve"> Муниципальный округ Глазовский район Удмуртской Республики</w:t>
            </w:r>
            <w:r>
              <w:rPr>
                <w:rFonts w:ascii="Times New Roman" w:hAnsi="Times New Roman" w:cs="Times New Roman"/>
                <w:sz w:val="20"/>
                <w:szCs w:val="20"/>
                <w:lang w:val="x-none"/>
              </w:rPr>
              <w:t>"</w:t>
            </w:r>
            <w:r>
              <w:rPr>
                <w:rFonts w:ascii="Times New Roman" w:hAnsi="Times New Roman" w:cs="Times New Roman"/>
                <w:sz w:val="20"/>
                <w:szCs w:val="20"/>
              </w:rPr>
              <w:t>.</w:t>
            </w:r>
            <w:proofErr w:type="gramEnd"/>
            <w:r>
              <w:rPr>
                <w:rFonts w:ascii="Times New Roman" w:hAnsi="Times New Roman" w:cs="Times New Roman"/>
                <w:sz w:val="20"/>
                <w:szCs w:val="20"/>
              </w:rPr>
              <w:t xml:space="preserve"> Повышение </w:t>
            </w:r>
            <w:proofErr w:type="gramStart"/>
            <w:r>
              <w:rPr>
                <w:rFonts w:ascii="Times New Roman" w:hAnsi="Times New Roman" w:cs="Times New Roman"/>
                <w:sz w:val="20"/>
                <w:szCs w:val="20"/>
              </w:rPr>
              <w:t>качества финансового управления главных распорядителей средств бюджета муниципального</w:t>
            </w:r>
            <w:proofErr w:type="gramEnd"/>
            <w:r>
              <w:rPr>
                <w:rFonts w:ascii="Times New Roman" w:hAnsi="Times New Roman" w:cs="Times New Roman"/>
                <w:sz w:val="20"/>
                <w:szCs w:val="20"/>
              </w:rPr>
              <w:t xml:space="preserve"> образования «Муниципальный округ Глазовский район Удмуртской Республики»</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after="0"/>
              <w:rPr>
                <w:rFonts w:ascii="Times New Roman" w:eastAsia="Times New Roman" w:hAnsi="Times New Roman" w:cs="Times New Roman"/>
                <w:sz w:val="20"/>
                <w:szCs w:val="20"/>
                <w:lang w:eastAsia="ru-RU"/>
              </w:rPr>
            </w:pPr>
            <w:r>
              <w:rPr>
                <w:rFonts w:ascii="Times New Roman" w:hAnsi="Times New Roman" w:cs="Times New Roman"/>
                <w:color w:val="000000"/>
                <w:sz w:val="20"/>
                <w:szCs w:val="20"/>
                <w:lang w:eastAsia="ru-RU"/>
              </w:rPr>
              <w:lastRenderedPageBreak/>
              <w:t xml:space="preserve">В 2023 году в соответствии с Постановлением от </w:t>
            </w:r>
            <w:r>
              <w:rPr>
                <w:rFonts w:ascii="Times New Roman" w:hAnsi="Times New Roman" w:cs="Times New Roman"/>
                <w:color w:val="000000"/>
                <w:sz w:val="20"/>
                <w:szCs w:val="20"/>
                <w:lang w:eastAsia="ru-RU"/>
              </w:rPr>
              <w:lastRenderedPageBreak/>
              <w:t xml:space="preserve">30.11.2022 г. № 1.289.1 «Об утверждении Положения </w:t>
            </w:r>
            <w:r>
              <w:rPr>
                <w:rFonts w:ascii="Times New Roman" w:eastAsia="Times New Roman" w:hAnsi="Times New Roman" w:cs="Times New Roman"/>
                <w:sz w:val="20"/>
                <w:szCs w:val="20"/>
                <w:lang w:eastAsia="ru-RU"/>
              </w:rPr>
              <w:t xml:space="preserve">о порядке проведения мониторинга и оценки качества финансового менеджмента, осуществляемого главными распорядителями средств бюджета муниципального образования «Муниципальный округ Глазовский район Удмуртской Республики» </w:t>
            </w:r>
          </w:p>
          <w:p w:rsidR="00A77006" w:rsidRDefault="00A77006">
            <w:pPr>
              <w:spacing w:after="0"/>
              <w:rPr>
                <w:rFonts w:ascii="Times New Roman" w:hAnsi="Times New Roman" w:cs="Times New Roman"/>
                <w:sz w:val="20"/>
                <w:szCs w:val="20"/>
              </w:rPr>
            </w:pPr>
            <w:r>
              <w:rPr>
                <w:rFonts w:ascii="Times New Roman" w:hAnsi="Times New Roman" w:cs="Times New Roman"/>
                <w:color w:val="000000"/>
                <w:sz w:val="20"/>
                <w:szCs w:val="20"/>
                <w:lang w:eastAsia="ru-RU"/>
              </w:rPr>
              <w:t xml:space="preserve">проведен мониторинг  за 2022 год. Средний уровень качества финансового менеджмента главных распорядителей 90%. Наивысший 95% </w:t>
            </w:r>
            <w:r>
              <w:rPr>
                <w:rFonts w:ascii="Times New Roman" w:hAnsi="Times New Roman" w:cs="Times New Roman"/>
                <w:sz w:val="20"/>
                <w:szCs w:val="20"/>
              </w:rPr>
              <w:t>Управление образования Администрации муниципального образования «Глазовский район</w:t>
            </w:r>
            <w:r>
              <w:rPr>
                <w:rFonts w:ascii="Times New Roman" w:hAnsi="Times New Roman" w:cs="Times New Roman"/>
                <w:color w:val="000000"/>
                <w:sz w:val="20"/>
                <w:szCs w:val="20"/>
                <w:lang w:eastAsia="ru-RU"/>
              </w:rPr>
              <w:t xml:space="preserve"> Удмуртской Республики». У Администрации МО «Глазовский район Удмуртской Республики»  и Управление финансов Администрации МО «Глазовский район Удмуртской Республики» </w:t>
            </w:r>
            <w:r>
              <w:rPr>
                <w:rFonts w:ascii="Times New Roman" w:hAnsi="Times New Roman" w:cs="Times New Roman"/>
                <w:color w:val="000000"/>
                <w:sz w:val="20"/>
                <w:szCs w:val="20"/>
                <w:lang w:eastAsia="ru-RU"/>
              </w:rPr>
              <w:lastRenderedPageBreak/>
              <w:t>91%</w:t>
            </w:r>
            <w:r>
              <w:rPr>
                <w:rFonts w:ascii="Times New Roman" w:hAnsi="Times New Roman" w:cs="Times New Roman"/>
                <w:sz w:val="20"/>
                <w:szCs w:val="20"/>
              </w:rPr>
              <w:t>.</w:t>
            </w:r>
            <w:r>
              <w:rPr>
                <w:rFonts w:ascii="Times New Roman" w:hAnsi="Times New Roman" w:cs="Times New Roman"/>
                <w:color w:val="000000"/>
                <w:sz w:val="20"/>
                <w:szCs w:val="20"/>
                <w:lang w:eastAsia="ru-RU"/>
              </w:rPr>
              <w:t xml:space="preserve"> Контрольно-счетный орган  МО «Глазовский район Удмуртской Республики» 89%. Удовлетворительный у </w:t>
            </w:r>
            <w:r>
              <w:rPr>
                <w:rFonts w:ascii="Times New Roman" w:hAnsi="Times New Roman" w:cs="Times New Roman"/>
                <w:sz w:val="20"/>
                <w:szCs w:val="20"/>
              </w:rPr>
              <w:t xml:space="preserve">Совета депутатов муниципального образования «Глазовский район Удмуртской Республики», </w:t>
            </w:r>
          </w:p>
          <w:p w:rsidR="00A77006" w:rsidRDefault="00A77006">
            <w:pPr>
              <w:spacing w:before="40" w:after="40"/>
              <w:rPr>
                <w:rFonts w:ascii="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Мониторинг </w:t>
            </w:r>
            <w:r>
              <w:rPr>
                <w:rFonts w:ascii="Times New Roman" w:hAnsi="Times New Roman" w:cs="Times New Roman"/>
                <w:color w:val="000000"/>
                <w:sz w:val="20"/>
                <w:szCs w:val="20"/>
                <w:lang w:eastAsia="ru-RU"/>
              </w:rPr>
              <w:t xml:space="preserve">качества финансового менеджмента, </w:t>
            </w:r>
            <w:r>
              <w:rPr>
                <w:rFonts w:ascii="Times New Roman" w:eastAsia="Times New Roman" w:hAnsi="Times New Roman" w:cs="Times New Roman"/>
                <w:color w:val="000000"/>
                <w:sz w:val="20"/>
                <w:szCs w:val="20"/>
                <w:lang w:eastAsia="ru-RU"/>
              </w:rPr>
              <w:t xml:space="preserve"> за 2023 год будет проведен  в срок до 15 июня 2024 года.</w:t>
            </w:r>
          </w:p>
          <w:p w:rsidR="00A77006" w:rsidRDefault="00A77006">
            <w:pPr>
              <w:spacing w:after="0"/>
              <w:rPr>
                <w:rFonts w:ascii="Times New Roman" w:eastAsia="Times New Roman" w:hAnsi="Times New Roman" w:cs="Times New Roman"/>
                <w:color w:val="000000"/>
                <w:sz w:val="20"/>
                <w:szCs w:val="20"/>
                <w:highlight w:val="yellow"/>
                <w:lang w:eastAsia="ru-RU"/>
              </w:rPr>
            </w:pPr>
            <w:r>
              <w:rPr>
                <w:rFonts w:ascii="Times New Roman" w:hAnsi="Times New Roman" w:cs="Times New Roman"/>
                <w:color w:val="000000"/>
                <w:sz w:val="20"/>
                <w:szCs w:val="20"/>
                <w:lang w:eastAsia="ru-RU"/>
              </w:rPr>
              <w:t xml:space="preserve">В течение 2023 года проводился мониторинг  качества финансового менеджмента главных распорядителей ежеквартально. Средний уровень качества финансового менеджмента главных распорядителей  составил </w:t>
            </w:r>
            <w:proofErr w:type="gramStart"/>
            <w:r>
              <w:rPr>
                <w:rFonts w:ascii="Times New Roman" w:hAnsi="Times New Roman" w:cs="Times New Roman"/>
                <w:color w:val="000000"/>
                <w:sz w:val="20"/>
                <w:szCs w:val="20"/>
                <w:lang w:eastAsia="ru-RU"/>
              </w:rPr>
              <w:t>:з</w:t>
            </w:r>
            <w:proofErr w:type="gramEnd"/>
            <w:r>
              <w:rPr>
                <w:rFonts w:ascii="Times New Roman" w:hAnsi="Times New Roman" w:cs="Times New Roman"/>
                <w:color w:val="000000"/>
                <w:sz w:val="20"/>
                <w:szCs w:val="20"/>
                <w:lang w:eastAsia="ru-RU"/>
              </w:rPr>
              <w:t>а 1 кв.-87,6%;2 кв.-91%;3кв.-97%.</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16</w:t>
            </w:r>
          </w:p>
        </w:tc>
        <w:tc>
          <w:tcPr>
            <w:tcW w:w="466"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 xml:space="preserve">Координация работы и методическая поддержка главных распорядителей средств бюджета муниципального </w:t>
            </w:r>
            <w:r>
              <w:rPr>
                <w:rFonts w:ascii="Times New Roman" w:hAnsi="Times New Roman" w:cs="Times New Roman"/>
                <w:sz w:val="20"/>
                <w:szCs w:val="20"/>
              </w:rPr>
              <w:lastRenderedPageBreak/>
              <w:t>образования «Глазовский район» по вопросам, связанным с повышением эффективности бюджетных расходов и повышением качества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w:t>
            </w:r>
            <w:r>
              <w:rPr>
                <w:rFonts w:ascii="Times New Roman" w:hAnsi="Times New Roman" w:cs="Times New Roman"/>
                <w:sz w:val="20"/>
                <w:szCs w:val="20"/>
              </w:rPr>
              <w:lastRenderedPageBreak/>
              <w:t>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3,4 кварталы 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 xml:space="preserve">Разработка методических рекомендаций для главных распорядителей средств бюджета </w:t>
            </w:r>
            <w:r>
              <w:rPr>
                <w:rFonts w:ascii="Times New Roman" w:hAnsi="Times New Roman" w:cs="Times New Roman"/>
                <w:sz w:val="20"/>
                <w:szCs w:val="20"/>
              </w:rPr>
              <w:lastRenderedPageBreak/>
              <w:t>муниципального образования «Муниципальный округ Глазовский район Удмуртской Республики» по вопросам, связанным с повышением эффективности бюджетных расходов и повышением качества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sz w:val="20"/>
                <w:szCs w:val="20"/>
              </w:rPr>
            </w:pPr>
            <w:r>
              <w:rPr>
                <w:rFonts w:ascii="Times New Roman" w:hAnsi="Times New Roman" w:cs="Times New Roman"/>
                <w:sz w:val="20"/>
                <w:szCs w:val="20"/>
              </w:rPr>
              <w:lastRenderedPageBreak/>
              <w:t xml:space="preserve">Отношение дефицита бюджета муниципального  образования «Муниципальный округ Глазовский район Удмуртской Республики» </w:t>
            </w:r>
            <w:r>
              <w:rPr>
                <w:rFonts w:ascii="Times New Roman" w:hAnsi="Times New Roman" w:cs="Times New Roman"/>
                <w:sz w:val="20"/>
                <w:szCs w:val="20"/>
              </w:rPr>
              <w:lastRenderedPageBreak/>
              <w:t xml:space="preserve">к доходам бюджета, рассчитанное в соответствии с требованиями Бюджетного </w:t>
            </w:r>
            <w:hyperlink r:id="rId9" w:history="1">
              <w:r>
                <w:rPr>
                  <w:rStyle w:val="aa"/>
                  <w:rFonts w:ascii="Times New Roman" w:hAnsi="Times New Roman" w:cs="Times New Roman"/>
                  <w:color w:val="auto"/>
                  <w:sz w:val="20"/>
                  <w:szCs w:val="20"/>
                  <w:u w:val="none"/>
                </w:rPr>
                <w:t>кодекса</w:t>
              </w:r>
            </w:hyperlink>
            <w:r>
              <w:rPr>
                <w:rFonts w:ascii="Times New Roman" w:hAnsi="Times New Roman" w:cs="Times New Roman"/>
                <w:sz w:val="20"/>
                <w:szCs w:val="20"/>
              </w:rPr>
              <w:t xml:space="preserve"> Российской  Федерации - не более 10 %.</w:t>
            </w:r>
          </w:p>
          <w:p w:rsidR="00A77006" w:rsidRDefault="00A77006">
            <w:pPr>
              <w:rPr>
                <w:rFonts w:ascii="Times New Roman" w:hAnsi="Times New Roman" w:cs="Times New Roman"/>
                <w:bCs/>
                <w:sz w:val="20"/>
                <w:szCs w:val="20"/>
              </w:rPr>
            </w:pPr>
            <w:r>
              <w:rPr>
                <w:rFonts w:ascii="Times New Roman" w:hAnsi="Times New Roman" w:cs="Times New Roman"/>
                <w:color w:val="000000"/>
                <w:sz w:val="20"/>
                <w:szCs w:val="20"/>
                <w:lang w:eastAsia="ru-RU"/>
              </w:rPr>
              <w:t xml:space="preserve">Средний уровень </w:t>
            </w:r>
            <w:proofErr w:type="gramStart"/>
            <w:r>
              <w:rPr>
                <w:rFonts w:ascii="Times New Roman" w:hAnsi="Times New Roman" w:cs="Times New Roman"/>
                <w:color w:val="000000"/>
                <w:sz w:val="20"/>
                <w:szCs w:val="20"/>
                <w:lang w:eastAsia="ru-RU"/>
              </w:rPr>
              <w:t xml:space="preserve">качества финансового менеджмента главных распорядителей </w:t>
            </w:r>
            <w:r>
              <w:rPr>
                <w:rFonts w:ascii="Times New Roman" w:hAnsi="Times New Roman" w:cs="Times New Roman"/>
                <w:sz w:val="20"/>
                <w:szCs w:val="20"/>
              </w:rPr>
              <w:t>средств бюджета</w:t>
            </w:r>
            <w:proofErr w:type="gramEnd"/>
            <w:r>
              <w:rPr>
                <w:rFonts w:ascii="Times New Roman" w:hAnsi="Times New Roman" w:cs="Times New Roman"/>
                <w:sz w:val="20"/>
                <w:szCs w:val="20"/>
              </w:rPr>
              <w:t xml:space="preserve"> Глазовского 90</w:t>
            </w:r>
            <w:r>
              <w:rPr>
                <w:rFonts w:ascii="Times New Roman" w:hAnsi="Times New Roman" w:cs="Times New Roman"/>
                <w:color w:val="000000"/>
                <w:sz w:val="20"/>
                <w:szCs w:val="20"/>
                <w:lang w:eastAsia="ru-RU"/>
              </w:rPr>
              <w:t>%  за 2022 год</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17</w:t>
            </w:r>
          </w:p>
        </w:tc>
        <w:tc>
          <w:tcPr>
            <w:tcW w:w="466"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hAnsi="Times New Roman" w:cs="Times New Roman"/>
                <w:bCs/>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Стимулирование главных распорядителей средств бюджета муниципального образования «Глазовский район»  по итогам оценки качества финансового менеджмента</w:t>
            </w:r>
          </w:p>
        </w:tc>
        <w:tc>
          <w:tcPr>
            <w:tcW w:w="2127"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 квартал 2023</w:t>
            </w:r>
          </w:p>
        </w:tc>
        <w:tc>
          <w:tcPr>
            <w:tcW w:w="208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bCs/>
                <w:sz w:val="20"/>
                <w:szCs w:val="20"/>
              </w:rPr>
            </w:pPr>
            <w:r>
              <w:rPr>
                <w:rFonts w:ascii="Times New Roman" w:hAnsi="Times New Roman" w:cs="Times New Roman"/>
                <w:sz w:val="20"/>
                <w:szCs w:val="20"/>
              </w:rPr>
              <w:t>Поощрение главных распорядителей средств бюджета муниципального образования «Муниципальный округ Глазовский район Удмуртской Республики», добившихся лучших результатов в управлении финансами, по результатам годовой оценки качества финансового менеджмента</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связи с недостаточностью финансовых средств поощрение главных распорядителей не проводилось</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18</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Законодательное закрепление общих принципов </w:t>
            </w:r>
            <w:r>
              <w:rPr>
                <w:rFonts w:ascii="Times New Roman" w:hAnsi="Times New Roman" w:cs="Times New Roman"/>
                <w:sz w:val="20"/>
                <w:szCs w:val="20"/>
              </w:rPr>
              <w:lastRenderedPageBreak/>
              <w:t>предоставления субсидий из бюджета муниципального образования «Глазовский район»  бюджетам муниципальных образований, включая требование об их распределении между муниципальными образованиями  решением о бюджете (за исключением субсидий, предоставляемых на конкурсной основе), а также установление общих принципов предоставления субсидий бюджетам муниципальных образований в условиях внедрения муниципальных программ</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lastRenderedPageBreak/>
              <w:t xml:space="preserve">Управление финансов Администрации муниципального </w:t>
            </w:r>
            <w:r>
              <w:rPr>
                <w:rFonts w:ascii="Times New Roman" w:hAnsi="Times New Roman" w:cs="Times New Roman"/>
                <w:sz w:val="20"/>
                <w:szCs w:val="20"/>
              </w:rPr>
              <w:lastRenderedPageBreak/>
              <w:t>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lastRenderedPageBreak/>
              <w:t>2016-2024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2022г</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proofErr w:type="gramStart"/>
            <w:r>
              <w:rPr>
                <w:rFonts w:ascii="Times New Roman" w:hAnsi="Times New Roman" w:cs="Times New Roman"/>
                <w:sz w:val="20"/>
                <w:szCs w:val="20"/>
              </w:rPr>
              <w:t xml:space="preserve">Внесение изменений в Постановление Главы </w:t>
            </w:r>
            <w:r>
              <w:rPr>
                <w:rFonts w:ascii="Times New Roman" w:hAnsi="Times New Roman" w:cs="Times New Roman"/>
                <w:sz w:val="20"/>
                <w:szCs w:val="20"/>
              </w:rPr>
              <w:lastRenderedPageBreak/>
              <w:t xml:space="preserve">муниципального образования «Глазовский район» </w:t>
            </w:r>
            <w:r>
              <w:rPr>
                <w:rFonts w:ascii="Times New Roman" w:hAnsi="Times New Roman" w:cs="Times New Roman"/>
                <w:color w:val="000000" w:themeColor="text1"/>
                <w:sz w:val="20"/>
                <w:szCs w:val="20"/>
              </w:rPr>
              <w:t xml:space="preserve"> от 10 февраля 2012 года № 3.1.1 «Об утверждении Порядка предоставления иных межбюджетных трансфертов из бюджета Глазовского района бюджетам муниципальных образований (поселений</w:t>
            </w:r>
            <w:proofErr w:type="gramEnd"/>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hAnsi="Times New Roman" w:cs="Times New Roman"/>
                <w:sz w:val="20"/>
                <w:szCs w:val="20"/>
              </w:rPr>
            </w:pPr>
            <w:r>
              <w:rPr>
                <w:rFonts w:ascii="Times New Roman" w:hAnsi="Times New Roman" w:cs="Times New Roman"/>
                <w:sz w:val="20"/>
                <w:szCs w:val="20"/>
              </w:rPr>
              <w:lastRenderedPageBreak/>
              <w:t xml:space="preserve">Преобразование  муниципальных образований, </w:t>
            </w:r>
            <w:r>
              <w:rPr>
                <w:rFonts w:ascii="Times New Roman" w:hAnsi="Times New Roman" w:cs="Times New Roman"/>
                <w:sz w:val="20"/>
                <w:szCs w:val="20"/>
              </w:rPr>
              <w:lastRenderedPageBreak/>
              <w:t>образованных на территории Глазовского района Удмуртской Республики, и наделении вновь образованного муниципального образования статусом муниципального округа.</w:t>
            </w:r>
          </w:p>
          <w:p w:rsidR="00A77006" w:rsidRDefault="00A77006">
            <w:pPr>
              <w:spacing w:before="40" w:after="40"/>
              <w:rPr>
                <w:rFonts w:ascii="Times New Roman" w:eastAsia="Times New Roman" w:hAnsi="Times New Roman" w:cs="Times New Roman"/>
                <w:color w:val="000000"/>
                <w:sz w:val="20"/>
                <w:szCs w:val="20"/>
                <w:highlight w:val="yellow"/>
                <w:lang w:eastAsia="ru-RU"/>
              </w:rPr>
            </w:pPr>
            <w:r>
              <w:rPr>
                <w:rFonts w:ascii="Times New Roman" w:hAnsi="Times New Roman" w:cs="Times New Roman"/>
                <w:sz w:val="20"/>
                <w:szCs w:val="20"/>
                <w:highlight w:val="yellow"/>
              </w:rPr>
              <w:t xml:space="preserve">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19</w:t>
            </w:r>
          </w:p>
        </w:tc>
        <w:tc>
          <w:tcPr>
            <w:tcW w:w="466"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Публикация сведений  на </w:t>
            </w:r>
            <w:r>
              <w:rPr>
                <w:rFonts w:ascii="Times New Roman" w:hAnsi="Times New Roman" w:cs="Times New Roman"/>
                <w:sz w:val="20"/>
                <w:szCs w:val="20"/>
              </w:rPr>
              <w:t xml:space="preserve">официальном сайте Администрации </w:t>
            </w:r>
            <w:r>
              <w:rPr>
                <w:rFonts w:ascii="Times New Roman" w:hAnsi="Times New Roman" w:cs="Times New Roman"/>
                <w:color w:val="000000"/>
                <w:sz w:val="20"/>
                <w:szCs w:val="20"/>
              </w:rPr>
              <w:t xml:space="preserve"> </w:t>
            </w:r>
            <w:r>
              <w:rPr>
                <w:rFonts w:ascii="Times New Roman" w:hAnsi="Times New Roman" w:cs="Times New Roman"/>
                <w:sz w:val="20"/>
                <w:szCs w:val="20"/>
              </w:rPr>
              <w:t xml:space="preserve">муниципального образования «Глазовский район» </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w:t>
            </w:r>
            <w:r>
              <w:rPr>
                <w:rFonts w:ascii="Times New Roman" w:hAnsi="Times New Roman" w:cs="Times New Roman"/>
                <w:sz w:val="20"/>
                <w:szCs w:val="20"/>
              </w:rPr>
              <w:lastRenderedPageBreak/>
              <w:t>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Опубликованные сведения, предусмотренные порядком размещения информации на сайте </w:t>
            </w:r>
            <w:r>
              <w:rPr>
                <w:rFonts w:ascii="Times New Roman" w:hAnsi="Times New Roman" w:cs="Times New Roman"/>
                <w:color w:val="000000"/>
                <w:sz w:val="20"/>
                <w:szCs w:val="20"/>
              </w:rPr>
              <w:t xml:space="preserve">Администрации </w:t>
            </w:r>
            <w:r>
              <w:rPr>
                <w:rFonts w:ascii="Times New Roman" w:hAnsi="Times New Roman" w:cs="Times New Roman"/>
                <w:color w:val="000000"/>
                <w:sz w:val="20"/>
                <w:szCs w:val="20"/>
              </w:rPr>
              <w:lastRenderedPageBreak/>
              <w:t xml:space="preserve">Глазовского района </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proofErr w:type="gramStart"/>
            <w:r>
              <w:rPr>
                <w:rFonts w:ascii="Times New Roman" w:eastAsia="Times New Roman" w:hAnsi="Times New Roman" w:cs="Times New Roman"/>
                <w:color w:val="000000"/>
                <w:sz w:val="20"/>
                <w:szCs w:val="20"/>
                <w:lang w:eastAsia="ru-RU"/>
              </w:rPr>
              <w:lastRenderedPageBreak/>
              <w:t xml:space="preserve">В целях повышения прозрачности  проводимой бюджетной политики, механизм официального раскрытия информации о бюджетном процессе в Муниципальном </w:t>
            </w:r>
            <w:r>
              <w:rPr>
                <w:rFonts w:ascii="Times New Roman" w:eastAsia="Times New Roman" w:hAnsi="Times New Roman" w:cs="Times New Roman"/>
                <w:color w:val="000000"/>
                <w:sz w:val="20"/>
                <w:szCs w:val="20"/>
                <w:lang w:eastAsia="ru-RU"/>
              </w:rPr>
              <w:lastRenderedPageBreak/>
              <w:t>образованияя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реализован через официальный сайт Администрации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в сети Интернет.</w:t>
            </w:r>
            <w:proofErr w:type="gram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 xml:space="preserve">В </w:t>
            </w:r>
            <w:r>
              <w:rPr>
                <w:rFonts w:ascii="Times New Roman" w:hAnsi="Times New Roman" w:cs="Times New Roman"/>
                <w:sz w:val="20"/>
                <w:szCs w:val="20"/>
              </w:rPr>
              <w:t xml:space="preserve"> Управлении финансов Администрации муниципального образования «Муниципальный округ Глазовский район Удмуртской Республики» утвержден перечень информации о деятельности управления финансов Администрации МО «Муниципальный округ Глазовский район Удмуртской Республики» размещаемой на официальном сайте МО «Муниципальный округ Глазовский район Удмуртской Республики» (Приказ № 55.1 от 25.11.2013 года) в соответствии с данным перечнем н</w:t>
            </w:r>
            <w:r>
              <w:rPr>
                <w:rFonts w:ascii="Times New Roman" w:eastAsia="Times New Roman" w:hAnsi="Times New Roman" w:cs="Times New Roman"/>
                <w:color w:val="000000"/>
                <w:sz w:val="20"/>
                <w:szCs w:val="20"/>
                <w:lang w:eastAsia="ru-RU"/>
              </w:rPr>
              <w:t xml:space="preserve">а официальном сайте в  </w:t>
            </w:r>
            <w:r>
              <w:rPr>
                <w:rFonts w:ascii="Times New Roman" w:eastAsia="Times New Roman" w:hAnsi="Times New Roman" w:cs="Times New Roman"/>
                <w:color w:val="000000"/>
                <w:sz w:val="20"/>
                <w:szCs w:val="20"/>
                <w:lang w:eastAsia="ru-RU"/>
              </w:rPr>
              <w:lastRenderedPageBreak/>
              <w:t>2022 году  размещены еженедельно информация о поступивших доходах</w:t>
            </w:r>
            <w:proofErr w:type="gramEnd"/>
            <w:r>
              <w:rPr>
                <w:rFonts w:ascii="Times New Roman" w:eastAsia="Times New Roman" w:hAnsi="Times New Roman" w:cs="Times New Roman"/>
                <w:color w:val="000000"/>
                <w:sz w:val="20"/>
                <w:szCs w:val="20"/>
                <w:lang w:eastAsia="ru-RU"/>
              </w:rPr>
              <w:t xml:space="preserve"> и произведенных </w:t>
            </w:r>
            <w:proofErr w:type="gramStart"/>
            <w:r>
              <w:rPr>
                <w:rFonts w:ascii="Times New Roman" w:eastAsia="Times New Roman" w:hAnsi="Times New Roman" w:cs="Times New Roman"/>
                <w:color w:val="000000"/>
                <w:sz w:val="20"/>
                <w:szCs w:val="20"/>
                <w:lang w:eastAsia="ru-RU"/>
              </w:rPr>
              <w:t>расходах</w:t>
            </w:r>
            <w:proofErr w:type="gramEnd"/>
            <w:r>
              <w:rPr>
                <w:rFonts w:ascii="Times New Roman" w:eastAsia="Times New Roman" w:hAnsi="Times New Roman" w:cs="Times New Roman"/>
                <w:color w:val="000000"/>
                <w:sz w:val="20"/>
                <w:szCs w:val="20"/>
                <w:lang w:eastAsia="ru-RU"/>
              </w:rPr>
              <w:t>; ежемесячно: Расходы бюджета, Отчет о бюджете и кредиторской задолженности, Муниципальная долговая книга, информация о предельном объеме муниципального долга и верхнем пределе муниципального долга. Ежеквартально: Сводная бюджетная роспись, «Бюджет для граждан». А также Годовое исполнение бюджета и  Проекты решений и решения о бюджете.</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w:t>
            </w:r>
          </w:p>
        </w:tc>
        <w:tc>
          <w:tcPr>
            <w:tcW w:w="466" w:type="dxa"/>
            <w:tcBorders>
              <w:top w:val="single" w:sz="4" w:space="0" w:color="auto"/>
              <w:left w:val="nil"/>
              <w:bottom w:val="single" w:sz="4" w:space="0" w:color="auto"/>
              <w:right w:val="single" w:sz="4" w:space="0" w:color="auto"/>
            </w:tcBorders>
            <w:noWrap/>
          </w:tcPr>
          <w:p w:rsidR="00A77006" w:rsidRDefault="00A77006">
            <w:pPr>
              <w:rPr>
                <w:rFonts w:ascii="Times New Roman" w:hAnsi="Times New Roman" w:cs="Times New Roman"/>
                <w:bCs/>
                <w:color w:val="000000"/>
                <w:sz w:val="20"/>
                <w:szCs w:val="20"/>
              </w:rPr>
            </w:pP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Разработка и публикация «Бюджета для граждан»</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Опубликованный на официальном сайте Администрации  муниципального образования «Муниципальный округ Глазовский район Удмуртской Республики» «Бюджет для граждан» на стадиях: составление проекта бюджета; утвержденный </w:t>
            </w:r>
            <w:r>
              <w:rPr>
                <w:rFonts w:ascii="Times New Roman" w:hAnsi="Times New Roman" w:cs="Times New Roman"/>
                <w:sz w:val="20"/>
                <w:szCs w:val="20"/>
              </w:rPr>
              <w:lastRenderedPageBreak/>
              <w:t>бюджет; разработка слайдов об исполнении бюджета</w:t>
            </w:r>
          </w:p>
        </w:tc>
        <w:tc>
          <w:tcPr>
            <w:tcW w:w="2480"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hAnsi="Times New Roman" w:cs="Times New Roman"/>
                <w:sz w:val="20"/>
                <w:szCs w:val="20"/>
              </w:rPr>
              <w:lastRenderedPageBreak/>
              <w:t>Н</w:t>
            </w:r>
            <w:r>
              <w:rPr>
                <w:rFonts w:ascii="Times New Roman" w:eastAsia="Times New Roman" w:hAnsi="Times New Roman" w:cs="Times New Roman"/>
                <w:color w:val="000000"/>
                <w:sz w:val="20"/>
                <w:szCs w:val="20"/>
                <w:lang w:eastAsia="ru-RU"/>
              </w:rPr>
              <w:t>а официальном сайте Администрации МО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Times New Roman" w:hAnsi="Times New Roman" w:cs="Times New Roman"/>
                <w:color w:val="000000"/>
                <w:sz w:val="20"/>
                <w:szCs w:val="20"/>
                <w:lang w:eastAsia="ru-RU"/>
              </w:rPr>
              <w:t xml:space="preserve">» размещается «Бюджет для граждан» к </w:t>
            </w:r>
            <w:r>
              <w:rPr>
                <w:rFonts w:ascii="Times New Roman" w:hAnsi="Times New Roman" w:cs="Times New Roman"/>
                <w:sz w:val="20"/>
                <w:szCs w:val="20"/>
              </w:rPr>
              <w:t xml:space="preserve">проекту бюджета района; к бюджету района; ежеквартально </w:t>
            </w:r>
            <w:r>
              <w:rPr>
                <w:rFonts w:ascii="Times New Roman" w:eastAsia="Times New Roman" w:hAnsi="Times New Roman" w:cs="Times New Roman"/>
                <w:color w:val="000000"/>
                <w:sz w:val="20"/>
                <w:szCs w:val="20"/>
                <w:lang w:eastAsia="ru-RU"/>
              </w:rPr>
              <w:t>по исполнению бюджета.</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21</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Проведение общественного (публичного) обсуждения проектов муниципальных программ </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Органы местного самоуправления Глазовского района</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Публикация результатов общественного обсуждения на официальных сайтах органов местного самоуправления Глазовского района</w:t>
            </w:r>
          </w:p>
        </w:tc>
        <w:tc>
          <w:tcPr>
            <w:tcW w:w="2480" w:type="dxa"/>
            <w:tcBorders>
              <w:top w:val="single" w:sz="4" w:space="0" w:color="auto"/>
              <w:left w:val="nil"/>
              <w:bottom w:val="single" w:sz="4" w:space="0" w:color="auto"/>
              <w:right w:val="single" w:sz="4" w:space="0" w:color="auto"/>
            </w:tcBorders>
            <w:noWrap/>
            <w:hideMark/>
          </w:tcPr>
          <w:p w:rsidR="00A77006" w:rsidRDefault="00A77006">
            <w:pPr>
              <w:pStyle w:val="Default"/>
              <w:spacing w:line="276" w:lineRule="auto"/>
              <w:rPr>
                <w:sz w:val="20"/>
                <w:szCs w:val="20"/>
              </w:rPr>
            </w:pPr>
            <w:r>
              <w:rPr>
                <w:sz w:val="20"/>
                <w:szCs w:val="20"/>
              </w:rPr>
              <w:t>Н</w:t>
            </w:r>
            <w:r>
              <w:rPr>
                <w:rFonts w:eastAsia="Times New Roman"/>
                <w:sz w:val="20"/>
                <w:szCs w:val="20"/>
                <w:lang w:eastAsia="ru-RU"/>
              </w:rPr>
              <w:t>а официальном сайте   Администрации МО «</w:t>
            </w:r>
            <w:r>
              <w:rPr>
                <w:sz w:val="20"/>
                <w:szCs w:val="20"/>
              </w:rPr>
              <w:t>Муниципальный округ Глазовский район Удмуртской Республики</w:t>
            </w:r>
            <w:r>
              <w:rPr>
                <w:rFonts w:eastAsia="Times New Roman"/>
                <w:sz w:val="20"/>
                <w:szCs w:val="20"/>
                <w:lang w:eastAsia="ru-RU"/>
              </w:rPr>
              <w:t xml:space="preserve">» размещаются </w:t>
            </w:r>
          </w:p>
          <w:p w:rsidR="00A77006" w:rsidRDefault="00A77006">
            <w:pPr>
              <w:pStyle w:val="Default"/>
              <w:spacing w:line="276" w:lineRule="auto"/>
              <w:rPr>
                <w:sz w:val="20"/>
                <w:szCs w:val="20"/>
              </w:rPr>
            </w:pPr>
            <w:r>
              <w:rPr>
                <w:sz w:val="20"/>
                <w:szCs w:val="20"/>
              </w:rPr>
              <w:t xml:space="preserve"> з</w:t>
            </w:r>
            <w:r>
              <w:rPr>
                <w:bCs/>
                <w:sz w:val="20"/>
                <w:szCs w:val="20"/>
              </w:rPr>
              <w:t xml:space="preserve">аключения </w:t>
            </w:r>
          </w:p>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hAnsi="Times New Roman" w:cs="Times New Roman"/>
                <w:bCs/>
                <w:sz w:val="20"/>
                <w:szCs w:val="20"/>
              </w:rPr>
              <w:t>по результатам публичных слушаний по проектам решения Совета депутатов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bCs/>
                <w:sz w:val="20"/>
                <w:szCs w:val="20"/>
              </w:rPr>
              <w:t>» «Об утверждении отчета об исполнении бюджета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bCs/>
                <w:sz w:val="20"/>
                <w:szCs w:val="20"/>
              </w:rPr>
              <w:t xml:space="preserve">» </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22</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Реализация мероприятий по профессиональной подготовке, переподготовке и повышению квалификации муниципальных </w:t>
            </w:r>
            <w:r>
              <w:rPr>
                <w:rFonts w:ascii="Times New Roman" w:hAnsi="Times New Roman" w:cs="Times New Roman"/>
                <w:color w:val="000000"/>
                <w:sz w:val="20"/>
                <w:szCs w:val="20"/>
              </w:rPr>
              <w:lastRenderedPageBreak/>
              <w:t>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w:t>
            </w:r>
            <w:r>
              <w:rPr>
                <w:rFonts w:ascii="Times New Roman" w:hAnsi="Times New Roman" w:cs="Times New Roman"/>
                <w:sz w:val="20"/>
                <w:szCs w:val="20"/>
              </w:rPr>
              <w:lastRenderedPageBreak/>
              <w:t>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2015-2020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Профессиональная подготовка, переподготовка и повышение квалификации муниципальных служащих, работников </w:t>
            </w:r>
            <w:r>
              <w:rPr>
                <w:rFonts w:ascii="Times New Roman" w:hAnsi="Times New Roman" w:cs="Times New Roman"/>
                <w:sz w:val="20"/>
                <w:szCs w:val="20"/>
              </w:rPr>
              <w:lastRenderedPageBreak/>
              <w:t>муниципальных учреждений в сфере повышения эффективности бюджетных расходов и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hideMark/>
          </w:tcPr>
          <w:p w:rsidR="00A77006" w:rsidRDefault="00A77006">
            <w:pPr>
              <w:autoSpaceDE w:val="0"/>
              <w:autoSpaceDN w:val="0"/>
              <w:adjustRightInd w:val="0"/>
              <w:spacing w:after="0" w:line="240" w:lineRule="auto"/>
              <w:rPr>
                <w:rFonts w:ascii="Times New Roman" w:eastAsia="Times New Roman" w:hAnsi="Times New Roman" w:cs="Times New Roman"/>
                <w:color w:val="000000"/>
                <w:sz w:val="20"/>
                <w:szCs w:val="20"/>
                <w:lang w:val="x-none" w:eastAsia="ru-RU"/>
              </w:rPr>
            </w:pPr>
            <w:r>
              <w:rPr>
                <w:rFonts w:ascii="Times New Roman" w:eastAsia="Times New Roman" w:hAnsi="Times New Roman" w:cs="Times New Roman"/>
                <w:color w:val="000000"/>
                <w:sz w:val="20"/>
                <w:szCs w:val="20"/>
                <w:lang w:eastAsia="ru-RU"/>
              </w:rPr>
              <w:lastRenderedPageBreak/>
              <w:t xml:space="preserve">В 2023 году в </w:t>
            </w:r>
            <w:r>
              <w:rPr>
                <w:rFonts w:ascii="Times New Roman" w:hAnsi="Times New Roman" w:cs="Times New Roman"/>
                <w:sz w:val="20"/>
                <w:szCs w:val="20"/>
              </w:rPr>
              <w:t xml:space="preserve">Управлении финансов Администрации муниципального образования «Глазовский район Удмуртской Республики» обучение проходило 2 человека, в том числе 1 человек по теме «Особенности сдачи </w:t>
            </w:r>
            <w:r>
              <w:rPr>
                <w:rFonts w:ascii="Times New Roman" w:hAnsi="Times New Roman" w:cs="Times New Roman"/>
                <w:sz w:val="20"/>
                <w:szCs w:val="20"/>
              </w:rPr>
              <w:lastRenderedPageBreak/>
              <w:t>годовой отчетности в бюджетной сфере за 2023 год» и 1 человек по теме «Внутренний финансовый контроль»».</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23</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Реализация мероприятий по профессиональной подготовке, переподготовке и повышению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2015-2020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Профессиональная подготовка, переподготовка и повышение квалификации муниципальных служащих, работников муниципальных учреждений в сфере повышения эффективности бюджетных расходов и управления общественными финансами</w:t>
            </w:r>
          </w:p>
        </w:tc>
        <w:tc>
          <w:tcPr>
            <w:tcW w:w="2480" w:type="dxa"/>
            <w:tcBorders>
              <w:top w:val="single" w:sz="4" w:space="0" w:color="auto"/>
              <w:left w:val="nil"/>
              <w:bottom w:val="single" w:sz="4" w:space="0" w:color="auto"/>
              <w:right w:val="single" w:sz="4" w:space="0" w:color="auto"/>
            </w:tcBorders>
            <w:noWrap/>
            <w:hideMark/>
          </w:tcPr>
          <w:p w:rsidR="00A77006" w:rsidRDefault="00A77006">
            <w:pPr>
              <w:autoSpaceDE w:val="0"/>
              <w:autoSpaceDN w:val="0"/>
              <w:adjustRightInd w:val="0"/>
              <w:spacing w:after="0" w:line="240" w:lineRule="auto"/>
              <w:rPr>
                <w:rFonts w:ascii="Times New Roman" w:eastAsia="Times New Roman" w:hAnsi="Times New Roman" w:cs="Times New Roman"/>
                <w:color w:val="000000"/>
                <w:sz w:val="20"/>
                <w:szCs w:val="20"/>
                <w:lang w:val="x-none" w:eastAsia="ru-RU"/>
              </w:rPr>
            </w:pPr>
            <w:r>
              <w:rPr>
                <w:rFonts w:ascii="Times New Roman" w:eastAsia="Times New Roman" w:hAnsi="Times New Roman" w:cs="Times New Roman"/>
                <w:color w:val="000000"/>
                <w:sz w:val="20"/>
                <w:szCs w:val="20"/>
                <w:lang w:eastAsia="ru-RU"/>
              </w:rPr>
              <w:t xml:space="preserve">В 2023 году в </w:t>
            </w:r>
            <w:r>
              <w:rPr>
                <w:rFonts w:ascii="Times New Roman" w:hAnsi="Times New Roman" w:cs="Times New Roman"/>
                <w:sz w:val="20"/>
                <w:szCs w:val="20"/>
              </w:rPr>
              <w:t>Управлении финансов Администрации муниципального образования «Глазовский район Удмуртской Республики» обучение проходило 2 человека, в том числе 1 человек по теме «Особенности сдачи годовой отчетности в бюджетной сфере за 2023 год» и 1 человек по теме «Внутренний финансовый контроль»».</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24</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Мониторинг и оценка хода реализации подпрограммы, ее актуализация с учетом достигнутых результатов</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 xml:space="preserve">Управление финансов Администрации муниципального образования «Муниципальный округ Глазовский район Удмуртской </w:t>
            </w:r>
            <w:r>
              <w:rPr>
                <w:rFonts w:ascii="Times New Roman" w:hAnsi="Times New Roman" w:cs="Times New Roman"/>
                <w:sz w:val="20"/>
                <w:szCs w:val="20"/>
              </w:rPr>
              <w:lastRenderedPageBreak/>
              <w:t>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 квартал 2023 г</w:t>
            </w:r>
          </w:p>
        </w:tc>
        <w:tc>
          <w:tcPr>
            <w:tcW w:w="2083" w:type="dxa"/>
            <w:tcBorders>
              <w:top w:val="single" w:sz="4" w:space="0" w:color="auto"/>
              <w:left w:val="nil"/>
              <w:bottom w:val="single" w:sz="4" w:space="0" w:color="auto"/>
              <w:right w:val="single" w:sz="4" w:space="0" w:color="auto"/>
            </w:tcBorders>
            <w:noWrap/>
            <w:hideMark/>
          </w:tcPr>
          <w:p w:rsidR="00A77006" w:rsidRDefault="00A77006">
            <w:pPr>
              <w:widowControl w:val="0"/>
              <w:autoSpaceDE w:val="0"/>
              <w:autoSpaceDN w:val="0"/>
              <w:adjustRightInd w:val="0"/>
              <w:outlineLvl w:val="2"/>
              <w:rPr>
                <w:rFonts w:ascii="Times New Roman" w:hAnsi="Times New Roman" w:cs="Times New Roman"/>
                <w:bCs/>
                <w:sz w:val="20"/>
                <w:szCs w:val="20"/>
              </w:rPr>
            </w:pPr>
            <w:r>
              <w:rPr>
                <w:rFonts w:ascii="Times New Roman" w:hAnsi="Times New Roman" w:cs="Times New Roman"/>
                <w:sz w:val="20"/>
                <w:szCs w:val="20"/>
              </w:rPr>
              <w:t>Правовые акты о внесении изменений в муниципальную подпрограмму «</w:t>
            </w:r>
            <w:r>
              <w:rPr>
                <w:rFonts w:ascii="Times New Roman" w:hAnsi="Times New Roman" w:cs="Times New Roman"/>
                <w:color w:val="000000" w:themeColor="text1"/>
                <w:sz w:val="20"/>
                <w:szCs w:val="20"/>
              </w:rPr>
              <w:t xml:space="preserve">Повышение эффективности расходов бюджета </w:t>
            </w:r>
            <w:r>
              <w:rPr>
                <w:rFonts w:ascii="Times New Roman" w:hAnsi="Times New Roman" w:cs="Times New Roman"/>
                <w:color w:val="000000" w:themeColor="text1"/>
                <w:sz w:val="20"/>
                <w:szCs w:val="20"/>
              </w:rPr>
              <w:lastRenderedPageBreak/>
              <w:t>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cs="Times New Roman"/>
                <w:color w:val="000000" w:themeColor="text1"/>
                <w:sz w:val="20"/>
                <w:szCs w:val="20"/>
              </w:rPr>
              <w:t>», обеспечение долгосрочной сбалансированности и устойчивости бюджета»</w:t>
            </w:r>
          </w:p>
        </w:tc>
        <w:tc>
          <w:tcPr>
            <w:tcW w:w="2480" w:type="dxa"/>
            <w:tcBorders>
              <w:top w:val="single" w:sz="4" w:space="0" w:color="auto"/>
              <w:left w:val="nil"/>
              <w:bottom w:val="single" w:sz="4" w:space="0" w:color="auto"/>
              <w:right w:val="single" w:sz="4" w:space="0" w:color="auto"/>
            </w:tcBorders>
            <w:noWrap/>
          </w:tcPr>
          <w:p w:rsidR="00A77006" w:rsidRDefault="00A77006">
            <w:pPr>
              <w:rPr>
                <w:rFonts w:ascii="Times New Roman" w:eastAsia="Times New Roman" w:hAnsi="Times New Roman" w:cs="Times New Roman"/>
                <w:sz w:val="20"/>
                <w:szCs w:val="20"/>
                <w:lang w:eastAsia="ru-RU"/>
              </w:rPr>
            </w:pPr>
            <w:r>
              <w:rPr>
                <w:rFonts w:ascii="Times New Roman" w:hAnsi="Times New Roman" w:cs="Times New Roman"/>
                <w:bCs/>
                <w:sz w:val="20"/>
                <w:szCs w:val="20"/>
              </w:rPr>
              <w:lastRenderedPageBreak/>
              <w:t xml:space="preserve">Постановление Администрации МО «Глазовский район Удмуртской Республики» от 03.03.2023 № 1.41.2 «О внесении изменений в Постановление </w:t>
            </w:r>
            <w:r>
              <w:rPr>
                <w:rFonts w:ascii="Times New Roman" w:hAnsi="Times New Roman" w:cs="Times New Roman"/>
                <w:bCs/>
                <w:sz w:val="20"/>
                <w:szCs w:val="20"/>
              </w:rPr>
              <w:lastRenderedPageBreak/>
              <w:t xml:space="preserve">Администрации МО «Глазовский район» </w:t>
            </w:r>
            <w:r>
              <w:rPr>
                <w:rFonts w:ascii="Times New Roman" w:hAnsi="Times New Roman" w:cs="Times New Roman"/>
                <w:bCs/>
                <w:color w:val="000000"/>
                <w:sz w:val="20"/>
                <w:szCs w:val="20"/>
              </w:rPr>
              <w:t xml:space="preserve">от 21.03.2017 № 49 </w:t>
            </w:r>
            <w:r>
              <w:rPr>
                <w:rFonts w:ascii="Times New Roman" w:hAnsi="Times New Roman" w:cs="Times New Roman"/>
                <w:bCs/>
                <w:sz w:val="20"/>
                <w:szCs w:val="20"/>
              </w:rPr>
              <w:t>«Об утверждении муниципальной программы «Муниципальное управление»</w:t>
            </w:r>
            <w:proofErr w:type="gramStart"/>
            <w:r>
              <w:rPr>
                <w:rFonts w:ascii="Times New Roman" w:hAnsi="Times New Roman" w:cs="Times New Roman"/>
                <w:bCs/>
                <w:sz w:val="20"/>
                <w:szCs w:val="20"/>
              </w:rPr>
              <w:t>.</w:t>
            </w:r>
            <w:proofErr w:type="gramEnd"/>
            <w:r>
              <w:rPr>
                <w:rFonts w:ascii="Times New Roman" w:hAnsi="Times New Roman" w:cs="Times New Roman"/>
                <w:bCs/>
                <w:sz w:val="20"/>
                <w:szCs w:val="20"/>
              </w:rPr>
              <w:t xml:space="preserve"> (</w:t>
            </w:r>
            <w:proofErr w:type="gramStart"/>
            <w:r>
              <w:rPr>
                <w:rFonts w:ascii="Times New Roman" w:hAnsi="Times New Roman" w:cs="Times New Roman"/>
                <w:bCs/>
                <w:sz w:val="20"/>
                <w:szCs w:val="20"/>
              </w:rPr>
              <w:t>в</w:t>
            </w:r>
            <w:proofErr w:type="gramEnd"/>
            <w:r>
              <w:rPr>
                <w:rFonts w:ascii="Times New Roman" w:hAnsi="Times New Roman" w:cs="Times New Roman"/>
                <w:bCs/>
                <w:sz w:val="20"/>
                <w:szCs w:val="20"/>
              </w:rPr>
              <w:t xml:space="preserve"> ред. постановления от 29.12.2022 № 1.334) Внесены изменения в части </w:t>
            </w:r>
            <w:r>
              <w:rPr>
                <w:rFonts w:ascii="Times New Roman" w:eastAsia="Calibri" w:hAnsi="Times New Roman" w:cs="Times New Roman"/>
                <w:sz w:val="20"/>
                <w:szCs w:val="20"/>
              </w:rPr>
              <w:t>приведения в соответствие с утвержденным бюджетом на 2023 год и плановый период 2024 и 2025 годов муниципального образования «</w:t>
            </w:r>
            <w:r>
              <w:rPr>
                <w:rFonts w:ascii="Times New Roman" w:hAnsi="Times New Roman" w:cs="Times New Roman"/>
                <w:sz w:val="20"/>
                <w:szCs w:val="20"/>
              </w:rPr>
              <w:t>Муниципальный округ Глазовский район Удмуртской Республики</w:t>
            </w:r>
            <w:r>
              <w:rPr>
                <w:rFonts w:ascii="Times New Roman" w:eastAsia="Calibri" w:hAnsi="Times New Roman" w:cs="Times New Roman"/>
                <w:sz w:val="20"/>
                <w:szCs w:val="20"/>
              </w:rPr>
              <w:t xml:space="preserve">» муниципальной программы </w:t>
            </w:r>
            <w:r>
              <w:rPr>
                <w:rFonts w:ascii="Times New Roman" w:eastAsia="Times New Roman" w:hAnsi="Times New Roman" w:cs="Times New Roman"/>
                <w:sz w:val="20"/>
                <w:szCs w:val="20"/>
                <w:lang w:eastAsia="ru-RU"/>
              </w:rPr>
              <w:t>«Муниципальное управление»</w:t>
            </w:r>
          </w:p>
          <w:p w:rsidR="00A77006" w:rsidRDefault="00A77006">
            <w:pPr>
              <w:rPr>
                <w:rFonts w:ascii="Times New Roman" w:eastAsia="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25</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Разработка проекта муниципальной  программы (подпрограммы) совершенствования системы управления общественными </w:t>
            </w:r>
            <w:r>
              <w:rPr>
                <w:rFonts w:ascii="Times New Roman" w:hAnsi="Times New Roman" w:cs="Times New Roman"/>
                <w:color w:val="000000"/>
                <w:sz w:val="20"/>
                <w:szCs w:val="20"/>
              </w:rPr>
              <w:lastRenderedPageBreak/>
              <w:t>финансами на очередной долгосрочный период</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lastRenderedPageBreak/>
              <w:t xml:space="preserve">Управление финансов Администрации муниципального образования «Муниципальный округ Глазовский район Удмуртской </w:t>
            </w:r>
            <w:r>
              <w:rPr>
                <w:rFonts w:ascii="Times New Roman" w:hAnsi="Times New Roman" w:cs="Times New Roman"/>
                <w:sz w:val="20"/>
                <w:szCs w:val="20"/>
              </w:rPr>
              <w:lastRenderedPageBreak/>
              <w:t>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2020 год</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Проект программы совершенствования системы управления общественными финансами на очередной долгосрочный </w:t>
            </w:r>
            <w:r>
              <w:rPr>
                <w:rFonts w:ascii="Times New Roman" w:hAnsi="Times New Roman" w:cs="Times New Roman"/>
                <w:sz w:val="20"/>
                <w:szCs w:val="20"/>
              </w:rPr>
              <w:lastRenderedPageBreak/>
              <w:t>период</w:t>
            </w:r>
          </w:p>
        </w:tc>
        <w:tc>
          <w:tcPr>
            <w:tcW w:w="2480" w:type="dxa"/>
            <w:tcBorders>
              <w:top w:val="single" w:sz="4" w:space="0" w:color="auto"/>
              <w:left w:val="nil"/>
              <w:bottom w:val="single" w:sz="4" w:space="0" w:color="auto"/>
              <w:right w:val="single" w:sz="4"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r w:rsidR="00A77006" w:rsidTr="00A77006">
        <w:trPr>
          <w:trHeight w:val="282"/>
        </w:trPr>
        <w:tc>
          <w:tcPr>
            <w:tcW w:w="474" w:type="dxa"/>
            <w:tcBorders>
              <w:top w:val="single" w:sz="4" w:space="0" w:color="auto"/>
              <w:left w:val="single" w:sz="8" w:space="0" w:color="auto"/>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lastRenderedPageBreak/>
              <w:t>09</w:t>
            </w:r>
          </w:p>
        </w:tc>
        <w:tc>
          <w:tcPr>
            <w:tcW w:w="4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3</w:t>
            </w:r>
          </w:p>
        </w:tc>
        <w:tc>
          <w:tcPr>
            <w:tcW w:w="474"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26</w:t>
            </w:r>
          </w:p>
        </w:tc>
        <w:tc>
          <w:tcPr>
            <w:tcW w:w="466"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w:t>
            </w:r>
          </w:p>
        </w:tc>
        <w:tc>
          <w:tcPr>
            <w:tcW w:w="2218"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 xml:space="preserve">Материальное стимулирование </w:t>
            </w:r>
            <w:proofErr w:type="gramStart"/>
            <w:r>
              <w:rPr>
                <w:rFonts w:ascii="Times New Roman" w:hAnsi="Times New Roman" w:cs="Times New Roman"/>
                <w:color w:val="000000"/>
                <w:sz w:val="20"/>
                <w:szCs w:val="20"/>
              </w:rPr>
              <w:t>участников реализации подпрограммы повышения эффективности расходов бюджета муниципального</w:t>
            </w:r>
            <w:proofErr w:type="gramEnd"/>
            <w:r>
              <w:rPr>
                <w:rFonts w:ascii="Times New Roman" w:hAnsi="Times New Roman" w:cs="Times New Roman"/>
                <w:color w:val="000000"/>
                <w:sz w:val="20"/>
                <w:szCs w:val="20"/>
              </w:rPr>
              <w:t xml:space="preserve"> образования «Глазовский район» на период до 2020 года по итогам выполнения плана мероприятий и достигнутых результатов</w:t>
            </w:r>
          </w:p>
        </w:tc>
        <w:tc>
          <w:tcPr>
            <w:tcW w:w="2127"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sz w:val="20"/>
                <w:szCs w:val="20"/>
              </w:rPr>
              <w:t>Управление финансов Администрации муниципального образования «Муниципальный округ Глазовский район Удмуртской Республики»</w:t>
            </w:r>
          </w:p>
        </w:tc>
        <w:tc>
          <w:tcPr>
            <w:tcW w:w="1150"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color w:val="000000"/>
                <w:sz w:val="20"/>
                <w:szCs w:val="20"/>
              </w:rPr>
            </w:pPr>
            <w:r>
              <w:rPr>
                <w:rFonts w:ascii="Times New Roman" w:hAnsi="Times New Roman" w:cs="Times New Roman"/>
                <w:color w:val="000000"/>
                <w:sz w:val="20"/>
                <w:szCs w:val="20"/>
              </w:rPr>
              <w:t>2015-2024 годы</w:t>
            </w:r>
          </w:p>
        </w:tc>
        <w:tc>
          <w:tcPr>
            <w:tcW w:w="1733" w:type="dxa"/>
            <w:tcBorders>
              <w:top w:val="single" w:sz="4" w:space="0" w:color="auto"/>
              <w:left w:val="nil"/>
              <w:bottom w:val="single" w:sz="4" w:space="0" w:color="auto"/>
              <w:right w:val="single" w:sz="4" w:space="0" w:color="auto"/>
            </w:tcBorders>
            <w:noWrap/>
            <w:hideMark/>
          </w:tcPr>
          <w:p w:rsidR="00A77006" w:rsidRDefault="00A77006">
            <w:pPr>
              <w:spacing w:before="40" w:after="4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2023 год</w:t>
            </w:r>
          </w:p>
        </w:tc>
        <w:tc>
          <w:tcPr>
            <w:tcW w:w="2083" w:type="dxa"/>
            <w:tcBorders>
              <w:top w:val="single" w:sz="4" w:space="0" w:color="auto"/>
              <w:left w:val="nil"/>
              <w:bottom w:val="single" w:sz="4" w:space="0" w:color="auto"/>
              <w:right w:val="single" w:sz="4" w:space="0" w:color="auto"/>
            </w:tcBorders>
            <w:noWrap/>
            <w:hideMark/>
          </w:tcPr>
          <w:p w:rsidR="00A77006" w:rsidRDefault="00A77006">
            <w:pPr>
              <w:rPr>
                <w:rFonts w:ascii="Times New Roman" w:hAnsi="Times New Roman" w:cs="Times New Roman"/>
                <w:bCs/>
                <w:sz w:val="20"/>
                <w:szCs w:val="20"/>
              </w:rPr>
            </w:pPr>
            <w:r>
              <w:rPr>
                <w:rFonts w:ascii="Times New Roman" w:hAnsi="Times New Roman" w:cs="Times New Roman"/>
                <w:sz w:val="20"/>
                <w:szCs w:val="20"/>
              </w:rPr>
              <w:t xml:space="preserve">Распределение премиальных выплат участникам реализации </w:t>
            </w:r>
            <w:proofErr w:type="gramStart"/>
            <w:r>
              <w:rPr>
                <w:rFonts w:ascii="Times New Roman" w:hAnsi="Times New Roman" w:cs="Times New Roman"/>
                <w:sz w:val="20"/>
                <w:szCs w:val="20"/>
              </w:rPr>
              <w:t xml:space="preserve">подпрограммы повышения эффективности расходов бюджета </w:t>
            </w:r>
            <w:r>
              <w:rPr>
                <w:rFonts w:ascii="Times New Roman" w:hAnsi="Times New Roman" w:cs="Times New Roman"/>
                <w:color w:val="000000"/>
                <w:sz w:val="20"/>
                <w:szCs w:val="20"/>
              </w:rPr>
              <w:t>муниципального</w:t>
            </w:r>
            <w:proofErr w:type="gramEnd"/>
            <w:r>
              <w:rPr>
                <w:rFonts w:ascii="Times New Roman" w:hAnsi="Times New Roman" w:cs="Times New Roman"/>
                <w:color w:val="000000"/>
                <w:sz w:val="20"/>
                <w:szCs w:val="20"/>
              </w:rPr>
              <w:t xml:space="preserve"> образования «Глазовский район»</w:t>
            </w:r>
            <w:r>
              <w:rPr>
                <w:rFonts w:ascii="Times New Roman" w:hAnsi="Times New Roman" w:cs="Times New Roman"/>
                <w:sz w:val="20"/>
                <w:szCs w:val="20"/>
              </w:rPr>
              <w:t xml:space="preserve"> на период до 2020 года по итогам выполнения плана мероприятий и достигнутых результатов</w:t>
            </w:r>
          </w:p>
        </w:tc>
        <w:tc>
          <w:tcPr>
            <w:tcW w:w="2480" w:type="dxa"/>
            <w:tcBorders>
              <w:top w:val="single" w:sz="4" w:space="0" w:color="auto"/>
              <w:left w:val="nil"/>
              <w:bottom w:val="single" w:sz="4" w:space="0" w:color="auto"/>
              <w:right w:val="single" w:sz="4" w:space="0" w:color="auto"/>
            </w:tcBorders>
            <w:noWrap/>
            <w:hideMark/>
          </w:tcPr>
          <w:p w:rsidR="00A77006" w:rsidRDefault="00A77006">
            <w:pPr>
              <w:rPr>
                <w:rFonts w:ascii="Times New Roman" w:eastAsia="Times New Roman" w:hAnsi="Times New Roman" w:cs="Times New Roman"/>
                <w:color w:val="000000"/>
                <w:sz w:val="20"/>
                <w:szCs w:val="20"/>
                <w:lang w:eastAsia="ru-RU"/>
              </w:rPr>
            </w:pPr>
            <w:r>
              <w:rPr>
                <w:rFonts w:ascii="Times New Roman" w:hAnsi="Times New Roman"/>
                <w:sz w:val="20"/>
                <w:szCs w:val="20"/>
              </w:rPr>
              <w:t>Премирование работников управления финансов по реализации программы «Повышение эффективности расходов бюджета МО «</w:t>
            </w:r>
            <w:r>
              <w:rPr>
                <w:rFonts w:ascii="Times New Roman" w:hAnsi="Times New Roman" w:cs="Times New Roman"/>
                <w:sz w:val="20"/>
                <w:szCs w:val="20"/>
              </w:rPr>
              <w:t>Муниципальный округ Глазовский район Удмуртской Республики</w:t>
            </w:r>
            <w:r>
              <w:rPr>
                <w:rFonts w:ascii="Times New Roman" w:hAnsi="Times New Roman"/>
                <w:sz w:val="20"/>
                <w:szCs w:val="20"/>
              </w:rPr>
              <w:t xml:space="preserve"> » не проводилось.</w:t>
            </w:r>
          </w:p>
        </w:tc>
        <w:tc>
          <w:tcPr>
            <w:tcW w:w="1418" w:type="dxa"/>
            <w:tcBorders>
              <w:top w:val="single" w:sz="4" w:space="0" w:color="auto"/>
              <w:left w:val="nil"/>
              <w:bottom w:val="single" w:sz="4" w:space="0" w:color="auto"/>
              <w:right w:val="single" w:sz="8" w:space="0" w:color="auto"/>
            </w:tcBorders>
            <w:noWrap/>
          </w:tcPr>
          <w:p w:rsidR="00A77006" w:rsidRDefault="00A77006">
            <w:pPr>
              <w:spacing w:before="40" w:after="40"/>
              <w:rPr>
                <w:rFonts w:ascii="Times New Roman" w:eastAsia="Times New Roman" w:hAnsi="Times New Roman" w:cs="Times New Roman"/>
                <w:color w:val="000000"/>
                <w:sz w:val="20"/>
                <w:szCs w:val="20"/>
                <w:highlight w:val="yellow"/>
                <w:lang w:eastAsia="ru-RU"/>
              </w:rPr>
            </w:pPr>
          </w:p>
        </w:tc>
      </w:tr>
    </w:tbl>
    <w:p w:rsidR="00076747" w:rsidRDefault="00076747"/>
    <w:tbl>
      <w:tblPr>
        <w:tblW w:w="15324" w:type="dxa"/>
        <w:tblInd w:w="93" w:type="dxa"/>
        <w:tblLayout w:type="fixed"/>
        <w:tblLook w:val="04A0" w:firstRow="1" w:lastRow="0" w:firstColumn="1" w:lastColumn="0" w:noHBand="0" w:noVBand="1"/>
      </w:tblPr>
      <w:tblGrid>
        <w:gridCol w:w="507"/>
        <w:gridCol w:w="534"/>
        <w:gridCol w:w="507"/>
        <w:gridCol w:w="394"/>
        <w:gridCol w:w="3171"/>
        <w:gridCol w:w="1462"/>
        <w:gridCol w:w="1150"/>
        <w:gridCol w:w="1397"/>
        <w:gridCol w:w="2800"/>
        <w:gridCol w:w="2302"/>
        <w:gridCol w:w="1100"/>
      </w:tblGrid>
      <w:tr w:rsidR="009F239E" w:rsidRPr="00196396" w:rsidTr="009F239E">
        <w:trPr>
          <w:trHeight w:val="949"/>
        </w:trPr>
        <w:tc>
          <w:tcPr>
            <w:tcW w:w="1942" w:type="dxa"/>
            <w:gridSpan w:val="4"/>
            <w:tcBorders>
              <w:top w:val="single" w:sz="8" w:space="0" w:color="auto"/>
              <w:left w:val="single" w:sz="8" w:space="0" w:color="auto"/>
              <w:bottom w:val="single" w:sz="4" w:space="0" w:color="auto"/>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Код аналитической программной классификации</w:t>
            </w:r>
          </w:p>
        </w:tc>
        <w:tc>
          <w:tcPr>
            <w:tcW w:w="3171" w:type="dxa"/>
            <w:vMerge w:val="restart"/>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Наименование подпрограммы,                                                основного мероприятия, мероприятия</w:t>
            </w:r>
          </w:p>
        </w:tc>
        <w:tc>
          <w:tcPr>
            <w:tcW w:w="1462" w:type="dxa"/>
            <w:vMerge w:val="restart"/>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Ответственный исполнитель подпрограммы, основного мероприятия, мероприятия</w:t>
            </w:r>
          </w:p>
        </w:tc>
        <w:tc>
          <w:tcPr>
            <w:tcW w:w="1150" w:type="dxa"/>
            <w:vMerge w:val="restart"/>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xml:space="preserve">Срок выполнения плановый </w:t>
            </w:r>
          </w:p>
        </w:tc>
        <w:tc>
          <w:tcPr>
            <w:tcW w:w="1397" w:type="dxa"/>
            <w:vMerge w:val="restart"/>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Срок выполнения фактический</w:t>
            </w:r>
          </w:p>
        </w:tc>
        <w:tc>
          <w:tcPr>
            <w:tcW w:w="2800" w:type="dxa"/>
            <w:vMerge w:val="restart"/>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Ожидаемый непосредственный результат</w:t>
            </w:r>
          </w:p>
        </w:tc>
        <w:tc>
          <w:tcPr>
            <w:tcW w:w="2302" w:type="dxa"/>
            <w:vMerge w:val="restart"/>
            <w:tcBorders>
              <w:top w:val="single" w:sz="8" w:space="0" w:color="auto"/>
              <w:left w:val="single" w:sz="4" w:space="0" w:color="auto"/>
              <w:bottom w:val="single" w:sz="8" w:space="0" w:color="000000"/>
              <w:right w:val="single" w:sz="4" w:space="0" w:color="auto"/>
            </w:tcBorders>
            <w:vAlign w:val="center"/>
            <w:hideMark/>
          </w:tcPr>
          <w:p w:rsidR="009F239E" w:rsidRPr="00196396" w:rsidRDefault="009F239E" w:rsidP="009F239E">
            <w:pPr>
              <w:spacing w:before="40" w:after="0"/>
              <w:jc w:val="center"/>
              <w:rPr>
                <w:rFonts w:ascii="Times New Roman" w:eastAsia="Times New Roman" w:hAnsi="Times New Roman" w:cs="Times New Roman"/>
                <w:color w:val="000000"/>
                <w:sz w:val="18"/>
                <w:szCs w:val="18"/>
                <w:lang w:eastAsia="ru-RU"/>
              </w:rPr>
            </w:pPr>
            <w:r w:rsidRPr="00196396">
              <w:rPr>
                <w:rFonts w:ascii="Times New Roman" w:eastAsia="Times New Roman" w:hAnsi="Times New Roman" w:cs="Times New Roman"/>
                <w:color w:val="000000"/>
                <w:sz w:val="18"/>
                <w:szCs w:val="18"/>
                <w:lang w:eastAsia="ru-RU"/>
              </w:rPr>
              <w:t>Достигнутый результат</w:t>
            </w:r>
          </w:p>
        </w:tc>
        <w:tc>
          <w:tcPr>
            <w:tcW w:w="1100" w:type="dxa"/>
            <w:vMerge w:val="restart"/>
            <w:tcBorders>
              <w:top w:val="single" w:sz="8" w:space="0" w:color="auto"/>
              <w:left w:val="single" w:sz="4" w:space="0" w:color="auto"/>
              <w:bottom w:val="single" w:sz="8" w:space="0" w:color="000000"/>
              <w:right w:val="single" w:sz="8" w:space="0" w:color="auto"/>
            </w:tcBorders>
            <w:vAlign w:val="center"/>
            <w:hideMark/>
          </w:tcPr>
          <w:p w:rsidR="009F239E" w:rsidRPr="00196396" w:rsidRDefault="009F239E" w:rsidP="009F239E">
            <w:pPr>
              <w:spacing w:before="40" w:after="0"/>
              <w:jc w:val="center"/>
              <w:rPr>
                <w:rFonts w:ascii="Times New Roman" w:eastAsia="Times New Roman" w:hAnsi="Times New Roman" w:cs="Times New Roman"/>
                <w:color w:val="000000"/>
                <w:sz w:val="18"/>
                <w:szCs w:val="18"/>
                <w:lang w:eastAsia="ru-RU"/>
              </w:rPr>
            </w:pPr>
            <w:r w:rsidRPr="00196396">
              <w:rPr>
                <w:rFonts w:ascii="Times New Roman" w:eastAsia="Times New Roman" w:hAnsi="Times New Roman" w:cs="Times New Roman"/>
                <w:color w:val="000000"/>
                <w:sz w:val="18"/>
                <w:szCs w:val="18"/>
                <w:lang w:eastAsia="ru-RU"/>
              </w:rPr>
              <w:t>Проблемы, возникшие в ходе реализации мероприятия</w:t>
            </w:r>
          </w:p>
        </w:tc>
      </w:tr>
      <w:tr w:rsidR="009F239E" w:rsidRPr="00196396" w:rsidTr="009F239E">
        <w:trPr>
          <w:trHeight w:val="346"/>
        </w:trPr>
        <w:tc>
          <w:tcPr>
            <w:tcW w:w="507" w:type="dxa"/>
            <w:tcBorders>
              <w:top w:val="nil"/>
              <w:left w:val="single" w:sz="8" w:space="0" w:color="auto"/>
              <w:bottom w:val="single" w:sz="8" w:space="0" w:color="auto"/>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МП</w:t>
            </w:r>
          </w:p>
        </w:tc>
        <w:tc>
          <w:tcPr>
            <w:tcW w:w="534" w:type="dxa"/>
            <w:tcBorders>
              <w:top w:val="nil"/>
              <w:left w:val="nil"/>
              <w:bottom w:val="single" w:sz="8" w:space="0" w:color="auto"/>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Пп</w:t>
            </w:r>
          </w:p>
        </w:tc>
        <w:tc>
          <w:tcPr>
            <w:tcW w:w="507" w:type="dxa"/>
            <w:tcBorders>
              <w:top w:val="nil"/>
              <w:left w:val="nil"/>
              <w:bottom w:val="single" w:sz="8" w:space="0" w:color="auto"/>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ОМ</w:t>
            </w:r>
          </w:p>
        </w:tc>
        <w:tc>
          <w:tcPr>
            <w:tcW w:w="394" w:type="dxa"/>
            <w:tcBorders>
              <w:top w:val="nil"/>
              <w:left w:val="nil"/>
              <w:bottom w:val="single" w:sz="8" w:space="0" w:color="auto"/>
              <w:right w:val="single" w:sz="4" w:space="0" w:color="auto"/>
            </w:tcBorders>
            <w:vAlign w:val="center"/>
            <w:hideMark/>
          </w:tcPr>
          <w:p w:rsidR="009F239E" w:rsidRPr="00EA4173" w:rsidRDefault="009F239E" w:rsidP="009F239E">
            <w:pPr>
              <w:spacing w:before="40" w:after="0"/>
              <w:jc w:val="center"/>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М</w:t>
            </w:r>
          </w:p>
        </w:tc>
        <w:tc>
          <w:tcPr>
            <w:tcW w:w="3171" w:type="dxa"/>
            <w:vMerge/>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after="0" w:line="240" w:lineRule="auto"/>
              <w:rPr>
                <w:rFonts w:ascii="Times New Roman" w:eastAsia="Times New Roman" w:hAnsi="Times New Roman" w:cs="Times New Roman"/>
                <w:color w:val="000000"/>
                <w:sz w:val="18"/>
                <w:szCs w:val="18"/>
                <w:lang w:eastAsia="ru-RU"/>
              </w:rPr>
            </w:pPr>
          </w:p>
        </w:tc>
        <w:tc>
          <w:tcPr>
            <w:tcW w:w="1462" w:type="dxa"/>
            <w:vMerge/>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after="0" w:line="240" w:lineRule="auto"/>
              <w:rPr>
                <w:rFonts w:ascii="Times New Roman" w:eastAsia="Times New Roman" w:hAnsi="Times New Roman" w:cs="Times New Roman"/>
                <w:color w:val="000000"/>
                <w:sz w:val="18"/>
                <w:szCs w:val="18"/>
                <w:lang w:eastAsia="ru-RU"/>
              </w:rPr>
            </w:pPr>
          </w:p>
        </w:tc>
        <w:tc>
          <w:tcPr>
            <w:tcW w:w="1150" w:type="dxa"/>
            <w:vMerge/>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after="0" w:line="240" w:lineRule="auto"/>
              <w:rPr>
                <w:rFonts w:ascii="Times New Roman" w:eastAsia="Times New Roman" w:hAnsi="Times New Roman" w:cs="Times New Roman"/>
                <w:color w:val="000000"/>
                <w:sz w:val="18"/>
                <w:szCs w:val="18"/>
                <w:lang w:eastAsia="ru-RU"/>
              </w:rPr>
            </w:pPr>
          </w:p>
        </w:tc>
        <w:tc>
          <w:tcPr>
            <w:tcW w:w="1397" w:type="dxa"/>
            <w:vMerge/>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after="0" w:line="240" w:lineRule="auto"/>
              <w:rPr>
                <w:rFonts w:ascii="Times New Roman" w:eastAsia="Times New Roman" w:hAnsi="Times New Roman" w:cs="Times New Roman"/>
                <w:color w:val="000000"/>
                <w:sz w:val="18"/>
                <w:szCs w:val="18"/>
                <w:lang w:eastAsia="ru-RU"/>
              </w:rPr>
            </w:pPr>
          </w:p>
        </w:tc>
        <w:tc>
          <w:tcPr>
            <w:tcW w:w="2800" w:type="dxa"/>
            <w:vMerge/>
            <w:tcBorders>
              <w:top w:val="single" w:sz="8" w:space="0" w:color="auto"/>
              <w:left w:val="single" w:sz="4" w:space="0" w:color="auto"/>
              <w:bottom w:val="single" w:sz="8" w:space="0" w:color="000000"/>
              <w:right w:val="single" w:sz="4" w:space="0" w:color="auto"/>
            </w:tcBorders>
            <w:vAlign w:val="center"/>
            <w:hideMark/>
          </w:tcPr>
          <w:p w:rsidR="009F239E" w:rsidRPr="00EA4173" w:rsidRDefault="009F239E" w:rsidP="009F239E">
            <w:pPr>
              <w:spacing w:after="0" w:line="240" w:lineRule="auto"/>
              <w:rPr>
                <w:rFonts w:ascii="Times New Roman" w:eastAsia="Times New Roman" w:hAnsi="Times New Roman" w:cs="Times New Roman"/>
                <w:color w:val="000000"/>
                <w:sz w:val="18"/>
                <w:szCs w:val="18"/>
                <w:lang w:eastAsia="ru-RU"/>
              </w:rPr>
            </w:pPr>
          </w:p>
        </w:tc>
        <w:tc>
          <w:tcPr>
            <w:tcW w:w="2302" w:type="dxa"/>
            <w:vMerge/>
            <w:tcBorders>
              <w:top w:val="single" w:sz="8" w:space="0" w:color="auto"/>
              <w:left w:val="single" w:sz="4" w:space="0" w:color="auto"/>
              <w:bottom w:val="single" w:sz="8" w:space="0" w:color="000000"/>
              <w:right w:val="single" w:sz="4" w:space="0" w:color="auto"/>
            </w:tcBorders>
            <w:vAlign w:val="center"/>
            <w:hideMark/>
          </w:tcPr>
          <w:p w:rsidR="009F239E" w:rsidRPr="00196396" w:rsidRDefault="009F239E" w:rsidP="009F239E">
            <w:pPr>
              <w:spacing w:after="0" w:line="240" w:lineRule="auto"/>
              <w:rPr>
                <w:rFonts w:ascii="Times New Roman" w:eastAsia="Times New Roman" w:hAnsi="Times New Roman" w:cs="Times New Roman"/>
                <w:color w:val="000000"/>
                <w:sz w:val="18"/>
                <w:szCs w:val="18"/>
                <w:lang w:eastAsia="ru-RU"/>
              </w:rPr>
            </w:pPr>
          </w:p>
        </w:tc>
        <w:tc>
          <w:tcPr>
            <w:tcW w:w="1100" w:type="dxa"/>
            <w:vMerge/>
            <w:tcBorders>
              <w:top w:val="single" w:sz="8" w:space="0" w:color="auto"/>
              <w:left w:val="single" w:sz="4" w:space="0" w:color="auto"/>
              <w:bottom w:val="single" w:sz="8" w:space="0" w:color="000000"/>
              <w:right w:val="single" w:sz="8" w:space="0" w:color="auto"/>
            </w:tcBorders>
            <w:vAlign w:val="center"/>
            <w:hideMark/>
          </w:tcPr>
          <w:p w:rsidR="009F239E" w:rsidRPr="00196396" w:rsidRDefault="009F239E" w:rsidP="009F239E">
            <w:pPr>
              <w:spacing w:after="0" w:line="240" w:lineRule="auto"/>
              <w:rPr>
                <w:rFonts w:ascii="Times New Roman" w:eastAsia="Times New Roman" w:hAnsi="Times New Roman" w:cs="Times New Roman"/>
                <w:color w:val="000000"/>
                <w:sz w:val="18"/>
                <w:szCs w:val="18"/>
                <w:lang w:eastAsia="ru-RU"/>
              </w:rPr>
            </w:pPr>
          </w:p>
        </w:tc>
      </w:tr>
      <w:tr w:rsidR="009F239E" w:rsidRPr="00196396" w:rsidTr="009F239E">
        <w:trPr>
          <w:trHeight w:val="313"/>
        </w:trPr>
        <w:tc>
          <w:tcPr>
            <w:tcW w:w="507" w:type="dxa"/>
            <w:tcBorders>
              <w:top w:val="nil"/>
              <w:left w:val="single" w:sz="8" w:space="0" w:color="auto"/>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bCs/>
                <w:color w:val="000000"/>
                <w:sz w:val="18"/>
                <w:szCs w:val="18"/>
                <w:lang w:eastAsia="ru-RU"/>
              </w:rPr>
            </w:pPr>
            <w:r w:rsidRPr="00EA4173">
              <w:rPr>
                <w:rFonts w:ascii="Times New Roman" w:eastAsia="Times New Roman" w:hAnsi="Times New Roman" w:cs="Times New Roman"/>
                <w:b/>
                <w:bCs/>
                <w:color w:val="000000"/>
                <w:sz w:val="18"/>
                <w:szCs w:val="18"/>
                <w:lang w:eastAsia="ru-RU"/>
              </w:rPr>
              <w:t>09</w:t>
            </w:r>
          </w:p>
        </w:tc>
        <w:tc>
          <w:tcPr>
            <w:tcW w:w="534"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bCs/>
                <w:color w:val="000000"/>
                <w:sz w:val="18"/>
                <w:szCs w:val="18"/>
                <w:lang w:eastAsia="ru-RU"/>
              </w:rPr>
            </w:pPr>
            <w:r w:rsidRPr="00EA4173">
              <w:rPr>
                <w:rFonts w:ascii="Times New Roman" w:eastAsia="Times New Roman" w:hAnsi="Times New Roman" w:cs="Times New Roman"/>
                <w:b/>
                <w:bCs/>
                <w:color w:val="000000"/>
                <w:sz w:val="18"/>
                <w:szCs w:val="18"/>
                <w:lang w:eastAsia="ru-RU"/>
              </w:rPr>
              <w:t>4</w:t>
            </w:r>
          </w:p>
        </w:tc>
        <w:tc>
          <w:tcPr>
            <w:tcW w:w="507" w:type="dxa"/>
            <w:tcBorders>
              <w:top w:val="nil"/>
              <w:left w:val="nil"/>
              <w:bottom w:val="single" w:sz="4" w:space="0" w:color="auto"/>
              <w:right w:val="single" w:sz="4" w:space="0" w:color="auto"/>
            </w:tcBorders>
            <w:noWrap/>
            <w:hideMark/>
          </w:tcPr>
          <w:p w:rsidR="009F239E" w:rsidRPr="00EA4173" w:rsidRDefault="009F239E" w:rsidP="009F239E">
            <w:pPr>
              <w:spacing w:after="0"/>
              <w:rPr>
                <w:rFonts w:ascii="Calibri" w:eastAsia="Times New Roman" w:hAnsi="Calibri" w:cs="Calibri"/>
                <w:sz w:val="18"/>
                <w:szCs w:val="18"/>
                <w:lang w:eastAsia="ru-RU"/>
              </w:rPr>
            </w:pPr>
          </w:p>
        </w:tc>
        <w:tc>
          <w:tcPr>
            <w:tcW w:w="394" w:type="dxa"/>
            <w:tcBorders>
              <w:top w:val="nil"/>
              <w:left w:val="nil"/>
              <w:bottom w:val="single" w:sz="4" w:space="0" w:color="auto"/>
              <w:right w:val="single" w:sz="4" w:space="0" w:color="auto"/>
            </w:tcBorders>
            <w:noWrap/>
            <w:hideMark/>
          </w:tcPr>
          <w:p w:rsidR="009F239E" w:rsidRPr="00EA4173" w:rsidRDefault="009F239E" w:rsidP="009F239E">
            <w:pPr>
              <w:spacing w:after="0"/>
              <w:rPr>
                <w:rFonts w:ascii="Calibri" w:eastAsia="Times New Roman" w:hAnsi="Calibri" w:cs="Calibri"/>
                <w:sz w:val="18"/>
                <w:szCs w:val="18"/>
                <w:lang w:eastAsia="ru-RU"/>
              </w:rPr>
            </w:pPr>
          </w:p>
        </w:tc>
        <w:tc>
          <w:tcPr>
            <w:tcW w:w="13382" w:type="dxa"/>
            <w:gridSpan w:val="7"/>
            <w:tcBorders>
              <w:top w:val="nil"/>
              <w:left w:val="nil"/>
              <w:bottom w:val="single" w:sz="4" w:space="0" w:color="auto"/>
              <w:right w:val="single" w:sz="8"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b/>
                <w:bCs/>
                <w:color w:val="000000"/>
                <w:sz w:val="18"/>
                <w:szCs w:val="18"/>
                <w:lang w:eastAsia="ru-RU"/>
              </w:rPr>
              <w:t>Управление  муниципальным имуществом</w:t>
            </w:r>
          </w:p>
        </w:tc>
      </w:tr>
      <w:tr w:rsidR="009F239E" w:rsidRPr="000335E9" w:rsidTr="009F239E">
        <w:trPr>
          <w:trHeight w:val="1862"/>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01</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"Глазовский район"</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2023</w:t>
            </w:r>
          </w:p>
        </w:tc>
        <w:tc>
          <w:tcPr>
            <w:tcW w:w="1397" w:type="dxa"/>
            <w:tcBorders>
              <w:top w:val="nil"/>
              <w:left w:val="nil"/>
              <w:bottom w:val="single" w:sz="4" w:space="0" w:color="auto"/>
              <w:right w:val="single" w:sz="4" w:space="0" w:color="auto"/>
            </w:tcBorders>
            <w:noWrap/>
          </w:tcPr>
          <w:p w:rsidR="009F239E" w:rsidRPr="00E35D8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2023</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jc w:val="both"/>
              <w:rPr>
                <w:rFonts w:ascii="Times New Roman" w:eastAsia="Times New Roman" w:hAnsi="Times New Roman" w:cs="Times New Roman"/>
                <w:color w:val="000000"/>
                <w:sz w:val="18"/>
                <w:szCs w:val="18"/>
                <w:lang w:eastAsia="ru-RU"/>
              </w:rPr>
            </w:pPr>
            <w:r w:rsidRPr="002E077E">
              <w:rPr>
                <w:rFonts w:ascii="Times New Roman" w:eastAsia="Times New Roman" w:hAnsi="Times New Roman"/>
                <w:sz w:val="18"/>
                <w:szCs w:val="18"/>
                <w:lang w:eastAsia="ru-RU"/>
              </w:rPr>
              <w:t xml:space="preserve">       За отчетный период  проведены комплексные кадастровые работы за счет пред</w:t>
            </w:r>
            <w:r>
              <w:rPr>
                <w:rFonts w:ascii="Times New Roman" w:eastAsia="Times New Roman" w:hAnsi="Times New Roman"/>
                <w:sz w:val="18"/>
                <w:szCs w:val="18"/>
                <w:lang w:eastAsia="ru-RU"/>
              </w:rPr>
              <w:t>оставленных субсидий в д</w:t>
            </w:r>
            <w:proofErr w:type="gramStart"/>
            <w:r>
              <w:rPr>
                <w:rFonts w:ascii="Times New Roman" w:eastAsia="Times New Roman" w:hAnsi="Times New Roman"/>
                <w:sz w:val="18"/>
                <w:szCs w:val="18"/>
                <w:lang w:eastAsia="ru-RU"/>
              </w:rPr>
              <w:t>.А</w:t>
            </w:r>
            <w:proofErr w:type="gramEnd"/>
            <w:r>
              <w:rPr>
                <w:rFonts w:ascii="Times New Roman" w:eastAsia="Times New Roman" w:hAnsi="Times New Roman"/>
                <w:sz w:val="18"/>
                <w:szCs w:val="18"/>
                <w:lang w:eastAsia="ru-RU"/>
              </w:rPr>
              <w:t xml:space="preserve">дам,(18:05:034003), д.В.Богатырка, </w:t>
            </w:r>
          </w:p>
          <w:p w:rsidR="009F239E" w:rsidRPr="000335E9" w:rsidRDefault="009F239E" w:rsidP="009F239E">
            <w:pPr>
              <w:jc w:val="both"/>
              <w:rPr>
                <w:rFonts w:ascii="Times New Roman" w:eastAsia="Times New Roman" w:hAnsi="Times New Roman" w:cs="Times New Roman"/>
                <w:color w:val="000000"/>
                <w:sz w:val="18"/>
                <w:szCs w:val="18"/>
                <w:lang w:eastAsia="ru-RU"/>
              </w:rPr>
            </w:pP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02</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"Адамское"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03</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"Верхнебогатырское"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04</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"Гулековское"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05</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"Качкашурское"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06</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"Кожильское"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07</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 xml:space="preserve">Оценка недвижимости, признание прав и регулирование отношений в сфере управления государственной и муниципальной собственностью МО </w:t>
            </w:r>
            <w:r w:rsidRPr="00EA4173">
              <w:rPr>
                <w:rFonts w:ascii="Times New Roman" w:hAnsi="Times New Roman" w:cs="Times New Roman"/>
                <w:bCs/>
                <w:color w:val="000000"/>
                <w:sz w:val="18"/>
                <w:szCs w:val="18"/>
              </w:rPr>
              <w:lastRenderedPageBreak/>
              <w:t>"Куреговское"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lastRenderedPageBreak/>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 xml:space="preserve">Оценка недвижимости, признание прав и регулирование отношений в сфере управления государственной и </w:t>
            </w:r>
            <w:r w:rsidRPr="00EA4173">
              <w:rPr>
                <w:rFonts w:ascii="Times New Roman" w:hAnsi="Times New Roman" w:cs="Times New Roman"/>
                <w:bCs/>
                <w:color w:val="000000"/>
                <w:sz w:val="18"/>
                <w:szCs w:val="18"/>
              </w:rPr>
              <w:lastRenderedPageBreak/>
              <w:t>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08</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"Октябрьское"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"Парзинское"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10</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"Понинское"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6549BB" w:rsidRDefault="009F239E" w:rsidP="009F239E">
            <w:pPr>
              <w:spacing w:before="40" w:after="0"/>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11</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 МО "Ураковское"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color w:val="000000"/>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09</w:t>
            </w:r>
          </w:p>
        </w:tc>
        <w:tc>
          <w:tcPr>
            <w:tcW w:w="534"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4" w:space="0" w:color="auto"/>
              <w:right w:val="single" w:sz="4" w:space="0" w:color="auto"/>
            </w:tcBorders>
            <w:noWrap/>
            <w:vAlign w:val="center"/>
          </w:tcPr>
          <w:p w:rsidR="009F239E" w:rsidRPr="00EA4173" w:rsidRDefault="009F239E" w:rsidP="009F239E">
            <w:pPr>
              <w:spacing w:before="40" w:after="0"/>
              <w:jc w:val="center"/>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12</w:t>
            </w:r>
          </w:p>
        </w:tc>
        <w:tc>
          <w:tcPr>
            <w:tcW w:w="394" w:type="dxa"/>
            <w:tcBorders>
              <w:top w:val="nil"/>
              <w:left w:val="nil"/>
              <w:bottom w:val="single" w:sz="4" w:space="0" w:color="auto"/>
              <w:right w:val="single" w:sz="4" w:space="0" w:color="auto"/>
            </w:tcBorders>
            <w:noWrap/>
            <w:vAlign w:val="center"/>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sz w:val="18"/>
                <w:szCs w:val="18"/>
              </w:rPr>
            </w:pPr>
            <w:r w:rsidRPr="00EA4173">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 МО "Штанигуртское"</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r w:rsidRPr="00EA4173">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2021</w:t>
            </w:r>
          </w:p>
        </w:tc>
        <w:tc>
          <w:tcPr>
            <w:tcW w:w="2800"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hAnsi="Times New Roman" w:cs="Times New Roman"/>
                <w:sz w:val="18"/>
                <w:szCs w:val="18"/>
              </w:rPr>
            </w:pPr>
            <w:r w:rsidRPr="00EA4173">
              <w:rPr>
                <w:rFonts w:ascii="Times New Roman" w:hAnsi="Times New Roman" w:cs="Times New Roman"/>
                <w:bCs/>
                <w:sz w:val="18"/>
                <w:szCs w:val="18"/>
              </w:rPr>
              <w:t>Оценка недвижимости, признание прав и регулирование отношений в сфере управления государственной и муниципальной собственностью</w:t>
            </w:r>
          </w:p>
        </w:tc>
        <w:tc>
          <w:tcPr>
            <w:tcW w:w="2302" w:type="dxa"/>
            <w:tcBorders>
              <w:top w:val="nil"/>
              <w:left w:val="nil"/>
              <w:bottom w:val="single" w:sz="4" w:space="0" w:color="auto"/>
              <w:right w:val="single" w:sz="4" w:space="0" w:color="auto"/>
            </w:tcBorders>
            <w:noWrap/>
          </w:tcPr>
          <w:p w:rsidR="009F239E" w:rsidRPr="00727281"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13</w:t>
            </w:r>
          </w:p>
        </w:tc>
        <w:tc>
          <w:tcPr>
            <w:tcW w:w="394" w:type="dxa"/>
            <w:tcBorders>
              <w:top w:val="nil"/>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bCs/>
                <w:color w:val="000000"/>
                <w:sz w:val="18"/>
                <w:szCs w:val="18"/>
              </w:rPr>
            </w:pPr>
            <w:r w:rsidRPr="00EA4173">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1462"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hAnsi="Times New Roman" w:cs="Times New Roman"/>
                <w:color w:val="000000"/>
                <w:sz w:val="18"/>
                <w:szCs w:val="18"/>
              </w:rPr>
              <w:t>Управление и распоряжение имуществом, находящимся в собственности муниципального образования «Глазовский район», в том числе земельными ресурсами.</w:t>
            </w:r>
          </w:p>
        </w:tc>
        <w:tc>
          <w:tcPr>
            <w:tcW w:w="2302" w:type="dxa"/>
            <w:tcBorders>
              <w:top w:val="nil"/>
              <w:left w:val="nil"/>
              <w:bottom w:val="single" w:sz="4" w:space="0" w:color="auto"/>
              <w:right w:val="single" w:sz="4"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c>
          <w:tcPr>
            <w:tcW w:w="1100" w:type="dxa"/>
            <w:tcBorders>
              <w:top w:val="nil"/>
              <w:left w:val="nil"/>
              <w:bottom w:val="single" w:sz="4"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vAlign w:val="center"/>
            <w:hideMark/>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vAlign w:val="center"/>
            <w:hideMark/>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vAlign w:val="center"/>
            <w:hideMark/>
          </w:tcPr>
          <w:p w:rsidR="009F239E" w:rsidRPr="00EA4173" w:rsidRDefault="009F239E" w:rsidP="009F239E">
            <w:pPr>
              <w:spacing w:before="40" w:after="0"/>
              <w:jc w:val="center"/>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14</w:t>
            </w:r>
          </w:p>
        </w:tc>
        <w:tc>
          <w:tcPr>
            <w:tcW w:w="394" w:type="dxa"/>
            <w:tcBorders>
              <w:top w:val="nil"/>
              <w:left w:val="nil"/>
              <w:bottom w:val="single" w:sz="4" w:space="0" w:color="auto"/>
              <w:right w:val="single" w:sz="4" w:space="0" w:color="auto"/>
            </w:tcBorders>
            <w:noWrap/>
            <w:vAlign w:val="center"/>
            <w:hideMark/>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vAlign w:val="center"/>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Приватизация имущества муниципального образования «Глазовский район»</w:t>
            </w:r>
          </w:p>
        </w:tc>
        <w:tc>
          <w:tcPr>
            <w:tcW w:w="1462"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4"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2022</w:t>
            </w:r>
          </w:p>
        </w:tc>
        <w:tc>
          <w:tcPr>
            <w:tcW w:w="1397" w:type="dxa"/>
            <w:tcBorders>
              <w:top w:val="nil"/>
              <w:left w:val="nil"/>
              <w:bottom w:val="single" w:sz="4"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2022</w:t>
            </w:r>
          </w:p>
        </w:tc>
        <w:tc>
          <w:tcPr>
            <w:tcW w:w="2800"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Исполнение прогнозного плана приватизации, выполнение плана по поступлению в бюджет</w:t>
            </w:r>
          </w:p>
        </w:tc>
        <w:tc>
          <w:tcPr>
            <w:tcW w:w="2302" w:type="dxa"/>
            <w:tcBorders>
              <w:top w:val="nil"/>
              <w:left w:val="nil"/>
              <w:bottom w:val="single" w:sz="4" w:space="0" w:color="auto"/>
              <w:right w:val="single" w:sz="4" w:space="0" w:color="auto"/>
            </w:tcBorders>
            <w:noWrap/>
            <w:hideMark/>
          </w:tcPr>
          <w:p w:rsidR="009F239E" w:rsidRPr="006549BB" w:rsidRDefault="009F239E" w:rsidP="009F239E">
            <w:pPr>
              <w:spacing w:before="40" w:after="0"/>
              <w:rPr>
                <w:rFonts w:ascii="Times New Roman" w:eastAsia="Times New Roman" w:hAnsi="Times New Roman" w:cs="Times New Roman"/>
                <w:color w:val="FF0000"/>
                <w:sz w:val="18"/>
                <w:szCs w:val="18"/>
                <w:lang w:eastAsia="ru-RU"/>
              </w:rPr>
            </w:pPr>
            <w:r>
              <w:rPr>
                <w:rFonts w:ascii="Times New Roman" w:hAnsi="Times New Roman"/>
                <w:sz w:val="18"/>
                <w:szCs w:val="18"/>
                <w:shd w:val="clear" w:color="auto" w:fill="FFFFFF"/>
              </w:rPr>
              <w:t xml:space="preserve">Реализовано  1 объект доля в уставном капитале в размере 100% ООО «Октябрьский» </w:t>
            </w:r>
          </w:p>
        </w:tc>
        <w:tc>
          <w:tcPr>
            <w:tcW w:w="1100" w:type="dxa"/>
            <w:tcBorders>
              <w:top w:val="nil"/>
              <w:left w:val="nil"/>
              <w:bottom w:val="single" w:sz="4" w:space="0" w:color="auto"/>
              <w:right w:val="single" w:sz="8" w:space="0" w:color="auto"/>
            </w:tcBorders>
            <w:noWrap/>
            <w:hideMark/>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9F239E" w:rsidRPr="000335E9" w:rsidTr="009F239E">
        <w:trPr>
          <w:trHeight w:val="3955"/>
        </w:trPr>
        <w:tc>
          <w:tcPr>
            <w:tcW w:w="507" w:type="dxa"/>
            <w:tcBorders>
              <w:top w:val="nil"/>
              <w:left w:val="single" w:sz="8" w:space="0" w:color="auto"/>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4" w:space="0" w:color="auto"/>
              <w:right w:val="single" w:sz="4" w:space="0" w:color="auto"/>
            </w:tcBorders>
            <w:noWrap/>
            <w:hideMark/>
          </w:tcPr>
          <w:p w:rsidR="009F239E" w:rsidRPr="00CC786A" w:rsidRDefault="009F239E" w:rsidP="009F239E">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4</w:t>
            </w:r>
          </w:p>
        </w:tc>
        <w:tc>
          <w:tcPr>
            <w:tcW w:w="507" w:type="dxa"/>
            <w:tcBorders>
              <w:top w:val="nil"/>
              <w:left w:val="nil"/>
              <w:bottom w:val="single" w:sz="4" w:space="0" w:color="auto"/>
              <w:right w:val="single" w:sz="4" w:space="0" w:color="auto"/>
            </w:tcBorders>
            <w:noWrap/>
            <w:hideMark/>
          </w:tcPr>
          <w:p w:rsidR="009F239E" w:rsidRPr="00CC786A" w:rsidRDefault="009F239E" w:rsidP="009F239E">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15</w:t>
            </w:r>
          </w:p>
        </w:tc>
        <w:tc>
          <w:tcPr>
            <w:tcW w:w="394" w:type="dxa"/>
            <w:tcBorders>
              <w:top w:val="nil"/>
              <w:left w:val="nil"/>
              <w:bottom w:val="single" w:sz="4" w:space="0" w:color="auto"/>
              <w:right w:val="single" w:sz="4" w:space="0" w:color="auto"/>
            </w:tcBorders>
            <w:noWrap/>
            <w:hideMark/>
          </w:tcPr>
          <w:p w:rsidR="009F239E" w:rsidRPr="00CC786A" w:rsidRDefault="009F239E" w:rsidP="009F239E">
            <w:pPr>
              <w:spacing w:before="40" w:after="0"/>
              <w:rPr>
                <w:rFonts w:ascii="Times New Roman" w:eastAsia="Times New Roman" w:hAnsi="Times New Roman" w:cs="Times New Roman"/>
                <w:color w:val="000000"/>
                <w:sz w:val="18"/>
                <w:szCs w:val="18"/>
                <w:lang w:eastAsia="ru-RU"/>
              </w:rPr>
            </w:pPr>
          </w:p>
        </w:tc>
        <w:tc>
          <w:tcPr>
            <w:tcW w:w="3171" w:type="dxa"/>
            <w:tcBorders>
              <w:top w:val="nil"/>
              <w:left w:val="nil"/>
              <w:bottom w:val="single" w:sz="4" w:space="0" w:color="auto"/>
              <w:right w:val="single" w:sz="4" w:space="0" w:color="auto"/>
            </w:tcBorders>
            <w:noWrap/>
            <w:hideMark/>
          </w:tcPr>
          <w:p w:rsidR="009F239E" w:rsidRPr="00CC786A" w:rsidRDefault="009F239E" w:rsidP="009F239E">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 xml:space="preserve">Прием </w:t>
            </w:r>
            <w:proofErr w:type="gramStart"/>
            <w:r w:rsidRPr="00CC786A">
              <w:rPr>
                <w:rFonts w:ascii="Times New Roman" w:eastAsia="Times New Roman" w:hAnsi="Times New Roman" w:cs="Times New Roman"/>
                <w:color w:val="000000"/>
                <w:sz w:val="18"/>
                <w:szCs w:val="18"/>
                <w:lang w:eastAsia="ru-RU"/>
              </w:rPr>
              <w:t xml:space="preserve">( </w:t>
            </w:r>
            <w:proofErr w:type="gramEnd"/>
            <w:r w:rsidRPr="00CC786A">
              <w:rPr>
                <w:rFonts w:ascii="Times New Roman" w:eastAsia="Times New Roman" w:hAnsi="Times New Roman" w:cs="Times New Roman"/>
                <w:color w:val="000000"/>
                <w:sz w:val="18"/>
                <w:szCs w:val="18"/>
                <w:lang w:eastAsia="ru-RU"/>
              </w:rPr>
              <w:t>передача) имущества от организаций разного уровня</w:t>
            </w:r>
          </w:p>
        </w:tc>
        <w:tc>
          <w:tcPr>
            <w:tcW w:w="1462" w:type="dxa"/>
            <w:tcBorders>
              <w:top w:val="nil"/>
              <w:left w:val="nil"/>
              <w:bottom w:val="single" w:sz="4" w:space="0" w:color="auto"/>
              <w:right w:val="single" w:sz="4" w:space="0" w:color="auto"/>
            </w:tcBorders>
            <w:noWrap/>
            <w:hideMark/>
          </w:tcPr>
          <w:p w:rsidR="009F239E" w:rsidRPr="00CC786A" w:rsidRDefault="009F239E" w:rsidP="009F239E">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4"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hideMark/>
          </w:tcPr>
          <w:p w:rsidR="009F239E" w:rsidRPr="00CC786A" w:rsidRDefault="009F239E" w:rsidP="009F239E">
            <w:pPr>
              <w:spacing w:before="40" w:after="0"/>
              <w:rPr>
                <w:rFonts w:ascii="Times New Roman" w:eastAsia="Times New Roman" w:hAnsi="Times New Roman" w:cs="Times New Roman"/>
                <w:color w:val="000000"/>
                <w:sz w:val="18"/>
                <w:szCs w:val="18"/>
                <w:lang w:eastAsia="ru-RU"/>
              </w:rPr>
            </w:pPr>
            <w:r w:rsidRPr="00CC786A">
              <w:rPr>
                <w:rFonts w:ascii="Times New Roman" w:eastAsia="Times New Roman" w:hAnsi="Times New Roman" w:cs="Times New Roman"/>
                <w:color w:val="000000"/>
                <w:sz w:val="18"/>
                <w:szCs w:val="18"/>
                <w:lang w:eastAsia="ru-RU"/>
              </w:rPr>
              <w:t>  </w:t>
            </w:r>
            <w:r w:rsidRPr="00CC786A">
              <w:rPr>
                <w:rFonts w:ascii="Times New Roman" w:hAnsi="Times New Roman" w:cs="Times New Roman"/>
                <w:color w:val="000000"/>
                <w:sz w:val="18"/>
                <w:szCs w:val="18"/>
              </w:rPr>
              <w:t>Формирование оптимальной структуры и состава имущества муниципальног</w:t>
            </w:r>
            <w:r>
              <w:rPr>
                <w:rFonts w:ascii="Times New Roman" w:hAnsi="Times New Roman" w:cs="Times New Roman"/>
                <w:color w:val="000000"/>
                <w:sz w:val="18"/>
                <w:szCs w:val="18"/>
              </w:rPr>
              <w:t>о образования</w:t>
            </w:r>
            <w:proofErr w:type="gramStart"/>
            <w:r>
              <w:rPr>
                <w:rFonts w:ascii="Times New Roman" w:hAnsi="Times New Roman" w:cs="Times New Roman"/>
                <w:color w:val="000000"/>
                <w:sz w:val="18"/>
                <w:szCs w:val="18"/>
              </w:rPr>
              <w:t xml:space="preserve"> ,</w:t>
            </w:r>
            <w:proofErr w:type="gramEnd"/>
            <w:r>
              <w:rPr>
                <w:rFonts w:ascii="Times New Roman" w:hAnsi="Times New Roman" w:cs="Times New Roman"/>
                <w:color w:val="000000"/>
                <w:sz w:val="18"/>
                <w:szCs w:val="18"/>
              </w:rPr>
              <w:t xml:space="preserve"> отвечающей</w:t>
            </w:r>
            <w:r w:rsidRPr="00CC786A">
              <w:rPr>
                <w:rFonts w:ascii="Times New Roman" w:hAnsi="Times New Roman" w:cs="Times New Roman"/>
                <w:color w:val="000000"/>
                <w:sz w:val="18"/>
                <w:szCs w:val="18"/>
              </w:rPr>
              <w:t xml:space="preserve"> функциям (полномочиям) органов местного самоуправления района</w:t>
            </w:r>
          </w:p>
        </w:tc>
        <w:tc>
          <w:tcPr>
            <w:tcW w:w="2302" w:type="dxa"/>
            <w:tcBorders>
              <w:top w:val="nil"/>
              <w:left w:val="nil"/>
              <w:bottom w:val="single" w:sz="4" w:space="0" w:color="auto"/>
              <w:right w:val="single" w:sz="4" w:space="0" w:color="auto"/>
            </w:tcBorders>
            <w:noWrap/>
            <w:hideMark/>
          </w:tcPr>
          <w:p w:rsidR="009F239E" w:rsidRPr="004003CE" w:rsidRDefault="009F239E" w:rsidP="009F239E">
            <w:pPr>
              <w:rPr>
                <w:rFonts w:ascii="Times New Roman" w:hAnsi="Times New Roman" w:cs="Times New Roman"/>
                <w:sz w:val="16"/>
                <w:szCs w:val="16"/>
              </w:rPr>
            </w:pPr>
            <w:r w:rsidRPr="003D56A2">
              <w:rPr>
                <w:rFonts w:ascii="Times New Roman" w:hAnsi="Times New Roman" w:cs="Times New Roman"/>
                <w:color w:val="FF0000"/>
                <w:sz w:val="16"/>
                <w:szCs w:val="16"/>
              </w:rPr>
              <w:t>1</w:t>
            </w:r>
            <w:r w:rsidRPr="003D56A2">
              <w:rPr>
                <w:rFonts w:ascii="Times New Roman" w:hAnsi="Times New Roman" w:cs="Times New Roman"/>
                <w:b/>
                <w:color w:val="FF0000"/>
                <w:sz w:val="16"/>
                <w:szCs w:val="16"/>
              </w:rPr>
              <w:t>.</w:t>
            </w:r>
            <w:r w:rsidRPr="004003CE">
              <w:rPr>
                <w:rFonts w:ascii="Times New Roman" w:hAnsi="Times New Roman" w:cs="Times New Roman"/>
                <w:b/>
                <w:sz w:val="16"/>
                <w:szCs w:val="16"/>
              </w:rPr>
              <w:t>В муниципальную собственность приняты:</w:t>
            </w:r>
            <w:r w:rsidRPr="004003CE">
              <w:rPr>
                <w:rFonts w:ascii="Times New Roman" w:hAnsi="Times New Roman" w:cs="Times New Roman"/>
                <w:sz w:val="16"/>
                <w:szCs w:val="16"/>
              </w:rPr>
              <w:t xml:space="preserve"> объекты движимого имуществ</w:t>
            </w:r>
            <w:proofErr w:type="gramStart"/>
            <w:r w:rsidRPr="004003CE">
              <w:rPr>
                <w:rFonts w:ascii="Times New Roman" w:hAnsi="Times New Roman" w:cs="Times New Roman"/>
                <w:sz w:val="16"/>
                <w:szCs w:val="16"/>
              </w:rPr>
              <w:t>а(</w:t>
            </w:r>
            <w:proofErr w:type="gramEnd"/>
            <w:r w:rsidRPr="004003CE">
              <w:rPr>
                <w:rFonts w:ascii="Times New Roman" w:hAnsi="Times New Roman" w:cs="Times New Roman"/>
                <w:sz w:val="16"/>
                <w:szCs w:val="16"/>
              </w:rPr>
              <w:t xml:space="preserve"> котлы, насос</w:t>
            </w:r>
            <w:r>
              <w:rPr>
                <w:rFonts w:ascii="Times New Roman" w:hAnsi="Times New Roman" w:cs="Times New Roman"/>
                <w:sz w:val="16"/>
                <w:szCs w:val="16"/>
              </w:rPr>
              <w:t>ы,</w:t>
            </w:r>
            <w:r w:rsidRPr="004003CE">
              <w:rPr>
                <w:rFonts w:ascii="Times New Roman" w:hAnsi="Times New Roman" w:cs="Times New Roman"/>
                <w:sz w:val="16"/>
                <w:szCs w:val="16"/>
              </w:rPr>
              <w:t xml:space="preserve"> книги, , ш</w:t>
            </w:r>
            <w:r>
              <w:rPr>
                <w:rFonts w:ascii="Times New Roman" w:hAnsi="Times New Roman" w:cs="Times New Roman"/>
                <w:sz w:val="16"/>
                <w:szCs w:val="16"/>
              </w:rPr>
              <w:t>кольные автобусы</w:t>
            </w:r>
          </w:p>
          <w:p w:rsidR="009F239E" w:rsidRPr="004003CE" w:rsidRDefault="009F239E" w:rsidP="009F239E">
            <w:pPr>
              <w:pStyle w:val="a7"/>
              <w:ind w:left="0"/>
              <w:jc w:val="both"/>
              <w:rPr>
                <w:rFonts w:ascii="Times New Roman" w:hAnsi="Times New Roman" w:cs="Times New Roman"/>
                <w:sz w:val="16"/>
                <w:szCs w:val="16"/>
              </w:rPr>
            </w:pPr>
            <w:r w:rsidRPr="004003CE">
              <w:rPr>
                <w:rFonts w:ascii="Times New Roman" w:hAnsi="Times New Roman" w:cs="Times New Roman"/>
                <w:b/>
                <w:sz w:val="16"/>
                <w:szCs w:val="16"/>
              </w:rPr>
              <w:t>2.  В муниципальную собственность приняты объекты недвижимого имущества из собственности Удмуртской Республики</w:t>
            </w:r>
            <w:r w:rsidRPr="004003CE">
              <w:rPr>
                <w:rFonts w:ascii="Times New Roman" w:hAnsi="Times New Roman" w:cs="Times New Roman"/>
                <w:sz w:val="16"/>
                <w:szCs w:val="16"/>
              </w:rPr>
              <w:t>:</w:t>
            </w:r>
          </w:p>
          <w:p w:rsidR="009F239E" w:rsidRPr="004003CE" w:rsidRDefault="009F239E" w:rsidP="009F239E">
            <w:pPr>
              <w:pStyle w:val="a7"/>
              <w:ind w:left="0"/>
              <w:jc w:val="both"/>
              <w:rPr>
                <w:rFonts w:ascii="Times New Roman" w:hAnsi="Times New Roman" w:cs="Times New Roman"/>
                <w:sz w:val="16"/>
                <w:szCs w:val="16"/>
              </w:rPr>
            </w:pPr>
            <w:r w:rsidRPr="004003CE">
              <w:rPr>
                <w:rFonts w:ascii="Times New Roman" w:hAnsi="Times New Roman" w:cs="Times New Roman"/>
                <w:sz w:val="16"/>
                <w:szCs w:val="16"/>
              </w:rPr>
              <w:t>нет</w:t>
            </w:r>
          </w:p>
          <w:p w:rsidR="009F239E" w:rsidRPr="004003CE" w:rsidRDefault="009F239E" w:rsidP="009F239E">
            <w:pPr>
              <w:pStyle w:val="a7"/>
              <w:ind w:left="0"/>
              <w:jc w:val="both"/>
              <w:rPr>
                <w:rFonts w:ascii="Times New Roman" w:hAnsi="Times New Roman" w:cs="Times New Roman"/>
                <w:b/>
                <w:sz w:val="16"/>
                <w:szCs w:val="16"/>
              </w:rPr>
            </w:pPr>
            <w:r w:rsidRPr="003D56A2">
              <w:rPr>
                <w:rFonts w:ascii="Times New Roman" w:hAnsi="Times New Roman" w:cs="Times New Roman"/>
                <w:color w:val="FF0000"/>
                <w:sz w:val="16"/>
                <w:szCs w:val="16"/>
              </w:rPr>
              <w:t xml:space="preserve"> </w:t>
            </w:r>
            <w:r w:rsidRPr="004003CE">
              <w:rPr>
                <w:rFonts w:ascii="Times New Roman" w:hAnsi="Times New Roman" w:cs="Times New Roman"/>
                <w:b/>
                <w:sz w:val="18"/>
                <w:szCs w:val="18"/>
              </w:rPr>
              <w:t>3</w:t>
            </w:r>
            <w:r w:rsidRPr="004003CE">
              <w:rPr>
                <w:rFonts w:ascii="Times New Roman" w:hAnsi="Times New Roman" w:cs="Times New Roman"/>
                <w:b/>
                <w:sz w:val="16"/>
                <w:szCs w:val="16"/>
              </w:rPr>
              <w:t>. Передано на уровень Р</w:t>
            </w:r>
            <w:proofErr w:type="gramStart"/>
            <w:r w:rsidRPr="004003CE">
              <w:rPr>
                <w:rFonts w:ascii="Times New Roman" w:hAnsi="Times New Roman" w:cs="Times New Roman"/>
                <w:b/>
                <w:sz w:val="16"/>
                <w:szCs w:val="16"/>
              </w:rPr>
              <w:t>Ф-</w:t>
            </w:r>
            <w:proofErr w:type="gramEnd"/>
            <w:r w:rsidRPr="004003CE">
              <w:rPr>
                <w:rFonts w:ascii="Times New Roman" w:hAnsi="Times New Roman" w:cs="Times New Roman"/>
                <w:b/>
                <w:sz w:val="16"/>
                <w:szCs w:val="16"/>
              </w:rPr>
              <w:t xml:space="preserve"> нет</w:t>
            </w:r>
          </w:p>
          <w:p w:rsidR="009F239E" w:rsidRPr="004003CE" w:rsidRDefault="009F239E" w:rsidP="009F239E">
            <w:pPr>
              <w:pStyle w:val="a7"/>
              <w:spacing w:after="0" w:line="240" w:lineRule="auto"/>
              <w:ind w:left="0"/>
              <w:rPr>
                <w:rFonts w:ascii="Times New Roman" w:hAnsi="Times New Roman" w:cs="Times New Roman"/>
                <w:b/>
                <w:sz w:val="16"/>
                <w:szCs w:val="16"/>
              </w:rPr>
            </w:pPr>
            <w:r w:rsidRPr="004003CE">
              <w:rPr>
                <w:rFonts w:ascii="Times New Roman" w:hAnsi="Times New Roman" w:cs="Times New Roman"/>
                <w:b/>
                <w:sz w:val="16"/>
                <w:szCs w:val="16"/>
              </w:rPr>
              <w:t>4. Передано всобственность УР:</w:t>
            </w:r>
          </w:p>
          <w:p w:rsidR="009F239E" w:rsidRPr="00D87527" w:rsidRDefault="009F239E" w:rsidP="009F239E">
            <w:pPr>
              <w:pStyle w:val="a7"/>
              <w:spacing w:after="0" w:line="240" w:lineRule="auto"/>
              <w:ind w:left="0"/>
              <w:rPr>
                <w:rFonts w:ascii="Times New Roman" w:eastAsia="Times New Roman" w:hAnsi="Times New Roman" w:cs="Times New Roman"/>
                <w:color w:val="FF0000"/>
                <w:sz w:val="18"/>
                <w:szCs w:val="18"/>
                <w:lang w:eastAsia="ru-RU"/>
              </w:rPr>
            </w:pPr>
            <w:r w:rsidRPr="004003CE">
              <w:rPr>
                <w:rFonts w:ascii="Times New Roman" w:hAnsi="Times New Roman" w:cs="Times New Roman"/>
                <w:b/>
                <w:sz w:val="16"/>
                <w:szCs w:val="16"/>
              </w:rPr>
              <w:t>-  объекты газоснабжения</w:t>
            </w:r>
          </w:p>
        </w:tc>
        <w:tc>
          <w:tcPr>
            <w:tcW w:w="1100" w:type="dxa"/>
            <w:tcBorders>
              <w:top w:val="nil"/>
              <w:left w:val="nil"/>
              <w:bottom w:val="single" w:sz="4" w:space="0" w:color="auto"/>
              <w:right w:val="single" w:sz="8" w:space="0" w:color="auto"/>
            </w:tcBorders>
            <w:noWrap/>
            <w:hideMark/>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9F239E" w:rsidRPr="000335E9" w:rsidTr="009F239E">
        <w:trPr>
          <w:trHeight w:val="2126"/>
        </w:trPr>
        <w:tc>
          <w:tcPr>
            <w:tcW w:w="507" w:type="dxa"/>
            <w:tcBorders>
              <w:top w:val="nil"/>
              <w:left w:val="single" w:sz="8" w:space="0" w:color="auto"/>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4</w:t>
            </w:r>
          </w:p>
        </w:tc>
        <w:tc>
          <w:tcPr>
            <w:tcW w:w="507"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16</w:t>
            </w:r>
          </w:p>
        </w:tc>
        <w:tc>
          <w:tcPr>
            <w:tcW w:w="394"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p>
        </w:tc>
        <w:tc>
          <w:tcPr>
            <w:tcW w:w="3171" w:type="dxa"/>
            <w:tcBorders>
              <w:top w:val="nil"/>
              <w:left w:val="nil"/>
              <w:bottom w:val="single" w:sz="4" w:space="0" w:color="auto"/>
              <w:right w:val="single" w:sz="4" w:space="0" w:color="auto"/>
            </w:tcBorders>
            <w:noWrap/>
            <w:hideMark/>
          </w:tcPr>
          <w:p w:rsidR="009F239E" w:rsidRPr="00EA4173" w:rsidRDefault="009F239E" w:rsidP="009F239E">
            <w:pPr>
              <w:spacing w:after="0"/>
              <w:rPr>
                <w:rFonts w:ascii="Times New Roman" w:eastAsia="Times New Roman" w:hAnsi="Times New Roman" w:cs="Times New Roman"/>
                <w:color w:val="000000"/>
                <w:sz w:val="18"/>
                <w:szCs w:val="18"/>
                <w:lang w:eastAsia="ru-RU"/>
              </w:rPr>
            </w:pPr>
            <w:proofErr w:type="gramStart"/>
            <w:r w:rsidRPr="00EA4173">
              <w:rPr>
                <w:rFonts w:ascii="Times New Roman" w:hAnsi="Times New Roman" w:cs="Times New Roman"/>
                <w:sz w:val="18"/>
                <w:szCs w:val="18"/>
              </w:rPr>
              <w:t>Повышение эффективности и прозрачности использования имущества муниципального образования (аренда,  вовлечение в хозяйственный оборот неиспользуемых или используемых не по назначению объектов собственности муниципального образования.</w:t>
            </w:r>
            <w:proofErr w:type="gramEnd"/>
          </w:p>
        </w:tc>
        <w:tc>
          <w:tcPr>
            <w:tcW w:w="1462"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 </w:t>
            </w:r>
          </w:p>
        </w:tc>
        <w:tc>
          <w:tcPr>
            <w:tcW w:w="1150" w:type="dxa"/>
            <w:tcBorders>
              <w:top w:val="nil"/>
              <w:left w:val="nil"/>
              <w:bottom w:val="single" w:sz="4"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hAnsi="Times New Roman" w:cs="Times New Roman"/>
                <w:color w:val="000000"/>
                <w:sz w:val="18"/>
                <w:szCs w:val="18"/>
              </w:rPr>
              <w:t>Выполнение плана по поступлению</w:t>
            </w:r>
            <w:r>
              <w:rPr>
                <w:rFonts w:ascii="Times New Roman" w:hAnsi="Times New Roman" w:cs="Times New Roman"/>
                <w:color w:val="000000"/>
                <w:sz w:val="18"/>
                <w:szCs w:val="18"/>
              </w:rPr>
              <w:t xml:space="preserve"> доходов</w:t>
            </w:r>
            <w:r w:rsidRPr="00EA4173">
              <w:rPr>
                <w:rFonts w:ascii="Times New Roman" w:hAnsi="Times New Roman" w:cs="Times New Roman"/>
                <w:color w:val="000000"/>
                <w:sz w:val="18"/>
                <w:szCs w:val="18"/>
              </w:rPr>
              <w:t xml:space="preserve"> в бюджет муниципально</w:t>
            </w:r>
            <w:r>
              <w:rPr>
                <w:rFonts w:ascii="Times New Roman" w:hAnsi="Times New Roman" w:cs="Times New Roman"/>
                <w:color w:val="000000"/>
                <w:sz w:val="18"/>
                <w:szCs w:val="18"/>
              </w:rPr>
              <w:t xml:space="preserve">го образования  </w:t>
            </w:r>
            <w:r w:rsidRPr="00EA4173">
              <w:rPr>
                <w:rFonts w:ascii="Times New Roman" w:hAnsi="Times New Roman" w:cs="Times New Roman"/>
                <w:color w:val="000000"/>
                <w:sz w:val="18"/>
                <w:szCs w:val="18"/>
              </w:rPr>
              <w:t xml:space="preserve"> от сдачи в аренду имущества.</w:t>
            </w:r>
          </w:p>
        </w:tc>
        <w:tc>
          <w:tcPr>
            <w:tcW w:w="2302" w:type="dxa"/>
            <w:tcBorders>
              <w:top w:val="nil"/>
              <w:left w:val="nil"/>
              <w:bottom w:val="single" w:sz="4" w:space="0" w:color="auto"/>
              <w:right w:val="single" w:sz="4" w:space="0" w:color="auto"/>
            </w:tcBorders>
            <w:noWrap/>
            <w:hideMark/>
          </w:tcPr>
          <w:p w:rsidR="009F239E" w:rsidRPr="00CC786A" w:rsidRDefault="009F239E" w:rsidP="009F239E">
            <w:pPr>
              <w:spacing w:line="240" w:lineRule="auto"/>
              <w:jc w:val="both"/>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2023 г. выделено земельных долей 1540,5298 га, из них предоставлено 1471,09 га</w:t>
            </w:r>
            <w:r w:rsidRPr="003D56A2">
              <w:rPr>
                <w:rFonts w:ascii="Times New Roman" w:hAnsi="Times New Roman" w:cs="Times New Roman"/>
                <w:color w:val="FF0000"/>
                <w:sz w:val="18"/>
                <w:szCs w:val="18"/>
              </w:rPr>
              <w:t xml:space="preserve"> </w:t>
            </w:r>
          </w:p>
        </w:tc>
        <w:tc>
          <w:tcPr>
            <w:tcW w:w="1100" w:type="dxa"/>
            <w:tcBorders>
              <w:top w:val="nil"/>
              <w:left w:val="nil"/>
              <w:bottom w:val="single" w:sz="4" w:space="0" w:color="auto"/>
              <w:right w:val="single" w:sz="8" w:space="0" w:color="auto"/>
            </w:tcBorders>
            <w:noWrap/>
            <w:hideMark/>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9F239E" w:rsidRPr="000335E9" w:rsidTr="009F239E">
        <w:trPr>
          <w:trHeight w:val="1675"/>
        </w:trPr>
        <w:tc>
          <w:tcPr>
            <w:tcW w:w="507" w:type="dxa"/>
            <w:tcBorders>
              <w:top w:val="nil"/>
              <w:left w:val="single" w:sz="8" w:space="0" w:color="auto"/>
              <w:bottom w:val="single" w:sz="8"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8" w:space="0" w:color="auto"/>
              <w:right w:val="single" w:sz="4" w:space="0" w:color="auto"/>
            </w:tcBorders>
            <w:noWrap/>
            <w:hideMark/>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hideMark/>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17</w:t>
            </w:r>
          </w:p>
        </w:tc>
        <w:tc>
          <w:tcPr>
            <w:tcW w:w="394" w:type="dxa"/>
            <w:tcBorders>
              <w:top w:val="nil"/>
              <w:left w:val="nil"/>
              <w:bottom w:val="single" w:sz="8" w:space="0" w:color="auto"/>
              <w:right w:val="single" w:sz="4" w:space="0" w:color="auto"/>
            </w:tcBorders>
            <w:noWrap/>
            <w:hideMark/>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w:t>
            </w:r>
            <w:r w:rsidRPr="00EA4173">
              <w:rPr>
                <w:rFonts w:ascii="Times New Roman" w:hAnsi="Times New Roman" w:cs="Times New Roman"/>
                <w:sz w:val="18"/>
                <w:szCs w:val="18"/>
              </w:rPr>
              <w:t>Ведение Реестра муници</w:t>
            </w:r>
            <w:r>
              <w:rPr>
                <w:rFonts w:ascii="Times New Roman" w:hAnsi="Times New Roman" w:cs="Times New Roman"/>
                <w:sz w:val="18"/>
                <w:szCs w:val="18"/>
              </w:rPr>
              <w:t>пального имущества</w:t>
            </w:r>
            <w:proofErr w:type="gramStart"/>
            <w:r>
              <w:rPr>
                <w:rFonts w:ascii="Times New Roman" w:hAnsi="Times New Roman" w:cs="Times New Roman"/>
                <w:sz w:val="18"/>
                <w:szCs w:val="18"/>
              </w:rPr>
              <w:t xml:space="preserve"> </w:t>
            </w:r>
            <w:r w:rsidRPr="00EA4173">
              <w:rPr>
                <w:rFonts w:ascii="Times New Roman" w:hAnsi="Times New Roman" w:cs="Times New Roman"/>
                <w:sz w:val="18"/>
                <w:szCs w:val="18"/>
              </w:rPr>
              <w:t>.</w:t>
            </w:r>
            <w:proofErr w:type="gramEnd"/>
          </w:p>
        </w:tc>
        <w:tc>
          <w:tcPr>
            <w:tcW w:w="1462" w:type="dxa"/>
            <w:tcBorders>
              <w:top w:val="nil"/>
              <w:left w:val="nil"/>
              <w:bottom w:val="single" w:sz="8" w:space="0" w:color="auto"/>
              <w:right w:val="single" w:sz="4" w:space="0" w:color="auto"/>
            </w:tcBorders>
            <w:noWrap/>
            <w:hideMark/>
          </w:tcPr>
          <w:p w:rsidR="009F239E" w:rsidRPr="00EA4173" w:rsidRDefault="009F239E" w:rsidP="009F239E">
            <w:pPr>
              <w:spacing w:before="40" w:after="0" w:line="240" w:lineRule="auto"/>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8"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Ведение реестра муниципального</w:t>
            </w:r>
            <w:r>
              <w:rPr>
                <w:rFonts w:ascii="Times New Roman" w:eastAsia="Times New Roman" w:hAnsi="Times New Roman" w:cs="Times New Roman"/>
                <w:color w:val="000000"/>
                <w:sz w:val="18"/>
                <w:szCs w:val="18"/>
                <w:lang w:eastAsia="ru-RU"/>
              </w:rPr>
              <w:t xml:space="preserve"> имущества</w:t>
            </w:r>
          </w:p>
        </w:tc>
        <w:tc>
          <w:tcPr>
            <w:tcW w:w="2302" w:type="dxa"/>
            <w:tcBorders>
              <w:top w:val="nil"/>
              <w:left w:val="nil"/>
              <w:bottom w:val="single" w:sz="8" w:space="0" w:color="auto"/>
              <w:right w:val="single" w:sz="4" w:space="0" w:color="auto"/>
            </w:tcBorders>
            <w:noWrap/>
            <w:hideMark/>
          </w:tcPr>
          <w:p w:rsidR="009F239E" w:rsidRPr="00E35D89" w:rsidRDefault="009F239E" w:rsidP="009F239E">
            <w:pPr>
              <w:spacing w:before="40" w:after="0"/>
              <w:rPr>
                <w:rFonts w:ascii="Times New Roman" w:eastAsia="Times New Roman" w:hAnsi="Times New Roman" w:cs="Times New Roman"/>
                <w:sz w:val="18"/>
                <w:szCs w:val="18"/>
                <w:lang w:eastAsia="ru-RU"/>
              </w:rPr>
            </w:pPr>
            <w:r w:rsidRPr="00E35D89">
              <w:rPr>
                <w:rFonts w:ascii="Times New Roman" w:eastAsia="Times New Roman" w:hAnsi="Times New Roman" w:cs="Times New Roman"/>
                <w:sz w:val="18"/>
                <w:szCs w:val="18"/>
                <w:lang w:eastAsia="ru-RU"/>
              </w:rPr>
              <w:t xml:space="preserve"> Внесена информация по выбывшим, поступившим объектам, измены характеристики в связи с технической инвентаризацией, учет ведется </w:t>
            </w:r>
            <w:proofErr w:type="gramStart"/>
            <w:r w:rsidRPr="00E35D89">
              <w:rPr>
                <w:rFonts w:ascii="Times New Roman" w:eastAsia="Times New Roman" w:hAnsi="Times New Roman" w:cs="Times New Roman"/>
                <w:sz w:val="18"/>
                <w:szCs w:val="18"/>
                <w:lang w:eastAsia="ru-RU"/>
              </w:rPr>
              <w:t>в</w:t>
            </w:r>
            <w:proofErr w:type="gramEnd"/>
            <w:r w:rsidRPr="00E35D89">
              <w:rPr>
                <w:rFonts w:ascii="Times New Roman" w:eastAsia="Times New Roman" w:hAnsi="Times New Roman" w:cs="Times New Roman"/>
                <w:sz w:val="18"/>
                <w:szCs w:val="18"/>
                <w:lang w:eastAsia="ru-RU"/>
              </w:rPr>
              <w:t xml:space="preserve"> ПО «Барс-имущество»</w:t>
            </w:r>
          </w:p>
        </w:tc>
        <w:tc>
          <w:tcPr>
            <w:tcW w:w="1100" w:type="dxa"/>
            <w:tcBorders>
              <w:top w:val="nil"/>
              <w:left w:val="nil"/>
              <w:bottom w:val="single" w:sz="8" w:space="0" w:color="auto"/>
              <w:right w:val="single" w:sz="8" w:space="0" w:color="auto"/>
            </w:tcBorders>
            <w:noWrap/>
            <w:hideMark/>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9F239E" w:rsidRPr="000335E9" w:rsidTr="009F239E">
        <w:trPr>
          <w:trHeight w:val="1139"/>
        </w:trPr>
        <w:tc>
          <w:tcPr>
            <w:tcW w:w="507" w:type="dxa"/>
            <w:tcBorders>
              <w:top w:val="nil"/>
              <w:left w:val="single" w:sz="8" w:space="0" w:color="auto"/>
              <w:bottom w:val="single" w:sz="8"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t>09</w:t>
            </w:r>
          </w:p>
        </w:tc>
        <w:tc>
          <w:tcPr>
            <w:tcW w:w="534" w:type="dxa"/>
            <w:tcBorders>
              <w:top w:val="nil"/>
              <w:left w:val="nil"/>
              <w:bottom w:val="single" w:sz="8" w:space="0" w:color="auto"/>
              <w:right w:val="single" w:sz="4" w:space="0" w:color="auto"/>
            </w:tcBorders>
            <w:noWrap/>
            <w:hideMark/>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hideMark/>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18</w:t>
            </w:r>
          </w:p>
        </w:tc>
        <w:tc>
          <w:tcPr>
            <w:tcW w:w="394" w:type="dxa"/>
            <w:tcBorders>
              <w:top w:val="nil"/>
              <w:left w:val="nil"/>
              <w:bottom w:val="single" w:sz="8" w:space="0" w:color="auto"/>
              <w:right w:val="single" w:sz="4" w:space="0" w:color="auto"/>
            </w:tcBorders>
            <w:noWrap/>
            <w:hideMark/>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w:t>
            </w:r>
            <w:r w:rsidRPr="00EA4173">
              <w:rPr>
                <w:rFonts w:ascii="Times New Roman" w:hAnsi="Times New Roman" w:cs="Times New Roman"/>
                <w:sz w:val="18"/>
                <w:szCs w:val="18"/>
              </w:rPr>
              <w:t xml:space="preserve">Государственная регистрация права </w:t>
            </w:r>
            <w:r>
              <w:rPr>
                <w:rFonts w:ascii="Times New Roman" w:hAnsi="Times New Roman" w:cs="Times New Roman"/>
                <w:sz w:val="18"/>
                <w:szCs w:val="18"/>
              </w:rPr>
              <w:t xml:space="preserve">муниципальной собственности </w:t>
            </w:r>
            <w:r w:rsidRPr="00EA4173">
              <w:rPr>
                <w:rFonts w:ascii="Times New Roman" w:hAnsi="Times New Roman" w:cs="Times New Roman"/>
                <w:sz w:val="18"/>
                <w:szCs w:val="18"/>
              </w:rPr>
              <w:t xml:space="preserve"> на объекты недвижимого имущества и земельные участки</w:t>
            </w:r>
          </w:p>
        </w:tc>
        <w:tc>
          <w:tcPr>
            <w:tcW w:w="1462" w:type="dxa"/>
            <w:tcBorders>
              <w:top w:val="nil"/>
              <w:left w:val="nil"/>
              <w:bottom w:val="single" w:sz="8"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Отдел имущественных отношений</w:t>
            </w:r>
          </w:p>
        </w:tc>
        <w:tc>
          <w:tcPr>
            <w:tcW w:w="1150" w:type="dxa"/>
            <w:tcBorders>
              <w:top w:val="nil"/>
              <w:left w:val="nil"/>
              <w:bottom w:val="single" w:sz="8"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hideMark/>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hideMark/>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 Регистрация права собственности на объекты</w:t>
            </w:r>
          </w:p>
        </w:tc>
        <w:tc>
          <w:tcPr>
            <w:tcW w:w="2302" w:type="dxa"/>
            <w:tcBorders>
              <w:top w:val="nil"/>
              <w:left w:val="nil"/>
              <w:bottom w:val="single" w:sz="8" w:space="0" w:color="auto"/>
              <w:right w:val="single" w:sz="4" w:space="0" w:color="auto"/>
            </w:tcBorders>
            <w:noWrap/>
            <w:hideMark/>
          </w:tcPr>
          <w:p w:rsidR="009F239E" w:rsidRPr="00AF23EC" w:rsidRDefault="009F239E" w:rsidP="009F239E">
            <w:pPr>
              <w:spacing w:after="0" w:line="240" w:lineRule="auto"/>
              <w:rPr>
                <w:rFonts w:ascii="Times New Roman" w:hAnsi="Times New Roman" w:cs="Times New Roman"/>
                <w:sz w:val="18"/>
                <w:szCs w:val="18"/>
              </w:rPr>
            </w:pPr>
            <w:r w:rsidRPr="00AF23EC">
              <w:rPr>
                <w:rFonts w:ascii="Times New Roman" w:hAnsi="Times New Roman" w:cs="Times New Roman"/>
                <w:sz w:val="18"/>
                <w:szCs w:val="18"/>
              </w:rPr>
              <w:t>На объекты недвижимого имущества:</w:t>
            </w:r>
          </w:p>
          <w:p w:rsidR="009F239E" w:rsidRPr="00D87527" w:rsidRDefault="009F239E" w:rsidP="009F239E">
            <w:pPr>
              <w:spacing w:after="0" w:line="240" w:lineRule="auto"/>
              <w:rPr>
                <w:rFonts w:ascii="Times New Roman" w:eastAsia="Times New Roman" w:hAnsi="Times New Roman"/>
                <w:color w:val="FF0000"/>
                <w:sz w:val="18"/>
                <w:szCs w:val="18"/>
                <w:lang w:eastAsia="ru-RU"/>
              </w:rPr>
            </w:pPr>
            <w:r w:rsidRPr="00AF23EC">
              <w:rPr>
                <w:rFonts w:ascii="Times New Roman" w:hAnsi="Times New Roman" w:cs="Times New Roman"/>
                <w:sz w:val="18"/>
                <w:szCs w:val="18"/>
              </w:rPr>
              <w:t>(Сооружение (  газопроводы</w:t>
            </w:r>
            <w:proofErr w:type="gramStart"/>
            <w:r w:rsidRPr="00AF23EC">
              <w:rPr>
                <w:rFonts w:ascii="Times New Roman" w:hAnsi="Times New Roman" w:cs="Times New Roman"/>
                <w:sz w:val="18"/>
                <w:szCs w:val="18"/>
              </w:rPr>
              <w:t>,д</w:t>
            </w:r>
            <w:proofErr w:type="gramEnd"/>
            <w:r w:rsidRPr="00AF23EC">
              <w:rPr>
                <w:rFonts w:ascii="Times New Roman" w:hAnsi="Times New Roman" w:cs="Times New Roman"/>
                <w:sz w:val="18"/>
                <w:szCs w:val="18"/>
              </w:rPr>
              <w:t>ороги), земельные участки и ОКС)</w:t>
            </w:r>
          </w:p>
        </w:tc>
        <w:tc>
          <w:tcPr>
            <w:tcW w:w="1100" w:type="dxa"/>
            <w:tcBorders>
              <w:top w:val="nil"/>
              <w:left w:val="nil"/>
              <w:bottom w:val="single" w:sz="8" w:space="0" w:color="auto"/>
              <w:right w:val="single" w:sz="8" w:space="0" w:color="auto"/>
            </w:tcBorders>
            <w:noWrap/>
            <w:hideMark/>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r w:rsidRPr="000335E9">
              <w:rPr>
                <w:rFonts w:ascii="Times New Roman" w:eastAsia="Times New Roman" w:hAnsi="Times New Roman" w:cs="Times New Roman"/>
                <w:color w:val="000000"/>
                <w:sz w:val="18"/>
                <w:szCs w:val="18"/>
                <w:lang w:eastAsia="ru-RU"/>
              </w:rPr>
              <w:t> </w:t>
            </w:r>
          </w:p>
        </w:tc>
      </w:tr>
      <w:tr w:rsidR="009F239E" w:rsidRPr="000335E9" w:rsidTr="009F239E">
        <w:trPr>
          <w:trHeight w:val="1524"/>
        </w:trPr>
        <w:tc>
          <w:tcPr>
            <w:tcW w:w="507" w:type="dxa"/>
            <w:tcBorders>
              <w:top w:val="nil"/>
              <w:left w:val="single" w:sz="8" w:space="0" w:color="auto"/>
              <w:bottom w:val="single" w:sz="8"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b/>
                <w:color w:val="000000"/>
                <w:sz w:val="18"/>
                <w:szCs w:val="18"/>
                <w:lang w:eastAsia="ru-RU"/>
              </w:rPr>
            </w:pPr>
            <w:r w:rsidRPr="00EA4173">
              <w:rPr>
                <w:rFonts w:ascii="Times New Roman" w:eastAsia="Times New Roman" w:hAnsi="Times New Roman" w:cs="Times New Roman"/>
                <w:b/>
                <w:color w:val="000000"/>
                <w:sz w:val="18"/>
                <w:szCs w:val="18"/>
                <w:lang w:eastAsia="ru-RU"/>
              </w:rPr>
              <w:lastRenderedPageBreak/>
              <w:t>09</w:t>
            </w:r>
          </w:p>
        </w:tc>
        <w:tc>
          <w:tcPr>
            <w:tcW w:w="534" w:type="dxa"/>
            <w:tcBorders>
              <w:top w:val="nil"/>
              <w:left w:val="nil"/>
              <w:bottom w:val="single" w:sz="8"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19</w:t>
            </w:r>
          </w:p>
        </w:tc>
        <w:tc>
          <w:tcPr>
            <w:tcW w:w="394" w:type="dxa"/>
            <w:tcBorders>
              <w:top w:val="nil"/>
              <w:left w:val="nil"/>
              <w:bottom w:val="single" w:sz="8"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color w:val="000000"/>
                <w:sz w:val="18"/>
                <w:szCs w:val="18"/>
                <w:lang w:eastAsia="ru-RU"/>
              </w:rPr>
            </w:pPr>
            <w:r w:rsidRPr="00EA4173">
              <w:rPr>
                <w:rFonts w:ascii="Times New Roman" w:hAnsi="Times New Roman" w:cs="Times New Roman"/>
                <w:sz w:val="18"/>
                <w:szCs w:val="18"/>
              </w:rPr>
              <w:t>Представление и защита имущественных прав и охраняемых законом интересов муниципального</w:t>
            </w:r>
            <w:r>
              <w:rPr>
                <w:rFonts w:ascii="Times New Roman" w:hAnsi="Times New Roman" w:cs="Times New Roman"/>
                <w:sz w:val="18"/>
                <w:szCs w:val="18"/>
              </w:rPr>
              <w:t xml:space="preserve"> образования </w:t>
            </w:r>
          </w:p>
        </w:tc>
        <w:tc>
          <w:tcPr>
            <w:tcW w:w="1462" w:type="dxa"/>
            <w:tcBorders>
              <w:top w:val="nil"/>
              <w:left w:val="nil"/>
              <w:bottom w:val="single" w:sz="8"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sidRPr="00EA4173">
              <w:rPr>
                <w:rFonts w:ascii="Times New Roman" w:eastAsia="Times New Roman" w:hAnsi="Times New Roman" w:cs="Times New Roman"/>
                <w:color w:val="000000"/>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Взыскание образовавшейся задолженности</w:t>
            </w:r>
          </w:p>
        </w:tc>
        <w:tc>
          <w:tcPr>
            <w:tcW w:w="2302" w:type="dxa"/>
            <w:tcBorders>
              <w:top w:val="nil"/>
              <w:left w:val="nil"/>
              <w:bottom w:val="single" w:sz="8"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color w:val="FF0000"/>
                <w:sz w:val="18"/>
                <w:szCs w:val="18"/>
              </w:rPr>
              <w:t xml:space="preserve"> </w:t>
            </w:r>
            <w:r w:rsidRPr="00C13D29">
              <w:rPr>
                <w:rFonts w:ascii="Times New Roman" w:hAnsi="Times New Roman" w:cs="Times New Roman"/>
                <w:sz w:val="18"/>
                <w:szCs w:val="18"/>
              </w:rPr>
              <w:t>Ведется претензионноисковая работа по взысканию образовавшейся задолженности за использование имущества и земельными участками</w:t>
            </w:r>
            <w:r>
              <w:rPr>
                <w:rFonts w:ascii="Times New Roman" w:hAnsi="Times New Roman" w:cs="Times New Roman"/>
                <w:color w:val="FF0000"/>
                <w:sz w:val="18"/>
                <w:szCs w:val="18"/>
              </w:rPr>
              <w:t xml:space="preserve">. </w:t>
            </w:r>
            <w:r w:rsidRPr="003D56A2">
              <w:rPr>
                <w:rFonts w:ascii="Times New Roman" w:eastAsia="Times New Roman" w:hAnsi="Times New Roman" w:cs="Times New Roman"/>
                <w:color w:val="FF0000"/>
                <w:sz w:val="18"/>
                <w:szCs w:val="18"/>
                <w:lang w:eastAsia="ru-RU"/>
              </w:rPr>
              <w:t xml:space="preserve"> </w:t>
            </w:r>
          </w:p>
        </w:tc>
        <w:tc>
          <w:tcPr>
            <w:tcW w:w="1100" w:type="dxa"/>
            <w:tcBorders>
              <w:top w:val="nil"/>
              <w:left w:val="nil"/>
              <w:bottom w:val="single" w:sz="8" w:space="0" w:color="auto"/>
              <w:right w:val="single" w:sz="8" w:space="0" w:color="auto"/>
            </w:tcBorders>
            <w:noWrap/>
          </w:tcPr>
          <w:p w:rsidR="009F239E" w:rsidRPr="000335E9" w:rsidRDefault="009F239E" w:rsidP="009F239E">
            <w:pPr>
              <w:spacing w:before="40" w:after="0"/>
              <w:rPr>
                <w:rFonts w:ascii="Times New Roman" w:eastAsia="Times New Roman" w:hAnsi="Times New Roman" w:cs="Times New Roman"/>
                <w:color w:val="000000"/>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09</w:t>
            </w:r>
          </w:p>
        </w:tc>
        <w:tc>
          <w:tcPr>
            <w:tcW w:w="534" w:type="dxa"/>
            <w:tcBorders>
              <w:top w:val="nil"/>
              <w:left w:val="nil"/>
              <w:bottom w:val="single" w:sz="8"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4</w:t>
            </w:r>
          </w:p>
        </w:tc>
        <w:tc>
          <w:tcPr>
            <w:tcW w:w="507" w:type="dxa"/>
            <w:tcBorders>
              <w:top w:val="nil"/>
              <w:left w:val="nil"/>
              <w:bottom w:val="single" w:sz="8"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b/>
                <w:sz w:val="18"/>
                <w:szCs w:val="18"/>
                <w:lang w:eastAsia="ru-RU"/>
              </w:rPr>
            </w:pPr>
            <w:r w:rsidRPr="00EA4173">
              <w:rPr>
                <w:rFonts w:ascii="Times New Roman" w:eastAsia="Times New Roman" w:hAnsi="Times New Roman" w:cs="Times New Roman"/>
                <w:b/>
                <w:sz w:val="18"/>
                <w:szCs w:val="18"/>
                <w:lang w:eastAsia="ru-RU"/>
              </w:rPr>
              <w:t>20</w:t>
            </w:r>
          </w:p>
        </w:tc>
        <w:tc>
          <w:tcPr>
            <w:tcW w:w="394" w:type="dxa"/>
            <w:tcBorders>
              <w:top w:val="nil"/>
              <w:left w:val="nil"/>
              <w:bottom w:val="single" w:sz="8"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EA4173" w:rsidRDefault="009F239E" w:rsidP="009F239E">
            <w:pPr>
              <w:spacing w:after="0" w:line="240" w:lineRule="auto"/>
              <w:rPr>
                <w:rFonts w:ascii="Times New Roman" w:eastAsia="Times New Roman" w:hAnsi="Times New Roman" w:cs="Times New Roman"/>
                <w:sz w:val="18"/>
                <w:szCs w:val="18"/>
                <w:lang w:eastAsia="ru-RU"/>
              </w:rPr>
            </w:pPr>
            <w:r w:rsidRPr="00EA4173">
              <w:rPr>
                <w:rFonts w:ascii="Times New Roman" w:eastAsia="Times New Roman" w:hAnsi="Times New Roman" w:cs="Times New Roman"/>
                <w:sz w:val="18"/>
                <w:szCs w:val="18"/>
                <w:lang w:eastAsia="ru-RU"/>
              </w:rPr>
              <w:t>Оказание муниципальной услуги "Выдача копий архивных документов, подтверждающих право на владение землей"(3.1)</w:t>
            </w:r>
          </w:p>
        </w:tc>
        <w:tc>
          <w:tcPr>
            <w:tcW w:w="1462" w:type="dxa"/>
            <w:tcBorders>
              <w:top w:val="nil"/>
              <w:left w:val="nil"/>
              <w:bottom w:val="single" w:sz="8"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r w:rsidRPr="00EA4173">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E35D89"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EA4173" w:rsidRDefault="009F239E" w:rsidP="009F239E">
            <w:pPr>
              <w:autoSpaceDE w:val="0"/>
              <w:autoSpaceDN w:val="0"/>
              <w:adjustRightInd w:val="0"/>
              <w:spacing w:after="0"/>
              <w:rPr>
                <w:rFonts w:ascii="Times New Roman" w:hAnsi="Times New Roman" w:cs="Times New Roman"/>
                <w:sz w:val="18"/>
                <w:szCs w:val="18"/>
              </w:rPr>
            </w:pPr>
            <w:r w:rsidRPr="00EA4173">
              <w:rPr>
                <w:rFonts w:ascii="Times New Roman" w:hAnsi="Times New Roman" w:cs="Times New Roman"/>
                <w:sz w:val="18"/>
                <w:szCs w:val="18"/>
              </w:rPr>
              <w:t>выдача копий архивных документов, подтверждающих право на владение землей</w:t>
            </w:r>
          </w:p>
        </w:tc>
        <w:tc>
          <w:tcPr>
            <w:tcW w:w="2302" w:type="dxa"/>
            <w:tcBorders>
              <w:top w:val="nil"/>
              <w:left w:val="nil"/>
              <w:bottom w:val="single" w:sz="8" w:space="0" w:color="auto"/>
              <w:right w:val="single" w:sz="4" w:space="0" w:color="auto"/>
            </w:tcBorders>
            <w:noWrap/>
          </w:tcPr>
          <w:p w:rsidR="009F239E" w:rsidRPr="00CC786A" w:rsidRDefault="009F239E" w:rsidP="009F239E">
            <w:pPr>
              <w:rPr>
                <w:rFonts w:ascii="Times New Roman" w:hAnsi="Times New Roman" w:cs="Times New Roman"/>
                <w:sz w:val="20"/>
                <w:szCs w:val="20"/>
              </w:rPr>
            </w:pPr>
            <w:r>
              <w:rPr>
                <w:rFonts w:ascii="Times New Roman" w:hAnsi="Times New Roman" w:cs="Times New Roman"/>
                <w:sz w:val="20"/>
                <w:szCs w:val="20"/>
              </w:rPr>
              <w:t xml:space="preserve"> Обращения не поступали</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b/>
                <w:sz w:val="18"/>
                <w:szCs w:val="18"/>
                <w:lang w:eastAsia="ru-RU"/>
              </w:rPr>
            </w:pPr>
            <w:r w:rsidRPr="00806652">
              <w:rPr>
                <w:rFonts w:ascii="Times New Roman" w:eastAsia="Times New Roman" w:hAnsi="Times New Roman" w:cs="Times New Roman"/>
                <w:b/>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b/>
                <w:sz w:val="18"/>
                <w:szCs w:val="18"/>
                <w:lang w:eastAsia="ru-RU"/>
              </w:rPr>
            </w:pPr>
            <w:r w:rsidRPr="00806652">
              <w:rPr>
                <w:rFonts w:ascii="Times New Roman" w:eastAsia="Times New Roman" w:hAnsi="Times New Roman" w:cs="Times New Roman"/>
                <w:b/>
                <w:sz w:val="18"/>
                <w:szCs w:val="18"/>
                <w:lang w:eastAsia="ru-RU"/>
              </w:rPr>
              <w:t>4</w:t>
            </w:r>
          </w:p>
          <w:p w:rsidR="009F239E" w:rsidRPr="00806652" w:rsidRDefault="009F239E" w:rsidP="009F239E">
            <w:pPr>
              <w:spacing w:after="0"/>
              <w:rPr>
                <w:rFonts w:ascii="Times New Roman" w:eastAsia="Times New Roman" w:hAnsi="Times New Roman" w:cs="Times New Roman"/>
                <w:b/>
                <w:sz w:val="18"/>
                <w:szCs w:val="18"/>
                <w:lang w:eastAsia="ru-RU"/>
              </w:rPr>
            </w:pP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b/>
                <w:sz w:val="18"/>
                <w:szCs w:val="18"/>
                <w:lang w:eastAsia="ru-RU"/>
              </w:rPr>
            </w:pPr>
            <w:r w:rsidRPr="00806652">
              <w:rPr>
                <w:rFonts w:ascii="Times New Roman" w:eastAsia="Times New Roman" w:hAnsi="Times New Roman" w:cs="Times New Roman"/>
                <w:b/>
                <w:sz w:val="18"/>
                <w:szCs w:val="18"/>
                <w:lang w:eastAsia="ru-RU"/>
              </w:rPr>
              <w:t>21</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w:t>
            </w:r>
            <w:proofErr w:type="gramStart"/>
            <w:r w:rsidRPr="00806652">
              <w:rPr>
                <w:rFonts w:ascii="Times New Roman" w:eastAsia="Times New Roman" w:hAnsi="Times New Roman" w:cs="Times New Roman"/>
                <w:sz w:val="18"/>
                <w:szCs w:val="18"/>
                <w:lang w:eastAsia="ru-RU"/>
              </w:rPr>
              <w:t>м(</w:t>
            </w:r>
            <w:proofErr w:type="gramEnd"/>
            <w:r w:rsidRPr="00806652">
              <w:rPr>
                <w:rFonts w:ascii="Times New Roman" w:eastAsia="Times New Roman" w:hAnsi="Times New Roman" w:cs="Times New Roman"/>
                <w:sz w:val="18"/>
                <w:szCs w:val="18"/>
                <w:lang w:eastAsia="ru-RU"/>
              </w:rPr>
              <w:t xml:space="preserve"> фермерским хозяйствам для осуществления крестьянским(фермерским0 хозяйствомего деятельности "(3.2)</w:t>
            </w:r>
          </w:p>
        </w:tc>
        <w:tc>
          <w:tcPr>
            <w:tcW w:w="146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tc>
        <w:tc>
          <w:tcPr>
            <w:tcW w:w="230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xml:space="preserve"> заявлений не поступало</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22</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информации из реестра объектов муниципальной собственности муниципального образования "Глазовский район"(3.3)</w:t>
            </w:r>
          </w:p>
        </w:tc>
        <w:tc>
          <w:tcPr>
            <w:tcW w:w="146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информации из реестра объектов муниципальной собственности муниципального образования "Глазовский район"</w:t>
            </w:r>
          </w:p>
        </w:tc>
        <w:tc>
          <w:tcPr>
            <w:tcW w:w="230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xml:space="preserve">  27 заявлений</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24</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"Утверждение схемы расположения земельного участка на кадастровом плане или кадастровой карте  территории муниципального образования "Глазовский район"(3.4)</w:t>
            </w:r>
          </w:p>
        </w:tc>
        <w:tc>
          <w:tcPr>
            <w:tcW w:w="146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Утверждение схеиы расположения земельного участка на кадастровом плане или кадастровой карте  территории муниципальнорго образования 2глазовский район"</w:t>
            </w:r>
          </w:p>
        </w:tc>
        <w:tc>
          <w:tcPr>
            <w:tcW w:w="230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120 заявления</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b/>
                <w:bCs/>
                <w:sz w:val="18"/>
                <w:szCs w:val="18"/>
                <w:lang w:eastAsia="ru-RU"/>
              </w:rPr>
            </w:pPr>
            <w:r w:rsidRPr="00806652">
              <w:rPr>
                <w:rFonts w:ascii="Times New Roman" w:eastAsia="Times New Roman" w:hAnsi="Times New Roman" w:cs="Times New Roman"/>
                <w:b/>
                <w:bCs/>
                <w:sz w:val="18"/>
                <w:szCs w:val="18"/>
                <w:lang w:eastAsia="ru-RU"/>
              </w:rPr>
              <w:t>09</w:t>
            </w:r>
          </w:p>
        </w:tc>
        <w:tc>
          <w:tcPr>
            <w:tcW w:w="534"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b/>
                <w:bCs/>
                <w:sz w:val="18"/>
                <w:szCs w:val="18"/>
                <w:lang w:eastAsia="ru-RU"/>
              </w:rPr>
            </w:pPr>
            <w:r w:rsidRPr="00806652">
              <w:rPr>
                <w:rFonts w:ascii="Times New Roman" w:eastAsia="Times New Roman" w:hAnsi="Times New Roman" w:cs="Times New Roman"/>
                <w:b/>
                <w:bCs/>
                <w:sz w:val="18"/>
                <w:szCs w:val="18"/>
                <w:lang w:eastAsia="ru-RU"/>
              </w:rPr>
              <w:t>4</w:t>
            </w:r>
          </w:p>
        </w:tc>
        <w:tc>
          <w:tcPr>
            <w:tcW w:w="507" w:type="dxa"/>
            <w:tcBorders>
              <w:top w:val="nil"/>
              <w:left w:val="nil"/>
              <w:bottom w:val="single" w:sz="4" w:space="0" w:color="auto"/>
              <w:right w:val="single" w:sz="4" w:space="0" w:color="auto"/>
            </w:tcBorders>
            <w:noWrap/>
            <w:hideMark/>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25</w:t>
            </w:r>
          </w:p>
        </w:tc>
        <w:tc>
          <w:tcPr>
            <w:tcW w:w="394" w:type="dxa"/>
            <w:tcBorders>
              <w:top w:val="nil"/>
              <w:left w:val="nil"/>
              <w:bottom w:val="single" w:sz="4" w:space="0" w:color="auto"/>
              <w:right w:val="single" w:sz="4" w:space="0" w:color="auto"/>
            </w:tcBorders>
            <w:noWrap/>
            <w:hideMark/>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Оказание муниципальной услуги "Прекращение права постоянного (бессрочного) пользования земельным участком, находящимся в </w:t>
            </w:r>
            <w:r w:rsidRPr="00806652">
              <w:rPr>
                <w:rFonts w:ascii="Times New Roman" w:eastAsia="Times New Roman" w:hAnsi="Times New Roman" w:cs="Times New Roman"/>
                <w:sz w:val="18"/>
                <w:szCs w:val="18"/>
                <w:lang w:eastAsia="ru-RU"/>
              </w:rPr>
              <w:lastRenderedPageBreak/>
              <w:t>неразграниченной государственной собственности или в муниципальной собственности"(3.5)</w:t>
            </w:r>
          </w:p>
        </w:tc>
        <w:tc>
          <w:tcPr>
            <w:tcW w:w="1462" w:type="dxa"/>
            <w:tcBorders>
              <w:top w:val="nil"/>
              <w:left w:val="nil"/>
              <w:bottom w:val="single" w:sz="4"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lastRenderedPageBreak/>
              <w:t> Отдел имущественных отношений</w:t>
            </w:r>
          </w:p>
        </w:tc>
        <w:tc>
          <w:tcPr>
            <w:tcW w:w="1150"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hideMark/>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 xml:space="preserve">Прекращение права постоянного (бессрочного) пользования земельным участком, находящимся в </w:t>
            </w:r>
            <w:r w:rsidRPr="00DA5792">
              <w:rPr>
                <w:rFonts w:ascii="Times New Roman" w:hAnsi="Times New Roman" w:cs="Times New Roman"/>
                <w:sz w:val="18"/>
                <w:szCs w:val="18"/>
              </w:rPr>
              <w:lastRenderedPageBreak/>
              <w:t>неразграниченной государственной собственности или в муниципальной собственности</w:t>
            </w:r>
          </w:p>
        </w:tc>
        <w:tc>
          <w:tcPr>
            <w:tcW w:w="2302" w:type="dxa"/>
            <w:tcBorders>
              <w:top w:val="nil"/>
              <w:left w:val="nil"/>
              <w:bottom w:val="single" w:sz="4"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lastRenderedPageBreak/>
              <w:t> 492 заявлений</w:t>
            </w:r>
          </w:p>
        </w:tc>
        <w:tc>
          <w:tcPr>
            <w:tcW w:w="1100" w:type="dxa"/>
            <w:tcBorders>
              <w:top w:val="nil"/>
              <w:left w:val="nil"/>
              <w:bottom w:val="single" w:sz="4" w:space="0" w:color="auto"/>
              <w:right w:val="single" w:sz="8" w:space="0" w:color="auto"/>
            </w:tcBorders>
            <w:noWrap/>
            <w:hideMark/>
          </w:tcPr>
          <w:p w:rsidR="009F239E" w:rsidRPr="004E7A73" w:rsidRDefault="009F239E" w:rsidP="009F239E">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44</w:t>
            </w:r>
          </w:p>
        </w:tc>
        <w:tc>
          <w:tcPr>
            <w:tcW w:w="507"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26</w:t>
            </w:r>
          </w:p>
        </w:tc>
        <w:tc>
          <w:tcPr>
            <w:tcW w:w="394" w:type="dxa"/>
            <w:tcBorders>
              <w:top w:val="nil"/>
              <w:left w:val="nil"/>
              <w:bottom w:val="single" w:sz="4" w:space="0" w:color="auto"/>
              <w:right w:val="single" w:sz="4" w:space="0" w:color="auto"/>
            </w:tcBorders>
            <w:noWrap/>
            <w:hideMark/>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пользование"(3.6)</w:t>
            </w:r>
          </w:p>
        </w:tc>
        <w:tc>
          <w:tcPr>
            <w:tcW w:w="1462" w:type="dxa"/>
            <w:tcBorders>
              <w:top w:val="nil"/>
              <w:left w:val="nil"/>
              <w:bottom w:val="single" w:sz="4"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 </w:t>
            </w:r>
          </w:p>
        </w:tc>
        <w:tc>
          <w:tcPr>
            <w:tcW w:w="1150"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hideMark/>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земельного участка, находящегося в неразграниченной государственной собственности или в муниципальной собственности в постоянное (бессрочное) пользование</w:t>
            </w:r>
          </w:p>
        </w:tc>
        <w:tc>
          <w:tcPr>
            <w:tcW w:w="2302" w:type="dxa"/>
            <w:tcBorders>
              <w:top w:val="nil"/>
              <w:left w:val="nil"/>
              <w:bottom w:val="single" w:sz="4"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16  заявлений</w:t>
            </w:r>
          </w:p>
        </w:tc>
        <w:tc>
          <w:tcPr>
            <w:tcW w:w="1100" w:type="dxa"/>
            <w:tcBorders>
              <w:top w:val="nil"/>
              <w:left w:val="nil"/>
              <w:bottom w:val="single" w:sz="4" w:space="0" w:color="auto"/>
              <w:right w:val="single" w:sz="8" w:space="0" w:color="auto"/>
            </w:tcBorders>
            <w:noWrap/>
            <w:hideMark/>
          </w:tcPr>
          <w:p w:rsidR="009F239E" w:rsidRPr="004E7A73" w:rsidRDefault="009F239E" w:rsidP="009F239E">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27</w:t>
            </w:r>
          </w:p>
        </w:tc>
        <w:tc>
          <w:tcPr>
            <w:tcW w:w="394" w:type="dxa"/>
            <w:tcBorders>
              <w:top w:val="nil"/>
              <w:left w:val="nil"/>
              <w:bottom w:val="single" w:sz="4" w:space="0" w:color="auto"/>
              <w:right w:val="single" w:sz="4" w:space="0" w:color="auto"/>
            </w:tcBorders>
            <w:noWrap/>
            <w:hideMark/>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информации об объектах недвижимого имущества, находящихся в муниципальной собственности, которые могут быть переданы в аренду"(3.7)</w:t>
            </w:r>
          </w:p>
        </w:tc>
        <w:tc>
          <w:tcPr>
            <w:tcW w:w="1462" w:type="dxa"/>
            <w:tcBorders>
              <w:top w:val="nil"/>
              <w:left w:val="nil"/>
              <w:bottom w:val="single" w:sz="4"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 </w:t>
            </w:r>
          </w:p>
        </w:tc>
        <w:tc>
          <w:tcPr>
            <w:tcW w:w="1150"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hideMark/>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информации об объектах недвижимого имущества, находящихся в муниципальной собственности, которые могут быть переданы в аренду</w:t>
            </w:r>
          </w:p>
        </w:tc>
        <w:tc>
          <w:tcPr>
            <w:tcW w:w="2302" w:type="dxa"/>
            <w:tcBorders>
              <w:top w:val="nil"/>
              <w:left w:val="nil"/>
              <w:bottom w:val="single" w:sz="4"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Обращений не поступало</w:t>
            </w:r>
          </w:p>
        </w:tc>
        <w:tc>
          <w:tcPr>
            <w:tcW w:w="1100" w:type="dxa"/>
            <w:tcBorders>
              <w:top w:val="nil"/>
              <w:left w:val="nil"/>
              <w:bottom w:val="single" w:sz="4" w:space="0" w:color="auto"/>
              <w:right w:val="single" w:sz="8" w:space="0" w:color="auto"/>
            </w:tcBorders>
            <w:noWrap/>
            <w:hideMark/>
          </w:tcPr>
          <w:p w:rsidR="009F239E" w:rsidRPr="004E7A73" w:rsidRDefault="009F239E" w:rsidP="009F239E">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28</w:t>
            </w:r>
          </w:p>
        </w:tc>
        <w:tc>
          <w:tcPr>
            <w:tcW w:w="394" w:type="dxa"/>
            <w:tcBorders>
              <w:top w:val="nil"/>
              <w:left w:val="nil"/>
              <w:bottom w:val="single" w:sz="4"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hideMark/>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"Заключение договора безвозмездного пользования в отношении земе6льного участка из земель</w:t>
            </w:r>
            <w:proofErr w:type="gramStart"/>
            <w:r w:rsidRPr="00806652">
              <w:rPr>
                <w:rFonts w:ascii="Times New Roman" w:eastAsia="Times New Roman" w:hAnsi="Times New Roman" w:cs="Times New Roman"/>
                <w:sz w:val="18"/>
                <w:szCs w:val="18"/>
                <w:lang w:eastAsia="ru-RU"/>
              </w:rPr>
              <w:t xml:space="preserve"> ,</w:t>
            </w:r>
            <w:proofErr w:type="gramEnd"/>
            <w:r w:rsidRPr="00806652">
              <w:rPr>
                <w:rFonts w:ascii="Times New Roman" w:eastAsia="Times New Roman" w:hAnsi="Times New Roman" w:cs="Times New Roman"/>
                <w:sz w:val="18"/>
                <w:szCs w:val="18"/>
                <w:lang w:eastAsia="ru-RU"/>
              </w:rPr>
              <w:t xml:space="preserve"> находящихся в неразграниченной государственной собственности или в муниципальной собственности "(3.8)</w:t>
            </w:r>
          </w:p>
        </w:tc>
        <w:tc>
          <w:tcPr>
            <w:tcW w:w="1462" w:type="dxa"/>
            <w:tcBorders>
              <w:top w:val="nil"/>
              <w:left w:val="nil"/>
              <w:bottom w:val="single" w:sz="4"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Отдел имущественных отношений</w:t>
            </w:r>
          </w:p>
        </w:tc>
        <w:tc>
          <w:tcPr>
            <w:tcW w:w="1150"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hideMark/>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 xml:space="preserve">Заключение договора безвозмездного пользования   в отношении земельного участка, находящегося в неразграниченной государственной собственности или в муниципальной собственности </w:t>
            </w:r>
          </w:p>
        </w:tc>
        <w:tc>
          <w:tcPr>
            <w:tcW w:w="2302" w:type="dxa"/>
            <w:tcBorders>
              <w:top w:val="nil"/>
              <w:left w:val="nil"/>
              <w:bottom w:val="single" w:sz="4" w:space="0" w:color="auto"/>
              <w:right w:val="single" w:sz="4" w:space="0" w:color="auto"/>
            </w:tcBorders>
            <w:noWrap/>
            <w:hideMark/>
          </w:tcPr>
          <w:p w:rsidR="009F239E" w:rsidRPr="00AF23EC" w:rsidRDefault="009F239E" w:rsidP="009F239E">
            <w:pPr>
              <w:spacing w:before="40" w:after="0"/>
              <w:rPr>
                <w:rFonts w:ascii="Times New Roman" w:eastAsia="Times New Roman" w:hAnsi="Times New Roman" w:cs="Times New Roman"/>
                <w:sz w:val="18"/>
                <w:szCs w:val="18"/>
                <w:highlight w:val="yellow"/>
                <w:lang w:eastAsia="ru-RU"/>
              </w:rPr>
            </w:pPr>
            <w:r w:rsidRPr="00AF23EC">
              <w:rPr>
                <w:rFonts w:ascii="Times New Roman" w:eastAsia="Times New Roman" w:hAnsi="Times New Roman" w:cs="Times New Roman"/>
                <w:sz w:val="18"/>
                <w:szCs w:val="18"/>
                <w:highlight w:val="yellow"/>
                <w:lang w:eastAsia="ru-RU"/>
              </w:rPr>
              <w:t>1</w:t>
            </w:r>
          </w:p>
        </w:tc>
        <w:tc>
          <w:tcPr>
            <w:tcW w:w="1100" w:type="dxa"/>
            <w:tcBorders>
              <w:top w:val="nil"/>
              <w:left w:val="nil"/>
              <w:bottom w:val="single" w:sz="4" w:space="0" w:color="auto"/>
              <w:right w:val="single" w:sz="8" w:space="0" w:color="auto"/>
            </w:tcBorders>
            <w:noWrap/>
            <w:hideMark/>
          </w:tcPr>
          <w:p w:rsidR="009F239E" w:rsidRPr="004E7A73" w:rsidRDefault="009F239E" w:rsidP="009F239E">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hideMark/>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hideMark/>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hideMark/>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29</w:t>
            </w:r>
          </w:p>
        </w:tc>
        <w:tc>
          <w:tcPr>
            <w:tcW w:w="394" w:type="dxa"/>
            <w:tcBorders>
              <w:top w:val="nil"/>
              <w:left w:val="nil"/>
              <w:bottom w:val="single" w:sz="8" w:space="0" w:color="auto"/>
              <w:right w:val="single" w:sz="4" w:space="0" w:color="auto"/>
            </w:tcBorders>
            <w:noWrap/>
            <w:hideMark/>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hideMark/>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за плату(3.9)"</w:t>
            </w:r>
          </w:p>
        </w:tc>
        <w:tc>
          <w:tcPr>
            <w:tcW w:w="1462" w:type="dxa"/>
            <w:tcBorders>
              <w:top w:val="nil"/>
              <w:left w:val="nil"/>
              <w:bottom w:val="single" w:sz="8"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Отдел имущественных отношений</w:t>
            </w:r>
          </w:p>
        </w:tc>
        <w:tc>
          <w:tcPr>
            <w:tcW w:w="1150" w:type="dxa"/>
            <w:tcBorders>
              <w:top w:val="nil"/>
              <w:left w:val="nil"/>
              <w:bottom w:val="single" w:sz="8"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hideMark/>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hideMark/>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hAnsi="Times New Roman" w:cs="Times New Roman"/>
                <w:sz w:val="18"/>
                <w:szCs w:val="18"/>
              </w:rPr>
              <w:t>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tc>
        <w:tc>
          <w:tcPr>
            <w:tcW w:w="2302" w:type="dxa"/>
            <w:tcBorders>
              <w:top w:val="nil"/>
              <w:left w:val="nil"/>
              <w:bottom w:val="single" w:sz="8" w:space="0" w:color="auto"/>
              <w:right w:val="single" w:sz="4" w:space="0" w:color="auto"/>
            </w:tcBorders>
            <w:noWrap/>
            <w:hideMark/>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 27  заявления</w:t>
            </w:r>
          </w:p>
        </w:tc>
        <w:tc>
          <w:tcPr>
            <w:tcW w:w="1100" w:type="dxa"/>
            <w:tcBorders>
              <w:top w:val="nil"/>
              <w:left w:val="nil"/>
              <w:bottom w:val="single" w:sz="8" w:space="0" w:color="auto"/>
              <w:right w:val="single" w:sz="8" w:space="0" w:color="auto"/>
            </w:tcBorders>
            <w:noWrap/>
            <w:hideMark/>
          </w:tcPr>
          <w:p w:rsidR="009F239E" w:rsidRPr="004E7A73" w:rsidRDefault="009F239E" w:rsidP="009F239E">
            <w:pPr>
              <w:spacing w:before="40" w:after="0"/>
              <w:rPr>
                <w:rFonts w:ascii="Times New Roman" w:eastAsia="Times New Roman" w:hAnsi="Times New Roman" w:cs="Times New Roman"/>
                <w:sz w:val="18"/>
                <w:szCs w:val="18"/>
                <w:lang w:eastAsia="ru-RU"/>
              </w:rPr>
            </w:pPr>
            <w:r w:rsidRPr="004E7A73">
              <w:rPr>
                <w:rFonts w:ascii="Times New Roman" w:eastAsia="Times New Roman" w:hAnsi="Times New Roman" w:cs="Times New Roman"/>
                <w:sz w:val="18"/>
                <w:szCs w:val="18"/>
                <w:lang w:eastAsia="ru-RU"/>
              </w:rPr>
              <w:t> </w:t>
            </w: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30</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w:t>
            </w:r>
            <w:r w:rsidRPr="00806652">
              <w:rPr>
                <w:rFonts w:ascii="Times New Roman" w:eastAsia="Times New Roman" w:hAnsi="Times New Roman" w:cs="Times New Roman"/>
                <w:sz w:val="18"/>
                <w:szCs w:val="18"/>
                <w:lang w:eastAsia="ru-RU"/>
              </w:rPr>
              <w:lastRenderedPageBreak/>
              <w:t>проведения торгов  бесплатно(3.10)"</w:t>
            </w:r>
          </w:p>
        </w:tc>
        <w:tc>
          <w:tcPr>
            <w:tcW w:w="146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lastRenderedPageBreak/>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eastAsia="Times New Roman" w:hAnsi="Times New Roman" w:cs="Times New Roman"/>
                <w:sz w:val="18"/>
                <w:szCs w:val="18"/>
                <w:lang w:eastAsia="ru-RU"/>
              </w:rPr>
              <w:t xml:space="preserve">Предоставление  земельных участков, находящихся в неразграниченной государственной собственности или в муниципальной </w:t>
            </w:r>
            <w:r w:rsidRPr="00DA5792">
              <w:rPr>
                <w:rFonts w:ascii="Times New Roman" w:eastAsia="Times New Roman" w:hAnsi="Times New Roman" w:cs="Times New Roman"/>
                <w:sz w:val="18"/>
                <w:szCs w:val="18"/>
                <w:lang w:eastAsia="ru-RU"/>
              </w:rPr>
              <w:lastRenderedPageBreak/>
              <w:t>собственности, в собственность без проведения торгов  бесплатно</w:t>
            </w:r>
          </w:p>
        </w:tc>
        <w:tc>
          <w:tcPr>
            <w:tcW w:w="230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lastRenderedPageBreak/>
              <w:t>Обращений не поступало</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31</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Оказание услуги «Предоставление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торгов»(3.11)</w:t>
            </w:r>
          </w:p>
        </w:tc>
        <w:tc>
          <w:tcPr>
            <w:tcW w:w="146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A5792"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A5792" w:rsidRDefault="009F239E" w:rsidP="009F239E">
            <w:pPr>
              <w:autoSpaceDE w:val="0"/>
              <w:autoSpaceDN w:val="0"/>
              <w:adjustRightInd w:val="0"/>
              <w:spacing w:after="0"/>
              <w:rPr>
                <w:rFonts w:ascii="Times New Roman" w:hAnsi="Times New Roman" w:cs="Times New Roman"/>
                <w:sz w:val="18"/>
                <w:szCs w:val="18"/>
              </w:rPr>
            </w:pPr>
            <w:r w:rsidRPr="00DA5792">
              <w:rPr>
                <w:rFonts w:ascii="Times New Roman" w:eastAsia="Times New Roman" w:hAnsi="Times New Roman" w:cs="Times New Roman"/>
                <w:sz w:val="18"/>
                <w:szCs w:val="18"/>
                <w:lang w:eastAsia="ru-RU"/>
              </w:rPr>
              <w:t>Предоставление земельных участков, находящихся в неразграниченной государственной собственности или муниципальной собственности в аренду без проведения торгов</w:t>
            </w:r>
          </w:p>
        </w:tc>
        <w:tc>
          <w:tcPr>
            <w:tcW w:w="2302" w:type="dxa"/>
            <w:tcBorders>
              <w:top w:val="nil"/>
              <w:left w:val="nil"/>
              <w:bottom w:val="single" w:sz="8" w:space="0" w:color="auto"/>
              <w:right w:val="single" w:sz="4" w:space="0" w:color="auto"/>
            </w:tcBorders>
            <w:noWrap/>
          </w:tcPr>
          <w:p w:rsidR="009F239E" w:rsidRPr="00DA5792" w:rsidRDefault="009F239E" w:rsidP="009F239E">
            <w:pPr>
              <w:spacing w:before="40" w:after="0"/>
              <w:rPr>
                <w:rFonts w:ascii="Times New Roman" w:eastAsia="Times New Roman" w:hAnsi="Times New Roman" w:cs="Times New Roman"/>
                <w:sz w:val="18"/>
                <w:szCs w:val="18"/>
                <w:lang w:eastAsia="ru-RU"/>
              </w:rPr>
            </w:pPr>
            <w:r w:rsidRPr="00DA5792">
              <w:rPr>
                <w:rFonts w:ascii="Times New Roman" w:eastAsia="Times New Roman" w:hAnsi="Times New Roman" w:cs="Times New Roman"/>
                <w:sz w:val="18"/>
                <w:szCs w:val="18"/>
                <w:lang w:eastAsia="ru-RU"/>
              </w:rPr>
              <w:t>73 заявлений</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EE173F" w:rsidRDefault="009F239E" w:rsidP="009F239E">
            <w:pPr>
              <w:spacing w:before="40"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EE173F" w:rsidRDefault="009F239E" w:rsidP="009F239E">
            <w:pPr>
              <w:spacing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EE173F" w:rsidRDefault="009F239E" w:rsidP="009F239E">
            <w:pPr>
              <w:spacing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32</w:t>
            </w:r>
          </w:p>
        </w:tc>
        <w:tc>
          <w:tcPr>
            <w:tcW w:w="394" w:type="dxa"/>
            <w:tcBorders>
              <w:top w:val="nil"/>
              <w:left w:val="nil"/>
              <w:bottom w:val="single" w:sz="8" w:space="0" w:color="auto"/>
              <w:right w:val="single" w:sz="4" w:space="0" w:color="auto"/>
            </w:tcBorders>
            <w:noWrap/>
          </w:tcPr>
          <w:p w:rsidR="009F239E" w:rsidRPr="00EE173F"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EE173F" w:rsidRDefault="009F239E" w:rsidP="009F239E">
            <w:pPr>
              <w:spacing w:after="0" w:line="240" w:lineRule="auto"/>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 xml:space="preserve"> Оказание услуги «</w:t>
            </w:r>
            <w:hyperlink r:id="rId10" w:history="1">
              <w:r w:rsidRPr="00EE173F">
                <w:rPr>
                  <w:rStyle w:val="aa"/>
                  <w:rFonts w:ascii="Times New Roman" w:hAnsi="Times New Roman" w:cs="Times New Roman"/>
                  <w:color w:val="auto"/>
                  <w:sz w:val="18"/>
                  <w:szCs w:val="18"/>
                  <w:u w:val="none"/>
                </w:rPr>
                <w:t>Заключение договора безвозмездного пользования в отношении земельного участка из земель, находящихся в неразграниченной государственной собственности или муниципальной собственнос</w:t>
              </w:r>
              <w:r w:rsidRPr="00EE173F">
                <w:rPr>
                  <w:rStyle w:val="aa"/>
                  <w:rFonts w:ascii="Tahoma" w:hAnsi="Tahoma" w:cs="Tahoma"/>
                  <w:color w:val="auto"/>
                  <w:sz w:val="18"/>
                  <w:szCs w:val="18"/>
                  <w:u w:val="none"/>
                </w:rPr>
                <w:t>ти</w:t>
              </w:r>
            </w:hyperlink>
            <w:r w:rsidRPr="00EE173F">
              <w:rPr>
                <w:rFonts w:ascii="Tahoma" w:hAnsi="Tahoma" w:cs="Tahoma"/>
                <w:sz w:val="18"/>
                <w:szCs w:val="18"/>
              </w:rPr>
              <w:t xml:space="preserve"> </w:t>
            </w:r>
            <w:r w:rsidRPr="00EE173F">
              <w:rPr>
                <w:rFonts w:ascii="Times New Roman" w:eastAsia="Times New Roman" w:hAnsi="Times New Roman" w:cs="Times New Roman"/>
                <w:sz w:val="18"/>
                <w:szCs w:val="18"/>
                <w:lang w:eastAsia="ru-RU"/>
              </w:rPr>
              <w:t>(3.13)</w:t>
            </w:r>
          </w:p>
        </w:tc>
        <w:tc>
          <w:tcPr>
            <w:tcW w:w="1462" w:type="dxa"/>
            <w:tcBorders>
              <w:top w:val="nil"/>
              <w:left w:val="nil"/>
              <w:bottom w:val="single" w:sz="8" w:space="0" w:color="auto"/>
              <w:right w:val="single" w:sz="4" w:space="0" w:color="auto"/>
            </w:tcBorders>
            <w:noWrap/>
          </w:tcPr>
          <w:p w:rsidR="009F239E" w:rsidRPr="00EE173F" w:rsidRDefault="009F239E" w:rsidP="009F239E">
            <w:pPr>
              <w:spacing w:before="40"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EE173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EE173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EE173F" w:rsidRDefault="009F239E" w:rsidP="009F239E">
            <w:pPr>
              <w:autoSpaceDE w:val="0"/>
              <w:autoSpaceDN w:val="0"/>
              <w:adjustRightInd w:val="0"/>
              <w:spacing w:after="0"/>
              <w:rPr>
                <w:rFonts w:ascii="Times New Roman" w:eastAsia="Times New Roman" w:hAnsi="Times New Roman" w:cs="Times New Roman"/>
                <w:sz w:val="18"/>
                <w:szCs w:val="18"/>
                <w:lang w:eastAsia="ru-RU"/>
              </w:rPr>
            </w:pPr>
            <w:r w:rsidRPr="00EE173F">
              <w:rPr>
                <w:rFonts w:ascii="Times New Roman" w:eastAsia="Times New Roman" w:hAnsi="Times New Roman" w:cs="Times New Roman"/>
                <w:sz w:val="18"/>
                <w:szCs w:val="18"/>
                <w:lang w:eastAsia="ru-RU"/>
              </w:rPr>
              <w:t xml:space="preserve">  Предоставление земельного участка в   </w:t>
            </w:r>
            <w:hyperlink r:id="rId11" w:history="1">
              <w:r w:rsidRPr="00EE173F">
                <w:rPr>
                  <w:rStyle w:val="aa"/>
                  <w:rFonts w:ascii="Times New Roman" w:hAnsi="Times New Roman" w:cs="Times New Roman"/>
                  <w:color w:val="auto"/>
                  <w:sz w:val="18"/>
                  <w:szCs w:val="18"/>
                  <w:u w:val="none"/>
                </w:rPr>
                <w:t>безвозмездное пользование  из земель, находящихся в неразграниченной государственной собственности или муниципальной собственнос</w:t>
              </w:r>
              <w:r w:rsidRPr="00EE173F">
                <w:rPr>
                  <w:rStyle w:val="aa"/>
                  <w:rFonts w:ascii="Tahoma" w:hAnsi="Tahoma" w:cs="Tahoma"/>
                  <w:color w:val="auto"/>
                  <w:sz w:val="18"/>
                  <w:szCs w:val="18"/>
                  <w:u w:val="none"/>
                </w:rPr>
                <w:t>ти</w:t>
              </w:r>
            </w:hyperlink>
            <w:r w:rsidRPr="00EE173F">
              <w:rPr>
                <w:rFonts w:ascii="Times New Roman" w:eastAsia="Times New Roman" w:hAnsi="Times New Roman" w:cs="Times New Roman"/>
                <w:sz w:val="18"/>
                <w:szCs w:val="18"/>
                <w:lang w:eastAsia="ru-RU"/>
              </w:rPr>
              <w:t xml:space="preserve"> </w:t>
            </w:r>
          </w:p>
        </w:tc>
        <w:tc>
          <w:tcPr>
            <w:tcW w:w="2302" w:type="dxa"/>
            <w:tcBorders>
              <w:top w:val="nil"/>
              <w:left w:val="nil"/>
              <w:bottom w:val="single" w:sz="8" w:space="0" w:color="auto"/>
              <w:right w:val="single" w:sz="4" w:space="0" w:color="auto"/>
            </w:tcBorders>
            <w:noWrap/>
          </w:tcPr>
          <w:p w:rsidR="009F239E" w:rsidRPr="00EE173F"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Pr="00EE173F">
              <w:rPr>
                <w:rFonts w:ascii="Times New Roman" w:eastAsia="Times New Roman" w:hAnsi="Times New Roman" w:cs="Times New Roman"/>
                <w:sz w:val="18"/>
                <w:szCs w:val="18"/>
                <w:lang w:eastAsia="ru-RU"/>
              </w:rPr>
              <w:t xml:space="preserve"> заявление</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33</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 xml:space="preserve">Оказание услуги </w:t>
            </w:r>
            <w:r w:rsidRPr="00806652">
              <w:rPr>
                <w:rFonts w:ascii="Times New Roman" w:eastAsia="Times New Roman" w:hAnsi="Times New Roman" w:cs="Times New Roman"/>
                <w:sz w:val="18"/>
                <w:szCs w:val="18"/>
                <w:lang w:eastAsia="ru-RU"/>
              </w:rPr>
              <w:t>«Бесплатное предоставление земельных участков гражданам в соответствии с Законами УР от 16.12.2002года №68-РЗи 9или) от 30.06.2011 №32-РЗ(3.14)</w:t>
            </w:r>
            <w:proofErr w:type="gramEnd"/>
          </w:p>
        </w:tc>
        <w:tc>
          <w:tcPr>
            <w:tcW w:w="146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07F8F" w:rsidRDefault="009F239E" w:rsidP="009F239E">
            <w:pPr>
              <w:autoSpaceDE w:val="0"/>
              <w:autoSpaceDN w:val="0"/>
              <w:adjustRightInd w:val="0"/>
              <w:spacing w:after="0"/>
              <w:rPr>
                <w:rFonts w:ascii="Times New Roman" w:hAnsi="Times New Roman" w:cs="Times New Roman"/>
                <w:sz w:val="18"/>
                <w:szCs w:val="18"/>
              </w:rPr>
            </w:pPr>
            <w:proofErr w:type="gramStart"/>
            <w:r w:rsidRPr="00D07F8F">
              <w:rPr>
                <w:rFonts w:ascii="Times New Roman" w:eastAsia="Times New Roman" w:hAnsi="Times New Roman" w:cs="Times New Roman"/>
                <w:sz w:val="18"/>
                <w:szCs w:val="18"/>
                <w:lang w:eastAsia="ru-RU"/>
              </w:rPr>
              <w:t>Бесплатное предоставление земельных участков гражданам в соответствии с Законами УР от 16.12.2002года №68-РЗи 9или) от 30.06.2011 №32-РЗ</w:t>
            </w:r>
            <w:proofErr w:type="gramEnd"/>
          </w:p>
        </w:tc>
        <w:tc>
          <w:tcPr>
            <w:tcW w:w="230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25 заявлений</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D07F8F" w:rsidRDefault="009F239E" w:rsidP="009F239E">
            <w:pPr>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D07F8F" w:rsidRDefault="009F239E" w:rsidP="009F239E">
            <w:pPr>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34</w:t>
            </w:r>
          </w:p>
        </w:tc>
        <w:tc>
          <w:tcPr>
            <w:tcW w:w="394" w:type="dxa"/>
            <w:tcBorders>
              <w:top w:val="nil"/>
              <w:left w:val="nil"/>
              <w:bottom w:val="single" w:sz="8" w:space="0" w:color="auto"/>
              <w:right w:val="single" w:sz="4" w:space="0" w:color="auto"/>
            </w:tcBorders>
            <w:noWrap/>
          </w:tcPr>
          <w:p w:rsidR="009F239E" w:rsidRPr="00D07F8F"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D07F8F" w:rsidRDefault="009F239E" w:rsidP="009F239E">
            <w:pPr>
              <w:spacing w:after="0" w:line="240" w:lineRule="auto"/>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 xml:space="preserve"> Оказание услуги «</w:t>
            </w:r>
            <w:hyperlink r:id="rId12" w:history="1">
              <w:r w:rsidRPr="00D07F8F">
                <w:rPr>
                  <w:rStyle w:val="aa"/>
                  <w:rFonts w:ascii="Times New Roman" w:hAnsi="Times New Roman" w:cs="Times New Roman"/>
                  <w:color w:val="auto"/>
                  <w:sz w:val="18"/>
                  <w:szCs w:val="18"/>
                  <w:u w:val="none"/>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hyperlink>
            <w:r w:rsidRPr="00D07F8F">
              <w:rPr>
                <w:rFonts w:ascii="Tahoma" w:hAnsi="Tahoma" w:cs="Tahoma"/>
                <w:sz w:val="18"/>
                <w:szCs w:val="18"/>
              </w:rPr>
              <w:t xml:space="preserve"> </w:t>
            </w:r>
            <w:r w:rsidRPr="00D07F8F">
              <w:rPr>
                <w:rFonts w:ascii="Times New Roman" w:eastAsia="Times New Roman" w:hAnsi="Times New Roman" w:cs="Times New Roman"/>
                <w:sz w:val="18"/>
                <w:szCs w:val="18"/>
                <w:lang w:eastAsia="ru-RU"/>
              </w:rPr>
              <w:t>(3.15)</w:t>
            </w:r>
          </w:p>
        </w:tc>
        <w:tc>
          <w:tcPr>
            <w:tcW w:w="146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07F8F" w:rsidRDefault="0022631E" w:rsidP="009F239E">
            <w:pPr>
              <w:autoSpaceDE w:val="0"/>
              <w:autoSpaceDN w:val="0"/>
              <w:adjustRightInd w:val="0"/>
              <w:spacing w:after="0"/>
              <w:rPr>
                <w:rFonts w:ascii="Times New Roman" w:eastAsia="Times New Roman" w:hAnsi="Times New Roman" w:cs="Times New Roman"/>
                <w:sz w:val="18"/>
                <w:szCs w:val="18"/>
                <w:lang w:eastAsia="ru-RU"/>
              </w:rPr>
            </w:pPr>
            <w:hyperlink r:id="rId13" w:history="1">
              <w:r w:rsidR="009F239E" w:rsidRPr="00D07F8F">
                <w:rPr>
                  <w:rStyle w:val="aa"/>
                  <w:rFonts w:ascii="Times New Roman" w:hAnsi="Times New Roman" w:cs="Times New Roman"/>
                  <w:color w:val="auto"/>
                  <w:sz w:val="18"/>
                  <w:szCs w:val="18"/>
                  <w:u w:val="none"/>
                </w:rPr>
                <w:t>Предоставление земельных участков, находящихся в неразграниченной государственной собственности или в муниципальной собственности, в собственность без проведения торгов бесплатно</w:t>
              </w:r>
            </w:hyperlink>
          </w:p>
        </w:tc>
        <w:tc>
          <w:tcPr>
            <w:tcW w:w="230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Обращений не поступало</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1724"/>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35</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Оказание услуги «</w:t>
            </w:r>
            <w:r w:rsidRPr="00806652">
              <w:rPr>
                <w:rFonts w:ascii="Times New Roman" w:eastAsia="Times New Roman" w:hAnsi="Times New Roman" w:cs="Times New Roman"/>
                <w:sz w:val="18"/>
                <w:szCs w:val="18"/>
                <w:lang w:eastAsia="ru-RU"/>
              </w:rPr>
              <w:t>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собственности(3.16)</w:t>
            </w:r>
          </w:p>
        </w:tc>
        <w:tc>
          <w:tcPr>
            <w:tcW w:w="146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07F8F" w:rsidRDefault="009F239E" w:rsidP="009F239E">
            <w:pPr>
              <w:autoSpaceDE w:val="0"/>
              <w:autoSpaceDN w:val="0"/>
              <w:adjustRightInd w:val="0"/>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 xml:space="preserve">Перераспределение земель и (или) земельных участков, находящихся в неразграниченной государственной собственности или муниципальной собственности и земельных участков, находящихся в частной </w:t>
            </w:r>
            <w:r w:rsidRPr="00D07F8F">
              <w:rPr>
                <w:rFonts w:ascii="Times New Roman" w:eastAsia="Times New Roman" w:hAnsi="Times New Roman" w:cs="Times New Roman"/>
                <w:sz w:val="18"/>
                <w:szCs w:val="18"/>
                <w:lang w:eastAsia="ru-RU"/>
              </w:rPr>
              <w:lastRenderedPageBreak/>
              <w:t>собственности</w:t>
            </w:r>
          </w:p>
        </w:tc>
        <w:tc>
          <w:tcPr>
            <w:tcW w:w="230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 12</w:t>
            </w:r>
            <w:r w:rsidRPr="00D07F8F">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36</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Выдача разрешения на использование земель или земельных участков, находящихся в неразграниченной государственной собственности или муниципальной собственности, без предоставления земельных участков и установления сервитута(3.17)</w:t>
            </w:r>
          </w:p>
        </w:tc>
        <w:tc>
          <w:tcPr>
            <w:tcW w:w="146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07F8F" w:rsidRDefault="009F239E" w:rsidP="009F239E">
            <w:pPr>
              <w:autoSpaceDE w:val="0"/>
              <w:autoSpaceDN w:val="0"/>
              <w:adjustRightInd w:val="0"/>
              <w:spacing w:after="0"/>
              <w:rPr>
                <w:rFonts w:ascii="Times New Roman" w:hAnsi="Times New Roman" w:cs="Times New Roman"/>
                <w:sz w:val="18"/>
                <w:szCs w:val="18"/>
              </w:rPr>
            </w:pPr>
            <w:r w:rsidRPr="00D07F8F">
              <w:rPr>
                <w:rFonts w:ascii="Times New Roman" w:hAnsi="Times New Roman" w:cs="Times New Roman"/>
                <w:sz w:val="18"/>
                <w:szCs w:val="18"/>
              </w:rPr>
              <w:t xml:space="preserve"> Изменение разрешенного вида использования земельного участка при отсутствии градостроительной документации</w:t>
            </w:r>
          </w:p>
        </w:tc>
        <w:tc>
          <w:tcPr>
            <w:tcW w:w="230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 xml:space="preserve"> 2 заявления</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37</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Предварительное согласование предоставления земельного участка,</w:t>
            </w:r>
            <w:proofErr w:type="gramStart"/>
            <w:r w:rsidRPr="00806652">
              <w:rPr>
                <w:rFonts w:ascii="Times New Roman" w:eastAsia="Times New Roman" w:hAnsi="Times New Roman" w:cs="Times New Roman"/>
                <w:sz w:val="18"/>
                <w:szCs w:val="18"/>
                <w:lang w:eastAsia="ru-RU"/>
              </w:rPr>
              <w:t xml:space="preserve"> ,</w:t>
            </w:r>
            <w:proofErr w:type="gramEnd"/>
            <w:r w:rsidRPr="00806652">
              <w:rPr>
                <w:rFonts w:ascii="Times New Roman" w:eastAsia="Times New Roman" w:hAnsi="Times New Roman" w:cs="Times New Roman"/>
                <w:sz w:val="18"/>
                <w:szCs w:val="18"/>
                <w:lang w:eastAsia="ru-RU"/>
              </w:rPr>
              <w:t xml:space="preserve"> находящихся в неразграниченной государственной собственности или муниципальной собственности(3.19)</w:t>
            </w:r>
          </w:p>
        </w:tc>
        <w:tc>
          <w:tcPr>
            <w:tcW w:w="146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07F8F" w:rsidRDefault="009F239E" w:rsidP="009F239E">
            <w:pPr>
              <w:autoSpaceDE w:val="0"/>
              <w:autoSpaceDN w:val="0"/>
              <w:adjustRightInd w:val="0"/>
              <w:spacing w:after="0"/>
              <w:rPr>
                <w:rFonts w:ascii="Times New Roman" w:hAnsi="Times New Roman" w:cs="Times New Roman"/>
                <w:sz w:val="18"/>
                <w:szCs w:val="18"/>
              </w:rPr>
            </w:pPr>
            <w:r w:rsidRPr="00D07F8F">
              <w:rPr>
                <w:rFonts w:ascii="Times New Roman" w:eastAsia="Times New Roman" w:hAnsi="Times New Roman" w:cs="Times New Roman"/>
                <w:sz w:val="18"/>
                <w:szCs w:val="18"/>
                <w:lang w:eastAsia="ru-RU"/>
              </w:rPr>
              <w:t>Предварительное согласование предоставления земельного участка, Предоставление земельных участков, находящихся в неразграниченной государственной собственности или муниципальной собственности</w:t>
            </w:r>
          </w:p>
        </w:tc>
        <w:tc>
          <w:tcPr>
            <w:tcW w:w="230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w:t>
            </w:r>
            <w:r w:rsidRPr="00D07F8F">
              <w:rPr>
                <w:rFonts w:ascii="Times New Roman" w:eastAsia="Times New Roman" w:hAnsi="Times New Roman" w:cs="Times New Roman"/>
                <w:sz w:val="18"/>
                <w:szCs w:val="18"/>
                <w:lang w:eastAsia="ru-RU"/>
              </w:rPr>
              <w:t xml:space="preserve"> заявлений</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38</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hAnsi="Times New Roman" w:cs="Times New Roman"/>
                <w:sz w:val="18"/>
                <w:szCs w:val="18"/>
              </w:rPr>
              <w:t xml:space="preserve"> Оказание услуги «</w:t>
            </w:r>
            <w:hyperlink r:id="rId14" w:history="1">
              <w:r w:rsidRPr="00806652">
                <w:rPr>
                  <w:rStyle w:val="aa"/>
                  <w:rFonts w:ascii="Times New Roman" w:hAnsi="Times New Roman" w:cs="Times New Roman"/>
                  <w:color w:val="auto"/>
                  <w:sz w:val="18"/>
                  <w:szCs w:val="18"/>
                  <w:u w:val="none"/>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Pr="00806652">
              <w:rPr>
                <w:rFonts w:ascii="Times New Roman" w:hAnsi="Times New Roman" w:cs="Times New Roman"/>
                <w:sz w:val="18"/>
                <w:szCs w:val="18"/>
              </w:rPr>
              <w:t xml:space="preserve">» </w:t>
            </w:r>
            <w:r w:rsidRPr="00806652">
              <w:rPr>
                <w:rFonts w:ascii="Times New Roman" w:eastAsia="Times New Roman" w:hAnsi="Times New Roman" w:cs="Times New Roman"/>
                <w:sz w:val="18"/>
                <w:szCs w:val="18"/>
                <w:lang w:eastAsia="ru-RU"/>
              </w:rPr>
              <w:t>(3.18)</w:t>
            </w:r>
          </w:p>
        </w:tc>
        <w:tc>
          <w:tcPr>
            <w:tcW w:w="146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07F8F" w:rsidRDefault="0022631E" w:rsidP="009F239E">
            <w:pPr>
              <w:autoSpaceDE w:val="0"/>
              <w:autoSpaceDN w:val="0"/>
              <w:adjustRightInd w:val="0"/>
              <w:spacing w:after="0"/>
              <w:rPr>
                <w:rFonts w:ascii="Times New Roman" w:eastAsia="Times New Roman" w:hAnsi="Times New Roman" w:cs="Times New Roman"/>
                <w:sz w:val="18"/>
                <w:szCs w:val="18"/>
                <w:lang w:eastAsia="ru-RU"/>
              </w:rPr>
            </w:pPr>
            <w:hyperlink r:id="rId15" w:history="1">
              <w:r w:rsidR="009F239E" w:rsidRPr="00D07F8F">
                <w:rPr>
                  <w:rStyle w:val="aa"/>
                  <w:rFonts w:ascii="Times New Roman" w:hAnsi="Times New Roman" w:cs="Times New Roman"/>
                  <w:color w:val="auto"/>
                  <w:sz w:val="18"/>
                  <w:szCs w:val="18"/>
                  <w:u w:val="none"/>
                </w:rPr>
                <w:t>Установление сервитута в отношении земельного участка, находящегося в неразграниченной государственной или муниципальной собственности</w:t>
              </w:r>
            </w:hyperlink>
            <w:r w:rsidR="009F239E" w:rsidRPr="00D07F8F">
              <w:rPr>
                <w:rFonts w:ascii="Times New Roman" w:hAnsi="Times New Roman" w:cs="Times New Roman"/>
                <w:sz w:val="18"/>
                <w:szCs w:val="18"/>
              </w:rPr>
              <w:t>»</w:t>
            </w:r>
          </w:p>
        </w:tc>
        <w:tc>
          <w:tcPr>
            <w:tcW w:w="230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2 обращения</w:t>
            </w:r>
          </w:p>
        </w:tc>
        <w:tc>
          <w:tcPr>
            <w:tcW w:w="1100" w:type="dxa"/>
            <w:tcBorders>
              <w:top w:val="nil"/>
              <w:left w:val="nil"/>
              <w:bottom w:val="single" w:sz="8" w:space="0" w:color="auto"/>
              <w:right w:val="single" w:sz="8"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1556"/>
        </w:trPr>
        <w:tc>
          <w:tcPr>
            <w:tcW w:w="507" w:type="dxa"/>
            <w:tcBorders>
              <w:top w:val="nil"/>
              <w:left w:val="single" w:sz="8" w:space="0" w:color="auto"/>
              <w:bottom w:val="single" w:sz="8" w:space="0" w:color="auto"/>
              <w:right w:val="single" w:sz="4" w:space="0" w:color="auto"/>
            </w:tcBorders>
            <w:noWrap/>
          </w:tcPr>
          <w:p w:rsidR="009F239E" w:rsidRPr="00806652" w:rsidRDefault="009F239E" w:rsidP="009F239E">
            <w:pPr>
              <w:spacing w:before="40"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09</w:t>
            </w:r>
          </w:p>
        </w:tc>
        <w:tc>
          <w:tcPr>
            <w:tcW w:w="53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4</w:t>
            </w:r>
          </w:p>
        </w:tc>
        <w:tc>
          <w:tcPr>
            <w:tcW w:w="507"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39</w:t>
            </w:r>
          </w:p>
        </w:tc>
        <w:tc>
          <w:tcPr>
            <w:tcW w:w="394" w:type="dxa"/>
            <w:tcBorders>
              <w:top w:val="nil"/>
              <w:left w:val="nil"/>
              <w:bottom w:val="single" w:sz="8" w:space="0" w:color="auto"/>
              <w:right w:val="single" w:sz="4" w:space="0" w:color="auto"/>
            </w:tcBorders>
            <w:noWrap/>
          </w:tcPr>
          <w:p w:rsidR="009F239E" w:rsidRPr="00806652"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8" w:space="0" w:color="auto"/>
              <w:right w:val="single" w:sz="4" w:space="0" w:color="auto"/>
            </w:tcBorders>
            <w:noWrap/>
          </w:tcPr>
          <w:p w:rsidR="009F239E" w:rsidRPr="00806652" w:rsidRDefault="009F239E" w:rsidP="009F239E">
            <w:pPr>
              <w:spacing w:after="0" w:line="240" w:lineRule="auto"/>
              <w:rPr>
                <w:rFonts w:ascii="Times New Roman" w:eastAsia="Times New Roman" w:hAnsi="Times New Roman" w:cs="Times New Roman"/>
                <w:sz w:val="18"/>
                <w:szCs w:val="18"/>
                <w:lang w:eastAsia="ru-RU"/>
              </w:rPr>
            </w:pPr>
            <w:r w:rsidRPr="00806652">
              <w:rPr>
                <w:rFonts w:ascii="Times New Roman" w:eastAsia="Times New Roman" w:hAnsi="Times New Roman" w:cs="Times New Roman"/>
                <w:sz w:val="18"/>
                <w:szCs w:val="18"/>
                <w:lang w:eastAsia="ru-RU"/>
              </w:rPr>
              <w:t xml:space="preserve"> </w:t>
            </w:r>
            <w:r w:rsidRPr="00806652">
              <w:rPr>
                <w:rFonts w:ascii="Times New Roman" w:hAnsi="Times New Roman" w:cs="Times New Roman"/>
                <w:sz w:val="18"/>
                <w:szCs w:val="18"/>
              </w:rPr>
              <w:t>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сервитутов(3.20)</w:t>
            </w:r>
          </w:p>
        </w:tc>
        <w:tc>
          <w:tcPr>
            <w:tcW w:w="1462" w:type="dxa"/>
            <w:tcBorders>
              <w:top w:val="nil"/>
              <w:left w:val="nil"/>
              <w:bottom w:val="single" w:sz="8"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8" w:space="0" w:color="auto"/>
              <w:right w:val="single" w:sz="4" w:space="0" w:color="auto"/>
            </w:tcBorders>
            <w:noWrap/>
          </w:tcPr>
          <w:p w:rsidR="009F239E" w:rsidRPr="00D07F8F"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8" w:space="0" w:color="auto"/>
              <w:right w:val="single" w:sz="4" w:space="0" w:color="auto"/>
            </w:tcBorders>
            <w:noWrap/>
          </w:tcPr>
          <w:p w:rsidR="009F239E" w:rsidRPr="00D07F8F" w:rsidRDefault="009F239E" w:rsidP="009F239E">
            <w:pPr>
              <w:spacing w:after="0"/>
              <w:rPr>
                <w:rFonts w:ascii="Times New Roman" w:eastAsia="Times New Roman" w:hAnsi="Times New Roman" w:cs="Times New Roman"/>
                <w:sz w:val="18"/>
                <w:szCs w:val="18"/>
                <w:lang w:eastAsia="ru-RU"/>
              </w:rPr>
            </w:pPr>
            <w:r w:rsidRPr="00D07F8F">
              <w:rPr>
                <w:rFonts w:ascii="Times New Roman" w:hAnsi="Times New Roman" w:cs="Times New Roman"/>
                <w:sz w:val="18"/>
                <w:szCs w:val="18"/>
              </w:rPr>
              <w:t xml:space="preserve">Выдача разрешения на размещение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w:t>
            </w:r>
            <w:r w:rsidRPr="00D07F8F">
              <w:rPr>
                <w:rFonts w:ascii="Times New Roman" w:hAnsi="Times New Roman" w:cs="Times New Roman"/>
                <w:sz w:val="18"/>
                <w:szCs w:val="18"/>
              </w:rPr>
              <w:lastRenderedPageBreak/>
              <w:t>участков и установления сервитутов(3.20)</w:t>
            </w:r>
          </w:p>
        </w:tc>
        <w:tc>
          <w:tcPr>
            <w:tcW w:w="2302" w:type="dxa"/>
            <w:tcBorders>
              <w:top w:val="nil"/>
              <w:left w:val="nil"/>
              <w:bottom w:val="single" w:sz="8" w:space="0" w:color="auto"/>
              <w:right w:val="single" w:sz="4" w:space="0" w:color="auto"/>
            </w:tcBorders>
            <w:noWrap/>
          </w:tcPr>
          <w:p w:rsidR="009F239E" w:rsidRPr="00D07F8F" w:rsidRDefault="009F239E" w:rsidP="009F239E">
            <w:pPr>
              <w:spacing w:after="0" w:line="240" w:lineRule="auto"/>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lastRenderedPageBreak/>
              <w:t>277 заявлений</w:t>
            </w:r>
          </w:p>
        </w:tc>
        <w:tc>
          <w:tcPr>
            <w:tcW w:w="1100" w:type="dxa"/>
            <w:tcBorders>
              <w:top w:val="nil"/>
              <w:left w:val="nil"/>
              <w:bottom w:val="single" w:sz="8" w:space="0" w:color="auto"/>
              <w:right w:val="single" w:sz="8"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nil"/>
              <w:left w:val="single" w:sz="8" w:space="0" w:color="auto"/>
              <w:bottom w:val="single" w:sz="4" w:space="0" w:color="auto"/>
              <w:right w:val="single" w:sz="4" w:space="0" w:color="auto"/>
            </w:tcBorders>
            <w:noWrap/>
          </w:tcPr>
          <w:p w:rsidR="009F239E" w:rsidRPr="00AF23EC" w:rsidRDefault="009F239E" w:rsidP="009F239E">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lastRenderedPageBreak/>
              <w:t>09</w:t>
            </w:r>
          </w:p>
        </w:tc>
        <w:tc>
          <w:tcPr>
            <w:tcW w:w="534" w:type="dxa"/>
            <w:tcBorders>
              <w:top w:val="nil"/>
              <w:left w:val="nil"/>
              <w:bottom w:val="single" w:sz="4" w:space="0" w:color="auto"/>
              <w:right w:val="single" w:sz="4" w:space="0" w:color="auto"/>
            </w:tcBorders>
            <w:noWrap/>
          </w:tcPr>
          <w:p w:rsidR="009F239E" w:rsidRPr="00AF23EC" w:rsidRDefault="009F239E" w:rsidP="009F239E">
            <w:pPr>
              <w:spacing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4</w:t>
            </w:r>
          </w:p>
        </w:tc>
        <w:tc>
          <w:tcPr>
            <w:tcW w:w="507" w:type="dxa"/>
            <w:tcBorders>
              <w:top w:val="nil"/>
              <w:left w:val="nil"/>
              <w:bottom w:val="single" w:sz="4" w:space="0" w:color="auto"/>
              <w:right w:val="single" w:sz="4" w:space="0" w:color="auto"/>
            </w:tcBorders>
            <w:noWrap/>
          </w:tcPr>
          <w:p w:rsidR="009F239E" w:rsidRPr="00AF23EC" w:rsidRDefault="009F239E" w:rsidP="009F239E">
            <w:pPr>
              <w:spacing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40</w:t>
            </w:r>
          </w:p>
        </w:tc>
        <w:tc>
          <w:tcPr>
            <w:tcW w:w="394" w:type="dxa"/>
            <w:tcBorders>
              <w:top w:val="nil"/>
              <w:left w:val="nil"/>
              <w:bottom w:val="single" w:sz="4" w:space="0" w:color="auto"/>
              <w:right w:val="single" w:sz="4" w:space="0" w:color="auto"/>
            </w:tcBorders>
            <w:noWrap/>
          </w:tcPr>
          <w:p w:rsidR="009F239E" w:rsidRPr="00AF23EC" w:rsidRDefault="009F239E" w:rsidP="009F239E">
            <w:pPr>
              <w:spacing w:after="0"/>
              <w:rPr>
                <w:rFonts w:ascii="Times New Roman" w:eastAsia="Times New Roman" w:hAnsi="Times New Roman" w:cs="Times New Roman"/>
                <w:sz w:val="18"/>
                <w:szCs w:val="18"/>
                <w:lang w:eastAsia="ru-RU"/>
              </w:rPr>
            </w:pPr>
          </w:p>
        </w:tc>
        <w:tc>
          <w:tcPr>
            <w:tcW w:w="3171" w:type="dxa"/>
            <w:tcBorders>
              <w:top w:val="nil"/>
              <w:left w:val="nil"/>
              <w:bottom w:val="single" w:sz="4" w:space="0" w:color="auto"/>
              <w:right w:val="single" w:sz="4" w:space="0" w:color="auto"/>
            </w:tcBorders>
            <w:noWrap/>
          </w:tcPr>
          <w:p w:rsidR="009F239E" w:rsidRPr="00AF23EC" w:rsidRDefault="009F239E" w:rsidP="009F239E">
            <w:pPr>
              <w:spacing w:after="0" w:line="240" w:lineRule="auto"/>
              <w:rPr>
                <w:rFonts w:ascii="Times New Roman" w:eastAsia="Times New Roman" w:hAnsi="Times New Roman" w:cs="Times New Roman"/>
                <w:sz w:val="18"/>
                <w:szCs w:val="18"/>
                <w:lang w:eastAsia="ru-RU"/>
              </w:rPr>
            </w:pPr>
            <w:r w:rsidRPr="00AF23EC">
              <w:rPr>
                <w:rFonts w:ascii="Times New Roman" w:hAnsi="Times New Roman" w:cs="Times New Roman"/>
                <w:sz w:val="18"/>
                <w:szCs w:val="18"/>
              </w:rPr>
              <w:t>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документах, удостоверяющих права на землю(3.21)</w:t>
            </w:r>
          </w:p>
        </w:tc>
        <w:tc>
          <w:tcPr>
            <w:tcW w:w="1462" w:type="dxa"/>
            <w:tcBorders>
              <w:top w:val="nil"/>
              <w:left w:val="nil"/>
              <w:bottom w:val="single" w:sz="4" w:space="0" w:color="auto"/>
              <w:right w:val="single" w:sz="4" w:space="0" w:color="auto"/>
            </w:tcBorders>
            <w:noWrap/>
          </w:tcPr>
          <w:p w:rsidR="009F239E" w:rsidRPr="00AF23EC" w:rsidRDefault="009F239E" w:rsidP="009F239E">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nil"/>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nil"/>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nil"/>
              <w:left w:val="nil"/>
              <w:bottom w:val="single" w:sz="4" w:space="0" w:color="auto"/>
              <w:right w:val="single" w:sz="4" w:space="0" w:color="auto"/>
            </w:tcBorders>
            <w:noWrap/>
          </w:tcPr>
          <w:p w:rsidR="009F239E" w:rsidRPr="00AF23EC" w:rsidRDefault="009F239E" w:rsidP="009F239E">
            <w:pPr>
              <w:spacing w:after="0"/>
              <w:rPr>
                <w:rFonts w:ascii="Times New Roman" w:eastAsia="Times New Roman" w:hAnsi="Times New Roman" w:cs="Times New Roman"/>
                <w:sz w:val="18"/>
                <w:szCs w:val="18"/>
                <w:lang w:eastAsia="ru-RU"/>
              </w:rPr>
            </w:pPr>
            <w:r w:rsidRPr="00AF23EC">
              <w:rPr>
                <w:rFonts w:ascii="Times New Roman" w:hAnsi="Times New Roman" w:cs="Times New Roman"/>
                <w:sz w:val="18"/>
                <w:szCs w:val="18"/>
              </w:rPr>
              <w:t>Отнесение земельного участка к землям определенной категории в случае, если категория земель не указана в документах государственного кадастра недвижимости, правоустанавливающих документах на земельный участок или документах, удостоверяющих права на землю</w:t>
            </w:r>
          </w:p>
        </w:tc>
        <w:tc>
          <w:tcPr>
            <w:tcW w:w="2302" w:type="dxa"/>
            <w:tcBorders>
              <w:top w:val="nil"/>
              <w:left w:val="nil"/>
              <w:bottom w:val="single" w:sz="4" w:space="0" w:color="auto"/>
              <w:right w:val="single" w:sz="4" w:space="0" w:color="auto"/>
            </w:tcBorders>
            <w:noWrap/>
          </w:tcPr>
          <w:p w:rsidR="009F239E" w:rsidRPr="00AF23EC" w:rsidRDefault="009F239E" w:rsidP="009F239E">
            <w:pPr>
              <w:spacing w:after="0" w:line="240" w:lineRule="auto"/>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 обращений не поступало</w:t>
            </w:r>
          </w:p>
        </w:tc>
        <w:tc>
          <w:tcPr>
            <w:tcW w:w="1100" w:type="dxa"/>
            <w:tcBorders>
              <w:top w:val="nil"/>
              <w:left w:val="nil"/>
              <w:bottom w:val="single" w:sz="4" w:space="0" w:color="auto"/>
              <w:right w:val="single" w:sz="8"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single" w:sz="4" w:space="0" w:color="auto"/>
              <w:left w:val="single" w:sz="4" w:space="0" w:color="auto"/>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53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41</w:t>
            </w:r>
          </w:p>
        </w:tc>
        <w:tc>
          <w:tcPr>
            <w:tcW w:w="39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9F239E" w:rsidRPr="00350389" w:rsidRDefault="009F239E" w:rsidP="009F239E">
            <w:pPr>
              <w:spacing w:after="0" w:line="240" w:lineRule="auto"/>
              <w:rPr>
                <w:rFonts w:ascii="Times New Roman" w:eastAsia="Times New Roman" w:hAnsi="Times New Roman" w:cs="Times New Roman"/>
                <w:sz w:val="18"/>
                <w:szCs w:val="18"/>
                <w:lang w:eastAsia="ru-RU"/>
              </w:rPr>
            </w:pPr>
            <w:r w:rsidRPr="00350389">
              <w:rPr>
                <w:rFonts w:ascii="Times New Roman" w:eastAsia="Times New Roman" w:hAnsi="Times New Roman" w:cs="Times New Roman"/>
                <w:sz w:val="18"/>
                <w:szCs w:val="18"/>
                <w:lang w:eastAsia="ru-RU"/>
              </w:rPr>
              <w:t>Оказание муниципальной услуги «Предоставление земельных участков государственной или муниципальной собственности на торгах»</w:t>
            </w:r>
          </w:p>
          <w:p w:rsidR="009F239E" w:rsidRPr="00EA4173" w:rsidRDefault="009F239E" w:rsidP="009F239E">
            <w:pPr>
              <w:spacing w:after="0" w:line="240" w:lineRule="auto"/>
              <w:rPr>
                <w:rFonts w:ascii="Times New Roman" w:eastAsia="Times New Roman" w:hAnsi="Times New Roman" w:cs="Times New Roman"/>
                <w:sz w:val="18"/>
                <w:szCs w:val="18"/>
                <w:lang w:eastAsia="ru-RU"/>
              </w:rPr>
            </w:pPr>
          </w:p>
        </w:tc>
        <w:tc>
          <w:tcPr>
            <w:tcW w:w="1462" w:type="dxa"/>
            <w:tcBorders>
              <w:top w:val="single" w:sz="4" w:space="0" w:color="auto"/>
              <w:left w:val="nil"/>
              <w:bottom w:val="single" w:sz="4" w:space="0" w:color="auto"/>
              <w:right w:val="single" w:sz="4" w:space="0" w:color="auto"/>
            </w:tcBorders>
            <w:noWrap/>
          </w:tcPr>
          <w:p w:rsidR="009F239E" w:rsidRPr="00AF23EC" w:rsidRDefault="009F239E" w:rsidP="009F239E">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single" w:sz="4" w:space="0" w:color="auto"/>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eastAsia="Times New Roman" w:hAnsi="Times New Roman" w:cs="Times New Roman"/>
                <w:sz w:val="18"/>
                <w:szCs w:val="18"/>
                <w:lang w:eastAsia="ru-RU"/>
              </w:rPr>
            </w:pPr>
            <w:r w:rsidRPr="00D07F8F">
              <w:rPr>
                <w:rFonts w:ascii="Times New Roman" w:eastAsia="Times New Roman" w:hAnsi="Times New Roman" w:cs="Times New Roman"/>
                <w:sz w:val="18"/>
                <w:szCs w:val="18"/>
                <w:lang w:eastAsia="ru-RU"/>
              </w:rPr>
              <w:t>Предоставление земельных участков государственной или муниципальной собственности на торгах</w:t>
            </w:r>
          </w:p>
        </w:tc>
        <w:tc>
          <w:tcPr>
            <w:tcW w:w="2302" w:type="dxa"/>
            <w:tcBorders>
              <w:top w:val="single" w:sz="4" w:space="0" w:color="auto"/>
              <w:left w:val="nil"/>
              <w:bottom w:val="single" w:sz="4" w:space="0" w:color="auto"/>
              <w:right w:val="single" w:sz="4" w:space="0" w:color="auto"/>
            </w:tcBorders>
            <w:noWrap/>
          </w:tcPr>
          <w:p w:rsidR="009F239E" w:rsidRPr="00CC786A"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Предоставлено на торгах  21 земельный участок(19 ЗУ в собственность и 2 ЗУ в аренду)</w:t>
            </w:r>
          </w:p>
        </w:tc>
        <w:tc>
          <w:tcPr>
            <w:tcW w:w="1100" w:type="dxa"/>
            <w:tcBorders>
              <w:top w:val="single" w:sz="4" w:space="0" w:color="auto"/>
              <w:left w:val="nil"/>
              <w:bottom w:val="single" w:sz="4" w:space="0" w:color="auto"/>
              <w:right w:val="single" w:sz="4"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single" w:sz="4" w:space="0" w:color="auto"/>
              <w:left w:val="single" w:sz="4" w:space="0" w:color="auto"/>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53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42</w:t>
            </w:r>
          </w:p>
        </w:tc>
        <w:tc>
          <w:tcPr>
            <w:tcW w:w="39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9F239E" w:rsidRPr="00350389" w:rsidRDefault="009F239E" w:rsidP="009F239E">
            <w:pPr>
              <w:spacing w:after="0" w:line="240" w:lineRule="auto"/>
              <w:rPr>
                <w:rFonts w:ascii="Times New Roman" w:eastAsia="Times New Roman" w:hAnsi="Times New Roman" w:cs="Times New Roman"/>
                <w:sz w:val="18"/>
                <w:szCs w:val="18"/>
                <w:lang w:eastAsia="ru-RU"/>
              </w:rPr>
            </w:pPr>
            <w:r w:rsidRPr="00350389">
              <w:rPr>
                <w:rFonts w:ascii="Times New Roman" w:eastAsia="Times New Roman" w:hAnsi="Times New Roman" w:cs="Times New Roman"/>
                <w:sz w:val="18"/>
                <w:szCs w:val="18"/>
                <w:lang w:eastAsia="ru-RU"/>
              </w:rPr>
              <w:t>Оказание муниципальной услуги «Выдача разрешения на возведение гаража, являющегося некапитальным сооружением, разрешение на стоянку технического или иного другого средства передвижения инвалидов на земельном участке, находящемся неразграниченной государственной собственности или муниципальной собственности»</w:t>
            </w:r>
          </w:p>
          <w:p w:rsidR="009F239E" w:rsidRPr="00EA4173" w:rsidRDefault="009F239E" w:rsidP="009F239E">
            <w:pPr>
              <w:spacing w:after="0" w:line="240" w:lineRule="auto"/>
              <w:rPr>
                <w:rFonts w:ascii="Times New Roman" w:eastAsia="Times New Roman" w:hAnsi="Times New Roman" w:cs="Times New Roman"/>
                <w:sz w:val="18"/>
                <w:szCs w:val="18"/>
                <w:lang w:eastAsia="ru-RU"/>
              </w:rPr>
            </w:pPr>
          </w:p>
        </w:tc>
        <w:tc>
          <w:tcPr>
            <w:tcW w:w="1462" w:type="dxa"/>
            <w:tcBorders>
              <w:top w:val="single" w:sz="4" w:space="0" w:color="auto"/>
              <w:left w:val="nil"/>
              <w:bottom w:val="single" w:sz="4" w:space="0" w:color="auto"/>
              <w:right w:val="single" w:sz="4" w:space="0" w:color="auto"/>
            </w:tcBorders>
            <w:noWrap/>
          </w:tcPr>
          <w:p w:rsidR="009F239E" w:rsidRPr="00AF23EC" w:rsidRDefault="009F239E" w:rsidP="009F239E">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single" w:sz="4" w:space="0" w:color="auto"/>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eastAsia="Times New Roman" w:hAnsi="Times New Roman" w:cs="Times New Roman"/>
                <w:sz w:val="18"/>
                <w:szCs w:val="18"/>
                <w:lang w:eastAsia="ru-RU"/>
              </w:rPr>
            </w:pPr>
            <w:r w:rsidRPr="0076634E">
              <w:rPr>
                <w:rFonts w:ascii="Times New Roman" w:eastAsia="Times New Roman" w:hAnsi="Times New Roman" w:cs="Times New Roman"/>
                <w:sz w:val="18"/>
                <w:szCs w:val="18"/>
                <w:lang w:eastAsia="ru-RU"/>
              </w:rPr>
              <w:t>Выдача разрешения на возведение гаража, являющегося некапитальным сооружением, разрешение на стоянку технического или иного другого средства передвижения инвалидов на земельном участке, находящемся неразграниченной государственной собственности или муниципальной собственности</w:t>
            </w:r>
          </w:p>
        </w:tc>
        <w:tc>
          <w:tcPr>
            <w:tcW w:w="2302" w:type="dxa"/>
            <w:tcBorders>
              <w:top w:val="single" w:sz="4" w:space="0" w:color="auto"/>
              <w:left w:val="nil"/>
              <w:bottom w:val="single" w:sz="4" w:space="0" w:color="auto"/>
              <w:right w:val="single" w:sz="4" w:space="0" w:color="auto"/>
            </w:tcBorders>
            <w:noWrap/>
          </w:tcPr>
          <w:p w:rsidR="009F239E" w:rsidRPr="00D07F8F" w:rsidRDefault="009F239E" w:rsidP="009F239E">
            <w:pPr>
              <w:spacing w:before="40" w:after="0"/>
              <w:rPr>
                <w:rFonts w:ascii="Times New Roman" w:eastAsia="Times New Roman" w:hAnsi="Times New Roman" w:cs="Times New Roman"/>
                <w:sz w:val="18"/>
                <w:szCs w:val="18"/>
                <w:lang w:eastAsia="ru-RU"/>
              </w:rPr>
            </w:pPr>
            <w:r w:rsidRPr="0076634E">
              <w:rPr>
                <w:rFonts w:ascii="Times New Roman" w:eastAsia="Times New Roman" w:hAnsi="Times New Roman" w:cs="Times New Roman"/>
                <w:sz w:val="18"/>
                <w:szCs w:val="18"/>
                <w:lang w:eastAsia="ru-RU"/>
              </w:rPr>
              <w:t>Обращений не поступало</w:t>
            </w:r>
          </w:p>
        </w:tc>
        <w:tc>
          <w:tcPr>
            <w:tcW w:w="1100" w:type="dxa"/>
            <w:tcBorders>
              <w:top w:val="single" w:sz="4" w:space="0" w:color="auto"/>
              <w:left w:val="nil"/>
              <w:bottom w:val="single" w:sz="4" w:space="0" w:color="auto"/>
              <w:right w:val="single" w:sz="4"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single" w:sz="4" w:space="0" w:color="auto"/>
              <w:left w:val="single" w:sz="4" w:space="0" w:color="auto"/>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p>
        </w:tc>
        <w:tc>
          <w:tcPr>
            <w:tcW w:w="53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43</w:t>
            </w:r>
          </w:p>
        </w:tc>
        <w:tc>
          <w:tcPr>
            <w:tcW w:w="39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line="240" w:lineRule="auto"/>
              <w:rPr>
                <w:rFonts w:ascii="Times New Roman" w:eastAsia="Times New Roman" w:hAnsi="Times New Roman" w:cs="Times New Roman"/>
                <w:sz w:val="18"/>
                <w:szCs w:val="18"/>
                <w:lang w:eastAsia="ru-RU"/>
              </w:rPr>
            </w:pPr>
            <w:r w:rsidRPr="00C13D29">
              <w:rPr>
                <w:rFonts w:ascii="Times New Roman" w:eastAsia="Times New Roman" w:hAnsi="Times New Roman" w:cs="Times New Roman"/>
                <w:sz w:val="18"/>
                <w:szCs w:val="18"/>
                <w:lang w:eastAsia="ru-RU"/>
              </w:rPr>
              <w:t>Оказание муниципальной услуги «Предоставление земельного участка, находящегося в неразграниченной государственной собственности или муниципальной собственности, на котором расположен  гараж, в собственность гражданину бесплатно»</w:t>
            </w:r>
          </w:p>
        </w:tc>
        <w:tc>
          <w:tcPr>
            <w:tcW w:w="1462" w:type="dxa"/>
            <w:tcBorders>
              <w:top w:val="single" w:sz="4" w:space="0" w:color="auto"/>
              <w:left w:val="nil"/>
              <w:bottom w:val="single" w:sz="4" w:space="0" w:color="auto"/>
              <w:right w:val="single" w:sz="4" w:space="0" w:color="auto"/>
            </w:tcBorders>
            <w:noWrap/>
          </w:tcPr>
          <w:p w:rsidR="009F239E" w:rsidRPr="00AF23EC" w:rsidRDefault="009F239E" w:rsidP="009F239E">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single" w:sz="4" w:space="0" w:color="auto"/>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eastAsia="Times New Roman" w:hAnsi="Times New Roman" w:cs="Times New Roman"/>
                <w:sz w:val="18"/>
                <w:szCs w:val="18"/>
                <w:lang w:eastAsia="ru-RU"/>
              </w:rPr>
            </w:pPr>
            <w:r w:rsidRPr="008439FE">
              <w:rPr>
                <w:rFonts w:ascii="Times New Roman" w:eastAsia="Times New Roman" w:hAnsi="Times New Roman" w:cs="Times New Roman"/>
                <w:sz w:val="18"/>
                <w:szCs w:val="18"/>
                <w:lang w:eastAsia="ru-RU"/>
              </w:rPr>
              <w:t xml:space="preserve">Предоставление земельного участка, находящегося в неразграниченной государственной собственности или муниципальной собственности, на котором расположен  гараж, в </w:t>
            </w:r>
            <w:r w:rsidRPr="008439FE">
              <w:rPr>
                <w:rFonts w:ascii="Times New Roman" w:eastAsia="Times New Roman" w:hAnsi="Times New Roman" w:cs="Times New Roman"/>
                <w:sz w:val="18"/>
                <w:szCs w:val="18"/>
                <w:lang w:eastAsia="ru-RU"/>
              </w:rPr>
              <w:lastRenderedPageBreak/>
              <w:t>собственность гражданину бесплатно</w:t>
            </w:r>
          </w:p>
        </w:tc>
        <w:tc>
          <w:tcPr>
            <w:tcW w:w="2302" w:type="dxa"/>
            <w:tcBorders>
              <w:top w:val="single" w:sz="4" w:space="0" w:color="auto"/>
              <w:left w:val="nil"/>
              <w:bottom w:val="single" w:sz="4" w:space="0" w:color="auto"/>
              <w:right w:val="single" w:sz="4" w:space="0" w:color="auto"/>
            </w:tcBorders>
            <w:noWrap/>
          </w:tcPr>
          <w:p w:rsidR="009F239E" w:rsidRPr="00CC786A"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 Обращений не поступало</w:t>
            </w:r>
          </w:p>
        </w:tc>
        <w:tc>
          <w:tcPr>
            <w:tcW w:w="1100" w:type="dxa"/>
            <w:tcBorders>
              <w:top w:val="single" w:sz="4" w:space="0" w:color="auto"/>
              <w:left w:val="nil"/>
              <w:bottom w:val="single" w:sz="4" w:space="0" w:color="auto"/>
              <w:right w:val="single" w:sz="4"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r w:rsidR="009F239E" w:rsidRPr="000335E9" w:rsidTr="009F239E">
        <w:trPr>
          <w:trHeight w:val="283"/>
        </w:trPr>
        <w:tc>
          <w:tcPr>
            <w:tcW w:w="507" w:type="dxa"/>
            <w:tcBorders>
              <w:top w:val="single" w:sz="4" w:space="0" w:color="auto"/>
              <w:left w:val="single" w:sz="4" w:space="0" w:color="auto"/>
              <w:bottom w:val="single" w:sz="4" w:space="0" w:color="auto"/>
              <w:right w:val="single" w:sz="4" w:space="0" w:color="auto"/>
            </w:tcBorders>
            <w:noWrap/>
          </w:tcPr>
          <w:p w:rsidR="009F239E" w:rsidRPr="00EA4173"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9</w:t>
            </w:r>
          </w:p>
        </w:tc>
        <w:tc>
          <w:tcPr>
            <w:tcW w:w="53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507"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44</w:t>
            </w:r>
          </w:p>
        </w:tc>
        <w:tc>
          <w:tcPr>
            <w:tcW w:w="394"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rPr>
                <w:rFonts w:ascii="Times New Roman" w:eastAsia="Times New Roman" w:hAnsi="Times New Roman" w:cs="Times New Roman"/>
                <w:sz w:val="18"/>
                <w:szCs w:val="18"/>
                <w:lang w:eastAsia="ru-RU"/>
              </w:rPr>
            </w:pPr>
          </w:p>
        </w:tc>
        <w:tc>
          <w:tcPr>
            <w:tcW w:w="3171" w:type="dxa"/>
            <w:tcBorders>
              <w:top w:val="single" w:sz="4" w:space="0" w:color="auto"/>
              <w:left w:val="nil"/>
              <w:bottom w:val="single" w:sz="4" w:space="0" w:color="auto"/>
              <w:right w:val="single" w:sz="4" w:space="0" w:color="auto"/>
            </w:tcBorders>
            <w:noWrap/>
          </w:tcPr>
          <w:p w:rsidR="009F239E" w:rsidRPr="00EA4173" w:rsidRDefault="009F239E" w:rsidP="009F239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w:t>
            </w:r>
            <w:r w:rsidRPr="00C13D29">
              <w:rPr>
                <w:rFonts w:ascii="Times New Roman" w:eastAsia="Times New Roman" w:hAnsi="Times New Roman" w:cs="Times New Roman"/>
                <w:sz w:val="18"/>
                <w:szCs w:val="18"/>
                <w:lang w:eastAsia="ru-RU"/>
              </w:rPr>
              <w:t>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1462" w:type="dxa"/>
            <w:tcBorders>
              <w:top w:val="single" w:sz="4" w:space="0" w:color="auto"/>
              <w:left w:val="nil"/>
              <w:bottom w:val="single" w:sz="4" w:space="0" w:color="auto"/>
              <w:right w:val="single" w:sz="4" w:space="0" w:color="auto"/>
            </w:tcBorders>
            <w:noWrap/>
          </w:tcPr>
          <w:p w:rsidR="009F239E" w:rsidRPr="00AF23EC" w:rsidRDefault="009F239E" w:rsidP="009F239E">
            <w:pPr>
              <w:spacing w:before="40" w:after="0"/>
              <w:rPr>
                <w:rFonts w:ascii="Times New Roman" w:eastAsia="Times New Roman" w:hAnsi="Times New Roman" w:cs="Times New Roman"/>
                <w:sz w:val="18"/>
                <w:szCs w:val="18"/>
                <w:lang w:eastAsia="ru-RU"/>
              </w:rPr>
            </w:pPr>
            <w:r w:rsidRPr="00AF23EC">
              <w:rPr>
                <w:rFonts w:ascii="Times New Roman" w:eastAsia="Times New Roman" w:hAnsi="Times New Roman" w:cs="Times New Roman"/>
                <w:sz w:val="18"/>
                <w:szCs w:val="18"/>
                <w:lang w:eastAsia="ru-RU"/>
              </w:rPr>
              <w:t>Отдел имущественных отношений</w:t>
            </w:r>
          </w:p>
        </w:tc>
        <w:tc>
          <w:tcPr>
            <w:tcW w:w="1150"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1397" w:type="dxa"/>
            <w:tcBorders>
              <w:top w:val="single" w:sz="4" w:space="0" w:color="auto"/>
              <w:left w:val="nil"/>
              <w:bottom w:val="single" w:sz="4" w:space="0" w:color="auto"/>
              <w:right w:val="single" w:sz="4" w:space="0" w:color="auto"/>
            </w:tcBorders>
            <w:noWrap/>
          </w:tcPr>
          <w:p w:rsidR="009F239E" w:rsidRPr="00AF23EC" w:rsidRDefault="009F239E" w:rsidP="009F239E">
            <w:pPr>
              <w:rPr>
                <w:rFonts w:ascii="Times New Roman" w:hAnsi="Times New Roman" w:cs="Times New Roman"/>
                <w:sz w:val="18"/>
                <w:szCs w:val="18"/>
              </w:rPr>
            </w:pPr>
            <w:r>
              <w:rPr>
                <w:rFonts w:ascii="Times New Roman" w:hAnsi="Times New Roman" w:cs="Times New Roman"/>
                <w:sz w:val="18"/>
                <w:szCs w:val="18"/>
              </w:rPr>
              <w:t>2023</w:t>
            </w:r>
          </w:p>
        </w:tc>
        <w:tc>
          <w:tcPr>
            <w:tcW w:w="2800" w:type="dxa"/>
            <w:tcBorders>
              <w:top w:val="single" w:sz="4" w:space="0" w:color="auto"/>
              <w:left w:val="nil"/>
              <w:bottom w:val="single" w:sz="4" w:space="0" w:color="auto"/>
              <w:right w:val="single" w:sz="4" w:space="0" w:color="auto"/>
            </w:tcBorders>
            <w:noWrap/>
          </w:tcPr>
          <w:p w:rsidR="009F239E" w:rsidRPr="00EA4173" w:rsidRDefault="009F239E" w:rsidP="009F239E">
            <w:pPr>
              <w:autoSpaceDE w:val="0"/>
              <w:autoSpaceDN w:val="0"/>
              <w:adjustRightInd w:val="0"/>
              <w:spacing w:after="0"/>
              <w:rPr>
                <w:rFonts w:ascii="Times New Roman" w:eastAsia="Times New Roman" w:hAnsi="Times New Roman" w:cs="Times New Roman"/>
                <w:sz w:val="18"/>
                <w:szCs w:val="18"/>
                <w:lang w:eastAsia="ru-RU"/>
              </w:rPr>
            </w:pPr>
            <w:r w:rsidRPr="008439FE">
              <w:rPr>
                <w:rFonts w:ascii="Times New Roman" w:eastAsia="Times New Roman" w:hAnsi="Times New Roman" w:cs="Times New Roman"/>
                <w:sz w:val="18"/>
                <w:szCs w:val="18"/>
                <w:lang w:eastAsia="ru-RU"/>
              </w:rPr>
              <w:t>Пдоставление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2302" w:type="dxa"/>
            <w:tcBorders>
              <w:top w:val="single" w:sz="4" w:space="0" w:color="auto"/>
              <w:left w:val="nil"/>
              <w:bottom w:val="single" w:sz="4" w:space="0" w:color="auto"/>
              <w:right w:val="single" w:sz="4" w:space="0" w:color="auto"/>
            </w:tcBorders>
            <w:noWrap/>
          </w:tcPr>
          <w:p w:rsidR="009F239E" w:rsidRPr="00CC786A" w:rsidRDefault="009F239E" w:rsidP="009F239E">
            <w:pPr>
              <w:spacing w:before="40"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Обращений не поступало</w:t>
            </w:r>
          </w:p>
        </w:tc>
        <w:tc>
          <w:tcPr>
            <w:tcW w:w="1100" w:type="dxa"/>
            <w:tcBorders>
              <w:top w:val="single" w:sz="4" w:space="0" w:color="auto"/>
              <w:left w:val="nil"/>
              <w:bottom w:val="single" w:sz="4" w:space="0" w:color="auto"/>
              <w:right w:val="single" w:sz="4" w:space="0" w:color="auto"/>
            </w:tcBorders>
            <w:noWrap/>
          </w:tcPr>
          <w:p w:rsidR="009F239E" w:rsidRPr="004E7A73" w:rsidRDefault="009F239E" w:rsidP="009F239E">
            <w:pPr>
              <w:spacing w:before="40" w:after="0"/>
              <w:rPr>
                <w:rFonts w:ascii="Times New Roman" w:eastAsia="Times New Roman" w:hAnsi="Times New Roman" w:cs="Times New Roman"/>
                <w:sz w:val="18"/>
                <w:szCs w:val="18"/>
                <w:lang w:eastAsia="ru-RU"/>
              </w:rPr>
            </w:pPr>
          </w:p>
        </w:tc>
      </w:tr>
    </w:tbl>
    <w:p w:rsidR="009F239E" w:rsidRDefault="009F239E"/>
    <w:p w:rsidR="009F239E" w:rsidRDefault="009F239E" w:rsidP="009F239E">
      <w:pPr>
        <w:spacing w:after="0" w:line="240" w:lineRule="auto"/>
        <w:rPr>
          <w:rFonts w:ascii="Times New Roman" w:eastAsia="Times New Roman" w:hAnsi="Times New Roman" w:cs="Times New Roman"/>
          <w:sz w:val="20"/>
          <w:szCs w:val="20"/>
          <w:lang w:eastAsia="ru-RU"/>
        </w:rPr>
      </w:pPr>
    </w:p>
    <w:tbl>
      <w:tblPr>
        <w:tblW w:w="15180" w:type="dxa"/>
        <w:tblInd w:w="93" w:type="dxa"/>
        <w:tblLayout w:type="fixed"/>
        <w:tblLook w:val="00A0" w:firstRow="1" w:lastRow="0" w:firstColumn="1" w:lastColumn="0" w:noHBand="0" w:noVBand="0"/>
      </w:tblPr>
      <w:tblGrid>
        <w:gridCol w:w="574"/>
        <w:gridCol w:w="573"/>
        <w:gridCol w:w="567"/>
        <w:gridCol w:w="426"/>
        <w:gridCol w:w="3114"/>
        <w:gridCol w:w="1704"/>
        <w:gridCol w:w="1134"/>
        <w:gridCol w:w="1276"/>
        <w:gridCol w:w="2126"/>
        <w:gridCol w:w="1680"/>
        <w:gridCol w:w="2006"/>
      </w:tblGrid>
      <w:tr w:rsidR="009F239E" w:rsidTr="009F239E">
        <w:trPr>
          <w:trHeight w:val="843"/>
          <w:tblHeader/>
        </w:trPr>
        <w:tc>
          <w:tcPr>
            <w:tcW w:w="2142" w:type="dxa"/>
            <w:gridSpan w:val="4"/>
            <w:tcBorders>
              <w:top w:val="single" w:sz="8" w:space="0" w:color="auto"/>
              <w:left w:val="single" w:sz="8" w:space="0" w:color="auto"/>
              <w:bottom w:val="single" w:sz="4"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Код </w:t>
            </w:r>
            <w:proofErr w:type="gramStart"/>
            <w:r>
              <w:rPr>
                <w:rFonts w:ascii="Times New Roman" w:hAnsi="Times New Roman" w:cs="Times New Roman"/>
                <w:sz w:val="18"/>
                <w:szCs w:val="18"/>
              </w:rPr>
              <w:t>аналитической</w:t>
            </w:r>
            <w:proofErr w:type="gramEnd"/>
            <w:r>
              <w:rPr>
                <w:rFonts w:ascii="Times New Roman" w:hAnsi="Times New Roman" w:cs="Times New Roman"/>
                <w:sz w:val="18"/>
                <w:szCs w:val="18"/>
              </w:rPr>
              <w:t xml:space="preserve">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программной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классификации</w:t>
            </w:r>
          </w:p>
        </w:tc>
        <w:tc>
          <w:tcPr>
            <w:tcW w:w="3115"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Наименование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подпрограммы,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основного мероприятия, </w:t>
            </w:r>
          </w:p>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мероприятия</w:t>
            </w:r>
          </w:p>
        </w:tc>
        <w:tc>
          <w:tcPr>
            <w:tcW w:w="1704"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Ответственный исполнитель, соисполнители </w:t>
            </w:r>
          </w:p>
        </w:tc>
        <w:tc>
          <w:tcPr>
            <w:tcW w:w="1134"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Срок выполнения плановый </w:t>
            </w:r>
          </w:p>
        </w:tc>
        <w:tc>
          <w:tcPr>
            <w:tcW w:w="1276"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Срок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выполнения </w:t>
            </w:r>
            <w:proofErr w:type="gramStart"/>
            <w:r>
              <w:rPr>
                <w:rFonts w:ascii="Times New Roman" w:eastAsia="Times New Roman" w:hAnsi="Times New Roman" w:cs="Times New Roman"/>
                <w:sz w:val="18"/>
                <w:szCs w:val="18"/>
                <w:lang w:eastAsia="ru-RU"/>
              </w:rPr>
              <w:t>фактический</w:t>
            </w:r>
            <w:proofErr w:type="gramEnd"/>
          </w:p>
        </w:tc>
        <w:tc>
          <w:tcPr>
            <w:tcW w:w="2126"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Ожидаемый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непосредственный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результат к 2026 г. </w:t>
            </w:r>
          </w:p>
        </w:tc>
        <w:tc>
          <w:tcPr>
            <w:tcW w:w="1680" w:type="dxa"/>
            <w:vMerge w:val="restart"/>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Достигнутый </w:t>
            </w:r>
          </w:p>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результат в 2023 г.</w:t>
            </w:r>
          </w:p>
        </w:tc>
        <w:tc>
          <w:tcPr>
            <w:tcW w:w="2006" w:type="dxa"/>
            <w:vMerge w:val="restart"/>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before="40" w:after="40"/>
              <w:jc w:val="center"/>
              <w:rPr>
                <w:rFonts w:ascii="Times New Roman" w:hAnsi="Times New Roman" w:cs="Times New Roman"/>
                <w:sz w:val="18"/>
                <w:szCs w:val="18"/>
              </w:rPr>
            </w:pPr>
            <w:r>
              <w:rPr>
                <w:rFonts w:ascii="Times New Roman" w:eastAsia="Times New Roman" w:hAnsi="Times New Roman" w:cs="Times New Roman"/>
                <w:sz w:val="18"/>
                <w:szCs w:val="18"/>
                <w:lang w:eastAsia="ru-RU"/>
              </w:rPr>
              <w:t>Проблемы, возникшие в ходе реализации мероприятия</w:t>
            </w:r>
          </w:p>
        </w:tc>
      </w:tr>
      <w:tr w:rsidR="009F239E" w:rsidTr="009F239E">
        <w:trPr>
          <w:trHeight w:val="402"/>
          <w:tblHeader/>
        </w:trPr>
        <w:tc>
          <w:tcPr>
            <w:tcW w:w="575" w:type="dxa"/>
            <w:tcBorders>
              <w:top w:val="nil"/>
              <w:left w:val="single" w:sz="8" w:space="0" w:color="auto"/>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МП</w:t>
            </w:r>
          </w:p>
        </w:tc>
        <w:tc>
          <w:tcPr>
            <w:tcW w:w="574" w:type="dxa"/>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Пп</w:t>
            </w:r>
          </w:p>
        </w:tc>
        <w:tc>
          <w:tcPr>
            <w:tcW w:w="567" w:type="dxa"/>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ОМ</w:t>
            </w:r>
          </w:p>
        </w:tc>
        <w:tc>
          <w:tcPr>
            <w:tcW w:w="426" w:type="dxa"/>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М</w:t>
            </w:r>
          </w:p>
        </w:tc>
        <w:tc>
          <w:tcPr>
            <w:tcW w:w="3115"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hAnsi="Times New Roman" w:cs="Times New Roman"/>
                <w:sz w:val="18"/>
                <w:szCs w:val="18"/>
              </w:rPr>
            </w:pPr>
          </w:p>
        </w:tc>
        <w:tc>
          <w:tcPr>
            <w:tcW w:w="1704"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hAnsi="Times New Roman" w:cs="Times New Roman"/>
                <w:sz w:val="18"/>
                <w:szCs w:val="18"/>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1680" w:type="dxa"/>
            <w:vMerge/>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after="0" w:line="240" w:lineRule="auto"/>
              <w:rPr>
                <w:rFonts w:ascii="Times New Roman" w:eastAsia="Times New Roman" w:hAnsi="Times New Roman" w:cs="Times New Roman"/>
                <w:sz w:val="18"/>
                <w:szCs w:val="18"/>
                <w:lang w:eastAsia="ru-RU"/>
              </w:rPr>
            </w:pPr>
          </w:p>
        </w:tc>
        <w:tc>
          <w:tcPr>
            <w:tcW w:w="2006" w:type="dxa"/>
            <w:vMerge/>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after="0" w:line="240" w:lineRule="auto"/>
              <w:rPr>
                <w:rFonts w:ascii="Times New Roman" w:hAnsi="Times New Roman" w:cs="Times New Roman"/>
                <w:sz w:val="18"/>
                <w:szCs w:val="18"/>
              </w:rPr>
            </w:pPr>
          </w:p>
        </w:tc>
      </w:tr>
      <w:tr w:rsidR="009F239E" w:rsidTr="009F239E">
        <w:trPr>
          <w:trHeight w:val="379"/>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b/>
                <w:sz w:val="20"/>
                <w:szCs w:val="20"/>
              </w:rPr>
            </w:pPr>
          </w:p>
        </w:tc>
        <w:tc>
          <w:tcPr>
            <w:tcW w:w="426"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5" w:type="dxa"/>
            <w:tcBorders>
              <w:top w:val="nil"/>
              <w:left w:val="nil"/>
              <w:bottom w:val="single" w:sz="4" w:space="0" w:color="auto"/>
              <w:right w:val="single" w:sz="4" w:space="0" w:color="auto"/>
            </w:tcBorders>
            <w:noWrap/>
            <w:hideMark/>
          </w:tcPr>
          <w:p w:rsidR="009F239E" w:rsidRDefault="009F239E">
            <w:pPr>
              <w:autoSpaceDE w:val="0"/>
              <w:autoSpaceDN w:val="0"/>
              <w:adjustRightInd w:val="0"/>
              <w:rPr>
                <w:rFonts w:ascii="Times New Roman" w:hAnsi="Times New Roman" w:cs="Times New Roman"/>
                <w:b/>
                <w:i/>
                <w:sz w:val="20"/>
                <w:szCs w:val="20"/>
              </w:rPr>
            </w:pPr>
            <w:r>
              <w:rPr>
                <w:rFonts w:ascii="Times New Roman" w:hAnsi="Times New Roman" w:cs="Times New Roman"/>
                <w:b/>
                <w:sz w:val="20"/>
                <w:szCs w:val="20"/>
              </w:rPr>
              <w:t>Архивное дело</w:t>
            </w:r>
          </w:p>
        </w:tc>
        <w:tc>
          <w:tcPr>
            <w:tcW w:w="1704" w:type="dxa"/>
            <w:tcBorders>
              <w:top w:val="nil"/>
              <w:left w:val="nil"/>
              <w:bottom w:val="single" w:sz="4" w:space="0" w:color="auto"/>
              <w:right w:val="single" w:sz="4" w:space="0" w:color="auto"/>
            </w:tcBorders>
            <w:noWrap/>
          </w:tcPr>
          <w:p w:rsidR="009F239E" w:rsidRDefault="009F239E">
            <w:pPr>
              <w:spacing w:before="40" w:after="40"/>
              <w:rPr>
                <w:rFonts w:ascii="Times New Roman" w:hAnsi="Times New Roman" w:cs="Times New Roman"/>
                <w:b/>
                <w:i/>
                <w:sz w:val="20"/>
                <w:szCs w:val="20"/>
              </w:rPr>
            </w:pPr>
          </w:p>
        </w:tc>
        <w:tc>
          <w:tcPr>
            <w:tcW w:w="1134" w:type="dxa"/>
            <w:tcBorders>
              <w:top w:val="nil"/>
              <w:left w:val="nil"/>
              <w:bottom w:val="single" w:sz="4" w:space="0" w:color="auto"/>
              <w:right w:val="single" w:sz="4" w:space="0" w:color="auto"/>
            </w:tcBorders>
            <w:noWrap/>
          </w:tcPr>
          <w:p w:rsidR="009F239E" w:rsidRDefault="009F239E">
            <w:pPr>
              <w:spacing w:before="40" w:after="40"/>
              <w:rPr>
                <w:rFonts w:ascii="Times New Roman" w:hAnsi="Times New Roman" w:cs="Times New Roman"/>
                <w:b/>
                <w:i/>
                <w:sz w:val="20"/>
                <w:szCs w:val="20"/>
              </w:rPr>
            </w:pPr>
          </w:p>
        </w:tc>
        <w:tc>
          <w:tcPr>
            <w:tcW w:w="1276" w:type="dxa"/>
            <w:tcBorders>
              <w:top w:val="nil"/>
              <w:left w:val="nil"/>
              <w:bottom w:val="single" w:sz="4" w:space="0" w:color="auto"/>
              <w:right w:val="single" w:sz="4" w:space="0" w:color="auto"/>
            </w:tcBorders>
          </w:tcPr>
          <w:p w:rsidR="009F239E" w:rsidRDefault="009F239E">
            <w:pPr>
              <w:spacing w:before="40" w:after="40"/>
              <w:rPr>
                <w:rFonts w:ascii="Times New Roman" w:hAnsi="Times New Roman" w:cs="Times New Roman"/>
                <w:b/>
                <w:i/>
                <w:sz w:val="20"/>
                <w:szCs w:val="20"/>
              </w:rPr>
            </w:pPr>
          </w:p>
        </w:tc>
        <w:tc>
          <w:tcPr>
            <w:tcW w:w="2126" w:type="dxa"/>
            <w:tcBorders>
              <w:top w:val="nil"/>
              <w:left w:val="nil"/>
              <w:bottom w:val="single" w:sz="4" w:space="0" w:color="auto"/>
              <w:right w:val="single" w:sz="4" w:space="0" w:color="auto"/>
            </w:tcBorders>
            <w:noWrap/>
          </w:tcPr>
          <w:p w:rsidR="009F239E" w:rsidRDefault="009F239E">
            <w:pPr>
              <w:pStyle w:val="a9"/>
              <w:spacing w:line="276" w:lineRule="auto"/>
              <w:rPr>
                <w:rFonts w:ascii="Times New Roman" w:hAnsi="Times New Roman" w:cs="Times New Roman"/>
                <w:b/>
                <w:i/>
                <w:sz w:val="18"/>
                <w:lang w:eastAsia="ar-SA"/>
              </w:rPr>
            </w:pPr>
          </w:p>
        </w:tc>
        <w:tc>
          <w:tcPr>
            <w:tcW w:w="1680" w:type="dxa"/>
            <w:tcBorders>
              <w:top w:val="nil"/>
              <w:left w:val="single" w:sz="4" w:space="0" w:color="auto"/>
              <w:bottom w:val="single" w:sz="4" w:space="0" w:color="auto"/>
              <w:right w:val="single" w:sz="8" w:space="0" w:color="auto"/>
            </w:tcBorders>
          </w:tcPr>
          <w:p w:rsidR="009F239E" w:rsidRDefault="009F239E">
            <w:pPr>
              <w:pStyle w:val="a9"/>
              <w:spacing w:line="276" w:lineRule="auto"/>
              <w:rPr>
                <w:rFonts w:ascii="Times New Roman" w:hAnsi="Times New Roman" w:cs="Times New Roman"/>
                <w:sz w:val="18"/>
                <w:szCs w:val="18"/>
                <w:lang w:eastAsia="ar-SA"/>
              </w:rPr>
            </w:pP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18"/>
                <w:szCs w:val="18"/>
              </w:rPr>
            </w:pPr>
          </w:p>
        </w:tc>
      </w:tr>
      <w:tr w:rsidR="009F239E" w:rsidTr="009F239E">
        <w:trPr>
          <w:trHeight w:val="795"/>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01</w:t>
            </w:r>
          </w:p>
        </w:tc>
        <w:tc>
          <w:tcPr>
            <w:tcW w:w="426"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5" w:type="dxa"/>
            <w:tcBorders>
              <w:top w:val="nil"/>
              <w:left w:val="nil"/>
              <w:bottom w:val="single" w:sz="4" w:space="0" w:color="auto"/>
              <w:right w:val="single" w:sz="4" w:space="0" w:color="auto"/>
            </w:tcBorders>
            <w:noWrap/>
            <w:hideMark/>
          </w:tcPr>
          <w:p w:rsidR="009F239E" w:rsidRDefault="009F239E">
            <w:pPr>
              <w:autoSpaceDE w:val="0"/>
              <w:autoSpaceDN w:val="0"/>
              <w:adjustRightInd w:val="0"/>
              <w:jc w:val="both"/>
              <w:rPr>
                <w:rFonts w:ascii="Times New Roman" w:hAnsi="Times New Roman" w:cs="Times New Roman"/>
                <w:b/>
                <w:sz w:val="20"/>
                <w:szCs w:val="20"/>
              </w:rPr>
            </w:pPr>
            <w:r>
              <w:rPr>
                <w:rFonts w:ascii="Times New Roman" w:hAnsi="Times New Roman" w:cs="Times New Roman"/>
                <w:b/>
                <w:sz w:val="20"/>
                <w:szCs w:val="20"/>
              </w:rPr>
              <w:t>Обеспечение деятельности архивного отдела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Администрация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tcPr>
          <w:p w:rsidR="009F239E" w:rsidRDefault="009F239E">
            <w:pPr>
              <w:spacing w:before="40" w:after="40"/>
              <w:rPr>
                <w:rFonts w:ascii="Times New Roman" w:hAnsi="Times New Roman" w:cs="Times New Roman"/>
                <w:b/>
                <w:i/>
                <w:sz w:val="20"/>
                <w:szCs w:val="20"/>
              </w:rPr>
            </w:pP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b/>
                <w:sz w:val="18"/>
                <w:lang w:eastAsia="ar-SA"/>
              </w:rPr>
            </w:pPr>
            <w:r>
              <w:rPr>
                <w:rFonts w:ascii="Times New Roman" w:hAnsi="Times New Roman" w:cs="Times New Roman"/>
                <w:b/>
                <w:sz w:val="18"/>
                <w:lang w:eastAsia="ar-SA"/>
              </w:rPr>
              <w:t xml:space="preserve">Обеспечение материально-техническими ресурсами работников  для эффективного выполнения муниципальной программы. </w:t>
            </w:r>
          </w:p>
          <w:p w:rsidR="009F239E" w:rsidRDefault="009F239E">
            <w:pPr>
              <w:pStyle w:val="a9"/>
              <w:spacing w:line="276" w:lineRule="auto"/>
              <w:jc w:val="both"/>
              <w:rPr>
                <w:sz w:val="20"/>
                <w:szCs w:val="20"/>
                <w:lang w:eastAsia="ar-SA"/>
              </w:rPr>
            </w:pPr>
            <w:r>
              <w:rPr>
                <w:rFonts w:ascii="Times New Roman" w:hAnsi="Times New Roman" w:cs="Times New Roman"/>
                <w:b/>
                <w:sz w:val="18"/>
                <w:lang w:eastAsia="ar-SA"/>
              </w:rPr>
              <w:t>Выплата заработной платы и пособий по социальному страхованию в полном объеме  и  в установленные сроки</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szCs w:val="20"/>
              </w:rPr>
            </w:pPr>
            <w:r>
              <w:rPr>
                <w:rFonts w:ascii="Times New Roman" w:hAnsi="Times New Roman" w:cs="Times New Roman"/>
                <w:sz w:val="18"/>
                <w:szCs w:val="20"/>
              </w:rPr>
              <w:t xml:space="preserve">Изготовление квалифицированного сертификата ключа ЭП и передача прав на использование ПО </w:t>
            </w:r>
            <w:r>
              <w:rPr>
                <w:rFonts w:ascii="Times New Roman" w:hAnsi="Times New Roman" w:cs="Times New Roman"/>
                <w:sz w:val="18"/>
                <w:szCs w:val="20"/>
                <w:lang w:val="en-US"/>
              </w:rPr>
              <w:t>ViPNet</w:t>
            </w:r>
            <w:r>
              <w:rPr>
                <w:rFonts w:ascii="Times New Roman" w:hAnsi="Times New Roman" w:cs="Times New Roman"/>
                <w:sz w:val="18"/>
                <w:szCs w:val="20"/>
              </w:rPr>
              <w:t xml:space="preserve"> на сумму </w:t>
            </w:r>
          </w:p>
          <w:p w:rsidR="009F239E" w:rsidRDefault="009F239E">
            <w:pPr>
              <w:pStyle w:val="a9"/>
              <w:spacing w:line="276" w:lineRule="auto"/>
              <w:jc w:val="both"/>
              <w:rPr>
                <w:rFonts w:ascii="Times New Roman" w:hAnsi="Times New Roman" w:cs="Times New Roman"/>
                <w:sz w:val="18"/>
                <w:szCs w:val="20"/>
              </w:rPr>
            </w:pPr>
            <w:r>
              <w:rPr>
                <w:rFonts w:ascii="Times New Roman" w:hAnsi="Times New Roman" w:cs="Times New Roman"/>
                <w:sz w:val="18"/>
                <w:szCs w:val="20"/>
              </w:rPr>
              <w:t xml:space="preserve">10,5 тыс. руб. (местный бюджет, субвенции). </w:t>
            </w:r>
          </w:p>
          <w:p w:rsidR="009F239E" w:rsidRDefault="009F239E">
            <w:pPr>
              <w:pStyle w:val="a9"/>
              <w:spacing w:line="276" w:lineRule="auto"/>
              <w:jc w:val="both"/>
              <w:rPr>
                <w:color w:val="FF0000"/>
                <w:sz w:val="20"/>
                <w:szCs w:val="20"/>
              </w:rPr>
            </w:pPr>
            <w:r>
              <w:rPr>
                <w:rFonts w:ascii="Times New Roman" w:hAnsi="Times New Roman" w:cs="Times New Roman"/>
                <w:sz w:val="18"/>
                <w:szCs w:val="18"/>
                <w:lang w:eastAsia="ar-SA"/>
              </w:rPr>
              <w:t>Выплата заработной платы  в установленные сроки</w:t>
            </w:r>
          </w:p>
        </w:tc>
        <w:tc>
          <w:tcPr>
            <w:tcW w:w="2006" w:type="dxa"/>
            <w:tcBorders>
              <w:top w:val="nil"/>
              <w:left w:val="nil"/>
              <w:bottom w:val="single" w:sz="4" w:space="0" w:color="auto"/>
              <w:right w:val="single" w:sz="8" w:space="0" w:color="auto"/>
            </w:tcBorders>
          </w:tcPr>
          <w:p w:rsidR="009F239E" w:rsidRDefault="009F239E">
            <w:pPr>
              <w:pStyle w:val="a9"/>
              <w:spacing w:line="276" w:lineRule="auto"/>
              <w:jc w:val="both"/>
              <w:rPr>
                <w:sz w:val="20"/>
                <w:szCs w:val="20"/>
              </w:rPr>
            </w:pPr>
          </w:p>
        </w:tc>
      </w:tr>
      <w:tr w:rsidR="009F239E" w:rsidTr="009F239E">
        <w:trPr>
          <w:trHeight w:val="28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02</w:t>
            </w:r>
          </w:p>
        </w:tc>
        <w:tc>
          <w:tcPr>
            <w:tcW w:w="426" w:type="dxa"/>
            <w:tcBorders>
              <w:top w:val="nil"/>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b/>
                <w:sz w:val="18"/>
                <w:szCs w:val="18"/>
              </w:rPr>
            </w:pPr>
            <w:r>
              <w:rPr>
                <w:rFonts w:ascii="Times New Roman" w:hAnsi="Times New Roman" w:cs="Times New Roman"/>
                <w:b/>
                <w:sz w:val="18"/>
                <w:szCs w:val="18"/>
              </w:rPr>
              <w:t xml:space="preserve">Организация хранения, комплектования и  использования документов Архивного фонда </w:t>
            </w:r>
            <w:r>
              <w:rPr>
                <w:rFonts w:ascii="Times New Roman" w:hAnsi="Times New Roman" w:cs="Times New Roman"/>
                <w:b/>
                <w:sz w:val="18"/>
                <w:szCs w:val="18"/>
              </w:rPr>
              <w:lastRenderedPageBreak/>
              <w:t>Удмуртской Республики и других архивных документов</w:t>
            </w:r>
          </w:p>
        </w:tc>
        <w:tc>
          <w:tcPr>
            <w:tcW w:w="1704" w:type="dxa"/>
            <w:tcBorders>
              <w:top w:val="nil"/>
              <w:left w:val="nil"/>
              <w:bottom w:val="single" w:sz="4" w:space="0" w:color="auto"/>
              <w:right w:val="single" w:sz="4" w:space="0" w:color="auto"/>
            </w:tcBorders>
            <w:noWrap/>
            <w:hideMark/>
          </w:tcPr>
          <w:p w:rsidR="009F239E" w:rsidRDefault="009F239E">
            <w:pPr>
              <w:pStyle w:val="a9"/>
              <w:spacing w:line="276" w:lineRule="auto"/>
              <w:jc w:val="center"/>
              <w:rPr>
                <w:rFonts w:ascii="Times New Roman" w:hAnsi="Times New Roman" w:cs="Times New Roman"/>
                <w:b/>
                <w:sz w:val="18"/>
                <w:szCs w:val="18"/>
              </w:rPr>
            </w:pPr>
            <w:r>
              <w:rPr>
                <w:rFonts w:ascii="Times New Roman" w:hAnsi="Times New Roman" w:cs="Times New Roman"/>
                <w:b/>
                <w:sz w:val="18"/>
                <w:szCs w:val="18"/>
              </w:rPr>
              <w:lastRenderedPageBreak/>
              <w:t xml:space="preserve">Архивный отдел Администрации Глазовского </w:t>
            </w:r>
            <w:r>
              <w:rPr>
                <w:rFonts w:ascii="Times New Roman" w:hAnsi="Times New Roman" w:cs="Times New Roman"/>
                <w:b/>
                <w:sz w:val="18"/>
                <w:szCs w:val="18"/>
              </w:rPr>
              <w:lastRenderedPageBreak/>
              <w:t>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 xml:space="preserve">2015-2018, 2019-2026 </w:t>
            </w:r>
            <w:r>
              <w:rPr>
                <w:rFonts w:ascii="Times New Roman" w:hAnsi="Times New Roman" w:cs="Times New Roman"/>
                <w:sz w:val="20"/>
                <w:szCs w:val="20"/>
              </w:rPr>
              <w:lastRenderedPageBreak/>
              <w:t>годы</w:t>
            </w:r>
          </w:p>
        </w:tc>
        <w:tc>
          <w:tcPr>
            <w:tcW w:w="1276" w:type="dxa"/>
            <w:tcBorders>
              <w:top w:val="nil"/>
              <w:left w:val="nil"/>
              <w:bottom w:val="single" w:sz="4" w:space="0" w:color="auto"/>
              <w:right w:val="single" w:sz="4" w:space="0" w:color="auto"/>
            </w:tcBorders>
            <w:hideMark/>
          </w:tcPr>
          <w:p w:rsidR="009F239E" w:rsidRDefault="009F239E">
            <w:pPr>
              <w:pStyle w:val="a9"/>
              <w:spacing w:line="276" w:lineRule="auto"/>
              <w:rPr>
                <w:rFonts w:ascii="Times New Roman" w:eastAsia="Times New Roman" w:hAnsi="Times New Roman" w:cs="Times New Roman"/>
                <w:b/>
                <w:i/>
                <w:sz w:val="18"/>
                <w:szCs w:val="18"/>
                <w:lang w:eastAsia="ru-RU"/>
              </w:rPr>
            </w:pPr>
            <w:r>
              <w:rPr>
                <w:rFonts w:ascii="Times New Roman" w:eastAsia="Times New Roman" w:hAnsi="Times New Roman" w:cs="Times New Roman"/>
                <w:b/>
                <w:i/>
                <w:sz w:val="18"/>
                <w:szCs w:val="18"/>
                <w:lang w:eastAsia="ru-RU"/>
              </w:rPr>
              <w:lastRenderedPageBreak/>
              <w:t> </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eastAsia="Times New Roman" w:hAnsi="Times New Roman" w:cs="Times New Roman"/>
                <w:b/>
                <w:sz w:val="18"/>
                <w:szCs w:val="18"/>
                <w:lang w:eastAsia="ru-RU"/>
              </w:rPr>
            </w:pPr>
            <w:r>
              <w:rPr>
                <w:rFonts w:ascii="Times New Roman" w:hAnsi="Times New Roman" w:cs="Times New Roman"/>
                <w:b/>
                <w:sz w:val="18"/>
                <w:szCs w:val="18"/>
              </w:rPr>
              <w:t xml:space="preserve">Хранение, комплектование, учет и использование </w:t>
            </w:r>
            <w:r>
              <w:rPr>
                <w:rFonts w:ascii="Times New Roman" w:hAnsi="Times New Roman" w:cs="Times New Roman"/>
                <w:b/>
                <w:sz w:val="18"/>
                <w:szCs w:val="18"/>
              </w:rPr>
              <w:lastRenderedPageBreak/>
              <w:t>документов Архивного фонда Удмуртской Республики и других архивных документов</w:t>
            </w:r>
          </w:p>
        </w:tc>
        <w:tc>
          <w:tcPr>
            <w:tcW w:w="1680" w:type="dxa"/>
            <w:tcBorders>
              <w:top w:val="nil"/>
              <w:left w:val="single" w:sz="4" w:space="0" w:color="auto"/>
              <w:bottom w:val="single" w:sz="4" w:space="0" w:color="auto"/>
              <w:right w:val="single" w:sz="8" w:space="0" w:color="auto"/>
            </w:tcBorders>
            <w:vAlign w:val="bottom"/>
            <w:hideMark/>
          </w:tcPr>
          <w:p w:rsidR="009F239E" w:rsidRDefault="009F239E">
            <w:pPr>
              <w:spacing w:before="40" w:after="40"/>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lastRenderedPageBreak/>
              <w:t> </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28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01</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Работы по повышению уровня безопасности архива и сохранности архивных фондов (реализация противопожарных мер, обеспечение охраны объекта, оснащение оборудованием и материалами для хранения на различных видах носителей)</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vAlign w:val="bottom"/>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Поддержание в рабочем состоянии охранно-пожарной сигнализации, установка и поддержание системы вентиляции и кондиционирования воздуха до 100%. Модернизация стеллажей – до 100%. Контроль температурно-влажностно-го режима – до 100%. Картонирование архивных документов – до 100%</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 xml:space="preserve">Проведена проверка огнетушителей. </w:t>
            </w:r>
          </w:p>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Проведен замер сопротивления электропроводки.</w:t>
            </w:r>
          </w:p>
          <w:p w:rsidR="009F239E" w:rsidRDefault="009F239E">
            <w:pPr>
              <w:pStyle w:val="a9"/>
              <w:spacing w:line="276" w:lineRule="auto"/>
              <w:jc w:val="both"/>
              <w:rPr>
                <w:rFonts w:ascii="Times New Roman" w:hAnsi="Times New Roman" w:cs="Times New Roman"/>
                <w:sz w:val="18"/>
                <w:lang w:eastAsia="ru-RU"/>
              </w:rPr>
            </w:pPr>
            <w:proofErr w:type="gramStart"/>
            <w:r>
              <w:rPr>
                <w:rFonts w:ascii="Times New Roman" w:hAnsi="Times New Roman" w:cs="Times New Roman"/>
                <w:sz w:val="18"/>
                <w:lang w:eastAsia="ru-RU"/>
              </w:rPr>
              <w:t>Приобретена</w:t>
            </w:r>
            <w:proofErr w:type="gramEnd"/>
            <w:r>
              <w:rPr>
                <w:rFonts w:ascii="Times New Roman" w:hAnsi="Times New Roman" w:cs="Times New Roman"/>
                <w:sz w:val="18"/>
                <w:lang w:eastAsia="ru-RU"/>
              </w:rPr>
              <w:t xml:space="preserve"> сплит-система в архивохранилище № 2.</w:t>
            </w:r>
          </w:p>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Поддержание в рабочем состоянии охранно-пожарной сигнализации, установка и поддержание системы вентиляции и кондиционирования воздуха.</w:t>
            </w:r>
          </w:p>
          <w:p w:rsidR="009F239E" w:rsidRDefault="009F239E">
            <w:pPr>
              <w:pStyle w:val="a9"/>
              <w:spacing w:line="276" w:lineRule="auto"/>
              <w:jc w:val="both"/>
              <w:rPr>
                <w:rFonts w:ascii="Times New Roman" w:hAnsi="Times New Roman" w:cs="Times New Roman"/>
                <w:sz w:val="18"/>
              </w:rPr>
            </w:pPr>
            <w:r>
              <w:rPr>
                <w:rFonts w:ascii="Times New Roman" w:hAnsi="Times New Roman" w:cs="Times New Roman"/>
                <w:sz w:val="18"/>
                <w:szCs w:val="18"/>
              </w:rPr>
              <w:t>Приобретено 40 архивных коробок.</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18"/>
                <w:szCs w:val="18"/>
              </w:rPr>
            </w:pPr>
          </w:p>
        </w:tc>
      </w:tr>
      <w:tr w:rsidR="009F239E" w:rsidTr="009F239E">
        <w:trPr>
          <w:trHeight w:val="28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Физико-химическая и техническая обработка документов </w:t>
            </w:r>
            <w:r>
              <w:rPr>
                <w:rFonts w:ascii="Times New Roman" w:eastAsia="HiddenHorzOCR" w:hAnsi="Times New Roman" w:cs="Times New Roman"/>
                <w:sz w:val="18"/>
                <w:szCs w:val="18"/>
              </w:rPr>
              <w:t>Архивного фонда Удмуртской Республики и других архивных документов</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vAlign w:val="bottom"/>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Выполнение работ по реставрации, подшивке и переплету архивных документов – 380 ед.хр., 380 листов. </w:t>
            </w:r>
            <w:r>
              <w:rPr>
                <w:rFonts w:ascii="Times New Roman" w:hAnsi="Times New Roman" w:cs="Times New Roman"/>
                <w:sz w:val="18"/>
                <w:szCs w:val="18"/>
              </w:rPr>
              <w:lastRenderedPageBreak/>
              <w:t>Консервационно-профилактическая обработка аудиовизуальных и электронных документов</w:t>
            </w:r>
          </w:p>
        </w:tc>
        <w:tc>
          <w:tcPr>
            <w:tcW w:w="1680" w:type="dxa"/>
            <w:tcBorders>
              <w:top w:val="nil"/>
              <w:left w:val="single" w:sz="4" w:space="0" w:color="auto"/>
              <w:bottom w:val="single" w:sz="4" w:space="0" w:color="auto"/>
              <w:right w:val="single" w:sz="8" w:space="0" w:color="auto"/>
            </w:tcBorders>
            <w:hideMark/>
          </w:tcPr>
          <w:p w:rsidR="009F239E" w:rsidRDefault="009F239E">
            <w:pPr>
              <w:spacing w:before="40" w:after="40" w:line="240" w:lineRule="auto"/>
              <w:jc w:val="both"/>
              <w:rPr>
                <w:rFonts w:ascii="Times New Roman" w:hAnsi="Times New Roman" w:cs="Times New Roman"/>
                <w:sz w:val="18"/>
              </w:rPr>
            </w:pPr>
            <w:r>
              <w:rPr>
                <w:rFonts w:ascii="Times New Roman" w:hAnsi="Times New Roman" w:cs="Times New Roman"/>
                <w:sz w:val="18"/>
                <w:lang w:eastAsia="ru-RU"/>
              </w:rPr>
              <w:lastRenderedPageBreak/>
              <w:t xml:space="preserve">Реставрация – 47 </w:t>
            </w:r>
            <w:r>
              <w:rPr>
                <w:rFonts w:ascii="Times New Roman" w:hAnsi="Times New Roman" w:cs="Times New Roman"/>
                <w:sz w:val="18"/>
              </w:rPr>
              <w:t xml:space="preserve">ед.хр., 49 листов, подшивка и переплет архивных документов – 8 </w:t>
            </w:r>
            <w:r>
              <w:rPr>
                <w:rFonts w:ascii="Times New Roman" w:hAnsi="Times New Roman" w:cs="Times New Roman"/>
                <w:sz w:val="18"/>
              </w:rPr>
              <w:lastRenderedPageBreak/>
              <w:t>ед.хр.</w:t>
            </w:r>
          </w:p>
          <w:p w:rsidR="009F239E" w:rsidRDefault="009F239E">
            <w:pPr>
              <w:spacing w:before="40" w:after="40" w:line="240" w:lineRule="auto"/>
              <w:jc w:val="both"/>
              <w:rPr>
                <w:rFonts w:ascii="Times New Roman" w:hAnsi="Times New Roman" w:cs="Times New Roman"/>
                <w:sz w:val="18"/>
                <w:lang w:eastAsia="ru-RU"/>
              </w:rPr>
            </w:pPr>
            <w:r>
              <w:rPr>
                <w:rFonts w:ascii="Times New Roman" w:hAnsi="Times New Roman" w:cs="Times New Roman"/>
                <w:sz w:val="18"/>
                <w:lang w:eastAsia="ru-RU"/>
              </w:rPr>
              <w:t>Проверка наличия и состояния 29 ед.хр. документов на бумажной основе, 2</w:t>
            </w:r>
            <w:r>
              <w:rPr>
                <w:rFonts w:ascii="Times New Roman" w:hAnsi="Times New Roman" w:cs="Times New Roman"/>
                <w:sz w:val="18"/>
              </w:rPr>
              <w:t xml:space="preserve"> ед.хр. электронных фотодокументов и 2 ед.хр. фонда пользования</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28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Комплектование Архивного фонда Удмуртской Республики</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vAlign w:val="bottom"/>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2126" w:type="dxa"/>
            <w:tcBorders>
              <w:top w:val="nil"/>
              <w:left w:val="nil"/>
              <w:bottom w:val="single" w:sz="4" w:space="0" w:color="auto"/>
              <w:right w:val="single" w:sz="4" w:space="0" w:color="auto"/>
            </w:tcBorders>
            <w:noWrap/>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Прием на постоянное хранение в архивный отдел 4800 дел и отсутствие документов Архивного фонда УР, хранящихся сверх установленных сроков их временного хранения в организациях - источниках комплектования архивного отдела Администрации Глазовского района</w:t>
            </w:r>
          </w:p>
          <w:p w:rsidR="009F239E" w:rsidRDefault="009F239E">
            <w:pPr>
              <w:pStyle w:val="a9"/>
              <w:spacing w:line="276" w:lineRule="auto"/>
              <w:jc w:val="both"/>
              <w:rPr>
                <w:rFonts w:ascii="Times New Roman" w:hAnsi="Times New Roman" w:cs="Times New Roman"/>
                <w:sz w:val="18"/>
                <w:szCs w:val="18"/>
              </w:rPr>
            </w:pP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rPr>
            </w:pPr>
            <w:proofErr w:type="gramStart"/>
            <w:r>
              <w:rPr>
                <w:rFonts w:ascii="Times New Roman" w:hAnsi="Times New Roman" w:cs="Times New Roman"/>
                <w:sz w:val="18"/>
                <w:lang w:eastAsia="ru-RU"/>
              </w:rPr>
              <w:t xml:space="preserve">Принято на </w:t>
            </w:r>
            <w:r>
              <w:rPr>
                <w:rFonts w:ascii="Times New Roman" w:hAnsi="Times New Roman" w:cs="Times New Roman"/>
                <w:sz w:val="18"/>
              </w:rPr>
              <w:t>хранение в архивный отдел 915 ед.хр., в т.ч. 899 ед.хр. управленческой документации, 15 ед.хр. фотодокументов, 1 ед.хр. электронных фотодокументов.</w:t>
            </w:r>
            <w:proofErr w:type="gramEnd"/>
          </w:p>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rPr>
              <w:t>Показатель хранения документов в организациях – источниках комплектования архива сверх установленного срока сохранен 0%</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28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Расширение доступа к документам</w:t>
            </w:r>
            <w:r>
              <w:rPr>
                <w:rFonts w:ascii="Times New Roman" w:eastAsia="HiddenHorzOCR" w:hAnsi="Times New Roman" w:cs="Times New Roman"/>
                <w:sz w:val="18"/>
                <w:szCs w:val="18"/>
              </w:rPr>
              <w:t xml:space="preserve"> Архивного фонда Удмуртской Республики и их популяризация</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 xml:space="preserve">Архивный отдел Администрации Глазовского </w:t>
            </w:r>
            <w:r>
              <w:rPr>
                <w:rFonts w:ascii="Times New Roman" w:hAnsi="Times New Roman" w:cs="Times New Roman"/>
                <w:sz w:val="18"/>
                <w:szCs w:val="18"/>
              </w:rPr>
              <w:lastRenderedPageBreak/>
              <w:t>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 xml:space="preserve">2015-2018, 2019-2026 </w:t>
            </w:r>
            <w:r>
              <w:rPr>
                <w:rFonts w:ascii="Times New Roman" w:hAnsi="Times New Roman" w:cs="Times New Roman"/>
                <w:sz w:val="20"/>
                <w:szCs w:val="20"/>
              </w:rPr>
              <w:lastRenderedPageBreak/>
              <w:t>годы</w:t>
            </w:r>
          </w:p>
        </w:tc>
        <w:tc>
          <w:tcPr>
            <w:tcW w:w="1276" w:type="dxa"/>
            <w:tcBorders>
              <w:top w:val="nil"/>
              <w:left w:val="nil"/>
              <w:bottom w:val="single" w:sz="4" w:space="0" w:color="auto"/>
              <w:right w:val="single" w:sz="4" w:space="0" w:color="auto"/>
            </w:tcBorders>
            <w:vAlign w:val="bottom"/>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w:t>
            </w:r>
          </w:p>
        </w:tc>
        <w:tc>
          <w:tcPr>
            <w:tcW w:w="2126" w:type="dxa"/>
            <w:tcBorders>
              <w:top w:val="nil"/>
              <w:left w:val="nil"/>
              <w:bottom w:val="single" w:sz="4" w:space="0" w:color="auto"/>
              <w:right w:val="single" w:sz="4" w:space="0" w:color="auto"/>
            </w:tcBorders>
            <w:noWrap/>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Проведение 110 информационных мероприятий в форме </w:t>
            </w:r>
            <w:r>
              <w:rPr>
                <w:rFonts w:ascii="Times New Roman" w:hAnsi="Times New Roman" w:cs="Times New Roman"/>
                <w:sz w:val="18"/>
                <w:szCs w:val="18"/>
              </w:rPr>
              <w:lastRenderedPageBreak/>
              <w:t xml:space="preserve">экспонирования документальных выставок, проведения экскурсий и школьных уроков, публикаций статей и подборок документов, в том числе в сети Интернет </w:t>
            </w:r>
          </w:p>
          <w:p w:rsidR="009F239E" w:rsidRDefault="009F239E">
            <w:pPr>
              <w:pStyle w:val="a9"/>
              <w:spacing w:line="276" w:lineRule="auto"/>
              <w:jc w:val="both"/>
              <w:rPr>
                <w:rFonts w:ascii="Times New Roman" w:hAnsi="Times New Roman" w:cs="Times New Roman"/>
                <w:color w:val="FF0000"/>
                <w:sz w:val="18"/>
                <w:szCs w:val="18"/>
              </w:rPr>
            </w:pP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color w:val="FF0000"/>
                <w:sz w:val="18"/>
                <w:szCs w:val="18"/>
                <w:lang w:eastAsia="ru-RU"/>
              </w:rPr>
            </w:pPr>
            <w:r>
              <w:rPr>
                <w:rFonts w:ascii="Times New Roman" w:hAnsi="Times New Roman" w:cs="Times New Roman"/>
                <w:sz w:val="18"/>
                <w:szCs w:val="18"/>
                <w:lang w:eastAsia="ru-RU"/>
              </w:rPr>
              <w:lastRenderedPageBreak/>
              <w:t>Проведено 2 экскурсии, 2 школьных урока,</w:t>
            </w:r>
            <w:r>
              <w:rPr>
                <w:rFonts w:ascii="Times New Roman" w:hAnsi="Times New Roman" w:cs="Times New Roman"/>
                <w:color w:val="FF0000"/>
                <w:sz w:val="18"/>
                <w:szCs w:val="18"/>
                <w:lang w:eastAsia="ru-RU"/>
              </w:rPr>
              <w:t xml:space="preserve"> </w:t>
            </w:r>
            <w:r>
              <w:rPr>
                <w:rFonts w:ascii="Times New Roman" w:hAnsi="Times New Roman" w:cs="Times New Roman"/>
                <w:sz w:val="18"/>
                <w:szCs w:val="18"/>
                <w:lang w:eastAsia="ru-RU"/>
              </w:rPr>
              <w:t xml:space="preserve">4 </w:t>
            </w:r>
            <w:r>
              <w:rPr>
                <w:rFonts w:ascii="Times New Roman" w:hAnsi="Times New Roman" w:cs="Times New Roman"/>
                <w:sz w:val="18"/>
                <w:szCs w:val="18"/>
                <w:lang w:eastAsia="ru-RU"/>
              </w:rPr>
              <w:lastRenderedPageBreak/>
              <w:t>информационных материала размещены на сайте Глазовского района, 1 интернет-выставка и  1 выставки документов, 2 информационных документа, всего 12 информационных мероприятий</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837"/>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05</w:t>
            </w:r>
          </w:p>
        </w:tc>
        <w:tc>
          <w:tcPr>
            <w:tcW w:w="3115" w:type="dxa"/>
            <w:tcBorders>
              <w:top w:val="nil"/>
              <w:left w:val="nil"/>
              <w:bottom w:val="single" w:sz="4" w:space="0" w:color="auto"/>
              <w:right w:val="single" w:sz="4" w:space="0" w:color="auto"/>
            </w:tcBorders>
            <w:noWrap/>
            <w:hideMark/>
          </w:tcPr>
          <w:p w:rsidR="009F239E" w:rsidRDefault="009F239E">
            <w:pPr>
              <w:spacing w:before="40" w:after="40"/>
              <w:jc w:val="both"/>
              <w:rPr>
                <w:rFonts w:ascii="Times New Roman" w:hAnsi="Times New Roman" w:cs="Times New Roman"/>
                <w:sz w:val="18"/>
                <w:szCs w:val="18"/>
              </w:rPr>
            </w:pPr>
            <w:r>
              <w:rPr>
                <w:rFonts w:ascii="Times New Roman" w:hAnsi="Times New Roman" w:cs="Times New Roman"/>
                <w:sz w:val="18"/>
                <w:szCs w:val="18"/>
              </w:rPr>
              <w:t>Государственный учет документов</w:t>
            </w:r>
            <w:r>
              <w:rPr>
                <w:rFonts w:ascii="Times New Roman" w:eastAsia="HiddenHorzOCR" w:hAnsi="Times New Roman" w:cs="Times New Roman"/>
                <w:sz w:val="18"/>
                <w:szCs w:val="18"/>
              </w:rPr>
              <w:t xml:space="preserve"> Архивного фонда Удмуртской Республики, хранящихся </w:t>
            </w:r>
            <w:r>
              <w:rPr>
                <w:rStyle w:val="10"/>
                <w:rFonts w:eastAsiaTheme="minorHAnsi"/>
              </w:rPr>
              <w:t xml:space="preserve">в архивном отделе Администрации </w:t>
            </w:r>
            <w:r>
              <w:rPr>
                <w:rFonts w:ascii="Times New Roman" w:hAnsi="Times New Roman" w:cs="Times New Roman"/>
                <w:sz w:val="18"/>
                <w:szCs w:val="18"/>
              </w:rPr>
              <w:t>Глазовского района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tcPr>
          <w:p w:rsidR="009F239E" w:rsidRDefault="009F239E">
            <w:pPr>
              <w:rPr>
                <w:rFonts w:ascii="Times New Roman" w:hAnsi="Times New Roman" w:cs="Times New Roman"/>
                <w:sz w:val="18"/>
                <w:szCs w:val="18"/>
              </w:rPr>
            </w:pPr>
          </w:p>
          <w:p w:rsidR="009F239E" w:rsidRDefault="009F239E">
            <w:pPr>
              <w:spacing w:before="40" w:after="40"/>
              <w:rPr>
                <w:rFonts w:ascii="Times New Roman" w:hAnsi="Times New Roman" w:cs="Times New Roman"/>
                <w:sz w:val="18"/>
                <w:szCs w:val="18"/>
              </w:rPr>
            </w:pPr>
          </w:p>
        </w:tc>
        <w:tc>
          <w:tcPr>
            <w:tcW w:w="2126" w:type="dxa"/>
            <w:tcBorders>
              <w:top w:val="nil"/>
              <w:left w:val="nil"/>
              <w:bottom w:val="single" w:sz="4" w:space="0" w:color="auto"/>
              <w:right w:val="single" w:sz="4" w:space="0" w:color="auto"/>
            </w:tcBorders>
            <w:noWrap/>
            <w:hideMark/>
          </w:tcPr>
          <w:p w:rsidR="009F239E" w:rsidRDefault="009F239E">
            <w:pPr>
              <w:jc w:val="both"/>
              <w:rPr>
                <w:rFonts w:ascii="Times New Roman" w:hAnsi="Times New Roman" w:cs="Times New Roman"/>
                <w:color w:val="FF0000"/>
                <w:sz w:val="18"/>
                <w:szCs w:val="18"/>
              </w:rPr>
            </w:pPr>
            <w:r>
              <w:rPr>
                <w:rFonts w:ascii="Times New Roman" w:hAnsi="Times New Roman" w:cs="Times New Roman"/>
                <w:sz w:val="18"/>
                <w:szCs w:val="18"/>
              </w:rPr>
              <w:t>Ведение государственного учета архивных документов, хранящихся в архивном отделе по установленным формам учета и отчетности, обеспечение включения в общеотраслевой учетный программный комплекс «Архивный фонд» 100 % архивных дел</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В  общеотраслевой учетный программный комплекс «Архивный фонд» внесено 915 заголовков дел, 100% архивных дел</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282"/>
        </w:trPr>
        <w:tc>
          <w:tcPr>
            <w:tcW w:w="575" w:type="dxa"/>
            <w:tcBorders>
              <w:top w:val="single" w:sz="8" w:space="0" w:color="auto"/>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09</w:t>
            </w:r>
          </w:p>
        </w:tc>
        <w:tc>
          <w:tcPr>
            <w:tcW w:w="574"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03</w:t>
            </w:r>
          </w:p>
        </w:tc>
        <w:tc>
          <w:tcPr>
            <w:tcW w:w="426" w:type="dxa"/>
            <w:tcBorders>
              <w:top w:val="single" w:sz="8" w:space="0" w:color="auto"/>
              <w:left w:val="nil"/>
              <w:bottom w:val="single" w:sz="4" w:space="0" w:color="auto"/>
              <w:right w:val="single" w:sz="4" w:space="0" w:color="auto"/>
            </w:tcBorders>
            <w:noWrap/>
          </w:tcPr>
          <w:p w:rsidR="009F239E" w:rsidRDefault="009F239E">
            <w:pPr>
              <w:spacing w:before="40" w:after="40"/>
              <w:jc w:val="center"/>
              <w:rPr>
                <w:rFonts w:ascii="Times New Roman" w:hAnsi="Times New Roman" w:cs="Times New Roman"/>
                <w:sz w:val="20"/>
                <w:szCs w:val="20"/>
              </w:rPr>
            </w:pPr>
          </w:p>
        </w:tc>
        <w:tc>
          <w:tcPr>
            <w:tcW w:w="3115" w:type="dxa"/>
            <w:tcBorders>
              <w:top w:val="single" w:sz="8" w:space="0" w:color="auto"/>
              <w:left w:val="nil"/>
              <w:bottom w:val="single" w:sz="4" w:space="0" w:color="auto"/>
              <w:right w:val="single" w:sz="4" w:space="0" w:color="auto"/>
            </w:tcBorders>
            <w:noWrap/>
            <w:hideMark/>
          </w:tcPr>
          <w:p w:rsidR="009F239E" w:rsidRDefault="009F239E">
            <w:pPr>
              <w:spacing w:before="40" w:after="40"/>
              <w:rPr>
                <w:rFonts w:ascii="Times New Roman" w:hAnsi="Times New Roman" w:cs="Times New Roman"/>
                <w:b/>
                <w:sz w:val="18"/>
                <w:szCs w:val="18"/>
              </w:rPr>
            </w:pPr>
            <w:r>
              <w:rPr>
                <w:rFonts w:ascii="Times New Roman" w:hAnsi="Times New Roman" w:cs="Times New Roman"/>
                <w:b/>
                <w:sz w:val="18"/>
                <w:szCs w:val="18"/>
              </w:rPr>
              <w:t>Модернизация технологий работы на основании внедрения современных информационных и телекоммуникационных технологий</w:t>
            </w:r>
          </w:p>
        </w:tc>
        <w:tc>
          <w:tcPr>
            <w:tcW w:w="1704" w:type="dxa"/>
            <w:tcBorders>
              <w:top w:val="single" w:sz="8" w:space="0" w:color="auto"/>
              <w:left w:val="nil"/>
              <w:bottom w:val="single" w:sz="4" w:space="0" w:color="auto"/>
              <w:right w:val="single" w:sz="4" w:space="0" w:color="auto"/>
            </w:tcBorders>
            <w:noWrap/>
            <w:hideMark/>
          </w:tcPr>
          <w:p w:rsidR="009F239E" w:rsidRDefault="009F239E">
            <w:pPr>
              <w:spacing w:before="40" w:after="40"/>
              <w:rPr>
                <w:rFonts w:ascii="Times New Roman" w:hAnsi="Times New Roman" w:cs="Times New Roman"/>
                <w:b/>
                <w:sz w:val="18"/>
                <w:szCs w:val="18"/>
              </w:rPr>
            </w:pPr>
            <w:r>
              <w:rPr>
                <w:rFonts w:ascii="Times New Roman" w:hAnsi="Times New Roman" w:cs="Times New Roman"/>
                <w:b/>
                <w:sz w:val="18"/>
                <w:szCs w:val="18"/>
              </w:rPr>
              <w:t>Архивный отдел Администрации Глазовского района</w:t>
            </w:r>
          </w:p>
        </w:tc>
        <w:tc>
          <w:tcPr>
            <w:tcW w:w="1134"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single" w:sz="8" w:space="0" w:color="auto"/>
              <w:left w:val="nil"/>
              <w:bottom w:val="single" w:sz="4" w:space="0" w:color="auto"/>
              <w:right w:val="single" w:sz="4" w:space="0" w:color="auto"/>
            </w:tcBorders>
          </w:tcPr>
          <w:p w:rsidR="009F239E" w:rsidRDefault="009F239E">
            <w:pPr>
              <w:rPr>
                <w:rFonts w:ascii="Times New Roman" w:hAnsi="Times New Roman" w:cs="Times New Roman"/>
                <w:b/>
                <w:i/>
                <w:sz w:val="18"/>
                <w:szCs w:val="18"/>
              </w:rPr>
            </w:pPr>
          </w:p>
          <w:p w:rsidR="009F239E" w:rsidRDefault="009F239E">
            <w:pPr>
              <w:spacing w:before="40" w:after="40"/>
              <w:rPr>
                <w:rFonts w:ascii="Times New Roman" w:hAnsi="Times New Roman" w:cs="Times New Roman"/>
                <w:b/>
                <w:i/>
                <w:sz w:val="18"/>
                <w:szCs w:val="18"/>
              </w:rPr>
            </w:pPr>
          </w:p>
        </w:tc>
        <w:tc>
          <w:tcPr>
            <w:tcW w:w="2126" w:type="dxa"/>
            <w:tcBorders>
              <w:top w:val="single" w:sz="8" w:space="0" w:color="auto"/>
              <w:left w:val="nil"/>
              <w:bottom w:val="single" w:sz="4" w:space="0" w:color="auto"/>
              <w:right w:val="single" w:sz="4" w:space="0" w:color="auto"/>
            </w:tcBorders>
            <w:noWrap/>
            <w:hideMark/>
          </w:tcPr>
          <w:p w:rsidR="009F239E" w:rsidRDefault="009F239E">
            <w:pPr>
              <w:spacing w:before="40" w:after="40"/>
              <w:jc w:val="both"/>
              <w:rPr>
                <w:rFonts w:ascii="Times New Roman" w:hAnsi="Times New Roman" w:cs="Times New Roman"/>
                <w:b/>
                <w:sz w:val="18"/>
                <w:szCs w:val="18"/>
              </w:rPr>
            </w:pPr>
            <w:r>
              <w:rPr>
                <w:rFonts w:ascii="Times New Roman" w:hAnsi="Times New Roman" w:cs="Times New Roman"/>
                <w:sz w:val="18"/>
                <w:szCs w:val="18"/>
              </w:rPr>
              <w:t> </w:t>
            </w:r>
            <w:r>
              <w:rPr>
                <w:rFonts w:ascii="Times New Roman" w:hAnsi="Times New Roman" w:cs="Times New Roman"/>
                <w:b/>
                <w:sz w:val="18"/>
                <w:szCs w:val="18"/>
              </w:rPr>
              <w:t xml:space="preserve">Оцифровка архивных дел, внедрение автоматизированных программных комплексов, формирование </w:t>
            </w:r>
            <w:r>
              <w:rPr>
                <w:rFonts w:ascii="Times New Roman" w:hAnsi="Times New Roman" w:cs="Times New Roman"/>
                <w:b/>
                <w:sz w:val="18"/>
                <w:szCs w:val="18"/>
              </w:rPr>
              <w:lastRenderedPageBreak/>
              <w:t>автоматизированных баз данных, оснащение места общественного доступа к архивным документам в читальном зале архивного отдела</w:t>
            </w:r>
          </w:p>
        </w:tc>
        <w:tc>
          <w:tcPr>
            <w:tcW w:w="1680" w:type="dxa"/>
            <w:tcBorders>
              <w:top w:val="single" w:sz="8" w:space="0" w:color="auto"/>
              <w:left w:val="single" w:sz="4" w:space="0" w:color="auto"/>
              <w:bottom w:val="single" w:sz="4" w:space="0" w:color="auto"/>
              <w:right w:val="single" w:sz="8" w:space="0" w:color="auto"/>
            </w:tcBorders>
          </w:tcPr>
          <w:p w:rsidR="009F239E" w:rsidRDefault="009F239E">
            <w:pPr>
              <w:spacing w:before="40" w:after="40"/>
              <w:rPr>
                <w:rFonts w:ascii="Times New Roman" w:hAnsi="Times New Roman" w:cs="Times New Roman"/>
                <w:b/>
                <w:i/>
                <w:color w:val="FF0000"/>
                <w:sz w:val="20"/>
                <w:szCs w:val="20"/>
              </w:rPr>
            </w:pPr>
          </w:p>
        </w:tc>
        <w:tc>
          <w:tcPr>
            <w:tcW w:w="2006" w:type="dxa"/>
            <w:tcBorders>
              <w:top w:val="single" w:sz="8" w:space="0" w:color="auto"/>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28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01</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Внедрение автоматизированных программных комплексов, автоматизированных баз данных к архивным документам,</w:t>
            </w:r>
            <w:r>
              <w:rPr>
                <w:rStyle w:val="10"/>
                <w:rFonts w:eastAsiaTheme="minorHAnsi"/>
              </w:rPr>
              <w:t xml:space="preserve"> хранящихся в архивном отделе Администрации </w:t>
            </w:r>
            <w:r>
              <w:rPr>
                <w:rFonts w:ascii="Times New Roman" w:hAnsi="Times New Roman" w:cs="Times New Roman"/>
                <w:sz w:val="18"/>
                <w:szCs w:val="18"/>
              </w:rPr>
              <w:t>Глазовского района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Введение в базу данных «Архивный фонд» 100% фондов, 100% описей, 100% заголовков дел. Заполнение БД «Фотокаталог»,  «Акты введения в эксплуатацию»</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lang w:eastAsia="ru-RU"/>
              </w:rPr>
              <w:t xml:space="preserve">Введено в БД </w:t>
            </w:r>
            <w:r>
              <w:rPr>
                <w:rFonts w:ascii="Times New Roman" w:hAnsi="Times New Roman" w:cs="Times New Roman"/>
                <w:sz w:val="18"/>
                <w:szCs w:val="18"/>
              </w:rPr>
              <w:t xml:space="preserve">«Архивный фонд» </w:t>
            </w:r>
            <w:r>
              <w:rPr>
                <w:rFonts w:ascii="Times New Roman" w:hAnsi="Times New Roman" w:cs="Times New Roman"/>
                <w:sz w:val="18"/>
                <w:szCs w:val="18"/>
                <w:lang w:eastAsia="ru-RU"/>
              </w:rPr>
              <w:t xml:space="preserve">заголовков дел – </w:t>
            </w:r>
            <w:r>
              <w:rPr>
                <w:rFonts w:ascii="Times New Roman" w:hAnsi="Times New Roman" w:cs="Times New Roman"/>
                <w:sz w:val="18"/>
                <w:szCs w:val="18"/>
              </w:rPr>
              <w:t>915</w:t>
            </w:r>
            <w:r>
              <w:rPr>
                <w:rFonts w:ascii="Times New Roman" w:hAnsi="Times New Roman" w:cs="Times New Roman"/>
                <w:sz w:val="18"/>
                <w:szCs w:val="18"/>
                <w:lang w:eastAsia="ru-RU"/>
              </w:rPr>
              <w:t xml:space="preserve">  (100%), всего </w:t>
            </w:r>
            <w:r>
              <w:rPr>
                <w:rFonts w:ascii="Times New Roman" w:hAnsi="Times New Roman" w:cs="Times New Roman"/>
                <w:sz w:val="18"/>
                <w:szCs w:val="18"/>
              </w:rPr>
              <w:t xml:space="preserve">внесено 938 записей. </w:t>
            </w:r>
          </w:p>
          <w:p w:rsidR="009F239E" w:rsidRDefault="009F239E">
            <w:pPr>
              <w:pStyle w:val="a9"/>
              <w:spacing w:line="276" w:lineRule="auto"/>
              <w:rPr>
                <w:rFonts w:ascii="Times New Roman" w:hAnsi="Times New Roman" w:cs="Times New Roman"/>
                <w:color w:val="FF0000"/>
                <w:sz w:val="18"/>
                <w:szCs w:val="18"/>
              </w:rPr>
            </w:pPr>
            <w:r>
              <w:rPr>
                <w:rFonts w:ascii="Times New Roman" w:hAnsi="Times New Roman" w:cs="Times New Roman"/>
                <w:sz w:val="18"/>
                <w:szCs w:val="18"/>
              </w:rPr>
              <w:t>Введено в тематическую БД «Решения исполкома» - 414 запись, в БД «Фотокаталог» - 15 записей</w:t>
            </w:r>
          </w:p>
        </w:tc>
        <w:tc>
          <w:tcPr>
            <w:tcW w:w="2006" w:type="dxa"/>
            <w:tcBorders>
              <w:top w:val="nil"/>
              <w:left w:val="nil"/>
              <w:bottom w:val="single" w:sz="4"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115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Перевод архивных документов,</w:t>
            </w:r>
            <w:r>
              <w:rPr>
                <w:rStyle w:val="10"/>
                <w:rFonts w:eastAsiaTheme="minorHAnsi"/>
              </w:rPr>
              <w:t xml:space="preserve"> хранящихся в архивном отделе Администрации </w:t>
            </w:r>
            <w:r>
              <w:rPr>
                <w:rFonts w:ascii="Times New Roman" w:hAnsi="Times New Roman" w:cs="Times New Roman"/>
                <w:sz w:val="18"/>
                <w:szCs w:val="18"/>
              </w:rPr>
              <w:t>Глазовского района в электронный вид (оцифровка)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2126" w:type="dxa"/>
            <w:tcBorders>
              <w:top w:val="nil"/>
              <w:left w:val="nil"/>
              <w:bottom w:val="single" w:sz="4" w:space="0" w:color="auto"/>
              <w:right w:val="single" w:sz="4" w:space="0" w:color="auto"/>
            </w:tcBorders>
            <w:noWrap/>
            <w:hideMark/>
          </w:tcPr>
          <w:p w:rsidR="009F239E" w:rsidRDefault="009F239E">
            <w:pPr>
              <w:spacing w:before="40" w:after="40"/>
              <w:jc w:val="both"/>
              <w:rPr>
                <w:rFonts w:ascii="Times New Roman" w:hAnsi="Times New Roman" w:cs="Times New Roman"/>
                <w:sz w:val="18"/>
                <w:szCs w:val="18"/>
              </w:rPr>
            </w:pPr>
            <w:r>
              <w:rPr>
                <w:rFonts w:ascii="Times New Roman" w:hAnsi="Times New Roman" w:cs="Times New Roman"/>
                <w:sz w:val="18"/>
                <w:szCs w:val="18"/>
              </w:rPr>
              <w:t>Оцифровка 11% архивных дел,</w:t>
            </w:r>
            <w:r>
              <w:rPr>
                <w:rStyle w:val="10"/>
                <w:rFonts w:eastAsiaTheme="minorHAnsi"/>
              </w:rPr>
              <w:t xml:space="preserve"> хранящихся в архивном отделе Администрации </w:t>
            </w:r>
            <w:r>
              <w:rPr>
                <w:rFonts w:ascii="Times New Roman" w:hAnsi="Times New Roman" w:cs="Times New Roman"/>
                <w:sz w:val="18"/>
                <w:szCs w:val="18"/>
              </w:rPr>
              <w:t>Глазовского района</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lang w:eastAsia="ru-RU"/>
              </w:rPr>
              <w:t>Оцифровано 446</w:t>
            </w:r>
            <w:r>
              <w:rPr>
                <w:rFonts w:ascii="Times New Roman" w:hAnsi="Times New Roman" w:cs="Times New Roman"/>
                <w:sz w:val="18"/>
                <w:szCs w:val="18"/>
              </w:rPr>
              <w:t xml:space="preserve"> ед.хр./25424 страниц</w:t>
            </w:r>
          </w:p>
          <w:p w:rsidR="009F239E" w:rsidRDefault="009F239E">
            <w:pPr>
              <w:pStyle w:val="a9"/>
              <w:spacing w:line="276" w:lineRule="auto"/>
              <w:rPr>
                <w:rFonts w:ascii="Times New Roman" w:hAnsi="Times New Roman" w:cs="Times New Roman"/>
                <w:sz w:val="18"/>
                <w:szCs w:val="18"/>
                <w:lang w:eastAsia="ru-RU"/>
              </w:rPr>
            </w:pPr>
            <w:r>
              <w:rPr>
                <w:rFonts w:ascii="Times New Roman" w:hAnsi="Times New Roman" w:cs="Times New Roman"/>
                <w:sz w:val="18"/>
                <w:szCs w:val="18"/>
                <w:lang w:eastAsia="ru-RU"/>
              </w:rPr>
              <w:t>управленческой документации, фотодокументов 10,5% от общего числа дел</w:t>
            </w:r>
          </w:p>
        </w:tc>
        <w:tc>
          <w:tcPr>
            <w:tcW w:w="2006" w:type="dxa"/>
            <w:tcBorders>
              <w:top w:val="nil"/>
              <w:left w:val="nil"/>
              <w:bottom w:val="single" w:sz="4" w:space="0" w:color="auto"/>
              <w:right w:val="single" w:sz="8" w:space="0" w:color="auto"/>
            </w:tcBorders>
            <w:hideMark/>
          </w:tcPr>
          <w:p w:rsidR="009F239E" w:rsidRDefault="009F239E">
            <w:pPr>
              <w:pStyle w:val="a9"/>
              <w:spacing w:line="276" w:lineRule="auto"/>
              <w:rPr>
                <w:rFonts w:ascii="Times New Roman" w:hAnsi="Times New Roman" w:cs="Times New Roman"/>
                <w:sz w:val="18"/>
              </w:rPr>
            </w:pPr>
            <w:r>
              <w:rPr>
                <w:rFonts w:ascii="Times New Roman" w:hAnsi="Times New Roman" w:cs="Times New Roman"/>
                <w:sz w:val="18"/>
              </w:rPr>
              <w:t>Оцифровка проводится силами сотрудников архивного отдела на МФУ, необходимо специальное оборудование для оцифровки. Высокая нагрузка на специалистов</w:t>
            </w:r>
          </w:p>
        </w:tc>
      </w:tr>
      <w:tr w:rsidR="009F239E" w:rsidTr="009F239E">
        <w:trPr>
          <w:trHeight w:val="282"/>
        </w:trPr>
        <w:tc>
          <w:tcPr>
            <w:tcW w:w="575" w:type="dxa"/>
            <w:tcBorders>
              <w:top w:val="nil"/>
              <w:left w:val="single" w:sz="8" w:space="0" w:color="auto"/>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426"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3115" w:type="dxa"/>
            <w:tcBorders>
              <w:top w:val="nil"/>
              <w:left w:val="nil"/>
              <w:bottom w:val="single" w:sz="8" w:space="0" w:color="auto"/>
              <w:right w:val="single" w:sz="4" w:space="0" w:color="auto"/>
            </w:tcBorders>
            <w:noWrap/>
            <w:hideMark/>
          </w:tcPr>
          <w:p w:rsidR="009F239E" w:rsidRDefault="009F239E">
            <w:pPr>
              <w:spacing w:before="40" w:after="40"/>
              <w:jc w:val="both"/>
              <w:rPr>
                <w:rFonts w:ascii="Times New Roman" w:hAnsi="Times New Roman" w:cs="Times New Roman"/>
                <w:sz w:val="18"/>
                <w:szCs w:val="18"/>
              </w:rPr>
            </w:pPr>
            <w:r>
              <w:rPr>
                <w:rFonts w:ascii="Times New Roman" w:hAnsi="Times New Roman" w:cs="Times New Roman"/>
                <w:sz w:val="18"/>
                <w:szCs w:val="18"/>
              </w:rPr>
              <w:t>Оснащение</w:t>
            </w:r>
            <w:r>
              <w:rPr>
                <w:rFonts w:ascii="Times New Roman" w:hAnsi="Times New Roman" w:cs="Times New Roman"/>
                <w:b/>
                <w:i/>
                <w:sz w:val="18"/>
                <w:szCs w:val="18"/>
              </w:rPr>
              <w:t xml:space="preserve"> </w:t>
            </w:r>
            <w:r>
              <w:rPr>
                <w:rFonts w:ascii="Times New Roman" w:hAnsi="Times New Roman" w:cs="Times New Roman"/>
                <w:sz w:val="18"/>
                <w:szCs w:val="18"/>
              </w:rPr>
              <w:t>места общественного доступа к архивным документам в читальном зале архивного отдела</w:t>
            </w:r>
            <w:r>
              <w:rPr>
                <w:rStyle w:val="10"/>
                <w:rFonts w:eastAsiaTheme="minorHAnsi"/>
              </w:rPr>
              <w:t xml:space="preserve"> </w:t>
            </w:r>
            <w:r>
              <w:rPr>
                <w:rStyle w:val="10"/>
                <w:rFonts w:eastAsiaTheme="minorHAnsi"/>
              </w:rPr>
              <w:lastRenderedPageBreak/>
              <w:t xml:space="preserve">Администрации </w:t>
            </w:r>
            <w:r>
              <w:rPr>
                <w:rFonts w:ascii="Times New Roman" w:hAnsi="Times New Roman" w:cs="Times New Roman"/>
                <w:sz w:val="18"/>
                <w:szCs w:val="18"/>
              </w:rPr>
              <w:t>Глазовского района</w:t>
            </w: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 xml:space="preserve">Архивный отдел Администрации Глазовского </w:t>
            </w:r>
            <w:r>
              <w:rPr>
                <w:rFonts w:ascii="Times New Roman" w:hAnsi="Times New Roman" w:cs="Times New Roman"/>
                <w:sz w:val="18"/>
                <w:szCs w:val="18"/>
              </w:rPr>
              <w:lastRenderedPageBreak/>
              <w:t>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 xml:space="preserve">2015-2018, 2019-2026 </w:t>
            </w:r>
            <w:r>
              <w:rPr>
                <w:rFonts w:ascii="Times New Roman" w:hAnsi="Times New Roman" w:cs="Times New Roman"/>
                <w:sz w:val="20"/>
                <w:szCs w:val="20"/>
              </w:rPr>
              <w:lastRenderedPageBreak/>
              <w:t>годы</w:t>
            </w:r>
          </w:p>
        </w:tc>
        <w:tc>
          <w:tcPr>
            <w:tcW w:w="1276" w:type="dxa"/>
            <w:tcBorders>
              <w:top w:val="nil"/>
              <w:left w:val="nil"/>
              <w:bottom w:val="single" w:sz="8" w:space="0" w:color="auto"/>
              <w:right w:val="single" w:sz="4" w:space="0" w:color="auto"/>
            </w:tcBorders>
          </w:tcPr>
          <w:p w:rsidR="009F239E" w:rsidRDefault="009F239E">
            <w:pPr>
              <w:rPr>
                <w:rFonts w:ascii="Times New Roman" w:hAnsi="Times New Roman" w:cs="Times New Roman"/>
                <w:sz w:val="18"/>
                <w:szCs w:val="18"/>
              </w:rPr>
            </w:pPr>
          </w:p>
          <w:p w:rsidR="009F239E" w:rsidRDefault="009F239E">
            <w:pPr>
              <w:spacing w:before="40" w:after="40"/>
              <w:rPr>
                <w:rFonts w:ascii="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Оснащение необходимым компьютерным </w:t>
            </w:r>
            <w:r>
              <w:rPr>
                <w:rFonts w:ascii="Times New Roman" w:hAnsi="Times New Roman" w:cs="Times New Roman"/>
                <w:sz w:val="18"/>
                <w:szCs w:val="18"/>
              </w:rPr>
              <w:lastRenderedPageBreak/>
              <w:t>оборудованием с выходом в сеть «Интернет» места общественного доступа граждан к информационным ресурсам в читальном зале архивного отдела</w:t>
            </w:r>
            <w:r>
              <w:rPr>
                <w:rStyle w:val="10"/>
                <w:rFonts w:eastAsiaTheme="minorHAnsi"/>
              </w:rPr>
              <w:t xml:space="preserve"> Администрации </w:t>
            </w:r>
            <w:r>
              <w:rPr>
                <w:rFonts w:ascii="Times New Roman" w:hAnsi="Times New Roman" w:cs="Times New Roman"/>
                <w:sz w:val="18"/>
                <w:szCs w:val="18"/>
              </w:rPr>
              <w:t>Глазовского района, перенос заполненных тематических баз данных на данный компьютер</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lastRenderedPageBreak/>
              <w:t>Работа читального зала согласно графику</w:t>
            </w:r>
          </w:p>
        </w:tc>
        <w:tc>
          <w:tcPr>
            <w:tcW w:w="2006" w:type="dxa"/>
            <w:tcBorders>
              <w:top w:val="nil"/>
              <w:left w:val="nil"/>
              <w:bottom w:val="single" w:sz="8"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282"/>
        </w:trPr>
        <w:tc>
          <w:tcPr>
            <w:tcW w:w="575" w:type="dxa"/>
            <w:tcBorders>
              <w:top w:val="nil"/>
              <w:left w:val="single" w:sz="8" w:space="0" w:color="auto"/>
              <w:bottom w:val="nil"/>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lastRenderedPageBreak/>
              <w:t>09</w:t>
            </w:r>
          </w:p>
        </w:tc>
        <w:tc>
          <w:tcPr>
            <w:tcW w:w="574" w:type="dxa"/>
            <w:tcBorders>
              <w:top w:val="nil"/>
              <w:left w:val="nil"/>
              <w:bottom w:val="nil"/>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5</w:t>
            </w:r>
          </w:p>
        </w:tc>
        <w:tc>
          <w:tcPr>
            <w:tcW w:w="567" w:type="dxa"/>
            <w:tcBorders>
              <w:top w:val="nil"/>
              <w:left w:val="nil"/>
              <w:bottom w:val="nil"/>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04</w:t>
            </w:r>
          </w:p>
        </w:tc>
        <w:tc>
          <w:tcPr>
            <w:tcW w:w="426" w:type="dxa"/>
            <w:tcBorders>
              <w:top w:val="nil"/>
              <w:left w:val="nil"/>
              <w:bottom w:val="nil"/>
              <w:right w:val="single" w:sz="4" w:space="0" w:color="auto"/>
            </w:tcBorders>
            <w:noWrap/>
          </w:tcPr>
          <w:p w:rsidR="009F239E" w:rsidRDefault="009F239E">
            <w:pPr>
              <w:spacing w:before="40" w:after="40"/>
              <w:jc w:val="center"/>
              <w:rPr>
                <w:rFonts w:ascii="Times New Roman" w:hAnsi="Times New Roman" w:cs="Times New Roman"/>
                <w:b/>
                <w:sz w:val="20"/>
                <w:szCs w:val="20"/>
              </w:rPr>
            </w:pPr>
          </w:p>
        </w:tc>
        <w:tc>
          <w:tcPr>
            <w:tcW w:w="3115" w:type="dxa"/>
            <w:tcBorders>
              <w:top w:val="nil"/>
              <w:left w:val="nil"/>
              <w:bottom w:val="nil"/>
              <w:right w:val="single" w:sz="4" w:space="0" w:color="auto"/>
            </w:tcBorders>
            <w:noWrap/>
            <w:hideMark/>
          </w:tcPr>
          <w:p w:rsidR="009F239E" w:rsidRDefault="009F239E">
            <w:pPr>
              <w:spacing w:before="40" w:after="40"/>
              <w:jc w:val="both"/>
              <w:rPr>
                <w:rFonts w:ascii="Times New Roman" w:hAnsi="Times New Roman" w:cs="Times New Roman"/>
                <w:b/>
                <w:sz w:val="18"/>
                <w:szCs w:val="18"/>
              </w:rPr>
            </w:pPr>
            <w:r>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1704" w:type="dxa"/>
            <w:tcBorders>
              <w:top w:val="nil"/>
              <w:left w:val="nil"/>
              <w:bottom w:val="nil"/>
              <w:right w:val="single" w:sz="4" w:space="0" w:color="auto"/>
            </w:tcBorders>
            <w:noWrap/>
            <w:hideMark/>
          </w:tcPr>
          <w:p w:rsidR="009F239E" w:rsidRDefault="009F239E">
            <w:pPr>
              <w:spacing w:before="40" w:after="40"/>
              <w:jc w:val="both"/>
              <w:rPr>
                <w:rFonts w:ascii="Times New Roman" w:hAnsi="Times New Roman" w:cs="Times New Roman"/>
                <w:b/>
                <w:sz w:val="18"/>
                <w:szCs w:val="18"/>
              </w:rPr>
            </w:pPr>
            <w:r>
              <w:rPr>
                <w:rFonts w:ascii="Times New Roman" w:hAnsi="Times New Roman" w:cs="Times New Roman"/>
                <w:b/>
                <w:sz w:val="18"/>
                <w:szCs w:val="18"/>
              </w:rPr>
              <w:t>Архивный отдел Администрации Глазовского района</w:t>
            </w:r>
          </w:p>
        </w:tc>
        <w:tc>
          <w:tcPr>
            <w:tcW w:w="1134" w:type="dxa"/>
            <w:tcBorders>
              <w:top w:val="nil"/>
              <w:left w:val="nil"/>
              <w:bottom w:val="nil"/>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2015-2018, 2019-2026 годы</w:t>
            </w:r>
          </w:p>
        </w:tc>
        <w:tc>
          <w:tcPr>
            <w:tcW w:w="1276" w:type="dxa"/>
            <w:tcBorders>
              <w:top w:val="nil"/>
              <w:left w:val="nil"/>
              <w:bottom w:val="nil"/>
              <w:right w:val="single" w:sz="4" w:space="0" w:color="auto"/>
            </w:tcBorders>
          </w:tcPr>
          <w:p w:rsidR="009F239E" w:rsidRDefault="009F239E">
            <w:pPr>
              <w:rPr>
                <w:rFonts w:ascii="Times New Roman" w:hAnsi="Times New Roman" w:cs="Times New Roman"/>
                <w:b/>
                <w:i/>
                <w:sz w:val="18"/>
                <w:szCs w:val="18"/>
              </w:rPr>
            </w:pPr>
          </w:p>
          <w:p w:rsidR="009F239E" w:rsidRDefault="009F239E">
            <w:pPr>
              <w:spacing w:before="40" w:after="40"/>
              <w:rPr>
                <w:rFonts w:ascii="Times New Roman" w:hAnsi="Times New Roman" w:cs="Times New Roman"/>
                <w:b/>
                <w:i/>
                <w:sz w:val="18"/>
                <w:szCs w:val="18"/>
              </w:rPr>
            </w:pPr>
          </w:p>
        </w:tc>
        <w:tc>
          <w:tcPr>
            <w:tcW w:w="2126" w:type="dxa"/>
            <w:tcBorders>
              <w:top w:val="nil"/>
              <w:left w:val="nil"/>
              <w:bottom w:val="nil"/>
              <w:right w:val="single" w:sz="4" w:space="0" w:color="auto"/>
            </w:tcBorders>
            <w:noWrap/>
            <w:hideMark/>
          </w:tcPr>
          <w:p w:rsidR="009F239E" w:rsidRDefault="009F239E">
            <w:pPr>
              <w:pStyle w:val="a9"/>
              <w:spacing w:line="276" w:lineRule="auto"/>
              <w:jc w:val="both"/>
              <w:rPr>
                <w:rFonts w:ascii="Times New Roman" w:hAnsi="Times New Roman" w:cs="Times New Roman"/>
                <w:b/>
                <w:sz w:val="18"/>
                <w:szCs w:val="18"/>
              </w:rPr>
            </w:pPr>
            <w:r>
              <w:rPr>
                <w:rFonts w:ascii="Times New Roman" w:hAnsi="Times New Roman" w:cs="Times New Roman"/>
                <w:b/>
                <w:sz w:val="18"/>
                <w:szCs w:val="18"/>
              </w:rPr>
              <w:t>Предоставление муниципальных и переданных государственных услуг юридическим и физическим лицам</w:t>
            </w:r>
          </w:p>
        </w:tc>
        <w:tc>
          <w:tcPr>
            <w:tcW w:w="1680" w:type="dxa"/>
            <w:tcBorders>
              <w:top w:val="nil"/>
              <w:left w:val="single" w:sz="4" w:space="0" w:color="auto"/>
              <w:bottom w:val="nil"/>
              <w:right w:val="single" w:sz="8" w:space="0" w:color="auto"/>
            </w:tcBorders>
          </w:tcPr>
          <w:p w:rsidR="009F239E" w:rsidRDefault="009F239E">
            <w:pPr>
              <w:spacing w:before="40" w:after="40"/>
              <w:rPr>
                <w:rFonts w:ascii="Times New Roman" w:hAnsi="Times New Roman" w:cs="Times New Roman"/>
                <w:b/>
                <w:color w:val="FF0000"/>
                <w:sz w:val="20"/>
                <w:szCs w:val="20"/>
              </w:rPr>
            </w:pPr>
          </w:p>
        </w:tc>
        <w:tc>
          <w:tcPr>
            <w:tcW w:w="2006" w:type="dxa"/>
            <w:tcBorders>
              <w:top w:val="nil"/>
              <w:left w:val="nil"/>
              <w:bottom w:val="nil"/>
              <w:right w:val="single" w:sz="8" w:space="0" w:color="auto"/>
            </w:tcBorders>
          </w:tcPr>
          <w:p w:rsidR="009F239E" w:rsidRDefault="009F239E">
            <w:pPr>
              <w:spacing w:before="40" w:after="40"/>
              <w:rPr>
                <w:rFonts w:ascii="Times New Roman" w:hAnsi="Times New Roman" w:cs="Times New Roman"/>
                <w:b/>
                <w:sz w:val="20"/>
                <w:szCs w:val="20"/>
              </w:rPr>
            </w:pPr>
          </w:p>
        </w:tc>
      </w:tr>
      <w:tr w:rsidR="009F239E" w:rsidTr="009F239E">
        <w:trPr>
          <w:trHeight w:val="282"/>
        </w:trPr>
        <w:tc>
          <w:tcPr>
            <w:tcW w:w="575" w:type="dxa"/>
            <w:tcBorders>
              <w:top w:val="single" w:sz="8" w:space="0" w:color="auto"/>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01</w:t>
            </w:r>
          </w:p>
        </w:tc>
        <w:tc>
          <w:tcPr>
            <w:tcW w:w="3115" w:type="dxa"/>
            <w:tcBorders>
              <w:top w:val="single" w:sz="8" w:space="0" w:color="auto"/>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гражданам и организациям архивной информации и копий архивных документов</w:t>
            </w:r>
          </w:p>
        </w:tc>
        <w:tc>
          <w:tcPr>
            <w:tcW w:w="1704"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single" w:sz="8" w:space="0" w:color="auto"/>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single" w:sz="8" w:space="0" w:color="auto"/>
              <w:left w:val="nil"/>
              <w:bottom w:val="single" w:sz="4"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single" w:sz="8" w:space="0" w:color="auto"/>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Прием и исполнение 4400 запросов граждан и организаций о предоставлении архивной информации в законодательно установленные сроки, в том числе в режиме «Одного окна»</w:t>
            </w:r>
          </w:p>
        </w:tc>
        <w:tc>
          <w:tcPr>
            <w:tcW w:w="1680" w:type="dxa"/>
            <w:tcBorders>
              <w:top w:val="single" w:sz="8" w:space="0" w:color="auto"/>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Исполнено 462</w:t>
            </w:r>
          </w:p>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запроса по муниципальной услуге</w:t>
            </w:r>
          </w:p>
        </w:tc>
        <w:tc>
          <w:tcPr>
            <w:tcW w:w="2006" w:type="dxa"/>
            <w:tcBorders>
              <w:top w:val="single" w:sz="8" w:space="0" w:color="auto"/>
              <w:left w:val="nil"/>
              <w:bottom w:val="single" w:sz="4" w:space="0" w:color="auto"/>
              <w:right w:val="single" w:sz="8" w:space="0" w:color="auto"/>
            </w:tcBorders>
          </w:tcPr>
          <w:p w:rsidR="009F239E" w:rsidRDefault="009F239E">
            <w:pPr>
              <w:pStyle w:val="70"/>
              <w:shd w:val="clear" w:color="auto" w:fill="auto"/>
              <w:spacing w:line="230" w:lineRule="exact"/>
              <w:rPr>
                <w:sz w:val="20"/>
                <w:szCs w:val="20"/>
              </w:rPr>
            </w:pPr>
          </w:p>
        </w:tc>
      </w:tr>
      <w:tr w:rsidR="009F239E" w:rsidTr="009F239E">
        <w:trPr>
          <w:trHeight w:val="944"/>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02</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Обеспечение доступа к архивным документам (копиям) и справочно-поисковым системам к ним в читальном зале архивного отдела </w:t>
            </w:r>
            <w:r>
              <w:rPr>
                <w:rFonts w:ascii="Times New Roman" w:hAnsi="Times New Roman" w:cs="Times New Roman"/>
                <w:sz w:val="18"/>
                <w:szCs w:val="18"/>
              </w:rPr>
              <w:lastRenderedPageBreak/>
              <w:t>Администрации Глазовского района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Предоставление доступа в читальном зале архивного отдела 82 пользователям к </w:t>
            </w:r>
            <w:r>
              <w:rPr>
                <w:rFonts w:ascii="Times New Roman" w:hAnsi="Times New Roman" w:cs="Times New Roman"/>
                <w:sz w:val="18"/>
                <w:szCs w:val="18"/>
              </w:rPr>
              <w:lastRenderedPageBreak/>
              <w:t>архивным документам</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lastRenderedPageBreak/>
              <w:t>В читальном зале работали 8 исследователей, выдано 143 дела</w:t>
            </w:r>
          </w:p>
        </w:tc>
        <w:tc>
          <w:tcPr>
            <w:tcW w:w="2006" w:type="dxa"/>
            <w:tcBorders>
              <w:top w:val="nil"/>
              <w:left w:val="nil"/>
              <w:bottom w:val="single" w:sz="4" w:space="0" w:color="auto"/>
              <w:right w:val="single" w:sz="8" w:space="0" w:color="auto"/>
            </w:tcBorders>
          </w:tcPr>
          <w:p w:rsidR="009F239E" w:rsidRDefault="009F239E">
            <w:pPr>
              <w:rPr>
                <w:rFonts w:ascii="Times New Roman" w:hAnsi="Times New Roman" w:cs="Times New Roman"/>
                <w:sz w:val="20"/>
                <w:szCs w:val="20"/>
              </w:rPr>
            </w:pPr>
          </w:p>
        </w:tc>
      </w:tr>
      <w:tr w:rsidR="009F239E" w:rsidTr="009F239E">
        <w:trPr>
          <w:trHeight w:val="282"/>
        </w:trPr>
        <w:tc>
          <w:tcPr>
            <w:tcW w:w="575" w:type="dxa"/>
            <w:tcBorders>
              <w:top w:val="nil"/>
              <w:left w:val="single" w:sz="8" w:space="0" w:color="auto"/>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03</w:t>
            </w:r>
          </w:p>
        </w:tc>
        <w:tc>
          <w:tcPr>
            <w:tcW w:w="3115"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Оказание методической и практической помощи в работе по организации документов в делопроизводстве, отбору и передаче в состав Архивного фонда Удмуртской Республики архивных документов, находящихся на временном хранении, подготовке нормативных и методических документов по вопросам делопроизводства и архивного дела</w:t>
            </w:r>
          </w:p>
        </w:tc>
        <w:tc>
          <w:tcPr>
            <w:tcW w:w="170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4"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4"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nil"/>
              <w:left w:val="nil"/>
              <w:bottom w:val="single" w:sz="4" w:space="0" w:color="auto"/>
              <w:right w:val="single" w:sz="4" w:space="0" w:color="auto"/>
            </w:tcBorders>
            <w:noWrap/>
            <w:hideMark/>
          </w:tcPr>
          <w:p w:rsidR="009F239E" w:rsidRDefault="009F239E">
            <w:pPr>
              <w:pStyle w:val="a9"/>
              <w:spacing w:line="276" w:lineRule="auto"/>
              <w:jc w:val="both"/>
              <w:rPr>
                <w:rFonts w:ascii="Times New Roman" w:eastAsia="Times New Roman" w:hAnsi="Times New Roman" w:cs="Times New Roman"/>
                <w:sz w:val="18"/>
                <w:szCs w:val="18"/>
                <w:lang w:eastAsia="ru-RU"/>
              </w:rPr>
            </w:pPr>
            <w:r>
              <w:rPr>
                <w:rFonts w:ascii="Times New Roman" w:hAnsi="Times New Roman" w:cs="Times New Roman"/>
                <w:sz w:val="18"/>
                <w:szCs w:val="18"/>
              </w:rPr>
              <w:t>Проведение 620 мероприятий отдела по вопросам оказания методической и практической помощи организациям-источникам комплектования архивного отдела Администрации Глазовского района</w:t>
            </w:r>
          </w:p>
        </w:tc>
        <w:tc>
          <w:tcPr>
            <w:tcW w:w="1680" w:type="dxa"/>
            <w:tcBorders>
              <w:top w:val="nil"/>
              <w:left w:val="single" w:sz="4" w:space="0" w:color="auto"/>
              <w:bottom w:val="single" w:sz="4"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rPr>
              <w:t>Оказана 41 муниципальная услуга по методической и практической помощи организациям - источникам комплектования архивного отдела Администрации Глазовского района</w:t>
            </w:r>
          </w:p>
        </w:tc>
        <w:tc>
          <w:tcPr>
            <w:tcW w:w="2006" w:type="dxa"/>
            <w:tcBorders>
              <w:top w:val="nil"/>
              <w:left w:val="nil"/>
              <w:bottom w:val="single" w:sz="4" w:space="0" w:color="auto"/>
              <w:right w:val="single" w:sz="8" w:space="0" w:color="auto"/>
            </w:tcBorders>
          </w:tcPr>
          <w:p w:rsidR="009F239E" w:rsidRDefault="009F239E">
            <w:pPr>
              <w:pStyle w:val="70"/>
              <w:shd w:val="clear" w:color="auto" w:fill="auto"/>
              <w:spacing w:line="228" w:lineRule="exact"/>
              <w:rPr>
                <w:sz w:val="20"/>
                <w:szCs w:val="20"/>
              </w:rPr>
            </w:pPr>
          </w:p>
        </w:tc>
      </w:tr>
      <w:tr w:rsidR="009F239E" w:rsidTr="009F239E">
        <w:trPr>
          <w:trHeight w:val="282"/>
        </w:trPr>
        <w:tc>
          <w:tcPr>
            <w:tcW w:w="575" w:type="dxa"/>
            <w:tcBorders>
              <w:top w:val="nil"/>
              <w:left w:val="single" w:sz="8" w:space="0" w:color="auto"/>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3115"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государственной услуги по предоставлению государственным организациям УР, иным организациям и гражданам оформленных в установленном порядке архивных справок или копий архивных документов, относящихся к собственности УР</w:t>
            </w: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8"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Прием и исполнение 1700 запросов граждан и организаций по архивным документам, отнесенным к собственности УР, в установленные сроки, в том числе в режиме «Одного окна»</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t>Исполнен 351 запрос по государственной услуге</w:t>
            </w:r>
          </w:p>
        </w:tc>
        <w:tc>
          <w:tcPr>
            <w:tcW w:w="2006" w:type="dxa"/>
            <w:tcBorders>
              <w:top w:val="nil"/>
              <w:left w:val="nil"/>
              <w:bottom w:val="single" w:sz="8" w:space="0" w:color="auto"/>
              <w:right w:val="single" w:sz="8" w:space="0" w:color="auto"/>
            </w:tcBorders>
          </w:tcPr>
          <w:p w:rsidR="009F239E" w:rsidRDefault="009F239E">
            <w:pPr>
              <w:spacing w:before="40" w:after="40"/>
              <w:rPr>
                <w:rFonts w:ascii="Times New Roman" w:hAnsi="Times New Roman" w:cs="Times New Roman"/>
                <w:sz w:val="20"/>
                <w:szCs w:val="20"/>
              </w:rPr>
            </w:pPr>
          </w:p>
        </w:tc>
      </w:tr>
      <w:tr w:rsidR="009F239E" w:rsidTr="009F239E">
        <w:trPr>
          <w:trHeight w:val="282"/>
        </w:trPr>
        <w:tc>
          <w:tcPr>
            <w:tcW w:w="575" w:type="dxa"/>
            <w:tcBorders>
              <w:top w:val="nil"/>
              <w:left w:val="single" w:sz="8" w:space="0" w:color="auto"/>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09</w:t>
            </w:r>
          </w:p>
        </w:tc>
        <w:tc>
          <w:tcPr>
            <w:tcW w:w="57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05</w:t>
            </w:r>
          </w:p>
        </w:tc>
        <w:tc>
          <w:tcPr>
            <w:tcW w:w="3115"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Предоставление государственных услуг по предоставлению архивных документов, относящихся к собственности УР,  временно хранящихся в архивном отделе, пользователям в читальный зал архивного отдела Администрации </w:t>
            </w:r>
            <w:r>
              <w:rPr>
                <w:rFonts w:ascii="Times New Roman" w:hAnsi="Times New Roman" w:cs="Times New Roman"/>
                <w:sz w:val="18"/>
                <w:szCs w:val="18"/>
              </w:rPr>
              <w:lastRenderedPageBreak/>
              <w:t>Глазовского района</w:t>
            </w: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8"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Предоставление доступа пользователям в читальном зале архивного отдела Администрации Глазовского района к архивным документам, </w:t>
            </w:r>
            <w:r>
              <w:rPr>
                <w:rFonts w:ascii="Times New Roman" w:hAnsi="Times New Roman" w:cs="Times New Roman"/>
                <w:sz w:val="18"/>
                <w:szCs w:val="18"/>
              </w:rPr>
              <w:lastRenderedPageBreak/>
              <w:t>отнесенным к собственности УР</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lang w:eastAsia="ru-RU"/>
              </w:rPr>
              <w:lastRenderedPageBreak/>
              <w:t>Не было обращений</w:t>
            </w:r>
          </w:p>
        </w:tc>
        <w:tc>
          <w:tcPr>
            <w:tcW w:w="2006" w:type="dxa"/>
            <w:tcBorders>
              <w:top w:val="nil"/>
              <w:left w:val="nil"/>
              <w:bottom w:val="single" w:sz="8" w:space="0" w:color="auto"/>
              <w:right w:val="single" w:sz="8" w:space="0" w:color="auto"/>
            </w:tcBorders>
          </w:tcPr>
          <w:p w:rsidR="009F239E" w:rsidRDefault="009F239E">
            <w:pPr>
              <w:pStyle w:val="70"/>
              <w:shd w:val="clear" w:color="auto" w:fill="auto"/>
              <w:spacing w:line="230" w:lineRule="exact"/>
              <w:rPr>
                <w:sz w:val="20"/>
                <w:szCs w:val="20"/>
              </w:rPr>
            </w:pPr>
          </w:p>
        </w:tc>
      </w:tr>
      <w:tr w:rsidR="009F239E" w:rsidTr="009F239E">
        <w:trPr>
          <w:trHeight w:val="282"/>
        </w:trPr>
        <w:tc>
          <w:tcPr>
            <w:tcW w:w="575" w:type="dxa"/>
            <w:tcBorders>
              <w:top w:val="nil"/>
              <w:left w:val="single" w:sz="8" w:space="0" w:color="auto"/>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lastRenderedPageBreak/>
              <w:t>09</w:t>
            </w:r>
          </w:p>
        </w:tc>
        <w:tc>
          <w:tcPr>
            <w:tcW w:w="57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5</w:t>
            </w:r>
          </w:p>
        </w:tc>
        <w:tc>
          <w:tcPr>
            <w:tcW w:w="567"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04</w:t>
            </w:r>
          </w:p>
        </w:tc>
        <w:tc>
          <w:tcPr>
            <w:tcW w:w="426"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06</w:t>
            </w:r>
          </w:p>
        </w:tc>
        <w:tc>
          <w:tcPr>
            <w:tcW w:w="3115"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оказанию методической помощи органам государственной власти УР, государственным и унитарным предприятиям УР, включая казенные предприятия, и государственным учреждениям УР, расположенным на территории Глазовского района, по обеспечению сохранности, упорядочению, комплектованию, учету и использованию архивных документов</w:t>
            </w: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8" w:space="0" w:color="auto"/>
              <w:right w:val="single" w:sz="4" w:space="0" w:color="auto"/>
            </w:tcBorders>
          </w:tcPr>
          <w:p w:rsidR="009F239E" w:rsidRDefault="009F239E">
            <w:pPr>
              <w:pStyle w:val="a9"/>
              <w:spacing w:line="276" w:lineRule="auto"/>
              <w:rPr>
                <w:rFonts w:ascii="Times New Roman" w:hAnsi="Times New Roman" w:cs="Times New Roman"/>
                <w:sz w:val="18"/>
                <w:szCs w:val="18"/>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оказанию методической помощи органам гос. власти УР, гос. и унитарным предприятиям УР, включая казенные предприятия, и госучреждениям УР, по обеспечению сохранности, упорядочению, комплектованию, учету и использованию архивных документов</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jc w:val="both"/>
              <w:rPr>
                <w:rFonts w:ascii="Times New Roman" w:hAnsi="Times New Roman" w:cs="Times New Roman"/>
                <w:sz w:val="18"/>
                <w:lang w:eastAsia="ru-RU"/>
              </w:rPr>
            </w:pPr>
            <w:r>
              <w:rPr>
                <w:rFonts w:ascii="Times New Roman" w:hAnsi="Times New Roman" w:cs="Times New Roman"/>
                <w:sz w:val="18"/>
              </w:rPr>
              <w:t>Оказано 9 государственных услуг по методической и практической помощи организациям - источникам комплектования архивного отдела Администрации Глазовского района</w:t>
            </w:r>
          </w:p>
        </w:tc>
        <w:tc>
          <w:tcPr>
            <w:tcW w:w="2006" w:type="dxa"/>
            <w:tcBorders>
              <w:top w:val="nil"/>
              <w:left w:val="nil"/>
              <w:bottom w:val="single" w:sz="8" w:space="0" w:color="auto"/>
              <w:right w:val="single" w:sz="8" w:space="0" w:color="auto"/>
            </w:tcBorders>
          </w:tcPr>
          <w:p w:rsidR="009F239E" w:rsidRDefault="009F239E">
            <w:pPr>
              <w:pStyle w:val="70"/>
              <w:shd w:val="clear" w:color="auto" w:fill="auto"/>
              <w:spacing w:line="230" w:lineRule="exact"/>
              <w:rPr>
                <w:sz w:val="20"/>
                <w:szCs w:val="20"/>
              </w:rPr>
            </w:pPr>
          </w:p>
        </w:tc>
      </w:tr>
      <w:tr w:rsidR="009F239E" w:rsidTr="009F239E">
        <w:trPr>
          <w:trHeight w:val="282"/>
        </w:trPr>
        <w:tc>
          <w:tcPr>
            <w:tcW w:w="575" w:type="dxa"/>
            <w:tcBorders>
              <w:top w:val="nil"/>
              <w:left w:val="single" w:sz="8" w:space="0" w:color="auto"/>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b/>
                <w:sz w:val="18"/>
                <w:szCs w:val="18"/>
              </w:rPr>
            </w:pPr>
            <w:r>
              <w:rPr>
                <w:rFonts w:ascii="Times New Roman" w:hAnsi="Times New Roman" w:cs="Times New Roman"/>
                <w:b/>
                <w:sz w:val="18"/>
                <w:szCs w:val="18"/>
              </w:rPr>
              <w:t>09</w:t>
            </w:r>
          </w:p>
        </w:tc>
        <w:tc>
          <w:tcPr>
            <w:tcW w:w="57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b/>
                <w:sz w:val="18"/>
                <w:szCs w:val="18"/>
              </w:rPr>
            </w:pPr>
            <w:r>
              <w:rPr>
                <w:rFonts w:ascii="Times New Roman" w:hAnsi="Times New Roman" w:cs="Times New Roman"/>
                <w:b/>
                <w:sz w:val="18"/>
                <w:szCs w:val="18"/>
              </w:rPr>
              <w:t>5</w:t>
            </w:r>
          </w:p>
        </w:tc>
        <w:tc>
          <w:tcPr>
            <w:tcW w:w="567"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b/>
                <w:sz w:val="18"/>
                <w:szCs w:val="18"/>
              </w:rPr>
            </w:pPr>
            <w:r>
              <w:rPr>
                <w:rFonts w:ascii="Times New Roman" w:hAnsi="Times New Roman" w:cs="Times New Roman"/>
                <w:b/>
                <w:sz w:val="18"/>
                <w:szCs w:val="18"/>
              </w:rPr>
              <w:t>05</w:t>
            </w:r>
          </w:p>
        </w:tc>
        <w:tc>
          <w:tcPr>
            <w:tcW w:w="426" w:type="dxa"/>
            <w:tcBorders>
              <w:top w:val="nil"/>
              <w:left w:val="nil"/>
              <w:bottom w:val="single" w:sz="8" w:space="0" w:color="auto"/>
              <w:right w:val="single" w:sz="4" w:space="0" w:color="auto"/>
            </w:tcBorders>
            <w:noWrap/>
          </w:tcPr>
          <w:p w:rsidR="009F239E" w:rsidRDefault="009F239E">
            <w:pPr>
              <w:spacing w:before="40" w:after="40"/>
              <w:jc w:val="center"/>
              <w:rPr>
                <w:rFonts w:ascii="Times New Roman" w:hAnsi="Times New Roman" w:cs="Times New Roman"/>
                <w:b/>
                <w:sz w:val="18"/>
                <w:szCs w:val="18"/>
              </w:rPr>
            </w:pPr>
          </w:p>
        </w:tc>
        <w:tc>
          <w:tcPr>
            <w:tcW w:w="3115" w:type="dxa"/>
            <w:tcBorders>
              <w:top w:val="nil"/>
              <w:left w:val="nil"/>
              <w:bottom w:val="single" w:sz="8" w:space="0" w:color="auto"/>
              <w:right w:val="single" w:sz="4" w:space="0" w:color="auto"/>
            </w:tcBorders>
            <w:noWrap/>
            <w:hideMark/>
          </w:tcPr>
          <w:p w:rsidR="009F239E" w:rsidRDefault="009F239E">
            <w:pPr>
              <w:spacing w:before="40" w:after="40"/>
              <w:jc w:val="both"/>
              <w:rPr>
                <w:rFonts w:ascii="Times New Roman" w:hAnsi="Times New Roman" w:cs="Times New Roman"/>
                <w:b/>
                <w:sz w:val="18"/>
                <w:szCs w:val="18"/>
              </w:rPr>
            </w:pPr>
            <w:r>
              <w:rPr>
                <w:rFonts w:ascii="Times New Roman" w:hAnsi="Times New Roman" w:cs="Times New Roman"/>
                <w:b/>
                <w:sz w:val="18"/>
                <w:szCs w:val="18"/>
              </w:rPr>
              <w:t>Реализация 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9F239E" w:rsidRDefault="009F239E">
            <w:pPr>
              <w:spacing w:before="40" w:after="40"/>
              <w:rPr>
                <w:rFonts w:ascii="Times New Roman" w:hAnsi="Times New Roman" w:cs="Times New Roman"/>
                <w:b/>
                <w:sz w:val="18"/>
                <w:szCs w:val="18"/>
              </w:rPr>
            </w:pPr>
            <w:r>
              <w:rPr>
                <w:rFonts w:ascii="Times New Roman" w:hAnsi="Times New Roman" w:cs="Times New Roman"/>
                <w:b/>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b/>
                <w:sz w:val="20"/>
                <w:szCs w:val="20"/>
              </w:rPr>
            </w:pPr>
            <w:r>
              <w:rPr>
                <w:rFonts w:ascii="Times New Roman" w:hAnsi="Times New Roman" w:cs="Times New Roman"/>
                <w:b/>
                <w:sz w:val="20"/>
                <w:szCs w:val="20"/>
              </w:rPr>
              <w:t>2015-2018, 2019-2026 годы</w:t>
            </w:r>
          </w:p>
        </w:tc>
        <w:tc>
          <w:tcPr>
            <w:tcW w:w="1276" w:type="dxa"/>
            <w:tcBorders>
              <w:top w:val="nil"/>
              <w:left w:val="nil"/>
              <w:bottom w:val="single" w:sz="8" w:space="0" w:color="auto"/>
              <w:right w:val="single" w:sz="4" w:space="0" w:color="auto"/>
            </w:tcBorders>
          </w:tcPr>
          <w:p w:rsidR="009F239E" w:rsidRDefault="009F239E">
            <w:pPr>
              <w:rPr>
                <w:rFonts w:ascii="Times New Roman" w:hAnsi="Times New Roman" w:cs="Times New Roman"/>
                <w:b/>
                <w:sz w:val="18"/>
                <w:szCs w:val="18"/>
              </w:rPr>
            </w:pPr>
          </w:p>
          <w:p w:rsidR="009F239E" w:rsidRDefault="009F239E">
            <w:pPr>
              <w:spacing w:before="40" w:after="40"/>
              <w:rPr>
                <w:rFonts w:ascii="Times New Roman" w:hAnsi="Times New Roman" w:cs="Times New Roman"/>
                <w:b/>
                <w:sz w:val="18"/>
                <w:szCs w:val="18"/>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b/>
                <w:sz w:val="18"/>
                <w:szCs w:val="18"/>
              </w:rPr>
            </w:pPr>
            <w:r>
              <w:rPr>
                <w:rFonts w:ascii="Times New Roman" w:hAnsi="Times New Roman" w:cs="Times New Roman"/>
                <w:b/>
                <w:sz w:val="18"/>
                <w:szCs w:val="18"/>
              </w:rPr>
              <w:t xml:space="preserve">Выполнение переданных отдельных государственных полномочий Удмуртской Республики надлежащим образом в соответствии с Законом Удмуртской Республики от 29 декабря 2005 года № 82-РЗ «О наделении органов местного самоуправления отдельными </w:t>
            </w:r>
            <w:r>
              <w:rPr>
                <w:rFonts w:ascii="Times New Roman" w:hAnsi="Times New Roman" w:cs="Times New Roman"/>
                <w:b/>
                <w:sz w:val="18"/>
                <w:szCs w:val="18"/>
              </w:rPr>
              <w:lastRenderedPageBreak/>
              <w:t>государственными полномочиями в области архивного дела»</w:t>
            </w:r>
          </w:p>
        </w:tc>
        <w:tc>
          <w:tcPr>
            <w:tcW w:w="1680" w:type="dxa"/>
            <w:tcBorders>
              <w:top w:val="nil"/>
              <w:left w:val="single" w:sz="4" w:space="0" w:color="auto"/>
              <w:bottom w:val="single" w:sz="8" w:space="0" w:color="auto"/>
              <w:right w:val="single" w:sz="8" w:space="0" w:color="auto"/>
            </w:tcBorders>
          </w:tcPr>
          <w:p w:rsidR="009F239E" w:rsidRDefault="009F239E">
            <w:pPr>
              <w:spacing w:before="40" w:after="40"/>
              <w:rPr>
                <w:rFonts w:ascii="Times New Roman" w:eastAsia="Times New Roman" w:hAnsi="Times New Roman" w:cs="Times New Roman"/>
                <w:color w:val="FF0000"/>
                <w:sz w:val="18"/>
                <w:szCs w:val="18"/>
                <w:lang w:eastAsia="ru-RU"/>
              </w:rPr>
            </w:pPr>
          </w:p>
        </w:tc>
        <w:tc>
          <w:tcPr>
            <w:tcW w:w="2006" w:type="dxa"/>
            <w:tcBorders>
              <w:top w:val="nil"/>
              <w:left w:val="nil"/>
              <w:bottom w:val="single" w:sz="8" w:space="0" w:color="auto"/>
              <w:right w:val="single" w:sz="8" w:space="0" w:color="auto"/>
            </w:tcBorders>
          </w:tcPr>
          <w:p w:rsidR="009F239E" w:rsidRDefault="009F239E">
            <w:pPr>
              <w:pStyle w:val="70"/>
              <w:shd w:val="clear" w:color="auto" w:fill="auto"/>
              <w:spacing w:line="230" w:lineRule="exact"/>
            </w:pPr>
          </w:p>
        </w:tc>
      </w:tr>
      <w:tr w:rsidR="009F239E" w:rsidTr="009F239E">
        <w:trPr>
          <w:trHeight w:val="501"/>
        </w:trPr>
        <w:tc>
          <w:tcPr>
            <w:tcW w:w="575" w:type="dxa"/>
            <w:tcBorders>
              <w:top w:val="single" w:sz="4" w:space="0" w:color="auto"/>
              <w:left w:val="single" w:sz="8" w:space="0" w:color="auto"/>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09</w:t>
            </w:r>
          </w:p>
        </w:tc>
        <w:tc>
          <w:tcPr>
            <w:tcW w:w="574" w:type="dxa"/>
            <w:tcBorders>
              <w:top w:val="single" w:sz="4" w:space="0" w:color="auto"/>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single" w:sz="4" w:space="0" w:color="auto"/>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single" w:sz="4" w:space="0" w:color="auto"/>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01</w:t>
            </w:r>
          </w:p>
        </w:tc>
        <w:tc>
          <w:tcPr>
            <w:tcW w:w="3115" w:type="dxa"/>
            <w:tcBorders>
              <w:top w:val="single" w:sz="4" w:space="0" w:color="auto"/>
              <w:left w:val="nil"/>
              <w:bottom w:val="single" w:sz="8" w:space="0" w:color="auto"/>
              <w:right w:val="single" w:sz="4" w:space="0" w:color="auto"/>
            </w:tcBorders>
            <w:noWrap/>
            <w:hideMark/>
          </w:tcPr>
          <w:p w:rsidR="009F239E" w:rsidRDefault="009F239E">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Обеспечение деятельности архивного отдела в рамках реализации</w:t>
            </w:r>
            <w:r>
              <w:rPr>
                <w:rFonts w:ascii="Times New Roman" w:hAnsi="Times New Roman" w:cs="Times New Roman"/>
                <w:b/>
                <w:sz w:val="18"/>
                <w:szCs w:val="18"/>
              </w:rPr>
              <w:t xml:space="preserve"> </w:t>
            </w:r>
            <w:r>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Удмуртской Республики, временно хранящихся в архивном отделе</w:t>
            </w:r>
          </w:p>
        </w:tc>
        <w:tc>
          <w:tcPr>
            <w:tcW w:w="1704" w:type="dxa"/>
            <w:tcBorders>
              <w:top w:val="single" w:sz="4" w:space="0" w:color="auto"/>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single" w:sz="4" w:space="0" w:color="auto"/>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single" w:sz="4" w:space="0" w:color="auto"/>
              <w:left w:val="nil"/>
              <w:bottom w:val="single" w:sz="8" w:space="0" w:color="auto"/>
              <w:right w:val="single" w:sz="4" w:space="0" w:color="auto"/>
            </w:tcBorders>
          </w:tcPr>
          <w:p w:rsidR="009F239E" w:rsidRDefault="009F239E">
            <w:pPr>
              <w:rPr>
                <w:rFonts w:ascii="Times New Roman" w:hAnsi="Times New Roman" w:cs="Times New Roman"/>
                <w:sz w:val="18"/>
                <w:szCs w:val="18"/>
              </w:rPr>
            </w:pPr>
          </w:p>
          <w:p w:rsidR="009F239E" w:rsidRDefault="009F239E">
            <w:pPr>
              <w:spacing w:before="40" w:after="40"/>
              <w:rPr>
                <w:rFonts w:ascii="Times New Roman" w:hAnsi="Times New Roman" w:cs="Times New Roman"/>
                <w:sz w:val="18"/>
                <w:szCs w:val="18"/>
              </w:rPr>
            </w:pPr>
          </w:p>
        </w:tc>
        <w:tc>
          <w:tcPr>
            <w:tcW w:w="2126" w:type="dxa"/>
            <w:tcBorders>
              <w:top w:val="single" w:sz="4" w:space="0" w:color="auto"/>
              <w:left w:val="nil"/>
              <w:bottom w:val="single" w:sz="8" w:space="0" w:color="auto"/>
              <w:right w:val="single" w:sz="8" w:space="0" w:color="auto"/>
            </w:tcBorders>
            <w:noWrap/>
            <w:hideMark/>
          </w:tcPr>
          <w:p w:rsidR="009F239E" w:rsidRDefault="009F239E">
            <w:pPr>
              <w:pStyle w:val="a9"/>
              <w:spacing w:line="276" w:lineRule="auto"/>
              <w:jc w:val="both"/>
              <w:rPr>
                <w:rFonts w:ascii="Times New Roman" w:hAnsi="Times New Roman" w:cs="Times New Roman"/>
                <w:sz w:val="18"/>
                <w:szCs w:val="18"/>
                <w:lang w:eastAsia="ar-SA"/>
              </w:rPr>
            </w:pPr>
            <w:r>
              <w:rPr>
                <w:rFonts w:ascii="Times New Roman" w:hAnsi="Times New Roman" w:cs="Times New Roman"/>
                <w:sz w:val="18"/>
                <w:szCs w:val="18"/>
                <w:lang w:eastAsia="ar-SA"/>
              </w:rPr>
              <w:t xml:space="preserve">Выплата заработной платы и пособий по социальному страхованию и обеспечение материально-техническими ресурсами работников   </w:t>
            </w:r>
            <w:r>
              <w:rPr>
                <w:rFonts w:ascii="Times New Roman" w:hAnsi="Times New Roman" w:cs="Times New Roman"/>
                <w:sz w:val="18"/>
                <w:szCs w:val="18"/>
              </w:rPr>
              <w:t>в рамках реализации</w:t>
            </w:r>
            <w:r>
              <w:rPr>
                <w:rFonts w:ascii="Times New Roman" w:hAnsi="Times New Roman" w:cs="Times New Roman"/>
                <w:b/>
                <w:sz w:val="18"/>
                <w:szCs w:val="18"/>
              </w:rPr>
              <w:t xml:space="preserve"> </w:t>
            </w:r>
            <w:r>
              <w:rPr>
                <w:rFonts w:ascii="Times New Roman" w:hAnsi="Times New Roman" w:cs="Times New Roman"/>
                <w:sz w:val="18"/>
                <w:szCs w:val="18"/>
              </w:rPr>
              <w:t>переданных отдельных государственных полномочий по хранению, комплектованию, учету и использованию архивных документов, относящихся к собственности УР</w:t>
            </w:r>
          </w:p>
        </w:tc>
        <w:tc>
          <w:tcPr>
            <w:tcW w:w="1680" w:type="dxa"/>
            <w:tcBorders>
              <w:top w:val="single" w:sz="4" w:space="0" w:color="auto"/>
              <w:left w:val="nil"/>
              <w:bottom w:val="single" w:sz="8" w:space="0" w:color="auto"/>
              <w:right w:val="single" w:sz="4" w:space="0" w:color="auto"/>
            </w:tcBorders>
            <w:hideMark/>
          </w:tcPr>
          <w:p w:rsidR="009F239E" w:rsidRDefault="009F239E">
            <w:pPr>
              <w:pStyle w:val="a9"/>
              <w:spacing w:line="276" w:lineRule="auto"/>
              <w:jc w:val="both"/>
              <w:rPr>
                <w:rFonts w:ascii="Times New Roman" w:hAnsi="Times New Roman" w:cs="Times New Roman"/>
                <w:sz w:val="18"/>
                <w:lang w:eastAsia="ar-SA"/>
              </w:rPr>
            </w:pPr>
            <w:r>
              <w:rPr>
                <w:rFonts w:ascii="Times New Roman" w:hAnsi="Times New Roman" w:cs="Times New Roman"/>
                <w:sz w:val="18"/>
                <w:lang w:eastAsia="ar-SA"/>
              </w:rPr>
              <w:t>Приобретено за счет субвенций УР: сплит-система (1 шт.) на сумму 42,8 тыс. руб.</w:t>
            </w:r>
          </w:p>
          <w:p w:rsidR="009F239E" w:rsidRDefault="009F239E">
            <w:pPr>
              <w:pStyle w:val="a9"/>
              <w:spacing w:line="276" w:lineRule="auto"/>
              <w:jc w:val="both"/>
              <w:rPr>
                <w:rFonts w:ascii="Times New Roman" w:hAnsi="Times New Roman" w:cs="Times New Roman"/>
                <w:color w:val="FF0000"/>
                <w:sz w:val="18"/>
              </w:rPr>
            </w:pPr>
            <w:r>
              <w:rPr>
                <w:rFonts w:ascii="Times New Roman" w:hAnsi="Times New Roman" w:cs="Times New Roman"/>
                <w:sz w:val="18"/>
                <w:lang w:eastAsia="ar-SA"/>
              </w:rPr>
              <w:t>Выплата установленной части заработной платы из субвенций УР в установленные сроки</w:t>
            </w:r>
          </w:p>
        </w:tc>
        <w:tc>
          <w:tcPr>
            <w:tcW w:w="2006" w:type="dxa"/>
            <w:tcBorders>
              <w:top w:val="single" w:sz="4" w:space="0" w:color="auto"/>
              <w:left w:val="single" w:sz="4" w:space="0" w:color="auto"/>
              <w:bottom w:val="single" w:sz="8" w:space="0" w:color="auto"/>
              <w:right w:val="single" w:sz="8" w:space="0" w:color="auto"/>
            </w:tcBorders>
          </w:tcPr>
          <w:p w:rsidR="009F239E" w:rsidRDefault="009F239E">
            <w:pPr>
              <w:jc w:val="both"/>
              <w:rPr>
                <w:rFonts w:ascii="Times New Roman" w:hAnsi="Times New Roman" w:cs="Times New Roman"/>
                <w:sz w:val="18"/>
                <w:szCs w:val="18"/>
              </w:rPr>
            </w:pPr>
          </w:p>
        </w:tc>
      </w:tr>
      <w:tr w:rsidR="009F239E" w:rsidTr="009F239E">
        <w:trPr>
          <w:trHeight w:val="359"/>
        </w:trPr>
        <w:tc>
          <w:tcPr>
            <w:tcW w:w="575" w:type="dxa"/>
            <w:tcBorders>
              <w:top w:val="nil"/>
              <w:left w:val="single" w:sz="8" w:space="0" w:color="auto"/>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09</w:t>
            </w:r>
          </w:p>
        </w:tc>
        <w:tc>
          <w:tcPr>
            <w:tcW w:w="574"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02</w:t>
            </w:r>
          </w:p>
        </w:tc>
        <w:tc>
          <w:tcPr>
            <w:tcW w:w="3115" w:type="dxa"/>
            <w:tcBorders>
              <w:top w:val="nil"/>
              <w:left w:val="nil"/>
              <w:bottom w:val="single" w:sz="8" w:space="0" w:color="auto"/>
              <w:right w:val="single" w:sz="4" w:space="0" w:color="auto"/>
            </w:tcBorders>
            <w:noWrap/>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Обеспечение временного хранения в архивном отделе Администрации Глазовского района архивных документов, относящихся к собственности Удмуртской Республики</w:t>
            </w:r>
          </w:p>
          <w:p w:rsidR="009F239E" w:rsidRDefault="009F239E">
            <w:pPr>
              <w:pStyle w:val="a9"/>
              <w:spacing w:line="276" w:lineRule="auto"/>
              <w:jc w:val="both"/>
              <w:rPr>
                <w:rFonts w:ascii="Times New Roman" w:hAnsi="Times New Roman" w:cs="Times New Roman"/>
                <w:sz w:val="18"/>
                <w:szCs w:val="18"/>
              </w:rPr>
            </w:pP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8"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Обеспечить временное хранение от 4406 дел, отнесенных к собственности УР</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jc w:val="both"/>
              <w:rPr>
                <w:rFonts w:ascii="Times New Roman" w:eastAsia="Times New Roman" w:hAnsi="Times New Roman" w:cs="Times New Roman"/>
                <w:sz w:val="18"/>
                <w:lang w:eastAsia="ru-RU"/>
              </w:rPr>
            </w:pPr>
            <w:r>
              <w:rPr>
                <w:rFonts w:ascii="Times New Roman" w:eastAsia="Times New Roman" w:hAnsi="Times New Roman" w:cs="Times New Roman"/>
                <w:sz w:val="18"/>
                <w:lang w:eastAsia="ru-RU"/>
              </w:rPr>
              <w:t>Обеспечено хранение 5985 дел</w:t>
            </w:r>
            <w:r>
              <w:rPr>
                <w:rFonts w:ascii="Times New Roman" w:hAnsi="Times New Roman" w:cs="Times New Roman"/>
                <w:sz w:val="18"/>
              </w:rPr>
              <w:t xml:space="preserve"> отнесенных к собственности УР</w:t>
            </w:r>
          </w:p>
        </w:tc>
        <w:tc>
          <w:tcPr>
            <w:tcW w:w="2006" w:type="dxa"/>
            <w:tcBorders>
              <w:top w:val="nil"/>
              <w:left w:val="nil"/>
              <w:bottom w:val="single" w:sz="8" w:space="0" w:color="auto"/>
              <w:right w:val="single" w:sz="8" w:space="0" w:color="auto"/>
            </w:tcBorders>
            <w:vAlign w:val="bottom"/>
          </w:tcPr>
          <w:p w:rsidR="009F239E" w:rsidRDefault="009F239E">
            <w:pPr>
              <w:spacing w:before="40" w:after="40"/>
              <w:rPr>
                <w:rFonts w:ascii="Times New Roman" w:eastAsia="Times New Roman" w:hAnsi="Times New Roman" w:cs="Times New Roman"/>
                <w:sz w:val="18"/>
                <w:szCs w:val="18"/>
                <w:lang w:eastAsia="ru-RU"/>
              </w:rPr>
            </w:pPr>
          </w:p>
        </w:tc>
      </w:tr>
      <w:tr w:rsidR="009F239E" w:rsidTr="009F239E">
        <w:trPr>
          <w:trHeight w:val="282"/>
        </w:trPr>
        <w:tc>
          <w:tcPr>
            <w:tcW w:w="575" w:type="dxa"/>
            <w:tcBorders>
              <w:top w:val="nil"/>
              <w:left w:val="single" w:sz="8" w:space="0" w:color="auto"/>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09</w:t>
            </w:r>
          </w:p>
        </w:tc>
        <w:tc>
          <w:tcPr>
            <w:tcW w:w="574"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03</w:t>
            </w:r>
          </w:p>
        </w:tc>
        <w:tc>
          <w:tcPr>
            <w:tcW w:w="3115" w:type="dxa"/>
            <w:tcBorders>
              <w:top w:val="nil"/>
              <w:left w:val="nil"/>
              <w:bottom w:val="single" w:sz="8" w:space="0" w:color="auto"/>
              <w:right w:val="single" w:sz="4" w:space="0" w:color="auto"/>
            </w:tcBorders>
            <w:noWrap/>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 xml:space="preserve">Организация приема в архивный отдел Глазовского района архивных документов, отнесенных к собственности Удмуртской </w:t>
            </w:r>
            <w:r>
              <w:rPr>
                <w:rFonts w:ascii="Times New Roman" w:hAnsi="Times New Roman" w:cs="Times New Roman"/>
                <w:sz w:val="18"/>
                <w:szCs w:val="18"/>
              </w:rPr>
              <w:lastRenderedPageBreak/>
              <w:t>Республики</w:t>
            </w:r>
          </w:p>
          <w:p w:rsidR="009F239E" w:rsidRDefault="009F239E">
            <w:pPr>
              <w:pStyle w:val="a9"/>
              <w:spacing w:line="276" w:lineRule="auto"/>
              <w:jc w:val="both"/>
              <w:rPr>
                <w:rFonts w:ascii="Times New Roman" w:hAnsi="Times New Roman" w:cs="Times New Roman"/>
                <w:sz w:val="18"/>
                <w:szCs w:val="18"/>
              </w:rPr>
            </w:pP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lastRenderedPageBreak/>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8"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Планируется принять 1055 дел, отнесенных к собственности Удмуртской Республики</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jc w:val="both"/>
              <w:rPr>
                <w:rFonts w:ascii="Times New Roman" w:eastAsia="Times New Roman" w:hAnsi="Times New Roman" w:cs="Times New Roman"/>
                <w:sz w:val="18"/>
                <w:lang w:eastAsia="ru-RU"/>
              </w:rPr>
            </w:pPr>
            <w:r>
              <w:rPr>
                <w:rFonts w:ascii="Times New Roman" w:eastAsia="Times New Roman" w:hAnsi="Times New Roman" w:cs="Times New Roman"/>
                <w:sz w:val="18"/>
                <w:lang w:eastAsia="ru-RU"/>
              </w:rPr>
              <w:t xml:space="preserve">Принято </w:t>
            </w:r>
            <w:r>
              <w:rPr>
                <w:rFonts w:ascii="Times New Roman" w:hAnsi="Times New Roman" w:cs="Times New Roman"/>
                <w:sz w:val="18"/>
              </w:rPr>
              <w:t xml:space="preserve">в архивный отдел -  96 ед.хр.,  </w:t>
            </w:r>
            <w:proofErr w:type="gramStart"/>
            <w:r>
              <w:rPr>
                <w:rFonts w:ascii="Times New Roman" w:hAnsi="Times New Roman" w:cs="Times New Roman"/>
                <w:sz w:val="18"/>
              </w:rPr>
              <w:t>отнесенных</w:t>
            </w:r>
            <w:proofErr w:type="gramEnd"/>
            <w:r>
              <w:rPr>
                <w:rFonts w:ascii="Times New Roman" w:hAnsi="Times New Roman" w:cs="Times New Roman"/>
                <w:sz w:val="18"/>
              </w:rPr>
              <w:t xml:space="preserve"> к </w:t>
            </w:r>
            <w:r>
              <w:rPr>
                <w:rFonts w:ascii="Times New Roman" w:hAnsi="Times New Roman" w:cs="Times New Roman"/>
                <w:sz w:val="18"/>
              </w:rPr>
              <w:lastRenderedPageBreak/>
              <w:t>собственности УР</w:t>
            </w:r>
          </w:p>
        </w:tc>
        <w:tc>
          <w:tcPr>
            <w:tcW w:w="2006" w:type="dxa"/>
            <w:tcBorders>
              <w:top w:val="nil"/>
              <w:left w:val="nil"/>
              <w:bottom w:val="single" w:sz="8" w:space="0" w:color="auto"/>
              <w:right w:val="single" w:sz="8" w:space="0" w:color="auto"/>
            </w:tcBorders>
            <w:vAlign w:val="bottom"/>
          </w:tcPr>
          <w:p w:rsidR="009F239E" w:rsidRDefault="009F239E">
            <w:pPr>
              <w:spacing w:before="40" w:after="40"/>
              <w:rPr>
                <w:rFonts w:ascii="Times New Roman" w:eastAsia="Times New Roman" w:hAnsi="Times New Roman" w:cs="Times New Roman"/>
                <w:sz w:val="18"/>
                <w:szCs w:val="18"/>
                <w:lang w:eastAsia="ru-RU"/>
              </w:rPr>
            </w:pPr>
          </w:p>
        </w:tc>
      </w:tr>
      <w:tr w:rsidR="009F239E" w:rsidTr="009F239E">
        <w:trPr>
          <w:trHeight w:val="118"/>
        </w:trPr>
        <w:tc>
          <w:tcPr>
            <w:tcW w:w="575" w:type="dxa"/>
            <w:tcBorders>
              <w:top w:val="nil"/>
              <w:left w:val="single" w:sz="8" w:space="0" w:color="auto"/>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lastRenderedPageBreak/>
              <w:t>09</w:t>
            </w:r>
          </w:p>
        </w:tc>
        <w:tc>
          <w:tcPr>
            <w:tcW w:w="574"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04</w:t>
            </w:r>
          </w:p>
        </w:tc>
        <w:tc>
          <w:tcPr>
            <w:tcW w:w="3115"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Государственный учет архивных документов, отнесенных к собственности УР,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8" w:space="0" w:color="auto"/>
              <w:right w:val="single" w:sz="4" w:space="0" w:color="auto"/>
            </w:tcBorders>
            <w:vAlign w:val="bottom"/>
            <w:hideMark/>
          </w:tcPr>
          <w:p w:rsidR="009F239E" w:rsidRDefault="009F239E">
            <w:pPr>
              <w:spacing w:before="40" w:after="40"/>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proofErr w:type="gramStart"/>
            <w:r>
              <w:rPr>
                <w:rFonts w:ascii="Times New Roman" w:hAnsi="Times New Roman" w:cs="Times New Roman"/>
                <w:sz w:val="18"/>
                <w:szCs w:val="18"/>
              </w:rPr>
              <w:t>Ведение государственного учета архивных документов, отнесенных к собственности УР, временно хранящихся в архивном отделе Администрации Глазовского района по установленным формам учета и отчетности, обеспечение включения в общеотраслевой учетный программный комплекс «Архивный фонд 100% архивных дел государственной собственности УР</w:t>
            </w:r>
            <w:proofErr w:type="gramEnd"/>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jc w:val="both"/>
              <w:rPr>
                <w:rFonts w:ascii="Times New Roman" w:eastAsia="Times New Roman" w:hAnsi="Times New Roman" w:cs="Times New Roman"/>
                <w:sz w:val="18"/>
                <w:lang w:eastAsia="ru-RU"/>
              </w:rPr>
            </w:pPr>
            <w:r>
              <w:rPr>
                <w:rFonts w:ascii="Times New Roman" w:eastAsia="Times New Roman" w:hAnsi="Times New Roman" w:cs="Times New Roman"/>
                <w:sz w:val="18"/>
                <w:lang w:eastAsia="ru-RU"/>
              </w:rPr>
              <w:t>Введено в БД 96 заголовков дел – 100%</w:t>
            </w:r>
          </w:p>
        </w:tc>
        <w:tc>
          <w:tcPr>
            <w:tcW w:w="2006" w:type="dxa"/>
            <w:tcBorders>
              <w:top w:val="nil"/>
              <w:left w:val="nil"/>
              <w:bottom w:val="single" w:sz="8" w:space="0" w:color="auto"/>
              <w:right w:val="single" w:sz="8" w:space="0" w:color="auto"/>
            </w:tcBorders>
            <w:vAlign w:val="bottom"/>
            <w:hideMark/>
          </w:tcPr>
          <w:p w:rsidR="009F239E" w:rsidRDefault="009F239E">
            <w:pPr>
              <w:spacing w:before="40" w:after="4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w:t>
            </w:r>
          </w:p>
        </w:tc>
      </w:tr>
      <w:tr w:rsidR="009F239E" w:rsidTr="009F239E">
        <w:trPr>
          <w:trHeight w:val="282"/>
        </w:trPr>
        <w:tc>
          <w:tcPr>
            <w:tcW w:w="575" w:type="dxa"/>
            <w:tcBorders>
              <w:top w:val="nil"/>
              <w:left w:val="single" w:sz="8" w:space="0" w:color="auto"/>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09</w:t>
            </w:r>
          </w:p>
        </w:tc>
        <w:tc>
          <w:tcPr>
            <w:tcW w:w="574"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5</w:t>
            </w:r>
          </w:p>
        </w:tc>
        <w:tc>
          <w:tcPr>
            <w:tcW w:w="567"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426" w:type="dxa"/>
            <w:tcBorders>
              <w:top w:val="nil"/>
              <w:left w:val="nil"/>
              <w:bottom w:val="single" w:sz="8" w:space="0" w:color="auto"/>
              <w:right w:val="single" w:sz="4" w:space="0" w:color="auto"/>
            </w:tcBorders>
            <w:noWrap/>
            <w:vAlign w:val="center"/>
            <w:hideMark/>
          </w:tcPr>
          <w:p w:rsidR="009F239E" w:rsidRDefault="009F239E">
            <w:pPr>
              <w:pStyle w:val="a9"/>
              <w:spacing w:line="276" w:lineRule="auto"/>
              <w:rPr>
                <w:rFonts w:ascii="Times New Roman" w:hAnsi="Times New Roman" w:cs="Times New Roman"/>
                <w:sz w:val="18"/>
                <w:szCs w:val="18"/>
              </w:rPr>
            </w:pPr>
            <w:r>
              <w:rPr>
                <w:rFonts w:ascii="Times New Roman" w:hAnsi="Times New Roman" w:cs="Times New Roman"/>
                <w:sz w:val="18"/>
                <w:szCs w:val="18"/>
              </w:rPr>
              <w:t>05</w:t>
            </w:r>
          </w:p>
        </w:tc>
        <w:tc>
          <w:tcPr>
            <w:tcW w:w="3115"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Использование архивных документов государственной собственности УР, временно хранящихся в архивном отделе Администрации Глазовского района</w:t>
            </w:r>
          </w:p>
        </w:tc>
        <w:tc>
          <w:tcPr>
            <w:tcW w:w="170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18"/>
                <w:szCs w:val="18"/>
              </w:rPr>
            </w:pPr>
            <w:r>
              <w:rPr>
                <w:rFonts w:ascii="Times New Roman" w:hAnsi="Times New Roman" w:cs="Times New Roman"/>
                <w:sz w:val="18"/>
                <w:szCs w:val="18"/>
              </w:rPr>
              <w:t>Архивный отдел Администрации Глазовского района</w:t>
            </w:r>
          </w:p>
        </w:tc>
        <w:tc>
          <w:tcPr>
            <w:tcW w:w="1134" w:type="dxa"/>
            <w:tcBorders>
              <w:top w:val="nil"/>
              <w:left w:val="nil"/>
              <w:bottom w:val="single" w:sz="8" w:space="0" w:color="auto"/>
              <w:right w:val="single" w:sz="4" w:space="0" w:color="auto"/>
            </w:tcBorders>
            <w:noWrap/>
            <w:hideMark/>
          </w:tcPr>
          <w:p w:rsidR="009F239E" w:rsidRDefault="009F239E">
            <w:pPr>
              <w:spacing w:before="40" w:after="40"/>
              <w:jc w:val="center"/>
              <w:rPr>
                <w:rFonts w:ascii="Times New Roman" w:hAnsi="Times New Roman" w:cs="Times New Roman"/>
                <w:sz w:val="20"/>
                <w:szCs w:val="20"/>
              </w:rPr>
            </w:pPr>
            <w:r>
              <w:rPr>
                <w:rFonts w:ascii="Times New Roman" w:hAnsi="Times New Roman" w:cs="Times New Roman"/>
                <w:sz w:val="20"/>
                <w:szCs w:val="20"/>
              </w:rPr>
              <w:t>2015-2018, 2019-2026 годы</w:t>
            </w:r>
          </w:p>
        </w:tc>
        <w:tc>
          <w:tcPr>
            <w:tcW w:w="1276" w:type="dxa"/>
            <w:tcBorders>
              <w:top w:val="nil"/>
              <w:left w:val="nil"/>
              <w:bottom w:val="single" w:sz="8" w:space="0" w:color="auto"/>
              <w:right w:val="single" w:sz="4" w:space="0" w:color="auto"/>
            </w:tcBorders>
            <w:vAlign w:val="bottom"/>
          </w:tcPr>
          <w:p w:rsidR="009F239E" w:rsidRDefault="009F239E">
            <w:pPr>
              <w:spacing w:before="40" w:after="40"/>
              <w:jc w:val="center"/>
              <w:rPr>
                <w:rFonts w:ascii="Times New Roman" w:eastAsia="Times New Roman" w:hAnsi="Times New Roman" w:cs="Times New Roman"/>
                <w:sz w:val="18"/>
                <w:szCs w:val="18"/>
                <w:lang w:eastAsia="ru-RU"/>
              </w:rPr>
            </w:pPr>
          </w:p>
        </w:tc>
        <w:tc>
          <w:tcPr>
            <w:tcW w:w="2126" w:type="dxa"/>
            <w:tcBorders>
              <w:top w:val="nil"/>
              <w:left w:val="nil"/>
              <w:bottom w:val="single" w:sz="8" w:space="0" w:color="auto"/>
              <w:right w:val="single" w:sz="4" w:space="0" w:color="auto"/>
            </w:tcBorders>
            <w:noWrap/>
            <w:hideMark/>
          </w:tcPr>
          <w:p w:rsidR="009F239E" w:rsidRDefault="009F239E">
            <w:pPr>
              <w:pStyle w:val="a9"/>
              <w:spacing w:line="276" w:lineRule="auto"/>
              <w:jc w:val="both"/>
              <w:rPr>
                <w:rFonts w:ascii="Times New Roman" w:hAnsi="Times New Roman" w:cs="Times New Roman"/>
                <w:sz w:val="18"/>
                <w:szCs w:val="18"/>
              </w:rPr>
            </w:pPr>
            <w:r>
              <w:rPr>
                <w:rFonts w:ascii="Times New Roman" w:hAnsi="Times New Roman" w:cs="Times New Roman"/>
                <w:sz w:val="18"/>
                <w:szCs w:val="18"/>
              </w:rPr>
              <w:t>Организация и проведение информационных мероприятий в форме подготовки выставок, экскурсий, статей и др. на основе архивных документов, отнесенных к собственности УР, временно хранящихся в архивном отделе Администрации Глазовского района</w:t>
            </w:r>
          </w:p>
        </w:tc>
        <w:tc>
          <w:tcPr>
            <w:tcW w:w="1680" w:type="dxa"/>
            <w:tcBorders>
              <w:top w:val="nil"/>
              <w:left w:val="single" w:sz="4" w:space="0" w:color="auto"/>
              <w:bottom w:val="single" w:sz="8" w:space="0" w:color="auto"/>
              <w:right w:val="single" w:sz="8" w:space="0" w:color="auto"/>
            </w:tcBorders>
            <w:hideMark/>
          </w:tcPr>
          <w:p w:rsidR="009F239E" w:rsidRDefault="009F239E">
            <w:pPr>
              <w:pStyle w:val="a9"/>
              <w:spacing w:line="276" w:lineRule="auto"/>
              <w:jc w:val="both"/>
              <w:rPr>
                <w:rFonts w:ascii="Times New Roman" w:eastAsia="Times New Roman" w:hAnsi="Times New Roman" w:cs="Times New Roman"/>
                <w:color w:val="FF0000"/>
                <w:sz w:val="18"/>
                <w:lang w:eastAsia="ru-RU"/>
              </w:rPr>
            </w:pPr>
            <w:r>
              <w:rPr>
                <w:rFonts w:ascii="Times New Roman" w:eastAsia="Times New Roman" w:hAnsi="Times New Roman" w:cs="Times New Roman"/>
                <w:sz w:val="18"/>
                <w:lang w:eastAsia="ru-RU"/>
              </w:rPr>
              <w:t>Проведено 2 экскурсии, 2 школьных урока,  подготовлено 2 информационных документа, итого 6 информационных мероприятий</w:t>
            </w:r>
          </w:p>
        </w:tc>
        <w:tc>
          <w:tcPr>
            <w:tcW w:w="2006" w:type="dxa"/>
            <w:tcBorders>
              <w:top w:val="nil"/>
              <w:left w:val="nil"/>
              <w:bottom w:val="single" w:sz="8" w:space="0" w:color="auto"/>
              <w:right w:val="single" w:sz="8" w:space="0" w:color="auto"/>
            </w:tcBorders>
            <w:vAlign w:val="bottom"/>
          </w:tcPr>
          <w:p w:rsidR="009F239E" w:rsidRDefault="009F239E">
            <w:pPr>
              <w:spacing w:before="40" w:after="40"/>
              <w:rPr>
                <w:rFonts w:ascii="Times New Roman" w:eastAsia="Times New Roman" w:hAnsi="Times New Roman" w:cs="Times New Roman"/>
                <w:sz w:val="18"/>
                <w:szCs w:val="18"/>
                <w:lang w:eastAsia="ru-RU"/>
              </w:rPr>
            </w:pPr>
          </w:p>
        </w:tc>
      </w:tr>
    </w:tbl>
    <w:p w:rsidR="009F239E" w:rsidRDefault="009F239E"/>
    <w:tbl>
      <w:tblPr>
        <w:tblW w:w="14880" w:type="dxa"/>
        <w:tblInd w:w="250" w:type="dxa"/>
        <w:tblLayout w:type="fixed"/>
        <w:tblLook w:val="04A0" w:firstRow="1" w:lastRow="0" w:firstColumn="1" w:lastColumn="0" w:noHBand="0" w:noVBand="1"/>
      </w:tblPr>
      <w:tblGrid>
        <w:gridCol w:w="425"/>
        <w:gridCol w:w="423"/>
        <w:gridCol w:w="39"/>
        <w:gridCol w:w="386"/>
        <w:gridCol w:w="16"/>
        <w:gridCol w:w="551"/>
        <w:gridCol w:w="28"/>
        <w:gridCol w:w="2805"/>
        <w:gridCol w:w="1705"/>
        <w:gridCol w:w="850"/>
        <w:gridCol w:w="851"/>
        <w:gridCol w:w="1983"/>
        <w:gridCol w:w="2551"/>
        <w:gridCol w:w="2267"/>
      </w:tblGrid>
      <w:tr w:rsidR="009F239E" w:rsidTr="009F239E">
        <w:trPr>
          <w:trHeight w:val="945"/>
        </w:trPr>
        <w:tc>
          <w:tcPr>
            <w:tcW w:w="1868" w:type="dxa"/>
            <w:gridSpan w:val="7"/>
            <w:tcBorders>
              <w:top w:val="single" w:sz="8" w:space="0" w:color="auto"/>
              <w:left w:val="single" w:sz="8" w:space="0" w:color="auto"/>
              <w:bottom w:val="single" w:sz="4" w:space="0" w:color="auto"/>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Код аналитической программной классификации</w:t>
            </w:r>
          </w:p>
        </w:tc>
        <w:tc>
          <w:tcPr>
            <w:tcW w:w="2806"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подпрограммы,                                                основного мероприятия, мероприятия</w:t>
            </w:r>
          </w:p>
        </w:tc>
        <w:tc>
          <w:tcPr>
            <w:tcW w:w="1705"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Ответственный исполнитель подпрограммы, основного мероприятия, мероприятия</w:t>
            </w:r>
          </w:p>
        </w:tc>
        <w:tc>
          <w:tcPr>
            <w:tcW w:w="850"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Срок выполнения плановый </w:t>
            </w:r>
          </w:p>
        </w:tc>
        <w:tc>
          <w:tcPr>
            <w:tcW w:w="851"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Срок выполнения фактический</w:t>
            </w:r>
          </w:p>
        </w:tc>
        <w:tc>
          <w:tcPr>
            <w:tcW w:w="1984"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Ожидаемый непосредственный результат</w:t>
            </w:r>
          </w:p>
        </w:tc>
        <w:tc>
          <w:tcPr>
            <w:tcW w:w="2552" w:type="dxa"/>
            <w:vMerge w:val="restart"/>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Достигнутый результат</w:t>
            </w:r>
          </w:p>
        </w:tc>
        <w:tc>
          <w:tcPr>
            <w:tcW w:w="2268" w:type="dxa"/>
            <w:vMerge w:val="restart"/>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Проблемы, возникшие в ходе реализации мероприятия</w:t>
            </w:r>
          </w:p>
        </w:tc>
      </w:tr>
      <w:tr w:rsidR="009F239E" w:rsidTr="009F239E">
        <w:trPr>
          <w:trHeight w:val="345"/>
        </w:trPr>
        <w:tc>
          <w:tcPr>
            <w:tcW w:w="425" w:type="dxa"/>
            <w:tcBorders>
              <w:top w:val="nil"/>
              <w:left w:val="single" w:sz="8" w:space="0" w:color="auto"/>
              <w:bottom w:val="single" w:sz="8" w:space="0" w:color="auto"/>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МП</w:t>
            </w:r>
          </w:p>
        </w:tc>
        <w:tc>
          <w:tcPr>
            <w:tcW w:w="462" w:type="dxa"/>
            <w:gridSpan w:val="2"/>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Пп</w:t>
            </w:r>
          </w:p>
        </w:tc>
        <w:tc>
          <w:tcPr>
            <w:tcW w:w="402" w:type="dxa"/>
            <w:gridSpan w:val="2"/>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ОМ</w:t>
            </w:r>
          </w:p>
        </w:tc>
        <w:tc>
          <w:tcPr>
            <w:tcW w:w="579" w:type="dxa"/>
            <w:gridSpan w:val="2"/>
            <w:tcBorders>
              <w:top w:val="nil"/>
              <w:left w:val="nil"/>
              <w:bottom w:val="single" w:sz="8" w:space="0" w:color="auto"/>
              <w:right w:val="single" w:sz="4" w:space="0" w:color="auto"/>
            </w:tcBorders>
            <w:vAlign w:val="center"/>
            <w:hideMark/>
          </w:tcPr>
          <w:p w:rsidR="009F239E" w:rsidRDefault="009F239E">
            <w:pPr>
              <w:spacing w:before="40" w:after="40"/>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М</w:t>
            </w:r>
          </w:p>
        </w:tc>
        <w:tc>
          <w:tcPr>
            <w:tcW w:w="2806"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rPr>
            </w:pPr>
          </w:p>
        </w:tc>
        <w:tc>
          <w:tcPr>
            <w:tcW w:w="1705"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rPr>
            </w:pPr>
          </w:p>
        </w:tc>
        <w:tc>
          <w:tcPr>
            <w:tcW w:w="851"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rPr>
            </w:pPr>
          </w:p>
        </w:tc>
        <w:tc>
          <w:tcPr>
            <w:tcW w:w="2552" w:type="dxa"/>
            <w:vMerge/>
            <w:tcBorders>
              <w:top w:val="single" w:sz="8" w:space="0" w:color="auto"/>
              <w:left w:val="single" w:sz="4" w:space="0" w:color="auto"/>
              <w:bottom w:val="single" w:sz="8" w:space="0" w:color="000000"/>
              <w:right w:val="single" w:sz="4" w:space="0" w:color="auto"/>
            </w:tcBorders>
            <w:vAlign w:val="center"/>
            <w:hideMark/>
          </w:tcPr>
          <w:p w:rsidR="009F239E" w:rsidRDefault="009F239E">
            <w:pPr>
              <w:spacing w:after="0" w:line="240" w:lineRule="auto"/>
              <w:rPr>
                <w:rFonts w:ascii="Times New Roman" w:eastAsia="Times New Roman" w:hAnsi="Times New Roman" w:cs="Times New Roman"/>
                <w:sz w:val="18"/>
                <w:szCs w:val="18"/>
              </w:rPr>
            </w:pPr>
          </w:p>
        </w:tc>
        <w:tc>
          <w:tcPr>
            <w:tcW w:w="2268" w:type="dxa"/>
            <w:vMerge/>
            <w:tcBorders>
              <w:top w:val="single" w:sz="8" w:space="0" w:color="auto"/>
              <w:left w:val="single" w:sz="4" w:space="0" w:color="auto"/>
              <w:bottom w:val="single" w:sz="8" w:space="0" w:color="000000"/>
              <w:right w:val="single" w:sz="8" w:space="0" w:color="auto"/>
            </w:tcBorders>
            <w:vAlign w:val="center"/>
            <w:hideMark/>
          </w:tcPr>
          <w:p w:rsidR="009F239E" w:rsidRDefault="009F239E">
            <w:pPr>
              <w:spacing w:after="0" w:line="240" w:lineRule="auto"/>
              <w:rPr>
                <w:rFonts w:ascii="Times New Roman" w:eastAsia="Times New Roman" w:hAnsi="Times New Roman" w:cs="Times New Roman"/>
                <w:sz w:val="18"/>
                <w:szCs w:val="18"/>
              </w:rPr>
            </w:pP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6</w:t>
            </w:r>
          </w:p>
        </w:tc>
        <w:tc>
          <w:tcPr>
            <w:tcW w:w="425" w:type="dxa"/>
            <w:gridSpan w:val="2"/>
            <w:tcBorders>
              <w:top w:val="nil"/>
              <w:left w:val="nil"/>
              <w:bottom w:val="single" w:sz="8" w:space="0" w:color="auto"/>
              <w:right w:val="single" w:sz="4" w:space="0" w:color="auto"/>
            </w:tcBorders>
            <w:noWrap/>
          </w:tcPr>
          <w:p w:rsidR="009F239E" w:rsidRDefault="009F239E">
            <w:pPr>
              <w:spacing w:after="0" w:line="240" w:lineRule="auto"/>
              <w:rPr>
                <w:rFonts w:ascii="Times New Roman" w:eastAsia="Times New Roman" w:hAnsi="Times New Roman" w:cs="Times New Roman"/>
                <w:sz w:val="18"/>
                <w:szCs w:val="18"/>
              </w:rPr>
            </w:pPr>
          </w:p>
        </w:tc>
        <w:tc>
          <w:tcPr>
            <w:tcW w:w="567" w:type="dxa"/>
            <w:gridSpan w:val="2"/>
            <w:tcBorders>
              <w:top w:val="nil"/>
              <w:left w:val="nil"/>
              <w:bottom w:val="single" w:sz="8" w:space="0" w:color="auto"/>
              <w:right w:val="single" w:sz="4" w:space="0" w:color="auto"/>
            </w:tcBorders>
            <w:noWrap/>
          </w:tcPr>
          <w:p w:rsidR="009F239E" w:rsidRDefault="009F239E">
            <w:pPr>
              <w:spacing w:after="0" w:line="240" w:lineRule="auto"/>
              <w:rPr>
                <w:rFonts w:ascii="Times New Roman" w:eastAsia="Times New Roman" w:hAnsi="Times New Roman" w:cs="Times New Roman"/>
                <w:sz w:val="18"/>
                <w:szCs w:val="18"/>
              </w:rPr>
            </w:pPr>
          </w:p>
        </w:tc>
        <w:tc>
          <w:tcPr>
            <w:tcW w:w="2834" w:type="dxa"/>
            <w:gridSpan w:val="2"/>
            <w:tcBorders>
              <w:top w:val="nil"/>
              <w:left w:val="nil"/>
              <w:bottom w:val="single" w:sz="8" w:space="0" w:color="auto"/>
              <w:right w:val="single" w:sz="4" w:space="0" w:color="auto"/>
            </w:tcBorders>
            <w:noWrap/>
            <w:hideMark/>
          </w:tcPr>
          <w:p w:rsidR="009F239E" w:rsidRDefault="009F239E">
            <w:pPr>
              <w:spacing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Государственная регистрация актов гражданского состояния (выполнение переданных полномочий)</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 xml:space="preserve">Отдел ЗАГС Администрации муниципального образования «Муниципальный округ Глазовский район Удмуртской Республики» </w:t>
            </w:r>
          </w:p>
          <w:p w:rsidR="009F239E" w:rsidRDefault="009F239E">
            <w:pPr>
              <w:spacing w:after="0" w:line="240" w:lineRule="auto"/>
              <w:rPr>
                <w:rFonts w:ascii="Times New Roman" w:hAnsi="Times New Roman" w:cs="Times New Roman"/>
                <w:b/>
                <w:color w:val="000000"/>
                <w:sz w:val="18"/>
                <w:szCs w:val="18"/>
              </w:rPr>
            </w:pPr>
            <w:r>
              <w:rPr>
                <w:rFonts w:ascii="Times New Roman" w:hAnsi="Times New Roman" w:cs="Times New Roman"/>
                <w:b/>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c>
          <w:tcPr>
            <w:tcW w:w="2552" w:type="dxa"/>
            <w:tcBorders>
              <w:top w:val="nil"/>
              <w:left w:val="single" w:sz="4" w:space="0" w:color="auto"/>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eastAsia="Times New Roman" w:hAnsi="Times New Roman" w:cs="Times New Roman"/>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tcPr>
          <w:p w:rsidR="009F239E" w:rsidRDefault="009F239E">
            <w:pPr>
              <w:spacing w:after="0" w:line="240" w:lineRule="auto"/>
              <w:rPr>
                <w:rFonts w:ascii="Times New Roman" w:eastAsia="Times New Roman" w:hAnsi="Times New Roman" w:cs="Times New Roman"/>
                <w:sz w:val="18"/>
                <w:szCs w:val="18"/>
              </w:rPr>
            </w:pP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Выполнение  органами местного самоуправления Глазовского района  Удмуртской Республики государственных полномочий на  государственную регистрацию актов гражданского состояния</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c>
          <w:tcPr>
            <w:tcW w:w="2552" w:type="dxa"/>
            <w:tcBorders>
              <w:top w:val="nil"/>
              <w:left w:val="single" w:sz="4" w:space="0" w:color="auto"/>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 01</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Создание условий для государственной регистрации актов гражданского состояния</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Органы местного </w:t>
            </w:r>
            <w:r>
              <w:rPr>
                <w:rFonts w:ascii="Times New Roman" w:hAnsi="Times New Roman" w:cs="Times New Roman"/>
                <w:color w:val="000000"/>
                <w:sz w:val="18"/>
                <w:szCs w:val="18"/>
              </w:rPr>
              <w:lastRenderedPageBreak/>
              <w:t>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tcPr>
          <w:p w:rsidR="009F239E" w:rsidRDefault="009F239E">
            <w:pPr>
              <w:spacing w:after="0" w:line="240" w:lineRule="auto"/>
              <w:rPr>
                <w:rFonts w:ascii="Times New Roman" w:hAnsi="Times New Roman" w:cs="Times New Roman"/>
                <w:sz w:val="18"/>
                <w:szCs w:val="18"/>
              </w:rPr>
            </w:pPr>
          </w:p>
        </w:tc>
        <w:tc>
          <w:tcPr>
            <w:tcW w:w="2552" w:type="dxa"/>
            <w:tcBorders>
              <w:top w:val="nil"/>
              <w:left w:val="single" w:sz="4" w:space="0" w:color="auto"/>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lastRenderedPageBreak/>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02</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proofErr w:type="gramStart"/>
            <w:r>
              <w:rPr>
                <w:rFonts w:ascii="Times New Roman" w:hAnsi="Times New Roman" w:cs="Times New Roman"/>
                <w:sz w:val="18"/>
                <w:szCs w:val="18"/>
              </w:rPr>
              <w:t>Государственная регистрация рождения, заключения брака, расторжения брака, усыновления (удочерения), установления отцовства, перемены имени, смерти</w:t>
            </w:r>
            <w:proofErr w:type="gramEnd"/>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552" w:type="dxa"/>
            <w:tcBorders>
              <w:top w:val="nil"/>
              <w:left w:val="single" w:sz="4" w:space="0" w:color="auto"/>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472 акта</w:t>
            </w: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01 </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03</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Внесение исправлений, изменений в первые экземпляры записей актов гражданского состояния</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Актуализация первых 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31 дело</w:t>
            </w:r>
          </w:p>
          <w:p w:rsidR="009F239E" w:rsidRDefault="009F239E">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73 исправления</w:t>
            </w:r>
          </w:p>
          <w:p w:rsidR="009F239E" w:rsidRDefault="009F239E">
            <w:pPr>
              <w:spacing w:after="4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04</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Восстановление и аннулирование записей актов гражданского состояния на основании решения суда</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Актуализация первых 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1 аннулирование</w:t>
            </w: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05</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Осуществление учета, обработки книг государственной регистрации актов гражданского состояния, собранных из первых экземпляров записей актов </w:t>
            </w:r>
            <w:r>
              <w:rPr>
                <w:rFonts w:ascii="Times New Roman" w:hAnsi="Times New Roman" w:cs="Times New Roman"/>
                <w:sz w:val="18"/>
                <w:szCs w:val="18"/>
              </w:rPr>
              <w:lastRenderedPageBreak/>
              <w:t>гражданского состояния, обеспечение надлежащих условий их хранения в течение установленного федеральным законом срока, подготовку передачи указанных книг на хранение в государственный архив</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 xml:space="preserve">Отдел ЗАГС Администрации муниципального образования «Муниципальный </w:t>
            </w:r>
            <w:r>
              <w:rPr>
                <w:rFonts w:ascii="Times New Roman" w:hAnsi="Times New Roman" w:cs="Times New Roman"/>
                <w:color w:val="000000"/>
                <w:sz w:val="18"/>
                <w:szCs w:val="18"/>
              </w:rPr>
              <w:lastRenderedPageBreak/>
              <w:t xml:space="preserve">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Обеспечение сохранности книг государственной регистрации актов гражданского </w:t>
            </w:r>
            <w:r>
              <w:rPr>
                <w:rFonts w:ascii="Times New Roman" w:hAnsi="Times New Roman" w:cs="Times New Roman"/>
                <w:sz w:val="18"/>
                <w:szCs w:val="18"/>
              </w:rPr>
              <w:lastRenderedPageBreak/>
              <w:t>состояния (актовых книг), собранных из первых 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lastRenderedPageBreak/>
              <w:t>Переплет 7 книг</w:t>
            </w: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06</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Выдача повторных свидетельств о государственной регистрации актов гражданского состояния, иных документов, подтверждающих наличие или отсутствие фактов   государственной регистрации актов гражданского состояния</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hAnsi="Times New Roman" w:cs="Times New Roman"/>
                <w:bCs/>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Предоставление государственных услуг по государственной регистрации актов гражданского состояния на территории Удмуртской Республики </w:t>
            </w:r>
          </w:p>
        </w:tc>
        <w:tc>
          <w:tcPr>
            <w:tcW w:w="2552" w:type="dxa"/>
            <w:tcBorders>
              <w:top w:val="nil"/>
              <w:left w:val="single" w:sz="4" w:space="0" w:color="auto"/>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Выдано 188 свидетельств,</w:t>
            </w:r>
          </w:p>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548 справок</w:t>
            </w:r>
          </w:p>
        </w:tc>
        <w:tc>
          <w:tcPr>
            <w:tcW w:w="2268" w:type="dxa"/>
            <w:tcBorders>
              <w:top w:val="nil"/>
              <w:left w:val="nil"/>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07</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Передача вторых экземпляров записей актов гражданского состояния в уполномоченный орган государственной власти Удмуртской Республики</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tcPr>
          <w:p w:rsidR="009F239E" w:rsidRDefault="009F239E">
            <w:pPr>
              <w:spacing w:after="0" w:line="240" w:lineRule="auto"/>
              <w:rPr>
                <w:rFonts w:ascii="Times New Roman" w:hAnsi="Times New Roman" w:cs="Times New Roman"/>
                <w:sz w:val="18"/>
                <w:szCs w:val="18"/>
              </w:rPr>
            </w:pPr>
          </w:p>
        </w:tc>
        <w:tc>
          <w:tcPr>
            <w:tcW w:w="851" w:type="dxa"/>
            <w:tcBorders>
              <w:top w:val="nil"/>
              <w:left w:val="nil"/>
              <w:bottom w:val="single" w:sz="8" w:space="0" w:color="auto"/>
              <w:right w:val="single" w:sz="4" w:space="0" w:color="auto"/>
            </w:tcBorders>
          </w:tcPr>
          <w:p w:rsidR="009F239E" w:rsidRDefault="009F239E">
            <w:pPr>
              <w:spacing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Обеспечение сохранности книг государственной регистрации актов гражданского состояния (актовых книг), собранных из вторых экземпляров записей актов гражданского состояния</w:t>
            </w:r>
          </w:p>
        </w:tc>
        <w:tc>
          <w:tcPr>
            <w:tcW w:w="2552" w:type="dxa"/>
            <w:tcBorders>
              <w:top w:val="nil"/>
              <w:left w:val="single" w:sz="4" w:space="0" w:color="auto"/>
              <w:bottom w:val="single" w:sz="8" w:space="0" w:color="auto"/>
              <w:right w:val="single" w:sz="8" w:space="0" w:color="auto"/>
            </w:tcBorders>
          </w:tcPr>
          <w:p w:rsidR="009F239E" w:rsidRDefault="009F239E">
            <w:pPr>
              <w:spacing w:after="0" w:line="240" w:lineRule="auto"/>
              <w:rPr>
                <w:rFonts w:ascii="Times New Roman" w:eastAsia="Times New Roman" w:hAnsi="Times New Roman" w:cs="Times New Roman"/>
                <w:color w:val="000000"/>
                <w:sz w:val="18"/>
                <w:szCs w:val="18"/>
              </w:rPr>
            </w:pP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с 01.10.2018 – записи составляются в одном экземпляре и не передаются</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08</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 xml:space="preserve">Осуществление учета, надлежащего хранения и </w:t>
            </w:r>
            <w:proofErr w:type="gramStart"/>
            <w:r>
              <w:rPr>
                <w:rFonts w:ascii="Times New Roman" w:hAnsi="Times New Roman" w:cs="Times New Roman"/>
                <w:sz w:val="18"/>
                <w:szCs w:val="18"/>
              </w:rPr>
              <w:t>контроля за</w:t>
            </w:r>
            <w:proofErr w:type="gramEnd"/>
            <w:r>
              <w:rPr>
                <w:rFonts w:ascii="Times New Roman" w:hAnsi="Times New Roman" w:cs="Times New Roman"/>
                <w:sz w:val="18"/>
                <w:szCs w:val="18"/>
              </w:rPr>
              <w:t xml:space="preserve"> использованием бланков свидетельств о государственной регистрации актов гражданского состояния, представление в установленном порядке в уполномоченный орган государственной власти Удмуртской Республики отчетов по движению указанных бланков</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line="240" w:lineRule="auto"/>
              <w:rPr>
                <w:rFonts w:ascii="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Обеспечение сохранности бланков свидетельств о государственной регистрации актов гражданского состояния</w:t>
            </w:r>
          </w:p>
        </w:tc>
        <w:tc>
          <w:tcPr>
            <w:tcW w:w="2552" w:type="dxa"/>
            <w:tcBorders>
              <w:top w:val="nil"/>
              <w:left w:val="single" w:sz="4" w:space="0" w:color="auto"/>
              <w:bottom w:val="single" w:sz="8" w:space="0" w:color="auto"/>
              <w:right w:val="single" w:sz="8" w:space="0" w:color="auto"/>
            </w:tcBorders>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Обеспечение сохранности бланков свидетельств о государственной регистрации актов гражданского состояния</w:t>
            </w:r>
          </w:p>
        </w:tc>
        <w:tc>
          <w:tcPr>
            <w:tcW w:w="2268" w:type="dxa"/>
            <w:tcBorders>
              <w:top w:val="nil"/>
              <w:left w:val="nil"/>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lastRenderedPageBreak/>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09</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истребованию личных документов</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hAnsi="Times New Roman" w:cs="Times New Roman"/>
                <w:bCs/>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Предоставление государственных услуг  по истребованию личных документов</w:t>
            </w:r>
          </w:p>
        </w:tc>
        <w:tc>
          <w:tcPr>
            <w:tcW w:w="2552" w:type="dxa"/>
            <w:tcBorders>
              <w:top w:val="nil"/>
              <w:left w:val="single" w:sz="4" w:space="0" w:color="auto"/>
              <w:bottom w:val="single" w:sz="8" w:space="0" w:color="auto"/>
              <w:right w:val="single" w:sz="8" w:space="0" w:color="auto"/>
            </w:tcBorders>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w:t>
            </w: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10</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Развитие информационно-телекоммуникационных технологий</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eastAsia="Times New Roman" w:hAnsi="Times New Roman" w:cs="Times New Roman"/>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Перевод предоставления государственных услуг в сфере государственной регистрации актов гражданского состояния в электронный вид</w:t>
            </w:r>
          </w:p>
        </w:tc>
        <w:tc>
          <w:tcPr>
            <w:tcW w:w="2552" w:type="dxa"/>
            <w:tcBorders>
              <w:top w:val="nil"/>
              <w:left w:val="single" w:sz="4" w:space="0" w:color="auto"/>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Доступность получения услуг по государственной регистрации актов гражданского состояния в электронном виде посредством ЕПГУ, в том числе государственная регистрация рождения через суперсервис «Рождение ребенка» и оформление регистрации смерти на основании электронного медицинского свидетельства</w:t>
            </w:r>
          </w:p>
          <w:p w:rsidR="009F239E" w:rsidRDefault="009F239E">
            <w:pPr>
              <w:spacing w:after="40" w:line="240" w:lineRule="auto"/>
              <w:rPr>
                <w:rFonts w:ascii="Times New Roman" w:eastAsia="Times New Roman" w:hAnsi="Times New Roman" w:cs="Times New Roman"/>
                <w:sz w:val="18"/>
                <w:szCs w:val="18"/>
              </w:rPr>
            </w:pPr>
          </w:p>
        </w:tc>
        <w:tc>
          <w:tcPr>
            <w:tcW w:w="2268" w:type="dxa"/>
            <w:tcBorders>
              <w:top w:val="nil"/>
              <w:left w:val="nil"/>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p>
        </w:tc>
      </w:tr>
      <w:tr w:rsidR="009F239E" w:rsidTr="009F239E">
        <w:trPr>
          <w:trHeight w:val="282"/>
        </w:trPr>
        <w:tc>
          <w:tcPr>
            <w:tcW w:w="425" w:type="dxa"/>
            <w:tcBorders>
              <w:top w:val="nil"/>
              <w:left w:val="single" w:sz="8" w:space="0" w:color="auto"/>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bCs/>
                <w:sz w:val="18"/>
                <w:szCs w:val="18"/>
              </w:rPr>
            </w:pPr>
            <w:r>
              <w:rPr>
                <w:rFonts w:ascii="Times New Roman" w:hAnsi="Times New Roman" w:cs="Times New Roman"/>
                <w:bCs/>
                <w:sz w:val="18"/>
                <w:szCs w:val="18"/>
              </w:rPr>
              <w:t>09</w:t>
            </w:r>
          </w:p>
        </w:tc>
        <w:tc>
          <w:tcPr>
            <w:tcW w:w="423" w:type="dxa"/>
            <w:tcBorders>
              <w:top w:val="nil"/>
              <w:left w:val="nil"/>
              <w:bottom w:val="single" w:sz="8" w:space="0" w:color="auto"/>
              <w:right w:val="single" w:sz="4" w:space="0" w:color="auto"/>
            </w:tcBorders>
            <w:noWrap/>
            <w:hideMark/>
          </w:tcPr>
          <w:p w:rsidR="009F239E" w:rsidRDefault="009F239E">
            <w:pPr>
              <w:spacing w:after="40" w:line="240" w:lineRule="auto"/>
              <w:jc w:val="center"/>
              <w:rPr>
                <w:rFonts w:ascii="Times New Roman" w:hAnsi="Times New Roman" w:cs="Times New Roman"/>
                <w:bCs/>
                <w:sz w:val="18"/>
                <w:szCs w:val="18"/>
              </w:rPr>
            </w:pPr>
            <w:r>
              <w:rPr>
                <w:rFonts w:ascii="Times New Roman" w:hAnsi="Times New Roman" w:cs="Times New Roman"/>
                <w:bCs/>
                <w:sz w:val="18"/>
                <w:szCs w:val="18"/>
              </w:rPr>
              <w:t>6</w:t>
            </w:r>
          </w:p>
        </w:tc>
        <w:tc>
          <w:tcPr>
            <w:tcW w:w="425"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01</w:t>
            </w:r>
          </w:p>
        </w:tc>
        <w:tc>
          <w:tcPr>
            <w:tcW w:w="567"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11</w:t>
            </w:r>
          </w:p>
        </w:tc>
        <w:tc>
          <w:tcPr>
            <w:tcW w:w="2834" w:type="dxa"/>
            <w:gridSpan w:val="2"/>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Ввод в электронную базу данных первых экземпляров записей актов гражданского состояния</w:t>
            </w:r>
          </w:p>
        </w:tc>
        <w:tc>
          <w:tcPr>
            <w:tcW w:w="1705"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 xml:space="preserve">Отдел ЗАГС Администрации муниципального образования «Муниципальный округ Глазовский район Удмуртской </w:t>
            </w:r>
            <w:proofErr w:type="gramStart"/>
            <w:r>
              <w:rPr>
                <w:rFonts w:ascii="Times New Roman" w:hAnsi="Times New Roman" w:cs="Times New Roman"/>
                <w:color w:val="000000"/>
                <w:sz w:val="18"/>
                <w:szCs w:val="18"/>
              </w:rPr>
              <w:t>Рес-публики</w:t>
            </w:r>
            <w:proofErr w:type="gramEnd"/>
            <w:r>
              <w:rPr>
                <w:rFonts w:ascii="Times New Roman" w:hAnsi="Times New Roman" w:cs="Times New Roman"/>
                <w:color w:val="000000"/>
                <w:sz w:val="18"/>
                <w:szCs w:val="18"/>
              </w:rPr>
              <w:t xml:space="preserve">» </w:t>
            </w:r>
          </w:p>
          <w:p w:rsidR="009F239E" w:rsidRDefault="009F239E">
            <w:pPr>
              <w:spacing w:after="0" w:line="240" w:lineRule="auto"/>
              <w:rPr>
                <w:rFonts w:ascii="Times New Roman" w:hAnsi="Times New Roman" w:cs="Times New Roman"/>
                <w:color w:val="000000"/>
                <w:sz w:val="18"/>
                <w:szCs w:val="18"/>
              </w:rPr>
            </w:pPr>
            <w:r>
              <w:rPr>
                <w:rFonts w:ascii="Times New Roman" w:hAnsi="Times New Roman" w:cs="Times New Roman"/>
                <w:color w:val="000000"/>
                <w:sz w:val="18"/>
                <w:szCs w:val="18"/>
              </w:rPr>
              <w:t>Органы местного самоуправления Глазовского района УР</w:t>
            </w:r>
          </w:p>
        </w:tc>
        <w:tc>
          <w:tcPr>
            <w:tcW w:w="850" w:type="dxa"/>
            <w:tcBorders>
              <w:top w:val="nil"/>
              <w:left w:val="nil"/>
              <w:bottom w:val="single" w:sz="8" w:space="0" w:color="auto"/>
              <w:right w:val="single" w:sz="4" w:space="0" w:color="auto"/>
            </w:tcBorders>
            <w:noWrap/>
            <w:hideMark/>
          </w:tcPr>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2015-2026</w:t>
            </w:r>
          </w:p>
          <w:p w:rsidR="009F239E" w:rsidRDefault="009F239E">
            <w:pPr>
              <w:spacing w:after="0" w:line="240" w:lineRule="auto"/>
              <w:rPr>
                <w:rFonts w:ascii="Times New Roman" w:hAnsi="Times New Roman" w:cs="Times New Roman"/>
                <w:sz w:val="18"/>
                <w:szCs w:val="18"/>
              </w:rPr>
            </w:pPr>
            <w:r>
              <w:rPr>
                <w:rFonts w:ascii="Times New Roman" w:hAnsi="Times New Roman" w:cs="Times New Roman"/>
                <w:sz w:val="18"/>
                <w:szCs w:val="18"/>
              </w:rPr>
              <w:t>годы</w:t>
            </w:r>
          </w:p>
        </w:tc>
        <w:tc>
          <w:tcPr>
            <w:tcW w:w="851" w:type="dxa"/>
            <w:tcBorders>
              <w:top w:val="nil"/>
              <w:left w:val="nil"/>
              <w:bottom w:val="single" w:sz="8" w:space="0" w:color="auto"/>
              <w:right w:val="single" w:sz="4" w:space="0" w:color="auto"/>
            </w:tcBorders>
          </w:tcPr>
          <w:p w:rsidR="009F239E" w:rsidRDefault="009F239E">
            <w:pPr>
              <w:spacing w:after="40" w:line="240" w:lineRule="auto"/>
              <w:rPr>
                <w:rFonts w:ascii="Times New Roman" w:hAnsi="Times New Roman" w:cs="Times New Roman"/>
                <w:bCs/>
                <w:sz w:val="18"/>
                <w:szCs w:val="18"/>
              </w:rPr>
            </w:pPr>
          </w:p>
        </w:tc>
        <w:tc>
          <w:tcPr>
            <w:tcW w:w="1984" w:type="dxa"/>
            <w:tcBorders>
              <w:top w:val="nil"/>
              <w:left w:val="nil"/>
              <w:bottom w:val="single" w:sz="8" w:space="0" w:color="auto"/>
              <w:right w:val="single" w:sz="4" w:space="0" w:color="auto"/>
            </w:tcBorders>
            <w:noWrap/>
            <w:hideMark/>
          </w:tcPr>
          <w:p w:rsidR="009F239E" w:rsidRDefault="009F239E">
            <w:pPr>
              <w:spacing w:after="40" w:line="240" w:lineRule="auto"/>
              <w:rPr>
                <w:rFonts w:ascii="Times New Roman" w:hAnsi="Times New Roman" w:cs="Times New Roman"/>
                <w:sz w:val="18"/>
                <w:szCs w:val="18"/>
              </w:rPr>
            </w:pPr>
            <w:r>
              <w:rPr>
                <w:rFonts w:ascii="Times New Roman" w:hAnsi="Times New Roman" w:cs="Times New Roman"/>
                <w:sz w:val="18"/>
                <w:szCs w:val="18"/>
              </w:rPr>
              <w:t>Увеличение доли записей актов гражданского состояния в электронном виде</w:t>
            </w:r>
          </w:p>
        </w:tc>
        <w:tc>
          <w:tcPr>
            <w:tcW w:w="2552" w:type="dxa"/>
            <w:tcBorders>
              <w:top w:val="nil"/>
              <w:left w:val="single" w:sz="4" w:space="0" w:color="auto"/>
              <w:bottom w:val="single" w:sz="8" w:space="0" w:color="auto"/>
              <w:right w:val="single" w:sz="8" w:space="0" w:color="auto"/>
            </w:tcBorders>
            <w:hideMark/>
          </w:tcPr>
          <w:p w:rsidR="009F239E" w:rsidRDefault="009F239E">
            <w:pPr>
              <w:spacing w:after="4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Работы по переводу</w:t>
            </w:r>
            <w:r>
              <w:t xml:space="preserve"> </w:t>
            </w:r>
            <w:r>
              <w:rPr>
                <w:rFonts w:ascii="Times New Roman" w:eastAsia="Times New Roman" w:hAnsi="Times New Roman" w:cs="Times New Roman"/>
                <w:color w:val="000000"/>
                <w:sz w:val="18"/>
                <w:szCs w:val="18"/>
              </w:rPr>
              <w:t>записей актов гражданского состояния в электронный вид были завершены в 2019 году</w:t>
            </w:r>
          </w:p>
        </w:tc>
        <w:tc>
          <w:tcPr>
            <w:tcW w:w="2268" w:type="dxa"/>
            <w:tcBorders>
              <w:top w:val="nil"/>
              <w:left w:val="nil"/>
              <w:bottom w:val="single" w:sz="8" w:space="0" w:color="auto"/>
              <w:right w:val="single" w:sz="8" w:space="0" w:color="auto"/>
            </w:tcBorders>
          </w:tcPr>
          <w:p w:rsidR="009F239E" w:rsidRDefault="009F239E">
            <w:pPr>
              <w:spacing w:after="40" w:line="240" w:lineRule="auto"/>
              <w:rPr>
                <w:rFonts w:ascii="Times New Roman" w:eastAsia="Times New Roman" w:hAnsi="Times New Roman" w:cs="Times New Roman"/>
                <w:color w:val="000000"/>
                <w:sz w:val="18"/>
                <w:szCs w:val="18"/>
              </w:rPr>
            </w:pPr>
          </w:p>
        </w:tc>
      </w:tr>
    </w:tbl>
    <w:p w:rsidR="009F239E" w:rsidRDefault="009F239E"/>
    <w:sectPr w:rsidR="009F239E" w:rsidSect="00A7700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06"/>
    <w:rsid w:val="00076747"/>
    <w:rsid w:val="0022631E"/>
    <w:rsid w:val="009F239E"/>
    <w:rsid w:val="00A77006"/>
    <w:rsid w:val="00AD7DED"/>
    <w:rsid w:val="00F74A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0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semiHidden/>
    <w:rsid w:val="00A77006"/>
    <w:rPr>
      <w:rFonts w:ascii="Times New Roman" w:eastAsia="Times New Roman" w:hAnsi="Times New Roman" w:cs="Calibri"/>
      <w:sz w:val="24"/>
      <w:szCs w:val="20"/>
      <w:lang w:val="x-none" w:eastAsia="ar-SA"/>
    </w:rPr>
  </w:style>
  <w:style w:type="paragraph" w:styleId="a4">
    <w:name w:val="Body Text"/>
    <w:basedOn w:val="a"/>
    <w:link w:val="a3"/>
    <w:semiHidden/>
    <w:unhideWhenUsed/>
    <w:rsid w:val="00A77006"/>
    <w:pPr>
      <w:suppressAutoHyphens/>
      <w:spacing w:after="120" w:line="240" w:lineRule="auto"/>
    </w:pPr>
    <w:rPr>
      <w:rFonts w:ascii="Times New Roman" w:eastAsia="Times New Roman" w:hAnsi="Times New Roman" w:cs="Calibri"/>
      <w:sz w:val="24"/>
      <w:szCs w:val="20"/>
      <w:lang w:val="x-none" w:eastAsia="ar-SA"/>
    </w:rPr>
  </w:style>
  <w:style w:type="character" w:customStyle="1" w:styleId="2">
    <w:name w:val="Основной текст 2 Знак"/>
    <w:basedOn w:val="a0"/>
    <w:link w:val="20"/>
    <w:uiPriority w:val="99"/>
    <w:semiHidden/>
    <w:rsid w:val="00A77006"/>
  </w:style>
  <w:style w:type="paragraph" w:styleId="20">
    <w:name w:val="Body Text 2"/>
    <w:basedOn w:val="a"/>
    <w:link w:val="2"/>
    <w:uiPriority w:val="99"/>
    <w:semiHidden/>
    <w:unhideWhenUsed/>
    <w:rsid w:val="00A77006"/>
    <w:pPr>
      <w:spacing w:after="120" w:line="480" w:lineRule="auto"/>
    </w:pPr>
  </w:style>
  <w:style w:type="character" w:customStyle="1" w:styleId="a5">
    <w:name w:val="Текст выноски Знак"/>
    <w:basedOn w:val="a0"/>
    <w:link w:val="a6"/>
    <w:uiPriority w:val="99"/>
    <w:semiHidden/>
    <w:rsid w:val="00A77006"/>
    <w:rPr>
      <w:rFonts w:ascii="Tahoma" w:hAnsi="Tahoma" w:cs="Tahoma"/>
      <w:sz w:val="16"/>
      <w:szCs w:val="16"/>
    </w:rPr>
  </w:style>
  <w:style w:type="paragraph" w:styleId="a6">
    <w:name w:val="Balloon Text"/>
    <w:basedOn w:val="a"/>
    <w:link w:val="a5"/>
    <w:uiPriority w:val="99"/>
    <w:semiHidden/>
    <w:unhideWhenUsed/>
    <w:rsid w:val="00A77006"/>
    <w:pPr>
      <w:spacing w:after="0" w:line="240" w:lineRule="auto"/>
    </w:pPr>
    <w:rPr>
      <w:rFonts w:ascii="Tahoma" w:hAnsi="Tahoma" w:cs="Tahoma"/>
      <w:sz w:val="16"/>
      <w:szCs w:val="16"/>
    </w:rPr>
  </w:style>
  <w:style w:type="character" w:customStyle="1" w:styleId="21">
    <w:name w:val="Основной текст (2)_"/>
    <w:basedOn w:val="a0"/>
    <w:link w:val="210"/>
    <w:uiPriority w:val="99"/>
    <w:locked/>
    <w:rsid w:val="00A77006"/>
    <w:rPr>
      <w:shd w:val="clear" w:color="auto" w:fill="FFFFFF"/>
    </w:rPr>
  </w:style>
  <w:style w:type="paragraph" w:customStyle="1" w:styleId="210">
    <w:name w:val="Основной текст (2)1"/>
    <w:basedOn w:val="a"/>
    <w:link w:val="21"/>
    <w:uiPriority w:val="99"/>
    <w:rsid w:val="00A77006"/>
    <w:pPr>
      <w:widowControl w:val="0"/>
      <w:shd w:val="clear" w:color="auto" w:fill="FFFFFF"/>
      <w:spacing w:before="300" w:after="0" w:line="269" w:lineRule="exact"/>
      <w:jc w:val="both"/>
    </w:pPr>
  </w:style>
  <w:style w:type="paragraph" w:styleId="a7">
    <w:name w:val="Body Text Indent"/>
    <w:basedOn w:val="a"/>
    <w:link w:val="a8"/>
    <w:unhideWhenUsed/>
    <w:rsid w:val="009F239E"/>
    <w:pPr>
      <w:spacing w:after="120"/>
      <w:ind w:left="283"/>
    </w:pPr>
  </w:style>
  <w:style w:type="character" w:customStyle="1" w:styleId="a8">
    <w:name w:val="Основной текст с отступом Знак"/>
    <w:basedOn w:val="a0"/>
    <w:link w:val="a7"/>
    <w:rsid w:val="009F239E"/>
  </w:style>
  <w:style w:type="paragraph" w:styleId="a9">
    <w:name w:val="No Spacing"/>
    <w:uiPriority w:val="1"/>
    <w:qFormat/>
    <w:rsid w:val="009F239E"/>
    <w:pPr>
      <w:spacing w:after="0" w:line="240" w:lineRule="auto"/>
    </w:pPr>
  </w:style>
  <w:style w:type="character" w:customStyle="1" w:styleId="7">
    <w:name w:val="Основной текст (7)_"/>
    <w:basedOn w:val="a0"/>
    <w:link w:val="70"/>
    <w:uiPriority w:val="99"/>
    <w:locked/>
    <w:rsid w:val="009F239E"/>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9F239E"/>
    <w:pPr>
      <w:shd w:val="clear" w:color="auto" w:fill="FFFFFF"/>
      <w:spacing w:after="0" w:line="0" w:lineRule="atLeast"/>
    </w:pPr>
    <w:rPr>
      <w:rFonts w:ascii="Times New Roman" w:eastAsia="Times New Roman" w:hAnsi="Times New Roman" w:cs="Times New Roman"/>
      <w:sz w:val="18"/>
      <w:szCs w:val="18"/>
    </w:rPr>
  </w:style>
  <w:style w:type="character" w:customStyle="1" w:styleId="10">
    <w:name w:val="Основной текст (10)"/>
    <w:basedOn w:val="a0"/>
    <w:uiPriority w:val="99"/>
    <w:rsid w:val="009F239E"/>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character" w:customStyle="1" w:styleId="FontStyle34">
    <w:name w:val="Font Style34"/>
    <w:basedOn w:val="a0"/>
    <w:uiPriority w:val="99"/>
    <w:rsid w:val="00A77006"/>
    <w:rPr>
      <w:rFonts w:ascii="Times New Roman" w:hAnsi="Times New Roman" w:cs="Times New Roman" w:hint="default"/>
      <w:sz w:val="28"/>
      <w:szCs w:val="28"/>
    </w:rPr>
  </w:style>
  <w:style w:type="character" w:customStyle="1" w:styleId="FontStyle12">
    <w:name w:val="Font Style12"/>
    <w:uiPriority w:val="99"/>
    <w:rsid w:val="00A77006"/>
    <w:rPr>
      <w:rFonts w:ascii="Times New Roman" w:hAnsi="Times New Roman" w:cs="Times New Roman" w:hint="default"/>
      <w:b/>
      <w:bCs/>
      <w:sz w:val="26"/>
      <w:szCs w:val="26"/>
    </w:rPr>
  </w:style>
  <w:style w:type="character" w:styleId="aa">
    <w:name w:val="Hyperlink"/>
    <w:basedOn w:val="a0"/>
    <w:uiPriority w:val="99"/>
    <w:semiHidden/>
    <w:unhideWhenUsed/>
    <w:rsid w:val="00A77006"/>
    <w:rPr>
      <w:color w:val="0000FF"/>
      <w:u w:val="single"/>
    </w:rPr>
  </w:style>
  <w:style w:type="paragraph" w:customStyle="1" w:styleId="ConsPlusNormal">
    <w:name w:val="ConsPlusNormal"/>
    <w:rsid w:val="00A77006"/>
    <w:pPr>
      <w:autoSpaceDE w:val="0"/>
      <w:autoSpaceDN w:val="0"/>
      <w:adjustRightInd w:val="0"/>
      <w:spacing w:after="0" w:line="240" w:lineRule="auto"/>
    </w:pPr>
    <w:rPr>
      <w:rFonts w:ascii="Times New Roman" w:hAnsi="Times New Roman" w:cs="Times New Roman"/>
      <w:sz w:val="20"/>
      <w:szCs w:val="20"/>
    </w:rPr>
  </w:style>
  <w:style w:type="paragraph" w:styleId="ab">
    <w:name w:val="Normal (Web)"/>
    <w:basedOn w:val="a"/>
    <w:unhideWhenUsed/>
    <w:rsid w:val="00A770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A77006"/>
    <w:pPr>
      <w:autoSpaceDE w:val="0"/>
      <w:autoSpaceDN w:val="0"/>
      <w:adjustRightInd w:val="0"/>
      <w:spacing w:after="0" w:line="240" w:lineRule="auto"/>
    </w:pPr>
    <w:rPr>
      <w:rFonts w:ascii="Times New Roman" w:hAnsi="Times New Roman" w:cs="Times New Roman"/>
      <w:color w:val="000000"/>
      <w:sz w:val="24"/>
      <w:szCs w:val="24"/>
    </w:rPr>
  </w:style>
  <w:style w:type="paragraph" w:styleId="3">
    <w:name w:val="Body Text 3"/>
    <w:basedOn w:val="a"/>
    <w:link w:val="30"/>
    <w:uiPriority w:val="99"/>
    <w:semiHidden/>
    <w:unhideWhenUsed/>
    <w:rsid w:val="00AD7DED"/>
    <w:pPr>
      <w:spacing w:after="120"/>
    </w:pPr>
    <w:rPr>
      <w:sz w:val="16"/>
      <w:szCs w:val="16"/>
    </w:rPr>
  </w:style>
  <w:style w:type="character" w:customStyle="1" w:styleId="30">
    <w:name w:val="Основной текст 3 Знак"/>
    <w:basedOn w:val="a0"/>
    <w:link w:val="3"/>
    <w:uiPriority w:val="99"/>
    <w:semiHidden/>
    <w:rsid w:val="00AD7DED"/>
    <w:rPr>
      <w:sz w:val="16"/>
      <w:szCs w:val="16"/>
    </w:rPr>
  </w:style>
  <w:style w:type="character" w:customStyle="1" w:styleId="FontStyle45">
    <w:name w:val="Font Style45"/>
    <w:rsid w:val="00AD7DED"/>
    <w:rPr>
      <w:rFonts w:ascii="Times New Roman" w:hAnsi="Times New Roman" w:cs="Times New Roman"/>
      <w:sz w:val="22"/>
      <w:szCs w:val="22"/>
    </w:rPr>
  </w:style>
  <w:style w:type="paragraph" w:styleId="ac">
    <w:name w:val="List Paragraph"/>
    <w:basedOn w:val="a"/>
    <w:link w:val="ad"/>
    <w:uiPriority w:val="34"/>
    <w:qFormat/>
    <w:rsid w:val="00AD7DE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d">
    <w:name w:val="Абзац списка Знак"/>
    <w:link w:val="ac"/>
    <w:uiPriority w:val="34"/>
    <w:locked/>
    <w:rsid w:val="00AD7DED"/>
    <w:rPr>
      <w:rFonts w:ascii="Times New Roman" w:eastAsia="Times New Roman" w:hAnsi="Times New Roman" w:cs="Times New Roman"/>
      <w:sz w:val="24"/>
      <w:szCs w:val="20"/>
      <w:lang w:eastAsia="ru-RU"/>
    </w:rPr>
  </w:style>
  <w:style w:type="paragraph" w:customStyle="1" w:styleId="3ecf04c531c2321bf8ceed58f6d95c05s12">
    <w:name w:val="3ecf04c531c2321bf8ceed58f6d95c05s12"/>
    <w:basedOn w:val="a"/>
    <w:rsid w:val="00AD7D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b03a0ceb12e11e218aab1ced0dcfs5">
    <w:name w:val="c34b03a0ceb12e11e218aab1ced0dcfs5"/>
    <w:basedOn w:val="a0"/>
    <w:rsid w:val="00AD7D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0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semiHidden/>
    <w:rsid w:val="00A77006"/>
    <w:rPr>
      <w:rFonts w:ascii="Times New Roman" w:eastAsia="Times New Roman" w:hAnsi="Times New Roman" w:cs="Calibri"/>
      <w:sz w:val="24"/>
      <w:szCs w:val="20"/>
      <w:lang w:val="x-none" w:eastAsia="ar-SA"/>
    </w:rPr>
  </w:style>
  <w:style w:type="paragraph" w:styleId="a4">
    <w:name w:val="Body Text"/>
    <w:basedOn w:val="a"/>
    <w:link w:val="a3"/>
    <w:semiHidden/>
    <w:unhideWhenUsed/>
    <w:rsid w:val="00A77006"/>
    <w:pPr>
      <w:suppressAutoHyphens/>
      <w:spacing w:after="120" w:line="240" w:lineRule="auto"/>
    </w:pPr>
    <w:rPr>
      <w:rFonts w:ascii="Times New Roman" w:eastAsia="Times New Roman" w:hAnsi="Times New Roman" w:cs="Calibri"/>
      <w:sz w:val="24"/>
      <w:szCs w:val="20"/>
      <w:lang w:val="x-none" w:eastAsia="ar-SA"/>
    </w:rPr>
  </w:style>
  <w:style w:type="character" w:customStyle="1" w:styleId="2">
    <w:name w:val="Основной текст 2 Знак"/>
    <w:basedOn w:val="a0"/>
    <w:link w:val="20"/>
    <w:uiPriority w:val="99"/>
    <w:semiHidden/>
    <w:rsid w:val="00A77006"/>
  </w:style>
  <w:style w:type="paragraph" w:styleId="20">
    <w:name w:val="Body Text 2"/>
    <w:basedOn w:val="a"/>
    <w:link w:val="2"/>
    <w:uiPriority w:val="99"/>
    <w:semiHidden/>
    <w:unhideWhenUsed/>
    <w:rsid w:val="00A77006"/>
    <w:pPr>
      <w:spacing w:after="120" w:line="480" w:lineRule="auto"/>
    </w:pPr>
  </w:style>
  <w:style w:type="character" w:customStyle="1" w:styleId="a5">
    <w:name w:val="Текст выноски Знак"/>
    <w:basedOn w:val="a0"/>
    <w:link w:val="a6"/>
    <w:uiPriority w:val="99"/>
    <w:semiHidden/>
    <w:rsid w:val="00A77006"/>
    <w:rPr>
      <w:rFonts w:ascii="Tahoma" w:hAnsi="Tahoma" w:cs="Tahoma"/>
      <w:sz w:val="16"/>
      <w:szCs w:val="16"/>
    </w:rPr>
  </w:style>
  <w:style w:type="paragraph" w:styleId="a6">
    <w:name w:val="Balloon Text"/>
    <w:basedOn w:val="a"/>
    <w:link w:val="a5"/>
    <w:uiPriority w:val="99"/>
    <w:semiHidden/>
    <w:unhideWhenUsed/>
    <w:rsid w:val="00A77006"/>
    <w:pPr>
      <w:spacing w:after="0" w:line="240" w:lineRule="auto"/>
    </w:pPr>
    <w:rPr>
      <w:rFonts w:ascii="Tahoma" w:hAnsi="Tahoma" w:cs="Tahoma"/>
      <w:sz w:val="16"/>
      <w:szCs w:val="16"/>
    </w:rPr>
  </w:style>
  <w:style w:type="character" w:customStyle="1" w:styleId="21">
    <w:name w:val="Основной текст (2)_"/>
    <w:basedOn w:val="a0"/>
    <w:link w:val="210"/>
    <w:uiPriority w:val="99"/>
    <w:locked/>
    <w:rsid w:val="00A77006"/>
    <w:rPr>
      <w:shd w:val="clear" w:color="auto" w:fill="FFFFFF"/>
    </w:rPr>
  </w:style>
  <w:style w:type="paragraph" w:customStyle="1" w:styleId="210">
    <w:name w:val="Основной текст (2)1"/>
    <w:basedOn w:val="a"/>
    <w:link w:val="21"/>
    <w:uiPriority w:val="99"/>
    <w:rsid w:val="00A77006"/>
    <w:pPr>
      <w:widowControl w:val="0"/>
      <w:shd w:val="clear" w:color="auto" w:fill="FFFFFF"/>
      <w:spacing w:before="300" w:after="0" w:line="269" w:lineRule="exact"/>
      <w:jc w:val="both"/>
    </w:pPr>
  </w:style>
  <w:style w:type="paragraph" w:styleId="a7">
    <w:name w:val="Body Text Indent"/>
    <w:basedOn w:val="a"/>
    <w:link w:val="a8"/>
    <w:unhideWhenUsed/>
    <w:rsid w:val="009F239E"/>
    <w:pPr>
      <w:spacing w:after="120"/>
      <w:ind w:left="283"/>
    </w:pPr>
  </w:style>
  <w:style w:type="character" w:customStyle="1" w:styleId="a8">
    <w:name w:val="Основной текст с отступом Знак"/>
    <w:basedOn w:val="a0"/>
    <w:link w:val="a7"/>
    <w:rsid w:val="009F239E"/>
  </w:style>
  <w:style w:type="paragraph" w:styleId="a9">
    <w:name w:val="No Spacing"/>
    <w:uiPriority w:val="1"/>
    <w:qFormat/>
    <w:rsid w:val="009F239E"/>
    <w:pPr>
      <w:spacing w:after="0" w:line="240" w:lineRule="auto"/>
    </w:pPr>
  </w:style>
  <w:style w:type="character" w:customStyle="1" w:styleId="7">
    <w:name w:val="Основной текст (7)_"/>
    <w:basedOn w:val="a0"/>
    <w:link w:val="70"/>
    <w:uiPriority w:val="99"/>
    <w:locked/>
    <w:rsid w:val="009F239E"/>
    <w:rPr>
      <w:rFonts w:ascii="Times New Roman" w:eastAsia="Times New Roman" w:hAnsi="Times New Roman" w:cs="Times New Roman"/>
      <w:sz w:val="18"/>
      <w:szCs w:val="18"/>
      <w:shd w:val="clear" w:color="auto" w:fill="FFFFFF"/>
    </w:rPr>
  </w:style>
  <w:style w:type="paragraph" w:customStyle="1" w:styleId="70">
    <w:name w:val="Основной текст (7)"/>
    <w:basedOn w:val="a"/>
    <w:link w:val="7"/>
    <w:uiPriority w:val="99"/>
    <w:rsid w:val="009F239E"/>
    <w:pPr>
      <w:shd w:val="clear" w:color="auto" w:fill="FFFFFF"/>
      <w:spacing w:after="0" w:line="0" w:lineRule="atLeast"/>
    </w:pPr>
    <w:rPr>
      <w:rFonts w:ascii="Times New Roman" w:eastAsia="Times New Roman" w:hAnsi="Times New Roman" w:cs="Times New Roman"/>
      <w:sz w:val="18"/>
      <w:szCs w:val="18"/>
    </w:rPr>
  </w:style>
  <w:style w:type="character" w:customStyle="1" w:styleId="10">
    <w:name w:val="Основной текст (10)"/>
    <w:basedOn w:val="a0"/>
    <w:uiPriority w:val="99"/>
    <w:rsid w:val="009F239E"/>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character" w:customStyle="1" w:styleId="FontStyle34">
    <w:name w:val="Font Style34"/>
    <w:basedOn w:val="a0"/>
    <w:uiPriority w:val="99"/>
    <w:rsid w:val="00A77006"/>
    <w:rPr>
      <w:rFonts w:ascii="Times New Roman" w:hAnsi="Times New Roman" w:cs="Times New Roman" w:hint="default"/>
      <w:sz w:val="28"/>
      <w:szCs w:val="28"/>
    </w:rPr>
  </w:style>
  <w:style w:type="character" w:customStyle="1" w:styleId="FontStyle12">
    <w:name w:val="Font Style12"/>
    <w:uiPriority w:val="99"/>
    <w:rsid w:val="00A77006"/>
    <w:rPr>
      <w:rFonts w:ascii="Times New Roman" w:hAnsi="Times New Roman" w:cs="Times New Roman" w:hint="default"/>
      <w:b/>
      <w:bCs/>
      <w:sz w:val="26"/>
      <w:szCs w:val="26"/>
    </w:rPr>
  </w:style>
  <w:style w:type="character" w:styleId="aa">
    <w:name w:val="Hyperlink"/>
    <w:basedOn w:val="a0"/>
    <w:uiPriority w:val="99"/>
    <w:semiHidden/>
    <w:unhideWhenUsed/>
    <w:rsid w:val="00A77006"/>
    <w:rPr>
      <w:color w:val="0000FF"/>
      <w:u w:val="single"/>
    </w:rPr>
  </w:style>
  <w:style w:type="paragraph" w:customStyle="1" w:styleId="ConsPlusNormal">
    <w:name w:val="ConsPlusNormal"/>
    <w:rsid w:val="00A77006"/>
    <w:pPr>
      <w:autoSpaceDE w:val="0"/>
      <w:autoSpaceDN w:val="0"/>
      <w:adjustRightInd w:val="0"/>
      <w:spacing w:after="0" w:line="240" w:lineRule="auto"/>
    </w:pPr>
    <w:rPr>
      <w:rFonts w:ascii="Times New Roman" w:hAnsi="Times New Roman" w:cs="Times New Roman"/>
      <w:sz w:val="20"/>
      <w:szCs w:val="20"/>
    </w:rPr>
  </w:style>
  <w:style w:type="paragraph" w:styleId="ab">
    <w:name w:val="Normal (Web)"/>
    <w:basedOn w:val="a"/>
    <w:unhideWhenUsed/>
    <w:rsid w:val="00A770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A77006"/>
    <w:pPr>
      <w:autoSpaceDE w:val="0"/>
      <w:autoSpaceDN w:val="0"/>
      <w:adjustRightInd w:val="0"/>
      <w:spacing w:after="0" w:line="240" w:lineRule="auto"/>
    </w:pPr>
    <w:rPr>
      <w:rFonts w:ascii="Times New Roman" w:hAnsi="Times New Roman" w:cs="Times New Roman"/>
      <w:color w:val="000000"/>
      <w:sz w:val="24"/>
      <w:szCs w:val="24"/>
    </w:rPr>
  </w:style>
  <w:style w:type="paragraph" w:styleId="3">
    <w:name w:val="Body Text 3"/>
    <w:basedOn w:val="a"/>
    <w:link w:val="30"/>
    <w:uiPriority w:val="99"/>
    <w:semiHidden/>
    <w:unhideWhenUsed/>
    <w:rsid w:val="00AD7DED"/>
    <w:pPr>
      <w:spacing w:after="120"/>
    </w:pPr>
    <w:rPr>
      <w:sz w:val="16"/>
      <w:szCs w:val="16"/>
    </w:rPr>
  </w:style>
  <w:style w:type="character" w:customStyle="1" w:styleId="30">
    <w:name w:val="Основной текст 3 Знак"/>
    <w:basedOn w:val="a0"/>
    <w:link w:val="3"/>
    <w:uiPriority w:val="99"/>
    <w:semiHidden/>
    <w:rsid w:val="00AD7DED"/>
    <w:rPr>
      <w:sz w:val="16"/>
      <w:szCs w:val="16"/>
    </w:rPr>
  </w:style>
  <w:style w:type="character" w:customStyle="1" w:styleId="FontStyle45">
    <w:name w:val="Font Style45"/>
    <w:rsid w:val="00AD7DED"/>
    <w:rPr>
      <w:rFonts w:ascii="Times New Roman" w:hAnsi="Times New Roman" w:cs="Times New Roman"/>
      <w:sz w:val="22"/>
      <w:szCs w:val="22"/>
    </w:rPr>
  </w:style>
  <w:style w:type="paragraph" w:styleId="ac">
    <w:name w:val="List Paragraph"/>
    <w:basedOn w:val="a"/>
    <w:link w:val="ad"/>
    <w:uiPriority w:val="34"/>
    <w:qFormat/>
    <w:rsid w:val="00AD7DED"/>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ru-RU"/>
    </w:rPr>
  </w:style>
  <w:style w:type="character" w:customStyle="1" w:styleId="ad">
    <w:name w:val="Абзац списка Знак"/>
    <w:link w:val="ac"/>
    <w:uiPriority w:val="34"/>
    <w:locked/>
    <w:rsid w:val="00AD7DED"/>
    <w:rPr>
      <w:rFonts w:ascii="Times New Roman" w:eastAsia="Times New Roman" w:hAnsi="Times New Roman" w:cs="Times New Roman"/>
      <w:sz w:val="24"/>
      <w:szCs w:val="20"/>
      <w:lang w:eastAsia="ru-RU"/>
    </w:rPr>
  </w:style>
  <w:style w:type="paragraph" w:customStyle="1" w:styleId="3ecf04c531c2321bf8ceed58f6d95c05s12">
    <w:name w:val="3ecf04c531c2321bf8ceed58f6d95c05s12"/>
    <w:basedOn w:val="a"/>
    <w:rsid w:val="00AD7D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b03a0ceb12e11e218aab1ced0dcfs5">
    <w:name w:val="c34b03a0ceb12e11e218aab1ced0dcfs5"/>
    <w:basedOn w:val="a0"/>
    <w:rsid w:val="00AD7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834590">
      <w:bodyDiv w:val="1"/>
      <w:marLeft w:val="0"/>
      <w:marRight w:val="0"/>
      <w:marTop w:val="0"/>
      <w:marBottom w:val="0"/>
      <w:divBdr>
        <w:top w:val="none" w:sz="0" w:space="0" w:color="auto"/>
        <w:left w:val="none" w:sz="0" w:space="0" w:color="auto"/>
        <w:bottom w:val="none" w:sz="0" w:space="0" w:color="auto"/>
        <w:right w:val="none" w:sz="0" w:space="0" w:color="auto"/>
      </w:divBdr>
    </w:div>
    <w:div w:id="1573156626">
      <w:bodyDiv w:val="1"/>
      <w:marLeft w:val="0"/>
      <w:marRight w:val="0"/>
      <w:marTop w:val="0"/>
      <w:marBottom w:val="0"/>
      <w:divBdr>
        <w:top w:val="none" w:sz="0" w:space="0" w:color="auto"/>
        <w:left w:val="none" w:sz="0" w:space="0" w:color="auto"/>
        <w:bottom w:val="none" w:sz="0" w:space="0" w:color="auto"/>
        <w:right w:val="none" w:sz="0" w:space="0" w:color="auto"/>
      </w:divBdr>
    </w:div>
    <w:div w:id="204925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292B13F21F5D3AAE75D53033D1F38C273AAD176F9393BFECC70224628D3F6064BFCA91B96928573C71F42U9O8H" TargetMode="External"/><Relationship Id="rId13" Type="http://schemas.openxmlformats.org/officeDocument/2006/relationships/hyperlink" Target="http://glazrayon.ru/gosserv/reestr/mun_uslugi/15_2017.doc" TargetMode="External"/><Relationship Id="rId3" Type="http://schemas.microsoft.com/office/2007/relationships/stylesWithEffects" Target="stylesWithEffects.xml"/><Relationship Id="rId7" Type="http://schemas.openxmlformats.org/officeDocument/2006/relationships/hyperlink" Target="consultantplus://offline/ref=81C534AC1618B38338B7138DDEB14344F59B417381706259B468524054C32ECBB30FCA5546109B5D4A4FB16DK7O" TargetMode="External"/><Relationship Id="rId12" Type="http://schemas.openxmlformats.org/officeDocument/2006/relationships/hyperlink" Target="http://glazrayon.ru/gosserv/reestr/mun_uslugi/15_2017.do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81C534AC1618B38338B7138DDEB14344F59B417381706259B468524054C32ECBB30FCA5546109B5D4A4FB16DK7O" TargetMode="External"/><Relationship Id="rId11" Type="http://schemas.openxmlformats.org/officeDocument/2006/relationships/hyperlink" Target="http://glazrayon.ru/gosserv/reestr/mun_uslugi/13_2017.docx" TargetMode="External"/><Relationship Id="rId5" Type="http://schemas.openxmlformats.org/officeDocument/2006/relationships/webSettings" Target="webSettings.xml"/><Relationship Id="rId15" Type="http://schemas.openxmlformats.org/officeDocument/2006/relationships/hyperlink" Target="http://glazrayon.ru/gosserv/reestr/mun_uslugi/18_2017.docx" TargetMode="External"/><Relationship Id="rId10" Type="http://schemas.openxmlformats.org/officeDocument/2006/relationships/hyperlink" Target="http://glazrayon.ru/gosserv/reestr/mun_uslugi/13_2017.docx" TargetMode="External"/><Relationship Id="rId4" Type="http://schemas.openxmlformats.org/officeDocument/2006/relationships/settings" Target="settings.xml"/><Relationship Id="rId9" Type="http://schemas.openxmlformats.org/officeDocument/2006/relationships/hyperlink" Target="consultantplus://offline/ref=FF6DE9C45B96DF519F3C140416CD52A4AAE0122156C782FB6D2CFD73B0s5w1G" TargetMode="External"/><Relationship Id="rId14" Type="http://schemas.openxmlformats.org/officeDocument/2006/relationships/hyperlink" Target="http://glazrayon.ru/gosserv/reestr/mun_uslugi/18_201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F7A4D-6C38-403F-AD04-67FE65FC9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121</Pages>
  <Words>22652</Words>
  <Characters>129120</Characters>
  <Application>Microsoft Office Word</Application>
  <DocSecurity>0</DocSecurity>
  <Lines>1076</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2</cp:revision>
  <dcterms:created xsi:type="dcterms:W3CDTF">2024-04-24T05:42:00Z</dcterms:created>
  <dcterms:modified xsi:type="dcterms:W3CDTF">2024-04-24T05:42:00Z</dcterms:modified>
</cp:coreProperties>
</file>