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514" w:rsidRPr="00FF76F0" w:rsidRDefault="00E07514" w:rsidP="00E07514">
      <w:pPr>
        <w:rPr>
          <w:rFonts w:ascii="Times New Roman" w:hAnsi="Times New Roman"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>Форма 1.</w:t>
      </w:r>
      <w:hyperlink r:id="rId5" w:history="1">
        <w:r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E07514" w:rsidRPr="006A03B0" w:rsidRDefault="004E3CC4" w:rsidP="00E0751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hyperlink r:id="rId6" w:history="1">
        <w:r w:rsidR="00E07514" w:rsidRPr="006A03B0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="00E07514" w:rsidRPr="006A03B0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E07514" w:rsidRPr="006A03B0" w:rsidRDefault="00E07514" w:rsidP="00E075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>на 31.12.20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88175A" w:rsidRPr="00C544A1">
        <w:rPr>
          <w:rFonts w:ascii="Times New Roman" w:hAnsi="Times New Roman"/>
          <w:b/>
          <w:sz w:val="24"/>
          <w:szCs w:val="24"/>
          <w:u w:val="single"/>
        </w:rPr>
        <w:t>4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E07514" w:rsidRDefault="00E07514" w:rsidP="00E07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 w:rsidRPr="009D397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E07514" w:rsidRPr="002D4E16" w:rsidRDefault="00E07514" w:rsidP="00E075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1100"/>
        <w:gridCol w:w="1447"/>
        <w:gridCol w:w="1134"/>
        <w:gridCol w:w="66"/>
        <w:gridCol w:w="1068"/>
        <w:gridCol w:w="1276"/>
        <w:gridCol w:w="1134"/>
        <w:gridCol w:w="1134"/>
        <w:gridCol w:w="1842"/>
      </w:tblGrid>
      <w:tr w:rsidR="00E07514" w:rsidRPr="00220D26" w:rsidTr="00855A31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15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07514" w:rsidRPr="00220D26" w:rsidTr="00855A31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факт за год, предшествующий </w:t>
            </w:r>
            <w:proofErr w:type="gramStart"/>
            <w:r w:rsidRPr="009E2702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</w:p>
          <w:p w:rsidR="00E07514" w:rsidRPr="00C544A1" w:rsidRDefault="002E411B" w:rsidP="00855A3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88175A" w:rsidRPr="00C544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план </w:t>
            </w:r>
            <w:proofErr w:type="gramStart"/>
            <w:r w:rsidRPr="009E2702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9E2702">
              <w:rPr>
                <w:rFonts w:ascii="Times New Roman" w:hAnsi="Times New Roman"/>
                <w:sz w:val="18"/>
                <w:szCs w:val="18"/>
              </w:rPr>
              <w:t xml:space="preserve"> отчетный  года</w:t>
            </w:r>
          </w:p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E07514" w:rsidRPr="00C544A1" w:rsidRDefault="006110FF" w:rsidP="00855A3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88175A" w:rsidRPr="00C544A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E2702" w:rsidRDefault="00E07514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7514" w:rsidRPr="00220D26" w:rsidTr="00855A31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7514" w:rsidRPr="009D397F" w:rsidTr="00855A31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D397F" w:rsidRDefault="00E07514" w:rsidP="00855A31">
            <w:pPr>
              <w:rPr>
                <w:rFonts w:ascii="Times New Roman" w:hAnsi="Times New Roman"/>
                <w:sz w:val="20"/>
                <w:szCs w:val="20"/>
              </w:rPr>
            </w:pPr>
            <w:r w:rsidRPr="009D397F">
              <w:rPr>
                <w:rFonts w:ascii="Times New Roman" w:eastAsia="Times New Roman" w:hAnsi="Times New Roman"/>
                <w:sz w:val="20"/>
                <w:szCs w:val="20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</w:tr>
      <w:tr w:rsidR="00A7575D" w:rsidRPr="009D397F" w:rsidTr="00855A3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575D" w:rsidRPr="00FF4CC2" w:rsidRDefault="00A7575D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575D" w:rsidRPr="00FF4CC2" w:rsidRDefault="00A7575D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bCs/>
                <w:sz w:val="20"/>
                <w:szCs w:val="20"/>
              </w:rPr>
              <w:t>Число несовершеннолетних и молодежи в возрасте от 11 до 30 лет, вовлеченных в профилактические мероприятия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чел.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88175A" w:rsidRDefault="0088175A" w:rsidP="000F74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2914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88175A" w:rsidRDefault="0088175A" w:rsidP="00A7575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17224D" w:rsidRDefault="0088175A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7224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17224D" w:rsidRDefault="0088175A" w:rsidP="003E40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="0017224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0D22E4" w:rsidRDefault="0017224D" w:rsidP="00855A31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4,76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357519" w:rsidRDefault="0017224D" w:rsidP="00D140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7575D" w:rsidRPr="009D397F" w:rsidRDefault="00A7575D" w:rsidP="006B160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охвата связано с увеличением профилактических мероприятий</w:t>
            </w:r>
          </w:p>
        </w:tc>
      </w:tr>
      <w:tr w:rsidR="00A7575D" w:rsidRPr="009D397F" w:rsidTr="00E0483E">
        <w:trPr>
          <w:trHeight w:val="56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575D" w:rsidRPr="00FF4CC2" w:rsidRDefault="00A7575D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575D" w:rsidRPr="00FF4CC2" w:rsidRDefault="00A7575D" w:rsidP="00855A3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spacing w:after="0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лиц, зарегистрированных с диагнозом наркомания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E0483E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чел.</w:t>
            </w:r>
          </w:p>
          <w:p w:rsidR="00A7575D" w:rsidRPr="009D397F" w:rsidRDefault="00A7575D" w:rsidP="00E0483E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60350B" w:rsidRDefault="00A7575D" w:rsidP="000F74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88175A" w:rsidRDefault="0088175A" w:rsidP="00A7575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88175A" w:rsidRDefault="0088175A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60350B" w:rsidRDefault="00C544A1" w:rsidP="006636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60350B" w:rsidRDefault="00B55C72" w:rsidP="00855A31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86A" w:rsidRPr="00357519" w:rsidRDefault="00B55C72" w:rsidP="00B8586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5, 56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7575D" w:rsidRPr="009D397F" w:rsidRDefault="0017789E" w:rsidP="004E3C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наркоманов </w:t>
            </w:r>
            <w:r w:rsidR="004E3CC4">
              <w:rPr>
                <w:rFonts w:ascii="Times New Roman" w:hAnsi="Times New Roman"/>
                <w:sz w:val="20"/>
                <w:szCs w:val="20"/>
              </w:rPr>
              <w:t>уменьшается</w:t>
            </w:r>
            <w:bookmarkStart w:id="0" w:name="_GoBack"/>
            <w:bookmarkEnd w:id="0"/>
            <w:r w:rsidR="00B55C72">
              <w:rPr>
                <w:rFonts w:ascii="Times New Roman" w:hAnsi="Times New Roman"/>
                <w:sz w:val="20"/>
                <w:szCs w:val="20"/>
              </w:rPr>
              <w:t xml:space="preserve"> в сравнении с 2023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годом</w:t>
            </w:r>
          </w:p>
        </w:tc>
      </w:tr>
      <w:tr w:rsidR="00A7575D" w:rsidRPr="009D397F" w:rsidTr="00855A3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575D" w:rsidRPr="00220D26" w:rsidRDefault="00A7575D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575D" w:rsidRPr="00220D26" w:rsidRDefault="00A7575D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профилактической направленности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88175A" w:rsidRDefault="0088175A" w:rsidP="000F743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A7575D" w:rsidRDefault="00A7575D" w:rsidP="00A7575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75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B55C72" w:rsidRDefault="00B55C72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F65CF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+22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0D22E4" w:rsidRDefault="00AF65CF" w:rsidP="00855A31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A7575D" w:rsidRPr="000D22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3,33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357519" w:rsidRDefault="00B55C72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7575D" w:rsidRPr="009D397F" w:rsidRDefault="00A7575D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мероприятий связано с актуализацией профилактики наркомании</w:t>
            </w:r>
          </w:p>
        </w:tc>
      </w:tr>
      <w:tr w:rsidR="00A7575D" w:rsidRPr="009D397F" w:rsidTr="00855A31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575D" w:rsidRPr="00220D26" w:rsidRDefault="00A7575D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575D" w:rsidRPr="00220D26" w:rsidRDefault="00A7575D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чел.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88175A" w:rsidRDefault="0088175A" w:rsidP="000F743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710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88175A" w:rsidRDefault="0088175A" w:rsidP="00A7575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B55C72" w:rsidRDefault="00B55C72" w:rsidP="00E0421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B55C72" w:rsidP="006812F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+15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0D22E4" w:rsidRDefault="00B55C72" w:rsidP="00855A31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357519" w:rsidRDefault="00B55C72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89,11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7575D" w:rsidRPr="009D397F" w:rsidRDefault="009568CA" w:rsidP="0008763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Отклонения минимальны</w:t>
            </w:r>
          </w:p>
        </w:tc>
      </w:tr>
      <w:tr w:rsidR="00A7575D" w:rsidRPr="009D397F" w:rsidTr="00A7575D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7575D" w:rsidRPr="00220D26" w:rsidRDefault="00A7575D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75D" w:rsidRPr="00220D26" w:rsidRDefault="00A7575D" w:rsidP="00855A3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5D" w:rsidRPr="009D397F" w:rsidRDefault="00A7575D" w:rsidP="00855A31">
            <w:pPr>
              <w:spacing w:after="0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5D" w:rsidRPr="009D397F" w:rsidRDefault="00A7575D" w:rsidP="00855A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sz w:val="20"/>
                <w:szCs w:val="20"/>
              </w:rPr>
              <w:t>Количество волонтерских отрядов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9D397F" w:rsidRDefault="00A7575D" w:rsidP="00855A31">
            <w:pPr>
              <w:jc w:val="center"/>
              <w:rPr>
                <w:sz w:val="20"/>
                <w:szCs w:val="20"/>
              </w:rPr>
            </w:pPr>
            <w:r w:rsidRPr="009D397F">
              <w:rPr>
                <w:sz w:val="20"/>
                <w:szCs w:val="20"/>
              </w:rPr>
              <w:t>ед.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5D" w:rsidRPr="009D397F" w:rsidRDefault="00A7575D" w:rsidP="000F743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5D" w:rsidRPr="00A7575D" w:rsidRDefault="00A7575D" w:rsidP="00A7575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75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5D" w:rsidRPr="009D397F" w:rsidRDefault="005F20DD" w:rsidP="00855A3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5D" w:rsidRPr="009D397F" w:rsidRDefault="00A7575D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5D" w:rsidRPr="000D22E4" w:rsidRDefault="00A7575D" w:rsidP="00855A31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22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5D" w:rsidRPr="00357519" w:rsidRDefault="00B8586A" w:rsidP="00855A3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7575D" w:rsidRPr="009D397F" w:rsidRDefault="00A7575D" w:rsidP="00EE675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Отклонения отсутствуют </w:t>
            </w:r>
          </w:p>
        </w:tc>
      </w:tr>
    </w:tbl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666C3" w:rsidRDefault="00E666C3"/>
    <w:sectPr w:rsidR="00E666C3" w:rsidSect="00E075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4"/>
    <w:rsid w:val="00087637"/>
    <w:rsid w:val="000A28D2"/>
    <w:rsid w:val="000D22E4"/>
    <w:rsid w:val="000F7436"/>
    <w:rsid w:val="0017224D"/>
    <w:rsid w:val="0017789E"/>
    <w:rsid w:val="001841EA"/>
    <w:rsid w:val="001E56FF"/>
    <w:rsid w:val="001F57A8"/>
    <w:rsid w:val="002E411B"/>
    <w:rsid w:val="00351928"/>
    <w:rsid w:val="00357519"/>
    <w:rsid w:val="003E4087"/>
    <w:rsid w:val="004975D6"/>
    <w:rsid w:val="004E3CC4"/>
    <w:rsid w:val="004E632F"/>
    <w:rsid w:val="005F20DD"/>
    <w:rsid w:val="0060350B"/>
    <w:rsid w:val="006110FF"/>
    <w:rsid w:val="00663654"/>
    <w:rsid w:val="006812F8"/>
    <w:rsid w:val="006B1603"/>
    <w:rsid w:val="00782C0A"/>
    <w:rsid w:val="008207B8"/>
    <w:rsid w:val="00855A31"/>
    <w:rsid w:val="0088175A"/>
    <w:rsid w:val="00951973"/>
    <w:rsid w:val="009529A7"/>
    <w:rsid w:val="009568CA"/>
    <w:rsid w:val="00970B1D"/>
    <w:rsid w:val="00A61474"/>
    <w:rsid w:val="00A66A37"/>
    <w:rsid w:val="00A7575D"/>
    <w:rsid w:val="00A956C3"/>
    <w:rsid w:val="00AB6AEE"/>
    <w:rsid w:val="00AF1CB1"/>
    <w:rsid w:val="00AF65CF"/>
    <w:rsid w:val="00B23A44"/>
    <w:rsid w:val="00B55C72"/>
    <w:rsid w:val="00B60185"/>
    <w:rsid w:val="00B8586A"/>
    <w:rsid w:val="00BE0696"/>
    <w:rsid w:val="00C544A1"/>
    <w:rsid w:val="00CB4BAD"/>
    <w:rsid w:val="00CB6850"/>
    <w:rsid w:val="00D14024"/>
    <w:rsid w:val="00D341F8"/>
    <w:rsid w:val="00DA1B3A"/>
    <w:rsid w:val="00E04210"/>
    <w:rsid w:val="00E0483E"/>
    <w:rsid w:val="00E07514"/>
    <w:rsid w:val="00E666C3"/>
    <w:rsid w:val="00EE675B"/>
    <w:rsid w:val="00F578C2"/>
    <w:rsid w:val="00F7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14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E07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E07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14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E07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E07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2025-02-11T09:20:00Z</dcterms:created>
  <dcterms:modified xsi:type="dcterms:W3CDTF">2025-02-11T09:20:00Z</dcterms:modified>
</cp:coreProperties>
</file>