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6E" w:rsidRPr="00906C97" w:rsidRDefault="000C546E" w:rsidP="000C546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906C97">
        <w:rPr>
          <w:rFonts w:ascii="Times New Roman" w:hAnsi="Times New Roman" w:cs="Times New Roman"/>
          <w:b/>
          <w:sz w:val="16"/>
          <w:szCs w:val="16"/>
        </w:rPr>
        <w:t xml:space="preserve">Форма 1. </w:t>
      </w:r>
      <w:hyperlink r:id="rId6" w:history="1">
        <w:r w:rsidRPr="00906C97">
          <w:rPr>
            <w:rFonts w:ascii="Times New Roman" w:hAnsi="Times New Roman" w:cs="Times New Roman"/>
            <w:sz w:val="16"/>
            <w:szCs w:val="16"/>
          </w:rPr>
          <w:t>Отчет</w:t>
        </w:r>
      </w:hyperlink>
      <w:r w:rsidRPr="00906C97">
        <w:rPr>
          <w:rFonts w:ascii="Times New Roman" w:hAnsi="Times New Roman" w:cs="Times New Roman"/>
          <w:sz w:val="16"/>
          <w:szCs w:val="16"/>
        </w:rPr>
        <w:t xml:space="preserve"> о достигнутых значениях целевых показателей (индикаторов) муниципальной программы </w:t>
      </w:r>
    </w:p>
    <w:p w:rsidR="000C546E" w:rsidRPr="00906C97" w:rsidRDefault="00B125DD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hyperlink r:id="rId7" w:history="1">
        <w:r w:rsidR="000C546E" w:rsidRPr="00906C97">
          <w:rPr>
            <w:rFonts w:ascii="Times New Roman" w:hAnsi="Times New Roman" w:cs="Times New Roman"/>
            <w:b/>
            <w:sz w:val="16"/>
            <w:szCs w:val="16"/>
          </w:rPr>
          <w:t>Отчет</w:t>
        </w:r>
      </w:hyperlink>
      <w:r w:rsidR="000C546E" w:rsidRPr="00906C97">
        <w:rPr>
          <w:rFonts w:ascii="Times New Roman" w:hAnsi="Times New Roman" w:cs="Times New Roman"/>
          <w:b/>
          <w:sz w:val="16"/>
          <w:szCs w:val="16"/>
        </w:rPr>
        <w:t xml:space="preserve"> о достигнутых значениях целевых показателей (индикаторов) муниципальной программы</w:t>
      </w:r>
    </w:p>
    <w:p w:rsidR="000C546E" w:rsidRPr="00906C97" w:rsidRDefault="000C546E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06C97">
        <w:rPr>
          <w:rFonts w:ascii="Times New Roman" w:hAnsi="Times New Roman" w:cs="Times New Roman"/>
          <w:b/>
          <w:sz w:val="16"/>
          <w:szCs w:val="16"/>
        </w:rPr>
        <w:t>по состоянию на 01.01.</w:t>
      </w:r>
      <w:r w:rsidR="004D0FC0">
        <w:rPr>
          <w:rFonts w:ascii="Times New Roman" w:hAnsi="Times New Roman" w:cs="Times New Roman"/>
          <w:b/>
          <w:sz w:val="16"/>
          <w:szCs w:val="16"/>
        </w:rPr>
        <w:t>2025</w:t>
      </w:r>
    </w:p>
    <w:p w:rsidR="000C546E" w:rsidRDefault="000C546E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906C97">
        <w:rPr>
          <w:rFonts w:ascii="Times New Roman" w:hAnsi="Times New Roman" w:cs="Times New Roman"/>
          <w:sz w:val="16"/>
          <w:szCs w:val="16"/>
        </w:rPr>
        <w:t xml:space="preserve">Наименование муниципальной программы  </w:t>
      </w:r>
      <w:r w:rsidRPr="00906C97">
        <w:rPr>
          <w:rFonts w:ascii="Times New Roman" w:hAnsi="Times New Roman" w:cs="Times New Roman"/>
          <w:b/>
          <w:sz w:val="16"/>
          <w:szCs w:val="16"/>
        </w:rPr>
        <w:t xml:space="preserve">«Муниципальное управление» </w:t>
      </w:r>
    </w:p>
    <w:p w:rsidR="0024039F" w:rsidRDefault="0024039F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"/>
        <w:gridCol w:w="27"/>
        <w:gridCol w:w="426"/>
        <w:gridCol w:w="567"/>
        <w:gridCol w:w="3544"/>
        <w:gridCol w:w="39"/>
        <w:gridCol w:w="923"/>
        <w:gridCol w:w="12"/>
        <w:gridCol w:w="1277"/>
        <w:gridCol w:w="7"/>
        <w:gridCol w:w="1276"/>
        <w:gridCol w:w="9"/>
        <w:gridCol w:w="1234"/>
        <w:gridCol w:w="36"/>
        <w:gridCol w:w="1100"/>
        <w:gridCol w:w="41"/>
        <w:gridCol w:w="1276"/>
        <w:gridCol w:w="1284"/>
        <w:gridCol w:w="1974"/>
        <w:gridCol w:w="9"/>
      </w:tblGrid>
      <w:tr w:rsidR="0024039F" w:rsidRPr="00906C97" w:rsidTr="00D71FF2">
        <w:trPr>
          <w:gridAfter w:val="1"/>
          <w:wAfter w:w="9" w:type="dxa"/>
          <w:trHeight w:val="600"/>
          <w:tblHeader/>
        </w:trPr>
        <w:tc>
          <w:tcPr>
            <w:tcW w:w="100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03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4039F" w:rsidRPr="00906C97" w:rsidTr="00D71FF2">
        <w:trPr>
          <w:gridAfter w:val="1"/>
          <w:wAfter w:w="9" w:type="dxa"/>
          <w:trHeight w:val="390"/>
          <w:tblHeader/>
        </w:trPr>
        <w:tc>
          <w:tcPr>
            <w:tcW w:w="100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039F" w:rsidRPr="00906C97" w:rsidTr="00D71FF2">
        <w:trPr>
          <w:gridAfter w:val="1"/>
          <w:wAfter w:w="9" w:type="dxa"/>
          <w:trHeight w:val="585"/>
          <w:tblHeader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039F" w:rsidRPr="00906C97" w:rsidTr="00D71FF2">
        <w:trPr>
          <w:gridAfter w:val="1"/>
          <w:wAfter w:w="9" w:type="dxa"/>
          <w:trHeight w:val="300"/>
        </w:trPr>
        <w:tc>
          <w:tcPr>
            <w:tcW w:w="5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2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«Организация муниципального управления»</w:t>
            </w:r>
          </w:p>
        </w:tc>
      </w:tr>
      <w:tr w:rsidR="0024039F" w:rsidRPr="00906C97" w:rsidTr="00D71FF2">
        <w:trPr>
          <w:gridAfter w:val="1"/>
          <w:wAfter w:w="9" w:type="dxa"/>
          <w:trHeight w:val="60"/>
        </w:trPr>
        <w:tc>
          <w:tcPr>
            <w:tcW w:w="5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 правовых актов, не противоречащих законодательству Российской Федерации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039F" w:rsidRPr="00906C97" w:rsidTr="00D71FF2">
        <w:trPr>
          <w:gridAfter w:val="1"/>
          <w:wAfter w:w="9" w:type="dxa"/>
          <w:trHeight w:val="60"/>
        </w:trPr>
        <w:tc>
          <w:tcPr>
            <w:tcW w:w="5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обращений граждан в органы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рассмотренных без нарушения сроков, установленных законодательством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В отчетный период обращений, рассмотренных с нарушением сроков -2, всего обращений – 134</w:t>
            </w:r>
          </w:p>
        </w:tc>
      </w:tr>
      <w:tr w:rsidR="0024039F" w:rsidRPr="00906C97" w:rsidTr="00D71FF2">
        <w:trPr>
          <w:gridAfter w:val="1"/>
          <w:wAfter w:w="9" w:type="dxa"/>
          <w:trHeight w:val="60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39F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Удовлетворенность населения деятельностью </w:t>
            </w:r>
          </w:p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ганов  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 в 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 их  информационной открытостью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опрошенных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78,7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1,25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116,1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55D9" w:rsidRDefault="00D755D9" w:rsidP="00D755D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Удовлетворенность населения деятельностью </w:t>
            </w:r>
          </w:p>
          <w:p w:rsidR="0024039F" w:rsidRPr="00906C97" w:rsidRDefault="00D755D9" w:rsidP="00D75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ганов  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 в 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 их  информационной открытостью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выросла на 16,1% по сравнению с прошлым годом и на 25% по сравнению с планом</w:t>
            </w:r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Расходы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5D5A24">
              <w:rPr>
                <w:rFonts w:ascii="Times New Roman" w:hAnsi="Times New Roman" w:cs="Times New Roman"/>
                <w:sz w:val="16"/>
                <w:szCs w:val="16"/>
              </w:rPr>
              <w:t>3011,5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4216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39F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по сравнению с прошлым годом, в связи с повышением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платы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служ</w:t>
            </w:r>
            <w:proofErr w:type="spellEnd"/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органами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 всем услугам приняты административные регламенты </w:t>
            </w:r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межведомственных запросов, направляемых органами 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электронной форме, от общего количества направленных межведомственных запросов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+9,4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межведомственных запросов,  направленных в электронной форме, в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году -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869</w:t>
            </w:r>
          </w:p>
        </w:tc>
      </w:tr>
      <w:tr w:rsidR="0024039F" w:rsidRPr="00906C97" w:rsidTr="00D71FF2">
        <w:trPr>
          <w:gridAfter w:val="1"/>
          <w:wAfter w:w="9" w:type="dxa"/>
          <w:trHeight w:val="1075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5B397A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5B397A">
              <w:rPr>
                <w:rFonts w:ascii="Times New Roman" w:hAnsi="Times New Roman" w:cs="Times New Roman"/>
                <w:sz w:val="16"/>
                <w:szCs w:val="16"/>
              </w:rPr>
              <w:t>82,8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24039F" w:rsidRPr="00906C97" w:rsidRDefault="0024039F" w:rsidP="002403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48 муниципальных услуг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 58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размещены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в ФРГУ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С 2023 года отсутствует техническая возможность занесения всех услуг в ФРГУ.</w:t>
            </w:r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-17,6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Граждане предпочитают прийти лично в ОМСУ или в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МФЦ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нежели направить заявление в электронном виде.</w:t>
            </w:r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Федерации от 27.09.2011 № 797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Все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 муниципальных услуг оказываются через МФЦ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соглашению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от общего числа заявителей, обратившихся за получением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D71FF2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4039F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заявителей, удовлетворенных качеством предоставления государственных и муниципальных услуг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органами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плану</w:t>
            </w:r>
          </w:p>
        </w:tc>
      </w:tr>
      <w:tr w:rsidR="0024039F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9F" w:rsidRPr="00906C97" w:rsidRDefault="0024039F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Среднее число обращений представителей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бизнес-сообщества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в органы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039F" w:rsidRPr="00906C97" w:rsidRDefault="0024039F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4039F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Время ожидания в очереди при обращении заявителя в органы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для получения государственных и муниципальных услуг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минута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муниципальных служащих, прошедших аттестацию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 служащих, подлежащих аттестации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24039F">
            <w:pPr>
              <w:pStyle w:val="Iauiue"/>
              <w:rPr>
                <w:sz w:val="16"/>
                <w:szCs w:val="16"/>
                <w:lang w:val="ru-RU"/>
              </w:rPr>
            </w:pPr>
            <w:r w:rsidRPr="00906C97">
              <w:rPr>
                <w:sz w:val="16"/>
                <w:szCs w:val="16"/>
                <w:lang w:val="ru-RU"/>
              </w:rPr>
              <w:t xml:space="preserve">Администрацией </w:t>
            </w:r>
            <w:proofErr w:type="spellStart"/>
            <w:r w:rsidRPr="00906C97">
              <w:rPr>
                <w:sz w:val="16"/>
                <w:szCs w:val="16"/>
                <w:lang w:val="ru-RU"/>
              </w:rPr>
              <w:t>Глазовского</w:t>
            </w:r>
            <w:proofErr w:type="spellEnd"/>
            <w:r w:rsidRPr="00906C97">
              <w:rPr>
                <w:sz w:val="16"/>
                <w:szCs w:val="16"/>
                <w:lang w:val="ru-RU"/>
              </w:rPr>
              <w:t xml:space="preserve"> района конкурс был объявлен  на замещение вакантной должности муниципальной службы – </w:t>
            </w:r>
            <w:r>
              <w:rPr>
                <w:sz w:val="16"/>
                <w:szCs w:val="16"/>
                <w:lang w:val="ru-RU"/>
              </w:rPr>
              <w:t xml:space="preserve"> заместитель главы Администрации по вопросам строительства и ЖКХ. 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В </w:t>
            </w:r>
            <w:r w:rsidRPr="00906C97">
              <w:rPr>
                <w:sz w:val="16"/>
                <w:szCs w:val="16"/>
                <w:lang w:val="ru-RU"/>
              </w:rPr>
              <w:t>связи с отсутствием кандидатов  для участия в конкурсе на замещение</w:t>
            </w:r>
            <w:proofErr w:type="gramEnd"/>
            <w:r w:rsidRPr="00906C97">
              <w:rPr>
                <w:sz w:val="16"/>
                <w:szCs w:val="16"/>
                <w:lang w:val="ru-RU"/>
              </w:rPr>
              <w:t xml:space="preserve"> вакантной должности муниципальной службы признан конкурс несостоявшимся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вакантных должностей муниципальной службы, замещаемых на основе назначения из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кадрового резерва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  </w:t>
            </w:r>
            <w:proofErr w:type="gramStart"/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подготовленных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CC09E9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09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C1B3F">
        <w:trPr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электронного документооборота от общего документооборота органов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C1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плановым показателям</w:t>
            </w:r>
          </w:p>
        </w:tc>
      </w:tr>
      <w:tr w:rsidR="00D755D9" w:rsidRPr="00906C97" w:rsidTr="00D71FF2">
        <w:trPr>
          <w:gridAfter w:val="1"/>
          <w:wAfter w:w="9" w:type="dxa"/>
          <w:trHeight w:val="812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работников органов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прошедших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обучение по охране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труда, от общего количества работников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906C97" w:rsidRDefault="00D755D9" w:rsidP="00D71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Обучение сотрудников 1 раз в 5 лет.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Обучаласт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</w:p>
        </w:tc>
      </w:tr>
      <w:tr w:rsidR="00D755D9" w:rsidRPr="00906C97" w:rsidTr="00D71FF2">
        <w:trPr>
          <w:gridAfter w:val="1"/>
          <w:wAfter w:w="9" w:type="dxa"/>
          <w:trHeight w:val="70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рабочих мест в органах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прошедших специальную оценку условий труда, от общего количества рабочих мест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5D9" w:rsidRPr="00477886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СОУТ в ОМС не распространяется в соответствии с </w:t>
            </w:r>
            <w:r w:rsidRPr="00477886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28.12.2013 N 426-ФЗ (ред. от 24.07.2023) "О специальной оценке условий труда" (с изм. и доп., вступ. в силу с 01.09.2023)</w:t>
            </w:r>
          </w:p>
          <w:p w:rsidR="00D755D9" w:rsidRPr="00906C97" w:rsidRDefault="00D755D9" w:rsidP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886">
              <w:rPr>
                <w:rFonts w:ascii="Times New Roman" w:hAnsi="Times New Roman" w:cs="Times New Roman"/>
                <w:sz w:val="16"/>
                <w:szCs w:val="16"/>
              </w:rPr>
              <w:t>Статья 3. Специальная оценка условий труда глава 3, пункт 4</w:t>
            </w:r>
          </w:p>
        </w:tc>
      </w:tr>
    </w:tbl>
    <w:p w:rsidR="0024039F" w:rsidRDefault="0024039F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4"/>
        <w:gridCol w:w="1000"/>
        <w:gridCol w:w="1573"/>
        <w:gridCol w:w="160"/>
        <w:gridCol w:w="1261"/>
        <w:gridCol w:w="1733"/>
        <w:gridCol w:w="1240"/>
        <w:gridCol w:w="1110"/>
        <w:gridCol w:w="992"/>
        <w:gridCol w:w="2693"/>
      </w:tblGrid>
      <w:tr w:rsidR="00FE1F92" w:rsidRPr="00DE3B02" w:rsidTr="00DC1B3F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72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E1F92" w:rsidRPr="00DE3B02" w:rsidTr="00DC1B3F">
        <w:trPr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1F92" w:rsidRPr="00DE3B02" w:rsidTr="00DC1B3F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E3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1F92" w:rsidRPr="00DE3B02" w:rsidTr="00DC1B3F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FE1F92" w:rsidRPr="00DE3B02" w:rsidTr="00DC1B3F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pStyle w:val="ConsPlusNonformat"/>
              <w:rPr>
                <w:rFonts w:ascii="Times New Roman" w:hAnsi="Times New Roman" w:cs="Times New Roman"/>
              </w:rPr>
            </w:pPr>
            <w:r w:rsidRPr="00DE3B02">
              <w:rPr>
                <w:rFonts w:ascii="Times New Roman" w:hAnsi="Times New Roman" w:cs="Times New Roman"/>
              </w:rPr>
              <w:t>Объем налоговых и неналоговых  доходов консолидированного бюджета муниципального образования «</w:t>
            </w:r>
            <w:proofErr w:type="spellStart"/>
            <w:r w:rsidRPr="00DE3B02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DE3B0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229817,2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327905,4</w:t>
            </w:r>
          </w:p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341856,7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13951,3</w:t>
            </w:r>
          </w:p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по </w:t>
            </w: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налоговым и неналоговым  доходам </w:t>
            </w:r>
            <w:r w:rsidRPr="00DE3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 на (1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  <w:r w:rsidRPr="00DE3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%).  </w:t>
            </w:r>
          </w:p>
        </w:tc>
      </w:tr>
      <w:tr w:rsidR="00FE1F92" w:rsidRPr="00DE3B02" w:rsidTr="00DC1B3F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9524E4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1F92" w:rsidRPr="009524E4" w:rsidRDefault="00FE1F92" w:rsidP="00DC1B3F">
            <w:pPr>
              <w:pStyle w:val="ConsPlusNonformat"/>
              <w:rPr>
                <w:rFonts w:ascii="Times New Roman" w:hAnsi="Times New Roman" w:cs="Times New Roman"/>
              </w:rPr>
            </w:pPr>
            <w:r w:rsidRPr="009524E4">
              <w:rPr>
                <w:rFonts w:ascii="Times New Roman" w:hAnsi="Times New Roman" w:cs="Times New Roman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9524E4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9524E4">
              <w:rPr>
                <w:rFonts w:ascii="Times New Roman" w:hAnsi="Times New Roman" w:cs="Times New Roman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  <w:p w:rsidR="00FE1F92" w:rsidRPr="009524E4" w:rsidRDefault="00FE1F92" w:rsidP="00DC1B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9524E4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4E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9524E4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35,6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9524E4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4E4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9524E4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9524E4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9524E4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9524E4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 муниципального образования «</w:t>
            </w:r>
            <w:proofErr w:type="spellStart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рассчитанное в соответствии с требованиями Бюджетного </w:t>
            </w:r>
            <w:hyperlink r:id="rId8" w:history="1">
              <w:r w:rsidRPr="00573E7F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</w:t>
            </w:r>
            <w:r w:rsidRPr="00573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E1F92" w:rsidRPr="00573E7F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E1F92" w:rsidRPr="00573E7F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E1F92" w:rsidRPr="00573E7F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за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г. исполнен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ицитом в сумме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12015,6</w:t>
            </w: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</w:t>
            </w: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…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0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муниципального образования «</w:t>
            </w:r>
            <w:proofErr w:type="spellStart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формируемых в рамках программ (муниципальных программ муниципального образования «</w:t>
            </w:r>
            <w:proofErr w:type="spellStart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450F9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бюджет муниципального образования «</w:t>
            </w:r>
            <w:proofErr w:type="spellStart"/>
            <w:r w:rsidRPr="004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(</w:t>
            </w: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50F90">
              <w:rPr>
                <w:rFonts w:ascii="Times New Roman" w:hAnsi="Times New Roman" w:cs="Times New Roman"/>
                <w:sz w:val="20"/>
                <w:szCs w:val="20"/>
              </w:rPr>
              <w:t xml:space="preserve"> район»   без учета   безвозмездных </w:t>
            </w:r>
            <w:r w:rsidRPr="00450F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поступлений  (в соответствии со ст. 107 БК РФ).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FE1F92" w:rsidRPr="00450F9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90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50F9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27B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муниципального  долга муниципального образования «</w:t>
            </w:r>
            <w:proofErr w:type="spellStart"/>
            <w:r w:rsidRPr="00D27B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27B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D27B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27B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Федерации, Удмуртской Республики)</w:t>
            </w: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 задолженности  по долговым обязательствам муниципального образования «</w:t>
            </w:r>
            <w:proofErr w:type="spellStart"/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27B41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муниципального образования «</w:t>
            </w:r>
            <w:proofErr w:type="spellStart"/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27B41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 выплат по муниципальным гарантиям к общему </w:t>
            </w:r>
            <w:r w:rsidRPr="00DE3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объему предоставленных   </w:t>
            </w:r>
          </w:p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муниципальным образованием «</w:t>
            </w:r>
            <w:proofErr w:type="spellStart"/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3B02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  <w:proofErr w:type="gramStart"/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DE3B0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FE1F92" w:rsidRPr="00DE3B0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3B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BB18BC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 муниципального образования «</w:t>
            </w:r>
            <w:proofErr w:type="spellStart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о бюджете муниципального образования «</w:t>
            </w:r>
            <w:proofErr w:type="spellStart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3E7F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FE1F92" w:rsidRPr="00573E7F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E7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573E7F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  <w:p w:rsidR="00FE1F92" w:rsidRPr="00573E7F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BB18BC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BB18BC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74203F" w:rsidRDefault="00FE1F92" w:rsidP="00DC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Низкое исполнение, </w:t>
            </w:r>
            <w:r w:rsidRPr="00F1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</w:t>
            </w:r>
            <w:r w:rsidRPr="00F13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экономией по торгам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переносом </w:t>
            </w:r>
            <w:r w:rsidRPr="00F13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ы контрактов </w:t>
            </w:r>
            <w:r w:rsidRPr="00F13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фактически выполненным работам в 2025 году. П</w:t>
            </w:r>
            <w:r w:rsidRPr="00F1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переселению граждан из аварийного жилищного фонда, в связи с переносом строительства жилых домов на 2025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2BA7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числу запланированных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74203F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0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Проверки осуществлялись </w:t>
            </w:r>
            <w:proofErr w:type="gramStart"/>
            <w:r w:rsidRPr="007420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плана</w:t>
            </w:r>
            <w:proofErr w:type="gramEnd"/>
            <w:r w:rsidRPr="007420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2024 г.</w:t>
            </w: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64B0B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B0B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распорядителей средств бюджета муниципального образования «</w:t>
            </w:r>
            <w:proofErr w:type="spellStart"/>
            <w:r w:rsidRPr="00D64B0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64B0B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осуществляющих </w:t>
            </w:r>
            <w:r w:rsidRPr="00D64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финансовый 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D64B0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64B0B">
              <w:rPr>
                <w:rFonts w:ascii="Times New Roman" w:hAnsi="Times New Roman" w:cs="Times New Roman"/>
                <w:sz w:val="20"/>
                <w:szCs w:val="20"/>
              </w:rPr>
              <w:t xml:space="preserve">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64B0B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092BA7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CE1F18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E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ст. 266 БК РФ главные администраторы не осуществляют внутренний финансовый контроль с 01.01.2020 года.</w:t>
            </w:r>
            <w:r w:rsidRPr="00712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092BA7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B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7C0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4227C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227C0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расходам бюджета муниципального образования «</w:t>
            </w:r>
            <w:proofErr w:type="spellStart"/>
            <w:r w:rsidRPr="004227C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227C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7C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7C0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FE1F92" w:rsidRPr="004227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4227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4227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4227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Просроченная задолженность  составила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696,8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руб., (в т. ч.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  средства республиканского бюджета,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620,2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средства местного бюджета), в связи с отсутствием финансирования с республиканского бюджета. Просроченная кредиторская задолженность  по сравнению  с данными 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меньшилась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10380,8</w:t>
            </w:r>
            <w:r w:rsidRPr="00422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  </w:t>
            </w:r>
          </w:p>
        </w:tc>
      </w:tr>
      <w:tr w:rsidR="00FE1F92" w:rsidRPr="00DE3B0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</w:t>
            </w:r>
            <w:r w:rsidRPr="00D27B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(включая начисление на оплату труда), процентов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FE1F92" w:rsidRPr="00D27B4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B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27B4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D27B4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 просроченная кредиторская задолженность  по оплате труда и начислениям на оплату труда </w:t>
            </w:r>
          </w:p>
        </w:tc>
      </w:tr>
      <w:tr w:rsidR="00FE1F92" w:rsidRPr="00333F82" w:rsidTr="00DC1B3F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Уровень качества управления       муниципальными финансами муниципального образования «</w:t>
            </w:r>
            <w:proofErr w:type="spellStart"/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33F82">
              <w:rPr>
                <w:rFonts w:ascii="Times New Roman" w:hAnsi="Times New Roman" w:cs="Times New Roman"/>
                <w:sz w:val="20"/>
                <w:szCs w:val="20"/>
              </w:rPr>
              <w:t xml:space="preserve"> район»        </w:t>
            </w:r>
          </w:p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333F82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333F8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результатам мониторинга и оценки качества управления муниципальными финансами муниципальных образований в Удмуртской Республике по итогам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</w:t>
            </w:r>
            <w:proofErr w:type="spellStart"/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набрал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балла (</w:t>
            </w:r>
            <w:proofErr w:type="spellStart"/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proofErr w:type="spellEnd"/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E1F92" w:rsidRPr="00DE3B02" w:rsidTr="00DC1B3F">
        <w:trPr>
          <w:trHeight w:val="300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FE1F92" w:rsidRPr="00333F8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FE1F92" w:rsidRPr="00333F8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333F8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</w:t>
            </w:r>
          </w:p>
          <w:p w:rsidR="00FE1F92" w:rsidRPr="00333F8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сбалансированности и устойчивости бюджета</w:t>
            </w:r>
          </w:p>
        </w:tc>
      </w:tr>
      <w:tr w:rsidR="00FE1F92" w:rsidRPr="00DE3B02" w:rsidTr="00DC1B3F">
        <w:trPr>
          <w:trHeight w:val="46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333F8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333F8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1F92" w:rsidRPr="00333F82" w:rsidRDefault="00FE1F92" w:rsidP="00DC1B3F">
            <w:pPr>
              <w:pStyle w:val="ConsPlusNonformat"/>
              <w:rPr>
                <w:rFonts w:ascii="Times New Roman" w:hAnsi="Times New Roman" w:cs="Times New Roman"/>
              </w:rPr>
            </w:pPr>
            <w:r w:rsidRPr="00333F82">
              <w:rPr>
                <w:rFonts w:ascii="Times New Roman" w:hAnsi="Times New Roman" w:cs="Times New Roman"/>
                <w:color w:val="000000" w:themeColor="text1"/>
              </w:rPr>
              <w:t xml:space="preserve">оценка качества управления муниципальными финансами </w:t>
            </w:r>
            <w:proofErr w:type="spellStart"/>
            <w:r w:rsidRPr="00333F82">
              <w:rPr>
                <w:rFonts w:ascii="Times New Roman" w:hAnsi="Times New Roman" w:cs="Times New Roman"/>
                <w:color w:val="000000" w:themeColor="text1"/>
              </w:rPr>
              <w:t>Глазовского</w:t>
            </w:r>
            <w:proofErr w:type="spellEnd"/>
            <w:r w:rsidRPr="00333F82">
              <w:rPr>
                <w:rFonts w:ascii="Times New Roman" w:hAnsi="Times New Roman" w:cs="Times New Roman"/>
                <w:color w:val="000000" w:themeColor="text1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333F82">
              <w:rPr>
                <w:rFonts w:ascii="Times New Roman" w:hAnsi="Times New Roman" w:cs="Times New Roman"/>
                <w:color w:val="000000" w:themeColor="text1"/>
              </w:rPr>
              <w:t>Глазовский</w:t>
            </w:r>
            <w:proofErr w:type="spellEnd"/>
            <w:r w:rsidRPr="00333F82">
              <w:rPr>
                <w:rFonts w:ascii="Times New Roman" w:hAnsi="Times New Roman" w:cs="Times New Roman"/>
                <w:color w:val="000000" w:themeColor="text1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качество </w:t>
            </w:r>
            <w:r w:rsidRPr="00333F82">
              <w:rPr>
                <w:rFonts w:ascii="Times New Roman" w:hAnsi="Times New Roman" w:cs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FE1F92" w:rsidRPr="00333F82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муниципальными финансами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333F8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F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333F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E1F92" w:rsidRPr="00DE3B02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E1F92" w:rsidRPr="00DE3B02" w:rsidTr="00DC1B3F">
        <w:trPr>
          <w:trHeight w:val="46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2272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72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1F92" w:rsidRPr="002272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3F1F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3F1F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</w:t>
            </w:r>
            <w:proofErr w:type="spellStart"/>
            <w:r w:rsidRPr="003F1F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F1F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2272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72C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2272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2272C0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72C0">
              <w:rPr>
                <w:rFonts w:ascii="Times New Roman" w:hAnsi="Times New Roman" w:cs="Times New Roman"/>
                <w:sz w:val="20"/>
                <w:szCs w:val="20"/>
              </w:rPr>
              <w:t>не ниже 80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92" w:rsidRPr="002272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2272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2272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2272C0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E1F92" w:rsidRPr="00042157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 в соответствии с Постановлением от 30.11.2022 г. № 1.289.1 «Об утверждении Положения </w:t>
            </w:r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порядке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мониторинга и оценки качества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финансового менеджмента, осуществляемого главными </w:t>
            </w:r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распорядителями средств бюджета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2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Удмуртской Республики» </w:t>
            </w:r>
          </w:p>
          <w:p w:rsidR="00FE1F92" w:rsidRPr="00042157" w:rsidRDefault="00FE1F92" w:rsidP="00DC1B3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 мониторинг  за 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 </w:t>
            </w:r>
            <w:proofErr w:type="gramStart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уровень качества финансового менеджмента главных распорядителей 90%. Наивысший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МО «</w:t>
            </w:r>
            <w:proofErr w:type="spellStart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финансов Администрации МО «</w:t>
            </w:r>
            <w:proofErr w:type="spellStart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91%. </w:t>
            </w:r>
            <w:r w:rsidRPr="00042157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образования «</w:t>
            </w:r>
            <w:proofErr w:type="spellStart"/>
            <w:r w:rsidRPr="0004215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4215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Контрольно-счетный орган  МО «</w:t>
            </w:r>
            <w:proofErr w:type="spellStart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042157">
              <w:rPr>
                <w:rFonts w:ascii="Times New Roman" w:hAnsi="Times New Roman" w:cs="Times New Roman"/>
                <w:sz w:val="20"/>
                <w:szCs w:val="20"/>
              </w:rPr>
              <w:t>Совет депутатов муниципального образования «</w:t>
            </w:r>
            <w:proofErr w:type="spellStart"/>
            <w:r w:rsidRPr="0004215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42157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89%.</w:t>
            </w:r>
            <w:r w:rsidRPr="000421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FE1F92" w:rsidRPr="002272C0" w:rsidRDefault="00FE1F92" w:rsidP="00DC1B3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</w:t>
            </w:r>
            <w:r w:rsidRPr="000421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менеджмента, </w:t>
            </w:r>
            <w:r w:rsidRPr="00042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42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будет проведен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срок до 15 июня</w:t>
            </w:r>
            <w:r w:rsidRPr="00042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42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2272C0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1F92" w:rsidRPr="00DE3B02" w:rsidTr="00DC1B3F">
        <w:trPr>
          <w:trHeight w:val="46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E1F92" w:rsidRPr="00DE3B02" w:rsidRDefault="00FE1F92" w:rsidP="00DC1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E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1F92" w:rsidRPr="00CE5E3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E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E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E31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1F92" w:rsidRPr="00CE5E3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CE5E3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E1F92" w:rsidRPr="00CE5E3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E1F92" w:rsidRPr="00CE5E3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E1F92" w:rsidRPr="00CE5E31" w:rsidRDefault="00FE1F92" w:rsidP="00DC1B3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E5E3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преобразованием  муниципальных образований, образованных на территории </w:t>
            </w:r>
            <w:proofErr w:type="spellStart"/>
            <w:r w:rsidRPr="00CE5E31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E5E31">
              <w:rPr>
                <w:rFonts w:ascii="Times New Roman" w:hAnsi="Times New Roman" w:cs="Times New Roman"/>
                <w:sz w:val="20"/>
                <w:szCs w:val="20"/>
              </w:rPr>
              <w:t xml:space="preserve"> района Удмуртской Республики, и наделении вновь образованного муниципального образования статусом муниципального округа,</w:t>
            </w:r>
          </w:p>
          <w:p w:rsidR="00FE1F92" w:rsidRPr="00CE5E31" w:rsidRDefault="00FE1F92" w:rsidP="00DC1B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E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муниципальных образований - сельских поселений не проводится.</w:t>
            </w:r>
          </w:p>
        </w:tc>
      </w:tr>
    </w:tbl>
    <w:p w:rsidR="0024039F" w:rsidRDefault="0024039F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5F49B6" w:rsidRDefault="005F49B6" w:rsidP="000C546E">
      <w:p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24039F" w:rsidRPr="00906C97" w:rsidRDefault="0024039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850"/>
        <w:gridCol w:w="567"/>
        <w:gridCol w:w="3686"/>
        <w:gridCol w:w="1000"/>
        <w:gridCol w:w="1240"/>
        <w:gridCol w:w="1240"/>
        <w:gridCol w:w="64"/>
        <w:gridCol w:w="1176"/>
        <w:gridCol w:w="1240"/>
        <w:gridCol w:w="1255"/>
        <w:gridCol w:w="1240"/>
        <w:gridCol w:w="1042"/>
      </w:tblGrid>
      <w:tr w:rsidR="00BE0ACB" w:rsidRPr="00906C97" w:rsidTr="00460063">
        <w:trPr>
          <w:trHeight w:val="600"/>
        </w:trPr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E0ACB" w:rsidRPr="00906C97" w:rsidTr="00460063">
        <w:trPr>
          <w:trHeight w:val="390"/>
        </w:trPr>
        <w:tc>
          <w:tcPr>
            <w:tcW w:w="15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2023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8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Подпрограммы «Управление муниципальным имуществом и земельными ресурсами»</w:t>
            </w:r>
          </w:p>
        </w:tc>
      </w:tr>
      <w:tr w:rsidR="00BE0ACB" w:rsidRPr="00906C97" w:rsidTr="00B125DD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плана задания по  поступлениям денежных сре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 в д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 муниципального образования «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от использования муниципального имущества и земельных ресурсов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5C1D29" w:rsidP="005C1D2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33029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5C1D29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97176,9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21466,1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 </w:t>
            </w:r>
          </w:p>
        </w:tc>
      </w:tr>
      <w:tr w:rsidR="00BE0ACB" w:rsidRPr="00906C97" w:rsidTr="00B125DD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0ACB" w:rsidRPr="00906C97" w:rsidTr="00B125D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"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E0ACB" w:rsidRPr="00B125DD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E0ACB" w:rsidRPr="00B125DD" w:rsidRDefault="00DC1B3F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E0ACB" w:rsidRPr="00906C97" w:rsidTr="00B125DD">
        <w:trPr>
          <w:trHeight w:val="81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ACB" w:rsidRPr="00B125DD" w:rsidRDefault="00BE0ACB" w:rsidP="004600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ACB" w:rsidRPr="00B125DD" w:rsidRDefault="00BE0ACB" w:rsidP="00DC1B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</w:t>
            </w:r>
            <w:r w:rsidR="00DC1B3F"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125DD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DC1B3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</w:t>
            </w:r>
            <w:r w:rsidR="00DC1B3F"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125DD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125DD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125D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bookmarkStart w:id="0" w:name="_GoBack" w:colFirst="10" w:colLast="10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доходов консолидированного бюджета  муниципального образования «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от внесения земельных платежей, в процентах к уровню базового периода (2009 года- 4470,81)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5C1D29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5C1D29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125DD">
        <w:trPr>
          <w:trHeight w:val="10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bookmarkEnd w:id="0"/>
      <w:tr w:rsidR="00BE0ACB" w:rsidRPr="00906C97" w:rsidTr="00B125DD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 объектов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недвижимости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отношении  которых проведены мероприятия по  выявлению  </w:t>
            </w: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 июля 2015 года №218-ФЗ « О государственной регистрации недвижимости» порядке, в общем количестве объектов недвижимости, правообладатели которых подлежат выявлению в соответствии со ст.69.1 Федерального закона от 13 июля 2015года №218-ФЗ «О государственной регистрации недвижимости»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ACB" w:rsidRPr="00B125DD" w:rsidRDefault="00DC1B3F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25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E0ACB" w:rsidRDefault="00BE0AC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566"/>
        <w:gridCol w:w="766"/>
        <w:gridCol w:w="3849"/>
        <w:gridCol w:w="1023"/>
        <w:gridCol w:w="1165"/>
        <w:gridCol w:w="1134"/>
        <w:gridCol w:w="1276"/>
        <w:gridCol w:w="1276"/>
        <w:gridCol w:w="1276"/>
        <w:gridCol w:w="1134"/>
        <w:gridCol w:w="1284"/>
      </w:tblGrid>
      <w:tr w:rsidR="00754FB9" w:rsidTr="00754FB9">
        <w:trPr>
          <w:trHeight w:val="600"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</w:p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целевого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54FB9" w:rsidTr="00754FB9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3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754FB9" w:rsidTr="00754FB9">
        <w:trPr>
          <w:trHeight w:val="5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3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754FB9" w:rsidTr="00754FB9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Архивное дело</w:t>
            </w:r>
          </w:p>
        </w:tc>
      </w:tr>
      <w:tr w:rsidR="00754FB9" w:rsidTr="00754FB9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4FB9" w:rsidRDefault="00754FB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54FB9" w:rsidRDefault="00754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FB9" w:rsidTr="00754FB9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4FB9" w:rsidRDefault="00754FB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4FB9" w:rsidTr="00754FB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4FB9" w:rsidRDefault="00754FB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 - поисковые системы муниципального архива, в общем количестве архивных документов, хранящихся в архивном отделе Администрации МО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54FB9" w:rsidRDefault="00754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FB9" w:rsidTr="00754FB9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FB9" w:rsidRDefault="00754FB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хранения в организациях-источниках комплектования 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54FB9" w:rsidRDefault="00754FB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Показатель должен стремиться к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0, уменьшение доли – это улучшение показателя</w:t>
            </w:r>
          </w:p>
        </w:tc>
      </w:tr>
      <w:tr w:rsidR="00754FB9" w:rsidTr="00754FB9">
        <w:trPr>
          <w:trHeight w:val="96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FB9" w:rsidRDefault="00754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FB9" w:rsidRDefault="00754FB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0"/>
                <w:rFonts w:eastAsiaTheme="minorHAnsi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+101,0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754FB9" w:rsidRDefault="00754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54FB9" w:rsidRDefault="00754FB9" w:rsidP="00754FB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24039F" w:rsidRPr="00906C97" w:rsidRDefault="0024039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4"/>
        <w:gridCol w:w="424"/>
        <w:gridCol w:w="708"/>
        <w:gridCol w:w="4116"/>
        <w:gridCol w:w="992"/>
        <w:gridCol w:w="1135"/>
        <w:gridCol w:w="1135"/>
        <w:gridCol w:w="1277"/>
        <w:gridCol w:w="1277"/>
        <w:gridCol w:w="1277"/>
        <w:gridCol w:w="1135"/>
        <w:gridCol w:w="1560"/>
      </w:tblGrid>
      <w:tr w:rsidR="0024039F" w:rsidTr="0024039F">
        <w:trPr>
          <w:trHeight w:val="600"/>
          <w:tblHeader/>
        </w:trPr>
        <w:tc>
          <w:tcPr>
            <w:tcW w:w="9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1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47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4039F" w:rsidTr="0024039F">
        <w:trPr>
          <w:trHeight w:val="390"/>
          <w:tblHeader/>
        </w:trPr>
        <w:tc>
          <w:tcPr>
            <w:tcW w:w="9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039F" w:rsidTr="0024039F">
        <w:trPr>
          <w:trHeight w:val="585"/>
          <w:tblHeader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039F" w:rsidTr="0024039F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039F" w:rsidRDefault="0024039F">
            <w:pPr>
              <w:pStyle w:val="a4"/>
              <w:spacing w:line="276" w:lineRule="auto"/>
              <w:rPr>
                <w:rStyle w:val="10"/>
                <w:rFonts w:eastAsiaTheme="minorHAnsi"/>
                <w:b/>
              </w:rPr>
            </w:pPr>
            <w:r>
              <w:rPr>
                <w:rStyle w:val="10"/>
                <w:rFonts w:eastAsiaTheme="minorHAnsi"/>
                <w:b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039F" w:rsidTr="0024039F">
        <w:trPr>
          <w:trHeight w:val="8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pStyle w:val="a4"/>
              <w:spacing w:line="276" w:lineRule="auto"/>
              <w:rPr>
                <w:rStyle w:val="10"/>
                <w:rFonts w:eastAsiaTheme="minorHAnsi"/>
              </w:rPr>
            </w:pPr>
            <w:r>
              <w:rPr>
                <w:rStyle w:val="10"/>
                <w:rFonts w:eastAsiaTheme="minorHAnsi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опрошен-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039F" w:rsidTr="0024039F">
        <w:trPr>
          <w:trHeight w:val="9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период с 1925 года по отчетный год)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</w:pPr>
          </w:p>
        </w:tc>
      </w:tr>
      <w:tr w:rsidR="0024039F" w:rsidTr="0024039F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2а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записей актов гражданского состояния, переведенных в электронный вид (за период с 01 января 1926 года по 31 марта 2015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24039F" w:rsidTr="0024039F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39F" w:rsidRDefault="00240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4039F" w:rsidRDefault="0024039F" w:rsidP="0024039F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24039F" w:rsidRDefault="0024039F" w:rsidP="0024039F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24039F" w:rsidRPr="00906C97" w:rsidRDefault="0024039F" w:rsidP="00BE0ACB">
      <w:pPr>
        <w:rPr>
          <w:rFonts w:ascii="Times New Roman" w:hAnsi="Times New Roman" w:cs="Times New Roman"/>
          <w:color w:val="FF0000"/>
          <w:sz w:val="16"/>
          <w:szCs w:val="16"/>
        </w:rPr>
      </w:pPr>
    </w:p>
    <w:sectPr w:rsidR="0024039F" w:rsidRPr="00906C97" w:rsidSect="00AA449D">
      <w:pgSz w:w="16838" w:h="11906" w:orient="landscape"/>
      <w:pgMar w:top="284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6E"/>
    <w:rsid w:val="00063087"/>
    <w:rsid w:val="0008704E"/>
    <w:rsid w:val="0009705C"/>
    <w:rsid w:val="000C546E"/>
    <w:rsid w:val="00103BE5"/>
    <w:rsid w:val="00120EBD"/>
    <w:rsid w:val="00144863"/>
    <w:rsid w:val="00172D50"/>
    <w:rsid w:val="00194FAA"/>
    <w:rsid w:val="002052E1"/>
    <w:rsid w:val="0024039F"/>
    <w:rsid w:val="002B7BD1"/>
    <w:rsid w:val="003042DE"/>
    <w:rsid w:val="0030454C"/>
    <w:rsid w:val="00310447"/>
    <w:rsid w:val="0031618A"/>
    <w:rsid w:val="00342A7A"/>
    <w:rsid w:val="003A100C"/>
    <w:rsid w:val="003C4712"/>
    <w:rsid w:val="003F3499"/>
    <w:rsid w:val="004043AA"/>
    <w:rsid w:val="00431672"/>
    <w:rsid w:val="004502DC"/>
    <w:rsid w:val="00460063"/>
    <w:rsid w:val="004828F6"/>
    <w:rsid w:val="004A6785"/>
    <w:rsid w:val="004D049E"/>
    <w:rsid w:val="004D0FC0"/>
    <w:rsid w:val="004F4818"/>
    <w:rsid w:val="00504D05"/>
    <w:rsid w:val="00512679"/>
    <w:rsid w:val="0054179B"/>
    <w:rsid w:val="00556069"/>
    <w:rsid w:val="005A02C8"/>
    <w:rsid w:val="005C1D29"/>
    <w:rsid w:val="005D3389"/>
    <w:rsid w:val="005D520F"/>
    <w:rsid w:val="005E7F28"/>
    <w:rsid w:val="005F009E"/>
    <w:rsid w:val="005F49B6"/>
    <w:rsid w:val="00654EC5"/>
    <w:rsid w:val="00656639"/>
    <w:rsid w:val="00665AA9"/>
    <w:rsid w:val="00667A43"/>
    <w:rsid w:val="0067303E"/>
    <w:rsid w:val="006A0F39"/>
    <w:rsid w:val="006C5D11"/>
    <w:rsid w:val="007040C2"/>
    <w:rsid w:val="00710A58"/>
    <w:rsid w:val="00733667"/>
    <w:rsid w:val="00754FB9"/>
    <w:rsid w:val="007833B3"/>
    <w:rsid w:val="007D117F"/>
    <w:rsid w:val="00834910"/>
    <w:rsid w:val="00864BD1"/>
    <w:rsid w:val="0089234F"/>
    <w:rsid w:val="008973DB"/>
    <w:rsid w:val="008A777D"/>
    <w:rsid w:val="008B4C85"/>
    <w:rsid w:val="008C2693"/>
    <w:rsid w:val="008F36F2"/>
    <w:rsid w:val="009018F2"/>
    <w:rsid w:val="00906C97"/>
    <w:rsid w:val="00944CCB"/>
    <w:rsid w:val="00970562"/>
    <w:rsid w:val="00974EA8"/>
    <w:rsid w:val="00991F51"/>
    <w:rsid w:val="009C2976"/>
    <w:rsid w:val="00A16424"/>
    <w:rsid w:val="00A5657E"/>
    <w:rsid w:val="00A5725D"/>
    <w:rsid w:val="00A74C18"/>
    <w:rsid w:val="00AA449D"/>
    <w:rsid w:val="00AC2D43"/>
    <w:rsid w:val="00AF656C"/>
    <w:rsid w:val="00AF7E0C"/>
    <w:rsid w:val="00B125DD"/>
    <w:rsid w:val="00B1760F"/>
    <w:rsid w:val="00B2661C"/>
    <w:rsid w:val="00B26D3D"/>
    <w:rsid w:val="00B31D7C"/>
    <w:rsid w:val="00B60BF9"/>
    <w:rsid w:val="00BA5D8B"/>
    <w:rsid w:val="00BB20EC"/>
    <w:rsid w:val="00BC3906"/>
    <w:rsid w:val="00BE0ACB"/>
    <w:rsid w:val="00BE527D"/>
    <w:rsid w:val="00C45816"/>
    <w:rsid w:val="00C84891"/>
    <w:rsid w:val="00CA483E"/>
    <w:rsid w:val="00CC36A0"/>
    <w:rsid w:val="00CD5939"/>
    <w:rsid w:val="00CE1599"/>
    <w:rsid w:val="00D25965"/>
    <w:rsid w:val="00D45649"/>
    <w:rsid w:val="00D52900"/>
    <w:rsid w:val="00D53E0D"/>
    <w:rsid w:val="00D54DCC"/>
    <w:rsid w:val="00D565F2"/>
    <w:rsid w:val="00D71FF2"/>
    <w:rsid w:val="00D755D9"/>
    <w:rsid w:val="00D80031"/>
    <w:rsid w:val="00DC1B3F"/>
    <w:rsid w:val="00DD3FE8"/>
    <w:rsid w:val="00E12A1E"/>
    <w:rsid w:val="00E23A90"/>
    <w:rsid w:val="00E2669F"/>
    <w:rsid w:val="00E85D35"/>
    <w:rsid w:val="00F301CE"/>
    <w:rsid w:val="00F4602C"/>
    <w:rsid w:val="00F71CF8"/>
    <w:rsid w:val="00F92439"/>
    <w:rsid w:val="00FA7865"/>
    <w:rsid w:val="00FB3F0A"/>
    <w:rsid w:val="00FC120B"/>
    <w:rsid w:val="00FD5FBE"/>
    <w:rsid w:val="00FD7EB2"/>
    <w:rsid w:val="00FE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  <w:style w:type="paragraph" w:customStyle="1" w:styleId="Iauiue">
    <w:name w:val="Iau?iue"/>
    <w:rsid w:val="00654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  <w:style w:type="paragraph" w:customStyle="1" w:styleId="Iauiue">
    <w:name w:val="Iau?iue"/>
    <w:rsid w:val="00654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03C9C-36F2-4D51-B67F-B900CD6A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3206</Words>
  <Characters>18278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Гафуров Руслан Рамилевич</cp:lastModifiedBy>
  <cp:revision>4</cp:revision>
  <cp:lastPrinted>2025-04-25T10:24:00Z</cp:lastPrinted>
  <dcterms:created xsi:type="dcterms:W3CDTF">2025-03-28T11:59:00Z</dcterms:created>
  <dcterms:modified xsi:type="dcterms:W3CDTF">2025-04-30T10:08:00Z</dcterms:modified>
</cp:coreProperties>
</file>