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750"/>
        <w:tblW w:w="9889" w:type="dxa"/>
        <w:tblLayout w:type="fixed"/>
        <w:tblLook w:val="0000" w:firstRow="0" w:lastRow="0" w:firstColumn="0" w:lastColumn="0" w:noHBand="0" w:noVBand="0"/>
      </w:tblPr>
      <w:tblGrid>
        <w:gridCol w:w="4503"/>
        <w:gridCol w:w="5386"/>
      </w:tblGrid>
      <w:tr w:rsidR="002051B7" w:rsidRPr="00B47DBB" w:rsidTr="00B47DBB">
        <w:trPr>
          <w:trHeight w:val="25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974D48" w:rsidRDefault="002051B7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47DBB" w:rsidRPr="00B47DBB" w:rsidRDefault="00B47DBB" w:rsidP="00B47D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Приложение</w:t>
            </w:r>
            <w:r w:rsidR="00FF61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A65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 w:rsidR="00FF61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C306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  <w:p w:rsidR="00B47DBB" w:rsidRPr="00B47DBB" w:rsidRDefault="00B47DBB" w:rsidP="00B47D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 </w:t>
            </w:r>
            <w:r w:rsidR="00A44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Постановлению Администрации</w:t>
            </w:r>
          </w:p>
          <w:p w:rsidR="00B47DBB" w:rsidRPr="00B47DBB" w:rsidRDefault="00B47DBB" w:rsidP="00B47D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образования "Глазовский район"</w:t>
            </w:r>
          </w:p>
          <w:p w:rsidR="002051B7" w:rsidRPr="00B47DBB" w:rsidRDefault="00B47DBB" w:rsidP="001C7A3C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от</w:t>
            </w:r>
            <w:r w:rsidR="00BA39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A44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1C7A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A44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1C7A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августа</w:t>
            </w:r>
            <w:r w:rsidR="00A44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</w:t>
            </w:r>
            <w:r w:rsidR="00FF61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года  №</w:t>
            </w:r>
            <w:r w:rsidR="00FF61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A44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 w:rsidR="001C7A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</w:t>
            </w:r>
            <w:r w:rsidR="002051B7" w:rsidRPr="00B47DB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    </w:t>
            </w:r>
          </w:p>
        </w:tc>
      </w:tr>
      <w:tr w:rsidR="002051B7" w:rsidRPr="00B47DBB" w:rsidTr="00B47DBB">
        <w:trPr>
          <w:trHeight w:val="25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974D48" w:rsidRDefault="002051B7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051B7" w:rsidRPr="00B47DBB" w:rsidRDefault="002051B7" w:rsidP="00B47D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1B7" w:rsidRPr="00B47DBB" w:rsidTr="00B47DBB">
        <w:trPr>
          <w:trHeight w:val="25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Default="002051B7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47DBB" w:rsidRPr="00974D48" w:rsidRDefault="00B47DBB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B47DBB" w:rsidRDefault="002051B7" w:rsidP="00B47DBB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</w:tbl>
    <w:p w:rsidR="002051B7" w:rsidRPr="00B47DBB" w:rsidRDefault="002051B7" w:rsidP="00A376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>Распределение</w:t>
      </w:r>
      <w:r w:rsidR="00BF6668">
        <w:rPr>
          <w:rFonts w:ascii="Times New Roman" w:hAnsi="Times New Roman"/>
          <w:b/>
          <w:sz w:val="24"/>
          <w:szCs w:val="24"/>
        </w:rPr>
        <w:t xml:space="preserve"> иных</w:t>
      </w:r>
      <w:r w:rsidRPr="00B47DBB">
        <w:rPr>
          <w:rFonts w:ascii="Times New Roman" w:hAnsi="Times New Roman"/>
          <w:b/>
          <w:sz w:val="24"/>
          <w:szCs w:val="24"/>
        </w:rPr>
        <w:t xml:space="preserve"> межбюджетных трансфертов из бюджета</w:t>
      </w:r>
    </w:p>
    <w:p w:rsidR="002051B7" w:rsidRDefault="002051B7" w:rsidP="00A376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 xml:space="preserve">муниципального образования «Глазовский район» </w:t>
      </w:r>
      <w:r w:rsidR="00A37603" w:rsidRPr="00A37603">
        <w:rPr>
          <w:rFonts w:ascii="Times New Roman" w:hAnsi="Times New Roman"/>
          <w:b/>
          <w:sz w:val="24"/>
          <w:szCs w:val="24"/>
        </w:rPr>
        <w:t>бюджетам муниципальных образований - сельских поселений</w:t>
      </w:r>
      <w:r w:rsidR="00A37603" w:rsidRPr="00A37603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proofErr w:type="spellStart"/>
      <w:r w:rsidR="00A37603" w:rsidRPr="00A37603">
        <w:rPr>
          <w:rFonts w:ascii="Times New Roman" w:hAnsi="Times New Roman"/>
          <w:b/>
          <w:sz w:val="24"/>
          <w:szCs w:val="24"/>
        </w:rPr>
        <w:t>Глазовского</w:t>
      </w:r>
      <w:proofErr w:type="spellEnd"/>
      <w:r w:rsidR="00A37603" w:rsidRPr="00A37603">
        <w:rPr>
          <w:rFonts w:ascii="Times New Roman" w:hAnsi="Times New Roman"/>
          <w:b/>
          <w:sz w:val="24"/>
          <w:szCs w:val="24"/>
        </w:rPr>
        <w:t xml:space="preserve"> района</w:t>
      </w:r>
      <w:r w:rsidR="00A37603">
        <w:rPr>
          <w:rFonts w:ascii="Times New Roman" w:hAnsi="Times New Roman"/>
          <w:b/>
          <w:sz w:val="24"/>
          <w:szCs w:val="24"/>
        </w:rPr>
        <w:t xml:space="preserve"> </w:t>
      </w:r>
      <w:r w:rsidR="00D40E1E">
        <w:rPr>
          <w:rFonts w:ascii="Times New Roman" w:hAnsi="Times New Roman"/>
          <w:b/>
          <w:sz w:val="24"/>
          <w:szCs w:val="24"/>
        </w:rPr>
        <w:t>з</w:t>
      </w:r>
      <w:r w:rsidRPr="00B47DBB">
        <w:rPr>
          <w:rFonts w:ascii="Times New Roman" w:hAnsi="Times New Roman"/>
          <w:b/>
          <w:sz w:val="24"/>
          <w:szCs w:val="24"/>
        </w:rPr>
        <w:t xml:space="preserve">а </w:t>
      </w:r>
      <w:r w:rsidR="00D40E1E">
        <w:rPr>
          <w:rFonts w:ascii="Times New Roman" w:hAnsi="Times New Roman"/>
          <w:b/>
          <w:sz w:val="24"/>
          <w:szCs w:val="24"/>
        </w:rPr>
        <w:t xml:space="preserve">1 </w:t>
      </w:r>
      <w:r w:rsidR="001C7A3C">
        <w:rPr>
          <w:rFonts w:ascii="Times New Roman" w:hAnsi="Times New Roman"/>
          <w:b/>
          <w:sz w:val="24"/>
          <w:szCs w:val="24"/>
        </w:rPr>
        <w:t>полугодие</w:t>
      </w:r>
      <w:r w:rsidR="00D40E1E">
        <w:rPr>
          <w:rFonts w:ascii="Times New Roman" w:hAnsi="Times New Roman"/>
          <w:b/>
          <w:sz w:val="24"/>
          <w:szCs w:val="24"/>
        </w:rPr>
        <w:t xml:space="preserve"> </w:t>
      </w:r>
      <w:r w:rsidRPr="00B47DBB">
        <w:rPr>
          <w:rFonts w:ascii="Times New Roman" w:hAnsi="Times New Roman"/>
          <w:b/>
          <w:sz w:val="24"/>
          <w:szCs w:val="24"/>
        </w:rPr>
        <w:t>201</w:t>
      </w:r>
      <w:r w:rsidR="008F1BB0">
        <w:rPr>
          <w:rFonts w:ascii="Times New Roman" w:hAnsi="Times New Roman"/>
          <w:b/>
          <w:sz w:val="24"/>
          <w:szCs w:val="24"/>
        </w:rPr>
        <w:t>8</w:t>
      </w:r>
      <w:r w:rsidR="00A37603">
        <w:rPr>
          <w:rFonts w:ascii="Times New Roman" w:hAnsi="Times New Roman"/>
          <w:b/>
          <w:sz w:val="24"/>
          <w:szCs w:val="24"/>
        </w:rPr>
        <w:t xml:space="preserve"> </w:t>
      </w:r>
      <w:r w:rsidRPr="00B47DBB">
        <w:rPr>
          <w:rFonts w:ascii="Times New Roman" w:hAnsi="Times New Roman"/>
          <w:b/>
          <w:sz w:val="24"/>
          <w:szCs w:val="24"/>
        </w:rPr>
        <w:t>год</w:t>
      </w:r>
      <w:r w:rsidR="00D40E1E">
        <w:rPr>
          <w:rFonts w:ascii="Times New Roman" w:hAnsi="Times New Roman"/>
          <w:b/>
          <w:sz w:val="24"/>
          <w:szCs w:val="24"/>
        </w:rPr>
        <w:t>а</w:t>
      </w:r>
    </w:p>
    <w:p w:rsidR="00B47DBB" w:rsidRDefault="002051B7" w:rsidP="002051B7">
      <w:pPr>
        <w:ind w:left="-180"/>
        <w:jc w:val="right"/>
        <w:rPr>
          <w:rFonts w:ascii="Times New Roman" w:hAnsi="Times New Roman"/>
        </w:rPr>
      </w:pPr>
      <w:r w:rsidRPr="008E7647">
        <w:rPr>
          <w:rFonts w:ascii="Times New Roman" w:hAnsi="Times New Roman"/>
        </w:rPr>
        <w:t xml:space="preserve">                                                                                                               </w:t>
      </w:r>
    </w:p>
    <w:p w:rsidR="002051B7" w:rsidRPr="008E7647" w:rsidRDefault="003749B0" w:rsidP="003749B0">
      <w:pPr>
        <w:spacing w:after="0" w:line="240" w:lineRule="auto"/>
        <w:ind w:left="-18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</w:t>
      </w:r>
      <w:r w:rsidR="00B843C8">
        <w:rPr>
          <w:rFonts w:ascii="Times New Roman" w:hAnsi="Times New Roman"/>
        </w:rPr>
        <w:t xml:space="preserve">                                   </w:t>
      </w:r>
      <w:r>
        <w:rPr>
          <w:rFonts w:ascii="Times New Roman" w:hAnsi="Times New Roman"/>
        </w:rPr>
        <w:t xml:space="preserve">   </w:t>
      </w:r>
      <w:r w:rsidR="002051B7" w:rsidRPr="008E7647">
        <w:rPr>
          <w:rFonts w:ascii="Times New Roman" w:hAnsi="Times New Roman"/>
        </w:rPr>
        <w:t xml:space="preserve"> тыс. руб.</w:t>
      </w:r>
    </w:p>
    <w:tbl>
      <w:tblPr>
        <w:tblStyle w:val="a5"/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1417"/>
        <w:gridCol w:w="1134"/>
        <w:gridCol w:w="1985"/>
        <w:gridCol w:w="992"/>
        <w:gridCol w:w="1134"/>
        <w:gridCol w:w="1134"/>
      </w:tblGrid>
      <w:tr w:rsidR="00B76E4F" w:rsidTr="00223471">
        <w:trPr>
          <w:trHeight w:val="982"/>
        </w:trPr>
        <w:tc>
          <w:tcPr>
            <w:tcW w:w="567" w:type="dxa"/>
            <w:vMerge w:val="restart"/>
            <w:vAlign w:val="center"/>
          </w:tcPr>
          <w:p w:rsidR="00B76E4F" w:rsidRPr="0002093B" w:rsidRDefault="00B76E4F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02093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2093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127" w:type="dxa"/>
            <w:vMerge w:val="restart"/>
            <w:vAlign w:val="center"/>
          </w:tcPr>
          <w:p w:rsidR="00B76E4F" w:rsidRPr="0002093B" w:rsidRDefault="00B76E4F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Наименование поселения</w:t>
            </w:r>
          </w:p>
        </w:tc>
        <w:tc>
          <w:tcPr>
            <w:tcW w:w="4536" w:type="dxa"/>
            <w:gridSpan w:val="3"/>
          </w:tcPr>
          <w:p w:rsidR="00B76E4F" w:rsidRDefault="00B76E4F" w:rsidP="002F4A4E">
            <w:pPr>
              <w:tabs>
                <w:tab w:val="left" w:pos="1310"/>
              </w:tabs>
              <w:ind w:right="74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Межбюджетные трансферты, передаваемые бюджетам поселений из бюджетов 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2" w:type="dxa"/>
            <w:vMerge w:val="restart"/>
          </w:tcPr>
          <w:p w:rsidR="00B76E4F" w:rsidRDefault="00B76E4F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B76E4F" w:rsidRPr="00B76E4F" w:rsidRDefault="00B76E4F" w:rsidP="00B76E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6E4F" w:rsidRPr="00B76E4F" w:rsidRDefault="00B76E4F" w:rsidP="00B76E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6E4F" w:rsidRDefault="00B76E4F" w:rsidP="00B76E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6E4F" w:rsidRPr="00B76E4F" w:rsidRDefault="00B76E4F" w:rsidP="00B76E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6E4F" w:rsidRDefault="00B76E4F" w:rsidP="00B76E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6E4F" w:rsidRDefault="00B76E4F" w:rsidP="00B76E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6E4F" w:rsidRPr="00B76E4F" w:rsidRDefault="00B76E4F" w:rsidP="006F5A1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Исполнено </w:t>
            </w:r>
            <w:r w:rsidR="00223471"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1 </w:t>
            </w:r>
            <w:r w:rsidR="006F5A1E">
              <w:rPr>
                <w:rFonts w:ascii="Times New Roman" w:hAnsi="Times New Roman"/>
                <w:sz w:val="24"/>
                <w:szCs w:val="24"/>
              </w:rPr>
              <w:t>полугод</w:t>
            </w:r>
            <w:r w:rsidR="001C7A3C">
              <w:rPr>
                <w:rFonts w:ascii="Times New Roman" w:hAnsi="Times New Roman"/>
                <w:sz w:val="24"/>
                <w:szCs w:val="24"/>
              </w:rPr>
              <w:t>ие</w:t>
            </w:r>
            <w:r w:rsidR="00223471">
              <w:rPr>
                <w:rFonts w:ascii="Times New Roman" w:hAnsi="Times New Roman"/>
                <w:sz w:val="24"/>
                <w:szCs w:val="24"/>
              </w:rPr>
              <w:t xml:space="preserve"> 2018г</w:t>
            </w:r>
          </w:p>
        </w:tc>
        <w:tc>
          <w:tcPr>
            <w:tcW w:w="1134" w:type="dxa"/>
            <w:vMerge w:val="restart"/>
          </w:tcPr>
          <w:p w:rsidR="00B76E4F" w:rsidRPr="0002093B" w:rsidRDefault="00B76E4F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Merge w:val="restart"/>
          </w:tcPr>
          <w:p w:rsidR="00B76E4F" w:rsidRDefault="00223471" w:rsidP="006F5A1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Исполнен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 1 </w:t>
            </w:r>
            <w:r w:rsidR="006F5A1E">
              <w:rPr>
                <w:rFonts w:ascii="Times New Roman" w:hAnsi="Times New Roman"/>
                <w:sz w:val="24"/>
                <w:szCs w:val="24"/>
              </w:rPr>
              <w:t xml:space="preserve">полугодие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2018г </w:t>
            </w:r>
          </w:p>
        </w:tc>
      </w:tr>
      <w:tr w:rsidR="00B76E4F" w:rsidTr="00223471">
        <w:tc>
          <w:tcPr>
            <w:tcW w:w="567" w:type="dxa"/>
            <w:vMerge/>
          </w:tcPr>
          <w:p w:rsidR="00B76E4F" w:rsidRPr="0002093B" w:rsidRDefault="00B76E4F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B76E4F" w:rsidRPr="0002093B" w:rsidRDefault="00B76E4F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76E4F" w:rsidRPr="0002093B" w:rsidRDefault="00B76E4F" w:rsidP="002F4A4E">
            <w:pPr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1134" w:type="dxa"/>
          </w:tcPr>
          <w:p w:rsidR="00B76E4F" w:rsidRPr="0002093B" w:rsidRDefault="00B76E4F" w:rsidP="006F5A1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Исполнено за 1 </w:t>
            </w:r>
            <w:r w:rsidR="006F5A1E">
              <w:rPr>
                <w:rFonts w:ascii="Times New Roman" w:hAnsi="Times New Roman"/>
                <w:sz w:val="24"/>
                <w:szCs w:val="24"/>
              </w:rPr>
              <w:t>полугод</w:t>
            </w:r>
          </w:p>
        </w:tc>
        <w:tc>
          <w:tcPr>
            <w:tcW w:w="1985" w:type="dxa"/>
          </w:tcPr>
          <w:p w:rsidR="00B76E4F" w:rsidRPr="0002093B" w:rsidRDefault="00B76E4F" w:rsidP="002F4A4E">
            <w:pPr>
              <w:tabs>
                <w:tab w:val="left" w:pos="1310"/>
              </w:tabs>
              <w:ind w:right="742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  границах  населенных пунктов</w:t>
            </w:r>
          </w:p>
        </w:tc>
        <w:tc>
          <w:tcPr>
            <w:tcW w:w="992" w:type="dxa"/>
            <w:vMerge/>
          </w:tcPr>
          <w:p w:rsidR="00B76E4F" w:rsidRPr="0002093B" w:rsidRDefault="00B76E4F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76E4F" w:rsidRPr="0002093B" w:rsidRDefault="00B76E4F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76E4F" w:rsidRPr="0002093B" w:rsidRDefault="00B76E4F" w:rsidP="00B76E4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6E4F" w:rsidTr="00223471">
        <w:tc>
          <w:tcPr>
            <w:tcW w:w="567" w:type="dxa"/>
          </w:tcPr>
          <w:p w:rsidR="00B76E4F" w:rsidRPr="0002093B" w:rsidRDefault="00B76E4F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B76E4F" w:rsidRPr="0002093B" w:rsidRDefault="00B76E4F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Адамское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B76E4F" w:rsidRPr="00D861EF" w:rsidRDefault="007D3238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1EF">
              <w:rPr>
                <w:rFonts w:ascii="Times New Roman" w:hAnsi="Times New Roman"/>
                <w:sz w:val="24"/>
                <w:szCs w:val="24"/>
              </w:rPr>
              <w:t>255,4</w:t>
            </w:r>
          </w:p>
        </w:tc>
        <w:tc>
          <w:tcPr>
            <w:tcW w:w="1134" w:type="dxa"/>
          </w:tcPr>
          <w:p w:rsidR="00B76E4F" w:rsidRPr="00D861EF" w:rsidRDefault="007D3238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1EF">
              <w:rPr>
                <w:rFonts w:ascii="Times New Roman" w:hAnsi="Times New Roman"/>
                <w:sz w:val="24"/>
                <w:szCs w:val="24"/>
              </w:rPr>
              <w:t>161,6</w:t>
            </w:r>
          </w:p>
        </w:tc>
        <w:tc>
          <w:tcPr>
            <w:tcW w:w="1985" w:type="dxa"/>
          </w:tcPr>
          <w:p w:rsidR="00B76E4F" w:rsidRPr="00D861EF" w:rsidRDefault="007D3238" w:rsidP="00B76E4F">
            <w:pPr>
              <w:tabs>
                <w:tab w:val="left" w:pos="1310"/>
              </w:tabs>
              <w:ind w:right="74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861EF">
              <w:rPr>
                <w:rFonts w:ascii="Times New Roman" w:hAnsi="Times New Roman"/>
                <w:sz w:val="24"/>
                <w:szCs w:val="24"/>
              </w:rPr>
              <w:t>898,2</w:t>
            </w:r>
          </w:p>
        </w:tc>
        <w:tc>
          <w:tcPr>
            <w:tcW w:w="992" w:type="dxa"/>
          </w:tcPr>
          <w:p w:rsidR="00B76E4F" w:rsidRPr="00D861EF" w:rsidRDefault="007D3238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1EF">
              <w:rPr>
                <w:rFonts w:ascii="Times New Roman" w:hAnsi="Times New Roman"/>
                <w:sz w:val="24"/>
                <w:szCs w:val="24"/>
              </w:rPr>
              <w:t>511,2</w:t>
            </w:r>
          </w:p>
        </w:tc>
        <w:tc>
          <w:tcPr>
            <w:tcW w:w="1134" w:type="dxa"/>
          </w:tcPr>
          <w:p w:rsidR="00B76E4F" w:rsidRPr="00D861EF" w:rsidRDefault="007D3238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1EF">
              <w:rPr>
                <w:rFonts w:ascii="Times New Roman" w:hAnsi="Times New Roman"/>
                <w:sz w:val="24"/>
                <w:szCs w:val="24"/>
              </w:rPr>
              <w:t>1153,6</w:t>
            </w:r>
          </w:p>
        </w:tc>
        <w:tc>
          <w:tcPr>
            <w:tcW w:w="1134" w:type="dxa"/>
          </w:tcPr>
          <w:p w:rsidR="00B76E4F" w:rsidRPr="00D861EF" w:rsidRDefault="00D861EF" w:rsidP="00B76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1EF">
              <w:rPr>
                <w:rFonts w:ascii="Times New Roman" w:hAnsi="Times New Roman"/>
                <w:sz w:val="24"/>
                <w:szCs w:val="24"/>
              </w:rPr>
              <w:t>672,8</w:t>
            </w:r>
          </w:p>
        </w:tc>
      </w:tr>
      <w:tr w:rsidR="00B76E4F" w:rsidTr="00223471">
        <w:tc>
          <w:tcPr>
            <w:tcW w:w="567" w:type="dxa"/>
          </w:tcPr>
          <w:p w:rsidR="00B76E4F" w:rsidRPr="0002093B" w:rsidRDefault="00B76E4F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B76E4F" w:rsidRPr="0002093B" w:rsidRDefault="00B76E4F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Верхнебогатырское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B76E4F" w:rsidRPr="00D861EF" w:rsidRDefault="00B76E4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1EF">
              <w:rPr>
                <w:rFonts w:ascii="Times New Roman" w:hAnsi="Times New Roman"/>
                <w:sz w:val="24"/>
                <w:szCs w:val="24"/>
              </w:rPr>
              <w:t>305,7</w:t>
            </w:r>
          </w:p>
        </w:tc>
        <w:tc>
          <w:tcPr>
            <w:tcW w:w="1134" w:type="dxa"/>
          </w:tcPr>
          <w:p w:rsidR="00B76E4F" w:rsidRPr="00D861EF" w:rsidRDefault="007D3238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1EF">
              <w:rPr>
                <w:rFonts w:ascii="Times New Roman" w:hAnsi="Times New Roman"/>
                <w:sz w:val="24"/>
                <w:szCs w:val="24"/>
              </w:rPr>
              <w:t>119,1</w:t>
            </w:r>
          </w:p>
        </w:tc>
        <w:tc>
          <w:tcPr>
            <w:tcW w:w="1985" w:type="dxa"/>
          </w:tcPr>
          <w:p w:rsidR="00B76E4F" w:rsidRPr="00D861EF" w:rsidRDefault="007D3238" w:rsidP="00B76E4F">
            <w:pPr>
              <w:tabs>
                <w:tab w:val="left" w:pos="1310"/>
              </w:tabs>
              <w:ind w:right="74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861EF">
              <w:rPr>
                <w:rFonts w:ascii="Times New Roman" w:hAnsi="Times New Roman"/>
                <w:sz w:val="24"/>
                <w:szCs w:val="24"/>
              </w:rPr>
              <w:t>1135</w:t>
            </w:r>
          </w:p>
        </w:tc>
        <w:tc>
          <w:tcPr>
            <w:tcW w:w="992" w:type="dxa"/>
          </w:tcPr>
          <w:p w:rsidR="00B76E4F" w:rsidRPr="00D861EF" w:rsidRDefault="007D3238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1EF">
              <w:rPr>
                <w:rFonts w:ascii="Times New Roman" w:hAnsi="Times New Roman"/>
                <w:sz w:val="24"/>
                <w:szCs w:val="24"/>
              </w:rPr>
              <w:t>591,9</w:t>
            </w:r>
          </w:p>
        </w:tc>
        <w:tc>
          <w:tcPr>
            <w:tcW w:w="1134" w:type="dxa"/>
          </w:tcPr>
          <w:p w:rsidR="00B76E4F" w:rsidRPr="00D861EF" w:rsidRDefault="007D3238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1EF">
              <w:rPr>
                <w:rFonts w:ascii="Times New Roman" w:hAnsi="Times New Roman"/>
                <w:sz w:val="24"/>
                <w:szCs w:val="24"/>
              </w:rPr>
              <w:t>1440,7</w:t>
            </w:r>
          </w:p>
        </w:tc>
        <w:tc>
          <w:tcPr>
            <w:tcW w:w="1134" w:type="dxa"/>
          </w:tcPr>
          <w:p w:rsidR="00B76E4F" w:rsidRPr="00D861EF" w:rsidRDefault="00D861EF" w:rsidP="00B76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1EF">
              <w:rPr>
                <w:rFonts w:ascii="Times New Roman" w:hAnsi="Times New Roman"/>
                <w:sz w:val="24"/>
                <w:szCs w:val="24"/>
              </w:rPr>
              <w:t>711,0</w:t>
            </w:r>
          </w:p>
        </w:tc>
      </w:tr>
      <w:tr w:rsidR="00B76E4F" w:rsidTr="00223471">
        <w:tc>
          <w:tcPr>
            <w:tcW w:w="567" w:type="dxa"/>
          </w:tcPr>
          <w:p w:rsidR="00B76E4F" w:rsidRPr="0002093B" w:rsidRDefault="00B76E4F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B76E4F" w:rsidRPr="0002093B" w:rsidRDefault="00B76E4F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Гулековское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B76E4F" w:rsidRPr="00D861EF" w:rsidRDefault="007D3238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1EF">
              <w:rPr>
                <w:rFonts w:ascii="Times New Roman" w:hAnsi="Times New Roman"/>
                <w:sz w:val="24"/>
                <w:szCs w:val="24"/>
              </w:rPr>
              <w:t>41,9</w:t>
            </w:r>
          </w:p>
        </w:tc>
        <w:tc>
          <w:tcPr>
            <w:tcW w:w="1134" w:type="dxa"/>
          </w:tcPr>
          <w:p w:rsidR="00B76E4F" w:rsidRPr="00D861EF" w:rsidRDefault="007D3238" w:rsidP="00E6729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1EF"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1985" w:type="dxa"/>
          </w:tcPr>
          <w:p w:rsidR="00B76E4F" w:rsidRPr="00D861EF" w:rsidRDefault="007D3238" w:rsidP="00F4379B">
            <w:pPr>
              <w:tabs>
                <w:tab w:val="left" w:pos="1310"/>
              </w:tabs>
              <w:ind w:right="74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861EF">
              <w:rPr>
                <w:rFonts w:ascii="Times New Roman" w:hAnsi="Times New Roman"/>
                <w:sz w:val="24"/>
                <w:szCs w:val="24"/>
              </w:rPr>
              <w:t>805,4</w:t>
            </w:r>
          </w:p>
        </w:tc>
        <w:tc>
          <w:tcPr>
            <w:tcW w:w="992" w:type="dxa"/>
          </w:tcPr>
          <w:p w:rsidR="00B76E4F" w:rsidRPr="00D861EF" w:rsidRDefault="007D3238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1EF">
              <w:rPr>
                <w:rFonts w:ascii="Times New Roman" w:hAnsi="Times New Roman"/>
                <w:sz w:val="24"/>
                <w:szCs w:val="24"/>
              </w:rPr>
              <w:t>514,9</w:t>
            </w:r>
          </w:p>
        </w:tc>
        <w:tc>
          <w:tcPr>
            <w:tcW w:w="1134" w:type="dxa"/>
          </w:tcPr>
          <w:p w:rsidR="00B76E4F" w:rsidRPr="00D861EF" w:rsidRDefault="007D3238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1EF">
              <w:rPr>
                <w:rFonts w:ascii="Times New Roman" w:hAnsi="Times New Roman"/>
                <w:sz w:val="24"/>
                <w:szCs w:val="24"/>
              </w:rPr>
              <w:t>847,3</w:t>
            </w:r>
          </w:p>
        </w:tc>
        <w:tc>
          <w:tcPr>
            <w:tcW w:w="1134" w:type="dxa"/>
          </w:tcPr>
          <w:p w:rsidR="00B76E4F" w:rsidRPr="00D861EF" w:rsidRDefault="00D861EF" w:rsidP="00B76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1EF">
              <w:rPr>
                <w:rFonts w:ascii="Times New Roman" w:hAnsi="Times New Roman"/>
                <w:sz w:val="24"/>
                <w:szCs w:val="24"/>
              </w:rPr>
              <w:t>549,9</w:t>
            </w:r>
          </w:p>
        </w:tc>
      </w:tr>
      <w:tr w:rsidR="00B76E4F" w:rsidTr="00223471">
        <w:tc>
          <w:tcPr>
            <w:tcW w:w="567" w:type="dxa"/>
          </w:tcPr>
          <w:p w:rsidR="00B76E4F" w:rsidRPr="0002093B" w:rsidRDefault="00B76E4F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B76E4F" w:rsidRPr="0002093B" w:rsidRDefault="00B76E4F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Качкашурское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B76E4F" w:rsidRPr="00D861EF" w:rsidRDefault="007D3238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1EF">
              <w:rPr>
                <w:rFonts w:ascii="Times New Roman" w:hAnsi="Times New Roman"/>
                <w:sz w:val="24"/>
                <w:szCs w:val="24"/>
              </w:rPr>
              <w:t>72,1</w:t>
            </w:r>
          </w:p>
        </w:tc>
        <w:tc>
          <w:tcPr>
            <w:tcW w:w="1134" w:type="dxa"/>
          </w:tcPr>
          <w:p w:rsidR="00B76E4F" w:rsidRPr="00D861EF" w:rsidRDefault="007D3238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1EF">
              <w:rPr>
                <w:rFonts w:ascii="Times New Roman" w:hAnsi="Times New Roman"/>
                <w:sz w:val="24"/>
                <w:szCs w:val="24"/>
              </w:rPr>
              <w:t>65,8</w:t>
            </w:r>
          </w:p>
        </w:tc>
        <w:tc>
          <w:tcPr>
            <w:tcW w:w="1985" w:type="dxa"/>
          </w:tcPr>
          <w:p w:rsidR="00B76E4F" w:rsidRPr="00D861EF" w:rsidRDefault="007D3238" w:rsidP="00B76E4F">
            <w:pPr>
              <w:tabs>
                <w:tab w:val="left" w:pos="1310"/>
              </w:tabs>
              <w:ind w:right="74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861EF">
              <w:rPr>
                <w:rFonts w:ascii="Times New Roman" w:hAnsi="Times New Roman"/>
                <w:sz w:val="24"/>
                <w:szCs w:val="24"/>
              </w:rPr>
              <w:t>709,1</w:t>
            </w:r>
          </w:p>
        </w:tc>
        <w:tc>
          <w:tcPr>
            <w:tcW w:w="992" w:type="dxa"/>
          </w:tcPr>
          <w:p w:rsidR="00B76E4F" w:rsidRPr="00D861EF" w:rsidRDefault="007D3238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1EF">
              <w:rPr>
                <w:rFonts w:ascii="Times New Roman" w:hAnsi="Times New Roman"/>
                <w:sz w:val="24"/>
                <w:szCs w:val="24"/>
              </w:rPr>
              <w:t>355,2</w:t>
            </w:r>
          </w:p>
        </w:tc>
        <w:tc>
          <w:tcPr>
            <w:tcW w:w="1134" w:type="dxa"/>
          </w:tcPr>
          <w:p w:rsidR="00B76E4F" w:rsidRPr="00D861EF" w:rsidRDefault="007D3238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1EF">
              <w:rPr>
                <w:rFonts w:ascii="Times New Roman" w:hAnsi="Times New Roman"/>
                <w:sz w:val="24"/>
                <w:szCs w:val="24"/>
              </w:rPr>
              <w:t>781,2</w:t>
            </w:r>
          </w:p>
        </w:tc>
        <w:tc>
          <w:tcPr>
            <w:tcW w:w="1134" w:type="dxa"/>
          </w:tcPr>
          <w:p w:rsidR="00B76E4F" w:rsidRPr="00D861EF" w:rsidRDefault="00D861EF" w:rsidP="00B76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1EF">
              <w:rPr>
                <w:rFonts w:ascii="Times New Roman" w:hAnsi="Times New Roman"/>
                <w:sz w:val="24"/>
                <w:szCs w:val="24"/>
              </w:rPr>
              <w:t>421,0</w:t>
            </w:r>
          </w:p>
        </w:tc>
      </w:tr>
      <w:tr w:rsidR="00B76E4F" w:rsidTr="00FF6104">
        <w:trPr>
          <w:trHeight w:val="299"/>
        </w:trPr>
        <w:tc>
          <w:tcPr>
            <w:tcW w:w="567" w:type="dxa"/>
          </w:tcPr>
          <w:p w:rsidR="00B76E4F" w:rsidRPr="0002093B" w:rsidRDefault="00B76E4F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:rsidR="00B76E4F" w:rsidRPr="0002093B" w:rsidRDefault="00B76E4F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«Кожильское»</w:t>
            </w:r>
          </w:p>
        </w:tc>
        <w:tc>
          <w:tcPr>
            <w:tcW w:w="1417" w:type="dxa"/>
          </w:tcPr>
          <w:p w:rsidR="00B76E4F" w:rsidRPr="00D861EF" w:rsidRDefault="007D3238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1EF">
              <w:rPr>
                <w:rFonts w:ascii="Times New Roman" w:hAnsi="Times New Roman"/>
                <w:sz w:val="24"/>
                <w:szCs w:val="24"/>
              </w:rPr>
              <w:t>22,2</w:t>
            </w:r>
          </w:p>
        </w:tc>
        <w:tc>
          <w:tcPr>
            <w:tcW w:w="1134" w:type="dxa"/>
          </w:tcPr>
          <w:p w:rsidR="00B76E4F" w:rsidRPr="00D861EF" w:rsidRDefault="00B76E4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1EF"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1985" w:type="dxa"/>
            <w:vAlign w:val="center"/>
          </w:tcPr>
          <w:p w:rsidR="00B76E4F" w:rsidRPr="00D861EF" w:rsidRDefault="007D3238" w:rsidP="00B76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1EF">
              <w:rPr>
                <w:rFonts w:ascii="Times New Roman" w:hAnsi="Times New Roman"/>
                <w:sz w:val="24"/>
                <w:szCs w:val="24"/>
              </w:rPr>
              <w:t>870,9</w:t>
            </w:r>
          </w:p>
          <w:p w:rsidR="00B76E4F" w:rsidRPr="00D861EF" w:rsidRDefault="00B76E4F" w:rsidP="00B76E4F">
            <w:pPr>
              <w:tabs>
                <w:tab w:val="left" w:pos="1310"/>
              </w:tabs>
              <w:ind w:right="7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76E4F" w:rsidRPr="00D861EF" w:rsidRDefault="007D3238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1EF">
              <w:rPr>
                <w:rFonts w:ascii="Times New Roman" w:hAnsi="Times New Roman"/>
                <w:sz w:val="24"/>
                <w:szCs w:val="24"/>
              </w:rPr>
              <w:t>501,5</w:t>
            </w:r>
          </w:p>
        </w:tc>
        <w:tc>
          <w:tcPr>
            <w:tcW w:w="1134" w:type="dxa"/>
          </w:tcPr>
          <w:p w:rsidR="00B76E4F" w:rsidRPr="00D861EF" w:rsidRDefault="007D3238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1EF">
              <w:rPr>
                <w:rFonts w:ascii="Times New Roman" w:hAnsi="Times New Roman"/>
                <w:sz w:val="24"/>
                <w:szCs w:val="24"/>
              </w:rPr>
              <w:t>893,1</w:t>
            </w:r>
          </w:p>
        </w:tc>
        <w:tc>
          <w:tcPr>
            <w:tcW w:w="1134" w:type="dxa"/>
          </w:tcPr>
          <w:p w:rsidR="00B76E4F" w:rsidRPr="00D861EF" w:rsidRDefault="00D861EF" w:rsidP="00B76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1EF">
              <w:rPr>
                <w:rFonts w:ascii="Times New Roman" w:hAnsi="Times New Roman"/>
                <w:sz w:val="24"/>
                <w:szCs w:val="24"/>
              </w:rPr>
              <w:t>507,5</w:t>
            </w:r>
          </w:p>
        </w:tc>
      </w:tr>
      <w:tr w:rsidR="00B76E4F" w:rsidTr="00223471">
        <w:tc>
          <w:tcPr>
            <w:tcW w:w="567" w:type="dxa"/>
          </w:tcPr>
          <w:p w:rsidR="00B76E4F" w:rsidRPr="0002093B" w:rsidRDefault="00B76E4F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7" w:type="dxa"/>
          </w:tcPr>
          <w:p w:rsidR="00B76E4F" w:rsidRPr="0002093B" w:rsidRDefault="00B76E4F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Куреговское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B76E4F" w:rsidRPr="00D861EF" w:rsidRDefault="00B76E4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1EF">
              <w:rPr>
                <w:rFonts w:ascii="Times New Roman" w:hAnsi="Times New Roman"/>
                <w:sz w:val="24"/>
                <w:szCs w:val="24"/>
              </w:rPr>
              <w:t>174,8</w:t>
            </w:r>
          </w:p>
        </w:tc>
        <w:tc>
          <w:tcPr>
            <w:tcW w:w="1134" w:type="dxa"/>
          </w:tcPr>
          <w:p w:rsidR="00B76E4F" w:rsidRPr="00D861EF" w:rsidRDefault="007D3238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1EF">
              <w:rPr>
                <w:rFonts w:ascii="Times New Roman" w:hAnsi="Times New Roman"/>
                <w:sz w:val="24"/>
                <w:szCs w:val="24"/>
              </w:rPr>
              <w:t>26,8</w:t>
            </w:r>
          </w:p>
        </w:tc>
        <w:tc>
          <w:tcPr>
            <w:tcW w:w="1985" w:type="dxa"/>
          </w:tcPr>
          <w:p w:rsidR="00B76E4F" w:rsidRPr="00D861EF" w:rsidRDefault="007D3238" w:rsidP="00B76E4F">
            <w:pPr>
              <w:tabs>
                <w:tab w:val="left" w:pos="1310"/>
              </w:tabs>
              <w:ind w:right="74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861EF">
              <w:rPr>
                <w:rFonts w:ascii="Times New Roman" w:hAnsi="Times New Roman"/>
                <w:sz w:val="24"/>
                <w:szCs w:val="24"/>
              </w:rPr>
              <w:t>630,0</w:t>
            </w:r>
          </w:p>
        </w:tc>
        <w:tc>
          <w:tcPr>
            <w:tcW w:w="992" w:type="dxa"/>
          </w:tcPr>
          <w:p w:rsidR="00B76E4F" w:rsidRPr="00D861EF" w:rsidRDefault="007D3238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1EF">
              <w:rPr>
                <w:rFonts w:ascii="Times New Roman" w:hAnsi="Times New Roman"/>
                <w:sz w:val="24"/>
                <w:szCs w:val="24"/>
              </w:rPr>
              <w:t>181,9</w:t>
            </w:r>
          </w:p>
        </w:tc>
        <w:tc>
          <w:tcPr>
            <w:tcW w:w="1134" w:type="dxa"/>
          </w:tcPr>
          <w:p w:rsidR="00B76E4F" w:rsidRPr="00D861EF" w:rsidRDefault="00D861E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1EF">
              <w:rPr>
                <w:rFonts w:ascii="Times New Roman" w:hAnsi="Times New Roman"/>
                <w:sz w:val="24"/>
                <w:szCs w:val="24"/>
              </w:rPr>
              <w:t>804,8</w:t>
            </w:r>
          </w:p>
        </w:tc>
        <w:tc>
          <w:tcPr>
            <w:tcW w:w="1134" w:type="dxa"/>
          </w:tcPr>
          <w:p w:rsidR="00B76E4F" w:rsidRPr="00D861EF" w:rsidRDefault="00D861EF" w:rsidP="00B76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1EF">
              <w:rPr>
                <w:rFonts w:ascii="Times New Roman" w:hAnsi="Times New Roman"/>
                <w:sz w:val="24"/>
                <w:szCs w:val="24"/>
              </w:rPr>
              <w:t>208,7</w:t>
            </w:r>
          </w:p>
        </w:tc>
      </w:tr>
      <w:tr w:rsidR="00B76E4F" w:rsidTr="00223471">
        <w:tc>
          <w:tcPr>
            <w:tcW w:w="567" w:type="dxa"/>
          </w:tcPr>
          <w:p w:rsidR="00B76E4F" w:rsidRPr="0002093B" w:rsidRDefault="00B76E4F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:rsidR="00B76E4F" w:rsidRPr="0002093B" w:rsidRDefault="00B76E4F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«Октябрьское»</w:t>
            </w:r>
          </w:p>
        </w:tc>
        <w:tc>
          <w:tcPr>
            <w:tcW w:w="1417" w:type="dxa"/>
          </w:tcPr>
          <w:p w:rsidR="00B76E4F" w:rsidRPr="00D861EF" w:rsidRDefault="007D3238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1EF">
              <w:rPr>
                <w:rFonts w:ascii="Times New Roman" w:hAnsi="Times New Roman"/>
                <w:sz w:val="24"/>
                <w:szCs w:val="24"/>
              </w:rPr>
              <w:t>185,7</w:t>
            </w:r>
          </w:p>
        </w:tc>
        <w:tc>
          <w:tcPr>
            <w:tcW w:w="1134" w:type="dxa"/>
          </w:tcPr>
          <w:p w:rsidR="00B76E4F" w:rsidRPr="00D861EF" w:rsidRDefault="007D3238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1EF">
              <w:rPr>
                <w:rFonts w:ascii="Times New Roman" w:hAnsi="Times New Roman"/>
                <w:sz w:val="24"/>
                <w:szCs w:val="24"/>
              </w:rPr>
              <w:t>129,4</w:t>
            </w:r>
          </w:p>
        </w:tc>
        <w:tc>
          <w:tcPr>
            <w:tcW w:w="1985" w:type="dxa"/>
          </w:tcPr>
          <w:p w:rsidR="00B76E4F" w:rsidRPr="00D861EF" w:rsidRDefault="007D3238" w:rsidP="00B76E4F">
            <w:pPr>
              <w:tabs>
                <w:tab w:val="left" w:pos="1310"/>
              </w:tabs>
              <w:ind w:right="74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861EF">
              <w:rPr>
                <w:rFonts w:ascii="Times New Roman" w:hAnsi="Times New Roman"/>
                <w:sz w:val="24"/>
                <w:szCs w:val="24"/>
              </w:rPr>
              <w:t>712,2</w:t>
            </w:r>
          </w:p>
        </w:tc>
        <w:tc>
          <w:tcPr>
            <w:tcW w:w="992" w:type="dxa"/>
          </w:tcPr>
          <w:p w:rsidR="00B76E4F" w:rsidRPr="00D861EF" w:rsidRDefault="007D3238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1EF">
              <w:rPr>
                <w:rFonts w:ascii="Times New Roman" w:hAnsi="Times New Roman"/>
                <w:sz w:val="24"/>
                <w:szCs w:val="24"/>
              </w:rPr>
              <w:t>462,4</w:t>
            </w:r>
          </w:p>
        </w:tc>
        <w:tc>
          <w:tcPr>
            <w:tcW w:w="1134" w:type="dxa"/>
          </w:tcPr>
          <w:p w:rsidR="00B76E4F" w:rsidRPr="00D861EF" w:rsidRDefault="00D861E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1EF">
              <w:rPr>
                <w:rFonts w:ascii="Times New Roman" w:hAnsi="Times New Roman"/>
                <w:sz w:val="24"/>
                <w:szCs w:val="24"/>
              </w:rPr>
              <w:t>897,9</w:t>
            </w:r>
          </w:p>
        </w:tc>
        <w:tc>
          <w:tcPr>
            <w:tcW w:w="1134" w:type="dxa"/>
          </w:tcPr>
          <w:p w:rsidR="00B76E4F" w:rsidRPr="00D861EF" w:rsidRDefault="00D861EF" w:rsidP="00B76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1EF">
              <w:rPr>
                <w:rFonts w:ascii="Times New Roman" w:hAnsi="Times New Roman"/>
                <w:sz w:val="24"/>
                <w:szCs w:val="24"/>
              </w:rPr>
              <w:t>591,8</w:t>
            </w:r>
          </w:p>
        </w:tc>
      </w:tr>
      <w:tr w:rsidR="00B76E4F" w:rsidTr="00223471">
        <w:tc>
          <w:tcPr>
            <w:tcW w:w="567" w:type="dxa"/>
          </w:tcPr>
          <w:p w:rsidR="00B76E4F" w:rsidRPr="0002093B" w:rsidRDefault="00B76E4F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7" w:type="dxa"/>
          </w:tcPr>
          <w:p w:rsidR="00B76E4F" w:rsidRPr="0002093B" w:rsidRDefault="00B76E4F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Парзинское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B76E4F" w:rsidRPr="00D861EF" w:rsidRDefault="007D3238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1EF">
              <w:rPr>
                <w:rFonts w:ascii="Times New Roman" w:hAnsi="Times New Roman"/>
                <w:sz w:val="24"/>
                <w:szCs w:val="24"/>
              </w:rPr>
              <w:t>164,8</w:t>
            </w:r>
          </w:p>
        </w:tc>
        <w:tc>
          <w:tcPr>
            <w:tcW w:w="1134" w:type="dxa"/>
          </w:tcPr>
          <w:p w:rsidR="00B76E4F" w:rsidRPr="00D861EF" w:rsidRDefault="007D3238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1EF">
              <w:rPr>
                <w:rFonts w:ascii="Times New Roman" w:hAnsi="Times New Roman"/>
                <w:sz w:val="24"/>
                <w:szCs w:val="24"/>
              </w:rPr>
              <w:t>128,9</w:t>
            </w:r>
          </w:p>
        </w:tc>
        <w:tc>
          <w:tcPr>
            <w:tcW w:w="1985" w:type="dxa"/>
          </w:tcPr>
          <w:p w:rsidR="00B76E4F" w:rsidRPr="00D861EF" w:rsidRDefault="007D3238" w:rsidP="00B76E4F">
            <w:pPr>
              <w:tabs>
                <w:tab w:val="left" w:pos="1310"/>
              </w:tabs>
              <w:ind w:right="74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861EF">
              <w:rPr>
                <w:rFonts w:ascii="Times New Roman" w:hAnsi="Times New Roman"/>
                <w:sz w:val="24"/>
                <w:szCs w:val="24"/>
              </w:rPr>
              <w:t>412,9</w:t>
            </w:r>
          </w:p>
        </w:tc>
        <w:tc>
          <w:tcPr>
            <w:tcW w:w="992" w:type="dxa"/>
          </w:tcPr>
          <w:p w:rsidR="00B76E4F" w:rsidRPr="00D861EF" w:rsidRDefault="007D3238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1EF">
              <w:rPr>
                <w:rFonts w:ascii="Times New Roman" w:hAnsi="Times New Roman"/>
                <w:sz w:val="24"/>
                <w:szCs w:val="24"/>
              </w:rPr>
              <w:t>267,2</w:t>
            </w:r>
          </w:p>
        </w:tc>
        <w:tc>
          <w:tcPr>
            <w:tcW w:w="1134" w:type="dxa"/>
          </w:tcPr>
          <w:p w:rsidR="00B76E4F" w:rsidRPr="00D861EF" w:rsidRDefault="00D861E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1EF">
              <w:rPr>
                <w:rFonts w:ascii="Times New Roman" w:hAnsi="Times New Roman"/>
                <w:sz w:val="24"/>
                <w:szCs w:val="24"/>
              </w:rPr>
              <w:t>577,7</w:t>
            </w:r>
          </w:p>
        </w:tc>
        <w:tc>
          <w:tcPr>
            <w:tcW w:w="1134" w:type="dxa"/>
          </w:tcPr>
          <w:p w:rsidR="00B76E4F" w:rsidRPr="00D861EF" w:rsidRDefault="00D861EF" w:rsidP="00B76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1EF">
              <w:rPr>
                <w:rFonts w:ascii="Times New Roman" w:hAnsi="Times New Roman"/>
                <w:sz w:val="24"/>
                <w:szCs w:val="24"/>
              </w:rPr>
              <w:t>396,1</w:t>
            </w:r>
          </w:p>
        </w:tc>
      </w:tr>
      <w:tr w:rsidR="00B76E4F" w:rsidTr="00223471">
        <w:tc>
          <w:tcPr>
            <w:tcW w:w="567" w:type="dxa"/>
          </w:tcPr>
          <w:p w:rsidR="00B76E4F" w:rsidRPr="0002093B" w:rsidRDefault="00B76E4F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</w:tcPr>
          <w:p w:rsidR="00B76E4F" w:rsidRPr="0002093B" w:rsidRDefault="00B76E4F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Понинское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B76E4F" w:rsidRPr="00D861EF" w:rsidRDefault="007D3238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1EF">
              <w:rPr>
                <w:rFonts w:ascii="Times New Roman" w:hAnsi="Times New Roman"/>
                <w:sz w:val="24"/>
                <w:szCs w:val="24"/>
              </w:rPr>
              <w:t>343,8</w:t>
            </w:r>
          </w:p>
        </w:tc>
        <w:tc>
          <w:tcPr>
            <w:tcW w:w="1134" w:type="dxa"/>
          </w:tcPr>
          <w:p w:rsidR="00B76E4F" w:rsidRPr="00D861EF" w:rsidRDefault="007D3238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1EF">
              <w:rPr>
                <w:rFonts w:ascii="Times New Roman" w:hAnsi="Times New Roman"/>
                <w:sz w:val="24"/>
                <w:szCs w:val="24"/>
              </w:rPr>
              <w:t>185,6</w:t>
            </w:r>
          </w:p>
        </w:tc>
        <w:tc>
          <w:tcPr>
            <w:tcW w:w="1985" w:type="dxa"/>
          </w:tcPr>
          <w:p w:rsidR="00B76E4F" w:rsidRPr="00D861EF" w:rsidRDefault="007D3238" w:rsidP="00B76E4F">
            <w:pPr>
              <w:tabs>
                <w:tab w:val="left" w:pos="1310"/>
              </w:tabs>
              <w:ind w:right="74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861EF">
              <w:rPr>
                <w:rFonts w:ascii="Times New Roman" w:hAnsi="Times New Roman"/>
                <w:sz w:val="24"/>
                <w:szCs w:val="24"/>
              </w:rPr>
              <w:t>1078,7</w:t>
            </w:r>
          </w:p>
        </w:tc>
        <w:tc>
          <w:tcPr>
            <w:tcW w:w="992" w:type="dxa"/>
          </w:tcPr>
          <w:p w:rsidR="00B76E4F" w:rsidRPr="00D861EF" w:rsidRDefault="007D3238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1EF">
              <w:rPr>
                <w:rFonts w:ascii="Times New Roman" w:hAnsi="Times New Roman"/>
                <w:sz w:val="24"/>
                <w:szCs w:val="24"/>
              </w:rPr>
              <w:t>774,3</w:t>
            </w:r>
          </w:p>
        </w:tc>
        <w:tc>
          <w:tcPr>
            <w:tcW w:w="1134" w:type="dxa"/>
          </w:tcPr>
          <w:p w:rsidR="00B76E4F" w:rsidRPr="00D861EF" w:rsidRDefault="00D861E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1EF">
              <w:rPr>
                <w:rFonts w:ascii="Times New Roman" w:hAnsi="Times New Roman"/>
                <w:sz w:val="24"/>
                <w:szCs w:val="24"/>
              </w:rPr>
              <w:t>1422,5</w:t>
            </w:r>
          </w:p>
        </w:tc>
        <w:tc>
          <w:tcPr>
            <w:tcW w:w="1134" w:type="dxa"/>
          </w:tcPr>
          <w:p w:rsidR="00B76E4F" w:rsidRPr="00D861EF" w:rsidRDefault="00D861EF" w:rsidP="00B76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1EF">
              <w:rPr>
                <w:rFonts w:ascii="Times New Roman" w:hAnsi="Times New Roman"/>
                <w:sz w:val="24"/>
                <w:szCs w:val="24"/>
              </w:rPr>
              <w:t>959,9</w:t>
            </w:r>
          </w:p>
        </w:tc>
      </w:tr>
      <w:tr w:rsidR="00B76E4F" w:rsidTr="00223471">
        <w:tc>
          <w:tcPr>
            <w:tcW w:w="567" w:type="dxa"/>
          </w:tcPr>
          <w:p w:rsidR="00B76E4F" w:rsidRPr="0002093B" w:rsidRDefault="00B76E4F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</w:tcPr>
          <w:p w:rsidR="00B76E4F" w:rsidRPr="0002093B" w:rsidRDefault="00B76E4F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Ураковское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B76E4F" w:rsidRPr="00D861EF" w:rsidRDefault="007D3238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1EF">
              <w:rPr>
                <w:rFonts w:ascii="Times New Roman" w:hAnsi="Times New Roman"/>
                <w:sz w:val="24"/>
                <w:szCs w:val="24"/>
              </w:rPr>
              <w:t>137,6</w:t>
            </w:r>
          </w:p>
        </w:tc>
        <w:tc>
          <w:tcPr>
            <w:tcW w:w="1134" w:type="dxa"/>
          </w:tcPr>
          <w:p w:rsidR="00B76E4F" w:rsidRPr="00D861EF" w:rsidRDefault="007D3238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1EF">
              <w:rPr>
                <w:rFonts w:ascii="Times New Roman" w:hAnsi="Times New Roman"/>
                <w:sz w:val="24"/>
                <w:szCs w:val="24"/>
              </w:rPr>
              <w:t>30,6</w:t>
            </w:r>
          </w:p>
        </w:tc>
        <w:tc>
          <w:tcPr>
            <w:tcW w:w="1985" w:type="dxa"/>
          </w:tcPr>
          <w:p w:rsidR="00B76E4F" w:rsidRPr="00D861EF" w:rsidRDefault="007D3238" w:rsidP="00B76E4F">
            <w:pPr>
              <w:tabs>
                <w:tab w:val="left" w:pos="1310"/>
              </w:tabs>
              <w:ind w:right="74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861EF">
              <w:rPr>
                <w:rFonts w:ascii="Times New Roman" w:hAnsi="Times New Roman"/>
                <w:sz w:val="24"/>
                <w:szCs w:val="24"/>
              </w:rPr>
              <w:t>915,5</w:t>
            </w:r>
          </w:p>
        </w:tc>
        <w:tc>
          <w:tcPr>
            <w:tcW w:w="992" w:type="dxa"/>
          </w:tcPr>
          <w:p w:rsidR="00B76E4F" w:rsidRPr="00D861EF" w:rsidRDefault="007D3238" w:rsidP="00B76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1EF">
              <w:rPr>
                <w:rFonts w:ascii="Times New Roman" w:hAnsi="Times New Roman"/>
                <w:sz w:val="24"/>
                <w:szCs w:val="24"/>
              </w:rPr>
              <w:t>292,1</w:t>
            </w:r>
          </w:p>
        </w:tc>
        <w:tc>
          <w:tcPr>
            <w:tcW w:w="1134" w:type="dxa"/>
          </w:tcPr>
          <w:p w:rsidR="00B76E4F" w:rsidRPr="00D861EF" w:rsidRDefault="00D861E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1EF">
              <w:rPr>
                <w:rFonts w:ascii="Times New Roman" w:hAnsi="Times New Roman"/>
                <w:sz w:val="24"/>
                <w:szCs w:val="24"/>
              </w:rPr>
              <w:t>1053,1</w:t>
            </w:r>
          </w:p>
        </w:tc>
        <w:tc>
          <w:tcPr>
            <w:tcW w:w="1134" w:type="dxa"/>
          </w:tcPr>
          <w:p w:rsidR="00B76E4F" w:rsidRPr="00D861EF" w:rsidRDefault="00D861EF" w:rsidP="00B76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1EF">
              <w:rPr>
                <w:rFonts w:ascii="Times New Roman" w:hAnsi="Times New Roman"/>
                <w:sz w:val="24"/>
                <w:szCs w:val="24"/>
              </w:rPr>
              <w:t>322,7</w:t>
            </w:r>
          </w:p>
        </w:tc>
      </w:tr>
      <w:tr w:rsidR="00B76E4F" w:rsidTr="00223471">
        <w:trPr>
          <w:trHeight w:val="350"/>
        </w:trPr>
        <w:tc>
          <w:tcPr>
            <w:tcW w:w="567" w:type="dxa"/>
          </w:tcPr>
          <w:p w:rsidR="00B76E4F" w:rsidRPr="0002093B" w:rsidRDefault="00B76E4F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27" w:type="dxa"/>
          </w:tcPr>
          <w:p w:rsidR="00B76E4F" w:rsidRPr="0002093B" w:rsidRDefault="00B76E4F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«Штанигуртское»</w:t>
            </w:r>
          </w:p>
        </w:tc>
        <w:tc>
          <w:tcPr>
            <w:tcW w:w="1417" w:type="dxa"/>
          </w:tcPr>
          <w:p w:rsidR="00B76E4F" w:rsidRPr="00D861EF" w:rsidRDefault="007D3238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1EF">
              <w:rPr>
                <w:rFonts w:ascii="Times New Roman" w:hAnsi="Times New Roman"/>
                <w:sz w:val="24"/>
                <w:szCs w:val="24"/>
              </w:rPr>
              <w:t>234,6</w:t>
            </w:r>
          </w:p>
        </w:tc>
        <w:tc>
          <w:tcPr>
            <w:tcW w:w="1134" w:type="dxa"/>
          </w:tcPr>
          <w:p w:rsidR="00B76E4F" w:rsidRPr="00D861EF" w:rsidRDefault="007D3238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1EF">
              <w:rPr>
                <w:rFonts w:ascii="Times New Roman" w:hAnsi="Times New Roman"/>
                <w:sz w:val="24"/>
                <w:szCs w:val="24"/>
              </w:rPr>
              <w:t>232,2</w:t>
            </w:r>
          </w:p>
        </w:tc>
        <w:tc>
          <w:tcPr>
            <w:tcW w:w="1985" w:type="dxa"/>
          </w:tcPr>
          <w:p w:rsidR="00B76E4F" w:rsidRPr="00D861EF" w:rsidRDefault="007D3238" w:rsidP="00B76E4F">
            <w:pPr>
              <w:tabs>
                <w:tab w:val="left" w:pos="1310"/>
              </w:tabs>
              <w:ind w:right="74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861EF">
              <w:rPr>
                <w:rFonts w:ascii="Times New Roman" w:hAnsi="Times New Roman"/>
                <w:sz w:val="24"/>
                <w:szCs w:val="24"/>
              </w:rPr>
              <w:t>628,5</w:t>
            </w:r>
          </w:p>
        </w:tc>
        <w:tc>
          <w:tcPr>
            <w:tcW w:w="992" w:type="dxa"/>
          </w:tcPr>
          <w:p w:rsidR="00B76E4F" w:rsidRPr="00D861EF" w:rsidRDefault="007D3238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1EF">
              <w:rPr>
                <w:rFonts w:ascii="Times New Roman" w:hAnsi="Times New Roman"/>
                <w:sz w:val="24"/>
                <w:szCs w:val="24"/>
              </w:rPr>
              <w:t>341,1</w:t>
            </w:r>
          </w:p>
        </w:tc>
        <w:tc>
          <w:tcPr>
            <w:tcW w:w="1134" w:type="dxa"/>
          </w:tcPr>
          <w:p w:rsidR="00B76E4F" w:rsidRPr="00D861EF" w:rsidRDefault="00D861E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1EF">
              <w:rPr>
                <w:rFonts w:ascii="Times New Roman" w:hAnsi="Times New Roman"/>
                <w:sz w:val="24"/>
                <w:szCs w:val="24"/>
              </w:rPr>
              <w:t>863,1</w:t>
            </w:r>
          </w:p>
        </w:tc>
        <w:tc>
          <w:tcPr>
            <w:tcW w:w="1134" w:type="dxa"/>
          </w:tcPr>
          <w:p w:rsidR="00B76E4F" w:rsidRPr="00D861EF" w:rsidRDefault="00D861EF" w:rsidP="00B76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1EF">
              <w:rPr>
                <w:rFonts w:ascii="Times New Roman" w:hAnsi="Times New Roman"/>
                <w:sz w:val="24"/>
                <w:szCs w:val="24"/>
              </w:rPr>
              <w:t>573,3</w:t>
            </w:r>
          </w:p>
        </w:tc>
      </w:tr>
      <w:tr w:rsidR="00B76E4F" w:rsidTr="00223471">
        <w:tc>
          <w:tcPr>
            <w:tcW w:w="567" w:type="dxa"/>
          </w:tcPr>
          <w:p w:rsidR="00B76E4F" w:rsidRPr="0002093B" w:rsidRDefault="00B76E4F" w:rsidP="002A2473">
            <w:pPr>
              <w:ind w:firstLine="8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B76E4F" w:rsidRPr="0002093B" w:rsidRDefault="00B76E4F" w:rsidP="002A24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93B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B76E4F" w:rsidRPr="0002093B" w:rsidRDefault="007D3238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1938,6</w:t>
            </w:r>
          </w:p>
        </w:tc>
        <w:tc>
          <w:tcPr>
            <w:tcW w:w="1134" w:type="dxa"/>
          </w:tcPr>
          <w:p w:rsidR="00B76E4F" w:rsidRDefault="007D3238" w:rsidP="00D861E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112</w:t>
            </w:r>
            <w:r w:rsidR="00D861EF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D861EF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bookmarkStart w:id="0" w:name="_GoBack"/>
            <w:bookmarkEnd w:id="0"/>
          </w:p>
        </w:tc>
        <w:tc>
          <w:tcPr>
            <w:tcW w:w="1985" w:type="dxa"/>
            <w:vAlign w:val="center"/>
          </w:tcPr>
          <w:p w:rsidR="00B76E4F" w:rsidRDefault="007D3238" w:rsidP="00B76E4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8796,4</w:t>
            </w:r>
          </w:p>
          <w:p w:rsidR="00B76E4F" w:rsidRDefault="00B76E4F" w:rsidP="00B76E4F">
            <w:pPr>
              <w:tabs>
                <w:tab w:val="left" w:pos="1310"/>
              </w:tabs>
              <w:ind w:right="7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B76E4F" w:rsidRDefault="007D3238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4793,8</w:t>
            </w:r>
          </w:p>
        </w:tc>
        <w:tc>
          <w:tcPr>
            <w:tcW w:w="1134" w:type="dxa"/>
          </w:tcPr>
          <w:p w:rsidR="00B76E4F" w:rsidRPr="00554E04" w:rsidRDefault="00D861EF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10735</w:t>
            </w:r>
          </w:p>
        </w:tc>
        <w:tc>
          <w:tcPr>
            <w:tcW w:w="1134" w:type="dxa"/>
          </w:tcPr>
          <w:p w:rsidR="00B76E4F" w:rsidRDefault="00D861EF" w:rsidP="00D861E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5914,7</w:t>
            </w:r>
          </w:p>
        </w:tc>
      </w:tr>
    </w:tbl>
    <w:p w:rsidR="002A2473" w:rsidRPr="00DB6B91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sectPr w:rsidR="002A2473" w:rsidRPr="00DB6B91" w:rsidSect="00A1308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1B7"/>
    <w:rsid w:val="0000764D"/>
    <w:rsid w:val="0002093B"/>
    <w:rsid w:val="001C0910"/>
    <w:rsid w:val="001C7A3C"/>
    <w:rsid w:val="001F08D7"/>
    <w:rsid w:val="001F3618"/>
    <w:rsid w:val="002051B7"/>
    <w:rsid w:val="00223471"/>
    <w:rsid w:val="0025029E"/>
    <w:rsid w:val="002A2473"/>
    <w:rsid w:val="002E5CAD"/>
    <w:rsid w:val="002F4A4E"/>
    <w:rsid w:val="003749B0"/>
    <w:rsid w:val="003A45AA"/>
    <w:rsid w:val="003A652D"/>
    <w:rsid w:val="004357C8"/>
    <w:rsid w:val="00435CEB"/>
    <w:rsid w:val="00554E04"/>
    <w:rsid w:val="006F5A1E"/>
    <w:rsid w:val="00776A6A"/>
    <w:rsid w:val="007D3238"/>
    <w:rsid w:val="007E182F"/>
    <w:rsid w:val="00834E1C"/>
    <w:rsid w:val="008B5131"/>
    <w:rsid w:val="008F0923"/>
    <w:rsid w:val="008F1BB0"/>
    <w:rsid w:val="009034B5"/>
    <w:rsid w:val="0094277E"/>
    <w:rsid w:val="0095235C"/>
    <w:rsid w:val="00A13085"/>
    <w:rsid w:val="00A24557"/>
    <w:rsid w:val="00A37603"/>
    <w:rsid w:val="00A44CCB"/>
    <w:rsid w:val="00AE1F71"/>
    <w:rsid w:val="00B47DBB"/>
    <w:rsid w:val="00B76E4F"/>
    <w:rsid w:val="00B843C8"/>
    <w:rsid w:val="00BA392E"/>
    <w:rsid w:val="00BD0263"/>
    <w:rsid w:val="00BF6668"/>
    <w:rsid w:val="00C30661"/>
    <w:rsid w:val="00C36B08"/>
    <w:rsid w:val="00C8327A"/>
    <w:rsid w:val="00CE0701"/>
    <w:rsid w:val="00D40E1E"/>
    <w:rsid w:val="00D73E57"/>
    <w:rsid w:val="00D861EF"/>
    <w:rsid w:val="00DB4B62"/>
    <w:rsid w:val="00E0776B"/>
    <w:rsid w:val="00E3617D"/>
    <w:rsid w:val="00E439F5"/>
    <w:rsid w:val="00E67292"/>
    <w:rsid w:val="00E944F2"/>
    <w:rsid w:val="00F4379B"/>
    <w:rsid w:val="00F80D60"/>
    <w:rsid w:val="00FB5CB4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5B64E1-13FC-4E4E-BF75-D0B87297E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2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Николаевна</dc:creator>
  <cp:keywords/>
  <dc:description/>
  <cp:lastModifiedBy>budg2</cp:lastModifiedBy>
  <cp:revision>43</cp:revision>
  <cp:lastPrinted>2018-05-18T07:13:00Z</cp:lastPrinted>
  <dcterms:created xsi:type="dcterms:W3CDTF">2014-11-11T10:44:00Z</dcterms:created>
  <dcterms:modified xsi:type="dcterms:W3CDTF">2018-08-16T04:33:00Z</dcterms:modified>
</cp:coreProperties>
</file>