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5" w:rsidRDefault="00685D75" w:rsidP="00685D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85D75" w:rsidRDefault="00685D75" w:rsidP="00685D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D75" w:rsidRDefault="00685D75" w:rsidP="00685D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85D75" w:rsidRDefault="00685D75" w:rsidP="00685D7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30 ноября</w:t>
      </w:r>
      <w:r>
        <w:rPr>
          <w:rFonts w:ascii="Times New Roman" w:hAnsi="Times New Roman"/>
          <w:b/>
          <w:sz w:val="24"/>
          <w:szCs w:val="24"/>
        </w:rPr>
        <w:t xml:space="preserve"> 2020 года                                                                                                          № 56</w:t>
      </w:r>
    </w:p>
    <w:p w:rsidR="006C0A6C" w:rsidRDefault="006C0A6C" w:rsidP="006C0A6C">
      <w:pPr>
        <w:rPr>
          <w:b/>
        </w:rPr>
      </w:pPr>
    </w:p>
    <w:p w:rsidR="006C0A6C" w:rsidRPr="006647F2" w:rsidRDefault="006C0A6C" w:rsidP="006C0A6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AD2AF2" w:rsidTr="00AD2AF2">
        <w:tc>
          <w:tcPr>
            <w:tcW w:w="4786" w:type="dxa"/>
          </w:tcPr>
          <w:p w:rsidR="00AD2AF2" w:rsidRPr="007B7CB9" w:rsidRDefault="00AD2AF2" w:rsidP="00AD2AF2"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6C0A6C" w:rsidRPr="006C0A6C" w:rsidRDefault="006C0A6C" w:rsidP="006C0A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Об утверждении Порядка формирования</w:t>
      </w:r>
    </w:p>
    <w:p w:rsidR="006C0A6C" w:rsidRPr="006C0A6C" w:rsidRDefault="006C0A6C" w:rsidP="006C0A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перечня налоговых расходов и оценки</w:t>
      </w:r>
    </w:p>
    <w:p w:rsidR="006C0A6C" w:rsidRPr="006C0A6C" w:rsidRDefault="006C0A6C" w:rsidP="006C0A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налоговых расходов муниципального</w:t>
      </w:r>
    </w:p>
    <w:p w:rsidR="006C0A6C" w:rsidRPr="006C0A6C" w:rsidRDefault="006C0A6C" w:rsidP="006C0A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 xml:space="preserve">образования «Адамское» </w:t>
      </w:r>
    </w:p>
    <w:p w:rsidR="006C0A6C" w:rsidRPr="006C0A6C" w:rsidRDefault="006C0A6C" w:rsidP="006C0A6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0A6C" w:rsidRPr="006C0A6C" w:rsidRDefault="006C0A6C" w:rsidP="006C0A6C">
      <w:pPr>
        <w:pStyle w:val="Default"/>
        <w:ind w:firstLine="567"/>
        <w:jc w:val="both"/>
        <w:rPr>
          <w:b/>
        </w:rPr>
      </w:pPr>
      <w:r w:rsidRPr="006C0A6C">
        <w:t xml:space="preserve">В соответствии с </w:t>
      </w:r>
      <w:hyperlink r:id="rId5" w:history="1">
        <w:r w:rsidRPr="006C0A6C">
          <w:t>пунктом 2 статьи 174.3</w:t>
        </w:r>
      </w:hyperlink>
      <w:r w:rsidRPr="006C0A6C">
        <w:t xml:space="preserve"> Бюджетного кодекса Российской Федерации, </w:t>
      </w:r>
      <w:hyperlink r:id="rId6" w:history="1">
        <w:r w:rsidRPr="006C0A6C">
          <w:t>постановлением</w:t>
        </w:r>
      </w:hyperlink>
      <w:r w:rsidRPr="006C0A6C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6C0A6C">
        <w:rPr>
          <w:b/>
        </w:rPr>
        <w:t>Администрация муниципального образования «Адамское» постановляет</w:t>
      </w:r>
      <w:r w:rsidRPr="006C0A6C">
        <w:t>:</w:t>
      </w:r>
    </w:p>
    <w:p w:rsidR="006C0A6C" w:rsidRPr="006C0A6C" w:rsidRDefault="006C0A6C" w:rsidP="006C0A6C">
      <w:pPr>
        <w:pStyle w:val="Default"/>
        <w:ind w:firstLine="567"/>
        <w:jc w:val="both"/>
      </w:pPr>
    </w:p>
    <w:p w:rsidR="006C0A6C" w:rsidRPr="006C0A6C" w:rsidRDefault="006C0A6C" w:rsidP="006C0A6C">
      <w:pPr>
        <w:pStyle w:val="Default"/>
        <w:ind w:firstLine="567"/>
        <w:jc w:val="both"/>
      </w:pPr>
      <w:r w:rsidRPr="006C0A6C">
        <w:t xml:space="preserve">1. Утвердить прилагаемый </w:t>
      </w:r>
      <w:hyperlink w:anchor="P31" w:history="1">
        <w:r w:rsidRPr="006C0A6C">
          <w:t>Порядок</w:t>
        </w:r>
      </w:hyperlink>
      <w:r w:rsidRPr="006C0A6C">
        <w:t xml:space="preserve"> формирования перечня налоговых расходов и оценки налоговых расходов муниципального образования «Адамское».</w:t>
      </w:r>
    </w:p>
    <w:p w:rsidR="006C0A6C" w:rsidRPr="006C0A6C" w:rsidRDefault="006C0A6C" w:rsidP="006C0A6C">
      <w:pPr>
        <w:pStyle w:val="Default"/>
        <w:ind w:firstLine="567"/>
        <w:jc w:val="both"/>
      </w:pPr>
      <w:r w:rsidRPr="006C0A6C">
        <w:t xml:space="preserve">2. </w:t>
      </w:r>
      <w:r w:rsidRPr="006C0A6C">
        <w:rPr>
          <w:bCs/>
        </w:rPr>
        <w:t>Контроль за исполнением настоящего постановления оставляю за собой.</w:t>
      </w:r>
    </w:p>
    <w:p w:rsidR="006C0A6C" w:rsidRPr="006C0A6C" w:rsidRDefault="006C0A6C" w:rsidP="006C0A6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 «Адамское»                                         К.С. Растегаев</w:t>
      </w: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6C0A6C" w:rsidRDefault="006C0A6C" w:rsidP="006C0A6C">
      <w:pPr>
        <w:spacing w:after="0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spacing w:after="0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ind w:firstLine="4536"/>
        <w:jc w:val="center"/>
        <w:outlineLvl w:val="0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C0A6C" w:rsidRPr="006C0A6C" w:rsidRDefault="00AD2AF2" w:rsidP="006C0A6C">
      <w:pPr>
        <w:widowControl w:val="0"/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0A6C" w:rsidRPr="006C0A6C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</w:t>
      </w:r>
    </w:p>
    <w:p w:rsidR="006C0A6C" w:rsidRPr="006C0A6C" w:rsidRDefault="00AD2AF2" w:rsidP="00AD2AF2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C0A6C">
        <w:rPr>
          <w:rFonts w:ascii="Times New Roman" w:hAnsi="Times New Roman"/>
          <w:sz w:val="24"/>
          <w:szCs w:val="24"/>
        </w:rPr>
        <w:t>«Адамское»</w:t>
      </w:r>
    </w:p>
    <w:p w:rsidR="006C0A6C" w:rsidRPr="006C0A6C" w:rsidRDefault="00AD2AF2" w:rsidP="00AD2AF2">
      <w:pPr>
        <w:widowControl w:val="0"/>
        <w:autoSpaceDE w:val="0"/>
        <w:autoSpaceDN w:val="0"/>
        <w:adjustRightInd w:val="0"/>
        <w:spacing w:after="0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C0A6C">
        <w:rPr>
          <w:rFonts w:ascii="Times New Roman" w:hAnsi="Times New Roman"/>
          <w:sz w:val="24"/>
          <w:szCs w:val="24"/>
        </w:rPr>
        <w:t>от «30» ноября 2020 года № 56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31"/>
      <w:bookmarkEnd w:id="0"/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формирования перечня налоговых расходов и оценки</w:t>
      </w:r>
    </w:p>
    <w:p w:rsidR="006C0A6C" w:rsidRPr="006C0A6C" w:rsidRDefault="006C0A6C" w:rsidP="006C0A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 xml:space="preserve">налоговых </w:t>
      </w:r>
      <w:r w:rsidRPr="006C0A6C">
        <w:rPr>
          <w:rFonts w:ascii="Times New Roman" w:hAnsi="Times New Roman"/>
          <w:b/>
          <w:sz w:val="24"/>
          <w:szCs w:val="24"/>
        </w:rPr>
        <w:t xml:space="preserve">расходов муниципального образования </w:t>
      </w:r>
    </w:p>
    <w:p w:rsidR="006C0A6C" w:rsidRPr="006C0A6C" w:rsidRDefault="006C0A6C" w:rsidP="006C0A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0A6C" w:rsidRPr="006C0A6C" w:rsidRDefault="006C0A6C" w:rsidP="006C0A6C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I. Общие положения</w:t>
      </w:r>
    </w:p>
    <w:p w:rsidR="006C0A6C" w:rsidRPr="006C0A6C" w:rsidRDefault="006C0A6C" w:rsidP="006C0A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1. Настоящий Порядок определяет правила формирования перечня налоговых расходов и оценки налоговых расходов муниципальног</w:t>
      </w:r>
      <w:r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».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2. В настоящем Порядке используются термины и понятия, установленные общими </w:t>
      </w:r>
      <w:hyperlink r:id="rId7" w:history="1">
        <w:r w:rsidRPr="006C0A6C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6C0A6C">
        <w:rPr>
          <w:rFonts w:ascii="Times New Roman" w:hAnsi="Times New Roman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3. Отнесение налоговых расходов муниципальног</w:t>
      </w:r>
      <w:r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к муниципальным программам муниципальног</w:t>
      </w:r>
      <w:r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», не относящихся к муниципальным программам.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4. В целях оценки налоговых расходов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 xml:space="preserve">» уполномоченный орган Администрация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 xml:space="preserve">» (далее - Администрация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»):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формирует перечень налоговых расходов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»;</w:t>
      </w:r>
    </w:p>
    <w:p w:rsidR="006C0A6C" w:rsidRDefault="006C0A6C" w:rsidP="00FA084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осуществляет анализ и обобщение результатов оценки налоговых расходов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 xml:space="preserve">», проводимой куратором налоговых расходов Администрацией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 xml:space="preserve">» (далее  - Администрация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»).</w:t>
      </w:r>
    </w:p>
    <w:p w:rsidR="00FA084D" w:rsidRPr="006C0A6C" w:rsidRDefault="00FA084D" w:rsidP="00FA084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AD2AF2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II. Формирование перечня налоговых расходов</w:t>
      </w:r>
    </w:p>
    <w:p w:rsidR="006C0A6C" w:rsidRPr="006C0A6C" w:rsidRDefault="006C0A6C" w:rsidP="00AD2AF2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AD2AF2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5.  Перечень налоговых расходов муниципальн</w:t>
      </w:r>
      <w:r w:rsidR="00AD2AF2">
        <w:rPr>
          <w:rFonts w:ascii="Times New Roman" w:hAnsi="Times New Roman"/>
          <w:sz w:val="24"/>
          <w:szCs w:val="24"/>
        </w:rPr>
        <w:t>ого образования «Адамское</w:t>
      </w:r>
      <w:r w:rsidRPr="006C0A6C">
        <w:rPr>
          <w:rFonts w:ascii="Times New Roman" w:hAnsi="Times New Roman"/>
          <w:sz w:val="24"/>
          <w:szCs w:val="24"/>
        </w:rPr>
        <w:t xml:space="preserve">» на очередной финансовый год и плановый период (далее - перечень налоговых расходов) формируется Администрацией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 xml:space="preserve">» до 1 ноября текущего года по форме согласно приложению 1 к настоящему Порядку. </w:t>
      </w:r>
    </w:p>
    <w:p w:rsidR="006C0A6C" w:rsidRPr="006C0A6C" w:rsidRDefault="006C0A6C" w:rsidP="006C0A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6.</w:t>
      </w:r>
      <w:r w:rsidRPr="006C0A6C">
        <w:rPr>
          <w:rFonts w:ascii="Times New Roman" w:hAnsi="Times New Roman"/>
          <w:i/>
          <w:sz w:val="24"/>
          <w:szCs w:val="24"/>
        </w:rPr>
        <w:t xml:space="preserve"> </w:t>
      </w:r>
      <w:r w:rsidRPr="006C0A6C">
        <w:rPr>
          <w:rFonts w:ascii="Times New Roman" w:hAnsi="Times New Roman"/>
          <w:sz w:val="24"/>
          <w:szCs w:val="24"/>
        </w:rPr>
        <w:t>Перечень налоговых расходов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 xml:space="preserve">» утверждается Постановлением Администрации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 и размещается на официальном сайте Администрации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в информационно-телекоммуникационной сети «Интернет».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III. Порядок оценки налоговых расходов </w:t>
      </w: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муниципального </w:t>
      </w:r>
      <w:r w:rsidR="00AD2AF2">
        <w:rPr>
          <w:rFonts w:ascii="Times New Roman" w:hAnsi="Times New Roman"/>
          <w:sz w:val="24"/>
          <w:szCs w:val="24"/>
        </w:rPr>
        <w:t>образования «Адамское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6C0A6C" w:rsidRPr="006C0A6C" w:rsidRDefault="006C0A6C" w:rsidP="00FA084D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ab/>
        <w:t>7. В целях проведения оценки налоговых расходов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1) Администрация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 ежегодно до 1 февраля текущего года направляет в Межрайонную инспекцию Федеральной налоговой службы №_</w:t>
      </w:r>
      <w:r w:rsidRPr="006C0A6C">
        <w:rPr>
          <w:rFonts w:ascii="Times New Roman" w:hAnsi="Times New Roman"/>
          <w:sz w:val="24"/>
          <w:szCs w:val="24"/>
          <w:u w:val="single"/>
        </w:rPr>
        <w:t>2</w:t>
      </w:r>
      <w:r w:rsidRPr="006C0A6C">
        <w:rPr>
          <w:rFonts w:ascii="Times New Roman" w:hAnsi="Times New Roman"/>
          <w:sz w:val="24"/>
          <w:szCs w:val="24"/>
        </w:rPr>
        <w:t xml:space="preserve">_ по Удмуртской Республике сведения о категориях плательщиков, 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C0A6C">
          <w:rPr>
            <w:rFonts w:ascii="Times New Roman" w:hAnsi="Times New Roman"/>
            <w:sz w:val="24"/>
            <w:szCs w:val="24"/>
          </w:rPr>
          <w:t>приложением</w:t>
        </w:r>
      </w:hyperlink>
      <w:r w:rsidRPr="006C0A6C">
        <w:rPr>
          <w:rFonts w:ascii="Times New Roman" w:hAnsi="Times New Roman"/>
          <w:sz w:val="24"/>
          <w:szCs w:val="24"/>
        </w:rPr>
        <w:t xml:space="preserve"> 2 к настоящему Порядку;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2) Межрайонная инспекция Федеральной налоговой службы №_</w:t>
      </w:r>
      <w:r w:rsidRPr="006C0A6C">
        <w:rPr>
          <w:rFonts w:ascii="Times New Roman" w:hAnsi="Times New Roman"/>
          <w:sz w:val="24"/>
          <w:szCs w:val="24"/>
          <w:u w:val="single"/>
        </w:rPr>
        <w:t>2</w:t>
      </w:r>
      <w:r w:rsidRPr="006C0A6C">
        <w:rPr>
          <w:rFonts w:ascii="Times New Roman" w:hAnsi="Times New Roman"/>
          <w:sz w:val="24"/>
          <w:szCs w:val="24"/>
        </w:rPr>
        <w:t xml:space="preserve">_ по Удмуртской Республике ежегодно до 1 апреля направляет в Администрацию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о количестве плательщиков, воспользовавшихся льготами;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3) Межрайонная инспекция Федеральной налоговой службы №_</w:t>
      </w:r>
      <w:r w:rsidRPr="006C0A6C">
        <w:rPr>
          <w:rFonts w:ascii="Times New Roman" w:hAnsi="Times New Roman"/>
          <w:sz w:val="24"/>
          <w:szCs w:val="24"/>
          <w:u w:val="single"/>
        </w:rPr>
        <w:t>2</w:t>
      </w:r>
      <w:r w:rsidRPr="006C0A6C">
        <w:rPr>
          <w:rFonts w:ascii="Times New Roman" w:hAnsi="Times New Roman"/>
          <w:sz w:val="24"/>
          <w:szCs w:val="24"/>
        </w:rPr>
        <w:t xml:space="preserve"> по Удмуртской Республике  ежегодно до 25 июля направляет в Администрацию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 xml:space="preserve">» сведения об объеме льгот за отчетный финансовый год. </w:t>
      </w:r>
    </w:p>
    <w:p w:rsidR="006C0A6C" w:rsidRPr="006C0A6C" w:rsidRDefault="006C0A6C" w:rsidP="00FA084D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ab/>
        <w:t>8. Оценка налоговых расходов муниципального образования проводится   Администрацией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». Результаты оценки  составляются 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года.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</w:t>
      </w:r>
      <w:r w:rsidR="00AD2AF2">
        <w:rPr>
          <w:rFonts w:ascii="Times New Roman" w:hAnsi="Times New Roman"/>
          <w:sz w:val="24"/>
          <w:szCs w:val="24"/>
        </w:rPr>
        <w:t>образования «Адамское</w:t>
      </w:r>
      <w:r w:rsidRPr="006C0A6C">
        <w:rPr>
          <w:rFonts w:ascii="Times New Roman" w:hAnsi="Times New Roman"/>
          <w:sz w:val="24"/>
          <w:szCs w:val="24"/>
        </w:rPr>
        <w:t xml:space="preserve">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6C0A6C" w:rsidRPr="006C0A6C" w:rsidRDefault="006C0A6C" w:rsidP="00FA084D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2) данных, полученных от Межрайонной инспекции Федеральной налоговой службы №_</w:t>
      </w:r>
      <w:r w:rsidRPr="006C0A6C">
        <w:rPr>
          <w:rFonts w:ascii="Times New Roman" w:hAnsi="Times New Roman"/>
          <w:sz w:val="24"/>
          <w:szCs w:val="24"/>
          <w:u w:val="single"/>
        </w:rPr>
        <w:t>2</w:t>
      </w:r>
      <w:r w:rsidRPr="006C0A6C">
        <w:rPr>
          <w:rFonts w:ascii="Times New Roman" w:hAnsi="Times New Roman"/>
          <w:sz w:val="24"/>
          <w:szCs w:val="24"/>
        </w:rPr>
        <w:t>_ по Удмуртской Республике.</w:t>
      </w:r>
      <w:r w:rsidRPr="006C0A6C">
        <w:rPr>
          <w:rFonts w:ascii="Times New Roman" w:hAnsi="Times New Roman"/>
          <w:sz w:val="24"/>
          <w:szCs w:val="24"/>
        </w:rPr>
        <w:tab/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10. Администрация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формирует оценку эффективности налоговых расходов муниципального образования, и до 1 сентября текущего года направляет результаты оценки налоговых расходов Главе муниципального образования.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«Глазовский район».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1) оценку целесообразности налоговых расходов муниципального образования;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2) оценку результативности налоговых расходов муниципального образования.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При необходимости Администрацией</w:t>
      </w:r>
      <w:r w:rsidR="00AD2AF2">
        <w:rPr>
          <w:rFonts w:ascii="Times New Roman" w:hAnsi="Times New Roman"/>
          <w:sz w:val="24"/>
          <w:szCs w:val="24"/>
        </w:rPr>
        <w:t xml:space="preserve"> муниципального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могут быть установлены иные критерии целесообразности предоставления льгот для плательщиков.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В случае несоответствия налоговых расходов муниципального образования хотя бы одному из критериев, указанных в настоящем пункте, Администрация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вносит предложения в Совет депутатов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о сохранении (уточнении, отмене) льгот для плательщиков.</w:t>
      </w:r>
      <w:r w:rsidRPr="006C0A6C">
        <w:rPr>
          <w:rFonts w:ascii="Times New Roman" w:hAnsi="Times New Roman"/>
          <w:i/>
          <w:sz w:val="24"/>
          <w:szCs w:val="24"/>
        </w:rPr>
        <w:t xml:space="preserve"> 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15.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16.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</w:t>
      </w:r>
      <w:r w:rsidRPr="006C0A6C">
        <w:rPr>
          <w:rFonts w:ascii="Times New Roman" w:hAnsi="Times New Roman"/>
          <w:sz w:val="24"/>
          <w:szCs w:val="24"/>
        </w:rPr>
        <w:lastRenderedPageBreak/>
        <w:t>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2) предоставление муниципальных гарантий по обязательствам плательщиков, имеющих право на льготы;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bookmarkStart w:id="1" w:name="P87"/>
      <w:bookmarkEnd w:id="1"/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I</w:t>
      </w:r>
      <w:r w:rsidRPr="006C0A6C">
        <w:rPr>
          <w:rFonts w:ascii="Times New Roman" w:hAnsi="Times New Roman"/>
          <w:sz w:val="24"/>
          <w:szCs w:val="24"/>
          <w:lang w:val="en-US"/>
        </w:rPr>
        <w:t>V</w:t>
      </w:r>
      <w:r w:rsidRPr="006C0A6C">
        <w:rPr>
          <w:rFonts w:ascii="Times New Roman" w:hAnsi="Times New Roman"/>
          <w:sz w:val="24"/>
          <w:szCs w:val="24"/>
        </w:rPr>
        <w:t>. Оценка налоговых расходов муниципального образования</w:t>
      </w: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при установлении новых налоговых льгот</w:t>
      </w:r>
    </w:p>
    <w:p w:rsidR="006C0A6C" w:rsidRPr="006C0A6C" w:rsidRDefault="006C0A6C" w:rsidP="00FA084D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Администрацией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</w:t>
      </w:r>
      <w:r w:rsidRPr="006C0A6C">
        <w:rPr>
          <w:rFonts w:ascii="Times New Roman" w:hAnsi="Times New Roman"/>
          <w:i/>
          <w:sz w:val="24"/>
          <w:szCs w:val="24"/>
        </w:rPr>
        <w:t xml:space="preserve"> </w:t>
      </w:r>
      <w:r w:rsidRPr="006C0A6C">
        <w:rPr>
          <w:rFonts w:ascii="Times New Roman" w:hAnsi="Times New Roman"/>
          <w:sz w:val="24"/>
          <w:szCs w:val="24"/>
        </w:rPr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18. По результатам оценки эффективности планируемых к предоставлению налоговых льгот муниципального образования Администрация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готовит информацию, содержащую следующие сведения: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прогноз динамики вышеуказанных показателей (индикаторов) в случае введения налоговой льготы;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19. Администрация муниципальног</w:t>
      </w:r>
      <w:r w:rsidR="00AD2AF2">
        <w:rPr>
          <w:rFonts w:ascii="Times New Roman" w:hAnsi="Times New Roman"/>
          <w:sz w:val="24"/>
          <w:szCs w:val="24"/>
        </w:rPr>
        <w:t>о образования «Адамское</w:t>
      </w:r>
      <w:r w:rsidRPr="006C0A6C">
        <w:rPr>
          <w:rFonts w:ascii="Times New Roman" w:hAnsi="Times New Roman"/>
          <w:sz w:val="24"/>
          <w:szCs w:val="24"/>
        </w:rPr>
        <w:t>» 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20. 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 - Администрация муниципального образования вносит проект решения Совета депутатов муниципального образования об установлении новых налоговых льгот на рассмотрение Главе муниципального образования.</w:t>
      </w:r>
    </w:p>
    <w:p w:rsidR="006C0A6C" w:rsidRPr="006C0A6C" w:rsidRDefault="006C0A6C" w:rsidP="00FA08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 </w:t>
      </w: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  <w:sectPr w:rsidR="006C0A6C" w:rsidRPr="006C0A6C" w:rsidSect="00AD2AF2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outlineLvl w:val="1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к Порядку формирования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перечня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и оценки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2" w:name="P61"/>
      <w:bookmarkEnd w:id="2"/>
      <w:r w:rsidRPr="006C0A6C">
        <w:rPr>
          <w:rFonts w:ascii="Times New Roman" w:hAnsi="Times New Roman"/>
          <w:sz w:val="24"/>
          <w:szCs w:val="24"/>
        </w:rPr>
        <w:t xml:space="preserve">Перечень налоговых расходов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6C0A6C" w:rsidRPr="006C0A6C" w:rsidTr="00AD2AF2">
        <w:tc>
          <w:tcPr>
            <w:tcW w:w="120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2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6C0A6C" w:rsidRPr="006C0A6C" w:rsidRDefault="006C0A6C" w:rsidP="00AD2A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цели муниципальной  программы, структурного элемента муниципальной  программы,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муниципально</w:t>
            </w: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образования </w:t>
            </w:r>
          </w:p>
        </w:tc>
        <w:tc>
          <w:tcPr>
            <w:tcW w:w="112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6C0A6C" w:rsidRPr="006C0A6C" w:rsidTr="00AD2AF2">
        <w:tc>
          <w:tcPr>
            <w:tcW w:w="120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2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7" w:type="pct"/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  <w:sectPr w:rsidR="006C0A6C" w:rsidRPr="006C0A6C" w:rsidSect="00AD2AF2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center"/>
        <w:outlineLvl w:val="1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C0A6C" w:rsidRPr="006C0A6C" w:rsidRDefault="00FA084D" w:rsidP="00FA084D">
      <w:pPr>
        <w:widowControl w:val="0"/>
        <w:autoSpaceDE w:val="0"/>
        <w:autoSpaceDN w:val="0"/>
        <w:adjustRightInd w:val="0"/>
        <w:spacing w:after="0"/>
        <w:ind w:firstLine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C0A6C" w:rsidRPr="006C0A6C">
        <w:rPr>
          <w:rFonts w:ascii="Times New Roman" w:hAnsi="Times New Roman"/>
          <w:sz w:val="24"/>
          <w:szCs w:val="24"/>
        </w:rPr>
        <w:t>к Порядку формирования</w:t>
      </w:r>
    </w:p>
    <w:p w:rsidR="006C0A6C" w:rsidRPr="006C0A6C" w:rsidRDefault="00FA084D" w:rsidP="00FA084D">
      <w:pPr>
        <w:widowControl w:val="0"/>
        <w:autoSpaceDE w:val="0"/>
        <w:autoSpaceDN w:val="0"/>
        <w:adjustRightInd w:val="0"/>
        <w:spacing w:after="0"/>
        <w:ind w:firstLine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6C0A6C" w:rsidRPr="006C0A6C">
        <w:rPr>
          <w:rFonts w:ascii="Times New Roman" w:hAnsi="Times New Roman"/>
          <w:sz w:val="24"/>
          <w:szCs w:val="24"/>
        </w:rPr>
        <w:t>перечня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и оценки налоговых расходов</w:t>
      </w:r>
      <w:bookmarkStart w:id="3" w:name="P133"/>
      <w:bookmarkEnd w:id="3"/>
      <w:r w:rsidRPr="006C0A6C">
        <w:rPr>
          <w:rFonts w:ascii="Times New Roman" w:hAnsi="Times New Roman"/>
          <w:sz w:val="24"/>
          <w:szCs w:val="24"/>
        </w:rPr>
        <w:t xml:space="preserve">       муниципального образования </w:t>
      </w:r>
      <w:r w:rsidR="00AD2AF2">
        <w:rPr>
          <w:rFonts w:ascii="Times New Roman" w:hAnsi="Times New Roman"/>
          <w:sz w:val="24"/>
          <w:szCs w:val="24"/>
        </w:rPr>
        <w:t>«Адамское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A6C">
        <w:rPr>
          <w:rFonts w:ascii="Times New Roman" w:hAnsi="Times New Roman"/>
          <w:b/>
          <w:bCs/>
          <w:sz w:val="24"/>
          <w:szCs w:val="24"/>
        </w:rPr>
        <w:t>показателей для проведения оценки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8505"/>
        <w:jc w:val="center"/>
        <w:rPr>
          <w:rFonts w:ascii="Times New Roman" w:hAnsi="Times New Roman"/>
          <w:b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 </w:t>
      </w:r>
      <w:r w:rsidRPr="006C0A6C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A084D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="00AD2AF2" w:rsidRPr="00FA084D">
        <w:rPr>
          <w:rFonts w:ascii="Times New Roman" w:hAnsi="Times New Roman"/>
          <w:b/>
          <w:sz w:val="24"/>
          <w:szCs w:val="24"/>
        </w:rPr>
        <w:t>«Адамское</w:t>
      </w:r>
      <w:r w:rsidRPr="00FA08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6C0A6C" w:rsidRPr="006C0A6C" w:rsidTr="00AD2AF2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C0A6C" w:rsidRPr="006C0A6C" w:rsidTr="00AD2AF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FA08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I. Нормативные характеристики налоговых расходов МО «</w:t>
            </w:r>
            <w:r w:rsidR="00FA084D">
              <w:rPr>
                <w:rFonts w:ascii="Times New Roman" w:hAnsi="Times New Roman"/>
                <w:sz w:val="24"/>
                <w:szCs w:val="24"/>
              </w:rPr>
              <w:t>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Дата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</w:t>
            </w:r>
            <w:r w:rsidR="00FA084D">
              <w:rPr>
                <w:rFonts w:ascii="Times New Roman" w:hAnsi="Times New Roman"/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III. Фискальные характеристики налогового расхода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0A6C" w:rsidRPr="006C0A6C" w:rsidTr="00AD2AF2">
        <w:tc>
          <w:tcPr>
            <w:tcW w:w="537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 w:rsidR="00AD2AF2">
              <w:rPr>
                <w:rFonts w:ascii="Times New Roman" w:hAnsi="Times New Roman"/>
                <w:sz w:val="24"/>
                <w:szCs w:val="24"/>
              </w:rPr>
              <w:t>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A084D" w:rsidRDefault="00FA084D" w:rsidP="00FA08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A084D" w:rsidRDefault="00FA084D" w:rsidP="00FA08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A084D" w:rsidRDefault="00FA084D" w:rsidP="00FA08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A084D" w:rsidRPr="006C0A6C" w:rsidRDefault="00FA084D" w:rsidP="00FA08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outlineLvl w:val="1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к Порядку формирования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перечня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и оценки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C0A6C" w:rsidRPr="006C0A6C" w:rsidRDefault="00AD2AF2" w:rsidP="00FA084D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«Адамское</w:t>
      </w:r>
      <w:r w:rsidR="006C0A6C"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6C0A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4" w:name="P242"/>
      <w:bookmarkEnd w:id="4"/>
      <w:r w:rsidRPr="006C0A6C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за </w:t>
      </w:r>
      <w:r w:rsidR="00AD2AF2">
        <w:rPr>
          <w:rFonts w:ascii="Times New Roman" w:hAnsi="Times New Roman"/>
          <w:sz w:val="24"/>
          <w:szCs w:val="24"/>
        </w:rPr>
        <w:t>__</w:t>
      </w:r>
      <w:r w:rsidR="00FA084D">
        <w:rPr>
          <w:rFonts w:ascii="Times New Roman" w:hAnsi="Times New Roman"/>
          <w:sz w:val="24"/>
          <w:szCs w:val="24"/>
        </w:rPr>
        <w:t xml:space="preserve">______   </w:t>
      </w:r>
      <w:r w:rsidRPr="006C0A6C">
        <w:rPr>
          <w:rFonts w:ascii="Times New Roman" w:hAnsi="Times New Roman"/>
          <w:sz w:val="24"/>
          <w:szCs w:val="24"/>
        </w:rPr>
        <w:t>год</w:t>
      </w:r>
    </w:p>
    <w:p w:rsidR="006C0A6C" w:rsidRPr="006C0A6C" w:rsidRDefault="006C0A6C" w:rsidP="006C0A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____________________________________________________________________наименование куратора налогового рас</w:t>
      </w:r>
      <w:r w:rsidR="00FA084D">
        <w:rPr>
          <w:rFonts w:ascii="Times New Roman" w:hAnsi="Times New Roman"/>
          <w:sz w:val="24"/>
          <w:szCs w:val="24"/>
        </w:rPr>
        <w:t>хода муниципального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6C0A6C" w:rsidRPr="006C0A6C" w:rsidTr="00AD2AF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цели муниципальной программы, структурного элемента государственной программы и (или) цели социально-экономической политики муниципального образования, не относящейся к государственным программам муниципального образования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6C0A6C" w:rsidRPr="006C0A6C" w:rsidTr="00AD2AF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достижения целей государственной программы муниципального образования и (или) целей социально-экономической политики муниципального образования, не относящихся к государственным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(индикатора) за счет применения налоговых льгот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описание совершенствования нормативного регулирования и (или) порядка осуществления </w:t>
            </w: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Объем расходов бюджета муниципальног</w:t>
            </w:r>
            <w:r w:rsidR="00AD2AF2">
              <w:rPr>
                <w:rFonts w:ascii="Times New Roman" w:hAnsi="Times New Roman"/>
                <w:sz w:val="24"/>
                <w:szCs w:val="24"/>
              </w:rPr>
              <w:t>о образования «Адамское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>»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наличии или об отсутствии более результативных (менее затратных) для бюджета муниципального образования «</w:t>
            </w:r>
            <w:r w:rsidR="00AD2AF2">
              <w:rPr>
                <w:rFonts w:ascii="Times New Roman" w:hAnsi="Times New Roman"/>
                <w:sz w:val="24"/>
                <w:szCs w:val="24"/>
              </w:rPr>
              <w:t>Адамское</w:t>
            </w:r>
            <w:r w:rsidRPr="006C0A6C">
              <w:rPr>
                <w:rFonts w:ascii="Times New Roman" w:hAnsi="Times New Roman"/>
                <w:sz w:val="24"/>
                <w:szCs w:val="24"/>
              </w:rPr>
              <w:t xml:space="preserve">»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  <w:sectPr w:rsidR="006C0A6C" w:rsidRPr="006C0A6C" w:rsidSect="00AD2AF2">
          <w:headerReference w:type="default" r:id="rId8"/>
          <w:headerReference w:type="first" r:id="rId9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outlineLvl w:val="1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к Порядку формирования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перечня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и оценки налоговых расходов</w:t>
      </w:r>
    </w:p>
    <w:p w:rsidR="006C0A6C" w:rsidRPr="006C0A6C" w:rsidRDefault="006C0A6C" w:rsidP="00FA084D">
      <w:pPr>
        <w:widowControl w:val="0"/>
        <w:autoSpaceDE w:val="0"/>
        <w:autoSpaceDN w:val="0"/>
        <w:adjustRightInd w:val="0"/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муниципального образования     «</w:t>
      </w:r>
      <w:r w:rsidR="00AD2AF2">
        <w:rPr>
          <w:rFonts w:ascii="Times New Roman" w:hAnsi="Times New Roman"/>
          <w:sz w:val="24"/>
          <w:szCs w:val="24"/>
        </w:rPr>
        <w:t>Адамское</w:t>
      </w:r>
      <w:r w:rsidRPr="006C0A6C">
        <w:rPr>
          <w:rFonts w:ascii="Times New Roman" w:hAnsi="Times New Roman"/>
          <w:sz w:val="24"/>
          <w:szCs w:val="24"/>
        </w:rPr>
        <w:t>»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C0A6C">
        <w:rPr>
          <w:rFonts w:ascii="Times New Roman" w:hAnsi="Times New Roman"/>
          <w:b/>
          <w:sz w:val="24"/>
          <w:szCs w:val="24"/>
        </w:rPr>
        <w:t>Оценка эффективности планируемой к установлению налоговой льготы</w:t>
      </w:r>
      <w:bookmarkStart w:id="5" w:name="_GoBack"/>
      <w:bookmarkEnd w:id="5"/>
    </w:p>
    <w:p w:rsidR="006C0A6C" w:rsidRPr="006C0A6C" w:rsidRDefault="006C0A6C" w:rsidP="006C0A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____________________________________________________________________период, на который устанавливается налоговая льгота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____________________________________________________________________период, за который проводится оценка эффективности налоговой льготы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4"/>
      </w:tblGrid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6C0A6C" w:rsidRPr="006C0A6C" w:rsidTr="00AD2AF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целях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6C0A6C" w:rsidRPr="006C0A6C" w:rsidTr="00AD2AF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</w:t>
            </w: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плательщиков, имеющих право на льготы, за счет средств бюджета муниципального образования);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A6C">
              <w:rPr>
                <w:rFonts w:ascii="Times New Roman" w:hAnsi="Times New Roman"/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6C0A6C" w:rsidRPr="006C0A6C" w:rsidTr="00AD2AF2">
        <w:tc>
          <w:tcPr>
            <w:tcW w:w="372" w:type="pct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C0A6C" w:rsidRPr="006C0A6C" w:rsidRDefault="006C0A6C" w:rsidP="00AD2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A6C">
              <w:rPr>
                <w:rFonts w:ascii="Times New Roman" w:hAnsi="Times New Roman"/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6C0A6C" w:rsidRPr="006C0A6C" w:rsidRDefault="006C0A6C" w:rsidP="006C0A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0A6C" w:rsidRPr="006C0A6C" w:rsidRDefault="006C0A6C" w:rsidP="006C0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C0A6C">
        <w:rPr>
          <w:rFonts w:ascii="Times New Roman" w:hAnsi="Times New Roman"/>
          <w:sz w:val="24"/>
          <w:szCs w:val="24"/>
        </w:rPr>
        <w:t>_________</w:t>
      </w:r>
    </w:p>
    <w:p w:rsidR="006C0A6C" w:rsidRPr="006C0A6C" w:rsidRDefault="006C0A6C" w:rsidP="006C0A6C">
      <w:pPr>
        <w:rPr>
          <w:rFonts w:ascii="Times New Roman" w:hAnsi="Times New Roman"/>
          <w:sz w:val="24"/>
          <w:szCs w:val="24"/>
        </w:rPr>
      </w:pPr>
    </w:p>
    <w:p w:rsidR="003E6B4D" w:rsidRPr="006C0A6C" w:rsidRDefault="003E6B4D">
      <w:pPr>
        <w:rPr>
          <w:rFonts w:ascii="Times New Roman" w:hAnsi="Times New Roman"/>
          <w:sz w:val="24"/>
          <w:szCs w:val="24"/>
        </w:rPr>
      </w:pPr>
    </w:p>
    <w:sectPr w:rsidR="003E6B4D" w:rsidRPr="006C0A6C" w:rsidSect="003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F2" w:rsidRDefault="00AD2AF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80D0B">
      <w:rPr>
        <w:noProof/>
      </w:rPr>
      <w:t>7</w:t>
    </w:r>
    <w:r>
      <w:fldChar w:fldCharType="end"/>
    </w:r>
  </w:p>
  <w:p w:rsidR="00AD2AF2" w:rsidRDefault="00AD2AF2">
    <w:pPr>
      <w:pStyle w:val="a4"/>
    </w:pPr>
  </w:p>
  <w:p w:rsidR="00AD2AF2" w:rsidRDefault="00AD2A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F2" w:rsidRDefault="00AD2AF2">
    <w:pPr>
      <w:pStyle w:val="a4"/>
      <w:jc w:val="center"/>
    </w:pPr>
  </w:p>
  <w:p w:rsidR="00AD2AF2" w:rsidRDefault="00AD2A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5D75"/>
    <w:rsid w:val="00180D0B"/>
    <w:rsid w:val="003E6B4D"/>
    <w:rsid w:val="00685D75"/>
    <w:rsid w:val="006C0A6C"/>
    <w:rsid w:val="00AD2AF2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0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6C0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0A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2020-12-11T04:50:00Z</cp:lastPrinted>
  <dcterms:created xsi:type="dcterms:W3CDTF">2020-12-01T04:46:00Z</dcterms:created>
  <dcterms:modified xsi:type="dcterms:W3CDTF">2020-12-11T04:57:00Z</dcterms:modified>
</cp:coreProperties>
</file>