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EB" w:rsidRDefault="00785AEB"/>
    <w:p w:rsidR="00785AEB" w:rsidRPr="00AC72CD" w:rsidRDefault="00785AEB" w:rsidP="00785AEB">
      <w:pPr>
        <w:rPr>
          <w:rFonts w:ascii="Times New Roman" w:hAnsi="Times New Roman" w:cs="Times New Roman"/>
        </w:rPr>
      </w:pPr>
    </w:p>
    <w:tbl>
      <w:tblPr>
        <w:tblW w:w="133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9"/>
        <w:gridCol w:w="3462"/>
      </w:tblGrid>
      <w:tr w:rsidR="00785AEB" w:rsidRPr="00785AEB" w:rsidTr="00AC72CD">
        <w:tc>
          <w:tcPr>
            <w:tcW w:w="9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CD" w:rsidRPr="00AC72CD" w:rsidRDefault="00AC72CD" w:rsidP="00AC72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МУНИЦИПАЛЬНОГО ОБРАЗОВАНИЯ «ПОНИНСКОЕ»</w:t>
            </w:r>
          </w:p>
          <w:p w:rsidR="00AC72CD" w:rsidRPr="00AC72CD" w:rsidRDefault="00AC72CD" w:rsidP="00AC72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«ПОНИНО» МУНИЦИПАЛ КЫЛДЫТЭТЛЭН АДМИНИСТРАЦИЕЗ </w:t>
            </w:r>
          </w:p>
          <w:p w:rsidR="00AC72CD" w:rsidRPr="00AC72CD" w:rsidRDefault="00AC72CD" w:rsidP="00AC72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72CD" w:rsidRDefault="00AC72CD" w:rsidP="00AC72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72CD" w:rsidRPr="00AC72CD" w:rsidRDefault="00AC72CD" w:rsidP="00AC72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AC72CD" w:rsidRPr="00AC72CD" w:rsidRDefault="00AC72CD" w:rsidP="00AC72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72CD" w:rsidRPr="00AC72CD" w:rsidRDefault="00AC72CD" w:rsidP="00AC72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72CD" w:rsidRPr="00AC72CD" w:rsidRDefault="00AC72CD" w:rsidP="00AC72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29.05.2017</w:t>
            </w:r>
            <w:r w:rsidRPr="00AC7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  <w:r w:rsidRPr="00AC7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29.1</w:t>
            </w:r>
          </w:p>
          <w:p w:rsidR="00AC72CD" w:rsidRPr="00AC72CD" w:rsidRDefault="00AC72CD" w:rsidP="0078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  <w:p w:rsidR="00AC72CD" w:rsidRPr="00AC72CD" w:rsidRDefault="00AC72CD" w:rsidP="0078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  <w:p w:rsidR="00AC72CD" w:rsidRPr="00AC72CD" w:rsidRDefault="00AC72CD" w:rsidP="0078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  <w:p w:rsidR="00785AEB" w:rsidRPr="00AC72CD" w:rsidRDefault="00785AEB" w:rsidP="00AC72CD">
            <w:pPr>
              <w:spacing w:after="0" w:line="240" w:lineRule="auto"/>
              <w:ind w:right="4853"/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eastAsia="ru-RU"/>
              </w:rPr>
            </w:pPr>
            <w:r w:rsidRPr="00785AEB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eastAsia="ru-RU"/>
              </w:rPr>
              <w:t xml:space="preserve">Об утверждении Порядка регистрации Устава территориального общественного самоуправления </w:t>
            </w:r>
            <w:r w:rsidR="00AC72CD" w:rsidRPr="00AC72CD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eastAsia="ru-RU"/>
              </w:rPr>
              <w:t>муниципального образования «</w:t>
            </w:r>
            <w:proofErr w:type="spellStart"/>
            <w:r w:rsidR="00AC72CD" w:rsidRPr="00AC72CD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eastAsia="ru-RU"/>
              </w:rPr>
              <w:t>Понинское</w:t>
            </w:r>
            <w:proofErr w:type="spellEnd"/>
            <w:r w:rsidR="00AC72CD" w:rsidRPr="00AC72CD">
              <w:rPr>
                <w:rFonts w:ascii="Times New Roman" w:eastAsia="Times New Roman" w:hAnsi="Times New Roman" w:cs="Times New Roman"/>
                <w:b/>
                <w:color w:val="222222"/>
                <w:sz w:val="21"/>
                <w:szCs w:val="21"/>
                <w:lang w:eastAsia="ru-RU"/>
              </w:rPr>
              <w:t>»</w:t>
            </w:r>
          </w:p>
          <w:p w:rsidR="00785AEB" w:rsidRPr="00785AEB" w:rsidRDefault="00785AEB" w:rsidP="0078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3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AEB" w:rsidRPr="00785AEB" w:rsidRDefault="00785AEB" w:rsidP="0078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785AEB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 </w:t>
            </w:r>
          </w:p>
        </w:tc>
      </w:tr>
      <w:tr w:rsidR="00AC72CD" w:rsidRPr="00AC72CD" w:rsidTr="00AC72CD">
        <w:tc>
          <w:tcPr>
            <w:tcW w:w="9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CD" w:rsidRPr="00AC72CD" w:rsidRDefault="00AC72CD" w:rsidP="00AC72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CD" w:rsidRPr="00AC72CD" w:rsidRDefault="00AC72CD" w:rsidP="0078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</w:tbl>
    <w:p w:rsidR="00785AEB" w:rsidRPr="00AC72CD" w:rsidRDefault="00785AEB" w:rsidP="00785AE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</w:pPr>
      <w:r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C72CD">
        <w:rPr>
          <w:rFonts w:ascii="Times New Roman" w:eastAsia="Times New Roman" w:hAnsi="Times New Roman" w:cs="Times New Roman"/>
          <w:b/>
          <w:color w:val="222222"/>
          <w:sz w:val="21"/>
          <w:szCs w:val="21"/>
          <w:lang w:eastAsia="ru-RU"/>
        </w:rPr>
        <w:t>Администрация муни</w:t>
      </w:r>
      <w:r w:rsidRPr="00AC72CD">
        <w:rPr>
          <w:rFonts w:ascii="Times New Roman" w:eastAsia="Times New Roman" w:hAnsi="Times New Roman" w:cs="Times New Roman"/>
          <w:b/>
          <w:color w:val="222222"/>
          <w:sz w:val="21"/>
          <w:szCs w:val="21"/>
          <w:lang w:eastAsia="ru-RU"/>
        </w:rPr>
        <w:t>ц</w:t>
      </w:r>
      <w:r w:rsidR="00AC72CD">
        <w:rPr>
          <w:rFonts w:ascii="Times New Roman" w:eastAsia="Times New Roman" w:hAnsi="Times New Roman" w:cs="Times New Roman"/>
          <w:b/>
          <w:color w:val="222222"/>
          <w:sz w:val="21"/>
          <w:szCs w:val="21"/>
          <w:lang w:eastAsia="ru-RU"/>
        </w:rPr>
        <w:t>и</w:t>
      </w:r>
      <w:r w:rsidRPr="00AC72CD">
        <w:rPr>
          <w:rFonts w:ascii="Times New Roman" w:eastAsia="Times New Roman" w:hAnsi="Times New Roman" w:cs="Times New Roman"/>
          <w:b/>
          <w:color w:val="222222"/>
          <w:sz w:val="21"/>
          <w:szCs w:val="21"/>
          <w:lang w:eastAsia="ru-RU"/>
        </w:rPr>
        <w:t>пального образования «</w:t>
      </w:r>
      <w:proofErr w:type="spellStart"/>
      <w:r w:rsidRPr="00AC72CD">
        <w:rPr>
          <w:rFonts w:ascii="Times New Roman" w:eastAsia="Times New Roman" w:hAnsi="Times New Roman" w:cs="Times New Roman"/>
          <w:b/>
          <w:color w:val="222222"/>
          <w:sz w:val="21"/>
          <w:szCs w:val="21"/>
          <w:lang w:eastAsia="ru-RU"/>
        </w:rPr>
        <w:t>Понинское</w:t>
      </w:r>
      <w:proofErr w:type="spellEnd"/>
      <w:r w:rsidRPr="00AC72CD">
        <w:rPr>
          <w:rFonts w:ascii="Times New Roman" w:eastAsia="Times New Roman" w:hAnsi="Times New Roman" w:cs="Times New Roman"/>
          <w:b/>
          <w:color w:val="222222"/>
          <w:sz w:val="21"/>
          <w:szCs w:val="21"/>
          <w:lang w:eastAsia="ru-RU"/>
        </w:rPr>
        <w:t>» ПОСТАНОВЛЯЕТ</w:t>
      </w:r>
      <w:r w:rsidRPr="00785AEB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:</w:t>
      </w:r>
    </w:p>
    <w:p w:rsidR="00785AEB" w:rsidRPr="00785AEB" w:rsidRDefault="00785AEB" w:rsidP="00785AE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785AEB" w:rsidRPr="00785AEB" w:rsidRDefault="00785AEB" w:rsidP="00785AE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1. </w:t>
      </w:r>
      <w:proofErr w:type="gramStart"/>
      <w:r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Утвердить Порядок регистрации Устава территориального общественного самоуправления в </w:t>
      </w:r>
      <w:r w:rsidR="00AC72CD" w:rsidRPr="00AC72C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муниципального образования «</w:t>
      </w:r>
      <w:proofErr w:type="spellStart"/>
      <w:r w:rsidR="00AC72CD" w:rsidRPr="00AC72C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Понинское</w:t>
      </w:r>
      <w:proofErr w:type="spellEnd"/>
      <w:r w:rsidR="00AC72CD" w:rsidRPr="00AC72C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»</w:t>
      </w:r>
      <w:r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.</w:t>
      </w:r>
      <w:proofErr w:type="gramEnd"/>
    </w:p>
    <w:p w:rsidR="00785AEB" w:rsidRPr="00785AEB" w:rsidRDefault="00785AEB" w:rsidP="00785A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2. Настоящее решение вступает в силу с момента его принятия</w:t>
      </w:r>
      <w:r w:rsidR="00AC72C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и опубликования.</w:t>
      </w:r>
      <w:r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</w:t>
      </w:r>
    </w:p>
    <w:p w:rsidR="00785AEB" w:rsidRPr="00785AEB" w:rsidRDefault="00785AEB" w:rsidP="00785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</w:t>
      </w:r>
    </w:p>
    <w:p w:rsidR="00785AEB" w:rsidRDefault="00785AEB" w:rsidP="00785AE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785AEB" w:rsidRDefault="00785AEB" w:rsidP="00785AE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785AEB" w:rsidRDefault="00785AEB" w:rsidP="00785AE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785AEB" w:rsidRPr="00AC72CD" w:rsidRDefault="00785AEB" w:rsidP="00785AE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color w:val="222222"/>
          <w:sz w:val="21"/>
          <w:szCs w:val="21"/>
          <w:lang w:eastAsia="ru-RU"/>
        </w:rPr>
      </w:pPr>
    </w:p>
    <w:p w:rsidR="00785AEB" w:rsidRPr="00AC72CD" w:rsidRDefault="00AC72CD" w:rsidP="00AC72CD">
      <w:pPr>
        <w:shd w:val="clear" w:color="auto" w:fill="FFFFFF"/>
        <w:spacing w:after="0" w:line="240" w:lineRule="auto"/>
        <w:ind w:firstLine="708"/>
        <w:rPr>
          <w:rFonts w:ascii="Georgia" w:eastAsia="Times New Roman" w:hAnsi="Georgia" w:cs="Times New Roman"/>
          <w:b/>
          <w:color w:val="222222"/>
          <w:sz w:val="21"/>
          <w:szCs w:val="21"/>
          <w:lang w:eastAsia="ru-RU"/>
        </w:rPr>
      </w:pPr>
      <w:r w:rsidRPr="00AC72CD">
        <w:rPr>
          <w:rFonts w:ascii="Georgia" w:eastAsia="Times New Roman" w:hAnsi="Georgia" w:cs="Times New Roman"/>
          <w:b/>
          <w:color w:val="222222"/>
          <w:sz w:val="21"/>
          <w:szCs w:val="21"/>
          <w:lang w:eastAsia="ru-RU"/>
        </w:rPr>
        <w:t xml:space="preserve">Глава муниципального образования </w:t>
      </w:r>
    </w:p>
    <w:p w:rsidR="00AC72CD" w:rsidRPr="00AC72CD" w:rsidRDefault="00AC72CD" w:rsidP="00AC72CD">
      <w:pPr>
        <w:shd w:val="clear" w:color="auto" w:fill="FFFFFF"/>
        <w:tabs>
          <w:tab w:val="left" w:pos="7455"/>
        </w:tabs>
        <w:spacing w:after="0" w:line="240" w:lineRule="auto"/>
        <w:ind w:firstLine="708"/>
        <w:rPr>
          <w:rFonts w:ascii="Georgia" w:eastAsia="Times New Roman" w:hAnsi="Georgia" w:cs="Times New Roman"/>
          <w:b/>
          <w:color w:val="222222"/>
          <w:sz w:val="21"/>
          <w:szCs w:val="21"/>
          <w:lang w:eastAsia="ru-RU"/>
        </w:rPr>
      </w:pPr>
      <w:r w:rsidRPr="00AC72CD">
        <w:rPr>
          <w:rFonts w:ascii="Georgia" w:eastAsia="Times New Roman" w:hAnsi="Georgia" w:cs="Times New Roman"/>
          <w:b/>
          <w:color w:val="222222"/>
          <w:sz w:val="21"/>
          <w:szCs w:val="21"/>
          <w:lang w:eastAsia="ru-RU"/>
        </w:rPr>
        <w:t>«</w:t>
      </w:r>
      <w:proofErr w:type="spellStart"/>
      <w:r w:rsidRPr="00AC72CD">
        <w:rPr>
          <w:rFonts w:ascii="Georgia" w:eastAsia="Times New Roman" w:hAnsi="Georgia" w:cs="Times New Roman"/>
          <w:b/>
          <w:color w:val="222222"/>
          <w:sz w:val="21"/>
          <w:szCs w:val="21"/>
          <w:lang w:eastAsia="ru-RU"/>
        </w:rPr>
        <w:t>Понинское</w:t>
      </w:r>
      <w:proofErr w:type="spellEnd"/>
      <w:r w:rsidRPr="00AC72CD">
        <w:rPr>
          <w:rFonts w:ascii="Georgia" w:eastAsia="Times New Roman" w:hAnsi="Georgia" w:cs="Times New Roman"/>
          <w:b/>
          <w:color w:val="222222"/>
          <w:sz w:val="21"/>
          <w:szCs w:val="21"/>
          <w:lang w:eastAsia="ru-RU"/>
        </w:rPr>
        <w:t>»</w:t>
      </w:r>
      <w:r w:rsidRPr="00AC72CD">
        <w:rPr>
          <w:rFonts w:ascii="Georgia" w:eastAsia="Times New Roman" w:hAnsi="Georgia" w:cs="Times New Roman"/>
          <w:b/>
          <w:color w:val="222222"/>
          <w:sz w:val="21"/>
          <w:szCs w:val="21"/>
          <w:lang w:eastAsia="ru-RU"/>
        </w:rPr>
        <w:tab/>
        <w:t>О.С.</w:t>
      </w:r>
      <w:r w:rsidR="00B70C2A">
        <w:rPr>
          <w:rFonts w:ascii="Georgia" w:eastAsia="Times New Roman" w:hAnsi="Georgia" w:cs="Times New Roman"/>
          <w:b/>
          <w:color w:val="222222"/>
          <w:sz w:val="21"/>
          <w:szCs w:val="21"/>
          <w:lang w:eastAsia="ru-RU"/>
        </w:rPr>
        <w:t xml:space="preserve"> </w:t>
      </w:r>
      <w:r w:rsidRPr="00AC72CD">
        <w:rPr>
          <w:rFonts w:ascii="Georgia" w:eastAsia="Times New Roman" w:hAnsi="Georgia" w:cs="Times New Roman"/>
          <w:b/>
          <w:color w:val="222222"/>
          <w:sz w:val="21"/>
          <w:szCs w:val="21"/>
          <w:lang w:eastAsia="ru-RU"/>
        </w:rPr>
        <w:t>Васильева</w:t>
      </w:r>
    </w:p>
    <w:p w:rsidR="00785AEB" w:rsidRDefault="00785AEB" w:rsidP="00785AE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785AEB" w:rsidRDefault="00785AEB" w:rsidP="00785AE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785AEB" w:rsidRDefault="00785AEB" w:rsidP="00785AE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785AEB" w:rsidRDefault="00785AEB" w:rsidP="00785AE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785AEB" w:rsidRDefault="00785AEB" w:rsidP="00785AE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785AEB" w:rsidRDefault="00785AEB" w:rsidP="00785AE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785AEB" w:rsidRDefault="00785AEB" w:rsidP="00785AE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785AEB" w:rsidRDefault="00785AEB" w:rsidP="00785AE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785AEB" w:rsidRDefault="00785AEB" w:rsidP="00785AE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785AEB" w:rsidRDefault="00785AEB" w:rsidP="00785AE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785AEB" w:rsidRDefault="00785AEB" w:rsidP="00785AE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785AEB" w:rsidRDefault="00785AEB" w:rsidP="00785AE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785AEB" w:rsidRDefault="00785AEB" w:rsidP="00785AE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785AEB" w:rsidRDefault="00785AEB" w:rsidP="00785AE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785AEB" w:rsidRDefault="00785AEB" w:rsidP="00785AE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785AEB" w:rsidRDefault="00785AEB" w:rsidP="00785AE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785AEB" w:rsidRDefault="00785AEB" w:rsidP="00785AE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785AEB" w:rsidRDefault="00785AEB" w:rsidP="00785AE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785AEB" w:rsidRDefault="00785AEB" w:rsidP="00785AE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785AEB" w:rsidRDefault="00785AEB" w:rsidP="00785AE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785AEB" w:rsidRDefault="00785AEB" w:rsidP="00785AE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785AEB" w:rsidRDefault="00785AEB" w:rsidP="00785AE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785AEB" w:rsidRDefault="00785AEB" w:rsidP="00785AE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785AEB" w:rsidRDefault="00785AEB" w:rsidP="00785AE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785AEB" w:rsidRDefault="00785AEB" w:rsidP="00785AE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785AEB" w:rsidRDefault="00785AEB" w:rsidP="00785AE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785AEB" w:rsidRDefault="00785AEB" w:rsidP="00785AE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785AEB" w:rsidRDefault="00785AEB" w:rsidP="00785AE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785AEB" w:rsidRDefault="00785AEB" w:rsidP="00785AE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785AEB" w:rsidRDefault="00785AEB" w:rsidP="00785AE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785AEB" w:rsidRDefault="00785AEB" w:rsidP="00785AE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tbl>
      <w:tblPr>
        <w:tblpPr w:leftFromText="180" w:rightFromText="180" w:vertAnchor="text" w:horzAnchor="page" w:tblpX="6838" w:tblpY="-24"/>
        <w:tblW w:w="47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1"/>
      </w:tblGrid>
      <w:tr w:rsidR="00AC72CD" w:rsidRPr="00785AEB" w:rsidTr="00AC72CD">
        <w:tc>
          <w:tcPr>
            <w:tcW w:w="47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CD" w:rsidRDefault="00AC72CD" w:rsidP="00AC72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0"/>
                <w:szCs w:val="20"/>
                <w:lang w:eastAsia="ru-RU"/>
              </w:rPr>
            </w:pPr>
          </w:p>
          <w:p w:rsidR="00AC72CD" w:rsidRDefault="00AC72CD" w:rsidP="00AC72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0"/>
                <w:szCs w:val="20"/>
                <w:lang w:eastAsia="ru-RU"/>
              </w:rPr>
            </w:pPr>
          </w:p>
          <w:p w:rsidR="00AC72CD" w:rsidRPr="00785AEB" w:rsidRDefault="00AC72CD" w:rsidP="00AC72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785AEB">
              <w:rPr>
                <w:rFonts w:ascii="Times New Roman" w:eastAsia="Times New Roman" w:hAnsi="Times New Roman" w:cs="Times New Roman"/>
                <w:iCs/>
                <w:color w:val="222222"/>
                <w:sz w:val="20"/>
                <w:szCs w:val="20"/>
                <w:lang w:eastAsia="ru-RU"/>
              </w:rPr>
              <w:t>УТВЕРЖДЕН</w:t>
            </w:r>
          </w:p>
          <w:p w:rsidR="00AC72CD" w:rsidRPr="00785AEB" w:rsidRDefault="00AC72CD" w:rsidP="00AC72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0"/>
                <w:szCs w:val="20"/>
                <w:lang w:eastAsia="ru-RU"/>
              </w:rPr>
            </w:pPr>
            <w:r w:rsidRPr="00785AEB">
              <w:rPr>
                <w:rFonts w:ascii="Times New Roman" w:eastAsia="Times New Roman" w:hAnsi="Times New Roman" w:cs="Times New Roman"/>
                <w:iCs/>
                <w:color w:val="222222"/>
                <w:sz w:val="20"/>
                <w:szCs w:val="20"/>
                <w:lang w:eastAsia="ru-RU"/>
              </w:rPr>
              <w:t>Постановлением Администрации</w:t>
            </w:r>
          </w:p>
          <w:p w:rsidR="00AC72CD" w:rsidRPr="00785AEB" w:rsidRDefault="00AC72CD" w:rsidP="00AC72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0"/>
                <w:szCs w:val="20"/>
                <w:lang w:eastAsia="ru-RU"/>
              </w:rPr>
            </w:pPr>
            <w:r w:rsidRPr="00785AEB">
              <w:rPr>
                <w:rFonts w:ascii="Times New Roman" w:eastAsia="Times New Roman" w:hAnsi="Times New Roman" w:cs="Times New Roman"/>
                <w:iCs/>
                <w:color w:val="222222"/>
                <w:sz w:val="20"/>
                <w:szCs w:val="20"/>
                <w:lang w:eastAsia="ru-RU"/>
              </w:rPr>
              <w:t>муниципального образования «</w:t>
            </w:r>
            <w:proofErr w:type="spellStart"/>
            <w:r w:rsidRPr="00785AEB">
              <w:rPr>
                <w:rFonts w:ascii="Times New Roman" w:eastAsia="Times New Roman" w:hAnsi="Times New Roman" w:cs="Times New Roman"/>
                <w:iCs/>
                <w:color w:val="222222"/>
                <w:sz w:val="20"/>
                <w:szCs w:val="20"/>
                <w:lang w:eastAsia="ru-RU"/>
              </w:rPr>
              <w:t>Понинское</w:t>
            </w:r>
            <w:proofErr w:type="spellEnd"/>
            <w:r w:rsidRPr="00785AEB">
              <w:rPr>
                <w:rFonts w:ascii="Times New Roman" w:eastAsia="Times New Roman" w:hAnsi="Times New Roman" w:cs="Times New Roman"/>
                <w:iCs/>
                <w:color w:val="222222"/>
                <w:sz w:val="20"/>
                <w:szCs w:val="20"/>
                <w:lang w:eastAsia="ru-RU"/>
              </w:rPr>
              <w:t>»</w:t>
            </w:r>
          </w:p>
          <w:p w:rsidR="00AC72CD" w:rsidRPr="00785AEB" w:rsidRDefault="00AC72CD" w:rsidP="00AC72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0"/>
                <w:szCs w:val="20"/>
                <w:lang w:eastAsia="ru-RU"/>
              </w:rPr>
            </w:pPr>
            <w:r w:rsidRPr="00785AEB">
              <w:rPr>
                <w:rFonts w:ascii="Times New Roman" w:eastAsia="Times New Roman" w:hAnsi="Times New Roman" w:cs="Times New Roman"/>
                <w:iCs/>
                <w:color w:val="222222"/>
                <w:sz w:val="20"/>
                <w:szCs w:val="20"/>
                <w:lang w:eastAsia="ru-RU"/>
              </w:rPr>
              <w:t>от 29 мая 2017 года №29.1</w:t>
            </w:r>
          </w:p>
          <w:p w:rsidR="00AC72CD" w:rsidRPr="00785AEB" w:rsidRDefault="00AC72CD" w:rsidP="00AC72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0"/>
                <w:szCs w:val="20"/>
                <w:lang w:eastAsia="ru-RU"/>
              </w:rPr>
            </w:pPr>
          </w:p>
          <w:p w:rsidR="00AC72CD" w:rsidRPr="00785AEB" w:rsidRDefault="00AC72CD" w:rsidP="00AC7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785AEB">
              <w:rPr>
                <w:rFonts w:ascii="Times New Roman" w:eastAsia="Times New Roman" w:hAnsi="Times New Roman" w:cs="Times New Roman"/>
                <w:iCs/>
                <w:color w:val="222222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785AEB" w:rsidRDefault="00785AEB" w:rsidP="00785AE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785AEB" w:rsidRDefault="00785AEB" w:rsidP="00785AE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785AEB" w:rsidRDefault="00785AEB" w:rsidP="00785AE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785AEB" w:rsidRDefault="00785AEB" w:rsidP="00785AE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785AEB" w:rsidRDefault="00785AEB" w:rsidP="00785AE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785AEB" w:rsidRDefault="00785AEB" w:rsidP="00785AE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785AEB" w:rsidRDefault="00785AEB" w:rsidP="00785AE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785AEB" w:rsidRPr="00785AEB" w:rsidRDefault="00785AEB" w:rsidP="00785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 </w:t>
      </w:r>
    </w:p>
    <w:p w:rsidR="00785AEB" w:rsidRPr="00785AEB" w:rsidRDefault="00785AEB" w:rsidP="00785AE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  <w:r w:rsidRPr="00785AEB">
        <w:rPr>
          <w:rFonts w:ascii="Georgia" w:eastAsia="Times New Roman" w:hAnsi="Georgia" w:cs="Times New Roman"/>
          <w:b/>
          <w:bCs/>
          <w:color w:val="222222"/>
          <w:sz w:val="21"/>
          <w:szCs w:val="21"/>
          <w:lang w:eastAsia="ru-RU"/>
        </w:rPr>
        <w:t>ПОРЯДОК</w:t>
      </w:r>
    </w:p>
    <w:p w:rsidR="00785AEB" w:rsidRDefault="00785AEB" w:rsidP="00785AE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222222"/>
          <w:spacing w:val="-2"/>
          <w:sz w:val="21"/>
          <w:szCs w:val="21"/>
          <w:lang w:eastAsia="ru-RU"/>
        </w:rPr>
      </w:pPr>
      <w:r w:rsidRPr="00785AEB">
        <w:rPr>
          <w:rFonts w:ascii="Georgia" w:eastAsia="Times New Roman" w:hAnsi="Georgia" w:cs="Times New Roman"/>
          <w:b/>
          <w:bCs/>
          <w:color w:val="222222"/>
          <w:sz w:val="21"/>
          <w:szCs w:val="21"/>
          <w:lang w:eastAsia="ru-RU"/>
        </w:rPr>
        <w:t>РЕГИСТРАЦИИ УСТАВА ТЕРРИТОРИАЛЬНОГО </w:t>
      </w:r>
      <w:r w:rsidRPr="00785AEB">
        <w:rPr>
          <w:rFonts w:ascii="Georgia" w:eastAsia="Times New Roman" w:hAnsi="Georgia" w:cs="Times New Roman"/>
          <w:b/>
          <w:bCs/>
          <w:color w:val="222222"/>
          <w:spacing w:val="-2"/>
          <w:sz w:val="21"/>
          <w:szCs w:val="21"/>
          <w:lang w:eastAsia="ru-RU"/>
        </w:rPr>
        <w:t xml:space="preserve">ОБЩЕСТВЕННОГО САМОУПРАВЛЕНИЯ В </w:t>
      </w:r>
      <w:r>
        <w:rPr>
          <w:rFonts w:ascii="Georgia" w:eastAsia="Times New Roman" w:hAnsi="Georgia" w:cs="Times New Roman"/>
          <w:b/>
          <w:bCs/>
          <w:color w:val="222222"/>
          <w:spacing w:val="-2"/>
          <w:sz w:val="21"/>
          <w:szCs w:val="21"/>
          <w:lang w:eastAsia="ru-RU"/>
        </w:rPr>
        <w:t>МУНИЦИПАЛЬНОМ ОБРАЗОВАНИИ «ПОНИНСКОЕ» ГЛАЗОВСКОГО РАЙОНА</w:t>
      </w:r>
    </w:p>
    <w:p w:rsidR="00785AEB" w:rsidRPr="00785AEB" w:rsidRDefault="00785AEB" w:rsidP="00785A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785AEB" w:rsidRPr="00785AEB" w:rsidRDefault="00785AEB" w:rsidP="00785A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1. Устав территориального общественного самоуправления подлежит регистрации в Администрации муниципального образования «</w:t>
      </w:r>
      <w:proofErr w:type="spellStart"/>
      <w:r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Понинское</w:t>
      </w:r>
      <w:proofErr w:type="spellEnd"/>
      <w:r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».</w:t>
      </w:r>
    </w:p>
    <w:p w:rsidR="00785AEB" w:rsidRPr="00785AEB" w:rsidRDefault="00785AEB" w:rsidP="00785A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-1"/>
          <w:sz w:val="21"/>
          <w:szCs w:val="21"/>
          <w:lang w:eastAsia="ru-RU"/>
        </w:rPr>
      </w:pPr>
      <w:r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2. </w:t>
      </w:r>
      <w:r w:rsidRPr="00785AEB">
        <w:rPr>
          <w:rFonts w:ascii="Times New Roman" w:eastAsia="Times New Roman" w:hAnsi="Times New Roman" w:cs="Times New Roman"/>
          <w:color w:val="222222"/>
          <w:spacing w:val="-1"/>
          <w:sz w:val="21"/>
          <w:szCs w:val="21"/>
          <w:lang w:eastAsia="ru-RU"/>
        </w:rPr>
        <w:t>Для регистрации Устава  </w:t>
      </w:r>
      <w:r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территориального общественного самоуправления</w:t>
      </w:r>
      <w:r w:rsidRPr="00785AEB">
        <w:rPr>
          <w:rFonts w:ascii="Times New Roman" w:eastAsia="Times New Roman" w:hAnsi="Times New Roman" w:cs="Times New Roman"/>
          <w:color w:val="222222"/>
          <w:spacing w:val="-1"/>
          <w:sz w:val="21"/>
          <w:szCs w:val="21"/>
          <w:lang w:eastAsia="ru-RU"/>
        </w:rPr>
        <w:t> представляется:</w:t>
      </w:r>
    </w:p>
    <w:p w:rsidR="00785AEB" w:rsidRPr="00785AEB" w:rsidRDefault="00785AEB" w:rsidP="00785A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785AEB">
        <w:rPr>
          <w:rFonts w:ascii="Times New Roman" w:eastAsia="Times New Roman" w:hAnsi="Times New Roman" w:cs="Times New Roman"/>
          <w:color w:val="222222"/>
          <w:spacing w:val="-21"/>
          <w:sz w:val="21"/>
          <w:szCs w:val="21"/>
          <w:lang w:eastAsia="ru-RU"/>
        </w:rPr>
        <w:t>1)        </w:t>
      </w:r>
      <w:r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заявление о регистрации Устава территориального общественного самоуправления на имя Главы муниципального образования «</w:t>
      </w:r>
      <w:proofErr w:type="spellStart"/>
      <w:r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Понинское</w:t>
      </w:r>
      <w:proofErr w:type="spellEnd"/>
      <w:r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», подписанное председателем и секретарем собрания или конференции либо председателем Совета территориального общественного самоуправления. В заявлении указывают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ся контактные адреса и телефоны.</w:t>
      </w:r>
    </w:p>
    <w:p w:rsidR="00785AEB" w:rsidRPr="00785AEB" w:rsidRDefault="00785AEB" w:rsidP="00785A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785AEB">
        <w:rPr>
          <w:rFonts w:ascii="Times New Roman" w:eastAsia="Times New Roman" w:hAnsi="Times New Roman" w:cs="Times New Roman"/>
          <w:color w:val="222222"/>
          <w:spacing w:val="-8"/>
          <w:sz w:val="21"/>
          <w:szCs w:val="21"/>
          <w:lang w:eastAsia="ru-RU"/>
        </w:rPr>
        <w:t>2)        </w:t>
      </w:r>
      <w:r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протокол </w:t>
      </w:r>
      <w:r w:rsidR="00B70C2A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учредительного собрания, в котором содержатся принятые решения о создании </w:t>
      </w:r>
      <w:r w:rsidR="00B70C2A"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территориального общественного самоуправления</w:t>
      </w:r>
      <w:r w:rsidR="00B70C2A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;</w:t>
      </w:r>
    </w:p>
    <w:p w:rsidR="00785AEB" w:rsidRPr="00785AEB" w:rsidRDefault="00785AEB" w:rsidP="00785A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785AEB">
        <w:rPr>
          <w:rFonts w:ascii="Times New Roman" w:eastAsia="Times New Roman" w:hAnsi="Times New Roman" w:cs="Times New Roman"/>
          <w:color w:val="222222"/>
          <w:spacing w:val="-8"/>
          <w:sz w:val="21"/>
          <w:szCs w:val="21"/>
          <w:lang w:eastAsia="ru-RU"/>
        </w:rPr>
        <w:t>3)        </w:t>
      </w:r>
      <w:r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Устав территориального общественного самоуправления,</w:t>
      </w:r>
      <w:r w:rsidR="00B70C2A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утвержденный собранием граждан,</w:t>
      </w:r>
      <w:r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который должен быть прошнурован и пронумерован;</w:t>
      </w:r>
    </w:p>
    <w:p w:rsidR="00785AEB" w:rsidRPr="00785AEB" w:rsidRDefault="00785AEB" w:rsidP="00785A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785AEB">
        <w:rPr>
          <w:rFonts w:ascii="Times New Roman" w:eastAsia="Times New Roman" w:hAnsi="Times New Roman" w:cs="Times New Roman"/>
          <w:color w:val="222222"/>
          <w:spacing w:val="-19"/>
          <w:sz w:val="21"/>
          <w:szCs w:val="21"/>
          <w:lang w:eastAsia="ru-RU"/>
        </w:rPr>
        <w:t>3.            </w:t>
      </w:r>
      <w:r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Решение о регистрации, либо мотивированное решение об отказе в регистрации Устава территориального общественного самоуправления принимается в месячный срок со дня поступления документов, указанных в п. 2 настоящего Порядка, и оформляется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Постановлением Администрации </w:t>
      </w:r>
      <w:r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муниципального образования «</w:t>
      </w:r>
      <w:proofErr w:type="spellStart"/>
      <w:r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Понинское</w:t>
      </w:r>
      <w:proofErr w:type="spellEnd"/>
      <w:r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».</w:t>
      </w:r>
    </w:p>
    <w:p w:rsidR="00785AEB" w:rsidRPr="00785AEB" w:rsidRDefault="00785AEB" w:rsidP="00785A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785AEB">
        <w:rPr>
          <w:rFonts w:ascii="Times New Roman" w:eastAsia="Times New Roman" w:hAnsi="Times New Roman" w:cs="Times New Roman"/>
          <w:color w:val="222222"/>
          <w:spacing w:val="-15"/>
          <w:sz w:val="21"/>
          <w:szCs w:val="21"/>
          <w:lang w:eastAsia="ru-RU"/>
        </w:rPr>
        <w:t>4.            </w:t>
      </w:r>
      <w:proofErr w:type="gramStart"/>
      <w:r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В регистрации Устава территориального общественного самоуправления может быть отказано в случае его противоречия Конституции Российской Федерации, Федеральным законам, иным нормативных правовым актам Российской Федерации, нормативным правовым актам Московской области, Уставу муниципального образования «</w:t>
      </w:r>
      <w:proofErr w:type="spellStart"/>
      <w:r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Понинское</w:t>
      </w:r>
      <w:proofErr w:type="spellEnd"/>
      <w:r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», несоблюдения установленного порядка организации территориального общественного самоуправления, принятия Устава территориального общественного самоуправления, предоставления неполного перечня документов, указанных в пункте 2 настоящего Порядка, либо документов, содержащих недостоверные сведения.</w:t>
      </w:r>
      <w:proofErr w:type="gramEnd"/>
    </w:p>
    <w:p w:rsidR="00785AEB" w:rsidRPr="00785AEB" w:rsidRDefault="00785AEB" w:rsidP="00785A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Отказ в регистрации Устава территориального общественного самоуправления может быть обжалован в судебном порядке.</w:t>
      </w:r>
    </w:p>
    <w:p w:rsidR="00785AEB" w:rsidRPr="00785AEB" w:rsidRDefault="00785AEB" w:rsidP="00785A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785AEB">
        <w:rPr>
          <w:rFonts w:ascii="Times New Roman" w:eastAsia="Times New Roman" w:hAnsi="Times New Roman" w:cs="Times New Roman"/>
          <w:color w:val="222222"/>
          <w:spacing w:val="-16"/>
          <w:sz w:val="21"/>
          <w:szCs w:val="21"/>
          <w:lang w:eastAsia="ru-RU"/>
        </w:rPr>
        <w:t>5.            </w:t>
      </w:r>
      <w:r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Регистрация изменений и дополнений в Устав территориального общественного самоуправления осуществляется в </w:t>
      </w:r>
      <w:r w:rsidRPr="00785AEB">
        <w:rPr>
          <w:rFonts w:ascii="Times New Roman" w:eastAsia="Times New Roman" w:hAnsi="Times New Roman" w:cs="Times New Roman"/>
          <w:color w:val="222222"/>
          <w:spacing w:val="-1"/>
          <w:sz w:val="21"/>
          <w:szCs w:val="21"/>
          <w:lang w:eastAsia="ru-RU"/>
        </w:rPr>
        <w:t>порядке, предусмотренном настоящим Порядком для регистрации Устава </w:t>
      </w:r>
      <w:r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территориального общественного самоуправления</w:t>
      </w:r>
      <w:r w:rsidRPr="00785AEB">
        <w:rPr>
          <w:rFonts w:ascii="Times New Roman" w:eastAsia="Times New Roman" w:hAnsi="Times New Roman" w:cs="Times New Roman"/>
          <w:color w:val="222222"/>
          <w:spacing w:val="-1"/>
          <w:sz w:val="21"/>
          <w:szCs w:val="21"/>
          <w:lang w:eastAsia="ru-RU"/>
        </w:rPr>
        <w:t>.</w:t>
      </w:r>
    </w:p>
    <w:p w:rsidR="00785AEB" w:rsidRPr="00785AEB" w:rsidRDefault="00785AEB" w:rsidP="00785A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785AEB">
        <w:rPr>
          <w:rFonts w:ascii="Times New Roman" w:eastAsia="Times New Roman" w:hAnsi="Times New Roman" w:cs="Times New Roman"/>
          <w:color w:val="222222"/>
          <w:spacing w:val="-14"/>
          <w:sz w:val="21"/>
          <w:szCs w:val="21"/>
          <w:lang w:eastAsia="ru-RU"/>
        </w:rPr>
        <w:t>6.            </w:t>
      </w:r>
      <w:r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А</w:t>
      </w:r>
      <w:r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дминистрации муниципального образования «</w:t>
      </w:r>
      <w:proofErr w:type="spellStart"/>
      <w:r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Понинское</w:t>
      </w:r>
      <w:proofErr w:type="spellEnd"/>
      <w:r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»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r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ведется Реестр уставов территориального общественного самоуправления, расположенных на территории муниципального образования «</w:t>
      </w:r>
      <w:proofErr w:type="spellStart"/>
      <w:r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Понинское</w:t>
      </w:r>
      <w:proofErr w:type="spellEnd"/>
      <w:r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» (далее - Реестр).</w:t>
      </w:r>
    </w:p>
    <w:p w:rsidR="00785AEB" w:rsidRPr="00785AEB" w:rsidRDefault="00785AEB" w:rsidP="00785A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785AEB">
        <w:rPr>
          <w:rFonts w:ascii="Times New Roman" w:eastAsia="Times New Roman" w:hAnsi="Times New Roman" w:cs="Times New Roman"/>
          <w:color w:val="222222"/>
          <w:spacing w:val="-11"/>
          <w:sz w:val="21"/>
          <w:szCs w:val="21"/>
          <w:lang w:eastAsia="ru-RU"/>
        </w:rPr>
        <w:t>7.            </w:t>
      </w:r>
      <w:r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Основанием для включения в Реестр является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Постановление Администрации </w:t>
      </w:r>
      <w:r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муниципального образования «</w:t>
      </w:r>
      <w:proofErr w:type="spellStart"/>
      <w:r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Понинское</w:t>
      </w:r>
      <w:proofErr w:type="spellEnd"/>
      <w:r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»</w:t>
      </w:r>
      <w:r w:rsidRPr="00785AEB">
        <w:rPr>
          <w:rFonts w:ascii="Times New Roman" w:eastAsia="Times New Roman" w:hAnsi="Times New Roman" w:cs="Times New Roman"/>
          <w:color w:val="222222"/>
          <w:spacing w:val="-1"/>
          <w:sz w:val="21"/>
          <w:szCs w:val="21"/>
          <w:lang w:eastAsia="ru-RU"/>
        </w:rPr>
        <w:t xml:space="preserve"> о регистрации Устава </w:t>
      </w:r>
      <w:r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территориального общественного самоуправления</w:t>
      </w:r>
      <w:r w:rsidRPr="00785AEB">
        <w:rPr>
          <w:rFonts w:ascii="Times New Roman" w:eastAsia="Times New Roman" w:hAnsi="Times New Roman" w:cs="Times New Roman"/>
          <w:color w:val="222222"/>
          <w:spacing w:val="-1"/>
          <w:sz w:val="21"/>
          <w:szCs w:val="21"/>
          <w:lang w:eastAsia="ru-RU"/>
        </w:rPr>
        <w:t>.</w:t>
      </w:r>
    </w:p>
    <w:p w:rsidR="00785AEB" w:rsidRDefault="00785AEB" w:rsidP="00785AE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8</w:t>
      </w:r>
      <w:r w:rsidR="002D6521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в реестр Уставов ТОС включаются следующие сведения</w:t>
      </w:r>
      <w:r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:</w:t>
      </w:r>
    </w:p>
    <w:p w:rsidR="006C0DFA" w:rsidRPr="00785AEB" w:rsidRDefault="00D25063" w:rsidP="00785AE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1</w:t>
      </w:r>
      <w:r w:rsidR="002D6521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) регистрационный номер устава</w:t>
      </w:r>
      <w:bookmarkStart w:id="0" w:name="_GoBack"/>
      <w:bookmarkEnd w:id="0"/>
      <w:r w:rsidR="006C0DFA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r w:rsidR="006C0DFA"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территориального общественного самоуправления</w:t>
      </w:r>
      <w:r w:rsidR="006C0DFA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;</w:t>
      </w:r>
    </w:p>
    <w:p w:rsidR="00785AEB" w:rsidRPr="00785AEB" w:rsidRDefault="006C0DFA" w:rsidP="00785AE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-21"/>
          <w:sz w:val="21"/>
          <w:szCs w:val="21"/>
          <w:lang w:eastAsia="ru-RU"/>
        </w:rPr>
        <w:t>2)</w:t>
      </w:r>
      <w:r w:rsidR="00785AEB" w:rsidRPr="00785AEB">
        <w:rPr>
          <w:rFonts w:ascii="Times New Roman" w:eastAsia="Times New Roman" w:hAnsi="Times New Roman" w:cs="Times New Roman"/>
          <w:color w:val="222222"/>
          <w:spacing w:val="-21"/>
          <w:sz w:val="21"/>
          <w:szCs w:val="21"/>
          <w:lang w:eastAsia="ru-RU"/>
        </w:rPr>
        <w:t> </w:t>
      </w:r>
      <w:r w:rsidR="00D25063">
        <w:rPr>
          <w:rFonts w:ascii="Times New Roman" w:eastAsia="Times New Roman" w:hAnsi="Times New Roman" w:cs="Times New Roman"/>
          <w:color w:val="222222"/>
          <w:spacing w:val="-21"/>
          <w:sz w:val="21"/>
          <w:szCs w:val="21"/>
          <w:lang w:eastAsia="ru-RU"/>
        </w:rPr>
        <w:t xml:space="preserve"> </w:t>
      </w:r>
      <w:r w:rsidR="00785AEB"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наименование территориального общественного самоуправления</w:t>
      </w:r>
      <w:r w:rsidR="00785AEB" w:rsidRPr="00785AEB">
        <w:rPr>
          <w:rFonts w:ascii="Times New Roman" w:eastAsia="Times New Roman" w:hAnsi="Times New Roman" w:cs="Times New Roman"/>
          <w:color w:val="222222"/>
          <w:spacing w:val="-1"/>
          <w:sz w:val="21"/>
          <w:szCs w:val="21"/>
          <w:lang w:eastAsia="ru-RU"/>
        </w:rPr>
        <w:t>;</w:t>
      </w:r>
    </w:p>
    <w:p w:rsidR="00785AEB" w:rsidRPr="00785AEB" w:rsidRDefault="006C0DFA" w:rsidP="00785A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-8"/>
          <w:sz w:val="21"/>
          <w:szCs w:val="21"/>
          <w:lang w:eastAsia="ru-RU"/>
        </w:rPr>
        <w:t>3</w:t>
      </w:r>
      <w:r w:rsidR="00D25063">
        <w:rPr>
          <w:rFonts w:ascii="Times New Roman" w:eastAsia="Times New Roman" w:hAnsi="Times New Roman" w:cs="Times New Roman"/>
          <w:color w:val="222222"/>
          <w:spacing w:val="-8"/>
          <w:sz w:val="21"/>
          <w:szCs w:val="21"/>
          <w:lang w:eastAsia="ru-RU"/>
        </w:rPr>
        <w:t>)</w:t>
      </w:r>
      <w:r w:rsidR="00785AEB" w:rsidRPr="00785AEB">
        <w:rPr>
          <w:rFonts w:ascii="Times New Roman" w:eastAsia="Times New Roman" w:hAnsi="Times New Roman" w:cs="Times New Roman"/>
          <w:color w:val="222222"/>
          <w:spacing w:val="-8"/>
          <w:sz w:val="21"/>
          <w:szCs w:val="21"/>
          <w:lang w:eastAsia="ru-RU"/>
        </w:rPr>
        <w:t> </w:t>
      </w:r>
      <w:r w:rsidR="00D25063">
        <w:rPr>
          <w:rFonts w:ascii="Times New Roman" w:eastAsia="Times New Roman" w:hAnsi="Times New Roman" w:cs="Times New Roman"/>
          <w:color w:val="222222"/>
          <w:spacing w:val="-8"/>
          <w:sz w:val="21"/>
          <w:szCs w:val="21"/>
          <w:lang w:eastAsia="ru-RU"/>
        </w:rPr>
        <w:t xml:space="preserve"> </w:t>
      </w:r>
      <w:r w:rsidR="00785AEB"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границы территории территориального общественного самоуправления</w:t>
      </w:r>
      <w:r w:rsidR="00785AEB" w:rsidRPr="00785AEB">
        <w:rPr>
          <w:rFonts w:ascii="Times New Roman" w:eastAsia="Times New Roman" w:hAnsi="Times New Roman" w:cs="Times New Roman"/>
          <w:color w:val="222222"/>
          <w:spacing w:val="-1"/>
          <w:sz w:val="21"/>
          <w:szCs w:val="21"/>
          <w:lang w:eastAsia="ru-RU"/>
        </w:rPr>
        <w:t>;</w:t>
      </w:r>
    </w:p>
    <w:p w:rsidR="00785AEB" w:rsidRPr="00785AEB" w:rsidRDefault="006C0DFA" w:rsidP="00785A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-9"/>
          <w:sz w:val="21"/>
          <w:szCs w:val="21"/>
          <w:lang w:eastAsia="ru-RU"/>
        </w:rPr>
        <w:t>4</w:t>
      </w:r>
      <w:r w:rsidR="00D25063">
        <w:rPr>
          <w:rFonts w:ascii="Times New Roman" w:eastAsia="Times New Roman" w:hAnsi="Times New Roman" w:cs="Times New Roman"/>
          <w:color w:val="222222"/>
          <w:spacing w:val="-9"/>
          <w:sz w:val="21"/>
          <w:szCs w:val="21"/>
          <w:lang w:eastAsia="ru-RU"/>
        </w:rPr>
        <w:t>)</w:t>
      </w:r>
      <w:r w:rsidR="00785AEB" w:rsidRPr="00785AEB">
        <w:rPr>
          <w:rFonts w:ascii="Times New Roman" w:eastAsia="Times New Roman" w:hAnsi="Times New Roman" w:cs="Times New Roman"/>
          <w:color w:val="222222"/>
          <w:spacing w:val="-9"/>
          <w:sz w:val="21"/>
          <w:szCs w:val="21"/>
          <w:lang w:eastAsia="ru-RU"/>
        </w:rPr>
        <w:t> </w:t>
      </w:r>
      <w:r w:rsidR="00D25063">
        <w:rPr>
          <w:rFonts w:ascii="Times New Roman" w:eastAsia="Times New Roman" w:hAnsi="Times New Roman" w:cs="Times New Roman"/>
          <w:color w:val="222222"/>
          <w:spacing w:val="-9"/>
          <w:sz w:val="21"/>
          <w:szCs w:val="21"/>
          <w:lang w:eastAsia="ru-RU"/>
        </w:rPr>
        <w:t xml:space="preserve"> </w:t>
      </w:r>
      <w:r w:rsidR="00785AEB"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наименование органов территориального общественного самоуправления</w:t>
      </w:r>
      <w:r w:rsidR="00785AEB" w:rsidRPr="00785AEB">
        <w:rPr>
          <w:rFonts w:ascii="Times New Roman" w:eastAsia="Times New Roman" w:hAnsi="Times New Roman" w:cs="Times New Roman"/>
          <w:color w:val="222222"/>
          <w:spacing w:val="-1"/>
          <w:sz w:val="21"/>
          <w:szCs w:val="21"/>
          <w:lang w:eastAsia="ru-RU"/>
        </w:rPr>
        <w:t>;</w:t>
      </w:r>
    </w:p>
    <w:p w:rsidR="00785AEB" w:rsidRPr="00785AEB" w:rsidRDefault="006C0DFA" w:rsidP="00785A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-6"/>
          <w:sz w:val="21"/>
          <w:szCs w:val="21"/>
          <w:lang w:eastAsia="ru-RU"/>
        </w:rPr>
        <w:t>5</w:t>
      </w:r>
      <w:r w:rsidR="00D25063">
        <w:rPr>
          <w:rFonts w:ascii="Times New Roman" w:eastAsia="Times New Roman" w:hAnsi="Times New Roman" w:cs="Times New Roman"/>
          <w:color w:val="222222"/>
          <w:spacing w:val="-6"/>
          <w:sz w:val="21"/>
          <w:szCs w:val="21"/>
          <w:lang w:eastAsia="ru-RU"/>
        </w:rPr>
        <w:t>)</w:t>
      </w:r>
      <w:r w:rsidR="00785AEB"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дату, номер </w:t>
      </w:r>
      <w:r w:rsid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Постановления Администрации </w:t>
      </w:r>
      <w:r w:rsidR="00785AEB"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муниципального образования «</w:t>
      </w:r>
      <w:proofErr w:type="spellStart"/>
      <w:r w:rsidR="00785AEB"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Понинское</w:t>
      </w:r>
      <w:proofErr w:type="spellEnd"/>
      <w:r w:rsidR="00785AEB"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»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r w:rsidR="00785AEB"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о регистрации Устава (изменений и дополнений в Устав) территориального общественного самоуправления;</w:t>
      </w:r>
    </w:p>
    <w:p w:rsidR="00785AEB" w:rsidRPr="00785AEB" w:rsidRDefault="006C0DFA" w:rsidP="00785AE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6</w:t>
      </w:r>
      <w:r w:rsidR="00785AEB"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) иные сведения.</w:t>
      </w:r>
    </w:p>
    <w:p w:rsidR="00785AEB" w:rsidRPr="00785AEB" w:rsidRDefault="00785AEB" w:rsidP="00785A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785AE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9. К реестру прилагается копия Устава территориального общественного самоуправления</w:t>
      </w:r>
      <w:r w:rsidRPr="00785AEB">
        <w:rPr>
          <w:rFonts w:ascii="Times New Roman" w:eastAsia="Times New Roman" w:hAnsi="Times New Roman" w:cs="Times New Roman"/>
          <w:color w:val="222222"/>
          <w:spacing w:val="-1"/>
          <w:sz w:val="21"/>
          <w:szCs w:val="21"/>
          <w:lang w:eastAsia="ru-RU"/>
        </w:rPr>
        <w:t>.</w:t>
      </w:r>
    </w:p>
    <w:p w:rsidR="007A7C5C" w:rsidRPr="00785AEB" w:rsidRDefault="007A7C5C" w:rsidP="00785AEB">
      <w:pPr>
        <w:rPr>
          <w:rFonts w:ascii="Times New Roman" w:hAnsi="Times New Roman" w:cs="Times New Roman"/>
        </w:rPr>
      </w:pPr>
    </w:p>
    <w:sectPr w:rsidR="007A7C5C" w:rsidRPr="00785AEB" w:rsidSect="00AC72C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EB"/>
    <w:rsid w:val="000821DA"/>
    <w:rsid w:val="002D6521"/>
    <w:rsid w:val="006C0DFA"/>
    <w:rsid w:val="00785AEB"/>
    <w:rsid w:val="007A7C5C"/>
    <w:rsid w:val="00AC72CD"/>
    <w:rsid w:val="00B70C2A"/>
    <w:rsid w:val="00D2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8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66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6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52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2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7817">
          <w:marLeft w:val="0"/>
          <w:marRight w:val="79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0814">
          <w:marLeft w:val="0"/>
          <w:marRight w:val="86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096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382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560">
          <w:marLeft w:val="0"/>
          <w:marRight w:val="85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780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873">
          <w:marLeft w:val="0"/>
          <w:marRight w:val="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4381">
          <w:marLeft w:val="0"/>
          <w:marRight w:val="91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391">
          <w:marLeft w:val="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543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220">
          <w:marLeft w:val="0"/>
          <w:marRight w:val="72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8167">
          <w:marLeft w:val="0"/>
          <w:marRight w:val="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6633">
          <w:marLeft w:val="24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008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4794">
          <w:marLeft w:val="0"/>
          <w:marRight w:val="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0376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422">
          <w:marLeft w:val="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2017-11-07T05:19:00Z</cp:lastPrinted>
  <dcterms:created xsi:type="dcterms:W3CDTF">2017-10-18T11:27:00Z</dcterms:created>
  <dcterms:modified xsi:type="dcterms:W3CDTF">2017-11-07T05:19:00Z</dcterms:modified>
</cp:coreProperties>
</file>