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E6C" w:rsidRPr="00D8089A" w:rsidRDefault="001B5E6C" w:rsidP="001B5E6C">
      <w:pPr>
        <w:autoSpaceDE w:val="0"/>
        <w:autoSpaceDN w:val="0"/>
        <w:jc w:val="center"/>
        <w:rPr>
          <w:b/>
          <w:sz w:val="24"/>
          <w:szCs w:val="24"/>
        </w:rPr>
      </w:pPr>
      <w:r w:rsidRPr="00D8089A">
        <w:rPr>
          <w:b/>
          <w:sz w:val="24"/>
          <w:szCs w:val="24"/>
        </w:rPr>
        <w:t>ЗАКЛЮЧЕНИЕ</w:t>
      </w:r>
    </w:p>
    <w:p w:rsidR="001B5E6C" w:rsidRPr="00D8089A" w:rsidRDefault="001B5E6C" w:rsidP="001B5E6C">
      <w:pPr>
        <w:autoSpaceDE w:val="0"/>
        <w:autoSpaceDN w:val="0"/>
        <w:jc w:val="center"/>
        <w:rPr>
          <w:sz w:val="24"/>
          <w:szCs w:val="24"/>
        </w:rPr>
      </w:pPr>
      <w:r w:rsidRPr="00D8089A">
        <w:rPr>
          <w:sz w:val="24"/>
          <w:szCs w:val="24"/>
        </w:rPr>
        <w:t xml:space="preserve">на  отчет об исполнении бюджета </w:t>
      </w:r>
    </w:p>
    <w:p w:rsidR="001B5E6C" w:rsidRPr="00D8089A" w:rsidRDefault="00D0293B" w:rsidP="001B5E6C">
      <w:pPr>
        <w:autoSpaceDE w:val="0"/>
        <w:autoSpaceDN w:val="0"/>
        <w:jc w:val="center"/>
        <w:rPr>
          <w:sz w:val="24"/>
          <w:szCs w:val="24"/>
        </w:rPr>
      </w:pPr>
      <w:r w:rsidRPr="00D8089A">
        <w:rPr>
          <w:sz w:val="24"/>
          <w:szCs w:val="24"/>
        </w:rPr>
        <w:t>муниципального образования «</w:t>
      </w:r>
      <w:r w:rsidR="001B5E6C" w:rsidRPr="00D8089A">
        <w:rPr>
          <w:sz w:val="24"/>
          <w:szCs w:val="24"/>
        </w:rPr>
        <w:t>Глазов</w:t>
      </w:r>
      <w:r w:rsidRPr="00D8089A">
        <w:rPr>
          <w:sz w:val="24"/>
          <w:szCs w:val="24"/>
        </w:rPr>
        <w:t>ский район</w:t>
      </w:r>
      <w:r w:rsidR="000629BE">
        <w:rPr>
          <w:sz w:val="24"/>
          <w:szCs w:val="24"/>
        </w:rPr>
        <w:t>»  за 9 месяцев</w:t>
      </w:r>
      <w:r w:rsidR="001B5E6C" w:rsidRPr="00D8089A">
        <w:rPr>
          <w:sz w:val="24"/>
          <w:szCs w:val="24"/>
        </w:rPr>
        <w:t xml:space="preserve"> 2017 года</w:t>
      </w:r>
    </w:p>
    <w:p w:rsidR="001B5E6C" w:rsidRPr="00D8089A" w:rsidRDefault="001B5E6C" w:rsidP="001B5E6C">
      <w:pPr>
        <w:rPr>
          <w:sz w:val="24"/>
          <w:szCs w:val="24"/>
        </w:rPr>
      </w:pPr>
    </w:p>
    <w:p w:rsidR="00C71F02" w:rsidRPr="00D8089A" w:rsidRDefault="002201DA">
      <w:pPr>
        <w:rPr>
          <w:sz w:val="24"/>
          <w:szCs w:val="24"/>
        </w:rPr>
      </w:pPr>
      <w:r w:rsidRPr="00D8089A">
        <w:rPr>
          <w:sz w:val="24"/>
          <w:szCs w:val="24"/>
        </w:rPr>
        <w:t xml:space="preserve"> г. Глазов                                                              </w:t>
      </w:r>
      <w:r w:rsidR="00B63901" w:rsidRPr="00D8089A">
        <w:rPr>
          <w:sz w:val="24"/>
          <w:szCs w:val="24"/>
        </w:rPr>
        <w:t xml:space="preserve">                        </w:t>
      </w:r>
      <w:r w:rsidR="007F3321">
        <w:rPr>
          <w:sz w:val="24"/>
          <w:szCs w:val="24"/>
        </w:rPr>
        <w:t xml:space="preserve">            </w:t>
      </w:r>
      <w:r w:rsidR="00B63901" w:rsidRPr="00D8089A">
        <w:rPr>
          <w:sz w:val="24"/>
          <w:szCs w:val="24"/>
        </w:rPr>
        <w:t xml:space="preserve"> </w:t>
      </w:r>
      <w:r w:rsidR="001B5E6C" w:rsidRPr="00D8089A">
        <w:rPr>
          <w:sz w:val="24"/>
          <w:szCs w:val="24"/>
        </w:rPr>
        <w:t>«</w:t>
      </w:r>
      <w:r w:rsidR="006731E1" w:rsidRPr="00096AE3">
        <w:rPr>
          <w:sz w:val="24"/>
          <w:szCs w:val="24"/>
        </w:rPr>
        <w:t>1</w:t>
      </w:r>
      <w:r w:rsidR="006731E1">
        <w:rPr>
          <w:sz w:val="24"/>
          <w:szCs w:val="24"/>
        </w:rPr>
        <w:t>5</w:t>
      </w:r>
      <w:r w:rsidR="00B63901" w:rsidRPr="00D8089A">
        <w:rPr>
          <w:sz w:val="24"/>
          <w:szCs w:val="24"/>
        </w:rPr>
        <w:t xml:space="preserve">»  </w:t>
      </w:r>
      <w:r w:rsidR="006731E1">
        <w:rPr>
          <w:sz w:val="24"/>
          <w:szCs w:val="24"/>
        </w:rPr>
        <w:t>ноября</w:t>
      </w:r>
      <w:r w:rsidR="001B5E6C" w:rsidRPr="00D8089A">
        <w:rPr>
          <w:sz w:val="24"/>
          <w:szCs w:val="24"/>
        </w:rPr>
        <w:t xml:space="preserve"> 2017 года                                                                                                     </w:t>
      </w:r>
    </w:p>
    <w:p w:rsidR="00C71F02" w:rsidRPr="00D8089A" w:rsidRDefault="00C71F02" w:rsidP="00C71F02">
      <w:pPr>
        <w:rPr>
          <w:sz w:val="24"/>
          <w:szCs w:val="24"/>
        </w:rPr>
      </w:pPr>
    </w:p>
    <w:p w:rsidR="00D0293B" w:rsidRPr="00096AE3" w:rsidRDefault="00D0293B" w:rsidP="00D0293B">
      <w:pPr>
        <w:ind w:firstLine="720"/>
        <w:jc w:val="both"/>
        <w:rPr>
          <w:color w:val="auto"/>
          <w:sz w:val="24"/>
          <w:szCs w:val="24"/>
        </w:rPr>
      </w:pPr>
      <w:r w:rsidRPr="00F14165">
        <w:rPr>
          <w:color w:val="auto"/>
          <w:sz w:val="24"/>
          <w:szCs w:val="24"/>
        </w:rPr>
        <w:t>Настоящее  заключение подготовлено аудитором Контрольно - счетного органа муниципального образования «Глаз</w:t>
      </w:r>
      <w:r w:rsidR="00D8089A" w:rsidRPr="00F14165">
        <w:rPr>
          <w:color w:val="auto"/>
          <w:sz w:val="24"/>
          <w:szCs w:val="24"/>
        </w:rPr>
        <w:t>овский район» в соответствии со</w:t>
      </w:r>
      <w:r w:rsidR="00B63901" w:rsidRPr="00F14165">
        <w:rPr>
          <w:color w:val="auto"/>
          <w:sz w:val="24"/>
          <w:szCs w:val="24"/>
        </w:rPr>
        <w:t xml:space="preserve"> </w:t>
      </w:r>
      <w:r w:rsidRPr="00F14165">
        <w:rPr>
          <w:color w:val="auto"/>
          <w:sz w:val="24"/>
          <w:szCs w:val="24"/>
        </w:rPr>
        <w:t>ст</w:t>
      </w:r>
      <w:r w:rsidR="00B63901" w:rsidRPr="00F14165">
        <w:rPr>
          <w:color w:val="auto"/>
          <w:sz w:val="24"/>
          <w:szCs w:val="24"/>
        </w:rPr>
        <w:t>.</w:t>
      </w:r>
      <w:r w:rsidRPr="00F14165">
        <w:rPr>
          <w:color w:val="auto"/>
          <w:sz w:val="24"/>
          <w:szCs w:val="24"/>
        </w:rPr>
        <w:t xml:space="preserve"> 268.1 Бюджетного кодекса Российс</w:t>
      </w:r>
      <w:r w:rsidR="00D8089A" w:rsidRPr="00F14165">
        <w:rPr>
          <w:color w:val="auto"/>
          <w:sz w:val="24"/>
          <w:szCs w:val="24"/>
        </w:rPr>
        <w:t xml:space="preserve">кой Федерации (далее – БК РФ), </w:t>
      </w:r>
      <w:r w:rsidRPr="00F14165">
        <w:rPr>
          <w:color w:val="auto"/>
          <w:sz w:val="24"/>
          <w:szCs w:val="24"/>
        </w:rPr>
        <w:t>ст</w:t>
      </w:r>
      <w:r w:rsidR="00B63901" w:rsidRPr="00F14165">
        <w:rPr>
          <w:color w:val="auto"/>
          <w:sz w:val="24"/>
          <w:szCs w:val="24"/>
        </w:rPr>
        <w:t xml:space="preserve">. </w:t>
      </w:r>
      <w:r w:rsidRPr="00F14165">
        <w:rPr>
          <w:color w:val="auto"/>
          <w:sz w:val="24"/>
          <w:szCs w:val="24"/>
        </w:rPr>
        <w:t>9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Pr="006731E1">
        <w:rPr>
          <w:color w:val="FF0000"/>
          <w:sz w:val="24"/>
          <w:szCs w:val="24"/>
        </w:rPr>
        <w:t xml:space="preserve"> </w:t>
      </w:r>
      <w:r w:rsidRPr="00F14165">
        <w:rPr>
          <w:color w:val="auto"/>
          <w:sz w:val="24"/>
          <w:szCs w:val="24"/>
        </w:rPr>
        <w:t>ст</w:t>
      </w:r>
      <w:r w:rsidR="00B63901" w:rsidRPr="00F14165">
        <w:rPr>
          <w:color w:val="auto"/>
          <w:sz w:val="24"/>
          <w:szCs w:val="24"/>
        </w:rPr>
        <w:t xml:space="preserve">. </w:t>
      </w:r>
      <w:r w:rsidRPr="00F14165">
        <w:rPr>
          <w:color w:val="auto"/>
          <w:sz w:val="24"/>
          <w:szCs w:val="24"/>
        </w:rPr>
        <w:t>8 Поло</w:t>
      </w:r>
      <w:r w:rsidR="00D8089A" w:rsidRPr="00F14165">
        <w:rPr>
          <w:color w:val="auto"/>
          <w:sz w:val="24"/>
          <w:szCs w:val="24"/>
        </w:rPr>
        <w:t>жения о Контрольно</w:t>
      </w:r>
      <w:r w:rsidRPr="00F14165">
        <w:rPr>
          <w:color w:val="auto"/>
          <w:sz w:val="24"/>
          <w:szCs w:val="24"/>
        </w:rPr>
        <w:t>-счетном органе муниципального образования «Глазовский район», утвержденного решением Совета депутатов муниципального образования «Глаз</w:t>
      </w:r>
      <w:r w:rsidR="00677ED1" w:rsidRPr="00F14165">
        <w:rPr>
          <w:color w:val="auto"/>
          <w:sz w:val="24"/>
          <w:szCs w:val="24"/>
        </w:rPr>
        <w:t>овский район» от 22.12.2016 №</w:t>
      </w:r>
      <w:r w:rsidR="00B63901" w:rsidRPr="00F14165">
        <w:rPr>
          <w:color w:val="auto"/>
          <w:sz w:val="24"/>
          <w:szCs w:val="24"/>
        </w:rPr>
        <w:t xml:space="preserve"> </w:t>
      </w:r>
      <w:r w:rsidR="00677ED1" w:rsidRPr="00F14165">
        <w:rPr>
          <w:color w:val="auto"/>
          <w:sz w:val="24"/>
          <w:szCs w:val="24"/>
        </w:rPr>
        <w:t>43</w:t>
      </w:r>
      <w:r w:rsidR="00C945FB" w:rsidRPr="00F14165">
        <w:rPr>
          <w:color w:val="auto"/>
          <w:sz w:val="24"/>
          <w:szCs w:val="24"/>
        </w:rPr>
        <w:t xml:space="preserve">, </w:t>
      </w:r>
      <w:r w:rsidR="00C945FB" w:rsidRPr="00096AE3">
        <w:rPr>
          <w:color w:val="auto"/>
          <w:sz w:val="24"/>
          <w:szCs w:val="24"/>
        </w:rPr>
        <w:t>п.1 ст.19 Положения «О бюджетном процессе в муниципальном образовании «Глазовский район», утвержденного решением Совета депутатов муниципального образования «Глазовский район» от 29.10.2015 №</w:t>
      </w:r>
      <w:r w:rsidR="00B63901" w:rsidRPr="00096AE3">
        <w:rPr>
          <w:color w:val="auto"/>
          <w:sz w:val="24"/>
          <w:szCs w:val="24"/>
        </w:rPr>
        <w:t xml:space="preserve"> </w:t>
      </w:r>
      <w:r w:rsidR="00C945FB" w:rsidRPr="00096AE3">
        <w:rPr>
          <w:color w:val="auto"/>
          <w:sz w:val="24"/>
          <w:szCs w:val="24"/>
        </w:rPr>
        <w:t>338,</w:t>
      </w:r>
      <w:r w:rsidR="00C945FB" w:rsidRPr="006731E1">
        <w:rPr>
          <w:color w:val="FF0000"/>
          <w:sz w:val="24"/>
          <w:szCs w:val="24"/>
        </w:rPr>
        <w:t xml:space="preserve"> </w:t>
      </w:r>
      <w:r w:rsidR="00677ED1" w:rsidRPr="00096AE3">
        <w:rPr>
          <w:color w:val="auto"/>
          <w:sz w:val="24"/>
          <w:szCs w:val="24"/>
        </w:rPr>
        <w:t>согласно письма Администрации муниципального обр</w:t>
      </w:r>
      <w:r w:rsidR="00B63901" w:rsidRPr="00096AE3">
        <w:rPr>
          <w:color w:val="auto"/>
          <w:sz w:val="24"/>
          <w:szCs w:val="24"/>
        </w:rPr>
        <w:t>азования «Глазовский район» от 0</w:t>
      </w:r>
      <w:r w:rsidR="00096AE3" w:rsidRPr="00096AE3">
        <w:rPr>
          <w:color w:val="auto"/>
          <w:sz w:val="24"/>
          <w:szCs w:val="24"/>
        </w:rPr>
        <w:t>8</w:t>
      </w:r>
      <w:r w:rsidR="00677ED1" w:rsidRPr="00096AE3">
        <w:rPr>
          <w:color w:val="auto"/>
          <w:sz w:val="24"/>
          <w:szCs w:val="24"/>
        </w:rPr>
        <w:t>.</w:t>
      </w:r>
      <w:r w:rsidR="00096AE3" w:rsidRPr="00096AE3">
        <w:rPr>
          <w:color w:val="auto"/>
          <w:sz w:val="24"/>
          <w:szCs w:val="24"/>
        </w:rPr>
        <w:t>11</w:t>
      </w:r>
      <w:r w:rsidR="00677ED1" w:rsidRPr="00096AE3">
        <w:rPr>
          <w:color w:val="auto"/>
          <w:sz w:val="24"/>
          <w:szCs w:val="24"/>
        </w:rPr>
        <w:t>.2017</w:t>
      </w:r>
      <w:r w:rsidR="00B63901" w:rsidRPr="00096AE3">
        <w:rPr>
          <w:color w:val="auto"/>
          <w:sz w:val="24"/>
          <w:szCs w:val="24"/>
        </w:rPr>
        <w:t xml:space="preserve"> </w:t>
      </w:r>
      <w:r w:rsidR="00677ED1" w:rsidRPr="00096AE3">
        <w:rPr>
          <w:color w:val="auto"/>
          <w:sz w:val="24"/>
          <w:szCs w:val="24"/>
        </w:rPr>
        <w:t>№02-29</w:t>
      </w:r>
      <w:r w:rsidR="00096AE3" w:rsidRPr="00096AE3">
        <w:rPr>
          <w:color w:val="auto"/>
          <w:sz w:val="24"/>
          <w:szCs w:val="24"/>
        </w:rPr>
        <w:t>/</w:t>
      </w:r>
      <w:r w:rsidR="00677ED1" w:rsidRPr="00096AE3">
        <w:rPr>
          <w:color w:val="auto"/>
          <w:sz w:val="24"/>
          <w:szCs w:val="24"/>
        </w:rPr>
        <w:t>.</w:t>
      </w:r>
    </w:p>
    <w:p w:rsidR="00952101" w:rsidRPr="00D8089A" w:rsidRDefault="00C945FB" w:rsidP="00952101">
      <w:pPr>
        <w:ind w:firstLine="708"/>
        <w:jc w:val="both"/>
        <w:rPr>
          <w:color w:val="auto"/>
          <w:sz w:val="24"/>
          <w:szCs w:val="24"/>
        </w:rPr>
      </w:pPr>
      <w:r w:rsidRPr="00D8089A">
        <w:rPr>
          <w:color w:val="auto"/>
          <w:sz w:val="24"/>
          <w:szCs w:val="24"/>
        </w:rPr>
        <w:t>Э</w:t>
      </w:r>
      <w:r w:rsidR="00D8089A">
        <w:rPr>
          <w:color w:val="auto"/>
          <w:sz w:val="24"/>
          <w:szCs w:val="24"/>
        </w:rPr>
        <w:t>кспертно</w:t>
      </w:r>
      <w:r w:rsidR="00952101" w:rsidRPr="00D8089A">
        <w:rPr>
          <w:color w:val="auto"/>
          <w:sz w:val="24"/>
          <w:szCs w:val="24"/>
        </w:rPr>
        <w:t>-аналитическ</w:t>
      </w:r>
      <w:r w:rsidRPr="00D8089A">
        <w:rPr>
          <w:color w:val="auto"/>
          <w:sz w:val="24"/>
          <w:szCs w:val="24"/>
        </w:rPr>
        <w:t>ое</w:t>
      </w:r>
      <w:r w:rsidR="00952101" w:rsidRPr="00D8089A">
        <w:rPr>
          <w:color w:val="auto"/>
          <w:sz w:val="24"/>
          <w:szCs w:val="24"/>
        </w:rPr>
        <w:t xml:space="preserve"> мероприяти</w:t>
      </w:r>
      <w:r w:rsidRPr="00D8089A">
        <w:rPr>
          <w:color w:val="auto"/>
          <w:sz w:val="24"/>
          <w:szCs w:val="24"/>
        </w:rPr>
        <w:t xml:space="preserve">е начато </w:t>
      </w:r>
      <w:r w:rsidR="00952101" w:rsidRPr="00D8089A">
        <w:rPr>
          <w:color w:val="auto"/>
          <w:sz w:val="24"/>
          <w:szCs w:val="24"/>
        </w:rPr>
        <w:t>«</w:t>
      </w:r>
      <w:r w:rsidR="006731E1">
        <w:rPr>
          <w:color w:val="auto"/>
          <w:sz w:val="24"/>
          <w:szCs w:val="24"/>
        </w:rPr>
        <w:t>14</w:t>
      </w:r>
      <w:r w:rsidR="00952101" w:rsidRPr="00D8089A">
        <w:rPr>
          <w:color w:val="auto"/>
          <w:sz w:val="24"/>
          <w:szCs w:val="24"/>
        </w:rPr>
        <w:t xml:space="preserve"> </w:t>
      </w:r>
      <w:r w:rsidR="006731E1">
        <w:rPr>
          <w:color w:val="auto"/>
          <w:sz w:val="24"/>
          <w:szCs w:val="24"/>
        </w:rPr>
        <w:t>ноября</w:t>
      </w:r>
      <w:r w:rsidR="00B63901" w:rsidRPr="00D8089A">
        <w:rPr>
          <w:color w:val="auto"/>
          <w:sz w:val="24"/>
          <w:szCs w:val="24"/>
        </w:rPr>
        <w:t xml:space="preserve"> </w:t>
      </w:r>
      <w:r w:rsidR="00952101" w:rsidRPr="00D8089A">
        <w:rPr>
          <w:color w:val="auto"/>
          <w:sz w:val="24"/>
          <w:szCs w:val="24"/>
        </w:rPr>
        <w:t xml:space="preserve"> 20</w:t>
      </w:r>
      <w:r w:rsidR="00AF471E" w:rsidRPr="00D8089A">
        <w:rPr>
          <w:color w:val="auto"/>
          <w:sz w:val="24"/>
          <w:szCs w:val="24"/>
        </w:rPr>
        <w:t>17</w:t>
      </w:r>
      <w:r w:rsidR="00952101" w:rsidRPr="00D8089A">
        <w:rPr>
          <w:color w:val="auto"/>
          <w:sz w:val="24"/>
          <w:szCs w:val="24"/>
        </w:rPr>
        <w:t xml:space="preserve"> г. </w:t>
      </w:r>
      <w:r w:rsidRPr="00D8089A">
        <w:rPr>
          <w:color w:val="auto"/>
          <w:sz w:val="24"/>
          <w:szCs w:val="24"/>
        </w:rPr>
        <w:t xml:space="preserve">окончено </w:t>
      </w:r>
      <w:r w:rsidR="00B63901" w:rsidRPr="00D8089A">
        <w:rPr>
          <w:color w:val="auto"/>
          <w:sz w:val="24"/>
          <w:szCs w:val="24"/>
        </w:rPr>
        <w:t xml:space="preserve"> </w:t>
      </w:r>
      <w:r w:rsidR="00D8089A">
        <w:rPr>
          <w:color w:val="auto"/>
          <w:sz w:val="24"/>
          <w:szCs w:val="24"/>
        </w:rPr>
        <w:t xml:space="preserve">     </w:t>
      </w:r>
      <w:r w:rsidR="00B63901" w:rsidRPr="00D8089A">
        <w:rPr>
          <w:color w:val="auto"/>
          <w:sz w:val="24"/>
          <w:szCs w:val="24"/>
        </w:rPr>
        <w:t>«</w:t>
      </w:r>
      <w:r w:rsidR="006731E1">
        <w:rPr>
          <w:color w:val="auto"/>
          <w:sz w:val="24"/>
          <w:szCs w:val="24"/>
        </w:rPr>
        <w:t>15</w:t>
      </w:r>
      <w:r w:rsidR="00952101" w:rsidRPr="00D8089A">
        <w:rPr>
          <w:color w:val="auto"/>
          <w:sz w:val="24"/>
          <w:szCs w:val="24"/>
        </w:rPr>
        <w:t>»</w:t>
      </w:r>
      <w:r w:rsidR="00AF471E" w:rsidRPr="00D8089A">
        <w:rPr>
          <w:color w:val="auto"/>
          <w:sz w:val="24"/>
          <w:szCs w:val="24"/>
        </w:rPr>
        <w:t xml:space="preserve"> </w:t>
      </w:r>
      <w:r w:rsidR="006731E1">
        <w:rPr>
          <w:color w:val="auto"/>
          <w:sz w:val="24"/>
          <w:szCs w:val="24"/>
        </w:rPr>
        <w:t>ноября</w:t>
      </w:r>
      <w:r w:rsidR="00AF471E" w:rsidRPr="00D8089A">
        <w:rPr>
          <w:color w:val="auto"/>
          <w:sz w:val="24"/>
          <w:szCs w:val="24"/>
        </w:rPr>
        <w:t xml:space="preserve"> </w:t>
      </w:r>
      <w:r w:rsidR="00952101" w:rsidRPr="00D8089A">
        <w:rPr>
          <w:color w:val="auto"/>
          <w:sz w:val="24"/>
          <w:szCs w:val="24"/>
        </w:rPr>
        <w:t>20</w:t>
      </w:r>
      <w:r w:rsidR="00AF471E" w:rsidRPr="00D8089A">
        <w:rPr>
          <w:color w:val="auto"/>
          <w:sz w:val="24"/>
          <w:szCs w:val="24"/>
        </w:rPr>
        <w:t>17</w:t>
      </w:r>
      <w:r w:rsidR="00952101" w:rsidRPr="00D8089A">
        <w:rPr>
          <w:color w:val="auto"/>
          <w:sz w:val="24"/>
          <w:szCs w:val="24"/>
        </w:rPr>
        <w:t xml:space="preserve"> г.</w:t>
      </w:r>
    </w:p>
    <w:p w:rsidR="00952101" w:rsidRPr="00D8089A" w:rsidRDefault="00952101" w:rsidP="00952101">
      <w:pPr>
        <w:ind w:firstLine="708"/>
        <w:jc w:val="both"/>
        <w:rPr>
          <w:color w:val="auto"/>
          <w:sz w:val="24"/>
          <w:szCs w:val="24"/>
        </w:rPr>
      </w:pPr>
      <w:r w:rsidRPr="00D8089A">
        <w:rPr>
          <w:color w:val="auto"/>
          <w:sz w:val="24"/>
          <w:szCs w:val="24"/>
        </w:rPr>
        <w:t xml:space="preserve">Исследуемый период экспертно-аналитического мероприятия: </w:t>
      </w:r>
      <w:r w:rsidR="006731E1">
        <w:rPr>
          <w:color w:val="auto"/>
          <w:sz w:val="24"/>
          <w:szCs w:val="24"/>
        </w:rPr>
        <w:t>9</w:t>
      </w:r>
      <w:r w:rsidRPr="00D8089A">
        <w:rPr>
          <w:color w:val="auto"/>
          <w:sz w:val="24"/>
          <w:szCs w:val="24"/>
        </w:rPr>
        <w:t xml:space="preserve"> </w:t>
      </w:r>
      <w:r w:rsidR="006731E1">
        <w:rPr>
          <w:color w:val="auto"/>
          <w:sz w:val="24"/>
          <w:szCs w:val="24"/>
        </w:rPr>
        <w:t>месяцев</w:t>
      </w:r>
      <w:r w:rsidR="00AF471E" w:rsidRPr="00D8089A">
        <w:rPr>
          <w:color w:val="auto"/>
          <w:sz w:val="24"/>
          <w:szCs w:val="24"/>
        </w:rPr>
        <w:t xml:space="preserve"> </w:t>
      </w:r>
      <w:r w:rsidRPr="00D8089A">
        <w:rPr>
          <w:color w:val="auto"/>
          <w:sz w:val="24"/>
          <w:szCs w:val="24"/>
        </w:rPr>
        <w:t xml:space="preserve"> 201</w:t>
      </w:r>
      <w:r w:rsidR="00AF471E" w:rsidRPr="00D8089A">
        <w:rPr>
          <w:color w:val="auto"/>
          <w:sz w:val="24"/>
          <w:szCs w:val="24"/>
        </w:rPr>
        <w:t>7</w:t>
      </w:r>
      <w:r w:rsidRPr="00D8089A">
        <w:rPr>
          <w:color w:val="auto"/>
          <w:sz w:val="24"/>
          <w:szCs w:val="24"/>
        </w:rPr>
        <w:t xml:space="preserve"> года.</w:t>
      </w:r>
    </w:p>
    <w:p w:rsidR="002201DA" w:rsidRPr="00D8089A" w:rsidRDefault="001E3B8D" w:rsidP="00952101">
      <w:pPr>
        <w:ind w:firstLine="708"/>
        <w:jc w:val="both"/>
        <w:rPr>
          <w:color w:val="auto"/>
          <w:sz w:val="24"/>
          <w:szCs w:val="24"/>
        </w:rPr>
      </w:pPr>
      <w:r w:rsidRPr="00D8089A">
        <w:rPr>
          <w:color w:val="auto"/>
          <w:sz w:val="24"/>
          <w:szCs w:val="24"/>
        </w:rPr>
        <w:t>Объект проверки:</w:t>
      </w:r>
      <w:r w:rsidRPr="00D8089A">
        <w:rPr>
          <w:sz w:val="24"/>
          <w:szCs w:val="24"/>
        </w:rPr>
        <w:t xml:space="preserve"> Управление финансов Администрации муниципального образования «Глазовский район»</w:t>
      </w:r>
      <w:r w:rsidR="001D7DE5">
        <w:rPr>
          <w:sz w:val="24"/>
          <w:szCs w:val="24"/>
        </w:rPr>
        <w:t>.</w:t>
      </w:r>
    </w:p>
    <w:p w:rsidR="0009710E" w:rsidRPr="0009710E" w:rsidRDefault="002201DA" w:rsidP="0078426D">
      <w:pPr>
        <w:tabs>
          <w:tab w:val="left" w:pos="567"/>
          <w:tab w:val="left" w:pos="720"/>
          <w:tab w:val="left" w:pos="900"/>
        </w:tabs>
        <w:ind w:firstLine="708"/>
        <w:jc w:val="both"/>
        <w:rPr>
          <w:color w:val="auto"/>
          <w:sz w:val="24"/>
          <w:szCs w:val="24"/>
        </w:rPr>
      </w:pPr>
      <w:r w:rsidRPr="0009710E">
        <w:rPr>
          <w:color w:val="auto"/>
          <w:sz w:val="24"/>
          <w:szCs w:val="24"/>
        </w:rPr>
        <w:t>Уведом</w:t>
      </w:r>
      <w:r w:rsidR="00B63901" w:rsidRPr="0009710E">
        <w:rPr>
          <w:color w:val="auto"/>
          <w:sz w:val="24"/>
          <w:szCs w:val="24"/>
        </w:rPr>
        <w:t xml:space="preserve">ление о проведении проверки от </w:t>
      </w:r>
      <w:r w:rsidR="0009710E" w:rsidRPr="0009710E">
        <w:rPr>
          <w:color w:val="auto"/>
          <w:sz w:val="24"/>
          <w:szCs w:val="24"/>
        </w:rPr>
        <w:t>14</w:t>
      </w:r>
      <w:r w:rsidRPr="0009710E">
        <w:rPr>
          <w:color w:val="auto"/>
          <w:sz w:val="24"/>
          <w:szCs w:val="24"/>
        </w:rPr>
        <w:t>.</w:t>
      </w:r>
      <w:r w:rsidR="0009710E" w:rsidRPr="0009710E">
        <w:rPr>
          <w:color w:val="auto"/>
          <w:sz w:val="24"/>
          <w:szCs w:val="24"/>
        </w:rPr>
        <w:t>11</w:t>
      </w:r>
      <w:r w:rsidRPr="0009710E">
        <w:rPr>
          <w:color w:val="auto"/>
          <w:sz w:val="24"/>
          <w:szCs w:val="24"/>
        </w:rPr>
        <w:t xml:space="preserve">.2017 № </w:t>
      </w:r>
      <w:r w:rsidR="0009710E" w:rsidRPr="0009710E">
        <w:rPr>
          <w:color w:val="auto"/>
          <w:sz w:val="24"/>
          <w:szCs w:val="24"/>
        </w:rPr>
        <w:t>64</w:t>
      </w:r>
      <w:r w:rsidRPr="0009710E">
        <w:rPr>
          <w:color w:val="auto"/>
          <w:sz w:val="24"/>
          <w:szCs w:val="24"/>
        </w:rPr>
        <w:t xml:space="preserve"> вручено </w:t>
      </w:r>
      <w:r w:rsidR="0009710E" w:rsidRPr="0009710E">
        <w:rPr>
          <w:color w:val="auto"/>
          <w:sz w:val="24"/>
          <w:szCs w:val="24"/>
        </w:rPr>
        <w:t>Г</w:t>
      </w:r>
      <w:r w:rsidR="0078426D" w:rsidRPr="0009710E">
        <w:rPr>
          <w:color w:val="auto"/>
          <w:sz w:val="24"/>
          <w:szCs w:val="24"/>
        </w:rPr>
        <w:t>лав</w:t>
      </w:r>
      <w:r w:rsidR="0009710E" w:rsidRPr="0009710E">
        <w:rPr>
          <w:color w:val="auto"/>
          <w:sz w:val="24"/>
          <w:szCs w:val="24"/>
        </w:rPr>
        <w:t>е</w:t>
      </w:r>
      <w:r w:rsidR="0078426D" w:rsidRPr="0009710E">
        <w:rPr>
          <w:color w:val="auto"/>
          <w:sz w:val="24"/>
          <w:szCs w:val="24"/>
        </w:rPr>
        <w:t xml:space="preserve"> муниципального образования «Глазовский район» </w:t>
      </w:r>
      <w:r w:rsidR="0009710E" w:rsidRPr="0009710E">
        <w:rPr>
          <w:color w:val="auto"/>
          <w:sz w:val="24"/>
          <w:szCs w:val="24"/>
        </w:rPr>
        <w:t>Сабрекову В.В.</w:t>
      </w:r>
    </w:p>
    <w:p w:rsidR="0009710E" w:rsidRDefault="0009710E" w:rsidP="0078426D">
      <w:pPr>
        <w:tabs>
          <w:tab w:val="left" w:pos="567"/>
          <w:tab w:val="left" w:pos="720"/>
          <w:tab w:val="left" w:pos="900"/>
        </w:tabs>
        <w:ind w:firstLine="708"/>
        <w:jc w:val="both"/>
        <w:rPr>
          <w:sz w:val="24"/>
          <w:szCs w:val="24"/>
        </w:rPr>
      </w:pPr>
      <w:r w:rsidRPr="00D8089A">
        <w:rPr>
          <w:sz w:val="24"/>
          <w:szCs w:val="24"/>
        </w:rPr>
        <w:t>Юридический адрес Управления финансов</w:t>
      </w:r>
      <w:r w:rsidR="001D7DE5">
        <w:rPr>
          <w:sz w:val="24"/>
          <w:szCs w:val="24"/>
        </w:rPr>
        <w:t xml:space="preserve"> Администрации муниципального образования «Глазовский район»</w:t>
      </w:r>
      <w:r w:rsidRPr="00D8089A">
        <w:rPr>
          <w:sz w:val="24"/>
          <w:szCs w:val="24"/>
        </w:rPr>
        <w:t>:</w:t>
      </w:r>
      <w:r w:rsidRPr="00D8089A">
        <w:rPr>
          <w:color w:val="0000FF"/>
          <w:sz w:val="24"/>
          <w:szCs w:val="24"/>
        </w:rPr>
        <w:t xml:space="preserve"> </w:t>
      </w:r>
      <w:r w:rsidRPr="00D8089A">
        <w:rPr>
          <w:sz w:val="24"/>
          <w:szCs w:val="24"/>
        </w:rPr>
        <w:t>427620,</w:t>
      </w:r>
      <w:r w:rsidRPr="00D8089A">
        <w:rPr>
          <w:color w:val="0000FF"/>
          <w:sz w:val="24"/>
          <w:szCs w:val="24"/>
        </w:rPr>
        <w:t xml:space="preserve"> </w:t>
      </w:r>
      <w:r w:rsidRPr="00D8089A">
        <w:rPr>
          <w:sz w:val="24"/>
          <w:szCs w:val="24"/>
        </w:rPr>
        <w:t>Удмуртская Республика, город Глазов, ул. М. Гвардии, 22а.</w:t>
      </w:r>
    </w:p>
    <w:p w:rsidR="002201DA" w:rsidRPr="00D8089A" w:rsidRDefault="002201DA" w:rsidP="0078426D">
      <w:pPr>
        <w:tabs>
          <w:tab w:val="left" w:pos="567"/>
          <w:tab w:val="left" w:pos="720"/>
          <w:tab w:val="left" w:pos="900"/>
        </w:tabs>
        <w:ind w:firstLine="708"/>
        <w:jc w:val="both"/>
        <w:rPr>
          <w:sz w:val="24"/>
          <w:szCs w:val="24"/>
        </w:rPr>
      </w:pPr>
      <w:r w:rsidRPr="0009710E">
        <w:rPr>
          <w:color w:val="auto"/>
          <w:sz w:val="24"/>
          <w:szCs w:val="24"/>
        </w:rPr>
        <w:t>Глав</w:t>
      </w:r>
      <w:r w:rsidR="0078426D" w:rsidRPr="0009710E">
        <w:rPr>
          <w:color w:val="auto"/>
          <w:sz w:val="24"/>
          <w:szCs w:val="24"/>
        </w:rPr>
        <w:t>ой</w:t>
      </w:r>
      <w:r w:rsidR="00D8089A" w:rsidRPr="0009710E">
        <w:rPr>
          <w:color w:val="auto"/>
          <w:sz w:val="24"/>
          <w:szCs w:val="24"/>
        </w:rPr>
        <w:t xml:space="preserve"> </w:t>
      </w:r>
      <w:r w:rsidR="001D7DE5">
        <w:rPr>
          <w:color w:val="auto"/>
          <w:sz w:val="24"/>
          <w:szCs w:val="24"/>
        </w:rPr>
        <w:t xml:space="preserve">муниципального образования </w:t>
      </w:r>
      <w:r w:rsidRPr="0009710E">
        <w:rPr>
          <w:color w:val="auto"/>
          <w:sz w:val="24"/>
          <w:szCs w:val="24"/>
        </w:rPr>
        <w:t xml:space="preserve"> «Глазовский район» </w:t>
      </w:r>
      <w:r w:rsidR="008528EC" w:rsidRPr="0009710E">
        <w:rPr>
          <w:color w:val="auto"/>
          <w:sz w:val="24"/>
          <w:szCs w:val="24"/>
        </w:rPr>
        <w:t xml:space="preserve">является </w:t>
      </w:r>
      <w:r w:rsidR="001D7DE5">
        <w:rPr>
          <w:color w:val="auto"/>
          <w:sz w:val="24"/>
          <w:szCs w:val="24"/>
        </w:rPr>
        <w:t>В.В.</w:t>
      </w:r>
      <w:r w:rsidRPr="0009710E">
        <w:rPr>
          <w:color w:val="auto"/>
          <w:sz w:val="24"/>
          <w:szCs w:val="24"/>
        </w:rPr>
        <w:t>Сабреков</w:t>
      </w:r>
      <w:r w:rsidR="008528EC" w:rsidRPr="0009710E">
        <w:rPr>
          <w:color w:val="auto"/>
          <w:sz w:val="24"/>
          <w:szCs w:val="24"/>
        </w:rPr>
        <w:t xml:space="preserve">, </w:t>
      </w:r>
      <w:r w:rsidRPr="0009710E">
        <w:rPr>
          <w:color w:val="auto"/>
          <w:sz w:val="24"/>
          <w:szCs w:val="24"/>
        </w:rPr>
        <w:t>избран решением Совета</w:t>
      </w:r>
      <w:r w:rsidRPr="00D8089A">
        <w:rPr>
          <w:sz w:val="24"/>
          <w:szCs w:val="24"/>
        </w:rPr>
        <w:t xml:space="preserve"> депутатов</w:t>
      </w:r>
      <w:r w:rsidR="00D8089A">
        <w:rPr>
          <w:sz w:val="24"/>
          <w:szCs w:val="24"/>
        </w:rPr>
        <w:t xml:space="preserve"> </w:t>
      </w:r>
      <w:r w:rsidR="0025584A">
        <w:rPr>
          <w:sz w:val="24"/>
          <w:szCs w:val="24"/>
        </w:rPr>
        <w:t>муниципального образования</w:t>
      </w:r>
      <w:r w:rsidRPr="00D8089A">
        <w:rPr>
          <w:sz w:val="24"/>
          <w:szCs w:val="24"/>
        </w:rPr>
        <w:t xml:space="preserve"> «Глазовский район» </w:t>
      </w:r>
      <w:r w:rsidR="0025584A">
        <w:rPr>
          <w:sz w:val="24"/>
          <w:szCs w:val="24"/>
        </w:rPr>
        <w:t xml:space="preserve">   </w:t>
      </w:r>
      <w:r w:rsidRPr="00D8089A">
        <w:rPr>
          <w:sz w:val="24"/>
          <w:szCs w:val="24"/>
        </w:rPr>
        <w:t xml:space="preserve">от 22.09.2016 № 4. </w:t>
      </w:r>
    </w:p>
    <w:p w:rsidR="00184884" w:rsidRPr="00D8089A" w:rsidRDefault="002201DA" w:rsidP="00184884">
      <w:pPr>
        <w:ind w:right="21" w:firstLine="709"/>
        <w:jc w:val="both"/>
        <w:rPr>
          <w:sz w:val="24"/>
          <w:szCs w:val="24"/>
        </w:rPr>
      </w:pPr>
      <w:r w:rsidRPr="00D8089A">
        <w:rPr>
          <w:sz w:val="24"/>
          <w:szCs w:val="24"/>
        </w:rPr>
        <w:t xml:space="preserve">Начальником Управления финансов Администрации </w:t>
      </w:r>
      <w:r w:rsidR="0025584A">
        <w:rPr>
          <w:sz w:val="24"/>
          <w:szCs w:val="24"/>
        </w:rPr>
        <w:t xml:space="preserve">муниципального образования «Глазовский район» с </w:t>
      </w:r>
      <w:r w:rsidR="00184884" w:rsidRPr="00D8089A">
        <w:rPr>
          <w:sz w:val="24"/>
          <w:szCs w:val="24"/>
        </w:rPr>
        <w:t>16</w:t>
      </w:r>
      <w:r w:rsidRPr="00D8089A">
        <w:rPr>
          <w:sz w:val="24"/>
          <w:szCs w:val="24"/>
        </w:rPr>
        <w:t>.0</w:t>
      </w:r>
      <w:r w:rsidR="00184884" w:rsidRPr="00D8089A">
        <w:rPr>
          <w:sz w:val="24"/>
          <w:szCs w:val="24"/>
        </w:rPr>
        <w:t>5</w:t>
      </w:r>
      <w:r w:rsidRPr="00D8089A">
        <w:rPr>
          <w:sz w:val="24"/>
          <w:szCs w:val="24"/>
        </w:rPr>
        <w:t>.201</w:t>
      </w:r>
      <w:r w:rsidR="00184884" w:rsidRPr="00D8089A">
        <w:rPr>
          <w:sz w:val="24"/>
          <w:szCs w:val="24"/>
        </w:rPr>
        <w:t>7</w:t>
      </w:r>
      <w:r w:rsidRPr="00D8089A">
        <w:rPr>
          <w:sz w:val="24"/>
          <w:szCs w:val="24"/>
        </w:rPr>
        <w:t xml:space="preserve"> и по настоящее время является </w:t>
      </w:r>
      <w:r w:rsidR="00184884" w:rsidRPr="00D8089A">
        <w:rPr>
          <w:sz w:val="24"/>
          <w:szCs w:val="24"/>
        </w:rPr>
        <w:t>Н.Н.Поздеева</w:t>
      </w:r>
      <w:r w:rsidRPr="00D8089A">
        <w:rPr>
          <w:sz w:val="24"/>
          <w:szCs w:val="24"/>
        </w:rPr>
        <w:t xml:space="preserve"> (распоряжение Администрации</w:t>
      </w:r>
      <w:r w:rsidR="00184884" w:rsidRPr="00D8089A">
        <w:rPr>
          <w:sz w:val="24"/>
          <w:szCs w:val="24"/>
        </w:rPr>
        <w:t xml:space="preserve"> муниципального образования «Глазовский район»</w:t>
      </w:r>
      <w:r w:rsidR="00D8089A">
        <w:rPr>
          <w:sz w:val="24"/>
          <w:szCs w:val="24"/>
        </w:rPr>
        <w:t xml:space="preserve"> </w:t>
      </w:r>
      <w:r w:rsidRPr="00D8089A">
        <w:rPr>
          <w:sz w:val="24"/>
          <w:szCs w:val="24"/>
        </w:rPr>
        <w:t xml:space="preserve">от </w:t>
      </w:r>
      <w:r w:rsidR="00184884" w:rsidRPr="00D8089A">
        <w:rPr>
          <w:sz w:val="24"/>
          <w:szCs w:val="24"/>
        </w:rPr>
        <w:t>15</w:t>
      </w:r>
      <w:r w:rsidRPr="00D8089A">
        <w:rPr>
          <w:sz w:val="24"/>
          <w:szCs w:val="24"/>
        </w:rPr>
        <w:t>.0</w:t>
      </w:r>
      <w:r w:rsidR="00184884" w:rsidRPr="00D8089A">
        <w:rPr>
          <w:sz w:val="24"/>
          <w:szCs w:val="24"/>
        </w:rPr>
        <w:t>5</w:t>
      </w:r>
      <w:r w:rsidRPr="00D8089A">
        <w:rPr>
          <w:sz w:val="24"/>
          <w:szCs w:val="24"/>
        </w:rPr>
        <w:t>.201</w:t>
      </w:r>
      <w:r w:rsidR="00184884" w:rsidRPr="00D8089A">
        <w:rPr>
          <w:sz w:val="24"/>
          <w:szCs w:val="24"/>
        </w:rPr>
        <w:t>7 № 132</w:t>
      </w:r>
      <w:r w:rsidRPr="00D8089A">
        <w:rPr>
          <w:sz w:val="24"/>
          <w:szCs w:val="24"/>
        </w:rPr>
        <w:t xml:space="preserve">-лс). </w:t>
      </w:r>
      <w:r w:rsidR="00184884" w:rsidRPr="00D8089A">
        <w:rPr>
          <w:sz w:val="24"/>
          <w:szCs w:val="24"/>
        </w:rPr>
        <w:t xml:space="preserve">Ранее в проверяемом периоде Начальником Управления финансов Администрации </w:t>
      </w:r>
      <w:r w:rsidR="0025584A">
        <w:rPr>
          <w:sz w:val="24"/>
          <w:szCs w:val="24"/>
        </w:rPr>
        <w:t>муниципального образования «</w:t>
      </w:r>
      <w:r w:rsidR="00184884" w:rsidRPr="00D8089A">
        <w:rPr>
          <w:sz w:val="24"/>
          <w:szCs w:val="24"/>
        </w:rPr>
        <w:t xml:space="preserve">Глазовский район» являлась Е.Л.Пировских (распоряжение Администрации муниципального образования «Глазовский район» от 09.06.2015 № 114-лс). </w:t>
      </w:r>
    </w:p>
    <w:p w:rsidR="002201DA" w:rsidRPr="00D8089A" w:rsidRDefault="00A5407D" w:rsidP="00A5407D">
      <w:pPr>
        <w:tabs>
          <w:tab w:val="left" w:pos="567"/>
        </w:tabs>
        <w:jc w:val="both"/>
        <w:rPr>
          <w:sz w:val="24"/>
          <w:szCs w:val="24"/>
        </w:rPr>
      </w:pPr>
      <w:r w:rsidRPr="00D8089A">
        <w:rPr>
          <w:sz w:val="24"/>
          <w:szCs w:val="24"/>
        </w:rPr>
        <w:tab/>
      </w:r>
    </w:p>
    <w:p w:rsidR="00D0293B" w:rsidRDefault="0097016D" w:rsidP="0097016D">
      <w:pPr>
        <w:ind w:left="360"/>
        <w:jc w:val="center"/>
        <w:rPr>
          <w:b/>
          <w:color w:val="auto"/>
          <w:sz w:val="24"/>
          <w:szCs w:val="24"/>
        </w:rPr>
      </w:pPr>
      <w:r w:rsidRPr="00D8089A">
        <w:rPr>
          <w:b/>
          <w:color w:val="auto"/>
          <w:sz w:val="24"/>
          <w:szCs w:val="24"/>
        </w:rPr>
        <w:t>Общая часть</w:t>
      </w:r>
    </w:p>
    <w:p w:rsidR="00E20016" w:rsidRPr="00D8089A" w:rsidRDefault="00E20016" w:rsidP="0097016D">
      <w:pPr>
        <w:ind w:left="360"/>
        <w:jc w:val="center"/>
        <w:rPr>
          <w:b/>
          <w:color w:val="auto"/>
          <w:sz w:val="24"/>
          <w:szCs w:val="24"/>
        </w:rPr>
      </w:pPr>
    </w:p>
    <w:p w:rsidR="00D0293B" w:rsidRPr="00D8089A" w:rsidRDefault="00D0293B" w:rsidP="00D0293B">
      <w:pPr>
        <w:ind w:firstLine="720"/>
        <w:jc w:val="both"/>
        <w:rPr>
          <w:color w:val="auto"/>
          <w:sz w:val="24"/>
          <w:szCs w:val="24"/>
        </w:rPr>
      </w:pPr>
      <w:r w:rsidRPr="00D8089A">
        <w:rPr>
          <w:color w:val="auto"/>
          <w:sz w:val="24"/>
          <w:szCs w:val="24"/>
        </w:rPr>
        <w:t xml:space="preserve">Анализ исполнения бюджета муниципального  образования </w:t>
      </w:r>
      <w:r w:rsidR="0075763A" w:rsidRPr="00D8089A">
        <w:rPr>
          <w:color w:val="auto"/>
          <w:sz w:val="24"/>
          <w:szCs w:val="24"/>
        </w:rPr>
        <w:t>«Глазовский район»</w:t>
      </w:r>
      <w:r w:rsidRPr="00D8089A">
        <w:rPr>
          <w:color w:val="auto"/>
          <w:sz w:val="24"/>
          <w:szCs w:val="24"/>
        </w:rPr>
        <w:t xml:space="preserve"> за </w:t>
      </w:r>
      <w:r w:rsidR="006731E1">
        <w:rPr>
          <w:color w:val="auto"/>
          <w:sz w:val="24"/>
          <w:szCs w:val="24"/>
        </w:rPr>
        <w:t xml:space="preserve"> 9 месяцев </w:t>
      </w:r>
      <w:r w:rsidRPr="00D8089A">
        <w:rPr>
          <w:color w:val="auto"/>
          <w:sz w:val="24"/>
          <w:szCs w:val="24"/>
        </w:rPr>
        <w:t>201</w:t>
      </w:r>
      <w:r w:rsidR="003E1FBB" w:rsidRPr="00D8089A">
        <w:rPr>
          <w:color w:val="auto"/>
          <w:sz w:val="24"/>
          <w:szCs w:val="24"/>
        </w:rPr>
        <w:t>7</w:t>
      </w:r>
      <w:r w:rsidRPr="00D8089A">
        <w:rPr>
          <w:color w:val="auto"/>
          <w:sz w:val="24"/>
          <w:szCs w:val="24"/>
        </w:rPr>
        <w:t xml:space="preserve"> года проведен на основе:</w:t>
      </w:r>
    </w:p>
    <w:p w:rsidR="00D0293B" w:rsidRPr="00D8089A" w:rsidRDefault="00D0293B" w:rsidP="00D0293B">
      <w:pPr>
        <w:ind w:firstLine="709"/>
        <w:jc w:val="both"/>
        <w:rPr>
          <w:sz w:val="24"/>
          <w:szCs w:val="24"/>
        </w:rPr>
      </w:pPr>
      <w:r w:rsidRPr="00D8089A">
        <w:rPr>
          <w:sz w:val="24"/>
          <w:szCs w:val="24"/>
        </w:rPr>
        <w:t xml:space="preserve">-  Решения </w:t>
      </w:r>
      <w:r w:rsidR="0075763A" w:rsidRPr="00D8089A">
        <w:rPr>
          <w:sz w:val="24"/>
          <w:szCs w:val="24"/>
        </w:rPr>
        <w:t>Совета депутатов муниципального образования «Глазовский район»</w:t>
      </w:r>
      <w:r w:rsidRPr="00D8089A">
        <w:rPr>
          <w:sz w:val="24"/>
          <w:szCs w:val="24"/>
        </w:rPr>
        <w:t xml:space="preserve"> от 2</w:t>
      </w:r>
      <w:r w:rsidR="00360E78" w:rsidRPr="00D8089A">
        <w:rPr>
          <w:sz w:val="24"/>
          <w:szCs w:val="24"/>
        </w:rPr>
        <w:t>2</w:t>
      </w:r>
      <w:r w:rsidRPr="00D8089A">
        <w:rPr>
          <w:sz w:val="24"/>
          <w:szCs w:val="24"/>
        </w:rPr>
        <w:t>.12.201</w:t>
      </w:r>
      <w:r w:rsidR="00360E78" w:rsidRPr="00D8089A">
        <w:rPr>
          <w:sz w:val="24"/>
          <w:szCs w:val="24"/>
        </w:rPr>
        <w:t>6</w:t>
      </w:r>
      <w:r w:rsidRPr="00D8089A">
        <w:rPr>
          <w:sz w:val="24"/>
          <w:szCs w:val="24"/>
        </w:rPr>
        <w:t xml:space="preserve"> № </w:t>
      </w:r>
      <w:r w:rsidR="00360E78" w:rsidRPr="00D8089A">
        <w:rPr>
          <w:sz w:val="24"/>
          <w:szCs w:val="24"/>
        </w:rPr>
        <w:t>37</w:t>
      </w:r>
      <w:r w:rsidRPr="00D8089A">
        <w:rPr>
          <w:sz w:val="24"/>
          <w:szCs w:val="24"/>
        </w:rPr>
        <w:t xml:space="preserve"> «О бюджете </w:t>
      </w:r>
      <w:r w:rsidR="00360E78" w:rsidRPr="00D8089A">
        <w:rPr>
          <w:sz w:val="24"/>
          <w:szCs w:val="24"/>
        </w:rPr>
        <w:t>муниципального образования «Глазо</w:t>
      </w:r>
      <w:r w:rsidR="00C828EC" w:rsidRPr="00D8089A">
        <w:rPr>
          <w:sz w:val="24"/>
          <w:szCs w:val="24"/>
        </w:rPr>
        <w:t>в</w:t>
      </w:r>
      <w:r w:rsidR="00360E78" w:rsidRPr="00D8089A">
        <w:rPr>
          <w:sz w:val="24"/>
          <w:szCs w:val="24"/>
        </w:rPr>
        <w:t xml:space="preserve">ский район на 2017 год и плановые периоды 2018 и 2019 </w:t>
      </w:r>
      <w:r w:rsidRPr="00D8089A">
        <w:rPr>
          <w:sz w:val="24"/>
          <w:szCs w:val="24"/>
        </w:rPr>
        <w:t>год</w:t>
      </w:r>
      <w:r w:rsidR="00360E78" w:rsidRPr="00D8089A">
        <w:rPr>
          <w:sz w:val="24"/>
          <w:szCs w:val="24"/>
        </w:rPr>
        <w:t>ов</w:t>
      </w:r>
      <w:r w:rsidRPr="00D8089A">
        <w:rPr>
          <w:sz w:val="24"/>
          <w:szCs w:val="24"/>
        </w:rPr>
        <w:t>» (далее – Решение о бюджете от 2</w:t>
      </w:r>
      <w:r w:rsidR="00360E78" w:rsidRPr="00D8089A">
        <w:rPr>
          <w:sz w:val="24"/>
          <w:szCs w:val="24"/>
        </w:rPr>
        <w:t>2</w:t>
      </w:r>
      <w:r w:rsidRPr="00D8089A">
        <w:rPr>
          <w:sz w:val="24"/>
          <w:szCs w:val="24"/>
        </w:rPr>
        <w:t>.12.201</w:t>
      </w:r>
      <w:r w:rsidR="00360E78" w:rsidRPr="00D8089A">
        <w:rPr>
          <w:sz w:val="24"/>
          <w:szCs w:val="24"/>
        </w:rPr>
        <w:t>6</w:t>
      </w:r>
      <w:r w:rsidRPr="00D8089A">
        <w:rPr>
          <w:sz w:val="24"/>
          <w:szCs w:val="24"/>
        </w:rPr>
        <w:t xml:space="preserve"> № </w:t>
      </w:r>
      <w:r w:rsidR="00360E78" w:rsidRPr="00D8089A">
        <w:rPr>
          <w:sz w:val="24"/>
          <w:szCs w:val="24"/>
        </w:rPr>
        <w:t>37</w:t>
      </w:r>
      <w:r w:rsidRPr="00D8089A">
        <w:rPr>
          <w:sz w:val="24"/>
          <w:szCs w:val="24"/>
        </w:rPr>
        <w:t>);</w:t>
      </w:r>
    </w:p>
    <w:p w:rsidR="0034373A" w:rsidRPr="00D8089A" w:rsidRDefault="0034373A" w:rsidP="0034373A">
      <w:pPr>
        <w:ind w:firstLine="709"/>
        <w:jc w:val="both"/>
        <w:rPr>
          <w:sz w:val="24"/>
          <w:szCs w:val="24"/>
        </w:rPr>
      </w:pPr>
      <w:r w:rsidRPr="00D8089A">
        <w:rPr>
          <w:sz w:val="24"/>
          <w:szCs w:val="24"/>
        </w:rPr>
        <w:t>- Решения Совета депутатов муниципального образования «Глазовский район» от 30.01.2017 № 62 «О внесении изменений в решение Совета депутатов муниципального образования «Глазов</w:t>
      </w:r>
      <w:r w:rsidR="002808B3">
        <w:rPr>
          <w:sz w:val="24"/>
          <w:szCs w:val="24"/>
        </w:rPr>
        <w:t xml:space="preserve">ский район» от 22.12.2016 № 37 </w:t>
      </w:r>
      <w:r w:rsidRPr="00D8089A">
        <w:rPr>
          <w:sz w:val="24"/>
          <w:szCs w:val="24"/>
        </w:rPr>
        <w:t>«О бюджете муниципального образования «Глазовский район на 2017 год и плановые периоды 2018 и 2019 годов» (далее  – Решение о бюджете от 30.01.2017 № 62);</w:t>
      </w:r>
    </w:p>
    <w:p w:rsidR="0034373A" w:rsidRPr="00D8089A" w:rsidRDefault="0034373A" w:rsidP="0034373A">
      <w:pPr>
        <w:ind w:firstLine="709"/>
        <w:jc w:val="both"/>
        <w:rPr>
          <w:sz w:val="24"/>
          <w:szCs w:val="24"/>
        </w:rPr>
      </w:pPr>
      <w:r w:rsidRPr="00D8089A">
        <w:rPr>
          <w:sz w:val="24"/>
          <w:szCs w:val="24"/>
        </w:rPr>
        <w:lastRenderedPageBreak/>
        <w:t>- Решения Совета депутатов муниципального образования «Глазовский район» от 27.03.2017 № 83 «О внесении изменений в решение Совета депутатов муниципального образования «Глазов</w:t>
      </w:r>
      <w:r w:rsidR="00903CEC">
        <w:rPr>
          <w:sz w:val="24"/>
          <w:szCs w:val="24"/>
        </w:rPr>
        <w:t xml:space="preserve">ский район» от 22.12.2016 № 37 </w:t>
      </w:r>
      <w:r w:rsidRPr="00D8089A">
        <w:rPr>
          <w:sz w:val="24"/>
          <w:szCs w:val="24"/>
        </w:rPr>
        <w:t>«О бюджете муниципального образования «Глазовский район на 2017 год и плановые периоды 2018 и 2019 годов» (далее  – Решение о бюджете от 27.03.2017 № 83);</w:t>
      </w:r>
    </w:p>
    <w:p w:rsidR="000A6FCF" w:rsidRPr="00D8089A" w:rsidRDefault="000A6FCF" w:rsidP="000A6FCF">
      <w:pPr>
        <w:ind w:firstLine="709"/>
        <w:jc w:val="both"/>
        <w:rPr>
          <w:sz w:val="24"/>
          <w:szCs w:val="24"/>
        </w:rPr>
      </w:pPr>
      <w:r w:rsidRPr="00D8089A">
        <w:rPr>
          <w:sz w:val="24"/>
          <w:szCs w:val="24"/>
        </w:rPr>
        <w:t>- Решения Совета депутатов муниципального обр</w:t>
      </w:r>
      <w:r w:rsidR="00D556B5">
        <w:rPr>
          <w:sz w:val="24"/>
          <w:szCs w:val="24"/>
        </w:rPr>
        <w:t>азования «Глазовский район» от 02</w:t>
      </w:r>
      <w:r w:rsidRPr="00D8089A">
        <w:rPr>
          <w:sz w:val="24"/>
          <w:szCs w:val="24"/>
        </w:rPr>
        <w:t>.0</w:t>
      </w:r>
      <w:r w:rsidR="00D556B5">
        <w:rPr>
          <w:sz w:val="24"/>
          <w:szCs w:val="24"/>
        </w:rPr>
        <w:t>5</w:t>
      </w:r>
      <w:r w:rsidRPr="00D8089A">
        <w:rPr>
          <w:sz w:val="24"/>
          <w:szCs w:val="24"/>
        </w:rPr>
        <w:t>.2017 № 89 «О внесении изменений в решение Совета депутатов муниципального образования «Глазовский район» от 2</w:t>
      </w:r>
      <w:r w:rsidR="00FA555E">
        <w:rPr>
          <w:sz w:val="24"/>
          <w:szCs w:val="24"/>
        </w:rPr>
        <w:t xml:space="preserve">2.12.2016 № 37 </w:t>
      </w:r>
      <w:r w:rsidRPr="00D8089A">
        <w:rPr>
          <w:sz w:val="24"/>
          <w:szCs w:val="24"/>
        </w:rPr>
        <w:t xml:space="preserve">«О бюджете муниципального образования «Глазовский район на 2017 год и плановые периоды 2018 и 2019 годов» </w:t>
      </w:r>
      <w:r w:rsidR="00D556B5">
        <w:rPr>
          <w:sz w:val="24"/>
          <w:szCs w:val="24"/>
        </w:rPr>
        <w:t>(далее  – Решение о бюджете от 02</w:t>
      </w:r>
      <w:r w:rsidRPr="00D8089A">
        <w:rPr>
          <w:sz w:val="24"/>
          <w:szCs w:val="24"/>
        </w:rPr>
        <w:t>.0</w:t>
      </w:r>
      <w:r w:rsidR="00D556B5">
        <w:rPr>
          <w:sz w:val="24"/>
          <w:szCs w:val="24"/>
        </w:rPr>
        <w:t>5</w:t>
      </w:r>
      <w:r w:rsidRPr="00D8089A">
        <w:rPr>
          <w:sz w:val="24"/>
          <w:szCs w:val="24"/>
        </w:rPr>
        <w:t>.2017 № 89);</w:t>
      </w:r>
    </w:p>
    <w:p w:rsidR="00D0293B" w:rsidRDefault="00D0293B" w:rsidP="00D0293B">
      <w:pPr>
        <w:ind w:firstLine="709"/>
        <w:jc w:val="both"/>
        <w:rPr>
          <w:sz w:val="24"/>
          <w:szCs w:val="24"/>
        </w:rPr>
      </w:pPr>
      <w:r w:rsidRPr="00D8089A">
        <w:rPr>
          <w:sz w:val="24"/>
          <w:szCs w:val="24"/>
        </w:rPr>
        <w:t>- Решения</w:t>
      </w:r>
      <w:r w:rsidR="006918CA" w:rsidRPr="00D8089A">
        <w:rPr>
          <w:sz w:val="24"/>
          <w:szCs w:val="24"/>
        </w:rPr>
        <w:t xml:space="preserve"> </w:t>
      </w:r>
      <w:r w:rsidRPr="00D8089A">
        <w:rPr>
          <w:sz w:val="24"/>
          <w:szCs w:val="24"/>
        </w:rPr>
        <w:t xml:space="preserve"> </w:t>
      </w:r>
      <w:r w:rsidR="006918CA" w:rsidRPr="00D8089A">
        <w:rPr>
          <w:sz w:val="24"/>
          <w:szCs w:val="24"/>
        </w:rPr>
        <w:t>Совета депутатов муниципального образования</w:t>
      </w:r>
      <w:r w:rsidR="00C828EC" w:rsidRPr="00D8089A">
        <w:rPr>
          <w:sz w:val="24"/>
          <w:szCs w:val="24"/>
        </w:rPr>
        <w:t xml:space="preserve"> «Глазовский район» </w:t>
      </w:r>
      <w:r w:rsidR="003E1FBB" w:rsidRPr="00D8089A">
        <w:rPr>
          <w:sz w:val="24"/>
          <w:szCs w:val="24"/>
        </w:rPr>
        <w:t xml:space="preserve">от </w:t>
      </w:r>
      <w:r w:rsidR="00613A82" w:rsidRPr="00D8089A">
        <w:rPr>
          <w:sz w:val="24"/>
          <w:szCs w:val="24"/>
        </w:rPr>
        <w:t>05</w:t>
      </w:r>
      <w:r w:rsidRPr="00D8089A">
        <w:rPr>
          <w:sz w:val="24"/>
          <w:szCs w:val="24"/>
        </w:rPr>
        <w:t>.0</w:t>
      </w:r>
      <w:r w:rsidR="00613A82" w:rsidRPr="00D8089A">
        <w:rPr>
          <w:sz w:val="24"/>
          <w:szCs w:val="24"/>
        </w:rPr>
        <w:t>6</w:t>
      </w:r>
      <w:r w:rsidRPr="00D8089A">
        <w:rPr>
          <w:sz w:val="24"/>
          <w:szCs w:val="24"/>
        </w:rPr>
        <w:t>.201</w:t>
      </w:r>
      <w:r w:rsidR="003E1FBB" w:rsidRPr="00D8089A">
        <w:rPr>
          <w:sz w:val="24"/>
          <w:szCs w:val="24"/>
        </w:rPr>
        <w:t>7</w:t>
      </w:r>
      <w:r w:rsidR="00C828EC" w:rsidRPr="00D8089A">
        <w:rPr>
          <w:sz w:val="24"/>
          <w:szCs w:val="24"/>
        </w:rPr>
        <w:t xml:space="preserve"> </w:t>
      </w:r>
      <w:r w:rsidRPr="00D8089A">
        <w:rPr>
          <w:sz w:val="24"/>
          <w:szCs w:val="24"/>
        </w:rPr>
        <w:t>№</w:t>
      </w:r>
      <w:r w:rsidR="00613A82" w:rsidRPr="00D8089A">
        <w:rPr>
          <w:sz w:val="24"/>
          <w:szCs w:val="24"/>
        </w:rPr>
        <w:t xml:space="preserve"> 98</w:t>
      </w:r>
      <w:r w:rsidR="006918CA" w:rsidRPr="00D8089A">
        <w:rPr>
          <w:sz w:val="24"/>
          <w:szCs w:val="24"/>
        </w:rPr>
        <w:t xml:space="preserve"> </w:t>
      </w:r>
      <w:r w:rsidRPr="00D8089A">
        <w:rPr>
          <w:sz w:val="24"/>
          <w:szCs w:val="24"/>
        </w:rPr>
        <w:t>«О</w:t>
      </w:r>
      <w:r w:rsidRPr="00D8089A">
        <w:rPr>
          <w:sz w:val="24"/>
          <w:szCs w:val="24"/>
          <w:lang w:val="en-US"/>
        </w:rPr>
        <w:t> </w:t>
      </w:r>
      <w:r w:rsidRPr="00D8089A">
        <w:rPr>
          <w:sz w:val="24"/>
          <w:szCs w:val="24"/>
        </w:rPr>
        <w:t xml:space="preserve">внесении изменений в решение </w:t>
      </w:r>
      <w:r w:rsidR="006918CA" w:rsidRPr="00D8089A">
        <w:rPr>
          <w:sz w:val="24"/>
          <w:szCs w:val="24"/>
        </w:rPr>
        <w:t xml:space="preserve">Совета депутатов муниципального образования </w:t>
      </w:r>
      <w:r w:rsidRPr="00D8089A">
        <w:rPr>
          <w:sz w:val="24"/>
          <w:szCs w:val="24"/>
        </w:rPr>
        <w:t>от 2</w:t>
      </w:r>
      <w:r w:rsidR="006918CA" w:rsidRPr="00D8089A">
        <w:rPr>
          <w:sz w:val="24"/>
          <w:szCs w:val="24"/>
        </w:rPr>
        <w:t>2</w:t>
      </w:r>
      <w:r w:rsidRPr="00D8089A">
        <w:rPr>
          <w:sz w:val="24"/>
          <w:szCs w:val="24"/>
        </w:rPr>
        <w:t>.12.201</w:t>
      </w:r>
      <w:r w:rsidR="006918CA" w:rsidRPr="00D8089A">
        <w:rPr>
          <w:sz w:val="24"/>
          <w:szCs w:val="24"/>
        </w:rPr>
        <w:t>6</w:t>
      </w:r>
      <w:r w:rsidRPr="00D8089A">
        <w:rPr>
          <w:sz w:val="24"/>
          <w:szCs w:val="24"/>
        </w:rPr>
        <w:t xml:space="preserve"> № </w:t>
      </w:r>
      <w:r w:rsidR="006918CA" w:rsidRPr="00D8089A">
        <w:rPr>
          <w:sz w:val="24"/>
          <w:szCs w:val="24"/>
        </w:rPr>
        <w:t>37</w:t>
      </w:r>
      <w:r w:rsidRPr="00D8089A">
        <w:rPr>
          <w:sz w:val="24"/>
          <w:szCs w:val="24"/>
        </w:rPr>
        <w:t xml:space="preserve"> «</w:t>
      </w:r>
      <w:r w:rsidR="00C828EC" w:rsidRPr="00D8089A">
        <w:rPr>
          <w:sz w:val="24"/>
          <w:szCs w:val="24"/>
        </w:rPr>
        <w:t>О бюджете муниципального образования «Глазовский район на 2017 год и плановые периоды 2018 и 2019 годов</w:t>
      </w:r>
      <w:r w:rsidRPr="00D8089A">
        <w:rPr>
          <w:sz w:val="24"/>
          <w:szCs w:val="24"/>
        </w:rPr>
        <w:t xml:space="preserve">» </w:t>
      </w:r>
      <w:r w:rsidR="003E1FBB" w:rsidRPr="00D8089A">
        <w:rPr>
          <w:sz w:val="24"/>
          <w:szCs w:val="24"/>
        </w:rPr>
        <w:t xml:space="preserve">(далее  – Решение о бюджете от </w:t>
      </w:r>
      <w:r w:rsidR="00613A82" w:rsidRPr="00D8089A">
        <w:rPr>
          <w:sz w:val="24"/>
          <w:szCs w:val="24"/>
        </w:rPr>
        <w:t>05</w:t>
      </w:r>
      <w:r w:rsidRPr="00D8089A">
        <w:rPr>
          <w:sz w:val="24"/>
          <w:szCs w:val="24"/>
        </w:rPr>
        <w:t>.0</w:t>
      </w:r>
      <w:r w:rsidR="00613A82" w:rsidRPr="00D8089A">
        <w:rPr>
          <w:sz w:val="24"/>
          <w:szCs w:val="24"/>
        </w:rPr>
        <w:t>6</w:t>
      </w:r>
      <w:r w:rsidRPr="00D8089A">
        <w:rPr>
          <w:sz w:val="24"/>
          <w:szCs w:val="24"/>
        </w:rPr>
        <w:t>.201</w:t>
      </w:r>
      <w:r w:rsidR="003E1FBB" w:rsidRPr="00D8089A">
        <w:rPr>
          <w:sz w:val="24"/>
          <w:szCs w:val="24"/>
        </w:rPr>
        <w:t>7</w:t>
      </w:r>
      <w:r w:rsidRPr="00D8089A">
        <w:rPr>
          <w:sz w:val="24"/>
          <w:szCs w:val="24"/>
        </w:rPr>
        <w:t xml:space="preserve"> № </w:t>
      </w:r>
      <w:r w:rsidR="00613A82" w:rsidRPr="00D8089A">
        <w:rPr>
          <w:sz w:val="24"/>
          <w:szCs w:val="24"/>
        </w:rPr>
        <w:t>98</w:t>
      </w:r>
      <w:r w:rsidRPr="00D8089A">
        <w:rPr>
          <w:sz w:val="24"/>
          <w:szCs w:val="24"/>
        </w:rPr>
        <w:t>);</w:t>
      </w:r>
    </w:p>
    <w:p w:rsidR="005B0DCA" w:rsidRDefault="005B0DCA" w:rsidP="005B0DCA">
      <w:pPr>
        <w:ind w:firstLine="709"/>
        <w:jc w:val="both"/>
        <w:rPr>
          <w:sz w:val="24"/>
          <w:szCs w:val="24"/>
        </w:rPr>
      </w:pPr>
      <w:r w:rsidRPr="00D8089A">
        <w:rPr>
          <w:sz w:val="24"/>
          <w:szCs w:val="24"/>
        </w:rPr>
        <w:t>- Решения  Совета депутатов муниципального образования «Глазовский район» от 0</w:t>
      </w:r>
      <w:r>
        <w:rPr>
          <w:sz w:val="24"/>
          <w:szCs w:val="24"/>
        </w:rPr>
        <w:t>4</w:t>
      </w:r>
      <w:r w:rsidRPr="00D8089A">
        <w:rPr>
          <w:sz w:val="24"/>
          <w:szCs w:val="24"/>
        </w:rPr>
        <w:t>.0</w:t>
      </w:r>
      <w:r>
        <w:rPr>
          <w:sz w:val="24"/>
          <w:szCs w:val="24"/>
        </w:rPr>
        <w:t>9</w:t>
      </w:r>
      <w:r w:rsidRPr="00D8089A">
        <w:rPr>
          <w:sz w:val="24"/>
          <w:szCs w:val="24"/>
        </w:rPr>
        <w:t xml:space="preserve">.2017 № </w:t>
      </w:r>
      <w:r>
        <w:rPr>
          <w:sz w:val="24"/>
          <w:szCs w:val="24"/>
        </w:rPr>
        <w:t>115</w:t>
      </w:r>
      <w:r w:rsidRPr="00D8089A">
        <w:rPr>
          <w:sz w:val="24"/>
          <w:szCs w:val="24"/>
        </w:rPr>
        <w:t xml:space="preserve"> «О</w:t>
      </w:r>
      <w:r w:rsidRPr="00D8089A">
        <w:rPr>
          <w:sz w:val="24"/>
          <w:szCs w:val="24"/>
          <w:lang w:val="en-US"/>
        </w:rPr>
        <w:t> </w:t>
      </w:r>
      <w:r w:rsidRPr="00D8089A">
        <w:rPr>
          <w:sz w:val="24"/>
          <w:szCs w:val="24"/>
        </w:rPr>
        <w:t>внесении изменений в решение Совета депутатов муниципального образования от 22.12.2016 № 37 «О бюджете муниципального образования «Глазовский район на 2017 год и плановые периоды 2018 и 2019 годов» (далее  – Решение о бюджете от 0</w:t>
      </w:r>
      <w:r w:rsidR="002C5092">
        <w:rPr>
          <w:sz w:val="24"/>
          <w:szCs w:val="24"/>
        </w:rPr>
        <w:t>4</w:t>
      </w:r>
      <w:r w:rsidRPr="00D8089A">
        <w:rPr>
          <w:sz w:val="24"/>
          <w:szCs w:val="24"/>
        </w:rPr>
        <w:t>.</w:t>
      </w:r>
      <w:r w:rsidR="002C5092">
        <w:rPr>
          <w:sz w:val="24"/>
          <w:szCs w:val="24"/>
        </w:rPr>
        <w:t>09</w:t>
      </w:r>
      <w:r w:rsidRPr="00D8089A">
        <w:rPr>
          <w:sz w:val="24"/>
          <w:szCs w:val="24"/>
        </w:rPr>
        <w:t xml:space="preserve">.2017 № </w:t>
      </w:r>
      <w:r w:rsidR="002C5092">
        <w:rPr>
          <w:sz w:val="24"/>
          <w:szCs w:val="24"/>
        </w:rPr>
        <w:t>115</w:t>
      </w:r>
      <w:r w:rsidRPr="00D8089A">
        <w:rPr>
          <w:sz w:val="24"/>
          <w:szCs w:val="24"/>
        </w:rPr>
        <w:t>);</w:t>
      </w:r>
    </w:p>
    <w:p w:rsidR="00D0293B" w:rsidRPr="00D8089A" w:rsidRDefault="00D0293B" w:rsidP="00D0293B">
      <w:pPr>
        <w:ind w:firstLine="709"/>
        <w:jc w:val="both"/>
        <w:rPr>
          <w:color w:val="auto"/>
          <w:sz w:val="24"/>
          <w:szCs w:val="24"/>
        </w:rPr>
      </w:pPr>
      <w:r w:rsidRPr="00D8089A">
        <w:rPr>
          <w:color w:val="auto"/>
          <w:sz w:val="24"/>
          <w:szCs w:val="24"/>
        </w:rPr>
        <w:t xml:space="preserve">- Постановления Администрации </w:t>
      </w:r>
      <w:r w:rsidR="00E051F9" w:rsidRPr="00D8089A">
        <w:rPr>
          <w:color w:val="auto"/>
          <w:sz w:val="24"/>
          <w:szCs w:val="24"/>
        </w:rPr>
        <w:t>муниципального об</w:t>
      </w:r>
      <w:r w:rsidR="00965DB7" w:rsidRPr="00D8089A">
        <w:rPr>
          <w:color w:val="auto"/>
          <w:sz w:val="24"/>
          <w:szCs w:val="24"/>
        </w:rPr>
        <w:t xml:space="preserve">разования «Глазовский район» от </w:t>
      </w:r>
      <w:r w:rsidR="006731E1">
        <w:rPr>
          <w:color w:val="auto"/>
          <w:sz w:val="24"/>
          <w:szCs w:val="24"/>
        </w:rPr>
        <w:t>08</w:t>
      </w:r>
      <w:r w:rsidRPr="00D8089A">
        <w:rPr>
          <w:color w:val="auto"/>
          <w:sz w:val="24"/>
          <w:szCs w:val="24"/>
        </w:rPr>
        <w:t>.</w:t>
      </w:r>
      <w:r w:rsidR="006731E1">
        <w:rPr>
          <w:color w:val="auto"/>
          <w:sz w:val="24"/>
          <w:szCs w:val="24"/>
        </w:rPr>
        <w:t>11</w:t>
      </w:r>
      <w:r w:rsidRPr="00D8089A">
        <w:rPr>
          <w:color w:val="auto"/>
          <w:sz w:val="24"/>
          <w:szCs w:val="24"/>
        </w:rPr>
        <w:t>.201</w:t>
      </w:r>
      <w:r w:rsidR="00E051F9" w:rsidRPr="00D8089A">
        <w:rPr>
          <w:color w:val="auto"/>
          <w:sz w:val="24"/>
          <w:szCs w:val="24"/>
        </w:rPr>
        <w:t>7</w:t>
      </w:r>
      <w:r w:rsidRPr="00D8089A">
        <w:rPr>
          <w:color w:val="auto"/>
          <w:sz w:val="24"/>
          <w:szCs w:val="24"/>
        </w:rPr>
        <w:t xml:space="preserve"> № </w:t>
      </w:r>
      <w:r w:rsidR="004208C2" w:rsidRPr="00D8089A">
        <w:rPr>
          <w:color w:val="auto"/>
          <w:sz w:val="24"/>
          <w:szCs w:val="24"/>
        </w:rPr>
        <w:t>1</w:t>
      </w:r>
      <w:r w:rsidR="006731E1">
        <w:rPr>
          <w:color w:val="auto"/>
          <w:sz w:val="24"/>
          <w:szCs w:val="24"/>
        </w:rPr>
        <w:t>71</w:t>
      </w:r>
      <w:r w:rsidR="00E051F9" w:rsidRPr="00D8089A">
        <w:rPr>
          <w:color w:val="FF0000"/>
          <w:sz w:val="24"/>
          <w:szCs w:val="24"/>
        </w:rPr>
        <w:t xml:space="preserve"> </w:t>
      </w:r>
      <w:r w:rsidRPr="00D8089A">
        <w:rPr>
          <w:color w:val="auto"/>
          <w:sz w:val="24"/>
          <w:szCs w:val="24"/>
        </w:rPr>
        <w:t xml:space="preserve">«Об </w:t>
      </w:r>
      <w:r w:rsidR="00626308" w:rsidRPr="00D8089A">
        <w:rPr>
          <w:color w:val="auto"/>
          <w:sz w:val="24"/>
          <w:szCs w:val="24"/>
        </w:rPr>
        <w:t>исполнении бюджета муниципального образования «Глазовский район»</w:t>
      </w:r>
      <w:r w:rsidRPr="00D8089A">
        <w:rPr>
          <w:color w:val="auto"/>
          <w:sz w:val="24"/>
          <w:szCs w:val="24"/>
        </w:rPr>
        <w:t xml:space="preserve"> за </w:t>
      </w:r>
      <w:r w:rsidR="006731E1">
        <w:rPr>
          <w:color w:val="auto"/>
          <w:sz w:val="24"/>
          <w:szCs w:val="24"/>
        </w:rPr>
        <w:t>9</w:t>
      </w:r>
      <w:r w:rsidRPr="00D8089A">
        <w:rPr>
          <w:color w:val="auto"/>
          <w:sz w:val="24"/>
          <w:szCs w:val="24"/>
        </w:rPr>
        <w:t xml:space="preserve"> </w:t>
      </w:r>
      <w:r w:rsidR="006731E1">
        <w:rPr>
          <w:color w:val="auto"/>
          <w:sz w:val="24"/>
          <w:szCs w:val="24"/>
        </w:rPr>
        <w:t>месяцев</w:t>
      </w:r>
      <w:r w:rsidRPr="00D8089A">
        <w:rPr>
          <w:color w:val="auto"/>
          <w:sz w:val="24"/>
          <w:szCs w:val="24"/>
        </w:rPr>
        <w:t xml:space="preserve"> 201</w:t>
      </w:r>
      <w:r w:rsidR="00626308" w:rsidRPr="00D8089A">
        <w:rPr>
          <w:color w:val="auto"/>
          <w:sz w:val="24"/>
          <w:szCs w:val="24"/>
        </w:rPr>
        <w:t>7</w:t>
      </w:r>
      <w:r w:rsidRPr="00D8089A">
        <w:rPr>
          <w:color w:val="auto"/>
          <w:sz w:val="24"/>
          <w:szCs w:val="24"/>
        </w:rPr>
        <w:t xml:space="preserve"> года»; </w:t>
      </w:r>
    </w:p>
    <w:p w:rsidR="00D0293B" w:rsidRPr="00D8089A" w:rsidRDefault="00D0293B" w:rsidP="00D0293B">
      <w:pPr>
        <w:ind w:firstLine="720"/>
        <w:jc w:val="both"/>
        <w:rPr>
          <w:color w:val="auto"/>
          <w:sz w:val="24"/>
          <w:szCs w:val="24"/>
        </w:rPr>
      </w:pPr>
      <w:r w:rsidRPr="00D8089A">
        <w:rPr>
          <w:color w:val="auto"/>
          <w:sz w:val="24"/>
          <w:szCs w:val="24"/>
        </w:rPr>
        <w:t xml:space="preserve">- Отчета об исполнении бюджета </w:t>
      </w:r>
      <w:r w:rsidR="00F07F37" w:rsidRPr="00D8089A">
        <w:rPr>
          <w:color w:val="auto"/>
          <w:sz w:val="24"/>
          <w:szCs w:val="24"/>
        </w:rPr>
        <w:t xml:space="preserve">муниципального образования «Глазовский район» </w:t>
      </w:r>
      <w:r w:rsidRPr="00D8089A">
        <w:rPr>
          <w:color w:val="auto"/>
          <w:sz w:val="24"/>
          <w:szCs w:val="24"/>
        </w:rPr>
        <w:t>за</w:t>
      </w:r>
      <w:r w:rsidR="006731E1">
        <w:rPr>
          <w:color w:val="auto"/>
          <w:sz w:val="24"/>
          <w:szCs w:val="24"/>
        </w:rPr>
        <w:t xml:space="preserve"> 9 месяцев</w:t>
      </w:r>
      <w:r w:rsidRPr="00D8089A">
        <w:rPr>
          <w:color w:val="auto"/>
          <w:sz w:val="24"/>
          <w:szCs w:val="24"/>
        </w:rPr>
        <w:t xml:space="preserve"> 201</w:t>
      </w:r>
      <w:r w:rsidR="0075763A" w:rsidRPr="00D8089A">
        <w:rPr>
          <w:color w:val="auto"/>
          <w:sz w:val="24"/>
          <w:szCs w:val="24"/>
        </w:rPr>
        <w:t>7</w:t>
      </w:r>
      <w:r w:rsidRPr="00D8089A">
        <w:rPr>
          <w:color w:val="auto"/>
          <w:sz w:val="24"/>
          <w:szCs w:val="24"/>
        </w:rPr>
        <w:t xml:space="preserve"> года, представленного в соответствии со ст</w:t>
      </w:r>
      <w:r w:rsidR="00F87744" w:rsidRPr="00D8089A">
        <w:rPr>
          <w:color w:val="auto"/>
          <w:sz w:val="24"/>
          <w:szCs w:val="24"/>
        </w:rPr>
        <w:t>.</w:t>
      </w:r>
      <w:r w:rsidR="006731E1">
        <w:rPr>
          <w:color w:val="auto"/>
          <w:sz w:val="24"/>
          <w:szCs w:val="24"/>
        </w:rPr>
        <w:t xml:space="preserve"> </w:t>
      </w:r>
      <w:r w:rsidRPr="00D8089A">
        <w:rPr>
          <w:color w:val="auto"/>
          <w:sz w:val="24"/>
          <w:szCs w:val="24"/>
        </w:rPr>
        <w:t>264.2 БК РФ в Контрольно-счетный орган  муниципального образования «Глазов</w:t>
      </w:r>
      <w:r w:rsidR="0075763A" w:rsidRPr="00D8089A">
        <w:rPr>
          <w:color w:val="auto"/>
          <w:sz w:val="24"/>
          <w:szCs w:val="24"/>
        </w:rPr>
        <w:t>ский район</w:t>
      </w:r>
      <w:r w:rsidRPr="00D8089A">
        <w:rPr>
          <w:color w:val="auto"/>
          <w:sz w:val="24"/>
          <w:szCs w:val="24"/>
        </w:rPr>
        <w:t>».</w:t>
      </w:r>
    </w:p>
    <w:p w:rsidR="0097016D" w:rsidRPr="00D8089A" w:rsidRDefault="0097016D" w:rsidP="00D0293B">
      <w:pPr>
        <w:ind w:firstLine="720"/>
        <w:jc w:val="both"/>
        <w:rPr>
          <w:color w:val="auto"/>
          <w:sz w:val="24"/>
          <w:szCs w:val="24"/>
        </w:rPr>
      </w:pPr>
    </w:p>
    <w:p w:rsidR="00EF7A47" w:rsidRDefault="00306BD0" w:rsidP="000336CE">
      <w:pPr>
        <w:pStyle w:val="3"/>
        <w:spacing w:after="0"/>
        <w:ind w:right="21" w:firstLine="709"/>
        <w:jc w:val="center"/>
        <w:rPr>
          <w:b/>
          <w:sz w:val="24"/>
          <w:szCs w:val="24"/>
        </w:rPr>
      </w:pPr>
      <w:r w:rsidRPr="00D8089A">
        <w:rPr>
          <w:b/>
          <w:sz w:val="24"/>
          <w:szCs w:val="24"/>
        </w:rPr>
        <w:t xml:space="preserve">Полнота и своевременность составления и представления бюджетной отчетности об исполнении бюджета </w:t>
      </w:r>
      <w:r w:rsidR="00EF7A47">
        <w:rPr>
          <w:b/>
          <w:sz w:val="24"/>
          <w:szCs w:val="24"/>
        </w:rPr>
        <w:t xml:space="preserve">муниципального образования </w:t>
      </w:r>
    </w:p>
    <w:p w:rsidR="00306BD0" w:rsidRDefault="00982F88" w:rsidP="000336CE">
      <w:pPr>
        <w:pStyle w:val="3"/>
        <w:spacing w:after="0"/>
        <w:ind w:right="21" w:firstLine="709"/>
        <w:jc w:val="center"/>
        <w:rPr>
          <w:b/>
          <w:sz w:val="24"/>
          <w:szCs w:val="24"/>
        </w:rPr>
      </w:pPr>
      <w:r>
        <w:rPr>
          <w:b/>
          <w:sz w:val="24"/>
          <w:szCs w:val="24"/>
        </w:rPr>
        <w:t>«Глазовский район»</w:t>
      </w:r>
      <w:r w:rsidR="00AC4D9F">
        <w:rPr>
          <w:b/>
          <w:sz w:val="24"/>
          <w:szCs w:val="24"/>
        </w:rPr>
        <w:t xml:space="preserve"> за 9 месяцев 2017 года</w:t>
      </w:r>
    </w:p>
    <w:p w:rsidR="000336CE" w:rsidRPr="00D8089A" w:rsidRDefault="000336CE" w:rsidP="000336CE">
      <w:pPr>
        <w:pStyle w:val="3"/>
        <w:spacing w:after="0"/>
        <w:ind w:right="21" w:firstLine="709"/>
        <w:jc w:val="center"/>
        <w:rPr>
          <w:b/>
          <w:sz w:val="24"/>
          <w:szCs w:val="24"/>
        </w:rPr>
      </w:pPr>
    </w:p>
    <w:p w:rsidR="00306BD0" w:rsidRPr="00B27590" w:rsidRDefault="00193B72" w:rsidP="000336CE">
      <w:pPr>
        <w:pStyle w:val="3"/>
        <w:spacing w:after="0"/>
        <w:ind w:left="0" w:right="23" w:firstLine="709"/>
        <w:jc w:val="both"/>
        <w:rPr>
          <w:color w:val="auto"/>
          <w:sz w:val="24"/>
          <w:szCs w:val="24"/>
        </w:rPr>
      </w:pPr>
      <w:r w:rsidRPr="009B7644">
        <w:rPr>
          <w:color w:val="auto"/>
          <w:sz w:val="24"/>
          <w:szCs w:val="24"/>
        </w:rPr>
        <w:t xml:space="preserve">Отчет </w:t>
      </w:r>
      <w:r w:rsidR="00D65638" w:rsidRPr="009B7644">
        <w:rPr>
          <w:color w:val="auto"/>
          <w:sz w:val="24"/>
          <w:szCs w:val="24"/>
        </w:rPr>
        <w:t xml:space="preserve">об исполнении бюджета муниципального образования </w:t>
      </w:r>
      <w:r w:rsidR="00306BD0" w:rsidRPr="009B7644">
        <w:rPr>
          <w:color w:val="auto"/>
          <w:sz w:val="24"/>
          <w:szCs w:val="24"/>
        </w:rPr>
        <w:t xml:space="preserve"> «Глазовский район» за </w:t>
      </w:r>
      <w:r w:rsidR="000560E8">
        <w:rPr>
          <w:color w:val="auto"/>
          <w:sz w:val="24"/>
          <w:szCs w:val="24"/>
        </w:rPr>
        <w:t>9</w:t>
      </w:r>
      <w:r w:rsidR="00D65638" w:rsidRPr="009B7644">
        <w:rPr>
          <w:color w:val="auto"/>
          <w:sz w:val="24"/>
          <w:szCs w:val="24"/>
        </w:rPr>
        <w:t xml:space="preserve"> </w:t>
      </w:r>
      <w:r w:rsidR="000560E8">
        <w:rPr>
          <w:color w:val="auto"/>
          <w:sz w:val="24"/>
          <w:szCs w:val="24"/>
        </w:rPr>
        <w:t>месяцев</w:t>
      </w:r>
      <w:r w:rsidR="00C51D7C" w:rsidRPr="009B7644">
        <w:rPr>
          <w:color w:val="auto"/>
          <w:sz w:val="24"/>
          <w:szCs w:val="24"/>
        </w:rPr>
        <w:t xml:space="preserve"> </w:t>
      </w:r>
      <w:r w:rsidR="00D65638" w:rsidRPr="009B7644">
        <w:rPr>
          <w:color w:val="auto"/>
          <w:sz w:val="24"/>
          <w:szCs w:val="24"/>
        </w:rPr>
        <w:t>2017 года</w:t>
      </w:r>
      <w:r w:rsidR="00306BD0" w:rsidRPr="009B7644">
        <w:rPr>
          <w:color w:val="auto"/>
          <w:sz w:val="24"/>
          <w:szCs w:val="24"/>
        </w:rPr>
        <w:t xml:space="preserve"> Управлением финансов</w:t>
      </w:r>
      <w:r w:rsidR="006C3696">
        <w:rPr>
          <w:color w:val="auto"/>
          <w:sz w:val="24"/>
          <w:szCs w:val="24"/>
        </w:rPr>
        <w:t xml:space="preserve"> Администрации муниципального образования «Глазовский район»</w:t>
      </w:r>
      <w:r w:rsidR="00306BD0" w:rsidRPr="009B7644">
        <w:rPr>
          <w:color w:val="auto"/>
          <w:sz w:val="24"/>
          <w:szCs w:val="24"/>
        </w:rPr>
        <w:t xml:space="preserve"> направлен в Мин</w:t>
      </w:r>
      <w:r w:rsidR="006C3696">
        <w:rPr>
          <w:color w:val="auto"/>
          <w:sz w:val="24"/>
          <w:szCs w:val="24"/>
        </w:rPr>
        <w:t xml:space="preserve">истерство </w:t>
      </w:r>
      <w:r w:rsidR="00306BD0" w:rsidRPr="009B7644">
        <w:rPr>
          <w:color w:val="auto"/>
          <w:sz w:val="24"/>
          <w:szCs w:val="24"/>
        </w:rPr>
        <w:t>фин</w:t>
      </w:r>
      <w:r w:rsidR="006C3696">
        <w:rPr>
          <w:color w:val="auto"/>
          <w:sz w:val="24"/>
          <w:szCs w:val="24"/>
        </w:rPr>
        <w:t xml:space="preserve">ансов </w:t>
      </w:r>
      <w:r w:rsidR="00306BD0" w:rsidRPr="0035772E">
        <w:rPr>
          <w:color w:val="auto"/>
          <w:sz w:val="24"/>
          <w:szCs w:val="24"/>
        </w:rPr>
        <w:t>У</w:t>
      </w:r>
      <w:r w:rsidR="006C3696">
        <w:rPr>
          <w:color w:val="auto"/>
          <w:sz w:val="24"/>
          <w:szCs w:val="24"/>
        </w:rPr>
        <w:t xml:space="preserve">дмуртской </w:t>
      </w:r>
      <w:r w:rsidR="00306BD0" w:rsidRPr="0035772E">
        <w:rPr>
          <w:color w:val="auto"/>
          <w:sz w:val="24"/>
          <w:szCs w:val="24"/>
        </w:rPr>
        <w:t>Р</w:t>
      </w:r>
      <w:r w:rsidR="006C3696">
        <w:rPr>
          <w:color w:val="auto"/>
          <w:sz w:val="24"/>
          <w:szCs w:val="24"/>
        </w:rPr>
        <w:t>еспублики</w:t>
      </w:r>
      <w:r w:rsidR="00306BD0" w:rsidRPr="0035772E">
        <w:rPr>
          <w:color w:val="auto"/>
          <w:sz w:val="24"/>
          <w:szCs w:val="24"/>
        </w:rPr>
        <w:t xml:space="preserve"> в устано</w:t>
      </w:r>
      <w:r w:rsidR="001A1223" w:rsidRPr="0035772E">
        <w:rPr>
          <w:color w:val="auto"/>
          <w:sz w:val="24"/>
          <w:szCs w:val="24"/>
        </w:rPr>
        <w:t>вленные</w:t>
      </w:r>
      <w:r w:rsidR="00A35DE6" w:rsidRPr="0035772E">
        <w:rPr>
          <w:color w:val="auto"/>
          <w:sz w:val="24"/>
          <w:szCs w:val="24"/>
        </w:rPr>
        <w:t xml:space="preserve"> приказом Мин</w:t>
      </w:r>
      <w:r w:rsidR="001A1223" w:rsidRPr="0035772E">
        <w:rPr>
          <w:color w:val="auto"/>
          <w:sz w:val="24"/>
          <w:szCs w:val="24"/>
        </w:rPr>
        <w:t xml:space="preserve">истерства финансов </w:t>
      </w:r>
      <w:r w:rsidR="001A1223" w:rsidRPr="00B27590">
        <w:rPr>
          <w:color w:val="auto"/>
          <w:sz w:val="24"/>
          <w:szCs w:val="24"/>
        </w:rPr>
        <w:t>У</w:t>
      </w:r>
      <w:r w:rsidR="006C3696">
        <w:rPr>
          <w:color w:val="auto"/>
          <w:sz w:val="24"/>
          <w:szCs w:val="24"/>
        </w:rPr>
        <w:t xml:space="preserve">дмуртской </w:t>
      </w:r>
      <w:r w:rsidR="001A1223" w:rsidRPr="00B27590">
        <w:rPr>
          <w:color w:val="auto"/>
          <w:sz w:val="24"/>
          <w:szCs w:val="24"/>
        </w:rPr>
        <w:t>Р</w:t>
      </w:r>
      <w:r w:rsidR="006C3696">
        <w:rPr>
          <w:color w:val="auto"/>
          <w:sz w:val="24"/>
          <w:szCs w:val="24"/>
        </w:rPr>
        <w:t>еспублики</w:t>
      </w:r>
      <w:r w:rsidR="001A1223" w:rsidRPr="00B27590">
        <w:rPr>
          <w:color w:val="auto"/>
          <w:sz w:val="24"/>
          <w:szCs w:val="24"/>
        </w:rPr>
        <w:t xml:space="preserve"> от </w:t>
      </w:r>
      <w:r w:rsidR="00B27590" w:rsidRPr="00B27590">
        <w:rPr>
          <w:color w:val="auto"/>
          <w:sz w:val="24"/>
          <w:szCs w:val="24"/>
        </w:rPr>
        <w:t>04</w:t>
      </w:r>
      <w:r w:rsidR="001A1223" w:rsidRPr="00B27590">
        <w:rPr>
          <w:color w:val="auto"/>
          <w:sz w:val="24"/>
          <w:szCs w:val="24"/>
        </w:rPr>
        <w:t>.</w:t>
      </w:r>
      <w:r w:rsidR="00B27590" w:rsidRPr="00B27590">
        <w:rPr>
          <w:color w:val="auto"/>
          <w:sz w:val="24"/>
          <w:szCs w:val="24"/>
        </w:rPr>
        <w:t>10</w:t>
      </w:r>
      <w:r w:rsidR="00306BD0" w:rsidRPr="00B27590">
        <w:rPr>
          <w:color w:val="auto"/>
          <w:sz w:val="24"/>
          <w:szCs w:val="24"/>
        </w:rPr>
        <w:t>.201</w:t>
      </w:r>
      <w:r w:rsidR="00A35DE6" w:rsidRPr="00B27590">
        <w:rPr>
          <w:color w:val="auto"/>
          <w:sz w:val="24"/>
          <w:szCs w:val="24"/>
        </w:rPr>
        <w:t xml:space="preserve">7 № </w:t>
      </w:r>
      <w:r w:rsidR="00B27590" w:rsidRPr="00B27590">
        <w:rPr>
          <w:color w:val="auto"/>
          <w:sz w:val="24"/>
          <w:szCs w:val="24"/>
        </w:rPr>
        <w:t>4842</w:t>
      </w:r>
      <w:r w:rsidR="001A1223" w:rsidRPr="00B27590">
        <w:rPr>
          <w:color w:val="auto"/>
          <w:sz w:val="24"/>
          <w:szCs w:val="24"/>
        </w:rPr>
        <w:t>/09-16</w:t>
      </w:r>
      <w:r w:rsidR="00B27590" w:rsidRPr="00B27590">
        <w:rPr>
          <w:color w:val="auto"/>
          <w:sz w:val="24"/>
          <w:szCs w:val="24"/>
        </w:rPr>
        <w:t>/89</w:t>
      </w:r>
      <w:r w:rsidR="00306BD0" w:rsidRPr="00B27590">
        <w:rPr>
          <w:color w:val="auto"/>
          <w:sz w:val="24"/>
          <w:szCs w:val="24"/>
        </w:rPr>
        <w:t xml:space="preserve"> срок</w:t>
      </w:r>
      <w:r w:rsidR="001A1223" w:rsidRPr="00B27590">
        <w:rPr>
          <w:color w:val="auto"/>
          <w:sz w:val="24"/>
          <w:szCs w:val="24"/>
        </w:rPr>
        <w:t>и</w:t>
      </w:r>
      <w:r w:rsidR="00A35DE6" w:rsidRPr="00B27590">
        <w:rPr>
          <w:color w:val="auto"/>
          <w:sz w:val="24"/>
          <w:szCs w:val="24"/>
        </w:rPr>
        <w:t>.</w:t>
      </w:r>
    </w:p>
    <w:p w:rsidR="00306BD0" w:rsidRPr="004A26A3" w:rsidRDefault="00306BD0" w:rsidP="000336CE">
      <w:pPr>
        <w:pStyle w:val="a8"/>
        <w:tabs>
          <w:tab w:val="left" w:pos="567"/>
        </w:tabs>
        <w:ind w:right="23" w:firstLine="709"/>
        <w:jc w:val="both"/>
        <w:rPr>
          <w:rFonts w:ascii="Times New Roman" w:hAnsi="Times New Roman" w:cs="Times New Roman"/>
          <w:b w:val="0"/>
          <w:sz w:val="24"/>
        </w:rPr>
      </w:pPr>
      <w:r w:rsidRPr="004A26A3">
        <w:rPr>
          <w:rFonts w:ascii="Times New Roman" w:hAnsi="Times New Roman" w:cs="Times New Roman"/>
          <w:b w:val="0"/>
          <w:sz w:val="24"/>
        </w:rPr>
        <w:t xml:space="preserve">Приказом Управления финансов </w:t>
      </w:r>
      <w:r w:rsidR="006C3696">
        <w:rPr>
          <w:rFonts w:ascii="Times New Roman" w:hAnsi="Times New Roman" w:cs="Times New Roman"/>
          <w:b w:val="0"/>
          <w:sz w:val="24"/>
        </w:rPr>
        <w:t>Администрации муниципального образования</w:t>
      </w:r>
      <w:r w:rsidR="00325B6A" w:rsidRPr="004A26A3">
        <w:rPr>
          <w:rFonts w:ascii="Times New Roman" w:hAnsi="Times New Roman" w:cs="Times New Roman"/>
          <w:b w:val="0"/>
          <w:sz w:val="24"/>
        </w:rPr>
        <w:t xml:space="preserve"> «Глазовский район» </w:t>
      </w:r>
      <w:r w:rsidRPr="004A26A3">
        <w:rPr>
          <w:rFonts w:ascii="Times New Roman" w:hAnsi="Times New Roman" w:cs="Times New Roman"/>
          <w:b w:val="0"/>
          <w:sz w:val="24"/>
        </w:rPr>
        <w:t>от</w:t>
      </w:r>
      <w:r w:rsidR="00B73FE3" w:rsidRPr="004A26A3">
        <w:rPr>
          <w:rFonts w:ascii="Times New Roman" w:hAnsi="Times New Roman" w:cs="Times New Roman"/>
          <w:b w:val="0"/>
          <w:sz w:val="24"/>
        </w:rPr>
        <w:t xml:space="preserve"> </w:t>
      </w:r>
      <w:r w:rsidR="009B7644" w:rsidRPr="004A26A3">
        <w:rPr>
          <w:rFonts w:ascii="Times New Roman" w:hAnsi="Times New Roman" w:cs="Times New Roman"/>
          <w:b w:val="0"/>
          <w:sz w:val="24"/>
        </w:rPr>
        <w:t>29</w:t>
      </w:r>
      <w:r w:rsidR="009B7644" w:rsidRPr="004A26A3">
        <w:rPr>
          <w:rFonts w:ascii="Times New Roman" w:hAnsi="Times New Roman" w:cs="Times New Roman"/>
          <w:b w:val="0"/>
          <w:bCs w:val="0"/>
          <w:sz w:val="24"/>
        </w:rPr>
        <w:t>.0</w:t>
      </w:r>
      <w:r w:rsidR="00325B6A" w:rsidRPr="004A26A3">
        <w:rPr>
          <w:rFonts w:ascii="Times New Roman" w:hAnsi="Times New Roman" w:cs="Times New Roman"/>
          <w:b w:val="0"/>
          <w:bCs w:val="0"/>
          <w:sz w:val="24"/>
        </w:rPr>
        <w:t>9</w:t>
      </w:r>
      <w:r w:rsidR="009B7644" w:rsidRPr="004A26A3">
        <w:rPr>
          <w:rFonts w:ascii="Times New Roman" w:hAnsi="Times New Roman" w:cs="Times New Roman"/>
          <w:b w:val="0"/>
          <w:bCs w:val="0"/>
          <w:sz w:val="24"/>
        </w:rPr>
        <w:t>.2017 № 7</w:t>
      </w:r>
      <w:r w:rsidR="00325B6A" w:rsidRPr="004A26A3">
        <w:rPr>
          <w:rFonts w:ascii="Times New Roman" w:hAnsi="Times New Roman" w:cs="Times New Roman"/>
          <w:b w:val="0"/>
          <w:bCs w:val="0"/>
          <w:sz w:val="24"/>
        </w:rPr>
        <w:t>6</w:t>
      </w:r>
      <w:r w:rsidRPr="004A26A3">
        <w:rPr>
          <w:rFonts w:ascii="Times New Roman" w:hAnsi="Times New Roman" w:cs="Times New Roman"/>
          <w:b w:val="0"/>
          <w:sz w:val="24"/>
        </w:rPr>
        <w:t xml:space="preserve"> «О </w:t>
      </w:r>
      <w:r w:rsidR="00B73FE3" w:rsidRPr="004A26A3">
        <w:rPr>
          <w:rFonts w:ascii="Times New Roman" w:hAnsi="Times New Roman" w:cs="Times New Roman"/>
          <w:b w:val="0"/>
          <w:sz w:val="24"/>
        </w:rPr>
        <w:t xml:space="preserve">составе форм и сроках представлении квартальной бюджетной отчетности, квартальной сводной </w:t>
      </w:r>
      <w:r w:rsidR="009B7644" w:rsidRPr="004A26A3">
        <w:rPr>
          <w:rFonts w:ascii="Times New Roman" w:hAnsi="Times New Roman" w:cs="Times New Roman"/>
          <w:b w:val="0"/>
          <w:sz w:val="24"/>
        </w:rPr>
        <w:t>бухгалтерской</w:t>
      </w:r>
      <w:r w:rsidR="00B73FE3" w:rsidRPr="004A26A3">
        <w:rPr>
          <w:rFonts w:ascii="Times New Roman" w:hAnsi="Times New Roman" w:cs="Times New Roman"/>
          <w:b w:val="0"/>
          <w:sz w:val="24"/>
        </w:rPr>
        <w:t xml:space="preserve"> отчетности, муни</w:t>
      </w:r>
      <w:r w:rsidR="009B7644" w:rsidRPr="004A26A3">
        <w:rPr>
          <w:rFonts w:ascii="Times New Roman" w:hAnsi="Times New Roman" w:cs="Times New Roman"/>
          <w:b w:val="0"/>
          <w:sz w:val="24"/>
        </w:rPr>
        <w:t>ци</w:t>
      </w:r>
      <w:r w:rsidR="00B73FE3" w:rsidRPr="004A26A3">
        <w:rPr>
          <w:rFonts w:ascii="Times New Roman" w:hAnsi="Times New Roman" w:cs="Times New Roman"/>
          <w:b w:val="0"/>
          <w:sz w:val="24"/>
        </w:rPr>
        <w:t>пальных бюджет</w:t>
      </w:r>
      <w:r w:rsidR="009B7644" w:rsidRPr="004A26A3">
        <w:rPr>
          <w:rFonts w:ascii="Times New Roman" w:hAnsi="Times New Roman" w:cs="Times New Roman"/>
          <w:b w:val="0"/>
          <w:sz w:val="24"/>
        </w:rPr>
        <w:t xml:space="preserve">ных и автономных учреждений за </w:t>
      </w:r>
      <w:r w:rsidR="004A26A3" w:rsidRPr="004A26A3">
        <w:rPr>
          <w:rFonts w:ascii="Times New Roman" w:hAnsi="Times New Roman" w:cs="Times New Roman"/>
          <w:b w:val="0"/>
          <w:sz w:val="24"/>
        </w:rPr>
        <w:t>9 месяцев</w:t>
      </w:r>
      <w:r w:rsidR="00B73FE3" w:rsidRPr="004A26A3">
        <w:rPr>
          <w:rFonts w:ascii="Times New Roman" w:hAnsi="Times New Roman" w:cs="Times New Roman"/>
          <w:b w:val="0"/>
          <w:sz w:val="24"/>
        </w:rPr>
        <w:t xml:space="preserve"> 2017 года»</w:t>
      </w:r>
      <w:r w:rsidRPr="004A26A3">
        <w:rPr>
          <w:rFonts w:ascii="Times New Roman" w:hAnsi="Times New Roman" w:cs="Times New Roman"/>
          <w:b w:val="0"/>
          <w:sz w:val="24"/>
        </w:rPr>
        <w:t xml:space="preserve"> установлены сроки предоставления отчетов для главных распорядителей средств бюджета Гл</w:t>
      </w:r>
      <w:r w:rsidR="00366DFD">
        <w:rPr>
          <w:rFonts w:ascii="Times New Roman" w:hAnsi="Times New Roman" w:cs="Times New Roman"/>
          <w:b w:val="0"/>
          <w:sz w:val="24"/>
        </w:rPr>
        <w:t>азовского района (далее – ГРБС)</w:t>
      </w:r>
      <w:r w:rsidRPr="004A26A3">
        <w:rPr>
          <w:rFonts w:ascii="Times New Roman" w:hAnsi="Times New Roman" w:cs="Times New Roman"/>
          <w:b w:val="0"/>
          <w:sz w:val="24"/>
        </w:rPr>
        <w:t xml:space="preserve"> </w:t>
      </w:r>
      <w:r w:rsidR="00B73FE3" w:rsidRPr="004A26A3">
        <w:rPr>
          <w:rFonts w:ascii="Times New Roman" w:hAnsi="Times New Roman" w:cs="Times New Roman"/>
          <w:b w:val="0"/>
          <w:sz w:val="24"/>
        </w:rPr>
        <w:t xml:space="preserve">не позднее </w:t>
      </w:r>
      <w:r w:rsidR="004A26A3" w:rsidRPr="004A26A3">
        <w:rPr>
          <w:rFonts w:ascii="Times New Roman" w:hAnsi="Times New Roman" w:cs="Times New Roman"/>
          <w:b w:val="0"/>
          <w:sz w:val="24"/>
        </w:rPr>
        <w:t>20</w:t>
      </w:r>
      <w:r w:rsidRPr="004A26A3">
        <w:rPr>
          <w:rFonts w:ascii="Times New Roman" w:hAnsi="Times New Roman" w:cs="Times New Roman"/>
          <w:b w:val="0"/>
          <w:sz w:val="24"/>
        </w:rPr>
        <w:t>.</w:t>
      </w:r>
      <w:r w:rsidR="004A26A3" w:rsidRPr="004A26A3">
        <w:rPr>
          <w:rFonts w:ascii="Times New Roman" w:hAnsi="Times New Roman" w:cs="Times New Roman"/>
          <w:b w:val="0"/>
          <w:sz w:val="24"/>
        </w:rPr>
        <w:t>10</w:t>
      </w:r>
      <w:r w:rsidRPr="004A26A3">
        <w:rPr>
          <w:rFonts w:ascii="Times New Roman" w:hAnsi="Times New Roman" w:cs="Times New Roman"/>
          <w:b w:val="0"/>
          <w:sz w:val="24"/>
        </w:rPr>
        <w:t>.2017</w:t>
      </w:r>
      <w:r w:rsidR="00366DFD">
        <w:rPr>
          <w:rFonts w:ascii="Times New Roman" w:hAnsi="Times New Roman" w:cs="Times New Roman"/>
          <w:b w:val="0"/>
          <w:sz w:val="24"/>
        </w:rPr>
        <w:t xml:space="preserve">г. и для </w:t>
      </w:r>
      <w:r w:rsidR="00366DFD" w:rsidRPr="004A26A3">
        <w:rPr>
          <w:rFonts w:ascii="Times New Roman" w:hAnsi="Times New Roman" w:cs="Times New Roman"/>
          <w:b w:val="0"/>
          <w:sz w:val="24"/>
        </w:rPr>
        <w:t>главных администраторов доходов бюджета Глазовского района</w:t>
      </w:r>
      <w:r w:rsidR="00EA2C87">
        <w:rPr>
          <w:rFonts w:ascii="Times New Roman" w:hAnsi="Times New Roman" w:cs="Times New Roman"/>
          <w:b w:val="0"/>
          <w:sz w:val="24"/>
        </w:rPr>
        <w:t xml:space="preserve"> (далее – ГАБС)</w:t>
      </w:r>
      <w:r w:rsidR="00366DFD">
        <w:rPr>
          <w:rFonts w:ascii="Times New Roman" w:hAnsi="Times New Roman" w:cs="Times New Roman"/>
          <w:b w:val="0"/>
          <w:sz w:val="24"/>
        </w:rPr>
        <w:t xml:space="preserve"> не позднее 17.10.2017г., согласно письма Управления финансов Администрации муниципального образования «Глазовский район» от 02.10.2017 № 04-15/212. </w:t>
      </w:r>
      <w:r w:rsidRPr="004A26A3">
        <w:rPr>
          <w:rFonts w:ascii="Times New Roman" w:hAnsi="Times New Roman" w:cs="Times New Roman"/>
          <w:b w:val="0"/>
          <w:sz w:val="24"/>
        </w:rPr>
        <w:t>Нарушение сроков представления бюджетной отчетности</w:t>
      </w:r>
      <w:r w:rsidR="00EA2C87">
        <w:rPr>
          <w:rFonts w:ascii="Times New Roman" w:hAnsi="Times New Roman" w:cs="Times New Roman"/>
          <w:b w:val="0"/>
          <w:sz w:val="24"/>
        </w:rPr>
        <w:t xml:space="preserve"> ГРБС, </w:t>
      </w:r>
      <w:r w:rsidRPr="004A26A3">
        <w:rPr>
          <w:rFonts w:ascii="Times New Roman" w:hAnsi="Times New Roman" w:cs="Times New Roman"/>
          <w:b w:val="0"/>
          <w:sz w:val="24"/>
        </w:rPr>
        <w:t>ГАБС за</w:t>
      </w:r>
      <w:r w:rsidR="006C3696">
        <w:rPr>
          <w:rFonts w:ascii="Times New Roman" w:hAnsi="Times New Roman" w:cs="Times New Roman"/>
          <w:b w:val="0"/>
          <w:sz w:val="24"/>
        </w:rPr>
        <w:t xml:space="preserve"> </w:t>
      </w:r>
      <w:r w:rsidR="004A26A3" w:rsidRPr="004A26A3">
        <w:rPr>
          <w:rFonts w:ascii="Times New Roman" w:hAnsi="Times New Roman" w:cs="Times New Roman"/>
          <w:b w:val="0"/>
          <w:sz w:val="24"/>
        </w:rPr>
        <w:t>9</w:t>
      </w:r>
      <w:r w:rsidR="00B73FE3" w:rsidRPr="004A26A3">
        <w:rPr>
          <w:rFonts w:ascii="Times New Roman" w:hAnsi="Times New Roman" w:cs="Times New Roman"/>
          <w:b w:val="0"/>
          <w:sz w:val="24"/>
        </w:rPr>
        <w:t xml:space="preserve"> </w:t>
      </w:r>
      <w:r w:rsidR="004A26A3" w:rsidRPr="004A26A3">
        <w:rPr>
          <w:rFonts w:ascii="Times New Roman" w:hAnsi="Times New Roman" w:cs="Times New Roman"/>
          <w:b w:val="0"/>
          <w:sz w:val="24"/>
        </w:rPr>
        <w:t xml:space="preserve">месяцев </w:t>
      </w:r>
      <w:r w:rsidR="00B73FE3" w:rsidRPr="004A26A3">
        <w:rPr>
          <w:rFonts w:ascii="Times New Roman" w:hAnsi="Times New Roman" w:cs="Times New Roman"/>
          <w:b w:val="0"/>
          <w:sz w:val="24"/>
        </w:rPr>
        <w:t>2017</w:t>
      </w:r>
      <w:r w:rsidR="00FA555E" w:rsidRPr="004A26A3">
        <w:rPr>
          <w:rFonts w:ascii="Times New Roman" w:hAnsi="Times New Roman" w:cs="Times New Roman"/>
          <w:b w:val="0"/>
          <w:sz w:val="24"/>
        </w:rPr>
        <w:t xml:space="preserve"> </w:t>
      </w:r>
      <w:r w:rsidR="00B73FE3" w:rsidRPr="004A26A3">
        <w:rPr>
          <w:rFonts w:ascii="Times New Roman" w:hAnsi="Times New Roman" w:cs="Times New Roman"/>
          <w:b w:val="0"/>
          <w:sz w:val="24"/>
        </w:rPr>
        <w:t xml:space="preserve">года </w:t>
      </w:r>
      <w:r w:rsidRPr="004A26A3">
        <w:rPr>
          <w:rFonts w:ascii="Times New Roman" w:hAnsi="Times New Roman" w:cs="Times New Roman"/>
          <w:b w:val="0"/>
          <w:sz w:val="24"/>
        </w:rPr>
        <w:t xml:space="preserve">не </w:t>
      </w:r>
      <w:r w:rsidR="00B73FE3" w:rsidRPr="004A26A3">
        <w:rPr>
          <w:rFonts w:ascii="Times New Roman" w:hAnsi="Times New Roman" w:cs="Times New Roman"/>
          <w:b w:val="0"/>
          <w:sz w:val="24"/>
        </w:rPr>
        <w:t xml:space="preserve"> </w:t>
      </w:r>
      <w:r w:rsidRPr="004A26A3">
        <w:rPr>
          <w:rFonts w:ascii="Times New Roman" w:hAnsi="Times New Roman" w:cs="Times New Roman"/>
          <w:b w:val="0"/>
          <w:sz w:val="24"/>
        </w:rPr>
        <w:t xml:space="preserve">установлено. </w:t>
      </w:r>
    </w:p>
    <w:p w:rsidR="00306BD0" w:rsidRDefault="00306BD0" w:rsidP="00183D08">
      <w:pPr>
        <w:ind w:firstLine="720"/>
        <w:jc w:val="both"/>
        <w:rPr>
          <w:color w:val="auto"/>
          <w:sz w:val="24"/>
          <w:szCs w:val="24"/>
        </w:rPr>
      </w:pPr>
    </w:p>
    <w:p w:rsidR="00655067" w:rsidRDefault="00655067" w:rsidP="00183D08">
      <w:pPr>
        <w:ind w:firstLine="720"/>
        <w:jc w:val="both"/>
        <w:rPr>
          <w:color w:val="auto"/>
          <w:sz w:val="24"/>
          <w:szCs w:val="24"/>
        </w:rPr>
      </w:pPr>
    </w:p>
    <w:p w:rsidR="00655067" w:rsidRDefault="00655067" w:rsidP="00183D08">
      <w:pPr>
        <w:ind w:firstLine="720"/>
        <w:jc w:val="both"/>
        <w:rPr>
          <w:color w:val="auto"/>
          <w:sz w:val="24"/>
          <w:szCs w:val="24"/>
        </w:rPr>
      </w:pPr>
    </w:p>
    <w:p w:rsidR="00655067" w:rsidRPr="00D8089A" w:rsidRDefault="00655067" w:rsidP="00183D08">
      <w:pPr>
        <w:ind w:firstLine="720"/>
        <w:jc w:val="both"/>
        <w:rPr>
          <w:color w:val="auto"/>
          <w:sz w:val="24"/>
          <w:szCs w:val="24"/>
        </w:rPr>
      </w:pPr>
    </w:p>
    <w:p w:rsidR="00306BD0" w:rsidRDefault="00306BD0" w:rsidP="00306BD0">
      <w:pPr>
        <w:tabs>
          <w:tab w:val="left" w:pos="-4680"/>
        </w:tabs>
        <w:ind w:right="21" w:firstLine="709"/>
        <w:jc w:val="center"/>
        <w:rPr>
          <w:b/>
          <w:sz w:val="24"/>
          <w:szCs w:val="24"/>
        </w:rPr>
      </w:pPr>
      <w:r w:rsidRPr="00D8089A">
        <w:rPr>
          <w:b/>
          <w:sz w:val="24"/>
          <w:szCs w:val="24"/>
        </w:rPr>
        <w:lastRenderedPageBreak/>
        <w:t xml:space="preserve">Состав и содержание форм бюджетной отчетности об исполнении бюджета </w:t>
      </w:r>
      <w:r w:rsidR="00EF7A47">
        <w:rPr>
          <w:b/>
          <w:sz w:val="24"/>
          <w:szCs w:val="24"/>
        </w:rPr>
        <w:t>муниципального образования</w:t>
      </w:r>
      <w:r w:rsidRPr="00D8089A">
        <w:rPr>
          <w:b/>
          <w:sz w:val="24"/>
          <w:szCs w:val="24"/>
        </w:rPr>
        <w:t xml:space="preserve"> «Глазовский район»</w:t>
      </w:r>
    </w:p>
    <w:p w:rsidR="000336CE" w:rsidRPr="00D8089A" w:rsidRDefault="000336CE" w:rsidP="00306BD0">
      <w:pPr>
        <w:tabs>
          <w:tab w:val="left" w:pos="-4680"/>
        </w:tabs>
        <w:ind w:right="21" w:firstLine="709"/>
        <w:jc w:val="center"/>
        <w:rPr>
          <w:b/>
          <w:sz w:val="24"/>
          <w:szCs w:val="24"/>
        </w:rPr>
      </w:pPr>
    </w:p>
    <w:p w:rsidR="003101C6" w:rsidRDefault="00306BD0" w:rsidP="003101C6">
      <w:pPr>
        <w:pStyle w:val="3"/>
        <w:spacing w:after="0"/>
        <w:ind w:left="0" w:right="23" w:firstLine="709"/>
        <w:jc w:val="both"/>
        <w:rPr>
          <w:color w:val="auto"/>
          <w:sz w:val="24"/>
          <w:szCs w:val="24"/>
        </w:rPr>
      </w:pPr>
      <w:r w:rsidRPr="003101C6">
        <w:rPr>
          <w:color w:val="auto"/>
          <w:sz w:val="24"/>
        </w:rPr>
        <w:t>Сводная бюджетная отчетность за</w:t>
      </w:r>
      <w:r w:rsidR="003F7D08" w:rsidRPr="003101C6">
        <w:rPr>
          <w:color w:val="auto"/>
          <w:sz w:val="24"/>
        </w:rPr>
        <w:t xml:space="preserve"> </w:t>
      </w:r>
      <w:r w:rsidR="00BA307B">
        <w:rPr>
          <w:color w:val="auto"/>
          <w:sz w:val="24"/>
        </w:rPr>
        <w:t>9</w:t>
      </w:r>
      <w:r w:rsidR="003F7D08" w:rsidRPr="003101C6">
        <w:rPr>
          <w:color w:val="auto"/>
          <w:sz w:val="24"/>
        </w:rPr>
        <w:t xml:space="preserve"> </w:t>
      </w:r>
      <w:r w:rsidR="00BA307B">
        <w:rPr>
          <w:color w:val="auto"/>
          <w:sz w:val="24"/>
        </w:rPr>
        <w:t>месяцев</w:t>
      </w:r>
      <w:r w:rsidR="003F7D08" w:rsidRPr="003101C6">
        <w:rPr>
          <w:color w:val="auto"/>
          <w:sz w:val="24"/>
        </w:rPr>
        <w:t xml:space="preserve"> </w:t>
      </w:r>
      <w:r w:rsidRPr="003101C6">
        <w:rPr>
          <w:color w:val="auto"/>
          <w:sz w:val="24"/>
        </w:rPr>
        <w:t>201</w:t>
      </w:r>
      <w:r w:rsidR="003F7D08" w:rsidRPr="003101C6">
        <w:rPr>
          <w:color w:val="auto"/>
          <w:sz w:val="24"/>
        </w:rPr>
        <w:t>7</w:t>
      </w:r>
      <w:r w:rsidRPr="003101C6">
        <w:rPr>
          <w:color w:val="auto"/>
          <w:sz w:val="24"/>
        </w:rPr>
        <w:t xml:space="preserve"> год</w:t>
      </w:r>
      <w:r w:rsidR="003F7D08" w:rsidRPr="003101C6">
        <w:rPr>
          <w:color w:val="auto"/>
          <w:sz w:val="24"/>
        </w:rPr>
        <w:t>а</w:t>
      </w:r>
      <w:r w:rsidRPr="003101C6">
        <w:rPr>
          <w:color w:val="auto"/>
          <w:sz w:val="24"/>
        </w:rPr>
        <w:t xml:space="preserve"> составлена Управлением финансов</w:t>
      </w:r>
      <w:r w:rsidR="006C3696">
        <w:rPr>
          <w:color w:val="auto"/>
          <w:sz w:val="24"/>
        </w:rPr>
        <w:t xml:space="preserve"> </w:t>
      </w:r>
      <w:r w:rsidR="006C3696" w:rsidRPr="006C3696">
        <w:rPr>
          <w:sz w:val="24"/>
        </w:rPr>
        <w:t>Администрации муниципального образования</w:t>
      </w:r>
      <w:r w:rsidR="006C3696" w:rsidRPr="004A26A3">
        <w:rPr>
          <w:sz w:val="24"/>
        </w:rPr>
        <w:t xml:space="preserve"> «Глазовский район»</w:t>
      </w:r>
      <w:r w:rsidRPr="003101C6">
        <w:rPr>
          <w:color w:val="auto"/>
          <w:sz w:val="24"/>
        </w:rPr>
        <w:t xml:space="preserve"> на основании сводной бюджетной отчетности ГАБС и представлена в соответствии с требованиями ст. 264.2 БК РФ,</w:t>
      </w:r>
      <w:r w:rsidRPr="003101C6">
        <w:rPr>
          <w:color w:val="FF0000"/>
          <w:sz w:val="24"/>
        </w:rPr>
        <w:t xml:space="preserve"> </w:t>
      </w:r>
      <w:r w:rsidRPr="003101C6">
        <w:rPr>
          <w:color w:val="auto"/>
          <w:sz w:val="24"/>
        </w:rPr>
        <w:t>Инструкции о порядке составления и представления го</w:t>
      </w:r>
      <w:r w:rsidR="009B7644" w:rsidRPr="003101C6">
        <w:rPr>
          <w:color w:val="auto"/>
          <w:sz w:val="24"/>
        </w:rPr>
        <w:t xml:space="preserve">довой, квартальной </w:t>
      </w:r>
      <w:r w:rsidRPr="003101C6">
        <w:rPr>
          <w:color w:val="auto"/>
          <w:sz w:val="24"/>
        </w:rPr>
        <w:t xml:space="preserve">и месячной отчетности об исполнении бюджетов бюджетной системы Российской Федерации, утвержденной приказом Минфина РФ от 28.12.2010 </w:t>
      </w:r>
      <w:r w:rsidR="006C3696">
        <w:rPr>
          <w:color w:val="auto"/>
          <w:sz w:val="24"/>
        </w:rPr>
        <w:t xml:space="preserve">       </w:t>
      </w:r>
      <w:r w:rsidRPr="003101C6">
        <w:rPr>
          <w:color w:val="auto"/>
          <w:sz w:val="24"/>
        </w:rPr>
        <w:t>№ 191н (далее – Инструкция № 191н), Инструкции о порядке составления и представления годовой, квартальной отчетности государственных (муниципаль</w:t>
      </w:r>
      <w:r w:rsidR="00ED0E83" w:rsidRPr="003101C6">
        <w:rPr>
          <w:sz w:val="24"/>
        </w:rPr>
        <w:t xml:space="preserve">ных) бюджетных </w:t>
      </w:r>
      <w:r w:rsidRPr="003101C6">
        <w:rPr>
          <w:color w:val="auto"/>
          <w:sz w:val="24"/>
        </w:rPr>
        <w:t>и автономных учреждений, утвержденной приказом Мин</w:t>
      </w:r>
      <w:r w:rsidR="006C3696">
        <w:rPr>
          <w:color w:val="auto"/>
          <w:sz w:val="24"/>
        </w:rPr>
        <w:t xml:space="preserve">истерства </w:t>
      </w:r>
      <w:r w:rsidRPr="003101C6">
        <w:rPr>
          <w:color w:val="auto"/>
          <w:sz w:val="24"/>
        </w:rPr>
        <w:t>фина</w:t>
      </w:r>
      <w:r w:rsidR="006C3696">
        <w:rPr>
          <w:color w:val="auto"/>
          <w:sz w:val="24"/>
        </w:rPr>
        <w:t xml:space="preserve">нсов </w:t>
      </w:r>
      <w:r w:rsidRPr="003101C6">
        <w:rPr>
          <w:color w:val="auto"/>
          <w:sz w:val="24"/>
        </w:rPr>
        <w:t xml:space="preserve"> Р</w:t>
      </w:r>
      <w:r w:rsidR="006C3696">
        <w:rPr>
          <w:color w:val="auto"/>
          <w:sz w:val="24"/>
        </w:rPr>
        <w:t xml:space="preserve">оссийской </w:t>
      </w:r>
      <w:r w:rsidRPr="003101C6">
        <w:rPr>
          <w:color w:val="auto"/>
          <w:sz w:val="24"/>
        </w:rPr>
        <w:t>Ф</w:t>
      </w:r>
      <w:r w:rsidR="006C3696">
        <w:rPr>
          <w:color w:val="auto"/>
          <w:sz w:val="24"/>
        </w:rPr>
        <w:t>едерации</w:t>
      </w:r>
      <w:r w:rsidRPr="003101C6">
        <w:rPr>
          <w:color w:val="auto"/>
          <w:sz w:val="24"/>
        </w:rPr>
        <w:t xml:space="preserve"> от 25.03.2011 №33н</w:t>
      </w:r>
      <w:r w:rsidRPr="000C4B8E">
        <w:rPr>
          <w:color w:val="auto"/>
          <w:sz w:val="24"/>
        </w:rPr>
        <w:t xml:space="preserve">, </w:t>
      </w:r>
      <w:r w:rsidR="003101C6" w:rsidRPr="000C4B8E">
        <w:rPr>
          <w:color w:val="auto"/>
          <w:sz w:val="24"/>
          <w:szCs w:val="24"/>
        </w:rPr>
        <w:t>приказ Министерства финансов У</w:t>
      </w:r>
      <w:r w:rsidR="006C3696">
        <w:rPr>
          <w:color w:val="auto"/>
          <w:sz w:val="24"/>
          <w:szCs w:val="24"/>
        </w:rPr>
        <w:t xml:space="preserve">дмуртской </w:t>
      </w:r>
      <w:r w:rsidR="003101C6" w:rsidRPr="000C4B8E">
        <w:rPr>
          <w:color w:val="auto"/>
          <w:sz w:val="24"/>
          <w:szCs w:val="24"/>
        </w:rPr>
        <w:t>Р</w:t>
      </w:r>
      <w:r w:rsidR="006C3696">
        <w:rPr>
          <w:color w:val="auto"/>
          <w:sz w:val="24"/>
          <w:szCs w:val="24"/>
        </w:rPr>
        <w:t>еспублики</w:t>
      </w:r>
      <w:r w:rsidR="003101C6" w:rsidRPr="000C4B8E">
        <w:rPr>
          <w:color w:val="auto"/>
          <w:sz w:val="24"/>
          <w:szCs w:val="24"/>
        </w:rPr>
        <w:t xml:space="preserve"> </w:t>
      </w:r>
      <w:r w:rsidR="000C4B8E" w:rsidRPr="000C4B8E">
        <w:rPr>
          <w:color w:val="auto"/>
          <w:sz w:val="24"/>
          <w:szCs w:val="24"/>
        </w:rPr>
        <w:t>от 04.10.2017 № 4842/09-16/89</w:t>
      </w:r>
      <w:r w:rsidR="003101C6" w:rsidRPr="000C4B8E">
        <w:rPr>
          <w:color w:val="auto"/>
          <w:sz w:val="24"/>
          <w:szCs w:val="24"/>
        </w:rPr>
        <w:t>.</w:t>
      </w:r>
    </w:p>
    <w:p w:rsidR="006C3696" w:rsidRPr="000C4B8E" w:rsidRDefault="006C3696" w:rsidP="003101C6">
      <w:pPr>
        <w:pStyle w:val="3"/>
        <w:spacing w:after="0"/>
        <w:ind w:left="0" w:right="23" w:firstLine="709"/>
        <w:jc w:val="both"/>
        <w:rPr>
          <w:color w:val="auto"/>
          <w:sz w:val="24"/>
          <w:szCs w:val="24"/>
        </w:rPr>
      </w:pPr>
    </w:p>
    <w:p w:rsidR="00EF7A47" w:rsidRDefault="007D211F" w:rsidP="000336CE">
      <w:pPr>
        <w:jc w:val="center"/>
        <w:rPr>
          <w:b/>
          <w:color w:val="auto"/>
          <w:sz w:val="24"/>
          <w:szCs w:val="24"/>
        </w:rPr>
      </w:pPr>
      <w:r w:rsidRPr="00BA42E1">
        <w:rPr>
          <w:b/>
          <w:color w:val="auto"/>
          <w:sz w:val="24"/>
          <w:szCs w:val="24"/>
        </w:rPr>
        <w:t>Анализ исполнения бюджета</w:t>
      </w:r>
      <w:r w:rsidR="00EF7A47">
        <w:rPr>
          <w:b/>
          <w:color w:val="auto"/>
          <w:sz w:val="24"/>
          <w:szCs w:val="24"/>
        </w:rPr>
        <w:t xml:space="preserve"> муниципального образования «Глазовский район»</w:t>
      </w:r>
    </w:p>
    <w:p w:rsidR="007D211F" w:rsidRDefault="007D211F" w:rsidP="000336CE">
      <w:pPr>
        <w:jc w:val="center"/>
        <w:rPr>
          <w:b/>
          <w:color w:val="auto"/>
          <w:sz w:val="24"/>
          <w:szCs w:val="24"/>
        </w:rPr>
      </w:pPr>
      <w:r w:rsidRPr="00BA42E1">
        <w:rPr>
          <w:b/>
          <w:color w:val="auto"/>
          <w:sz w:val="24"/>
          <w:szCs w:val="24"/>
        </w:rPr>
        <w:t xml:space="preserve"> за </w:t>
      </w:r>
      <w:r w:rsidR="00726F6D">
        <w:rPr>
          <w:b/>
          <w:color w:val="auto"/>
          <w:sz w:val="24"/>
          <w:szCs w:val="24"/>
        </w:rPr>
        <w:t>9</w:t>
      </w:r>
      <w:r w:rsidR="00BE68FD" w:rsidRPr="00BA42E1">
        <w:rPr>
          <w:b/>
          <w:color w:val="auto"/>
          <w:sz w:val="24"/>
          <w:szCs w:val="24"/>
        </w:rPr>
        <w:t xml:space="preserve"> </w:t>
      </w:r>
      <w:r w:rsidR="00726F6D">
        <w:rPr>
          <w:b/>
          <w:color w:val="auto"/>
          <w:sz w:val="24"/>
          <w:szCs w:val="24"/>
        </w:rPr>
        <w:t>месяцев</w:t>
      </w:r>
      <w:r w:rsidRPr="00BA42E1">
        <w:rPr>
          <w:b/>
          <w:color w:val="auto"/>
          <w:sz w:val="24"/>
          <w:szCs w:val="24"/>
        </w:rPr>
        <w:t xml:space="preserve"> 201</w:t>
      </w:r>
      <w:r w:rsidR="00060498" w:rsidRPr="00BA42E1">
        <w:rPr>
          <w:b/>
          <w:color w:val="auto"/>
          <w:sz w:val="24"/>
          <w:szCs w:val="24"/>
        </w:rPr>
        <w:t>7</w:t>
      </w:r>
      <w:r w:rsidRPr="00BA42E1">
        <w:rPr>
          <w:b/>
          <w:color w:val="auto"/>
          <w:sz w:val="24"/>
          <w:szCs w:val="24"/>
        </w:rPr>
        <w:t xml:space="preserve"> года</w:t>
      </w:r>
    </w:p>
    <w:p w:rsidR="000336CE" w:rsidRPr="00BA42E1" w:rsidRDefault="000336CE" w:rsidP="007D211F">
      <w:pPr>
        <w:jc w:val="center"/>
        <w:rPr>
          <w:b/>
          <w:color w:val="auto"/>
          <w:sz w:val="24"/>
          <w:szCs w:val="24"/>
        </w:rPr>
      </w:pPr>
    </w:p>
    <w:p w:rsidR="003F4B17" w:rsidRPr="007D7E5D" w:rsidRDefault="003F4B17" w:rsidP="003F4B17">
      <w:pPr>
        <w:pStyle w:val="ConsPlusNormal"/>
        <w:ind w:firstLine="709"/>
        <w:jc w:val="both"/>
      </w:pPr>
      <w:r w:rsidRPr="007D7E5D">
        <w:t>В соответствии со ст</w:t>
      </w:r>
      <w:r w:rsidR="007D7E5D" w:rsidRPr="007D7E5D">
        <w:t xml:space="preserve">. </w:t>
      </w:r>
      <w:r w:rsidRPr="007D7E5D">
        <w:t>184.1 БК РФ  Решение о бюджете от 22.12.2016 № 37 содержит основные характеристики бюджета,  к которым относятся общий объем доходов бюджета, общий объем расходов, дефицит (профицит) бюджета,</w:t>
      </w:r>
      <w:r w:rsidR="00E619B3">
        <w:t xml:space="preserve"> а</w:t>
      </w:r>
      <w:r w:rsidRPr="007D7E5D">
        <w:t xml:space="preserve"> также иные показатели, утвержденные в следующих значениях:</w:t>
      </w:r>
    </w:p>
    <w:p w:rsidR="003F4B17" w:rsidRPr="00AF2AA3" w:rsidRDefault="003F4B17" w:rsidP="003F4B17">
      <w:pPr>
        <w:ind w:firstLine="708"/>
        <w:jc w:val="both"/>
        <w:rPr>
          <w:color w:val="auto"/>
          <w:sz w:val="24"/>
          <w:szCs w:val="24"/>
        </w:rPr>
      </w:pPr>
      <w:r w:rsidRPr="00AF2AA3">
        <w:rPr>
          <w:color w:val="auto"/>
          <w:sz w:val="24"/>
          <w:szCs w:val="24"/>
        </w:rPr>
        <w:t>1) прогнозируемый общий объем доходов на 2017 год согласно классификации доходов бюджетов Российской Федерации в сумме 448 079,2 тыс. руб., в том числе объем межбюджетных трансфертов, получаемых из бюджетов бюджетной системы Российской Федерации, в сумме 324 390,6 тыс. руб.;</w:t>
      </w:r>
      <w:r w:rsidR="001635DF">
        <w:rPr>
          <w:color w:val="auto"/>
          <w:sz w:val="24"/>
          <w:szCs w:val="24"/>
        </w:rPr>
        <w:t xml:space="preserve"> на 2018 год – 432</w:t>
      </w:r>
      <w:r w:rsidR="008033C7">
        <w:rPr>
          <w:color w:val="auto"/>
          <w:sz w:val="24"/>
          <w:szCs w:val="24"/>
        </w:rPr>
        <w:t xml:space="preserve"> </w:t>
      </w:r>
      <w:r w:rsidR="001635DF">
        <w:rPr>
          <w:color w:val="auto"/>
          <w:sz w:val="24"/>
          <w:szCs w:val="24"/>
        </w:rPr>
        <w:t>614,2 тыс. руб., в том числе объем межбюджетных трансфертов, получаемых из бюджетов бюджетной системы Российской Федерации – 304</w:t>
      </w:r>
      <w:r w:rsidR="008033C7">
        <w:rPr>
          <w:color w:val="auto"/>
          <w:sz w:val="24"/>
          <w:szCs w:val="24"/>
        </w:rPr>
        <w:t xml:space="preserve"> </w:t>
      </w:r>
      <w:r w:rsidR="001635DF">
        <w:rPr>
          <w:color w:val="auto"/>
          <w:sz w:val="24"/>
          <w:szCs w:val="24"/>
        </w:rPr>
        <w:t>041,2 тыс. руб.; на 2019 год – 439</w:t>
      </w:r>
      <w:r w:rsidR="008033C7">
        <w:rPr>
          <w:color w:val="auto"/>
          <w:sz w:val="24"/>
          <w:szCs w:val="24"/>
        </w:rPr>
        <w:t xml:space="preserve"> </w:t>
      </w:r>
      <w:r w:rsidR="001635DF">
        <w:rPr>
          <w:color w:val="auto"/>
          <w:sz w:val="24"/>
          <w:szCs w:val="24"/>
        </w:rPr>
        <w:t>020,4 тыс. руб., в том числе объем межбюджетных трансфертов, получаемых из бюджетов бюджетной системы Российской Федерации – 304</w:t>
      </w:r>
      <w:r w:rsidR="008033C7">
        <w:rPr>
          <w:color w:val="auto"/>
          <w:sz w:val="24"/>
          <w:szCs w:val="24"/>
        </w:rPr>
        <w:t xml:space="preserve"> </w:t>
      </w:r>
      <w:r w:rsidR="001635DF">
        <w:rPr>
          <w:color w:val="auto"/>
          <w:sz w:val="24"/>
          <w:szCs w:val="24"/>
        </w:rPr>
        <w:t>300,4 тыс. руб.</w:t>
      </w:r>
      <w:r w:rsidR="009E218D">
        <w:rPr>
          <w:color w:val="auto"/>
          <w:sz w:val="24"/>
          <w:szCs w:val="24"/>
        </w:rPr>
        <w:t>;</w:t>
      </w:r>
    </w:p>
    <w:p w:rsidR="003F4B17" w:rsidRPr="00AF2AA3" w:rsidRDefault="003F4B17" w:rsidP="003F4B17">
      <w:pPr>
        <w:shd w:val="clear" w:color="auto" w:fill="FFFFFF"/>
        <w:ind w:firstLine="708"/>
        <w:jc w:val="both"/>
        <w:rPr>
          <w:color w:val="auto"/>
          <w:sz w:val="24"/>
          <w:szCs w:val="24"/>
        </w:rPr>
      </w:pPr>
      <w:r w:rsidRPr="00AF2AA3">
        <w:rPr>
          <w:color w:val="auto"/>
          <w:sz w:val="24"/>
          <w:szCs w:val="24"/>
        </w:rPr>
        <w:t>2) общий объем расходов бюджета муниципального образования «Глазовский район» в сумме 458 193,3 тыс. руб.;</w:t>
      </w:r>
      <w:r w:rsidR="0035745C">
        <w:rPr>
          <w:color w:val="auto"/>
          <w:sz w:val="24"/>
          <w:szCs w:val="24"/>
        </w:rPr>
        <w:t xml:space="preserve"> на 2018 год – 443</w:t>
      </w:r>
      <w:r w:rsidR="00E965E9">
        <w:rPr>
          <w:color w:val="auto"/>
          <w:sz w:val="24"/>
          <w:szCs w:val="24"/>
        </w:rPr>
        <w:t xml:space="preserve"> </w:t>
      </w:r>
      <w:r w:rsidR="0035745C">
        <w:rPr>
          <w:color w:val="auto"/>
          <w:sz w:val="24"/>
          <w:szCs w:val="24"/>
        </w:rPr>
        <w:t>566,7 тыс. руб., на 2019 год –</w:t>
      </w:r>
      <w:r w:rsidR="00E965E9">
        <w:rPr>
          <w:color w:val="auto"/>
          <w:sz w:val="24"/>
          <w:szCs w:val="24"/>
        </w:rPr>
        <w:t xml:space="preserve">         </w:t>
      </w:r>
      <w:r w:rsidR="0035745C">
        <w:rPr>
          <w:color w:val="auto"/>
          <w:sz w:val="24"/>
          <w:szCs w:val="24"/>
        </w:rPr>
        <w:t xml:space="preserve"> 452</w:t>
      </w:r>
      <w:r w:rsidR="00E965E9">
        <w:rPr>
          <w:color w:val="auto"/>
          <w:sz w:val="24"/>
          <w:szCs w:val="24"/>
        </w:rPr>
        <w:t xml:space="preserve"> </w:t>
      </w:r>
      <w:r w:rsidR="0035745C">
        <w:rPr>
          <w:color w:val="auto"/>
          <w:sz w:val="24"/>
          <w:szCs w:val="24"/>
        </w:rPr>
        <w:t>046,10 тыс. руб.</w:t>
      </w:r>
      <w:r w:rsidR="009E218D">
        <w:rPr>
          <w:color w:val="auto"/>
          <w:sz w:val="24"/>
          <w:szCs w:val="24"/>
        </w:rPr>
        <w:t>;</w:t>
      </w:r>
    </w:p>
    <w:p w:rsidR="003F4B17" w:rsidRPr="00AF2AA3" w:rsidRDefault="003F4B17" w:rsidP="003F4B17">
      <w:pPr>
        <w:ind w:firstLine="708"/>
        <w:jc w:val="both"/>
        <w:rPr>
          <w:color w:val="auto"/>
          <w:sz w:val="24"/>
          <w:szCs w:val="24"/>
        </w:rPr>
      </w:pPr>
      <w:r w:rsidRPr="00AF2AA3">
        <w:rPr>
          <w:color w:val="auto"/>
          <w:sz w:val="24"/>
          <w:szCs w:val="24"/>
        </w:rPr>
        <w:t>3) верхний предел муниципального внутреннего долга муниципального образования «Глазовский район»  на 1 января 2018 года в сумме 75 473,2 тыс. руб., в том числе верхний предел долга по муниципальным гарантиям муниципального образования «Глазовский район»  в сумме 0,0 тыс. руб.;</w:t>
      </w:r>
      <w:r w:rsidR="0035745C">
        <w:rPr>
          <w:color w:val="auto"/>
          <w:sz w:val="24"/>
          <w:szCs w:val="24"/>
        </w:rPr>
        <w:t xml:space="preserve"> на 01 января 2019 года – 27</w:t>
      </w:r>
      <w:r w:rsidR="00E965E9">
        <w:rPr>
          <w:color w:val="auto"/>
          <w:sz w:val="24"/>
          <w:szCs w:val="24"/>
        </w:rPr>
        <w:t xml:space="preserve"> </w:t>
      </w:r>
      <w:r w:rsidR="0035745C">
        <w:rPr>
          <w:color w:val="auto"/>
          <w:sz w:val="24"/>
          <w:szCs w:val="24"/>
        </w:rPr>
        <w:t>930,4 тыс. руб.</w:t>
      </w:r>
      <w:r w:rsidR="00D0501E">
        <w:rPr>
          <w:color w:val="auto"/>
          <w:sz w:val="24"/>
          <w:szCs w:val="24"/>
        </w:rPr>
        <w:t>,</w:t>
      </w:r>
      <w:r w:rsidR="00D0501E" w:rsidRPr="00D0501E">
        <w:rPr>
          <w:color w:val="auto"/>
          <w:sz w:val="24"/>
          <w:szCs w:val="24"/>
        </w:rPr>
        <w:t xml:space="preserve"> </w:t>
      </w:r>
      <w:r w:rsidR="00D0501E" w:rsidRPr="00AF2AA3">
        <w:rPr>
          <w:color w:val="auto"/>
          <w:sz w:val="24"/>
          <w:szCs w:val="24"/>
        </w:rPr>
        <w:t>в том числе верхний предел долга по муниципальным гарантиям муниципального образования «Глазовский район»  в сумме 0,0 тыс. руб</w:t>
      </w:r>
      <w:r w:rsidR="00D0501E">
        <w:rPr>
          <w:color w:val="auto"/>
          <w:sz w:val="24"/>
          <w:szCs w:val="24"/>
        </w:rPr>
        <w:t>.</w:t>
      </w:r>
      <w:r w:rsidR="0035745C">
        <w:rPr>
          <w:color w:val="auto"/>
          <w:sz w:val="24"/>
          <w:szCs w:val="24"/>
        </w:rPr>
        <w:t>; на 01 января 2020 года – 214,8 тыс. руб.</w:t>
      </w:r>
      <w:r w:rsidR="00D0501E">
        <w:rPr>
          <w:color w:val="auto"/>
          <w:sz w:val="24"/>
          <w:szCs w:val="24"/>
        </w:rPr>
        <w:t xml:space="preserve">, </w:t>
      </w:r>
      <w:r w:rsidR="00D0501E" w:rsidRPr="00AF2AA3">
        <w:rPr>
          <w:color w:val="auto"/>
          <w:sz w:val="24"/>
          <w:szCs w:val="24"/>
        </w:rPr>
        <w:t>в том числе верхний предел долга по муниципальным гарантиям муниципального образования «Глазовский район»  в сумме 0,0 тыс. руб</w:t>
      </w:r>
      <w:r w:rsidR="00D0501E">
        <w:rPr>
          <w:color w:val="auto"/>
          <w:sz w:val="24"/>
          <w:szCs w:val="24"/>
        </w:rPr>
        <w:t>.</w:t>
      </w:r>
      <w:r w:rsidR="009E218D">
        <w:rPr>
          <w:color w:val="auto"/>
          <w:sz w:val="24"/>
          <w:szCs w:val="24"/>
        </w:rPr>
        <w:t>;</w:t>
      </w:r>
    </w:p>
    <w:p w:rsidR="003F4B17" w:rsidRPr="00AF2AA3" w:rsidRDefault="003F4B17" w:rsidP="003F4B17">
      <w:pPr>
        <w:ind w:firstLine="708"/>
        <w:jc w:val="both"/>
        <w:rPr>
          <w:color w:val="auto"/>
          <w:sz w:val="24"/>
          <w:szCs w:val="24"/>
        </w:rPr>
      </w:pPr>
      <w:r w:rsidRPr="00AF2AA3">
        <w:rPr>
          <w:color w:val="auto"/>
          <w:sz w:val="24"/>
          <w:szCs w:val="24"/>
        </w:rPr>
        <w:t>4) предельный объем муниципального долга муниципального образования «Глазовский район» на 2017 год в сумме 123 016,0 тыс. руб.;</w:t>
      </w:r>
      <w:r w:rsidR="0035745C">
        <w:rPr>
          <w:color w:val="auto"/>
          <w:sz w:val="24"/>
          <w:szCs w:val="24"/>
        </w:rPr>
        <w:t xml:space="preserve"> на 2018 год – 55</w:t>
      </w:r>
      <w:r w:rsidR="00E965E9">
        <w:rPr>
          <w:color w:val="auto"/>
          <w:sz w:val="24"/>
          <w:szCs w:val="24"/>
        </w:rPr>
        <w:t xml:space="preserve"> </w:t>
      </w:r>
      <w:r w:rsidR="0035745C">
        <w:rPr>
          <w:color w:val="auto"/>
          <w:sz w:val="24"/>
          <w:szCs w:val="24"/>
        </w:rPr>
        <w:t>646,0 тыс. руб.; на 2019 год – 214,8 тыс. руб.</w:t>
      </w:r>
      <w:r w:rsidR="009E218D">
        <w:rPr>
          <w:color w:val="auto"/>
          <w:sz w:val="24"/>
          <w:szCs w:val="24"/>
        </w:rPr>
        <w:t>;</w:t>
      </w:r>
    </w:p>
    <w:p w:rsidR="003F4B17" w:rsidRPr="00AF2AA3" w:rsidRDefault="003F4B17" w:rsidP="003F4B17">
      <w:pPr>
        <w:ind w:firstLine="708"/>
        <w:jc w:val="both"/>
        <w:rPr>
          <w:color w:val="auto"/>
          <w:sz w:val="24"/>
          <w:szCs w:val="24"/>
        </w:rPr>
      </w:pPr>
      <w:r w:rsidRPr="00AF2AA3">
        <w:rPr>
          <w:color w:val="auto"/>
          <w:sz w:val="24"/>
          <w:szCs w:val="24"/>
        </w:rPr>
        <w:t xml:space="preserve">5) дефицит бюджета муниципального образования «Глазовский район»  в сумме  </w:t>
      </w:r>
    </w:p>
    <w:p w:rsidR="0057431F" w:rsidRDefault="0057431F" w:rsidP="003F4B17">
      <w:pPr>
        <w:jc w:val="both"/>
        <w:rPr>
          <w:color w:val="auto"/>
          <w:sz w:val="24"/>
          <w:szCs w:val="24"/>
        </w:rPr>
      </w:pPr>
      <w:r>
        <w:rPr>
          <w:color w:val="auto"/>
          <w:sz w:val="24"/>
          <w:szCs w:val="24"/>
        </w:rPr>
        <w:t>10 114,1 тыс. руб.</w:t>
      </w:r>
      <w:r w:rsidR="0035745C">
        <w:rPr>
          <w:color w:val="auto"/>
          <w:sz w:val="24"/>
          <w:szCs w:val="24"/>
        </w:rPr>
        <w:t>; на 2018 год – 10</w:t>
      </w:r>
      <w:r w:rsidR="00E965E9">
        <w:rPr>
          <w:color w:val="auto"/>
          <w:sz w:val="24"/>
          <w:szCs w:val="24"/>
        </w:rPr>
        <w:t xml:space="preserve"> </w:t>
      </w:r>
      <w:r w:rsidR="0035745C">
        <w:rPr>
          <w:color w:val="auto"/>
          <w:sz w:val="24"/>
          <w:szCs w:val="24"/>
        </w:rPr>
        <w:t xml:space="preserve">952,5 тыс. руб.; на 2019 год – </w:t>
      </w:r>
      <w:r w:rsidR="00366DFD">
        <w:rPr>
          <w:color w:val="auto"/>
          <w:sz w:val="24"/>
          <w:szCs w:val="24"/>
        </w:rPr>
        <w:t>13 025,7</w:t>
      </w:r>
      <w:r w:rsidR="0035745C">
        <w:rPr>
          <w:color w:val="auto"/>
          <w:sz w:val="24"/>
          <w:szCs w:val="24"/>
        </w:rPr>
        <w:t xml:space="preserve"> тыс. руб.</w:t>
      </w:r>
    </w:p>
    <w:p w:rsidR="00E965E9" w:rsidRDefault="0057431F" w:rsidP="00E965E9">
      <w:pPr>
        <w:ind w:firstLine="708"/>
        <w:jc w:val="both"/>
        <w:rPr>
          <w:color w:val="auto"/>
          <w:sz w:val="24"/>
          <w:szCs w:val="24"/>
        </w:rPr>
      </w:pPr>
      <w:r w:rsidRPr="0057431F">
        <w:rPr>
          <w:color w:val="auto"/>
          <w:sz w:val="24"/>
          <w:szCs w:val="24"/>
        </w:rPr>
        <w:t xml:space="preserve">Общий объем бюджетных ассигнований, направляемых на исполнение публичных нормативных обязательств за счет средств бюджета муниципального </w:t>
      </w:r>
      <w:r w:rsidR="001376D4">
        <w:rPr>
          <w:color w:val="auto"/>
          <w:sz w:val="24"/>
          <w:szCs w:val="24"/>
        </w:rPr>
        <w:t xml:space="preserve">образования «Глазовский район» </w:t>
      </w:r>
      <w:r w:rsidR="003F4807">
        <w:rPr>
          <w:color w:val="auto"/>
          <w:sz w:val="24"/>
          <w:szCs w:val="24"/>
        </w:rPr>
        <w:t xml:space="preserve">на </w:t>
      </w:r>
      <w:r w:rsidRPr="0057431F">
        <w:rPr>
          <w:color w:val="auto"/>
          <w:sz w:val="24"/>
          <w:szCs w:val="24"/>
        </w:rPr>
        <w:t xml:space="preserve"> 2017</w:t>
      </w:r>
      <w:r w:rsidR="00E965E9">
        <w:rPr>
          <w:color w:val="auto"/>
          <w:sz w:val="24"/>
          <w:szCs w:val="24"/>
        </w:rPr>
        <w:t xml:space="preserve"> год</w:t>
      </w:r>
      <w:r w:rsidR="001376D4">
        <w:rPr>
          <w:color w:val="auto"/>
          <w:sz w:val="24"/>
          <w:szCs w:val="24"/>
        </w:rPr>
        <w:t xml:space="preserve"> </w:t>
      </w:r>
      <w:r w:rsidRPr="0057431F">
        <w:rPr>
          <w:color w:val="auto"/>
          <w:sz w:val="24"/>
          <w:szCs w:val="24"/>
        </w:rPr>
        <w:t>в сумме 9 134,2  тыс. руб.;</w:t>
      </w:r>
      <w:r w:rsidR="00E965E9">
        <w:rPr>
          <w:color w:val="auto"/>
          <w:sz w:val="24"/>
          <w:szCs w:val="24"/>
        </w:rPr>
        <w:t xml:space="preserve"> </w:t>
      </w:r>
      <w:r w:rsidR="003F4807">
        <w:rPr>
          <w:color w:val="auto"/>
          <w:sz w:val="24"/>
          <w:szCs w:val="24"/>
        </w:rPr>
        <w:t xml:space="preserve">на </w:t>
      </w:r>
      <w:r w:rsidR="00E965E9">
        <w:rPr>
          <w:color w:val="auto"/>
          <w:sz w:val="24"/>
          <w:szCs w:val="24"/>
        </w:rPr>
        <w:t>2018 год – 9 134,</w:t>
      </w:r>
      <w:r w:rsidR="003F4807">
        <w:rPr>
          <w:color w:val="auto"/>
          <w:sz w:val="24"/>
          <w:szCs w:val="24"/>
        </w:rPr>
        <w:t>2 тыс. руб.; на</w:t>
      </w:r>
      <w:r w:rsidR="00E965E9">
        <w:rPr>
          <w:color w:val="auto"/>
          <w:sz w:val="24"/>
          <w:szCs w:val="24"/>
        </w:rPr>
        <w:t xml:space="preserve"> 2019 год</w:t>
      </w:r>
      <w:r w:rsidR="003F4807">
        <w:rPr>
          <w:color w:val="auto"/>
          <w:sz w:val="24"/>
          <w:szCs w:val="24"/>
        </w:rPr>
        <w:t xml:space="preserve"> </w:t>
      </w:r>
      <w:r w:rsidR="00E965E9">
        <w:rPr>
          <w:color w:val="auto"/>
          <w:sz w:val="24"/>
          <w:szCs w:val="24"/>
        </w:rPr>
        <w:t>– 9 134,2 тыс. руб.</w:t>
      </w:r>
      <w:r w:rsidR="009E218D">
        <w:rPr>
          <w:color w:val="auto"/>
          <w:sz w:val="24"/>
          <w:szCs w:val="24"/>
        </w:rPr>
        <w:t>;</w:t>
      </w:r>
    </w:p>
    <w:p w:rsidR="0057431F" w:rsidRPr="0057431F" w:rsidRDefault="0057431F" w:rsidP="00E965E9">
      <w:pPr>
        <w:ind w:firstLine="708"/>
        <w:jc w:val="both"/>
        <w:rPr>
          <w:color w:val="auto"/>
          <w:sz w:val="24"/>
          <w:szCs w:val="24"/>
        </w:rPr>
      </w:pPr>
      <w:r w:rsidRPr="0057431F">
        <w:rPr>
          <w:color w:val="auto"/>
          <w:sz w:val="24"/>
          <w:szCs w:val="24"/>
        </w:rPr>
        <w:t xml:space="preserve">Общий объем бюджетных ассигнований, направляемых на государственную поддержку семьи и детей за счёт средств бюджета муниципального </w:t>
      </w:r>
      <w:r w:rsidR="00B22F9C">
        <w:rPr>
          <w:color w:val="auto"/>
          <w:sz w:val="24"/>
          <w:szCs w:val="24"/>
        </w:rPr>
        <w:t xml:space="preserve">образования </w:t>
      </w:r>
      <w:r w:rsidR="00B22F9C">
        <w:rPr>
          <w:color w:val="auto"/>
          <w:sz w:val="24"/>
          <w:szCs w:val="24"/>
        </w:rPr>
        <w:lastRenderedPageBreak/>
        <w:t xml:space="preserve">«Глазовский район» </w:t>
      </w:r>
      <w:r w:rsidR="003F4807">
        <w:rPr>
          <w:color w:val="auto"/>
          <w:sz w:val="24"/>
          <w:szCs w:val="24"/>
        </w:rPr>
        <w:t>на</w:t>
      </w:r>
      <w:r w:rsidR="00B22F9C">
        <w:rPr>
          <w:color w:val="auto"/>
          <w:sz w:val="24"/>
          <w:szCs w:val="24"/>
        </w:rPr>
        <w:t xml:space="preserve"> </w:t>
      </w:r>
      <w:r w:rsidRPr="0057431F">
        <w:rPr>
          <w:color w:val="auto"/>
          <w:sz w:val="24"/>
          <w:szCs w:val="24"/>
        </w:rPr>
        <w:t xml:space="preserve">2017 </w:t>
      </w:r>
      <w:r w:rsidR="00B22F9C">
        <w:rPr>
          <w:color w:val="auto"/>
          <w:sz w:val="24"/>
          <w:szCs w:val="24"/>
        </w:rPr>
        <w:t xml:space="preserve">год в сумме 21 546,1 тыс. руб.; </w:t>
      </w:r>
      <w:r w:rsidR="003F4807">
        <w:rPr>
          <w:color w:val="auto"/>
          <w:sz w:val="24"/>
          <w:szCs w:val="24"/>
        </w:rPr>
        <w:t xml:space="preserve">на 2018 год </w:t>
      </w:r>
      <w:r w:rsidR="00B22F9C">
        <w:rPr>
          <w:color w:val="auto"/>
          <w:sz w:val="24"/>
          <w:szCs w:val="24"/>
        </w:rPr>
        <w:t xml:space="preserve">– 21 968,9 тыс. руб.; </w:t>
      </w:r>
      <w:r w:rsidR="003F4807">
        <w:rPr>
          <w:color w:val="auto"/>
          <w:sz w:val="24"/>
          <w:szCs w:val="24"/>
        </w:rPr>
        <w:t>на 2019 год</w:t>
      </w:r>
      <w:r w:rsidR="00B22F9C">
        <w:rPr>
          <w:color w:val="auto"/>
          <w:sz w:val="24"/>
          <w:szCs w:val="24"/>
        </w:rPr>
        <w:t xml:space="preserve"> – 22 184,1 тыс. руб.</w:t>
      </w:r>
      <w:r w:rsidR="009E218D">
        <w:rPr>
          <w:color w:val="auto"/>
          <w:sz w:val="24"/>
          <w:szCs w:val="24"/>
        </w:rPr>
        <w:t>;</w:t>
      </w:r>
    </w:p>
    <w:p w:rsidR="0057431F" w:rsidRDefault="0057431F" w:rsidP="0057431F">
      <w:pPr>
        <w:tabs>
          <w:tab w:val="left" w:pos="709"/>
        </w:tabs>
        <w:autoSpaceDE w:val="0"/>
        <w:autoSpaceDN w:val="0"/>
        <w:adjustRightInd w:val="0"/>
        <w:ind w:right="-2"/>
        <w:jc w:val="both"/>
        <w:rPr>
          <w:color w:val="auto"/>
          <w:sz w:val="24"/>
          <w:szCs w:val="24"/>
        </w:rPr>
      </w:pPr>
      <w:r w:rsidRPr="0057431F">
        <w:rPr>
          <w:color w:val="auto"/>
          <w:sz w:val="24"/>
          <w:szCs w:val="24"/>
        </w:rPr>
        <w:tab/>
        <w:t>Объем бюджетных ассигнований дорожного фонда муниципального образования «Глазовский район» на 2017 год в сумме 10 847,0</w:t>
      </w:r>
      <w:r w:rsidR="00FB4C5B">
        <w:rPr>
          <w:color w:val="auto"/>
          <w:sz w:val="24"/>
          <w:szCs w:val="24"/>
        </w:rPr>
        <w:t xml:space="preserve"> </w:t>
      </w:r>
      <w:r w:rsidRPr="0057431F">
        <w:rPr>
          <w:color w:val="auto"/>
          <w:sz w:val="24"/>
          <w:szCs w:val="24"/>
        </w:rPr>
        <w:t>тыс. руб.</w:t>
      </w:r>
      <w:r w:rsidR="003F4807">
        <w:rPr>
          <w:color w:val="auto"/>
          <w:sz w:val="24"/>
          <w:szCs w:val="24"/>
        </w:rPr>
        <w:t xml:space="preserve">; </w:t>
      </w:r>
      <w:r w:rsidR="00B102C8">
        <w:rPr>
          <w:color w:val="auto"/>
          <w:sz w:val="24"/>
          <w:szCs w:val="24"/>
        </w:rPr>
        <w:t>на 2018 год</w:t>
      </w:r>
      <w:r w:rsidR="00E464AC">
        <w:rPr>
          <w:color w:val="auto"/>
          <w:sz w:val="24"/>
          <w:szCs w:val="24"/>
        </w:rPr>
        <w:t xml:space="preserve"> - </w:t>
      </w:r>
      <w:r w:rsidR="00B102C8">
        <w:rPr>
          <w:color w:val="auto"/>
          <w:sz w:val="24"/>
          <w:szCs w:val="24"/>
        </w:rPr>
        <w:t>10 676,0 тыс. руб.; на 2019 год – 12 019,0 тыс. руб.</w:t>
      </w:r>
      <w:r w:rsidR="009E218D">
        <w:rPr>
          <w:color w:val="auto"/>
          <w:sz w:val="24"/>
          <w:szCs w:val="24"/>
        </w:rPr>
        <w:t>;</w:t>
      </w:r>
    </w:p>
    <w:p w:rsidR="005D2E80" w:rsidRPr="00114702" w:rsidRDefault="005D2E80" w:rsidP="005D2E80">
      <w:pPr>
        <w:jc w:val="both"/>
        <w:rPr>
          <w:sz w:val="24"/>
          <w:szCs w:val="24"/>
        </w:rPr>
      </w:pPr>
      <w:r>
        <w:rPr>
          <w:color w:val="auto"/>
          <w:sz w:val="24"/>
          <w:szCs w:val="24"/>
        </w:rPr>
        <w:tab/>
      </w:r>
      <w:r w:rsidRPr="00114702">
        <w:rPr>
          <w:sz w:val="24"/>
          <w:szCs w:val="24"/>
        </w:rPr>
        <w:t>Фонд финансовой поддержки поселений муниципального образования «Глазовский район» на 2017 год в сумме 11</w:t>
      </w:r>
      <w:r w:rsidR="00DD124D">
        <w:rPr>
          <w:sz w:val="24"/>
          <w:szCs w:val="24"/>
        </w:rPr>
        <w:t xml:space="preserve"> </w:t>
      </w:r>
      <w:r w:rsidRPr="00114702">
        <w:rPr>
          <w:sz w:val="24"/>
          <w:szCs w:val="24"/>
        </w:rPr>
        <w:t>172,0</w:t>
      </w:r>
      <w:r w:rsidR="00DD124D">
        <w:rPr>
          <w:sz w:val="24"/>
          <w:szCs w:val="24"/>
        </w:rPr>
        <w:t xml:space="preserve"> </w:t>
      </w:r>
      <w:r w:rsidRPr="00114702">
        <w:rPr>
          <w:sz w:val="24"/>
          <w:szCs w:val="24"/>
        </w:rPr>
        <w:t>тыс. руб</w:t>
      </w:r>
      <w:r w:rsidR="00DD124D">
        <w:rPr>
          <w:sz w:val="24"/>
          <w:szCs w:val="24"/>
        </w:rPr>
        <w:t>.;</w:t>
      </w:r>
      <w:r w:rsidRPr="00114702">
        <w:rPr>
          <w:sz w:val="24"/>
          <w:szCs w:val="24"/>
        </w:rPr>
        <w:t xml:space="preserve"> на 2018 год </w:t>
      </w:r>
      <w:r w:rsidR="0036230E">
        <w:rPr>
          <w:sz w:val="24"/>
          <w:szCs w:val="24"/>
        </w:rPr>
        <w:t>-</w:t>
      </w:r>
      <w:r w:rsidRPr="00114702">
        <w:rPr>
          <w:sz w:val="24"/>
          <w:szCs w:val="24"/>
        </w:rPr>
        <w:t xml:space="preserve"> 11</w:t>
      </w:r>
      <w:r w:rsidR="00DD124D">
        <w:rPr>
          <w:sz w:val="24"/>
          <w:szCs w:val="24"/>
        </w:rPr>
        <w:t xml:space="preserve"> </w:t>
      </w:r>
      <w:r w:rsidRPr="00114702">
        <w:rPr>
          <w:sz w:val="24"/>
          <w:szCs w:val="24"/>
        </w:rPr>
        <w:t>813,3 тыс. руб</w:t>
      </w:r>
      <w:r w:rsidR="00DD124D">
        <w:rPr>
          <w:sz w:val="24"/>
          <w:szCs w:val="24"/>
        </w:rPr>
        <w:t>.</w:t>
      </w:r>
      <w:r w:rsidR="0036230E">
        <w:rPr>
          <w:sz w:val="24"/>
          <w:szCs w:val="24"/>
        </w:rPr>
        <w:t xml:space="preserve">; </w:t>
      </w:r>
      <w:r w:rsidRPr="00114702">
        <w:rPr>
          <w:sz w:val="24"/>
          <w:szCs w:val="24"/>
        </w:rPr>
        <w:t xml:space="preserve">на 2019 год </w:t>
      </w:r>
      <w:r w:rsidR="0036230E">
        <w:rPr>
          <w:sz w:val="24"/>
          <w:szCs w:val="24"/>
        </w:rPr>
        <w:t xml:space="preserve">- </w:t>
      </w:r>
      <w:r w:rsidRPr="00114702">
        <w:rPr>
          <w:sz w:val="24"/>
          <w:szCs w:val="24"/>
        </w:rPr>
        <w:t xml:space="preserve"> 12</w:t>
      </w:r>
      <w:r w:rsidR="00DD124D">
        <w:rPr>
          <w:sz w:val="24"/>
          <w:szCs w:val="24"/>
        </w:rPr>
        <w:t xml:space="preserve"> </w:t>
      </w:r>
      <w:r w:rsidRPr="00114702">
        <w:rPr>
          <w:sz w:val="24"/>
          <w:szCs w:val="24"/>
        </w:rPr>
        <w:t>321,6 тыс. руб.</w:t>
      </w:r>
    </w:p>
    <w:p w:rsidR="006F608B" w:rsidRPr="00031A34" w:rsidRDefault="006F608B" w:rsidP="006F608B">
      <w:pPr>
        <w:shd w:val="clear" w:color="auto" w:fill="FFFFFF"/>
        <w:ind w:firstLine="709"/>
        <w:jc w:val="both"/>
        <w:rPr>
          <w:color w:val="auto"/>
          <w:sz w:val="24"/>
          <w:szCs w:val="24"/>
        </w:rPr>
      </w:pPr>
      <w:r w:rsidRPr="00C640BB">
        <w:rPr>
          <w:color w:val="auto"/>
          <w:sz w:val="24"/>
          <w:szCs w:val="24"/>
        </w:rPr>
        <w:t xml:space="preserve">В течение  </w:t>
      </w:r>
      <w:r>
        <w:rPr>
          <w:color w:val="auto"/>
          <w:sz w:val="24"/>
          <w:szCs w:val="24"/>
        </w:rPr>
        <w:t xml:space="preserve">9 месяцев </w:t>
      </w:r>
      <w:r w:rsidRPr="00C640BB">
        <w:rPr>
          <w:color w:val="auto"/>
          <w:sz w:val="24"/>
          <w:szCs w:val="24"/>
        </w:rPr>
        <w:t xml:space="preserve">2017 </w:t>
      </w:r>
      <w:r>
        <w:rPr>
          <w:color w:val="auto"/>
          <w:sz w:val="24"/>
          <w:szCs w:val="24"/>
        </w:rPr>
        <w:t xml:space="preserve">года </w:t>
      </w:r>
      <w:r w:rsidRPr="00C640BB">
        <w:rPr>
          <w:color w:val="auto"/>
          <w:sz w:val="24"/>
          <w:szCs w:val="24"/>
        </w:rPr>
        <w:t xml:space="preserve">основные характеристики бюджета корректировались </w:t>
      </w:r>
      <w:r>
        <w:rPr>
          <w:color w:val="auto"/>
          <w:sz w:val="24"/>
          <w:szCs w:val="24"/>
        </w:rPr>
        <w:t>5</w:t>
      </w:r>
      <w:r w:rsidRPr="00C640BB">
        <w:rPr>
          <w:color w:val="auto"/>
          <w:sz w:val="24"/>
          <w:szCs w:val="24"/>
        </w:rPr>
        <w:t xml:space="preserve"> раз, в результате в соответствии с Решением о бюджете от </w:t>
      </w:r>
      <w:r>
        <w:rPr>
          <w:color w:val="auto"/>
          <w:sz w:val="24"/>
          <w:szCs w:val="24"/>
        </w:rPr>
        <w:t>04</w:t>
      </w:r>
      <w:r w:rsidRPr="00C640BB">
        <w:rPr>
          <w:color w:val="auto"/>
          <w:sz w:val="24"/>
          <w:szCs w:val="24"/>
        </w:rPr>
        <w:t>.</w:t>
      </w:r>
      <w:r>
        <w:rPr>
          <w:color w:val="auto"/>
          <w:sz w:val="24"/>
          <w:szCs w:val="24"/>
        </w:rPr>
        <w:t>09</w:t>
      </w:r>
      <w:r w:rsidRPr="00C640BB">
        <w:rPr>
          <w:color w:val="auto"/>
          <w:sz w:val="24"/>
          <w:szCs w:val="24"/>
        </w:rPr>
        <w:t xml:space="preserve">.2017 № </w:t>
      </w:r>
      <w:r>
        <w:rPr>
          <w:color w:val="auto"/>
          <w:sz w:val="24"/>
          <w:szCs w:val="24"/>
        </w:rPr>
        <w:t>115</w:t>
      </w:r>
      <w:r w:rsidRPr="00C640BB">
        <w:rPr>
          <w:color w:val="auto"/>
          <w:sz w:val="24"/>
          <w:szCs w:val="24"/>
        </w:rPr>
        <w:t xml:space="preserve"> составили:</w:t>
      </w:r>
    </w:p>
    <w:p w:rsidR="00031A34" w:rsidRPr="0083304E" w:rsidRDefault="00031A34" w:rsidP="00031A34">
      <w:pPr>
        <w:ind w:firstLine="708"/>
        <w:jc w:val="both"/>
        <w:rPr>
          <w:color w:val="auto"/>
          <w:sz w:val="24"/>
          <w:szCs w:val="24"/>
        </w:rPr>
      </w:pPr>
      <w:r w:rsidRPr="0083304E">
        <w:rPr>
          <w:color w:val="auto"/>
          <w:sz w:val="24"/>
          <w:szCs w:val="24"/>
        </w:rPr>
        <w:t>1) прогнозируемый общий объем доходов на 2017 год согласно классификации доходов бюджетов Российской Федерации в сумме 521</w:t>
      </w:r>
      <w:r w:rsidR="000A77AC" w:rsidRPr="0083304E">
        <w:rPr>
          <w:color w:val="auto"/>
          <w:sz w:val="24"/>
          <w:szCs w:val="24"/>
        </w:rPr>
        <w:t xml:space="preserve"> </w:t>
      </w:r>
      <w:r w:rsidRPr="0083304E">
        <w:rPr>
          <w:color w:val="auto"/>
          <w:sz w:val="24"/>
          <w:szCs w:val="24"/>
        </w:rPr>
        <w:t>690,7 тыс. руб., в том числе объем межбюджетных трансфертов, получаемых из бюджетов бюджетной системы Российской Федерации, в сумме 396</w:t>
      </w:r>
      <w:r w:rsidR="000A77AC" w:rsidRPr="0083304E">
        <w:rPr>
          <w:color w:val="auto"/>
          <w:sz w:val="24"/>
          <w:szCs w:val="24"/>
        </w:rPr>
        <w:t xml:space="preserve"> </w:t>
      </w:r>
      <w:r w:rsidRPr="0083304E">
        <w:rPr>
          <w:color w:val="auto"/>
          <w:sz w:val="24"/>
          <w:szCs w:val="24"/>
        </w:rPr>
        <w:t>751,2 тыс. руб.;</w:t>
      </w:r>
    </w:p>
    <w:p w:rsidR="00031A34" w:rsidRPr="0083304E" w:rsidRDefault="00031A34" w:rsidP="00031A34">
      <w:pPr>
        <w:ind w:firstLine="708"/>
        <w:jc w:val="both"/>
        <w:rPr>
          <w:color w:val="auto"/>
          <w:sz w:val="24"/>
          <w:szCs w:val="24"/>
        </w:rPr>
      </w:pPr>
      <w:r w:rsidRPr="0083304E">
        <w:rPr>
          <w:color w:val="auto"/>
          <w:sz w:val="24"/>
          <w:szCs w:val="24"/>
        </w:rPr>
        <w:t>2) общий объем расходов бюджета муниципального образования «Глазовский район» в сумме 546</w:t>
      </w:r>
      <w:r w:rsidR="000A77AC" w:rsidRPr="0083304E">
        <w:rPr>
          <w:color w:val="auto"/>
          <w:sz w:val="24"/>
          <w:szCs w:val="24"/>
        </w:rPr>
        <w:t xml:space="preserve"> </w:t>
      </w:r>
      <w:r w:rsidRPr="0083304E">
        <w:rPr>
          <w:color w:val="auto"/>
          <w:sz w:val="24"/>
          <w:szCs w:val="24"/>
        </w:rPr>
        <w:t>546,4 тыс. руб.;</w:t>
      </w:r>
    </w:p>
    <w:p w:rsidR="00031A34" w:rsidRPr="0083304E" w:rsidRDefault="00031A34" w:rsidP="00031A34">
      <w:pPr>
        <w:ind w:firstLine="708"/>
        <w:jc w:val="both"/>
        <w:rPr>
          <w:color w:val="auto"/>
          <w:sz w:val="24"/>
          <w:szCs w:val="24"/>
        </w:rPr>
      </w:pPr>
      <w:r w:rsidRPr="0083304E">
        <w:rPr>
          <w:color w:val="auto"/>
          <w:sz w:val="24"/>
          <w:szCs w:val="24"/>
        </w:rPr>
        <w:t>3) верхний предел муниципального внутреннего долга муниципального образования «Глазовский район»  на 1 января 2018 года в сумме 34</w:t>
      </w:r>
      <w:r w:rsidR="000A77AC" w:rsidRPr="0083304E">
        <w:rPr>
          <w:color w:val="auto"/>
          <w:sz w:val="24"/>
          <w:szCs w:val="24"/>
        </w:rPr>
        <w:t xml:space="preserve"> </w:t>
      </w:r>
      <w:r w:rsidRPr="0083304E">
        <w:rPr>
          <w:color w:val="auto"/>
          <w:sz w:val="24"/>
          <w:szCs w:val="24"/>
        </w:rPr>
        <w:t>345,8 тыс. руб</w:t>
      </w:r>
      <w:r w:rsidR="000A77AC" w:rsidRPr="0083304E">
        <w:rPr>
          <w:color w:val="auto"/>
          <w:sz w:val="24"/>
          <w:szCs w:val="24"/>
        </w:rPr>
        <w:t>.</w:t>
      </w:r>
      <w:r w:rsidRPr="0083304E">
        <w:rPr>
          <w:color w:val="auto"/>
          <w:sz w:val="24"/>
          <w:szCs w:val="24"/>
        </w:rPr>
        <w:t>, в том числе верхний предел долга по муниципальным гарантиям муниципального образования «Глазовский район»  в сумме 0,0 тыс. руб</w:t>
      </w:r>
      <w:r w:rsidR="000A77AC" w:rsidRPr="0083304E">
        <w:rPr>
          <w:color w:val="auto"/>
          <w:sz w:val="24"/>
          <w:szCs w:val="24"/>
        </w:rPr>
        <w:t>.</w:t>
      </w:r>
      <w:r w:rsidRPr="0083304E">
        <w:rPr>
          <w:color w:val="auto"/>
          <w:sz w:val="24"/>
          <w:szCs w:val="24"/>
        </w:rPr>
        <w:t>;</w:t>
      </w:r>
    </w:p>
    <w:p w:rsidR="00031A34" w:rsidRPr="0083304E" w:rsidRDefault="00031A34" w:rsidP="00031A34">
      <w:pPr>
        <w:ind w:firstLine="708"/>
        <w:jc w:val="both"/>
        <w:rPr>
          <w:color w:val="auto"/>
          <w:sz w:val="24"/>
          <w:szCs w:val="24"/>
        </w:rPr>
      </w:pPr>
      <w:r w:rsidRPr="0083304E">
        <w:rPr>
          <w:color w:val="auto"/>
          <w:sz w:val="24"/>
          <w:szCs w:val="24"/>
        </w:rPr>
        <w:t>4) предельный объем муниципального долга муниципального образования «Глазовский район» на 2017 год в сумме 40</w:t>
      </w:r>
      <w:r w:rsidR="000A77AC" w:rsidRPr="0083304E">
        <w:rPr>
          <w:color w:val="auto"/>
          <w:sz w:val="24"/>
          <w:szCs w:val="24"/>
        </w:rPr>
        <w:t xml:space="preserve"> </w:t>
      </w:r>
      <w:r w:rsidRPr="0083304E">
        <w:rPr>
          <w:color w:val="auto"/>
          <w:sz w:val="24"/>
          <w:szCs w:val="24"/>
        </w:rPr>
        <w:t>345,8 тыс. руб</w:t>
      </w:r>
      <w:r w:rsidR="000A77AC" w:rsidRPr="0083304E">
        <w:rPr>
          <w:color w:val="auto"/>
          <w:sz w:val="24"/>
          <w:szCs w:val="24"/>
        </w:rPr>
        <w:t>.</w:t>
      </w:r>
      <w:r w:rsidRPr="0083304E">
        <w:rPr>
          <w:color w:val="auto"/>
          <w:sz w:val="24"/>
          <w:szCs w:val="24"/>
        </w:rPr>
        <w:t>;</w:t>
      </w:r>
    </w:p>
    <w:p w:rsidR="00031A34" w:rsidRPr="0083304E" w:rsidRDefault="00031A34" w:rsidP="00031A34">
      <w:pPr>
        <w:ind w:firstLine="708"/>
        <w:jc w:val="both"/>
        <w:rPr>
          <w:color w:val="auto"/>
          <w:sz w:val="24"/>
          <w:szCs w:val="24"/>
        </w:rPr>
      </w:pPr>
      <w:r w:rsidRPr="0083304E">
        <w:rPr>
          <w:color w:val="auto"/>
          <w:sz w:val="24"/>
          <w:szCs w:val="24"/>
        </w:rPr>
        <w:t xml:space="preserve"> 5) дефицит бюджета муниципального образования «Глазовский район»  в сумме </w:t>
      </w:r>
      <w:r w:rsidR="0083304E" w:rsidRPr="0083304E">
        <w:rPr>
          <w:color w:val="auto"/>
          <w:sz w:val="24"/>
          <w:szCs w:val="24"/>
        </w:rPr>
        <w:t xml:space="preserve">   </w:t>
      </w:r>
      <w:r w:rsidRPr="0083304E">
        <w:rPr>
          <w:color w:val="auto"/>
          <w:sz w:val="24"/>
          <w:szCs w:val="24"/>
        </w:rPr>
        <w:t>24</w:t>
      </w:r>
      <w:r w:rsidR="000A77AC" w:rsidRPr="0083304E">
        <w:rPr>
          <w:color w:val="auto"/>
          <w:sz w:val="24"/>
          <w:szCs w:val="24"/>
        </w:rPr>
        <w:t xml:space="preserve"> </w:t>
      </w:r>
      <w:r w:rsidRPr="0083304E">
        <w:rPr>
          <w:color w:val="auto"/>
          <w:sz w:val="24"/>
          <w:szCs w:val="24"/>
        </w:rPr>
        <w:t>855,7 тыс. руб</w:t>
      </w:r>
      <w:r w:rsidR="000A77AC" w:rsidRPr="0083304E">
        <w:rPr>
          <w:color w:val="auto"/>
          <w:sz w:val="24"/>
          <w:szCs w:val="24"/>
        </w:rPr>
        <w:t>.;</w:t>
      </w:r>
    </w:p>
    <w:p w:rsidR="000A77AC" w:rsidRDefault="000A77AC" w:rsidP="000A77AC">
      <w:pPr>
        <w:ind w:firstLine="708"/>
        <w:jc w:val="both"/>
        <w:rPr>
          <w:color w:val="auto"/>
          <w:sz w:val="24"/>
          <w:szCs w:val="24"/>
        </w:rPr>
      </w:pPr>
      <w:r w:rsidRPr="0083304E">
        <w:rPr>
          <w:color w:val="auto"/>
          <w:sz w:val="24"/>
          <w:szCs w:val="24"/>
        </w:rPr>
        <w:t>Общий объем бюджетных ассигнований, направляемых</w:t>
      </w:r>
      <w:r w:rsidRPr="0057431F">
        <w:rPr>
          <w:color w:val="auto"/>
          <w:sz w:val="24"/>
          <w:szCs w:val="24"/>
        </w:rPr>
        <w:t xml:space="preserve"> на исполнение публичных нормативных обязательств за счет средств бюджета муниципального </w:t>
      </w:r>
      <w:r>
        <w:rPr>
          <w:color w:val="auto"/>
          <w:sz w:val="24"/>
          <w:szCs w:val="24"/>
        </w:rPr>
        <w:t xml:space="preserve">образования «Глазовский район» на </w:t>
      </w:r>
      <w:r w:rsidRPr="0057431F">
        <w:rPr>
          <w:color w:val="auto"/>
          <w:sz w:val="24"/>
          <w:szCs w:val="24"/>
        </w:rPr>
        <w:t xml:space="preserve"> 2017</w:t>
      </w:r>
      <w:r>
        <w:rPr>
          <w:color w:val="auto"/>
          <w:sz w:val="24"/>
          <w:szCs w:val="24"/>
        </w:rPr>
        <w:t xml:space="preserve"> год </w:t>
      </w:r>
      <w:r w:rsidRPr="0057431F">
        <w:rPr>
          <w:color w:val="auto"/>
          <w:sz w:val="24"/>
          <w:szCs w:val="24"/>
        </w:rPr>
        <w:t>в сумме 9 134,2  тыс. руб.;</w:t>
      </w:r>
      <w:r>
        <w:rPr>
          <w:color w:val="auto"/>
          <w:sz w:val="24"/>
          <w:szCs w:val="24"/>
        </w:rPr>
        <w:t xml:space="preserve"> на 2018 год – 9 134,2 тыс. руб.; на 2019 год – 9 134,2 тыс. руб.</w:t>
      </w:r>
    </w:p>
    <w:p w:rsidR="000A77AC" w:rsidRPr="0057431F" w:rsidRDefault="000A77AC" w:rsidP="000A77AC">
      <w:pPr>
        <w:ind w:firstLine="708"/>
        <w:jc w:val="both"/>
        <w:rPr>
          <w:color w:val="auto"/>
          <w:sz w:val="24"/>
          <w:szCs w:val="24"/>
        </w:rPr>
      </w:pPr>
      <w:r w:rsidRPr="0057431F">
        <w:rPr>
          <w:color w:val="auto"/>
          <w:sz w:val="24"/>
          <w:szCs w:val="24"/>
        </w:rPr>
        <w:t xml:space="preserve">Общий объем бюджетных ассигнований, направляемых на государственную поддержку семьи и детей за счёт средств бюджета муниципального </w:t>
      </w:r>
      <w:r>
        <w:rPr>
          <w:color w:val="auto"/>
          <w:sz w:val="24"/>
          <w:szCs w:val="24"/>
        </w:rPr>
        <w:t xml:space="preserve">образования «Глазовский район» на </w:t>
      </w:r>
      <w:r w:rsidRPr="0057431F">
        <w:rPr>
          <w:color w:val="auto"/>
          <w:sz w:val="24"/>
          <w:szCs w:val="24"/>
        </w:rPr>
        <w:t xml:space="preserve">2017 </w:t>
      </w:r>
      <w:r>
        <w:rPr>
          <w:color w:val="auto"/>
          <w:sz w:val="24"/>
          <w:szCs w:val="24"/>
        </w:rPr>
        <w:t>год в сумме 26 815,2 тыс. руб.; на 2018 год – 21 968,9 тыс. руб.; на 2019 год – 22 184,1 тыс. руб.</w:t>
      </w:r>
    </w:p>
    <w:p w:rsidR="000A77AC" w:rsidRDefault="000A77AC" w:rsidP="000A77AC">
      <w:pPr>
        <w:tabs>
          <w:tab w:val="left" w:pos="709"/>
        </w:tabs>
        <w:autoSpaceDE w:val="0"/>
        <w:autoSpaceDN w:val="0"/>
        <w:adjustRightInd w:val="0"/>
        <w:ind w:right="-2"/>
        <w:jc w:val="both"/>
        <w:rPr>
          <w:color w:val="auto"/>
          <w:sz w:val="24"/>
          <w:szCs w:val="24"/>
        </w:rPr>
      </w:pPr>
      <w:r w:rsidRPr="0057431F">
        <w:rPr>
          <w:color w:val="auto"/>
          <w:sz w:val="24"/>
          <w:szCs w:val="24"/>
        </w:rPr>
        <w:tab/>
        <w:t>Объем бюджетных ассигнований дорожного фонда муниципального образования «Глазовский район» на 2017 год в сумме 1</w:t>
      </w:r>
      <w:r>
        <w:rPr>
          <w:color w:val="auto"/>
          <w:sz w:val="24"/>
          <w:szCs w:val="24"/>
        </w:rPr>
        <w:t>7</w:t>
      </w:r>
      <w:r w:rsidRPr="0057431F">
        <w:rPr>
          <w:color w:val="auto"/>
          <w:sz w:val="24"/>
          <w:szCs w:val="24"/>
        </w:rPr>
        <w:t xml:space="preserve"> </w:t>
      </w:r>
      <w:r>
        <w:rPr>
          <w:color w:val="auto"/>
          <w:sz w:val="24"/>
          <w:szCs w:val="24"/>
        </w:rPr>
        <w:t xml:space="preserve">111,3 </w:t>
      </w:r>
      <w:r w:rsidRPr="0057431F">
        <w:rPr>
          <w:color w:val="auto"/>
          <w:sz w:val="24"/>
          <w:szCs w:val="24"/>
        </w:rPr>
        <w:t>тыс. руб.</w:t>
      </w:r>
      <w:r>
        <w:rPr>
          <w:color w:val="auto"/>
          <w:sz w:val="24"/>
          <w:szCs w:val="24"/>
        </w:rPr>
        <w:t>; на 2018 год 10 566,0 тыс. руб.; на 2019 год – 11 895,0 тыс. руб.</w:t>
      </w:r>
    </w:p>
    <w:p w:rsidR="000A77AC" w:rsidRPr="004E057D" w:rsidRDefault="004E057D" w:rsidP="00031A34">
      <w:pPr>
        <w:ind w:firstLine="708"/>
        <w:jc w:val="both"/>
        <w:rPr>
          <w:color w:val="FF0000"/>
          <w:sz w:val="24"/>
          <w:szCs w:val="24"/>
        </w:rPr>
      </w:pPr>
      <w:r w:rsidRPr="004E057D">
        <w:rPr>
          <w:sz w:val="24"/>
          <w:szCs w:val="24"/>
        </w:rPr>
        <w:t>Фонд</w:t>
      </w:r>
      <w:r w:rsidR="002433AF">
        <w:rPr>
          <w:sz w:val="24"/>
          <w:szCs w:val="24"/>
        </w:rPr>
        <w:t xml:space="preserve"> </w:t>
      </w:r>
      <w:r w:rsidRPr="004E057D">
        <w:rPr>
          <w:sz w:val="24"/>
          <w:szCs w:val="24"/>
        </w:rPr>
        <w:t>финансовой поддержки пос</w:t>
      </w:r>
      <w:r w:rsidR="00230A69">
        <w:rPr>
          <w:sz w:val="24"/>
          <w:szCs w:val="24"/>
        </w:rPr>
        <w:t>елений муниципального образования</w:t>
      </w:r>
      <w:r w:rsidRPr="004E057D">
        <w:rPr>
          <w:sz w:val="24"/>
          <w:szCs w:val="24"/>
        </w:rPr>
        <w:t xml:space="preserve"> «Глазовский район» на 2017 год в сумме 11</w:t>
      </w:r>
      <w:r>
        <w:rPr>
          <w:sz w:val="24"/>
          <w:szCs w:val="24"/>
        </w:rPr>
        <w:t xml:space="preserve"> </w:t>
      </w:r>
      <w:r w:rsidRPr="004E057D">
        <w:rPr>
          <w:sz w:val="24"/>
          <w:szCs w:val="24"/>
        </w:rPr>
        <w:t>329 тыс. руб</w:t>
      </w:r>
      <w:r>
        <w:rPr>
          <w:sz w:val="24"/>
          <w:szCs w:val="24"/>
        </w:rPr>
        <w:t>.</w:t>
      </w:r>
      <w:r w:rsidRPr="004E057D">
        <w:rPr>
          <w:sz w:val="24"/>
          <w:szCs w:val="24"/>
        </w:rPr>
        <w:t>, на 2018 год в сумме 11</w:t>
      </w:r>
      <w:r>
        <w:rPr>
          <w:sz w:val="24"/>
          <w:szCs w:val="24"/>
        </w:rPr>
        <w:t xml:space="preserve"> 813,3 тыс. руб. </w:t>
      </w:r>
      <w:r w:rsidRPr="004E057D">
        <w:rPr>
          <w:sz w:val="24"/>
          <w:szCs w:val="24"/>
        </w:rPr>
        <w:t>и на 2019 год в сумме 12</w:t>
      </w:r>
      <w:r>
        <w:rPr>
          <w:sz w:val="24"/>
          <w:szCs w:val="24"/>
        </w:rPr>
        <w:t xml:space="preserve"> </w:t>
      </w:r>
      <w:r w:rsidRPr="004E057D">
        <w:rPr>
          <w:sz w:val="24"/>
          <w:szCs w:val="24"/>
        </w:rPr>
        <w:t>321,6 тыс. руб.</w:t>
      </w:r>
    </w:p>
    <w:p w:rsidR="003F4B17" w:rsidRPr="00AF2AA3" w:rsidRDefault="003F4B17" w:rsidP="003F4B17">
      <w:pPr>
        <w:shd w:val="clear" w:color="auto" w:fill="FFFFFF"/>
        <w:ind w:firstLine="709"/>
        <w:jc w:val="both"/>
        <w:rPr>
          <w:color w:val="auto"/>
          <w:sz w:val="24"/>
          <w:szCs w:val="24"/>
        </w:rPr>
      </w:pPr>
      <w:r w:rsidRPr="004E057D">
        <w:rPr>
          <w:color w:val="auto"/>
          <w:sz w:val="24"/>
          <w:szCs w:val="24"/>
        </w:rPr>
        <w:t>Отчет об исполнении бюджета муниципального образования</w:t>
      </w:r>
      <w:r w:rsidRPr="004E057D">
        <w:rPr>
          <w:color w:val="FF0000"/>
          <w:sz w:val="24"/>
          <w:szCs w:val="24"/>
        </w:rPr>
        <w:t xml:space="preserve"> </w:t>
      </w:r>
      <w:r w:rsidR="00AC2BE3" w:rsidRPr="004E057D">
        <w:rPr>
          <w:color w:val="auto"/>
          <w:sz w:val="24"/>
          <w:szCs w:val="24"/>
        </w:rPr>
        <w:t>«Глазовский район</w:t>
      </w:r>
      <w:r w:rsidR="00AC2BE3">
        <w:rPr>
          <w:color w:val="auto"/>
          <w:sz w:val="24"/>
          <w:szCs w:val="24"/>
        </w:rPr>
        <w:t xml:space="preserve">» за 9 месяцев </w:t>
      </w:r>
      <w:r w:rsidRPr="00AF2AA3">
        <w:rPr>
          <w:color w:val="auto"/>
          <w:sz w:val="24"/>
          <w:szCs w:val="24"/>
        </w:rPr>
        <w:t>2017 года утвержден Постановления Администрации муниципального образования «Глазовский район» от 0</w:t>
      </w:r>
      <w:r w:rsidR="00AC2BE3">
        <w:rPr>
          <w:color w:val="auto"/>
          <w:sz w:val="24"/>
          <w:szCs w:val="24"/>
        </w:rPr>
        <w:t>8.11.2017 № 171</w:t>
      </w:r>
      <w:r w:rsidRPr="00AF2AA3">
        <w:rPr>
          <w:color w:val="auto"/>
          <w:sz w:val="24"/>
          <w:szCs w:val="24"/>
        </w:rPr>
        <w:t xml:space="preserve"> «Об исполнении бюджета муниципального образования «Глазовский район» за </w:t>
      </w:r>
      <w:r w:rsidR="00AC2BE3">
        <w:rPr>
          <w:color w:val="auto"/>
          <w:sz w:val="24"/>
          <w:szCs w:val="24"/>
        </w:rPr>
        <w:t>9 месяцев</w:t>
      </w:r>
      <w:r w:rsidRPr="00AF2AA3">
        <w:rPr>
          <w:color w:val="auto"/>
          <w:sz w:val="24"/>
          <w:szCs w:val="24"/>
        </w:rPr>
        <w:t xml:space="preserve"> 2017 года».</w:t>
      </w:r>
    </w:p>
    <w:p w:rsidR="003F4B17" w:rsidRPr="00AF2AA3" w:rsidRDefault="003F4B17" w:rsidP="003F4B17">
      <w:pPr>
        <w:shd w:val="clear" w:color="auto" w:fill="FFFFFF"/>
        <w:ind w:firstLine="709"/>
        <w:jc w:val="both"/>
        <w:rPr>
          <w:color w:val="auto"/>
          <w:sz w:val="24"/>
          <w:szCs w:val="24"/>
        </w:rPr>
      </w:pPr>
      <w:r w:rsidRPr="00AF2AA3">
        <w:rPr>
          <w:color w:val="auto"/>
          <w:sz w:val="24"/>
          <w:szCs w:val="24"/>
        </w:rPr>
        <w:t xml:space="preserve"> Согласно Отчету об исполнении бюджета муниципального образования «Глазовский район»  за </w:t>
      </w:r>
      <w:r w:rsidR="00790E3B">
        <w:rPr>
          <w:color w:val="auto"/>
          <w:sz w:val="24"/>
          <w:szCs w:val="24"/>
        </w:rPr>
        <w:t>9 месяцев</w:t>
      </w:r>
      <w:r w:rsidRPr="00AF2AA3">
        <w:rPr>
          <w:color w:val="auto"/>
          <w:sz w:val="24"/>
          <w:szCs w:val="24"/>
        </w:rPr>
        <w:t xml:space="preserve"> 2017 года предусмотрен уточненный  план на год (по состоянию на 01.</w:t>
      </w:r>
      <w:r w:rsidR="00790E3B">
        <w:rPr>
          <w:color w:val="auto"/>
          <w:sz w:val="24"/>
          <w:szCs w:val="24"/>
        </w:rPr>
        <w:t>10</w:t>
      </w:r>
      <w:r w:rsidRPr="00AF2AA3">
        <w:rPr>
          <w:color w:val="auto"/>
          <w:sz w:val="24"/>
          <w:szCs w:val="24"/>
        </w:rPr>
        <w:t>.2017 года) в следующих значениях:</w:t>
      </w:r>
    </w:p>
    <w:p w:rsidR="009C0FFA" w:rsidRPr="001B26B9" w:rsidRDefault="003F4B17" w:rsidP="003F4B17">
      <w:pPr>
        <w:shd w:val="clear" w:color="auto" w:fill="FFFFFF"/>
        <w:ind w:firstLine="709"/>
        <w:jc w:val="both"/>
        <w:rPr>
          <w:color w:val="auto"/>
          <w:sz w:val="24"/>
          <w:szCs w:val="24"/>
        </w:rPr>
      </w:pPr>
      <w:r w:rsidRPr="001B26B9">
        <w:rPr>
          <w:color w:val="auto"/>
          <w:sz w:val="24"/>
          <w:szCs w:val="24"/>
        </w:rPr>
        <w:t xml:space="preserve">- доходы в сумме </w:t>
      </w:r>
      <w:r w:rsidR="00C05090" w:rsidRPr="001B26B9">
        <w:rPr>
          <w:color w:val="auto"/>
          <w:sz w:val="24"/>
          <w:szCs w:val="24"/>
        </w:rPr>
        <w:t>522 434,1</w:t>
      </w:r>
      <w:r w:rsidRPr="001B26B9">
        <w:rPr>
          <w:color w:val="auto"/>
          <w:sz w:val="24"/>
          <w:szCs w:val="24"/>
        </w:rPr>
        <w:t xml:space="preserve"> тыс. руб. </w:t>
      </w:r>
      <w:r w:rsidR="00C05090" w:rsidRPr="001B26B9">
        <w:rPr>
          <w:color w:val="auto"/>
          <w:sz w:val="24"/>
          <w:szCs w:val="24"/>
        </w:rPr>
        <w:t xml:space="preserve">(увеличение по отношению к Решению о бюджете от 04.09.2017 № 115 на </w:t>
      </w:r>
      <w:r w:rsidR="008E071D" w:rsidRPr="001B26B9">
        <w:rPr>
          <w:color w:val="auto"/>
          <w:sz w:val="24"/>
          <w:szCs w:val="24"/>
        </w:rPr>
        <w:t>743,4</w:t>
      </w:r>
      <w:r w:rsidR="00C05090" w:rsidRPr="001B26B9">
        <w:rPr>
          <w:color w:val="auto"/>
          <w:sz w:val="24"/>
          <w:szCs w:val="24"/>
        </w:rPr>
        <w:t xml:space="preserve"> тыс. руб</w:t>
      </w:r>
      <w:r w:rsidR="008E071D" w:rsidRPr="001B26B9">
        <w:rPr>
          <w:color w:val="auto"/>
          <w:sz w:val="24"/>
          <w:szCs w:val="24"/>
        </w:rPr>
        <w:t>.);</w:t>
      </w:r>
    </w:p>
    <w:p w:rsidR="009C0FFA" w:rsidRPr="001B26B9" w:rsidRDefault="004240CA" w:rsidP="003F4B17">
      <w:pPr>
        <w:shd w:val="clear" w:color="auto" w:fill="FFFFFF"/>
        <w:ind w:firstLine="709"/>
        <w:jc w:val="both"/>
        <w:rPr>
          <w:color w:val="auto"/>
          <w:sz w:val="24"/>
          <w:szCs w:val="24"/>
        </w:rPr>
      </w:pPr>
      <w:r w:rsidRPr="001B26B9">
        <w:rPr>
          <w:color w:val="auto"/>
          <w:sz w:val="24"/>
          <w:szCs w:val="24"/>
        </w:rPr>
        <w:t xml:space="preserve">- расходы  в сумме </w:t>
      </w:r>
      <w:r w:rsidR="00366DFD" w:rsidRPr="001B26B9">
        <w:rPr>
          <w:color w:val="auto"/>
          <w:sz w:val="24"/>
          <w:szCs w:val="24"/>
        </w:rPr>
        <w:t>547 289,8</w:t>
      </w:r>
      <w:r w:rsidR="003F4B17" w:rsidRPr="001B26B9">
        <w:rPr>
          <w:color w:val="auto"/>
          <w:sz w:val="24"/>
          <w:szCs w:val="24"/>
        </w:rPr>
        <w:t xml:space="preserve"> тыс. руб.</w:t>
      </w:r>
      <w:r w:rsidR="008E071D" w:rsidRPr="001B26B9">
        <w:rPr>
          <w:color w:val="auto"/>
          <w:sz w:val="24"/>
          <w:szCs w:val="24"/>
        </w:rPr>
        <w:t xml:space="preserve"> (увеличение по отношению к Решению о бюд</w:t>
      </w:r>
      <w:r w:rsidR="00830835">
        <w:rPr>
          <w:color w:val="auto"/>
          <w:sz w:val="24"/>
          <w:szCs w:val="24"/>
        </w:rPr>
        <w:t>жете от 04.09.2017 №115 на 743,4</w:t>
      </w:r>
      <w:r w:rsidR="008E071D" w:rsidRPr="001B26B9">
        <w:rPr>
          <w:color w:val="auto"/>
          <w:sz w:val="24"/>
          <w:szCs w:val="24"/>
        </w:rPr>
        <w:t xml:space="preserve"> тыс. руб.);</w:t>
      </w:r>
      <w:r w:rsidR="003F4B17" w:rsidRPr="001B26B9">
        <w:rPr>
          <w:color w:val="auto"/>
          <w:sz w:val="24"/>
          <w:szCs w:val="24"/>
        </w:rPr>
        <w:t xml:space="preserve"> </w:t>
      </w:r>
    </w:p>
    <w:p w:rsidR="003F4B17" w:rsidRPr="00AF2AA3" w:rsidRDefault="003F4B17" w:rsidP="003F4B17">
      <w:pPr>
        <w:shd w:val="clear" w:color="auto" w:fill="FFFFFF"/>
        <w:ind w:firstLine="709"/>
        <w:jc w:val="both"/>
        <w:rPr>
          <w:color w:val="auto"/>
          <w:sz w:val="24"/>
          <w:szCs w:val="24"/>
        </w:rPr>
      </w:pPr>
      <w:r w:rsidRPr="00AF2AA3">
        <w:rPr>
          <w:color w:val="auto"/>
          <w:sz w:val="24"/>
          <w:szCs w:val="24"/>
        </w:rPr>
        <w:t>- результат исполне</w:t>
      </w:r>
      <w:r w:rsidR="00D556B5">
        <w:rPr>
          <w:color w:val="auto"/>
          <w:sz w:val="24"/>
          <w:szCs w:val="24"/>
        </w:rPr>
        <w:t>ния бюджета</w:t>
      </w:r>
      <w:r w:rsidR="00F45C35">
        <w:rPr>
          <w:color w:val="auto"/>
          <w:sz w:val="24"/>
          <w:szCs w:val="24"/>
        </w:rPr>
        <w:t xml:space="preserve"> - </w:t>
      </w:r>
      <w:r w:rsidR="00D556B5">
        <w:rPr>
          <w:color w:val="auto"/>
          <w:sz w:val="24"/>
          <w:szCs w:val="24"/>
        </w:rPr>
        <w:t xml:space="preserve">дефицит </w:t>
      </w:r>
      <w:r w:rsidR="00373B8A">
        <w:rPr>
          <w:color w:val="auto"/>
          <w:sz w:val="24"/>
          <w:szCs w:val="24"/>
        </w:rPr>
        <w:t>24 855,7</w:t>
      </w:r>
      <w:r w:rsidR="00D556B5">
        <w:rPr>
          <w:color w:val="auto"/>
          <w:sz w:val="24"/>
          <w:szCs w:val="24"/>
        </w:rPr>
        <w:t xml:space="preserve"> тыс. руб.</w:t>
      </w:r>
      <w:r w:rsidR="00F45C35">
        <w:rPr>
          <w:color w:val="auto"/>
          <w:sz w:val="24"/>
          <w:szCs w:val="24"/>
        </w:rPr>
        <w:t xml:space="preserve"> </w:t>
      </w:r>
    </w:p>
    <w:p w:rsidR="003F4B17" w:rsidRDefault="003F4B17" w:rsidP="003F4B17">
      <w:pPr>
        <w:ind w:firstLine="720"/>
        <w:jc w:val="both"/>
        <w:rPr>
          <w:color w:val="auto"/>
          <w:sz w:val="24"/>
          <w:szCs w:val="24"/>
        </w:rPr>
      </w:pPr>
      <w:r w:rsidRPr="00AF2AA3">
        <w:rPr>
          <w:color w:val="auto"/>
          <w:sz w:val="24"/>
          <w:szCs w:val="24"/>
        </w:rPr>
        <w:lastRenderedPageBreak/>
        <w:t xml:space="preserve">Анализ изменений показателей основных характеристик бюджета </w:t>
      </w:r>
      <w:r w:rsidR="00B82698">
        <w:rPr>
          <w:color w:val="auto"/>
          <w:sz w:val="24"/>
          <w:szCs w:val="24"/>
        </w:rPr>
        <w:t>з</w:t>
      </w:r>
      <w:r w:rsidRPr="00AF2AA3">
        <w:rPr>
          <w:color w:val="auto"/>
          <w:sz w:val="24"/>
          <w:szCs w:val="24"/>
        </w:rPr>
        <w:t xml:space="preserve">а 2017 год представлен в </w:t>
      </w:r>
      <w:r w:rsidR="008E63F0">
        <w:rPr>
          <w:color w:val="auto"/>
          <w:sz w:val="24"/>
          <w:szCs w:val="24"/>
        </w:rPr>
        <w:t>Т</w:t>
      </w:r>
      <w:r w:rsidRPr="00AF2AA3">
        <w:rPr>
          <w:color w:val="auto"/>
          <w:sz w:val="24"/>
          <w:szCs w:val="24"/>
        </w:rPr>
        <w:t xml:space="preserve">аблице 1. </w:t>
      </w:r>
    </w:p>
    <w:p w:rsidR="00655067" w:rsidRDefault="00655067" w:rsidP="003F4B17">
      <w:pPr>
        <w:pStyle w:val="a8"/>
        <w:ind w:right="21" w:firstLine="709"/>
        <w:jc w:val="right"/>
        <w:rPr>
          <w:rFonts w:ascii="Times New Roman" w:hAnsi="Times New Roman" w:cs="Times New Roman"/>
          <w:b w:val="0"/>
          <w:sz w:val="24"/>
        </w:rPr>
      </w:pPr>
    </w:p>
    <w:p w:rsidR="003F4B17" w:rsidRPr="004F74B4" w:rsidRDefault="00655067" w:rsidP="003F4B17">
      <w:pPr>
        <w:pStyle w:val="a8"/>
        <w:ind w:right="21" w:firstLine="709"/>
        <w:jc w:val="right"/>
        <w:rPr>
          <w:rFonts w:ascii="Times New Roman" w:hAnsi="Times New Roman" w:cs="Times New Roman"/>
          <w:b w:val="0"/>
          <w:sz w:val="24"/>
        </w:rPr>
      </w:pPr>
      <w:r>
        <w:rPr>
          <w:rFonts w:ascii="Times New Roman" w:hAnsi="Times New Roman" w:cs="Times New Roman"/>
          <w:b w:val="0"/>
          <w:sz w:val="24"/>
        </w:rPr>
        <w:t>Т</w:t>
      </w:r>
      <w:r w:rsidR="003F4B17" w:rsidRPr="004F74B4">
        <w:rPr>
          <w:rFonts w:ascii="Times New Roman" w:hAnsi="Times New Roman" w:cs="Times New Roman"/>
          <w:b w:val="0"/>
          <w:sz w:val="24"/>
        </w:rPr>
        <w:t>аблица 1 (тыс. руб.)</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86"/>
        <w:gridCol w:w="1984"/>
        <w:gridCol w:w="1985"/>
        <w:gridCol w:w="1701"/>
      </w:tblGrid>
      <w:tr w:rsidR="0063682B" w:rsidRPr="004F74B4" w:rsidTr="00E5111A">
        <w:trPr>
          <w:trHeight w:val="180"/>
        </w:trPr>
        <w:tc>
          <w:tcPr>
            <w:tcW w:w="3686" w:type="dxa"/>
          </w:tcPr>
          <w:p w:rsidR="0063682B" w:rsidRPr="004F74B4" w:rsidRDefault="0063682B" w:rsidP="00161DFC">
            <w:pPr>
              <w:pStyle w:val="a8"/>
              <w:ind w:right="21"/>
              <w:rPr>
                <w:rFonts w:ascii="Times New Roman" w:hAnsi="Times New Roman" w:cs="Times New Roman"/>
                <w:b w:val="0"/>
                <w:sz w:val="20"/>
                <w:szCs w:val="20"/>
              </w:rPr>
            </w:pPr>
            <w:r w:rsidRPr="004F74B4">
              <w:rPr>
                <w:rFonts w:ascii="Times New Roman" w:hAnsi="Times New Roman" w:cs="Times New Roman"/>
                <w:b w:val="0"/>
                <w:sz w:val="20"/>
                <w:szCs w:val="20"/>
              </w:rPr>
              <w:t>Характеристики</w:t>
            </w:r>
          </w:p>
        </w:tc>
        <w:tc>
          <w:tcPr>
            <w:tcW w:w="1984" w:type="dxa"/>
          </w:tcPr>
          <w:p w:rsidR="0063682B" w:rsidRPr="004F74B4" w:rsidRDefault="0063682B" w:rsidP="00161DFC">
            <w:pPr>
              <w:pStyle w:val="a8"/>
              <w:ind w:right="21"/>
              <w:rPr>
                <w:rFonts w:ascii="Times New Roman" w:hAnsi="Times New Roman" w:cs="Times New Roman"/>
                <w:b w:val="0"/>
                <w:sz w:val="20"/>
                <w:szCs w:val="20"/>
              </w:rPr>
            </w:pPr>
            <w:r w:rsidRPr="004F74B4">
              <w:rPr>
                <w:rFonts w:ascii="Times New Roman" w:hAnsi="Times New Roman" w:cs="Times New Roman"/>
                <w:b w:val="0"/>
                <w:sz w:val="20"/>
                <w:szCs w:val="20"/>
              </w:rPr>
              <w:t>Первоначально утвержденный бюджет на 2017 год (Решение о бюджете от 22.12.2016 № 37)</w:t>
            </w:r>
          </w:p>
        </w:tc>
        <w:tc>
          <w:tcPr>
            <w:tcW w:w="1985" w:type="dxa"/>
          </w:tcPr>
          <w:p w:rsidR="0063682B" w:rsidRPr="004F74B4" w:rsidRDefault="00E5111A" w:rsidP="004240CA">
            <w:pPr>
              <w:pStyle w:val="a8"/>
              <w:ind w:right="21"/>
              <w:rPr>
                <w:rFonts w:ascii="Times New Roman" w:hAnsi="Times New Roman" w:cs="Times New Roman"/>
                <w:b w:val="0"/>
                <w:sz w:val="20"/>
                <w:szCs w:val="20"/>
              </w:rPr>
            </w:pPr>
            <w:r w:rsidRPr="004F74B4">
              <w:rPr>
                <w:rFonts w:ascii="Times New Roman" w:hAnsi="Times New Roman" w:cs="Times New Roman"/>
                <w:b w:val="0"/>
                <w:sz w:val="20"/>
                <w:szCs w:val="20"/>
              </w:rPr>
              <w:t>Утвержденный бюджет на 2017 год (Решение о бюджете от 0</w:t>
            </w:r>
            <w:r w:rsidR="004240CA">
              <w:rPr>
                <w:rFonts w:ascii="Times New Roman" w:hAnsi="Times New Roman" w:cs="Times New Roman"/>
                <w:b w:val="0"/>
                <w:sz w:val="20"/>
                <w:szCs w:val="20"/>
              </w:rPr>
              <w:t>4.09</w:t>
            </w:r>
            <w:r w:rsidRPr="004F74B4">
              <w:rPr>
                <w:rFonts w:ascii="Times New Roman" w:hAnsi="Times New Roman" w:cs="Times New Roman"/>
                <w:b w:val="0"/>
                <w:sz w:val="20"/>
                <w:szCs w:val="20"/>
              </w:rPr>
              <w:t>.2017 №</w:t>
            </w:r>
            <w:r w:rsidR="008E63F0">
              <w:rPr>
                <w:rFonts w:ascii="Times New Roman" w:hAnsi="Times New Roman" w:cs="Times New Roman"/>
                <w:b w:val="0"/>
                <w:sz w:val="20"/>
                <w:szCs w:val="20"/>
              </w:rPr>
              <w:t xml:space="preserve"> </w:t>
            </w:r>
            <w:r w:rsidR="004240CA">
              <w:rPr>
                <w:rFonts w:ascii="Times New Roman" w:hAnsi="Times New Roman" w:cs="Times New Roman"/>
                <w:b w:val="0"/>
                <w:sz w:val="20"/>
                <w:szCs w:val="20"/>
              </w:rPr>
              <w:t>115</w:t>
            </w:r>
            <w:r w:rsidRPr="004F74B4">
              <w:rPr>
                <w:rFonts w:ascii="Times New Roman" w:hAnsi="Times New Roman" w:cs="Times New Roman"/>
                <w:b w:val="0"/>
                <w:sz w:val="20"/>
                <w:szCs w:val="20"/>
              </w:rPr>
              <w:t>)</w:t>
            </w:r>
          </w:p>
        </w:tc>
        <w:tc>
          <w:tcPr>
            <w:tcW w:w="1701" w:type="dxa"/>
          </w:tcPr>
          <w:p w:rsidR="0063682B" w:rsidRPr="004F74B4" w:rsidRDefault="0063682B" w:rsidP="0063682B">
            <w:pPr>
              <w:jc w:val="center"/>
              <w:rPr>
                <w:color w:val="auto"/>
                <w:sz w:val="20"/>
                <w:szCs w:val="20"/>
              </w:rPr>
            </w:pPr>
            <w:r w:rsidRPr="004F74B4">
              <w:rPr>
                <w:color w:val="auto"/>
                <w:sz w:val="20"/>
                <w:szCs w:val="20"/>
              </w:rPr>
              <w:t>Уточненный план на 2017 год</w:t>
            </w:r>
          </w:p>
          <w:p w:rsidR="0063682B" w:rsidRPr="004F74B4" w:rsidRDefault="0063682B" w:rsidP="004240CA">
            <w:pPr>
              <w:pStyle w:val="a8"/>
              <w:ind w:right="21"/>
              <w:rPr>
                <w:rFonts w:ascii="Times New Roman" w:hAnsi="Times New Roman" w:cs="Times New Roman"/>
                <w:b w:val="0"/>
                <w:sz w:val="20"/>
                <w:szCs w:val="20"/>
              </w:rPr>
            </w:pPr>
            <w:r w:rsidRPr="004F74B4">
              <w:rPr>
                <w:rFonts w:ascii="Times New Roman" w:hAnsi="Times New Roman" w:cs="Times New Roman"/>
                <w:b w:val="0"/>
                <w:sz w:val="20"/>
                <w:szCs w:val="20"/>
              </w:rPr>
              <w:t>(по состоянию на 01.</w:t>
            </w:r>
            <w:r w:rsidR="004240CA">
              <w:rPr>
                <w:rFonts w:ascii="Times New Roman" w:hAnsi="Times New Roman" w:cs="Times New Roman"/>
                <w:b w:val="0"/>
                <w:sz w:val="20"/>
                <w:szCs w:val="20"/>
              </w:rPr>
              <w:t>10</w:t>
            </w:r>
            <w:r w:rsidRPr="004F74B4">
              <w:rPr>
                <w:rFonts w:ascii="Times New Roman" w:hAnsi="Times New Roman" w:cs="Times New Roman"/>
                <w:b w:val="0"/>
                <w:sz w:val="20"/>
                <w:szCs w:val="20"/>
              </w:rPr>
              <w:t>.2017</w:t>
            </w:r>
            <w:r w:rsidR="004240CA">
              <w:rPr>
                <w:rFonts w:ascii="Times New Roman" w:hAnsi="Times New Roman" w:cs="Times New Roman"/>
                <w:b w:val="0"/>
                <w:sz w:val="20"/>
                <w:szCs w:val="20"/>
              </w:rPr>
              <w:t>)</w:t>
            </w:r>
          </w:p>
        </w:tc>
      </w:tr>
      <w:tr w:rsidR="0063682B" w:rsidRPr="004F74B4" w:rsidTr="00E5111A">
        <w:trPr>
          <w:trHeight w:val="180"/>
        </w:trPr>
        <w:tc>
          <w:tcPr>
            <w:tcW w:w="3686" w:type="dxa"/>
          </w:tcPr>
          <w:p w:rsidR="0063682B" w:rsidRPr="004F74B4" w:rsidRDefault="0063682B" w:rsidP="00161DFC">
            <w:pPr>
              <w:rPr>
                <w:color w:val="auto"/>
                <w:sz w:val="20"/>
                <w:szCs w:val="20"/>
              </w:rPr>
            </w:pPr>
            <w:r w:rsidRPr="004F74B4">
              <w:rPr>
                <w:color w:val="auto"/>
                <w:sz w:val="20"/>
                <w:szCs w:val="20"/>
              </w:rPr>
              <w:t>Про</w:t>
            </w:r>
            <w:r w:rsidR="0035749B" w:rsidRPr="004F74B4">
              <w:rPr>
                <w:color w:val="auto"/>
                <w:sz w:val="20"/>
                <w:szCs w:val="20"/>
              </w:rPr>
              <w:t>гнозируемый общий объем доходов,</w:t>
            </w:r>
            <w:r w:rsidRPr="004F74B4">
              <w:rPr>
                <w:color w:val="auto"/>
                <w:sz w:val="20"/>
                <w:szCs w:val="20"/>
              </w:rPr>
              <w:t xml:space="preserve"> в т.ч.:</w:t>
            </w:r>
          </w:p>
          <w:p w:rsidR="0063682B" w:rsidRPr="004F74B4" w:rsidRDefault="0063682B" w:rsidP="00161DFC">
            <w:pPr>
              <w:pStyle w:val="a8"/>
              <w:ind w:right="21"/>
              <w:jc w:val="both"/>
              <w:rPr>
                <w:rFonts w:ascii="Times New Roman" w:hAnsi="Times New Roman" w:cs="Times New Roman"/>
                <w:b w:val="0"/>
                <w:sz w:val="20"/>
                <w:szCs w:val="20"/>
              </w:rPr>
            </w:pPr>
            <w:r w:rsidRPr="004F74B4">
              <w:rPr>
                <w:rFonts w:ascii="Times New Roman" w:hAnsi="Times New Roman" w:cs="Times New Roman"/>
                <w:b w:val="0"/>
                <w:sz w:val="20"/>
                <w:szCs w:val="20"/>
              </w:rPr>
              <w:t>-межбюджетных трансфертов, получаемых из бюджетов бюджетной системы Российской Федерации</w:t>
            </w:r>
          </w:p>
        </w:tc>
        <w:tc>
          <w:tcPr>
            <w:tcW w:w="1984" w:type="dxa"/>
          </w:tcPr>
          <w:p w:rsidR="0063682B" w:rsidRPr="004F74B4" w:rsidRDefault="0063682B" w:rsidP="00161DFC">
            <w:pPr>
              <w:pStyle w:val="a8"/>
              <w:ind w:right="21"/>
              <w:rPr>
                <w:rFonts w:ascii="Times New Roman" w:hAnsi="Times New Roman" w:cs="Times New Roman"/>
                <w:b w:val="0"/>
                <w:sz w:val="20"/>
                <w:szCs w:val="20"/>
              </w:rPr>
            </w:pPr>
            <w:r w:rsidRPr="004F74B4">
              <w:rPr>
                <w:rFonts w:ascii="Times New Roman" w:hAnsi="Times New Roman" w:cs="Times New Roman"/>
                <w:b w:val="0"/>
                <w:sz w:val="20"/>
                <w:szCs w:val="20"/>
              </w:rPr>
              <w:t>448 079,2</w:t>
            </w:r>
          </w:p>
          <w:p w:rsidR="0063682B" w:rsidRPr="004F74B4" w:rsidRDefault="0063682B" w:rsidP="00161DFC">
            <w:pPr>
              <w:pStyle w:val="a8"/>
              <w:ind w:right="21"/>
              <w:rPr>
                <w:rFonts w:ascii="Times New Roman" w:hAnsi="Times New Roman" w:cs="Times New Roman"/>
                <w:b w:val="0"/>
                <w:sz w:val="20"/>
                <w:szCs w:val="20"/>
              </w:rPr>
            </w:pPr>
          </w:p>
          <w:p w:rsidR="0063682B" w:rsidRPr="004F74B4" w:rsidRDefault="0063682B" w:rsidP="00161DFC">
            <w:pPr>
              <w:pStyle w:val="a8"/>
              <w:ind w:right="21"/>
              <w:rPr>
                <w:rFonts w:ascii="Times New Roman" w:hAnsi="Times New Roman" w:cs="Times New Roman"/>
                <w:b w:val="0"/>
                <w:sz w:val="20"/>
                <w:szCs w:val="20"/>
              </w:rPr>
            </w:pPr>
          </w:p>
          <w:p w:rsidR="0063682B" w:rsidRPr="004F74B4" w:rsidRDefault="0063682B" w:rsidP="00161DFC">
            <w:pPr>
              <w:pStyle w:val="a8"/>
              <w:ind w:right="21"/>
              <w:rPr>
                <w:rFonts w:ascii="Times New Roman" w:hAnsi="Times New Roman" w:cs="Times New Roman"/>
                <w:b w:val="0"/>
                <w:sz w:val="20"/>
                <w:szCs w:val="20"/>
              </w:rPr>
            </w:pPr>
            <w:r w:rsidRPr="004F74B4">
              <w:rPr>
                <w:rFonts w:ascii="Times New Roman" w:hAnsi="Times New Roman" w:cs="Times New Roman"/>
                <w:b w:val="0"/>
                <w:sz w:val="20"/>
                <w:szCs w:val="20"/>
              </w:rPr>
              <w:t>324 390,6</w:t>
            </w:r>
          </w:p>
        </w:tc>
        <w:tc>
          <w:tcPr>
            <w:tcW w:w="1985" w:type="dxa"/>
          </w:tcPr>
          <w:p w:rsidR="00E5111A" w:rsidRDefault="004240CA" w:rsidP="00161DFC">
            <w:pPr>
              <w:pStyle w:val="a8"/>
              <w:ind w:right="21" w:firstLine="34"/>
              <w:rPr>
                <w:rFonts w:ascii="Times New Roman" w:hAnsi="Times New Roman" w:cs="Times New Roman"/>
                <w:b w:val="0"/>
                <w:sz w:val="20"/>
                <w:szCs w:val="20"/>
              </w:rPr>
            </w:pPr>
            <w:r>
              <w:rPr>
                <w:rFonts w:ascii="Times New Roman" w:hAnsi="Times New Roman" w:cs="Times New Roman"/>
                <w:b w:val="0"/>
                <w:sz w:val="20"/>
                <w:szCs w:val="20"/>
              </w:rPr>
              <w:t>521 690,7</w:t>
            </w:r>
          </w:p>
          <w:p w:rsidR="004240CA" w:rsidRDefault="004240CA" w:rsidP="00161DFC">
            <w:pPr>
              <w:pStyle w:val="a8"/>
              <w:ind w:right="21" w:firstLine="34"/>
              <w:rPr>
                <w:rFonts w:ascii="Times New Roman" w:hAnsi="Times New Roman" w:cs="Times New Roman"/>
                <w:b w:val="0"/>
                <w:sz w:val="20"/>
                <w:szCs w:val="20"/>
              </w:rPr>
            </w:pPr>
          </w:p>
          <w:p w:rsidR="004240CA" w:rsidRPr="004F74B4" w:rsidRDefault="004240CA" w:rsidP="00161DFC">
            <w:pPr>
              <w:pStyle w:val="a8"/>
              <w:ind w:right="21" w:firstLine="34"/>
              <w:rPr>
                <w:rFonts w:ascii="Times New Roman" w:hAnsi="Times New Roman" w:cs="Times New Roman"/>
                <w:b w:val="0"/>
                <w:sz w:val="20"/>
                <w:szCs w:val="20"/>
              </w:rPr>
            </w:pPr>
          </w:p>
          <w:p w:rsidR="00E5111A" w:rsidRPr="004F74B4" w:rsidRDefault="004240CA" w:rsidP="00161DFC">
            <w:pPr>
              <w:pStyle w:val="a8"/>
              <w:ind w:right="21" w:firstLine="34"/>
              <w:rPr>
                <w:rFonts w:ascii="Times New Roman" w:hAnsi="Times New Roman" w:cs="Times New Roman"/>
                <w:b w:val="0"/>
                <w:sz w:val="20"/>
                <w:szCs w:val="20"/>
              </w:rPr>
            </w:pPr>
            <w:r>
              <w:rPr>
                <w:rFonts w:ascii="Times New Roman" w:hAnsi="Times New Roman" w:cs="Times New Roman"/>
                <w:b w:val="0"/>
                <w:sz w:val="20"/>
                <w:szCs w:val="20"/>
              </w:rPr>
              <w:t>396 751,2</w:t>
            </w:r>
          </w:p>
        </w:tc>
        <w:tc>
          <w:tcPr>
            <w:tcW w:w="1701" w:type="dxa"/>
          </w:tcPr>
          <w:p w:rsidR="0063682B" w:rsidRPr="004F74B4" w:rsidRDefault="00E32DC3" w:rsidP="0063682B">
            <w:pPr>
              <w:pStyle w:val="a8"/>
              <w:ind w:right="21" w:firstLine="34"/>
              <w:rPr>
                <w:rFonts w:ascii="Times New Roman" w:hAnsi="Times New Roman" w:cs="Times New Roman"/>
                <w:b w:val="0"/>
                <w:sz w:val="20"/>
                <w:szCs w:val="20"/>
              </w:rPr>
            </w:pPr>
            <w:r>
              <w:rPr>
                <w:rFonts w:ascii="Times New Roman" w:hAnsi="Times New Roman" w:cs="Times New Roman"/>
                <w:b w:val="0"/>
                <w:sz w:val="20"/>
                <w:szCs w:val="20"/>
              </w:rPr>
              <w:t>522 434,1</w:t>
            </w:r>
          </w:p>
          <w:p w:rsidR="0063682B" w:rsidRPr="004F74B4" w:rsidRDefault="0063682B" w:rsidP="0063682B">
            <w:pPr>
              <w:pStyle w:val="a8"/>
              <w:ind w:right="21" w:firstLine="34"/>
              <w:rPr>
                <w:rFonts w:ascii="Times New Roman" w:hAnsi="Times New Roman" w:cs="Times New Roman"/>
                <w:b w:val="0"/>
                <w:sz w:val="20"/>
                <w:szCs w:val="20"/>
              </w:rPr>
            </w:pPr>
          </w:p>
          <w:p w:rsidR="0063682B" w:rsidRPr="004F74B4" w:rsidRDefault="0063682B" w:rsidP="0063682B">
            <w:pPr>
              <w:pStyle w:val="a8"/>
              <w:ind w:right="21" w:firstLine="34"/>
              <w:rPr>
                <w:rFonts w:ascii="Times New Roman" w:hAnsi="Times New Roman" w:cs="Times New Roman"/>
                <w:b w:val="0"/>
                <w:sz w:val="20"/>
                <w:szCs w:val="20"/>
              </w:rPr>
            </w:pPr>
          </w:p>
          <w:p w:rsidR="0063682B" w:rsidRPr="004F74B4" w:rsidRDefault="004240CA" w:rsidP="0063682B">
            <w:pPr>
              <w:pStyle w:val="a8"/>
              <w:ind w:right="21"/>
              <w:rPr>
                <w:rFonts w:ascii="Times New Roman" w:hAnsi="Times New Roman" w:cs="Times New Roman"/>
                <w:b w:val="0"/>
                <w:sz w:val="20"/>
                <w:szCs w:val="20"/>
              </w:rPr>
            </w:pPr>
            <w:r>
              <w:rPr>
                <w:rFonts w:ascii="Times New Roman" w:hAnsi="Times New Roman" w:cs="Times New Roman"/>
                <w:b w:val="0"/>
                <w:sz w:val="20"/>
                <w:szCs w:val="20"/>
              </w:rPr>
              <w:t>397 494,8</w:t>
            </w:r>
          </w:p>
        </w:tc>
      </w:tr>
      <w:tr w:rsidR="0063682B" w:rsidRPr="004F74B4" w:rsidTr="00E5111A">
        <w:trPr>
          <w:trHeight w:val="180"/>
        </w:trPr>
        <w:tc>
          <w:tcPr>
            <w:tcW w:w="3686" w:type="dxa"/>
          </w:tcPr>
          <w:p w:rsidR="0063682B" w:rsidRPr="004F74B4" w:rsidRDefault="0063682B" w:rsidP="00161DFC">
            <w:pPr>
              <w:pStyle w:val="a8"/>
              <w:ind w:right="21"/>
              <w:jc w:val="both"/>
              <w:rPr>
                <w:rFonts w:ascii="Times New Roman" w:hAnsi="Times New Roman" w:cs="Times New Roman"/>
                <w:b w:val="0"/>
                <w:sz w:val="20"/>
                <w:szCs w:val="20"/>
              </w:rPr>
            </w:pPr>
            <w:r w:rsidRPr="004F74B4">
              <w:rPr>
                <w:rFonts w:ascii="Times New Roman" w:hAnsi="Times New Roman" w:cs="Times New Roman"/>
                <w:b w:val="0"/>
                <w:sz w:val="20"/>
                <w:szCs w:val="20"/>
              </w:rPr>
              <w:t>Общий объём расходов</w:t>
            </w:r>
          </w:p>
        </w:tc>
        <w:tc>
          <w:tcPr>
            <w:tcW w:w="1984" w:type="dxa"/>
          </w:tcPr>
          <w:p w:rsidR="0063682B" w:rsidRPr="004F74B4" w:rsidRDefault="0063682B" w:rsidP="00161DFC">
            <w:pPr>
              <w:pStyle w:val="a8"/>
              <w:ind w:right="21"/>
              <w:rPr>
                <w:rFonts w:ascii="Times New Roman" w:hAnsi="Times New Roman" w:cs="Times New Roman"/>
                <w:b w:val="0"/>
                <w:sz w:val="20"/>
                <w:szCs w:val="20"/>
              </w:rPr>
            </w:pPr>
            <w:r w:rsidRPr="004F74B4">
              <w:rPr>
                <w:rFonts w:ascii="Times New Roman" w:hAnsi="Times New Roman" w:cs="Times New Roman"/>
                <w:b w:val="0"/>
                <w:sz w:val="20"/>
                <w:szCs w:val="20"/>
              </w:rPr>
              <w:t>458 193,3</w:t>
            </w:r>
          </w:p>
        </w:tc>
        <w:tc>
          <w:tcPr>
            <w:tcW w:w="1985" w:type="dxa"/>
          </w:tcPr>
          <w:p w:rsidR="0063682B" w:rsidRPr="004F74B4" w:rsidRDefault="004240CA" w:rsidP="00161DFC">
            <w:pPr>
              <w:pStyle w:val="a8"/>
              <w:ind w:right="21" w:firstLine="34"/>
              <w:rPr>
                <w:rFonts w:ascii="Times New Roman" w:hAnsi="Times New Roman" w:cs="Times New Roman"/>
                <w:b w:val="0"/>
                <w:sz w:val="20"/>
                <w:szCs w:val="20"/>
              </w:rPr>
            </w:pPr>
            <w:r>
              <w:rPr>
                <w:rFonts w:ascii="Times New Roman" w:hAnsi="Times New Roman" w:cs="Times New Roman"/>
                <w:b w:val="0"/>
                <w:sz w:val="20"/>
                <w:szCs w:val="20"/>
              </w:rPr>
              <w:t>546 546,4</w:t>
            </w:r>
          </w:p>
        </w:tc>
        <w:tc>
          <w:tcPr>
            <w:tcW w:w="1701" w:type="dxa"/>
          </w:tcPr>
          <w:p w:rsidR="0063682B" w:rsidRPr="004F74B4" w:rsidRDefault="004240CA" w:rsidP="00161DFC">
            <w:pPr>
              <w:pStyle w:val="a8"/>
              <w:ind w:right="21"/>
              <w:rPr>
                <w:rFonts w:ascii="Times New Roman" w:hAnsi="Times New Roman" w:cs="Times New Roman"/>
                <w:b w:val="0"/>
                <w:sz w:val="20"/>
                <w:szCs w:val="20"/>
              </w:rPr>
            </w:pPr>
            <w:r>
              <w:rPr>
                <w:rFonts w:ascii="Times New Roman" w:hAnsi="Times New Roman" w:cs="Times New Roman"/>
                <w:b w:val="0"/>
                <w:sz w:val="20"/>
                <w:szCs w:val="20"/>
              </w:rPr>
              <w:t>547 289,8</w:t>
            </w:r>
          </w:p>
        </w:tc>
      </w:tr>
      <w:tr w:rsidR="0063682B" w:rsidRPr="004F74B4" w:rsidTr="00E5111A">
        <w:trPr>
          <w:trHeight w:val="180"/>
        </w:trPr>
        <w:tc>
          <w:tcPr>
            <w:tcW w:w="3686" w:type="dxa"/>
          </w:tcPr>
          <w:p w:rsidR="0063682B" w:rsidRPr="004F74B4" w:rsidRDefault="0063682B" w:rsidP="00161DFC">
            <w:pPr>
              <w:pStyle w:val="a8"/>
              <w:ind w:right="21"/>
              <w:jc w:val="both"/>
              <w:rPr>
                <w:rFonts w:ascii="Times New Roman" w:hAnsi="Times New Roman" w:cs="Times New Roman"/>
                <w:b w:val="0"/>
                <w:sz w:val="20"/>
                <w:szCs w:val="20"/>
              </w:rPr>
            </w:pPr>
            <w:r w:rsidRPr="004F74B4">
              <w:rPr>
                <w:rFonts w:ascii="Times New Roman" w:hAnsi="Times New Roman" w:cs="Times New Roman"/>
                <w:b w:val="0"/>
                <w:sz w:val="20"/>
                <w:szCs w:val="20"/>
              </w:rPr>
              <w:t>Верхний предел муниципального долга</w:t>
            </w:r>
          </w:p>
        </w:tc>
        <w:tc>
          <w:tcPr>
            <w:tcW w:w="1984" w:type="dxa"/>
          </w:tcPr>
          <w:p w:rsidR="0063682B" w:rsidRPr="004F74B4" w:rsidRDefault="00466BBE" w:rsidP="00161DFC">
            <w:pPr>
              <w:pStyle w:val="a8"/>
              <w:ind w:right="21"/>
              <w:rPr>
                <w:rFonts w:ascii="Times New Roman" w:hAnsi="Times New Roman" w:cs="Times New Roman"/>
                <w:b w:val="0"/>
                <w:sz w:val="20"/>
                <w:szCs w:val="20"/>
              </w:rPr>
            </w:pPr>
            <w:r w:rsidRPr="004F74B4">
              <w:rPr>
                <w:rFonts w:ascii="Times New Roman" w:hAnsi="Times New Roman" w:cs="Times New Roman"/>
                <w:b w:val="0"/>
                <w:sz w:val="20"/>
                <w:szCs w:val="20"/>
              </w:rPr>
              <w:t>75 473,2</w:t>
            </w:r>
          </w:p>
        </w:tc>
        <w:tc>
          <w:tcPr>
            <w:tcW w:w="1985" w:type="dxa"/>
          </w:tcPr>
          <w:p w:rsidR="0063682B" w:rsidRPr="004F74B4" w:rsidRDefault="004240CA" w:rsidP="00161DFC">
            <w:pPr>
              <w:pStyle w:val="a8"/>
              <w:ind w:right="21" w:firstLine="34"/>
              <w:rPr>
                <w:rFonts w:ascii="Times New Roman" w:hAnsi="Times New Roman" w:cs="Times New Roman"/>
                <w:b w:val="0"/>
                <w:sz w:val="20"/>
                <w:szCs w:val="20"/>
              </w:rPr>
            </w:pPr>
            <w:r>
              <w:rPr>
                <w:rFonts w:ascii="Times New Roman" w:hAnsi="Times New Roman" w:cs="Times New Roman"/>
                <w:b w:val="0"/>
                <w:sz w:val="20"/>
                <w:szCs w:val="20"/>
              </w:rPr>
              <w:t>34 345,8</w:t>
            </w:r>
          </w:p>
        </w:tc>
        <w:tc>
          <w:tcPr>
            <w:tcW w:w="1701" w:type="dxa"/>
          </w:tcPr>
          <w:p w:rsidR="0063682B" w:rsidRPr="004F74B4" w:rsidRDefault="0019563C" w:rsidP="006D263C">
            <w:pPr>
              <w:pStyle w:val="a8"/>
              <w:ind w:right="21"/>
              <w:rPr>
                <w:rFonts w:ascii="Times New Roman" w:hAnsi="Times New Roman" w:cs="Times New Roman"/>
                <w:b w:val="0"/>
                <w:sz w:val="20"/>
                <w:szCs w:val="20"/>
              </w:rPr>
            </w:pPr>
            <w:r>
              <w:rPr>
                <w:rFonts w:ascii="Times New Roman" w:hAnsi="Times New Roman" w:cs="Times New Roman"/>
                <w:b w:val="0"/>
                <w:sz w:val="20"/>
                <w:szCs w:val="20"/>
              </w:rPr>
              <w:t>34 345,8</w:t>
            </w:r>
          </w:p>
        </w:tc>
      </w:tr>
      <w:tr w:rsidR="0063682B" w:rsidRPr="004F74B4" w:rsidTr="00E5111A">
        <w:trPr>
          <w:trHeight w:val="180"/>
        </w:trPr>
        <w:tc>
          <w:tcPr>
            <w:tcW w:w="3686" w:type="dxa"/>
          </w:tcPr>
          <w:p w:rsidR="0063682B" w:rsidRPr="004F74B4" w:rsidRDefault="0063682B" w:rsidP="00161DFC">
            <w:pPr>
              <w:pStyle w:val="a8"/>
              <w:ind w:right="21"/>
              <w:jc w:val="both"/>
              <w:rPr>
                <w:rFonts w:ascii="Times New Roman" w:hAnsi="Times New Roman" w:cs="Times New Roman"/>
                <w:b w:val="0"/>
                <w:sz w:val="20"/>
                <w:szCs w:val="20"/>
              </w:rPr>
            </w:pPr>
            <w:r w:rsidRPr="004F74B4">
              <w:rPr>
                <w:rFonts w:ascii="Times New Roman" w:hAnsi="Times New Roman" w:cs="Times New Roman"/>
                <w:b w:val="0"/>
                <w:sz w:val="20"/>
                <w:szCs w:val="20"/>
              </w:rPr>
              <w:t>Предельный объём муниципального долга</w:t>
            </w:r>
          </w:p>
        </w:tc>
        <w:tc>
          <w:tcPr>
            <w:tcW w:w="1984" w:type="dxa"/>
          </w:tcPr>
          <w:p w:rsidR="0063682B" w:rsidRPr="004F74B4" w:rsidRDefault="00577450" w:rsidP="00161DFC">
            <w:pPr>
              <w:pStyle w:val="a8"/>
              <w:ind w:right="21"/>
              <w:rPr>
                <w:rFonts w:ascii="Times New Roman" w:hAnsi="Times New Roman" w:cs="Times New Roman"/>
                <w:b w:val="0"/>
                <w:sz w:val="20"/>
                <w:szCs w:val="20"/>
              </w:rPr>
            </w:pPr>
            <w:r w:rsidRPr="004F74B4">
              <w:rPr>
                <w:rFonts w:ascii="Times New Roman" w:hAnsi="Times New Roman" w:cs="Times New Roman"/>
                <w:b w:val="0"/>
                <w:sz w:val="20"/>
                <w:szCs w:val="20"/>
              </w:rPr>
              <w:t>123 016,0</w:t>
            </w:r>
          </w:p>
        </w:tc>
        <w:tc>
          <w:tcPr>
            <w:tcW w:w="1985" w:type="dxa"/>
          </w:tcPr>
          <w:p w:rsidR="0063682B" w:rsidRPr="004F74B4" w:rsidRDefault="00357568" w:rsidP="00161DFC">
            <w:pPr>
              <w:pStyle w:val="a8"/>
              <w:ind w:right="21" w:firstLine="34"/>
              <w:rPr>
                <w:rFonts w:ascii="Times New Roman" w:hAnsi="Times New Roman" w:cs="Times New Roman"/>
                <w:b w:val="0"/>
                <w:sz w:val="20"/>
                <w:szCs w:val="20"/>
              </w:rPr>
            </w:pPr>
            <w:r>
              <w:rPr>
                <w:rFonts w:ascii="Times New Roman" w:hAnsi="Times New Roman" w:cs="Times New Roman"/>
                <w:b w:val="0"/>
                <w:sz w:val="20"/>
                <w:szCs w:val="20"/>
              </w:rPr>
              <w:t>40 345,8</w:t>
            </w:r>
          </w:p>
        </w:tc>
        <w:tc>
          <w:tcPr>
            <w:tcW w:w="1701" w:type="dxa"/>
          </w:tcPr>
          <w:p w:rsidR="0063682B" w:rsidRPr="004F74B4" w:rsidRDefault="0019563C" w:rsidP="006D263C">
            <w:pPr>
              <w:pStyle w:val="a8"/>
              <w:ind w:right="21"/>
              <w:rPr>
                <w:rFonts w:ascii="Times New Roman" w:hAnsi="Times New Roman" w:cs="Times New Roman"/>
                <w:b w:val="0"/>
                <w:sz w:val="20"/>
                <w:szCs w:val="20"/>
              </w:rPr>
            </w:pPr>
            <w:r>
              <w:rPr>
                <w:rFonts w:ascii="Times New Roman" w:hAnsi="Times New Roman" w:cs="Times New Roman"/>
                <w:b w:val="0"/>
                <w:sz w:val="20"/>
                <w:szCs w:val="20"/>
              </w:rPr>
              <w:t>40 345,8</w:t>
            </w:r>
          </w:p>
        </w:tc>
      </w:tr>
      <w:tr w:rsidR="0063682B" w:rsidRPr="004F74B4" w:rsidTr="00E5111A">
        <w:trPr>
          <w:trHeight w:val="180"/>
        </w:trPr>
        <w:tc>
          <w:tcPr>
            <w:tcW w:w="3686" w:type="dxa"/>
          </w:tcPr>
          <w:p w:rsidR="0063682B" w:rsidRPr="004F74B4" w:rsidRDefault="0063682B" w:rsidP="00161DFC">
            <w:pPr>
              <w:pStyle w:val="a8"/>
              <w:ind w:right="21"/>
              <w:jc w:val="both"/>
              <w:rPr>
                <w:rFonts w:ascii="Times New Roman" w:hAnsi="Times New Roman" w:cs="Times New Roman"/>
                <w:b w:val="0"/>
                <w:sz w:val="20"/>
                <w:szCs w:val="20"/>
              </w:rPr>
            </w:pPr>
            <w:r w:rsidRPr="004F74B4">
              <w:rPr>
                <w:rFonts w:ascii="Times New Roman" w:hAnsi="Times New Roman" w:cs="Times New Roman"/>
                <w:b w:val="0"/>
                <w:sz w:val="20"/>
                <w:szCs w:val="20"/>
              </w:rPr>
              <w:t>Дефицит бюджета</w:t>
            </w:r>
          </w:p>
        </w:tc>
        <w:tc>
          <w:tcPr>
            <w:tcW w:w="1984" w:type="dxa"/>
          </w:tcPr>
          <w:p w:rsidR="0063682B" w:rsidRPr="004F74B4" w:rsidRDefault="0063682B" w:rsidP="00161DFC">
            <w:pPr>
              <w:pStyle w:val="a8"/>
              <w:ind w:right="21"/>
              <w:rPr>
                <w:rFonts w:ascii="Times New Roman" w:hAnsi="Times New Roman" w:cs="Times New Roman"/>
                <w:b w:val="0"/>
                <w:sz w:val="20"/>
                <w:szCs w:val="20"/>
              </w:rPr>
            </w:pPr>
            <w:r w:rsidRPr="004F74B4">
              <w:rPr>
                <w:rFonts w:ascii="Times New Roman" w:hAnsi="Times New Roman" w:cs="Times New Roman"/>
                <w:b w:val="0"/>
                <w:sz w:val="20"/>
                <w:szCs w:val="20"/>
              </w:rPr>
              <w:t>10 114,1</w:t>
            </w:r>
          </w:p>
        </w:tc>
        <w:tc>
          <w:tcPr>
            <w:tcW w:w="1985" w:type="dxa"/>
          </w:tcPr>
          <w:p w:rsidR="0063682B" w:rsidRPr="004F74B4" w:rsidRDefault="00357568" w:rsidP="00161DFC">
            <w:pPr>
              <w:pStyle w:val="a8"/>
              <w:ind w:right="21" w:firstLine="34"/>
              <w:rPr>
                <w:rFonts w:ascii="Times New Roman" w:hAnsi="Times New Roman" w:cs="Times New Roman"/>
                <w:b w:val="0"/>
                <w:sz w:val="20"/>
                <w:szCs w:val="20"/>
              </w:rPr>
            </w:pPr>
            <w:r>
              <w:rPr>
                <w:rFonts w:ascii="Times New Roman" w:hAnsi="Times New Roman" w:cs="Times New Roman"/>
                <w:b w:val="0"/>
                <w:sz w:val="20"/>
                <w:szCs w:val="20"/>
              </w:rPr>
              <w:t>24 855,7</w:t>
            </w:r>
          </w:p>
        </w:tc>
        <w:tc>
          <w:tcPr>
            <w:tcW w:w="1701" w:type="dxa"/>
          </w:tcPr>
          <w:p w:rsidR="0063682B" w:rsidRPr="004F74B4" w:rsidRDefault="00E32DC3" w:rsidP="00161DFC">
            <w:pPr>
              <w:pStyle w:val="a8"/>
              <w:ind w:right="21"/>
              <w:rPr>
                <w:rFonts w:ascii="Times New Roman" w:hAnsi="Times New Roman" w:cs="Times New Roman"/>
                <w:b w:val="0"/>
                <w:sz w:val="20"/>
                <w:szCs w:val="20"/>
              </w:rPr>
            </w:pPr>
            <w:r>
              <w:rPr>
                <w:rFonts w:ascii="Times New Roman" w:hAnsi="Times New Roman" w:cs="Times New Roman"/>
                <w:b w:val="0"/>
                <w:sz w:val="20"/>
                <w:szCs w:val="20"/>
              </w:rPr>
              <w:t>24</w:t>
            </w:r>
            <w:r w:rsidR="0063682B" w:rsidRPr="004F74B4">
              <w:rPr>
                <w:rFonts w:ascii="Times New Roman" w:hAnsi="Times New Roman" w:cs="Times New Roman"/>
                <w:b w:val="0"/>
                <w:sz w:val="20"/>
                <w:szCs w:val="20"/>
              </w:rPr>
              <w:t> 855,7</w:t>
            </w:r>
          </w:p>
        </w:tc>
      </w:tr>
    </w:tbl>
    <w:p w:rsidR="00B22451" w:rsidRDefault="00B22451" w:rsidP="003F4B17">
      <w:pPr>
        <w:ind w:firstLine="567"/>
        <w:jc w:val="both"/>
        <w:rPr>
          <w:color w:val="auto"/>
          <w:sz w:val="24"/>
          <w:szCs w:val="24"/>
        </w:rPr>
      </w:pPr>
    </w:p>
    <w:p w:rsidR="003F4B17" w:rsidRPr="00374FA0" w:rsidRDefault="003F4B17" w:rsidP="003F4B17">
      <w:pPr>
        <w:ind w:firstLine="567"/>
        <w:jc w:val="both"/>
        <w:rPr>
          <w:color w:val="auto"/>
          <w:sz w:val="24"/>
          <w:szCs w:val="24"/>
        </w:rPr>
      </w:pPr>
      <w:r w:rsidRPr="00374FA0">
        <w:rPr>
          <w:color w:val="auto"/>
          <w:sz w:val="24"/>
          <w:szCs w:val="24"/>
        </w:rPr>
        <w:t>Разница между решением о бюджете от 22.12.2016 № 37 и  уточненным планом на 2017 год по состоянию на 01.</w:t>
      </w:r>
      <w:r w:rsidR="00776F65">
        <w:rPr>
          <w:color w:val="auto"/>
          <w:sz w:val="24"/>
          <w:szCs w:val="24"/>
        </w:rPr>
        <w:t>10</w:t>
      </w:r>
      <w:r w:rsidRPr="00374FA0">
        <w:rPr>
          <w:color w:val="auto"/>
          <w:sz w:val="24"/>
          <w:szCs w:val="24"/>
        </w:rPr>
        <w:t xml:space="preserve">.2017 года в части прогнозируемых доходов </w:t>
      </w:r>
      <w:r w:rsidR="00BE4426" w:rsidRPr="00374FA0">
        <w:rPr>
          <w:color w:val="auto"/>
          <w:sz w:val="24"/>
          <w:szCs w:val="24"/>
        </w:rPr>
        <w:t xml:space="preserve">составила </w:t>
      </w:r>
      <w:r w:rsidRPr="00374FA0">
        <w:rPr>
          <w:color w:val="auto"/>
          <w:sz w:val="24"/>
          <w:szCs w:val="24"/>
        </w:rPr>
        <w:t xml:space="preserve"> </w:t>
      </w:r>
      <w:r w:rsidR="00776F65">
        <w:rPr>
          <w:color w:val="auto"/>
          <w:sz w:val="24"/>
          <w:szCs w:val="24"/>
        </w:rPr>
        <w:t>7</w:t>
      </w:r>
      <w:r w:rsidR="009711EC">
        <w:rPr>
          <w:color w:val="auto"/>
          <w:sz w:val="24"/>
          <w:szCs w:val="24"/>
        </w:rPr>
        <w:t>4</w:t>
      </w:r>
      <w:r w:rsidR="00776F65">
        <w:rPr>
          <w:color w:val="auto"/>
          <w:sz w:val="24"/>
          <w:szCs w:val="24"/>
        </w:rPr>
        <w:t>354</w:t>
      </w:r>
      <w:r w:rsidR="00BE4426" w:rsidRPr="00374FA0">
        <w:rPr>
          <w:color w:val="auto"/>
          <w:sz w:val="24"/>
          <w:szCs w:val="24"/>
        </w:rPr>
        <w:t>,</w:t>
      </w:r>
      <w:r w:rsidR="00776F65">
        <w:rPr>
          <w:color w:val="auto"/>
          <w:sz w:val="24"/>
          <w:szCs w:val="24"/>
        </w:rPr>
        <w:t>9</w:t>
      </w:r>
      <w:r w:rsidR="00BE4426" w:rsidRPr="00374FA0">
        <w:rPr>
          <w:color w:val="auto"/>
          <w:sz w:val="24"/>
          <w:szCs w:val="24"/>
        </w:rPr>
        <w:t xml:space="preserve"> тыс. руб. и общего объема расходов – </w:t>
      </w:r>
      <w:r w:rsidR="00776F65">
        <w:rPr>
          <w:color w:val="auto"/>
          <w:sz w:val="24"/>
          <w:szCs w:val="24"/>
        </w:rPr>
        <w:t>89 096,5</w:t>
      </w:r>
      <w:r w:rsidR="00BE4426" w:rsidRPr="00374FA0">
        <w:rPr>
          <w:color w:val="auto"/>
          <w:sz w:val="24"/>
          <w:szCs w:val="24"/>
        </w:rPr>
        <w:t xml:space="preserve"> тыс. руб.</w:t>
      </w:r>
      <w:r w:rsidR="00374FA0" w:rsidRPr="00374FA0">
        <w:rPr>
          <w:color w:val="auto"/>
          <w:sz w:val="24"/>
          <w:szCs w:val="24"/>
        </w:rPr>
        <w:t xml:space="preserve"> Дефицит бюджета увеличился на </w:t>
      </w:r>
      <w:r w:rsidR="00776F65">
        <w:rPr>
          <w:color w:val="auto"/>
          <w:sz w:val="24"/>
          <w:szCs w:val="24"/>
        </w:rPr>
        <w:t>14 741,6</w:t>
      </w:r>
      <w:r w:rsidR="00374FA0" w:rsidRPr="00374FA0">
        <w:rPr>
          <w:color w:val="auto"/>
          <w:sz w:val="24"/>
          <w:szCs w:val="24"/>
        </w:rPr>
        <w:t xml:space="preserve"> тыс. руб.</w:t>
      </w:r>
      <w:r w:rsidRPr="00374FA0">
        <w:rPr>
          <w:color w:val="auto"/>
          <w:sz w:val="24"/>
          <w:szCs w:val="24"/>
        </w:rPr>
        <w:t xml:space="preserve"> </w:t>
      </w:r>
    </w:p>
    <w:p w:rsidR="000749FE" w:rsidRPr="00B82698" w:rsidRDefault="000749FE" w:rsidP="000749FE">
      <w:pPr>
        <w:autoSpaceDE w:val="0"/>
        <w:autoSpaceDN w:val="0"/>
        <w:adjustRightInd w:val="0"/>
        <w:ind w:firstLine="709"/>
        <w:jc w:val="both"/>
        <w:rPr>
          <w:color w:val="auto"/>
          <w:sz w:val="24"/>
          <w:szCs w:val="24"/>
        </w:rPr>
      </w:pPr>
      <w:r w:rsidRPr="00B82698">
        <w:rPr>
          <w:color w:val="auto"/>
          <w:sz w:val="24"/>
          <w:szCs w:val="24"/>
        </w:rPr>
        <w:t>Вносимые в течение соответствующего финансового года изменения в бюджет обусловлены: корректировками объемов безвозмездных поступлений от других бюджетов бюджетной системы РФ; изменениями доходной части бюджета на основании уточненных прогнозов поступлений.</w:t>
      </w:r>
    </w:p>
    <w:p w:rsidR="00854AD1" w:rsidRDefault="00854AD1" w:rsidP="009569A6">
      <w:pPr>
        <w:jc w:val="center"/>
        <w:rPr>
          <w:b/>
          <w:color w:val="auto"/>
          <w:sz w:val="26"/>
          <w:szCs w:val="26"/>
        </w:rPr>
      </w:pPr>
    </w:p>
    <w:p w:rsidR="009569A6" w:rsidRPr="00D8089A" w:rsidRDefault="009569A6" w:rsidP="009569A6">
      <w:pPr>
        <w:jc w:val="center"/>
        <w:rPr>
          <w:b/>
          <w:color w:val="auto"/>
          <w:sz w:val="24"/>
          <w:szCs w:val="24"/>
        </w:rPr>
      </w:pPr>
      <w:r w:rsidRPr="00D8089A">
        <w:rPr>
          <w:b/>
          <w:color w:val="auto"/>
          <w:sz w:val="24"/>
          <w:szCs w:val="24"/>
        </w:rPr>
        <w:t>Исполнение доходной части бюджета</w:t>
      </w:r>
      <w:r w:rsidR="00EF7A47">
        <w:rPr>
          <w:b/>
          <w:color w:val="auto"/>
          <w:sz w:val="24"/>
          <w:szCs w:val="24"/>
        </w:rPr>
        <w:t xml:space="preserve"> муниципального образования «Глазовский район» </w:t>
      </w:r>
      <w:r w:rsidRPr="00D8089A">
        <w:rPr>
          <w:b/>
          <w:color w:val="auto"/>
          <w:sz w:val="24"/>
          <w:szCs w:val="24"/>
        </w:rPr>
        <w:t xml:space="preserve">за </w:t>
      </w:r>
      <w:r w:rsidR="00460C4A">
        <w:rPr>
          <w:b/>
          <w:color w:val="auto"/>
          <w:sz w:val="24"/>
          <w:szCs w:val="24"/>
        </w:rPr>
        <w:t>9 месяцев</w:t>
      </w:r>
      <w:r w:rsidRPr="00D8089A">
        <w:rPr>
          <w:b/>
          <w:color w:val="auto"/>
          <w:sz w:val="24"/>
          <w:szCs w:val="24"/>
        </w:rPr>
        <w:t xml:space="preserve"> 201</w:t>
      </w:r>
      <w:r w:rsidR="000412FC" w:rsidRPr="00D8089A">
        <w:rPr>
          <w:b/>
          <w:color w:val="auto"/>
          <w:sz w:val="24"/>
          <w:szCs w:val="24"/>
        </w:rPr>
        <w:t>7</w:t>
      </w:r>
      <w:r w:rsidRPr="00D8089A">
        <w:rPr>
          <w:b/>
          <w:color w:val="auto"/>
          <w:sz w:val="24"/>
          <w:szCs w:val="24"/>
        </w:rPr>
        <w:t xml:space="preserve"> года</w:t>
      </w:r>
    </w:p>
    <w:p w:rsidR="0054414E" w:rsidRPr="00D8089A" w:rsidRDefault="0054414E" w:rsidP="009569A6">
      <w:pPr>
        <w:jc w:val="center"/>
        <w:rPr>
          <w:b/>
          <w:color w:val="auto"/>
          <w:sz w:val="24"/>
          <w:szCs w:val="24"/>
        </w:rPr>
      </w:pPr>
    </w:p>
    <w:p w:rsidR="009569A6" w:rsidRPr="00D8089A" w:rsidRDefault="009569A6" w:rsidP="009569A6">
      <w:pPr>
        <w:ind w:firstLine="720"/>
        <w:jc w:val="both"/>
        <w:rPr>
          <w:color w:val="auto"/>
          <w:sz w:val="24"/>
          <w:szCs w:val="24"/>
        </w:rPr>
      </w:pPr>
      <w:r w:rsidRPr="00D8089A">
        <w:rPr>
          <w:color w:val="auto"/>
          <w:sz w:val="24"/>
          <w:szCs w:val="24"/>
        </w:rPr>
        <w:t>Бюджет на 201</w:t>
      </w:r>
      <w:r w:rsidR="00406AF4" w:rsidRPr="00D8089A">
        <w:rPr>
          <w:color w:val="auto"/>
          <w:sz w:val="24"/>
          <w:szCs w:val="24"/>
        </w:rPr>
        <w:t>7</w:t>
      </w:r>
      <w:r w:rsidRPr="00D8089A">
        <w:rPr>
          <w:color w:val="auto"/>
          <w:sz w:val="24"/>
          <w:szCs w:val="24"/>
        </w:rPr>
        <w:t xml:space="preserve"> год с учетом внесенных изменений утвержден по доходам в сумме </w:t>
      </w:r>
      <w:r w:rsidR="00F45C35">
        <w:rPr>
          <w:sz w:val="24"/>
          <w:szCs w:val="24"/>
        </w:rPr>
        <w:t>5</w:t>
      </w:r>
      <w:r w:rsidR="009E79D3">
        <w:rPr>
          <w:sz w:val="24"/>
          <w:szCs w:val="24"/>
        </w:rPr>
        <w:t>2</w:t>
      </w:r>
      <w:r w:rsidR="00F45C35">
        <w:rPr>
          <w:sz w:val="24"/>
          <w:szCs w:val="24"/>
        </w:rPr>
        <w:t xml:space="preserve">1 690,7 </w:t>
      </w:r>
      <w:r w:rsidRPr="009142E5">
        <w:rPr>
          <w:color w:val="auto"/>
          <w:sz w:val="24"/>
          <w:szCs w:val="24"/>
        </w:rPr>
        <w:t>тыс.</w:t>
      </w:r>
      <w:r w:rsidRPr="00D8089A">
        <w:rPr>
          <w:color w:val="auto"/>
          <w:sz w:val="24"/>
          <w:szCs w:val="24"/>
        </w:rPr>
        <w:t xml:space="preserve"> руб.  (Решени</w:t>
      </w:r>
      <w:r w:rsidR="009142E5">
        <w:rPr>
          <w:color w:val="auto"/>
          <w:sz w:val="24"/>
          <w:szCs w:val="24"/>
        </w:rPr>
        <w:t>е</w:t>
      </w:r>
      <w:r w:rsidRPr="00D8089A">
        <w:rPr>
          <w:color w:val="auto"/>
          <w:sz w:val="24"/>
          <w:szCs w:val="24"/>
        </w:rPr>
        <w:t xml:space="preserve"> о бюджете от </w:t>
      </w:r>
      <w:r w:rsidR="009142E5">
        <w:rPr>
          <w:color w:val="auto"/>
          <w:sz w:val="24"/>
          <w:szCs w:val="24"/>
        </w:rPr>
        <w:t>0</w:t>
      </w:r>
      <w:r w:rsidR="00F45C35">
        <w:rPr>
          <w:color w:val="auto"/>
          <w:sz w:val="24"/>
          <w:szCs w:val="24"/>
        </w:rPr>
        <w:t>4</w:t>
      </w:r>
      <w:r w:rsidRPr="00D8089A">
        <w:rPr>
          <w:color w:val="auto"/>
          <w:sz w:val="24"/>
          <w:szCs w:val="24"/>
        </w:rPr>
        <w:t>.0</w:t>
      </w:r>
      <w:r w:rsidR="00F45C35">
        <w:rPr>
          <w:color w:val="auto"/>
          <w:sz w:val="24"/>
          <w:szCs w:val="24"/>
        </w:rPr>
        <w:t>9</w:t>
      </w:r>
      <w:r w:rsidRPr="00D8089A">
        <w:rPr>
          <w:color w:val="auto"/>
          <w:sz w:val="24"/>
          <w:szCs w:val="24"/>
        </w:rPr>
        <w:t>.201</w:t>
      </w:r>
      <w:r w:rsidR="00FD3EFD" w:rsidRPr="00D8089A">
        <w:rPr>
          <w:color w:val="auto"/>
          <w:sz w:val="24"/>
          <w:szCs w:val="24"/>
        </w:rPr>
        <w:t>7</w:t>
      </w:r>
      <w:r w:rsidRPr="00D8089A">
        <w:rPr>
          <w:color w:val="auto"/>
          <w:sz w:val="24"/>
          <w:szCs w:val="24"/>
        </w:rPr>
        <w:t xml:space="preserve"> № </w:t>
      </w:r>
      <w:r w:rsidR="00F45C35">
        <w:rPr>
          <w:color w:val="auto"/>
          <w:sz w:val="24"/>
          <w:szCs w:val="24"/>
        </w:rPr>
        <w:t>115</w:t>
      </w:r>
      <w:r w:rsidR="00242051">
        <w:rPr>
          <w:color w:val="auto"/>
          <w:sz w:val="24"/>
          <w:szCs w:val="24"/>
        </w:rPr>
        <w:t>).</w:t>
      </w:r>
    </w:p>
    <w:p w:rsidR="009569A6" w:rsidRPr="00D8089A" w:rsidRDefault="009569A6" w:rsidP="009569A6">
      <w:pPr>
        <w:ind w:firstLine="720"/>
        <w:jc w:val="both"/>
        <w:rPr>
          <w:color w:val="auto"/>
          <w:sz w:val="24"/>
          <w:szCs w:val="24"/>
        </w:rPr>
      </w:pPr>
      <w:r w:rsidRPr="00D8089A">
        <w:rPr>
          <w:color w:val="auto"/>
          <w:sz w:val="24"/>
          <w:szCs w:val="24"/>
        </w:rPr>
        <w:t xml:space="preserve">Доходы уточненного плана на год по состоянию на 01 </w:t>
      </w:r>
      <w:r w:rsidR="00F45C35">
        <w:rPr>
          <w:color w:val="auto"/>
          <w:sz w:val="24"/>
          <w:szCs w:val="24"/>
        </w:rPr>
        <w:t xml:space="preserve">октября </w:t>
      </w:r>
      <w:r w:rsidRPr="00D8089A">
        <w:rPr>
          <w:color w:val="auto"/>
          <w:sz w:val="24"/>
          <w:szCs w:val="24"/>
        </w:rPr>
        <w:t>201</w:t>
      </w:r>
      <w:r w:rsidR="00CC0441" w:rsidRPr="00D8089A">
        <w:rPr>
          <w:color w:val="auto"/>
          <w:sz w:val="24"/>
          <w:szCs w:val="24"/>
        </w:rPr>
        <w:t>7</w:t>
      </w:r>
      <w:r w:rsidRPr="00D8089A">
        <w:rPr>
          <w:color w:val="auto"/>
          <w:sz w:val="24"/>
          <w:szCs w:val="24"/>
        </w:rPr>
        <w:t xml:space="preserve">г. составили в сумме </w:t>
      </w:r>
      <w:r w:rsidR="00F45C35">
        <w:rPr>
          <w:color w:val="auto"/>
          <w:sz w:val="24"/>
          <w:szCs w:val="24"/>
        </w:rPr>
        <w:t>522 434,1</w:t>
      </w:r>
      <w:r w:rsidRPr="00D8089A">
        <w:rPr>
          <w:color w:val="auto"/>
          <w:sz w:val="24"/>
          <w:szCs w:val="24"/>
        </w:rPr>
        <w:t xml:space="preserve"> тыс. руб., в том числе:</w:t>
      </w:r>
    </w:p>
    <w:p w:rsidR="009569A6" w:rsidRPr="00D8089A" w:rsidRDefault="009569A6" w:rsidP="009569A6">
      <w:pPr>
        <w:jc w:val="both"/>
        <w:rPr>
          <w:color w:val="auto"/>
          <w:sz w:val="24"/>
          <w:szCs w:val="24"/>
        </w:rPr>
      </w:pPr>
      <w:r w:rsidRPr="00D8089A">
        <w:rPr>
          <w:color w:val="auto"/>
          <w:sz w:val="24"/>
          <w:szCs w:val="24"/>
        </w:rPr>
        <w:t xml:space="preserve">- налоговые и неналоговые доходы – </w:t>
      </w:r>
      <w:r w:rsidR="00CC0441" w:rsidRPr="00D8089A">
        <w:rPr>
          <w:color w:val="auto"/>
          <w:sz w:val="24"/>
          <w:szCs w:val="24"/>
        </w:rPr>
        <w:t>12</w:t>
      </w:r>
      <w:r w:rsidR="00D6209C">
        <w:rPr>
          <w:color w:val="auto"/>
          <w:sz w:val="24"/>
          <w:szCs w:val="24"/>
        </w:rPr>
        <w:t>4</w:t>
      </w:r>
      <w:r w:rsidR="00E64571" w:rsidRPr="00D8089A">
        <w:rPr>
          <w:color w:val="auto"/>
          <w:sz w:val="24"/>
          <w:szCs w:val="24"/>
        </w:rPr>
        <w:t xml:space="preserve"> </w:t>
      </w:r>
      <w:r w:rsidR="00D6209C">
        <w:rPr>
          <w:color w:val="auto"/>
          <w:sz w:val="24"/>
          <w:szCs w:val="24"/>
        </w:rPr>
        <w:t>6</w:t>
      </w:r>
      <w:r w:rsidR="009E79D3">
        <w:rPr>
          <w:color w:val="auto"/>
          <w:sz w:val="24"/>
          <w:szCs w:val="24"/>
        </w:rPr>
        <w:t>92</w:t>
      </w:r>
      <w:r w:rsidR="00CC0441" w:rsidRPr="00D8089A">
        <w:rPr>
          <w:color w:val="auto"/>
          <w:sz w:val="24"/>
          <w:szCs w:val="24"/>
        </w:rPr>
        <w:t>,</w:t>
      </w:r>
      <w:r w:rsidR="009E79D3">
        <w:rPr>
          <w:color w:val="auto"/>
          <w:sz w:val="24"/>
          <w:szCs w:val="24"/>
        </w:rPr>
        <w:t>5</w:t>
      </w:r>
      <w:r w:rsidRPr="00D8089A">
        <w:rPr>
          <w:color w:val="auto"/>
          <w:sz w:val="24"/>
          <w:szCs w:val="24"/>
        </w:rPr>
        <w:t> тыс. руб., доля в общем объеме доходов – 2</w:t>
      </w:r>
      <w:r w:rsidR="009E79D3">
        <w:rPr>
          <w:color w:val="auto"/>
          <w:sz w:val="24"/>
          <w:szCs w:val="24"/>
        </w:rPr>
        <w:t>3</w:t>
      </w:r>
      <w:r w:rsidRPr="00D8089A">
        <w:rPr>
          <w:color w:val="auto"/>
          <w:sz w:val="24"/>
          <w:szCs w:val="24"/>
        </w:rPr>
        <w:t>,</w:t>
      </w:r>
      <w:r w:rsidR="009E79D3">
        <w:rPr>
          <w:color w:val="auto"/>
          <w:sz w:val="24"/>
          <w:szCs w:val="24"/>
        </w:rPr>
        <w:t>9</w:t>
      </w:r>
      <w:r w:rsidRPr="00D8089A">
        <w:rPr>
          <w:color w:val="auto"/>
          <w:sz w:val="24"/>
          <w:szCs w:val="24"/>
        </w:rPr>
        <w:t xml:space="preserve"> %;</w:t>
      </w:r>
    </w:p>
    <w:p w:rsidR="009569A6" w:rsidRPr="00D8089A" w:rsidRDefault="009569A6" w:rsidP="009569A6">
      <w:pPr>
        <w:jc w:val="both"/>
        <w:rPr>
          <w:color w:val="auto"/>
          <w:sz w:val="24"/>
          <w:szCs w:val="24"/>
        </w:rPr>
      </w:pPr>
      <w:r w:rsidRPr="00D8089A">
        <w:rPr>
          <w:color w:val="auto"/>
          <w:sz w:val="24"/>
          <w:szCs w:val="24"/>
        </w:rPr>
        <w:t xml:space="preserve">- безвозмездные поступления – </w:t>
      </w:r>
      <w:r w:rsidR="009E79D3">
        <w:rPr>
          <w:color w:val="auto"/>
          <w:sz w:val="24"/>
          <w:szCs w:val="24"/>
        </w:rPr>
        <w:t>397 741,6</w:t>
      </w:r>
      <w:r w:rsidRPr="00D8089A">
        <w:rPr>
          <w:color w:val="auto"/>
          <w:sz w:val="24"/>
          <w:szCs w:val="24"/>
        </w:rPr>
        <w:t xml:space="preserve"> тыс. руб., доля в общем объеме доходов – </w:t>
      </w:r>
      <w:r w:rsidR="00242051">
        <w:rPr>
          <w:color w:val="auto"/>
          <w:sz w:val="24"/>
          <w:szCs w:val="24"/>
        </w:rPr>
        <w:t>7</w:t>
      </w:r>
      <w:r w:rsidR="006231D6">
        <w:rPr>
          <w:color w:val="auto"/>
          <w:sz w:val="24"/>
          <w:szCs w:val="24"/>
        </w:rPr>
        <w:t>6,1</w:t>
      </w:r>
      <w:r w:rsidRPr="00D8089A">
        <w:rPr>
          <w:color w:val="auto"/>
          <w:sz w:val="24"/>
          <w:szCs w:val="24"/>
        </w:rPr>
        <w:t xml:space="preserve">%. </w:t>
      </w:r>
    </w:p>
    <w:p w:rsidR="009569A6" w:rsidRPr="00D8089A" w:rsidRDefault="009569A6" w:rsidP="009569A6">
      <w:pPr>
        <w:ind w:firstLine="720"/>
        <w:jc w:val="both"/>
        <w:rPr>
          <w:color w:val="auto"/>
          <w:sz w:val="24"/>
          <w:szCs w:val="24"/>
        </w:rPr>
      </w:pPr>
      <w:r w:rsidRPr="00D8089A">
        <w:rPr>
          <w:color w:val="auto"/>
          <w:sz w:val="24"/>
          <w:szCs w:val="24"/>
        </w:rPr>
        <w:t xml:space="preserve">Бюджет за </w:t>
      </w:r>
      <w:r w:rsidR="009E79D3">
        <w:rPr>
          <w:color w:val="auto"/>
          <w:sz w:val="24"/>
          <w:szCs w:val="24"/>
        </w:rPr>
        <w:t xml:space="preserve">9 месяцев </w:t>
      </w:r>
      <w:r w:rsidRPr="00D8089A">
        <w:rPr>
          <w:color w:val="auto"/>
          <w:sz w:val="24"/>
          <w:szCs w:val="24"/>
        </w:rPr>
        <w:t>201</w:t>
      </w:r>
      <w:r w:rsidR="004911F3" w:rsidRPr="00D8089A">
        <w:rPr>
          <w:color w:val="auto"/>
          <w:sz w:val="24"/>
          <w:szCs w:val="24"/>
        </w:rPr>
        <w:t>7</w:t>
      </w:r>
      <w:r w:rsidRPr="00D8089A">
        <w:rPr>
          <w:color w:val="auto"/>
          <w:sz w:val="24"/>
          <w:szCs w:val="24"/>
        </w:rPr>
        <w:t xml:space="preserve"> г</w:t>
      </w:r>
      <w:r w:rsidR="00CB4932">
        <w:rPr>
          <w:color w:val="auto"/>
          <w:sz w:val="24"/>
          <w:szCs w:val="24"/>
        </w:rPr>
        <w:t xml:space="preserve">ода исполнен по доходам в сумме </w:t>
      </w:r>
      <w:r w:rsidR="009E79D3">
        <w:rPr>
          <w:color w:val="auto"/>
          <w:sz w:val="24"/>
          <w:szCs w:val="24"/>
        </w:rPr>
        <w:t>382 680,9</w:t>
      </w:r>
      <w:r w:rsidRPr="00D8089A">
        <w:rPr>
          <w:color w:val="auto"/>
          <w:sz w:val="24"/>
          <w:szCs w:val="24"/>
        </w:rPr>
        <w:t xml:space="preserve"> тыс. руб., в том числе: </w:t>
      </w:r>
    </w:p>
    <w:p w:rsidR="009569A6" w:rsidRPr="00D8089A" w:rsidRDefault="009569A6" w:rsidP="009569A6">
      <w:pPr>
        <w:ind w:firstLine="709"/>
        <w:jc w:val="both"/>
        <w:rPr>
          <w:color w:val="auto"/>
          <w:sz w:val="24"/>
          <w:szCs w:val="24"/>
        </w:rPr>
      </w:pPr>
      <w:r w:rsidRPr="00D8089A">
        <w:rPr>
          <w:color w:val="auto"/>
          <w:sz w:val="24"/>
          <w:szCs w:val="24"/>
        </w:rPr>
        <w:t xml:space="preserve">- налоговые и неналоговые доходы составили </w:t>
      </w:r>
      <w:r w:rsidR="009E79D3">
        <w:rPr>
          <w:color w:val="auto"/>
          <w:sz w:val="24"/>
          <w:szCs w:val="24"/>
        </w:rPr>
        <w:t>86 200,2</w:t>
      </w:r>
      <w:r w:rsidRPr="00D8089A">
        <w:rPr>
          <w:color w:val="auto"/>
          <w:sz w:val="24"/>
          <w:szCs w:val="24"/>
        </w:rPr>
        <w:t xml:space="preserve"> тыс. руб. или </w:t>
      </w:r>
      <w:r w:rsidR="00242051">
        <w:rPr>
          <w:color w:val="auto"/>
          <w:sz w:val="24"/>
          <w:szCs w:val="24"/>
        </w:rPr>
        <w:t>22,</w:t>
      </w:r>
      <w:r w:rsidR="009E79D3">
        <w:rPr>
          <w:color w:val="auto"/>
          <w:sz w:val="24"/>
          <w:szCs w:val="24"/>
        </w:rPr>
        <w:t>5</w:t>
      </w:r>
      <w:r w:rsidR="001958FC" w:rsidRPr="00D8089A">
        <w:rPr>
          <w:color w:val="auto"/>
          <w:sz w:val="24"/>
          <w:szCs w:val="24"/>
        </w:rPr>
        <w:t> </w:t>
      </w:r>
      <w:r w:rsidRPr="00D8089A">
        <w:rPr>
          <w:color w:val="auto"/>
          <w:sz w:val="24"/>
          <w:szCs w:val="24"/>
        </w:rPr>
        <w:t>% от общего объема доходов;</w:t>
      </w:r>
    </w:p>
    <w:p w:rsidR="009569A6" w:rsidRPr="00D8089A" w:rsidRDefault="009569A6" w:rsidP="009569A6">
      <w:pPr>
        <w:ind w:firstLine="709"/>
        <w:jc w:val="both"/>
        <w:rPr>
          <w:color w:val="auto"/>
          <w:sz w:val="24"/>
          <w:szCs w:val="24"/>
        </w:rPr>
      </w:pPr>
      <w:r w:rsidRPr="00D8089A">
        <w:rPr>
          <w:color w:val="auto"/>
          <w:sz w:val="24"/>
          <w:szCs w:val="24"/>
        </w:rPr>
        <w:t>- безвозмездные поступления составили</w:t>
      </w:r>
      <w:r w:rsidR="001958FC" w:rsidRPr="00D8089A">
        <w:rPr>
          <w:color w:val="auto"/>
          <w:sz w:val="24"/>
          <w:szCs w:val="24"/>
        </w:rPr>
        <w:t xml:space="preserve"> </w:t>
      </w:r>
      <w:r w:rsidR="009E79D3">
        <w:rPr>
          <w:color w:val="auto"/>
          <w:sz w:val="24"/>
          <w:szCs w:val="24"/>
        </w:rPr>
        <w:t>296 480,7</w:t>
      </w:r>
      <w:r w:rsidRPr="00D8089A">
        <w:rPr>
          <w:color w:val="auto"/>
          <w:sz w:val="24"/>
          <w:szCs w:val="24"/>
        </w:rPr>
        <w:t xml:space="preserve"> тыс. руб. или </w:t>
      </w:r>
      <w:r w:rsidR="00242051">
        <w:rPr>
          <w:color w:val="auto"/>
          <w:sz w:val="24"/>
          <w:szCs w:val="24"/>
        </w:rPr>
        <w:t>7</w:t>
      </w:r>
      <w:r w:rsidR="009E79D3">
        <w:rPr>
          <w:color w:val="auto"/>
          <w:sz w:val="24"/>
          <w:szCs w:val="24"/>
        </w:rPr>
        <w:t>7</w:t>
      </w:r>
      <w:r w:rsidR="00242051">
        <w:rPr>
          <w:color w:val="auto"/>
          <w:sz w:val="24"/>
          <w:szCs w:val="24"/>
        </w:rPr>
        <w:t>,</w:t>
      </w:r>
      <w:r w:rsidR="009E79D3">
        <w:rPr>
          <w:color w:val="auto"/>
          <w:sz w:val="24"/>
          <w:szCs w:val="24"/>
        </w:rPr>
        <w:t>5</w:t>
      </w:r>
      <w:r w:rsidR="001958FC" w:rsidRPr="00D8089A">
        <w:rPr>
          <w:color w:val="auto"/>
          <w:sz w:val="24"/>
          <w:szCs w:val="24"/>
        </w:rPr>
        <w:t> </w:t>
      </w:r>
      <w:r w:rsidRPr="00D8089A">
        <w:rPr>
          <w:color w:val="auto"/>
          <w:sz w:val="24"/>
          <w:szCs w:val="24"/>
        </w:rPr>
        <w:t>% от общего объема доходов.</w:t>
      </w:r>
    </w:p>
    <w:p w:rsidR="00182475" w:rsidRDefault="009569A6" w:rsidP="00673F94">
      <w:pPr>
        <w:ind w:firstLine="720"/>
        <w:jc w:val="both"/>
        <w:rPr>
          <w:color w:val="auto"/>
          <w:sz w:val="24"/>
          <w:szCs w:val="24"/>
        </w:rPr>
      </w:pPr>
      <w:r w:rsidRPr="00D8089A">
        <w:rPr>
          <w:color w:val="auto"/>
          <w:sz w:val="24"/>
          <w:szCs w:val="24"/>
        </w:rPr>
        <w:t xml:space="preserve">Анализ поступления доходов за </w:t>
      </w:r>
      <w:r w:rsidR="00796D6D">
        <w:rPr>
          <w:color w:val="auto"/>
          <w:sz w:val="24"/>
          <w:szCs w:val="24"/>
        </w:rPr>
        <w:t xml:space="preserve">9 месяцев </w:t>
      </w:r>
      <w:r w:rsidRPr="00D8089A">
        <w:rPr>
          <w:color w:val="auto"/>
          <w:sz w:val="24"/>
          <w:szCs w:val="24"/>
        </w:rPr>
        <w:t>201</w:t>
      </w:r>
      <w:r w:rsidR="00B7607B" w:rsidRPr="00D8089A">
        <w:rPr>
          <w:color w:val="auto"/>
          <w:sz w:val="24"/>
          <w:szCs w:val="24"/>
        </w:rPr>
        <w:t>7</w:t>
      </w:r>
      <w:r w:rsidRPr="00D8089A">
        <w:rPr>
          <w:color w:val="auto"/>
          <w:sz w:val="24"/>
          <w:szCs w:val="24"/>
        </w:rPr>
        <w:t xml:space="preserve"> года к показателям уточненного плана на 201</w:t>
      </w:r>
      <w:r w:rsidR="008257FE">
        <w:rPr>
          <w:color w:val="auto"/>
          <w:sz w:val="24"/>
          <w:szCs w:val="24"/>
        </w:rPr>
        <w:t>7</w:t>
      </w:r>
      <w:r w:rsidRPr="00D8089A">
        <w:rPr>
          <w:color w:val="auto"/>
          <w:sz w:val="24"/>
          <w:szCs w:val="24"/>
        </w:rPr>
        <w:t xml:space="preserve"> год  представлен в </w:t>
      </w:r>
      <w:r w:rsidR="002336CF" w:rsidRPr="00D8089A">
        <w:rPr>
          <w:color w:val="auto"/>
          <w:sz w:val="24"/>
          <w:szCs w:val="24"/>
        </w:rPr>
        <w:t>Т</w:t>
      </w:r>
      <w:r w:rsidRPr="00D8089A">
        <w:rPr>
          <w:color w:val="auto"/>
          <w:sz w:val="24"/>
          <w:szCs w:val="24"/>
        </w:rPr>
        <w:t xml:space="preserve">аблице </w:t>
      </w:r>
      <w:r w:rsidR="00BA7719">
        <w:rPr>
          <w:color w:val="auto"/>
          <w:sz w:val="24"/>
          <w:szCs w:val="24"/>
        </w:rPr>
        <w:t>3</w:t>
      </w:r>
      <w:r w:rsidRPr="00D8089A">
        <w:rPr>
          <w:color w:val="auto"/>
          <w:sz w:val="24"/>
          <w:szCs w:val="24"/>
        </w:rPr>
        <w:t>.</w:t>
      </w:r>
    </w:p>
    <w:p w:rsidR="00655067" w:rsidRDefault="00655067" w:rsidP="00673F94">
      <w:pPr>
        <w:ind w:firstLine="720"/>
        <w:jc w:val="both"/>
        <w:rPr>
          <w:color w:val="auto"/>
          <w:sz w:val="24"/>
          <w:szCs w:val="24"/>
        </w:rPr>
      </w:pPr>
    </w:p>
    <w:p w:rsidR="00655067" w:rsidRDefault="00655067" w:rsidP="00673F94">
      <w:pPr>
        <w:ind w:firstLine="720"/>
        <w:jc w:val="both"/>
        <w:rPr>
          <w:color w:val="auto"/>
          <w:sz w:val="24"/>
          <w:szCs w:val="24"/>
        </w:rPr>
      </w:pPr>
    </w:p>
    <w:p w:rsidR="00655067" w:rsidRDefault="00655067" w:rsidP="00673F94">
      <w:pPr>
        <w:ind w:firstLine="720"/>
        <w:jc w:val="both"/>
        <w:rPr>
          <w:color w:val="auto"/>
          <w:sz w:val="24"/>
          <w:szCs w:val="24"/>
        </w:rPr>
      </w:pPr>
    </w:p>
    <w:p w:rsidR="00655067" w:rsidRDefault="00655067" w:rsidP="00673F94">
      <w:pPr>
        <w:ind w:firstLine="720"/>
        <w:jc w:val="both"/>
        <w:rPr>
          <w:color w:val="auto"/>
          <w:sz w:val="24"/>
          <w:szCs w:val="24"/>
        </w:rPr>
      </w:pPr>
    </w:p>
    <w:p w:rsidR="00655067" w:rsidRDefault="00655067" w:rsidP="00673F94">
      <w:pPr>
        <w:ind w:firstLine="720"/>
        <w:jc w:val="both"/>
        <w:rPr>
          <w:color w:val="auto"/>
          <w:sz w:val="24"/>
          <w:szCs w:val="24"/>
        </w:rPr>
      </w:pPr>
    </w:p>
    <w:p w:rsidR="00655067" w:rsidRDefault="00655067" w:rsidP="009569A6">
      <w:pPr>
        <w:jc w:val="right"/>
        <w:rPr>
          <w:color w:val="auto"/>
          <w:sz w:val="24"/>
          <w:szCs w:val="24"/>
        </w:rPr>
      </w:pPr>
    </w:p>
    <w:p w:rsidR="009569A6" w:rsidRPr="00601D00" w:rsidRDefault="009569A6" w:rsidP="009569A6">
      <w:pPr>
        <w:jc w:val="right"/>
        <w:rPr>
          <w:color w:val="auto"/>
          <w:sz w:val="24"/>
          <w:szCs w:val="24"/>
        </w:rPr>
      </w:pPr>
      <w:r w:rsidRPr="00601D00">
        <w:rPr>
          <w:color w:val="auto"/>
          <w:sz w:val="24"/>
          <w:szCs w:val="24"/>
        </w:rPr>
        <w:lastRenderedPageBreak/>
        <w:t xml:space="preserve">Таблица </w:t>
      </w:r>
      <w:r w:rsidR="00BA7719" w:rsidRPr="00601D00">
        <w:rPr>
          <w:color w:val="auto"/>
          <w:sz w:val="24"/>
          <w:szCs w:val="24"/>
        </w:rPr>
        <w:t>3</w:t>
      </w:r>
      <w:r w:rsidRPr="00601D00">
        <w:rPr>
          <w:color w:val="auto"/>
          <w:sz w:val="24"/>
          <w:szCs w:val="24"/>
        </w:rPr>
        <w:t xml:space="preserve"> </w:t>
      </w:r>
      <w:r w:rsidRPr="00601D00">
        <w:rPr>
          <w:snapToGrid/>
          <w:color w:val="auto"/>
          <w:sz w:val="24"/>
          <w:szCs w:val="24"/>
        </w:rPr>
        <w:t>(тыс.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1559"/>
        <w:gridCol w:w="1560"/>
        <w:gridCol w:w="1275"/>
        <w:gridCol w:w="1418"/>
      </w:tblGrid>
      <w:tr w:rsidR="003F6736" w:rsidRPr="00601D00" w:rsidTr="003F6736">
        <w:tc>
          <w:tcPr>
            <w:tcW w:w="3652" w:type="dxa"/>
            <w:vMerge w:val="restart"/>
          </w:tcPr>
          <w:p w:rsidR="003F6736" w:rsidRPr="00601D00" w:rsidRDefault="003F6736" w:rsidP="006E4F87">
            <w:pPr>
              <w:jc w:val="center"/>
              <w:rPr>
                <w:color w:val="auto"/>
                <w:sz w:val="20"/>
                <w:szCs w:val="20"/>
              </w:rPr>
            </w:pPr>
            <w:r w:rsidRPr="00601D00">
              <w:rPr>
                <w:snapToGrid/>
                <w:color w:val="auto"/>
                <w:sz w:val="20"/>
                <w:szCs w:val="20"/>
              </w:rPr>
              <w:t>Наименование</w:t>
            </w:r>
          </w:p>
        </w:tc>
        <w:tc>
          <w:tcPr>
            <w:tcW w:w="1559" w:type="dxa"/>
            <w:vMerge w:val="restart"/>
          </w:tcPr>
          <w:p w:rsidR="003F6736" w:rsidRPr="00601D00" w:rsidRDefault="003F6736" w:rsidP="006E4F87">
            <w:pPr>
              <w:jc w:val="center"/>
              <w:rPr>
                <w:snapToGrid/>
                <w:color w:val="auto"/>
                <w:sz w:val="20"/>
                <w:szCs w:val="20"/>
              </w:rPr>
            </w:pPr>
            <w:r w:rsidRPr="00601D00">
              <w:rPr>
                <w:snapToGrid/>
                <w:color w:val="auto"/>
                <w:sz w:val="20"/>
                <w:szCs w:val="20"/>
              </w:rPr>
              <w:t>Решение о бюджете от 22.12.2016</w:t>
            </w:r>
          </w:p>
          <w:p w:rsidR="003F6736" w:rsidRPr="00601D00" w:rsidRDefault="003F6736" w:rsidP="006E4F87">
            <w:pPr>
              <w:jc w:val="center"/>
              <w:rPr>
                <w:snapToGrid/>
                <w:color w:val="auto"/>
                <w:sz w:val="20"/>
                <w:szCs w:val="20"/>
              </w:rPr>
            </w:pPr>
            <w:r w:rsidRPr="00601D00">
              <w:rPr>
                <w:snapToGrid/>
                <w:color w:val="auto"/>
                <w:sz w:val="20"/>
                <w:szCs w:val="20"/>
              </w:rPr>
              <w:t>№ 37</w:t>
            </w:r>
          </w:p>
          <w:p w:rsidR="003F6736" w:rsidRPr="00601D00" w:rsidRDefault="003F6736" w:rsidP="006E4F87">
            <w:pPr>
              <w:jc w:val="center"/>
              <w:rPr>
                <w:snapToGrid/>
                <w:color w:val="auto"/>
                <w:sz w:val="20"/>
                <w:szCs w:val="20"/>
              </w:rPr>
            </w:pPr>
          </w:p>
        </w:tc>
        <w:tc>
          <w:tcPr>
            <w:tcW w:w="1560" w:type="dxa"/>
            <w:vMerge w:val="restart"/>
          </w:tcPr>
          <w:p w:rsidR="003F6736" w:rsidRPr="00601D00" w:rsidRDefault="003F6736" w:rsidP="006E4F87">
            <w:pPr>
              <w:jc w:val="center"/>
              <w:rPr>
                <w:snapToGrid/>
                <w:color w:val="auto"/>
                <w:sz w:val="20"/>
                <w:szCs w:val="20"/>
              </w:rPr>
            </w:pPr>
            <w:r w:rsidRPr="00601D00">
              <w:rPr>
                <w:snapToGrid/>
                <w:color w:val="auto"/>
                <w:sz w:val="20"/>
                <w:szCs w:val="20"/>
              </w:rPr>
              <w:t xml:space="preserve">Уточненный план на год </w:t>
            </w:r>
          </w:p>
          <w:p w:rsidR="003F6736" w:rsidRPr="00601D00" w:rsidRDefault="003F6736" w:rsidP="006F5A0B">
            <w:pPr>
              <w:jc w:val="center"/>
              <w:rPr>
                <w:color w:val="auto"/>
                <w:sz w:val="20"/>
                <w:szCs w:val="20"/>
              </w:rPr>
            </w:pPr>
            <w:r w:rsidRPr="00601D00">
              <w:rPr>
                <w:snapToGrid/>
                <w:color w:val="auto"/>
                <w:sz w:val="20"/>
                <w:szCs w:val="20"/>
              </w:rPr>
              <w:t>(по сост. на 01.</w:t>
            </w:r>
            <w:r w:rsidR="006F5A0B" w:rsidRPr="00601D00">
              <w:rPr>
                <w:snapToGrid/>
                <w:color w:val="auto"/>
                <w:sz w:val="20"/>
                <w:szCs w:val="20"/>
              </w:rPr>
              <w:t>10.2017</w:t>
            </w:r>
            <w:r w:rsidRPr="00601D00">
              <w:rPr>
                <w:snapToGrid/>
                <w:color w:val="auto"/>
                <w:sz w:val="20"/>
                <w:szCs w:val="20"/>
              </w:rPr>
              <w:t>)</w:t>
            </w:r>
          </w:p>
        </w:tc>
        <w:tc>
          <w:tcPr>
            <w:tcW w:w="2693" w:type="dxa"/>
            <w:gridSpan w:val="2"/>
          </w:tcPr>
          <w:p w:rsidR="003F6736" w:rsidRPr="00601D00" w:rsidRDefault="003F6736" w:rsidP="006E4F87">
            <w:pPr>
              <w:jc w:val="center"/>
              <w:rPr>
                <w:snapToGrid/>
                <w:color w:val="auto"/>
                <w:sz w:val="20"/>
                <w:szCs w:val="20"/>
              </w:rPr>
            </w:pPr>
            <w:r w:rsidRPr="00601D00">
              <w:rPr>
                <w:snapToGrid/>
                <w:color w:val="auto"/>
                <w:sz w:val="20"/>
                <w:szCs w:val="20"/>
              </w:rPr>
              <w:t>Исполнение</w:t>
            </w:r>
          </w:p>
          <w:p w:rsidR="003F6736" w:rsidRPr="00601D00" w:rsidRDefault="003F6736" w:rsidP="006E4F87">
            <w:pPr>
              <w:jc w:val="center"/>
              <w:rPr>
                <w:color w:val="auto"/>
                <w:sz w:val="20"/>
                <w:szCs w:val="20"/>
              </w:rPr>
            </w:pPr>
            <w:r w:rsidRPr="00601D00">
              <w:rPr>
                <w:snapToGrid/>
                <w:color w:val="auto"/>
                <w:sz w:val="20"/>
                <w:szCs w:val="20"/>
              </w:rPr>
              <w:t>к уточненному плану на год</w:t>
            </w:r>
          </w:p>
        </w:tc>
      </w:tr>
      <w:tr w:rsidR="003F6736" w:rsidRPr="00601D00" w:rsidTr="003F6736">
        <w:tc>
          <w:tcPr>
            <w:tcW w:w="3652" w:type="dxa"/>
            <w:vMerge/>
          </w:tcPr>
          <w:p w:rsidR="003F6736" w:rsidRPr="00601D00" w:rsidRDefault="003F6736" w:rsidP="006E4F87">
            <w:pPr>
              <w:jc w:val="center"/>
              <w:rPr>
                <w:color w:val="auto"/>
                <w:sz w:val="20"/>
                <w:szCs w:val="20"/>
              </w:rPr>
            </w:pPr>
          </w:p>
        </w:tc>
        <w:tc>
          <w:tcPr>
            <w:tcW w:w="1559" w:type="dxa"/>
            <w:vMerge/>
          </w:tcPr>
          <w:p w:rsidR="003F6736" w:rsidRPr="00601D00" w:rsidRDefault="003F6736" w:rsidP="006E4F87">
            <w:pPr>
              <w:jc w:val="center"/>
              <w:rPr>
                <w:color w:val="auto"/>
                <w:sz w:val="20"/>
                <w:szCs w:val="20"/>
              </w:rPr>
            </w:pPr>
          </w:p>
        </w:tc>
        <w:tc>
          <w:tcPr>
            <w:tcW w:w="1560" w:type="dxa"/>
            <w:vMerge/>
          </w:tcPr>
          <w:p w:rsidR="003F6736" w:rsidRPr="00601D00" w:rsidRDefault="003F6736" w:rsidP="006E4F87">
            <w:pPr>
              <w:jc w:val="center"/>
              <w:rPr>
                <w:color w:val="auto"/>
                <w:sz w:val="20"/>
                <w:szCs w:val="20"/>
              </w:rPr>
            </w:pPr>
          </w:p>
        </w:tc>
        <w:tc>
          <w:tcPr>
            <w:tcW w:w="1275" w:type="dxa"/>
            <w:vAlign w:val="center"/>
          </w:tcPr>
          <w:p w:rsidR="003F6736" w:rsidRPr="00601D00" w:rsidRDefault="003F6736" w:rsidP="006E4F87">
            <w:pPr>
              <w:jc w:val="center"/>
              <w:rPr>
                <w:snapToGrid/>
                <w:color w:val="auto"/>
                <w:sz w:val="20"/>
                <w:szCs w:val="20"/>
              </w:rPr>
            </w:pPr>
            <w:r w:rsidRPr="00601D00">
              <w:rPr>
                <w:snapToGrid/>
                <w:color w:val="auto"/>
                <w:sz w:val="20"/>
                <w:szCs w:val="20"/>
              </w:rPr>
              <w:t>тыс. руб.</w:t>
            </w:r>
          </w:p>
        </w:tc>
        <w:tc>
          <w:tcPr>
            <w:tcW w:w="1418" w:type="dxa"/>
            <w:vAlign w:val="center"/>
          </w:tcPr>
          <w:p w:rsidR="003F6736" w:rsidRPr="00601D00" w:rsidRDefault="003F6736" w:rsidP="006E4F87">
            <w:pPr>
              <w:jc w:val="center"/>
              <w:rPr>
                <w:snapToGrid/>
                <w:color w:val="auto"/>
                <w:sz w:val="20"/>
                <w:szCs w:val="20"/>
              </w:rPr>
            </w:pPr>
            <w:r w:rsidRPr="00601D00">
              <w:rPr>
                <w:snapToGrid/>
                <w:color w:val="auto"/>
                <w:sz w:val="20"/>
                <w:szCs w:val="20"/>
              </w:rPr>
              <w:t>%</w:t>
            </w:r>
          </w:p>
        </w:tc>
      </w:tr>
      <w:tr w:rsidR="003F6736" w:rsidRPr="00601D00" w:rsidTr="003F6736">
        <w:tc>
          <w:tcPr>
            <w:tcW w:w="3652" w:type="dxa"/>
          </w:tcPr>
          <w:p w:rsidR="003F6736" w:rsidRPr="00601D00" w:rsidRDefault="003F6736" w:rsidP="006E4F87">
            <w:pPr>
              <w:jc w:val="center"/>
              <w:rPr>
                <w:color w:val="auto"/>
                <w:sz w:val="20"/>
                <w:szCs w:val="20"/>
              </w:rPr>
            </w:pPr>
            <w:r w:rsidRPr="00601D00">
              <w:rPr>
                <w:color w:val="auto"/>
                <w:sz w:val="20"/>
                <w:szCs w:val="20"/>
              </w:rPr>
              <w:t>1</w:t>
            </w:r>
          </w:p>
        </w:tc>
        <w:tc>
          <w:tcPr>
            <w:tcW w:w="1559" w:type="dxa"/>
          </w:tcPr>
          <w:p w:rsidR="003F6736" w:rsidRPr="00601D00" w:rsidRDefault="003F6736" w:rsidP="006E4F87">
            <w:pPr>
              <w:jc w:val="center"/>
              <w:rPr>
                <w:color w:val="auto"/>
                <w:sz w:val="20"/>
                <w:szCs w:val="20"/>
              </w:rPr>
            </w:pPr>
            <w:r w:rsidRPr="00601D00">
              <w:rPr>
                <w:color w:val="auto"/>
                <w:sz w:val="20"/>
                <w:szCs w:val="20"/>
              </w:rPr>
              <w:t>2</w:t>
            </w:r>
          </w:p>
        </w:tc>
        <w:tc>
          <w:tcPr>
            <w:tcW w:w="1560" w:type="dxa"/>
          </w:tcPr>
          <w:p w:rsidR="003F6736" w:rsidRPr="00601D00" w:rsidRDefault="003F6736" w:rsidP="006E4F87">
            <w:pPr>
              <w:jc w:val="center"/>
              <w:rPr>
                <w:color w:val="auto"/>
                <w:sz w:val="20"/>
                <w:szCs w:val="20"/>
              </w:rPr>
            </w:pPr>
            <w:r w:rsidRPr="00601D00">
              <w:rPr>
                <w:color w:val="auto"/>
                <w:sz w:val="20"/>
                <w:szCs w:val="20"/>
              </w:rPr>
              <w:t>4</w:t>
            </w:r>
          </w:p>
        </w:tc>
        <w:tc>
          <w:tcPr>
            <w:tcW w:w="1275" w:type="dxa"/>
          </w:tcPr>
          <w:p w:rsidR="003F6736" w:rsidRPr="00601D00" w:rsidRDefault="003F6736" w:rsidP="006E4F87">
            <w:pPr>
              <w:jc w:val="center"/>
              <w:rPr>
                <w:color w:val="auto"/>
                <w:sz w:val="20"/>
                <w:szCs w:val="20"/>
              </w:rPr>
            </w:pPr>
            <w:r w:rsidRPr="00601D00">
              <w:rPr>
                <w:color w:val="auto"/>
                <w:sz w:val="20"/>
                <w:szCs w:val="20"/>
              </w:rPr>
              <w:t>5</w:t>
            </w:r>
          </w:p>
        </w:tc>
        <w:tc>
          <w:tcPr>
            <w:tcW w:w="1418" w:type="dxa"/>
          </w:tcPr>
          <w:p w:rsidR="003F6736" w:rsidRPr="00601D00" w:rsidRDefault="003F6736" w:rsidP="006E4F87">
            <w:pPr>
              <w:jc w:val="center"/>
              <w:rPr>
                <w:color w:val="auto"/>
                <w:sz w:val="20"/>
                <w:szCs w:val="20"/>
              </w:rPr>
            </w:pPr>
            <w:r w:rsidRPr="00601D00">
              <w:rPr>
                <w:color w:val="auto"/>
                <w:sz w:val="20"/>
                <w:szCs w:val="20"/>
              </w:rPr>
              <w:t>6</w:t>
            </w:r>
          </w:p>
        </w:tc>
      </w:tr>
      <w:tr w:rsidR="003F6736" w:rsidRPr="00601D00" w:rsidTr="003F6736">
        <w:tc>
          <w:tcPr>
            <w:tcW w:w="3652" w:type="dxa"/>
            <w:vAlign w:val="center"/>
          </w:tcPr>
          <w:p w:rsidR="003F6736" w:rsidRPr="00601D00" w:rsidRDefault="003F6736" w:rsidP="006E4F87">
            <w:pPr>
              <w:rPr>
                <w:b/>
                <w:bCs/>
                <w:snapToGrid/>
                <w:color w:val="auto"/>
                <w:sz w:val="20"/>
                <w:szCs w:val="20"/>
              </w:rPr>
            </w:pPr>
            <w:r w:rsidRPr="00601D00">
              <w:rPr>
                <w:b/>
                <w:bCs/>
                <w:snapToGrid/>
                <w:color w:val="auto"/>
                <w:sz w:val="20"/>
                <w:szCs w:val="20"/>
              </w:rPr>
              <w:t>НАЛОГОВЫЕ И НЕНАЛОГОВЫЕ ДОХОДЫ</w:t>
            </w:r>
          </w:p>
        </w:tc>
        <w:tc>
          <w:tcPr>
            <w:tcW w:w="1559" w:type="dxa"/>
            <w:vAlign w:val="center"/>
          </w:tcPr>
          <w:p w:rsidR="003F6736" w:rsidRPr="00601D00" w:rsidRDefault="003F6736" w:rsidP="00F80F83">
            <w:pPr>
              <w:jc w:val="center"/>
              <w:rPr>
                <w:b/>
                <w:bCs/>
                <w:snapToGrid/>
                <w:color w:val="auto"/>
                <w:sz w:val="20"/>
                <w:szCs w:val="20"/>
              </w:rPr>
            </w:pPr>
            <w:r w:rsidRPr="00601D00">
              <w:rPr>
                <w:b/>
                <w:bCs/>
                <w:snapToGrid/>
                <w:color w:val="auto"/>
                <w:sz w:val="20"/>
                <w:szCs w:val="20"/>
              </w:rPr>
              <w:t>123 688,6</w:t>
            </w:r>
          </w:p>
        </w:tc>
        <w:tc>
          <w:tcPr>
            <w:tcW w:w="1560" w:type="dxa"/>
            <w:vAlign w:val="center"/>
          </w:tcPr>
          <w:p w:rsidR="003F6736" w:rsidRPr="00601D00" w:rsidRDefault="003F6736" w:rsidP="00340CCF">
            <w:pPr>
              <w:jc w:val="center"/>
              <w:rPr>
                <w:b/>
                <w:bCs/>
                <w:snapToGrid/>
                <w:color w:val="auto"/>
                <w:sz w:val="20"/>
                <w:szCs w:val="20"/>
              </w:rPr>
            </w:pPr>
            <w:r w:rsidRPr="00601D00">
              <w:rPr>
                <w:b/>
                <w:bCs/>
                <w:snapToGrid/>
                <w:color w:val="auto"/>
                <w:sz w:val="20"/>
                <w:szCs w:val="20"/>
              </w:rPr>
              <w:t>124 </w:t>
            </w:r>
            <w:r w:rsidR="00340CCF" w:rsidRPr="00601D00">
              <w:rPr>
                <w:b/>
                <w:bCs/>
                <w:snapToGrid/>
                <w:color w:val="auto"/>
                <w:sz w:val="20"/>
                <w:szCs w:val="20"/>
              </w:rPr>
              <w:t>692</w:t>
            </w:r>
            <w:r w:rsidRPr="00601D00">
              <w:rPr>
                <w:b/>
                <w:bCs/>
                <w:snapToGrid/>
                <w:color w:val="auto"/>
                <w:sz w:val="20"/>
                <w:szCs w:val="20"/>
              </w:rPr>
              <w:t>,</w:t>
            </w:r>
            <w:r w:rsidR="00685B67">
              <w:rPr>
                <w:b/>
                <w:bCs/>
                <w:snapToGrid/>
                <w:color w:val="auto"/>
                <w:sz w:val="20"/>
                <w:szCs w:val="20"/>
              </w:rPr>
              <w:t>4</w:t>
            </w:r>
          </w:p>
        </w:tc>
        <w:tc>
          <w:tcPr>
            <w:tcW w:w="1275" w:type="dxa"/>
            <w:vAlign w:val="center"/>
          </w:tcPr>
          <w:p w:rsidR="003F6736" w:rsidRPr="00601D00" w:rsidRDefault="0011198B" w:rsidP="00F80F83">
            <w:pPr>
              <w:jc w:val="center"/>
              <w:rPr>
                <w:b/>
                <w:bCs/>
                <w:snapToGrid/>
                <w:color w:val="auto"/>
                <w:sz w:val="20"/>
                <w:szCs w:val="20"/>
              </w:rPr>
            </w:pPr>
            <w:r w:rsidRPr="00601D00">
              <w:rPr>
                <w:b/>
                <w:bCs/>
                <w:snapToGrid/>
                <w:color w:val="auto"/>
                <w:sz w:val="20"/>
                <w:szCs w:val="20"/>
              </w:rPr>
              <w:t>86 200,2</w:t>
            </w:r>
          </w:p>
        </w:tc>
        <w:tc>
          <w:tcPr>
            <w:tcW w:w="1418" w:type="dxa"/>
            <w:vAlign w:val="center"/>
          </w:tcPr>
          <w:p w:rsidR="003F6736" w:rsidRPr="00601D00" w:rsidRDefault="0011198B" w:rsidP="00552EF1">
            <w:pPr>
              <w:jc w:val="center"/>
              <w:rPr>
                <w:b/>
                <w:bCs/>
                <w:snapToGrid/>
                <w:color w:val="auto"/>
                <w:sz w:val="20"/>
                <w:szCs w:val="20"/>
              </w:rPr>
            </w:pPr>
            <w:r w:rsidRPr="00601D00">
              <w:rPr>
                <w:b/>
                <w:bCs/>
                <w:snapToGrid/>
                <w:color w:val="auto"/>
                <w:sz w:val="20"/>
                <w:szCs w:val="20"/>
              </w:rPr>
              <w:t>69,1</w:t>
            </w:r>
          </w:p>
        </w:tc>
      </w:tr>
      <w:tr w:rsidR="003F6736" w:rsidRPr="00601D00" w:rsidTr="003F6736">
        <w:tc>
          <w:tcPr>
            <w:tcW w:w="3652" w:type="dxa"/>
            <w:vAlign w:val="center"/>
          </w:tcPr>
          <w:p w:rsidR="003F6736" w:rsidRPr="00601D00" w:rsidRDefault="003F6736" w:rsidP="006E4F87">
            <w:pPr>
              <w:rPr>
                <w:snapToGrid/>
                <w:color w:val="auto"/>
                <w:sz w:val="20"/>
                <w:szCs w:val="20"/>
              </w:rPr>
            </w:pPr>
            <w:r w:rsidRPr="00601D00">
              <w:rPr>
                <w:iCs/>
                <w:snapToGrid/>
                <w:color w:val="auto"/>
                <w:sz w:val="20"/>
                <w:szCs w:val="20"/>
              </w:rPr>
              <w:t xml:space="preserve">Налоги на прибыль, доходы </w:t>
            </w:r>
          </w:p>
        </w:tc>
        <w:tc>
          <w:tcPr>
            <w:tcW w:w="1559" w:type="dxa"/>
          </w:tcPr>
          <w:p w:rsidR="003F6736" w:rsidRPr="00601D00" w:rsidRDefault="003F6736" w:rsidP="00F80F83">
            <w:pPr>
              <w:jc w:val="center"/>
              <w:rPr>
                <w:bCs/>
                <w:snapToGrid/>
                <w:color w:val="auto"/>
                <w:sz w:val="20"/>
                <w:szCs w:val="20"/>
              </w:rPr>
            </w:pPr>
            <w:r w:rsidRPr="00601D00">
              <w:rPr>
                <w:bCs/>
                <w:snapToGrid/>
                <w:color w:val="auto"/>
                <w:sz w:val="20"/>
                <w:szCs w:val="20"/>
              </w:rPr>
              <w:t>96 660,6</w:t>
            </w:r>
          </w:p>
        </w:tc>
        <w:tc>
          <w:tcPr>
            <w:tcW w:w="1560" w:type="dxa"/>
            <w:vAlign w:val="center"/>
          </w:tcPr>
          <w:p w:rsidR="003F6736" w:rsidRPr="00601D00" w:rsidRDefault="003F6736" w:rsidP="00F80F83">
            <w:pPr>
              <w:jc w:val="center"/>
              <w:rPr>
                <w:snapToGrid/>
                <w:color w:val="auto"/>
                <w:sz w:val="20"/>
                <w:szCs w:val="20"/>
              </w:rPr>
            </w:pPr>
            <w:r w:rsidRPr="00601D00">
              <w:rPr>
                <w:bCs/>
                <w:snapToGrid/>
                <w:color w:val="auto"/>
                <w:sz w:val="20"/>
                <w:szCs w:val="20"/>
              </w:rPr>
              <w:t>96 660,6</w:t>
            </w:r>
          </w:p>
        </w:tc>
        <w:tc>
          <w:tcPr>
            <w:tcW w:w="1275" w:type="dxa"/>
            <w:vAlign w:val="center"/>
          </w:tcPr>
          <w:p w:rsidR="003F6736" w:rsidRPr="00601D00" w:rsidRDefault="00E157A4" w:rsidP="006C3663">
            <w:pPr>
              <w:jc w:val="center"/>
              <w:rPr>
                <w:snapToGrid/>
                <w:color w:val="auto"/>
                <w:sz w:val="20"/>
                <w:szCs w:val="20"/>
              </w:rPr>
            </w:pPr>
            <w:r w:rsidRPr="00601D00">
              <w:rPr>
                <w:snapToGrid/>
                <w:color w:val="auto"/>
                <w:sz w:val="20"/>
                <w:szCs w:val="20"/>
              </w:rPr>
              <w:t>6</w:t>
            </w:r>
            <w:r w:rsidR="006C3663" w:rsidRPr="00601D00">
              <w:rPr>
                <w:snapToGrid/>
                <w:color w:val="auto"/>
                <w:sz w:val="20"/>
                <w:szCs w:val="20"/>
              </w:rPr>
              <w:t>3</w:t>
            </w:r>
            <w:r w:rsidRPr="00601D00">
              <w:rPr>
                <w:snapToGrid/>
                <w:color w:val="auto"/>
                <w:sz w:val="20"/>
                <w:szCs w:val="20"/>
              </w:rPr>
              <w:t> 248,9</w:t>
            </w:r>
          </w:p>
        </w:tc>
        <w:tc>
          <w:tcPr>
            <w:tcW w:w="1418" w:type="dxa"/>
            <w:vAlign w:val="center"/>
          </w:tcPr>
          <w:p w:rsidR="003F6736" w:rsidRPr="00601D00" w:rsidRDefault="00E157A4" w:rsidP="0013586C">
            <w:pPr>
              <w:jc w:val="center"/>
              <w:rPr>
                <w:snapToGrid/>
                <w:color w:val="auto"/>
                <w:sz w:val="20"/>
                <w:szCs w:val="20"/>
              </w:rPr>
            </w:pPr>
            <w:r w:rsidRPr="00601D00">
              <w:rPr>
                <w:snapToGrid/>
                <w:color w:val="auto"/>
                <w:sz w:val="20"/>
                <w:szCs w:val="20"/>
              </w:rPr>
              <w:t>65,4</w:t>
            </w:r>
          </w:p>
        </w:tc>
      </w:tr>
      <w:tr w:rsidR="003F6736" w:rsidRPr="00601D00" w:rsidTr="003F6736">
        <w:tc>
          <w:tcPr>
            <w:tcW w:w="3652" w:type="dxa"/>
            <w:vAlign w:val="center"/>
          </w:tcPr>
          <w:p w:rsidR="003F6736" w:rsidRPr="00601D00" w:rsidRDefault="003F6736" w:rsidP="006E4F87">
            <w:pPr>
              <w:rPr>
                <w:i/>
                <w:iCs/>
                <w:snapToGrid/>
                <w:color w:val="auto"/>
                <w:sz w:val="20"/>
                <w:szCs w:val="20"/>
              </w:rPr>
            </w:pPr>
            <w:r w:rsidRPr="00601D00">
              <w:rPr>
                <w:i/>
                <w:iCs/>
                <w:snapToGrid/>
                <w:color w:val="auto"/>
                <w:sz w:val="20"/>
                <w:szCs w:val="20"/>
              </w:rPr>
              <w:t>- Налог на доходы физических лиц</w:t>
            </w:r>
          </w:p>
        </w:tc>
        <w:tc>
          <w:tcPr>
            <w:tcW w:w="1559" w:type="dxa"/>
            <w:vAlign w:val="center"/>
          </w:tcPr>
          <w:p w:rsidR="003F6736" w:rsidRPr="00601D00" w:rsidRDefault="003F6736" w:rsidP="00F80F83">
            <w:pPr>
              <w:jc w:val="center"/>
              <w:rPr>
                <w:bCs/>
                <w:i/>
                <w:snapToGrid/>
                <w:color w:val="auto"/>
                <w:sz w:val="20"/>
                <w:szCs w:val="20"/>
              </w:rPr>
            </w:pPr>
            <w:r w:rsidRPr="00601D00">
              <w:rPr>
                <w:bCs/>
                <w:i/>
                <w:snapToGrid/>
                <w:color w:val="auto"/>
                <w:sz w:val="20"/>
                <w:szCs w:val="20"/>
              </w:rPr>
              <w:t>96 660,6</w:t>
            </w:r>
          </w:p>
        </w:tc>
        <w:tc>
          <w:tcPr>
            <w:tcW w:w="1560" w:type="dxa"/>
            <w:vAlign w:val="center"/>
          </w:tcPr>
          <w:p w:rsidR="003F6736" w:rsidRPr="00601D00" w:rsidRDefault="003F6736" w:rsidP="00F80F83">
            <w:pPr>
              <w:jc w:val="center"/>
              <w:rPr>
                <w:bCs/>
                <w:i/>
                <w:snapToGrid/>
                <w:color w:val="auto"/>
                <w:sz w:val="20"/>
                <w:szCs w:val="20"/>
              </w:rPr>
            </w:pPr>
            <w:r w:rsidRPr="00601D00">
              <w:rPr>
                <w:bCs/>
                <w:i/>
                <w:snapToGrid/>
                <w:color w:val="auto"/>
                <w:sz w:val="20"/>
                <w:szCs w:val="20"/>
              </w:rPr>
              <w:t>96 660,6</w:t>
            </w:r>
          </w:p>
        </w:tc>
        <w:tc>
          <w:tcPr>
            <w:tcW w:w="1275" w:type="dxa"/>
            <w:vAlign w:val="center"/>
          </w:tcPr>
          <w:p w:rsidR="003F6736" w:rsidRPr="00601D00" w:rsidRDefault="006C3663" w:rsidP="00F80F83">
            <w:pPr>
              <w:jc w:val="center"/>
              <w:rPr>
                <w:i/>
                <w:snapToGrid/>
                <w:color w:val="auto"/>
                <w:sz w:val="20"/>
                <w:szCs w:val="20"/>
              </w:rPr>
            </w:pPr>
            <w:r w:rsidRPr="00601D00">
              <w:rPr>
                <w:i/>
                <w:snapToGrid/>
                <w:color w:val="auto"/>
                <w:sz w:val="20"/>
                <w:szCs w:val="20"/>
              </w:rPr>
              <w:t>63</w:t>
            </w:r>
            <w:r w:rsidR="00E157A4" w:rsidRPr="00601D00">
              <w:rPr>
                <w:i/>
                <w:snapToGrid/>
                <w:color w:val="auto"/>
                <w:sz w:val="20"/>
                <w:szCs w:val="20"/>
              </w:rPr>
              <w:t xml:space="preserve"> 248,9</w:t>
            </w:r>
          </w:p>
        </w:tc>
        <w:tc>
          <w:tcPr>
            <w:tcW w:w="1418" w:type="dxa"/>
            <w:vAlign w:val="center"/>
          </w:tcPr>
          <w:p w:rsidR="003F6736" w:rsidRPr="00601D00" w:rsidRDefault="00E157A4" w:rsidP="00F80F83">
            <w:pPr>
              <w:jc w:val="center"/>
              <w:rPr>
                <w:snapToGrid/>
                <w:color w:val="auto"/>
                <w:sz w:val="20"/>
                <w:szCs w:val="20"/>
              </w:rPr>
            </w:pPr>
            <w:r w:rsidRPr="00601D00">
              <w:rPr>
                <w:snapToGrid/>
                <w:color w:val="auto"/>
                <w:sz w:val="20"/>
                <w:szCs w:val="20"/>
              </w:rPr>
              <w:t>65,4</w:t>
            </w:r>
          </w:p>
        </w:tc>
      </w:tr>
      <w:tr w:rsidR="003F6736" w:rsidRPr="00601D00" w:rsidTr="003F6736">
        <w:tc>
          <w:tcPr>
            <w:tcW w:w="3652" w:type="dxa"/>
            <w:vAlign w:val="center"/>
          </w:tcPr>
          <w:p w:rsidR="003F6736" w:rsidRPr="00601D00" w:rsidRDefault="003F6736" w:rsidP="006E4F87">
            <w:pPr>
              <w:rPr>
                <w:snapToGrid/>
                <w:color w:val="auto"/>
                <w:sz w:val="20"/>
                <w:szCs w:val="20"/>
              </w:rPr>
            </w:pPr>
            <w:r w:rsidRPr="00601D00">
              <w:rPr>
                <w:snapToGrid/>
                <w:color w:val="auto"/>
                <w:sz w:val="20"/>
                <w:szCs w:val="20"/>
              </w:rPr>
              <w:t>Налоги на товары (работы, услуги), реализуемые на территории Российской Федерации</w:t>
            </w:r>
          </w:p>
        </w:tc>
        <w:tc>
          <w:tcPr>
            <w:tcW w:w="1559" w:type="dxa"/>
            <w:vAlign w:val="center"/>
          </w:tcPr>
          <w:p w:rsidR="003F6736" w:rsidRPr="00601D00" w:rsidRDefault="003F6736" w:rsidP="00F80F83">
            <w:pPr>
              <w:jc w:val="center"/>
              <w:rPr>
                <w:snapToGrid/>
                <w:color w:val="auto"/>
                <w:sz w:val="20"/>
                <w:szCs w:val="20"/>
              </w:rPr>
            </w:pPr>
            <w:r w:rsidRPr="00601D00">
              <w:rPr>
                <w:snapToGrid/>
                <w:color w:val="auto"/>
                <w:sz w:val="20"/>
                <w:szCs w:val="20"/>
              </w:rPr>
              <w:t>10 847,0</w:t>
            </w:r>
          </w:p>
        </w:tc>
        <w:tc>
          <w:tcPr>
            <w:tcW w:w="1560" w:type="dxa"/>
            <w:vAlign w:val="center"/>
          </w:tcPr>
          <w:p w:rsidR="003F6736" w:rsidRPr="00601D00" w:rsidRDefault="003F6736" w:rsidP="00F80F83">
            <w:pPr>
              <w:jc w:val="center"/>
              <w:rPr>
                <w:snapToGrid/>
                <w:color w:val="auto"/>
                <w:sz w:val="20"/>
                <w:szCs w:val="20"/>
              </w:rPr>
            </w:pPr>
            <w:r w:rsidRPr="00601D00">
              <w:rPr>
                <w:snapToGrid/>
                <w:color w:val="auto"/>
                <w:sz w:val="20"/>
                <w:szCs w:val="20"/>
              </w:rPr>
              <w:t>10 735,0</w:t>
            </w:r>
          </w:p>
        </w:tc>
        <w:tc>
          <w:tcPr>
            <w:tcW w:w="1275" w:type="dxa"/>
            <w:vAlign w:val="center"/>
          </w:tcPr>
          <w:p w:rsidR="003F6736" w:rsidRPr="00601D00" w:rsidRDefault="00E157A4" w:rsidP="00F80F83">
            <w:pPr>
              <w:jc w:val="center"/>
              <w:rPr>
                <w:snapToGrid/>
                <w:color w:val="auto"/>
                <w:sz w:val="20"/>
                <w:szCs w:val="20"/>
              </w:rPr>
            </w:pPr>
            <w:r w:rsidRPr="00601D00">
              <w:rPr>
                <w:snapToGrid/>
                <w:color w:val="auto"/>
                <w:sz w:val="20"/>
                <w:szCs w:val="20"/>
              </w:rPr>
              <w:t>8 560,4</w:t>
            </w:r>
          </w:p>
        </w:tc>
        <w:tc>
          <w:tcPr>
            <w:tcW w:w="1418" w:type="dxa"/>
            <w:vAlign w:val="center"/>
          </w:tcPr>
          <w:p w:rsidR="003F6736" w:rsidRPr="00601D00" w:rsidRDefault="00E157A4" w:rsidP="00F80F83">
            <w:pPr>
              <w:jc w:val="center"/>
              <w:rPr>
                <w:snapToGrid/>
                <w:color w:val="auto"/>
                <w:sz w:val="20"/>
                <w:szCs w:val="20"/>
              </w:rPr>
            </w:pPr>
            <w:r w:rsidRPr="00601D00">
              <w:rPr>
                <w:snapToGrid/>
                <w:color w:val="auto"/>
                <w:sz w:val="20"/>
                <w:szCs w:val="20"/>
              </w:rPr>
              <w:t>79,7</w:t>
            </w:r>
          </w:p>
        </w:tc>
      </w:tr>
      <w:tr w:rsidR="003F6736" w:rsidRPr="00601D00" w:rsidTr="003F6736">
        <w:tc>
          <w:tcPr>
            <w:tcW w:w="3652" w:type="dxa"/>
            <w:vAlign w:val="center"/>
          </w:tcPr>
          <w:p w:rsidR="003F6736" w:rsidRPr="00601D00" w:rsidRDefault="003F6736" w:rsidP="006E4F87">
            <w:pPr>
              <w:rPr>
                <w:snapToGrid/>
                <w:color w:val="auto"/>
                <w:sz w:val="20"/>
                <w:szCs w:val="20"/>
              </w:rPr>
            </w:pPr>
            <w:r w:rsidRPr="00601D00">
              <w:rPr>
                <w:snapToGrid/>
                <w:color w:val="auto"/>
                <w:sz w:val="20"/>
                <w:szCs w:val="20"/>
              </w:rPr>
              <w:t>Налоги на совокупный доход</w:t>
            </w:r>
          </w:p>
        </w:tc>
        <w:tc>
          <w:tcPr>
            <w:tcW w:w="1559" w:type="dxa"/>
            <w:vAlign w:val="center"/>
          </w:tcPr>
          <w:p w:rsidR="003F6736" w:rsidRPr="00601D00" w:rsidRDefault="003F6736" w:rsidP="00F80F83">
            <w:pPr>
              <w:jc w:val="center"/>
              <w:rPr>
                <w:snapToGrid/>
                <w:color w:val="auto"/>
                <w:sz w:val="20"/>
                <w:szCs w:val="20"/>
              </w:rPr>
            </w:pPr>
            <w:r w:rsidRPr="00601D00">
              <w:rPr>
                <w:snapToGrid/>
                <w:color w:val="auto"/>
                <w:sz w:val="20"/>
                <w:szCs w:val="20"/>
              </w:rPr>
              <w:t>2 569,0</w:t>
            </w:r>
          </w:p>
        </w:tc>
        <w:tc>
          <w:tcPr>
            <w:tcW w:w="1560" w:type="dxa"/>
            <w:vAlign w:val="center"/>
          </w:tcPr>
          <w:p w:rsidR="003F6736" w:rsidRPr="00601D00" w:rsidRDefault="003F6736" w:rsidP="00F80F83">
            <w:pPr>
              <w:jc w:val="center"/>
              <w:rPr>
                <w:snapToGrid/>
                <w:color w:val="auto"/>
                <w:sz w:val="20"/>
                <w:szCs w:val="20"/>
              </w:rPr>
            </w:pPr>
            <w:r w:rsidRPr="00601D00">
              <w:rPr>
                <w:snapToGrid/>
                <w:color w:val="auto"/>
                <w:sz w:val="20"/>
                <w:szCs w:val="20"/>
              </w:rPr>
              <w:t>2 569,0</w:t>
            </w:r>
          </w:p>
        </w:tc>
        <w:tc>
          <w:tcPr>
            <w:tcW w:w="1275" w:type="dxa"/>
            <w:vAlign w:val="center"/>
          </w:tcPr>
          <w:p w:rsidR="003F6736" w:rsidRPr="00601D00" w:rsidRDefault="00E157A4" w:rsidP="00F80F83">
            <w:pPr>
              <w:jc w:val="center"/>
              <w:rPr>
                <w:snapToGrid/>
                <w:color w:val="auto"/>
                <w:sz w:val="20"/>
                <w:szCs w:val="20"/>
              </w:rPr>
            </w:pPr>
            <w:r w:rsidRPr="00601D00">
              <w:rPr>
                <w:snapToGrid/>
                <w:color w:val="auto"/>
                <w:sz w:val="20"/>
                <w:szCs w:val="20"/>
              </w:rPr>
              <w:t>2 365,1</w:t>
            </w:r>
          </w:p>
        </w:tc>
        <w:tc>
          <w:tcPr>
            <w:tcW w:w="1418" w:type="dxa"/>
            <w:vAlign w:val="center"/>
          </w:tcPr>
          <w:p w:rsidR="003F6736" w:rsidRPr="00601D00" w:rsidRDefault="00E157A4" w:rsidP="00F80F83">
            <w:pPr>
              <w:jc w:val="center"/>
              <w:rPr>
                <w:snapToGrid/>
                <w:color w:val="auto"/>
                <w:sz w:val="20"/>
                <w:szCs w:val="20"/>
              </w:rPr>
            </w:pPr>
            <w:r w:rsidRPr="00601D00">
              <w:rPr>
                <w:snapToGrid/>
                <w:color w:val="auto"/>
                <w:sz w:val="20"/>
                <w:szCs w:val="20"/>
              </w:rPr>
              <w:t>92,1</w:t>
            </w:r>
          </w:p>
        </w:tc>
      </w:tr>
      <w:tr w:rsidR="003F6736" w:rsidRPr="00601D00" w:rsidTr="003F6736">
        <w:tc>
          <w:tcPr>
            <w:tcW w:w="3652" w:type="dxa"/>
            <w:vAlign w:val="center"/>
          </w:tcPr>
          <w:p w:rsidR="003F6736" w:rsidRPr="00601D00" w:rsidRDefault="003F6736" w:rsidP="006E4F87">
            <w:pPr>
              <w:rPr>
                <w:snapToGrid/>
                <w:color w:val="auto"/>
                <w:sz w:val="20"/>
                <w:szCs w:val="20"/>
              </w:rPr>
            </w:pPr>
            <w:r w:rsidRPr="00601D00">
              <w:rPr>
                <w:snapToGrid/>
                <w:color w:val="auto"/>
                <w:sz w:val="20"/>
                <w:szCs w:val="20"/>
              </w:rPr>
              <w:t>Государственная пошлина, сборы</w:t>
            </w:r>
          </w:p>
        </w:tc>
        <w:tc>
          <w:tcPr>
            <w:tcW w:w="1559" w:type="dxa"/>
            <w:vAlign w:val="center"/>
          </w:tcPr>
          <w:p w:rsidR="003F6736" w:rsidRPr="00601D00" w:rsidRDefault="003F6736" w:rsidP="00F80F83">
            <w:pPr>
              <w:jc w:val="center"/>
              <w:rPr>
                <w:snapToGrid/>
                <w:color w:val="auto"/>
                <w:sz w:val="20"/>
                <w:szCs w:val="20"/>
              </w:rPr>
            </w:pPr>
            <w:r w:rsidRPr="00601D00">
              <w:rPr>
                <w:snapToGrid/>
                <w:color w:val="auto"/>
                <w:sz w:val="20"/>
                <w:szCs w:val="20"/>
              </w:rPr>
              <w:t>1,0</w:t>
            </w:r>
          </w:p>
        </w:tc>
        <w:tc>
          <w:tcPr>
            <w:tcW w:w="1560" w:type="dxa"/>
            <w:vAlign w:val="center"/>
          </w:tcPr>
          <w:p w:rsidR="003F6736" w:rsidRPr="00601D00" w:rsidRDefault="003F6736" w:rsidP="00F80F83">
            <w:pPr>
              <w:jc w:val="center"/>
              <w:rPr>
                <w:snapToGrid/>
                <w:color w:val="auto"/>
                <w:sz w:val="20"/>
                <w:szCs w:val="20"/>
              </w:rPr>
            </w:pPr>
            <w:r w:rsidRPr="00601D00">
              <w:rPr>
                <w:snapToGrid/>
                <w:color w:val="auto"/>
                <w:sz w:val="20"/>
                <w:szCs w:val="20"/>
              </w:rPr>
              <w:t>1,0</w:t>
            </w:r>
          </w:p>
        </w:tc>
        <w:tc>
          <w:tcPr>
            <w:tcW w:w="1275" w:type="dxa"/>
            <w:vAlign w:val="center"/>
          </w:tcPr>
          <w:p w:rsidR="003F6736" w:rsidRPr="00601D00" w:rsidRDefault="006148DC" w:rsidP="00F80F83">
            <w:pPr>
              <w:jc w:val="center"/>
              <w:rPr>
                <w:snapToGrid/>
                <w:color w:val="auto"/>
                <w:sz w:val="20"/>
                <w:szCs w:val="20"/>
              </w:rPr>
            </w:pPr>
            <w:r w:rsidRPr="00601D00">
              <w:rPr>
                <w:snapToGrid/>
                <w:color w:val="auto"/>
                <w:sz w:val="20"/>
                <w:szCs w:val="20"/>
              </w:rPr>
              <w:t>12,2</w:t>
            </w:r>
          </w:p>
        </w:tc>
        <w:tc>
          <w:tcPr>
            <w:tcW w:w="1418" w:type="dxa"/>
            <w:vAlign w:val="center"/>
          </w:tcPr>
          <w:p w:rsidR="003F6736" w:rsidRPr="00601D00" w:rsidRDefault="005F5738" w:rsidP="00661513">
            <w:pPr>
              <w:jc w:val="center"/>
              <w:rPr>
                <w:snapToGrid/>
                <w:color w:val="auto"/>
                <w:sz w:val="20"/>
                <w:szCs w:val="20"/>
              </w:rPr>
            </w:pPr>
            <w:r w:rsidRPr="00601D00">
              <w:rPr>
                <w:snapToGrid/>
                <w:color w:val="auto"/>
                <w:sz w:val="20"/>
                <w:szCs w:val="20"/>
              </w:rPr>
              <w:t>1223,4</w:t>
            </w:r>
          </w:p>
        </w:tc>
      </w:tr>
      <w:tr w:rsidR="003F6736" w:rsidRPr="00601D00" w:rsidTr="003F6736">
        <w:tc>
          <w:tcPr>
            <w:tcW w:w="3652" w:type="dxa"/>
            <w:vAlign w:val="center"/>
          </w:tcPr>
          <w:p w:rsidR="003F6736" w:rsidRPr="00601D00" w:rsidRDefault="003F6736" w:rsidP="006E4F87">
            <w:pPr>
              <w:rPr>
                <w:snapToGrid/>
                <w:color w:val="auto"/>
                <w:sz w:val="20"/>
                <w:szCs w:val="20"/>
              </w:rPr>
            </w:pPr>
            <w:r w:rsidRPr="00601D00">
              <w:rPr>
                <w:snapToGrid/>
                <w:color w:val="auto"/>
                <w:sz w:val="20"/>
                <w:szCs w:val="20"/>
              </w:rPr>
              <w:t>Доходы от использования имущества, находящегося в государственной и муниципальной собственности</w:t>
            </w:r>
          </w:p>
        </w:tc>
        <w:tc>
          <w:tcPr>
            <w:tcW w:w="1559" w:type="dxa"/>
            <w:vAlign w:val="center"/>
          </w:tcPr>
          <w:p w:rsidR="003F6736" w:rsidRPr="00601D00" w:rsidRDefault="003F6736" w:rsidP="00F80F83">
            <w:pPr>
              <w:jc w:val="center"/>
              <w:rPr>
                <w:snapToGrid/>
                <w:color w:val="auto"/>
                <w:sz w:val="20"/>
                <w:szCs w:val="20"/>
              </w:rPr>
            </w:pPr>
            <w:r w:rsidRPr="00601D00">
              <w:rPr>
                <w:snapToGrid/>
                <w:color w:val="auto"/>
                <w:sz w:val="20"/>
                <w:szCs w:val="20"/>
              </w:rPr>
              <w:t>1 644,0</w:t>
            </w:r>
          </w:p>
        </w:tc>
        <w:tc>
          <w:tcPr>
            <w:tcW w:w="1560" w:type="dxa"/>
            <w:vAlign w:val="center"/>
          </w:tcPr>
          <w:p w:rsidR="003F6736" w:rsidRPr="00601D00" w:rsidRDefault="00340CCF" w:rsidP="00F80F83">
            <w:pPr>
              <w:jc w:val="center"/>
              <w:rPr>
                <w:snapToGrid/>
                <w:color w:val="auto"/>
                <w:sz w:val="20"/>
                <w:szCs w:val="20"/>
              </w:rPr>
            </w:pPr>
            <w:r w:rsidRPr="00601D00">
              <w:rPr>
                <w:snapToGrid/>
                <w:color w:val="auto"/>
                <w:sz w:val="20"/>
                <w:szCs w:val="20"/>
              </w:rPr>
              <w:t>2 863,6</w:t>
            </w:r>
          </w:p>
        </w:tc>
        <w:tc>
          <w:tcPr>
            <w:tcW w:w="1275" w:type="dxa"/>
            <w:vAlign w:val="center"/>
          </w:tcPr>
          <w:p w:rsidR="003F6736" w:rsidRPr="00601D00" w:rsidRDefault="006148DC" w:rsidP="00F80F83">
            <w:pPr>
              <w:jc w:val="center"/>
              <w:rPr>
                <w:snapToGrid/>
                <w:color w:val="auto"/>
                <w:sz w:val="20"/>
                <w:szCs w:val="20"/>
              </w:rPr>
            </w:pPr>
            <w:r w:rsidRPr="00601D00">
              <w:rPr>
                <w:snapToGrid/>
                <w:color w:val="auto"/>
                <w:sz w:val="20"/>
                <w:szCs w:val="20"/>
              </w:rPr>
              <w:t>2 758,8</w:t>
            </w:r>
          </w:p>
        </w:tc>
        <w:tc>
          <w:tcPr>
            <w:tcW w:w="1418" w:type="dxa"/>
            <w:vAlign w:val="center"/>
          </w:tcPr>
          <w:p w:rsidR="003F6736" w:rsidRPr="00601D00" w:rsidRDefault="00C16907" w:rsidP="00552EF1">
            <w:pPr>
              <w:jc w:val="center"/>
              <w:rPr>
                <w:snapToGrid/>
                <w:color w:val="auto"/>
                <w:sz w:val="20"/>
                <w:szCs w:val="20"/>
              </w:rPr>
            </w:pPr>
            <w:r w:rsidRPr="00601D00">
              <w:rPr>
                <w:snapToGrid/>
                <w:color w:val="auto"/>
                <w:sz w:val="20"/>
                <w:szCs w:val="20"/>
              </w:rPr>
              <w:t>96,3</w:t>
            </w:r>
          </w:p>
        </w:tc>
      </w:tr>
      <w:tr w:rsidR="003F6736" w:rsidRPr="00601D00" w:rsidTr="003F6736">
        <w:tc>
          <w:tcPr>
            <w:tcW w:w="3652" w:type="dxa"/>
            <w:vAlign w:val="center"/>
          </w:tcPr>
          <w:p w:rsidR="003F6736" w:rsidRPr="00601D00" w:rsidRDefault="003F6736" w:rsidP="006E4F87">
            <w:pPr>
              <w:rPr>
                <w:snapToGrid/>
                <w:color w:val="auto"/>
                <w:sz w:val="20"/>
                <w:szCs w:val="20"/>
              </w:rPr>
            </w:pPr>
            <w:r w:rsidRPr="00601D00">
              <w:rPr>
                <w:snapToGrid/>
                <w:color w:val="auto"/>
                <w:sz w:val="20"/>
                <w:szCs w:val="20"/>
              </w:rPr>
              <w:t>Платежи при пользовании природными ресурсами</w:t>
            </w:r>
          </w:p>
        </w:tc>
        <w:tc>
          <w:tcPr>
            <w:tcW w:w="1559" w:type="dxa"/>
            <w:vAlign w:val="center"/>
          </w:tcPr>
          <w:p w:rsidR="003F6736" w:rsidRPr="00601D00" w:rsidRDefault="003F6736" w:rsidP="00F80F83">
            <w:pPr>
              <w:jc w:val="center"/>
              <w:rPr>
                <w:snapToGrid/>
                <w:color w:val="auto"/>
                <w:sz w:val="20"/>
                <w:szCs w:val="20"/>
              </w:rPr>
            </w:pPr>
            <w:r w:rsidRPr="00601D00">
              <w:rPr>
                <w:snapToGrid/>
                <w:color w:val="auto"/>
                <w:sz w:val="20"/>
                <w:szCs w:val="20"/>
              </w:rPr>
              <w:t>1 579,0</w:t>
            </w:r>
          </w:p>
        </w:tc>
        <w:tc>
          <w:tcPr>
            <w:tcW w:w="1560" w:type="dxa"/>
            <w:vAlign w:val="center"/>
          </w:tcPr>
          <w:p w:rsidR="003F6736" w:rsidRPr="00601D00" w:rsidRDefault="003F6736" w:rsidP="00F80F83">
            <w:pPr>
              <w:jc w:val="center"/>
              <w:rPr>
                <w:snapToGrid/>
                <w:color w:val="auto"/>
                <w:sz w:val="20"/>
                <w:szCs w:val="20"/>
              </w:rPr>
            </w:pPr>
            <w:r w:rsidRPr="00601D00">
              <w:rPr>
                <w:snapToGrid/>
                <w:color w:val="auto"/>
                <w:sz w:val="20"/>
                <w:szCs w:val="20"/>
              </w:rPr>
              <w:t>1 579,0</w:t>
            </w:r>
          </w:p>
        </w:tc>
        <w:tc>
          <w:tcPr>
            <w:tcW w:w="1275" w:type="dxa"/>
            <w:vAlign w:val="center"/>
          </w:tcPr>
          <w:p w:rsidR="003F6736" w:rsidRPr="00601D00" w:rsidRDefault="006148DC" w:rsidP="00F80F83">
            <w:pPr>
              <w:jc w:val="center"/>
              <w:rPr>
                <w:snapToGrid/>
                <w:color w:val="auto"/>
                <w:sz w:val="20"/>
                <w:szCs w:val="20"/>
              </w:rPr>
            </w:pPr>
            <w:r w:rsidRPr="00601D00">
              <w:rPr>
                <w:snapToGrid/>
                <w:color w:val="auto"/>
                <w:sz w:val="20"/>
                <w:szCs w:val="20"/>
              </w:rPr>
              <w:t>480,1</w:t>
            </w:r>
          </w:p>
        </w:tc>
        <w:tc>
          <w:tcPr>
            <w:tcW w:w="1418" w:type="dxa"/>
            <w:vAlign w:val="center"/>
          </w:tcPr>
          <w:p w:rsidR="003F6736" w:rsidRPr="00601D00" w:rsidRDefault="00D05B46" w:rsidP="00F80F83">
            <w:pPr>
              <w:jc w:val="center"/>
              <w:rPr>
                <w:snapToGrid/>
                <w:color w:val="auto"/>
                <w:sz w:val="20"/>
                <w:szCs w:val="20"/>
              </w:rPr>
            </w:pPr>
            <w:r w:rsidRPr="00601D00">
              <w:rPr>
                <w:snapToGrid/>
                <w:color w:val="auto"/>
                <w:sz w:val="20"/>
                <w:szCs w:val="20"/>
              </w:rPr>
              <w:t>30,4</w:t>
            </w:r>
          </w:p>
        </w:tc>
      </w:tr>
      <w:tr w:rsidR="00340CCF" w:rsidRPr="00601D00" w:rsidTr="00E9061D">
        <w:tc>
          <w:tcPr>
            <w:tcW w:w="3652" w:type="dxa"/>
            <w:vAlign w:val="center"/>
          </w:tcPr>
          <w:p w:rsidR="00340CCF" w:rsidRPr="00601D00" w:rsidRDefault="00340CCF" w:rsidP="00E9061D">
            <w:pPr>
              <w:rPr>
                <w:snapToGrid/>
                <w:color w:val="auto"/>
                <w:sz w:val="20"/>
                <w:szCs w:val="20"/>
              </w:rPr>
            </w:pPr>
            <w:r w:rsidRPr="00601D00">
              <w:rPr>
                <w:snapToGrid/>
                <w:color w:val="auto"/>
                <w:sz w:val="20"/>
                <w:szCs w:val="20"/>
              </w:rPr>
              <w:t>Доходы от оказания платных услуг (работ) и компенсации затрат государства</w:t>
            </w:r>
          </w:p>
        </w:tc>
        <w:tc>
          <w:tcPr>
            <w:tcW w:w="1559" w:type="dxa"/>
          </w:tcPr>
          <w:p w:rsidR="00340CCF" w:rsidRPr="00601D00" w:rsidRDefault="00340CCF" w:rsidP="00E9061D">
            <w:pPr>
              <w:jc w:val="center"/>
              <w:rPr>
                <w:snapToGrid/>
                <w:color w:val="auto"/>
                <w:sz w:val="20"/>
                <w:szCs w:val="20"/>
              </w:rPr>
            </w:pPr>
          </w:p>
          <w:p w:rsidR="00340CCF" w:rsidRPr="00601D00" w:rsidRDefault="00340CCF" w:rsidP="00E9061D">
            <w:pPr>
              <w:jc w:val="center"/>
              <w:rPr>
                <w:snapToGrid/>
                <w:color w:val="auto"/>
                <w:sz w:val="20"/>
                <w:szCs w:val="20"/>
              </w:rPr>
            </w:pPr>
            <w:r w:rsidRPr="00601D00">
              <w:rPr>
                <w:snapToGrid/>
                <w:color w:val="auto"/>
                <w:sz w:val="20"/>
                <w:szCs w:val="20"/>
              </w:rPr>
              <w:t>8 821,0</w:t>
            </w:r>
          </w:p>
        </w:tc>
        <w:tc>
          <w:tcPr>
            <w:tcW w:w="1560" w:type="dxa"/>
            <w:vAlign w:val="center"/>
          </w:tcPr>
          <w:p w:rsidR="00340CCF" w:rsidRPr="00601D00" w:rsidRDefault="00340CCF" w:rsidP="00E9061D">
            <w:pPr>
              <w:jc w:val="center"/>
              <w:rPr>
                <w:snapToGrid/>
                <w:color w:val="auto"/>
                <w:sz w:val="20"/>
                <w:szCs w:val="20"/>
              </w:rPr>
            </w:pPr>
            <w:r w:rsidRPr="00601D00">
              <w:rPr>
                <w:snapToGrid/>
                <w:color w:val="auto"/>
                <w:sz w:val="20"/>
                <w:szCs w:val="20"/>
              </w:rPr>
              <w:t>8 676,6</w:t>
            </w:r>
          </w:p>
        </w:tc>
        <w:tc>
          <w:tcPr>
            <w:tcW w:w="1275" w:type="dxa"/>
            <w:vAlign w:val="center"/>
          </w:tcPr>
          <w:p w:rsidR="00340CCF" w:rsidRPr="00601D00" w:rsidRDefault="00E92627" w:rsidP="00E9061D">
            <w:pPr>
              <w:jc w:val="center"/>
              <w:rPr>
                <w:snapToGrid/>
                <w:color w:val="auto"/>
                <w:sz w:val="20"/>
                <w:szCs w:val="20"/>
              </w:rPr>
            </w:pPr>
            <w:r w:rsidRPr="00601D00">
              <w:rPr>
                <w:snapToGrid/>
                <w:color w:val="auto"/>
                <w:sz w:val="20"/>
                <w:szCs w:val="20"/>
              </w:rPr>
              <w:t>5 992,8</w:t>
            </w:r>
          </w:p>
        </w:tc>
        <w:tc>
          <w:tcPr>
            <w:tcW w:w="1418" w:type="dxa"/>
            <w:vAlign w:val="center"/>
          </w:tcPr>
          <w:p w:rsidR="00340CCF" w:rsidRPr="00601D00" w:rsidRDefault="00D05B46" w:rsidP="00E9061D">
            <w:pPr>
              <w:jc w:val="center"/>
              <w:rPr>
                <w:snapToGrid/>
                <w:color w:val="auto"/>
                <w:sz w:val="20"/>
                <w:szCs w:val="20"/>
              </w:rPr>
            </w:pPr>
            <w:r w:rsidRPr="00601D00">
              <w:rPr>
                <w:snapToGrid/>
                <w:color w:val="auto"/>
                <w:sz w:val="20"/>
                <w:szCs w:val="20"/>
              </w:rPr>
              <w:t>69,1</w:t>
            </w:r>
          </w:p>
        </w:tc>
      </w:tr>
      <w:tr w:rsidR="00C27340" w:rsidRPr="00601D00" w:rsidTr="00E9061D">
        <w:tc>
          <w:tcPr>
            <w:tcW w:w="3652" w:type="dxa"/>
            <w:vAlign w:val="center"/>
          </w:tcPr>
          <w:p w:rsidR="00C27340" w:rsidRPr="00601D00" w:rsidRDefault="00C27340" w:rsidP="00E9061D">
            <w:pPr>
              <w:rPr>
                <w:snapToGrid/>
                <w:color w:val="auto"/>
                <w:sz w:val="20"/>
                <w:szCs w:val="20"/>
              </w:rPr>
            </w:pPr>
            <w:r w:rsidRPr="00601D00">
              <w:rPr>
                <w:snapToGrid/>
                <w:color w:val="auto"/>
                <w:sz w:val="20"/>
                <w:szCs w:val="20"/>
              </w:rPr>
              <w:t>Доходы от продажи материальных и нематериальных активов</w:t>
            </w:r>
          </w:p>
        </w:tc>
        <w:tc>
          <w:tcPr>
            <w:tcW w:w="1559" w:type="dxa"/>
            <w:vAlign w:val="center"/>
          </w:tcPr>
          <w:p w:rsidR="00C27340" w:rsidRPr="00601D00" w:rsidRDefault="00C27340" w:rsidP="00E9061D">
            <w:pPr>
              <w:jc w:val="center"/>
              <w:rPr>
                <w:snapToGrid/>
                <w:color w:val="auto"/>
                <w:sz w:val="20"/>
                <w:szCs w:val="20"/>
              </w:rPr>
            </w:pPr>
            <w:r w:rsidRPr="00601D00">
              <w:rPr>
                <w:snapToGrid/>
                <w:color w:val="auto"/>
                <w:sz w:val="20"/>
                <w:szCs w:val="20"/>
              </w:rPr>
              <w:t>1 200,0</w:t>
            </w:r>
          </w:p>
        </w:tc>
        <w:tc>
          <w:tcPr>
            <w:tcW w:w="1560" w:type="dxa"/>
            <w:vAlign w:val="center"/>
          </w:tcPr>
          <w:p w:rsidR="00C27340" w:rsidRPr="00601D00" w:rsidRDefault="00C27340" w:rsidP="00E9061D">
            <w:pPr>
              <w:jc w:val="center"/>
              <w:rPr>
                <w:snapToGrid/>
                <w:color w:val="auto"/>
                <w:sz w:val="20"/>
                <w:szCs w:val="20"/>
              </w:rPr>
            </w:pPr>
            <w:r w:rsidRPr="00601D00">
              <w:rPr>
                <w:snapToGrid/>
                <w:color w:val="auto"/>
                <w:sz w:val="20"/>
                <w:szCs w:val="20"/>
              </w:rPr>
              <w:t>1 200,00</w:t>
            </w:r>
          </w:p>
        </w:tc>
        <w:tc>
          <w:tcPr>
            <w:tcW w:w="1275" w:type="dxa"/>
            <w:vAlign w:val="center"/>
          </w:tcPr>
          <w:p w:rsidR="00C27340" w:rsidRPr="00601D00" w:rsidRDefault="00AF352B" w:rsidP="00E9061D">
            <w:pPr>
              <w:jc w:val="center"/>
              <w:rPr>
                <w:snapToGrid/>
                <w:color w:val="auto"/>
                <w:sz w:val="20"/>
                <w:szCs w:val="20"/>
              </w:rPr>
            </w:pPr>
            <w:r w:rsidRPr="00601D00">
              <w:rPr>
                <w:snapToGrid/>
                <w:color w:val="auto"/>
                <w:sz w:val="20"/>
                <w:szCs w:val="20"/>
              </w:rPr>
              <w:t>2 528,9</w:t>
            </w:r>
          </w:p>
        </w:tc>
        <w:tc>
          <w:tcPr>
            <w:tcW w:w="1418" w:type="dxa"/>
            <w:vAlign w:val="center"/>
          </w:tcPr>
          <w:p w:rsidR="00C27340" w:rsidRPr="00601D00" w:rsidRDefault="00D05B46" w:rsidP="00E9061D">
            <w:pPr>
              <w:jc w:val="center"/>
              <w:rPr>
                <w:snapToGrid/>
                <w:color w:val="auto"/>
                <w:sz w:val="20"/>
                <w:szCs w:val="20"/>
              </w:rPr>
            </w:pPr>
            <w:r w:rsidRPr="00601D00">
              <w:rPr>
                <w:snapToGrid/>
                <w:color w:val="auto"/>
                <w:sz w:val="20"/>
                <w:szCs w:val="20"/>
              </w:rPr>
              <w:t>210,7</w:t>
            </w:r>
          </w:p>
        </w:tc>
      </w:tr>
      <w:tr w:rsidR="003F6736" w:rsidRPr="00601D00" w:rsidTr="003F6736">
        <w:tc>
          <w:tcPr>
            <w:tcW w:w="3652" w:type="dxa"/>
            <w:vAlign w:val="center"/>
          </w:tcPr>
          <w:p w:rsidR="003F6736" w:rsidRPr="00601D00" w:rsidRDefault="003F6736" w:rsidP="006E4F87">
            <w:pPr>
              <w:rPr>
                <w:snapToGrid/>
                <w:color w:val="auto"/>
                <w:sz w:val="20"/>
                <w:szCs w:val="20"/>
              </w:rPr>
            </w:pPr>
            <w:r w:rsidRPr="00601D00">
              <w:rPr>
                <w:snapToGrid/>
                <w:color w:val="auto"/>
                <w:sz w:val="20"/>
                <w:szCs w:val="20"/>
              </w:rPr>
              <w:t>Штрафы, санкции, возмещение ущерба</w:t>
            </w:r>
          </w:p>
        </w:tc>
        <w:tc>
          <w:tcPr>
            <w:tcW w:w="1559" w:type="dxa"/>
            <w:vAlign w:val="center"/>
          </w:tcPr>
          <w:p w:rsidR="003F6736" w:rsidRPr="00601D00" w:rsidRDefault="003F6736" w:rsidP="00F80F83">
            <w:pPr>
              <w:jc w:val="center"/>
              <w:rPr>
                <w:snapToGrid/>
                <w:color w:val="auto"/>
                <w:sz w:val="20"/>
                <w:szCs w:val="20"/>
              </w:rPr>
            </w:pPr>
            <w:r w:rsidRPr="00601D00">
              <w:rPr>
                <w:snapToGrid/>
                <w:color w:val="auto"/>
                <w:sz w:val="20"/>
                <w:szCs w:val="20"/>
              </w:rPr>
              <w:t>367,0</w:t>
            </w:r>
          </w:p>
        </w:tc>
        <w:tc>
          <w:tcPr>
            <w:tcW w:w="1560" w:type="dxa"/>
            <w:vAlign w:val="center"/>
          </w:tcPr>
          <w:p w:rsidR="003F6736" w:rsidRPr="00601D00" w:rsidRDefault="003F6736" w:rsidP="00F80F83">
            <w:pPr>
              <w:jc w:val="center"/>
              <w:rPr>
                <w:snapToGrid/>
                <w:color w:val="auto"/>
                <w:sz w:val="20"/>
                <w:szCs w:val="20"/>
              </w:rPr>
            </w:pPr>
            <w:r w:rsidRPr="00601D00">
              <w:rPr>
                <w:snapToGrid/>
                <w:color w:val="auto"/>
                <w:sz w:val="20"/>
                <w:szCs w:val="20"/>
              </w:rPr>
              <w:t>367,</w:t>
            </w:r>
            <w:r w:rsidR="00340CCF" w:rsidRPr="00601D00">
              <w:rPr>
                <w:snapToGrid/>
                <w:color w:val="auto"/>
                <w:sz w:val="20"/>
                <w:szCs w:val="20"/>
              </w:rPr>
              <w:t>9</w:t>
            </w:r>
          </w:p>
        </w:tc>
        <w:tc>
          <w:tcPr>
            <w:tcW w:w="1275" w:type="dxa"/>
            <w:vAlign w:val="center"/>
          </w:tcPr>
          <w:p w:rsidR="003F6736" w:rsidRPr="00601D00" w:rsidRDefault="00A54124" w:rsidP="00F80F83">
            <w:pPr>
              <w:jc w:val="center"/>
              <w:rPr>
                <w:snapToGrid/>
                <w:color w:val="auto"/>
                <w:sz w:val="20"/>
                <w:szCs w:val="20"/>
              </w:rPr>
            </w:pPr>
            <w:r w:rsidRPr="00601D00">
              <w:rPr>
                <w:snapToGrid/>
                <w:color w:val="auto"/>
                <w:sz w:val="20"/>
                <w:szCs w:val="20"/>
              </w:rPr>
              <w:t>210,2</w:t>
            </w:r>
          </w:p>
        </w:tc>
        <w:tc>
          <w:tcPr>
            <w:tcW w:w="1418" w:type="dxa"/>
            <w:vAlign w:val="center"/>
          </w:tcPr>
          <w:p w:rsidR="003F6736" w:rsidRPr="00601D00" w:rsidRDefault="00A54124" w:rsidP="00F80F83">
            <w:pPr>
              <w:jc w:val="center"/>
              <w:rPr>
                <w:snapToGrid/>
                <w:color w:val="auto"/>
                <w:sz w:val="20"/>
                <w:szCs w:val="20"/>
              </w:rPr>
            </w:pPr>
            <w:r w:rsidRPr="00601D00">
              <w:rPr>
                <w:snapToGrid/>
                <w:color w:val="auto"/>
                <w:sz w:val="20"/>
                <w:szCs w:val="20"/>
              </w:rPr>
              <w:t>57,1</w:t>
            </w:r>
          </w:p>
        </w:tc>
      </w:tr>
      <w:tr w:rsidR="003F6736" w:rsidRPr="00601D00" w:rsidTr="003F6736">
        <w:tc>
          <w:tcPr>
            <w:tcW w:w="3652" w:type="dxa"/>
            <w:vAlign w:val="center"/>
          </w:tcPr>
          <w:p w:rsidR="003F6736" w:rsidRPr="00601D00" w:rsidRDefault="003F6736" w:rsidP="006E4F87">
            <w:pPr>
              <w:rPr>
                <w:bCs/>
                <w:snapToGrid/>
                <w:color w:val="auto"/>
                <w:sz w:val="20"/>
                <w:szCs w:val="20"/>
              </w:rPr>
            </w:pPr>
            <w:r w:rsidRPr="00601D00">
              <w:rPr>
                <w:bCs/>
                <w:snapToGrid/>
                <w:color w:val="auto"/>
                <w:sz w:val="20"/>
                <w:szCs w:val="20"/>
              </w:rPr>
              <w:t>Прочие неналоговые доходы</w:t>
            </w:r>
          </w:p>
        </w:tc>
        <w:tc>
          <w:tcPr>
            <w:tcW w:w="1559" w:type="dxa"/>
            <w:vAlign w:val="center"/>
          </w:tcPr>
          <w:p w:rsidR="003F6736" w:rsidRPr="00601D00" w:rsidRDefault="003F6736" w:rsidP="00F80F83">
            <w:pPr>
              <w:jc w:val="center"/>
              <w:rPr>
                <w:bCs/>
                <w:snapToGrid/>
                <w:color w:val="auto"/>
                <w:sz w:val="20"/>
                <w:szCs w:val="20"/>
              </w:rPr>
            </w:pPr>
            <w:r w:rsidRPr="00601D00">
              <w:rPr>
                <w:bCs/>
                <w:snapToGrid/>
                <w:color w:val="auto"/>
                <w:sz w:val="20"/>
                <w:szCs w:val="20"/>
              </w:rPr>
              <w:t>-</w:t>
            </w:r>
          </w:p>
        </w:tc>
        <w:tc>
          <w:tcPr>
            <w:tcW w:w="1560" w:type="dxa"/>
            <w:vAlign w:val="center"/>
          </w:tcPr>
          <w:p w:rsidR="003F6736" w:rsidRPr="00601D00" w:rsidRDefault="003F6736" w:rsidP="00F80F83">
            <w:pPr>
              <w:jc w:val="center"/>
              <w:rPr>
                <w:bCs/>
                <w:snapToGrid/>
                <w:color w:val="auto"/>
                <w:sz w:val="20"/>
                <w:szCs w:val="20"/>
              </w:rPr>
            </w:pPr>
            <w:r w:rsidRPr="00601D00">
              <w:rPr>
                <w:bCs/>
                <w:snapToGrid/>
                <w:color w:val="auto"/>
                <w:sz w:val="20"/>
                <w:szCs w:val="20"/>
              </w:rPr>
              <w:t>39,7</w:t>
            </w:r>
          </w:p>
        </w:tc>
        <w:tc>
          <w:tcPr>
            <w:tcW w:w="1275" w:type="dxa"/>
            <w:vAlign w:val="center"/>
          </w:tcPr>
          <w:p w:rsidR="003F6736" w:rsidRPr="00601D00" w:rsidRDefault="00A54124" w:rsidP="00F80F83">
            <w:pPr>
              <w:jc w:val="center"/>
              <w:rPr>
                <w:bCs/>
                <w:snapToGrid/>
                <w:color w:val="auto"/>
                <w:sz w:val="20"/>
                <w:szCs w:val="20"/>
              </w:rPr>
            </w:pPr>
            <w:r w:rsidRPr="00601D00">
              <w:rPr>
                <w:bCs/>
                <w:snapToGrid/>
                <w:color w:val="auto"/>
                <w:sz w:val="20"/>
                <w:szCs w:val="20"/>
              </w:rPr>
              <w:t>42,8</w:t>
            </w:r>
          </w:p>
        </w:tc>
        <w:tc>
          <w:tcPr>
            <w:tcW w:w="1418" w:type="dxa"/>
            <w:vAlign w:val="center"/>
          </w:tcPr>
          <w:p w:rsidR="003F6736" w:rsidRPr="00601D00" w:rsidRDefault="00A54124" w:rsidP="00883573">
            <w:pPr>
              <w:jc w:val="center"/>
              <w:rPr>
                <w:bCs/>
                <w:snapToGrid/>
                <w:color w:val="auto"/>
                <w:sz w:val="20"/>
                <w:szCs w:val="20"/>
              </w:rPr>
            </w:pPr>
            <w:r w:rsidRPr="00601D00">
              <w:rPr>
                <w:bCs/>
                <w:snapToGrid/>
                <w:color w:val="auto"/>
                <w:sz w:val="20"/>
                <w:szCs w:val="20"/>
              </w:rPr>
              <w:t>107,9</w:t>
            </w:r>
          </w:p>
        </w:tc>
      </w:tr>
      <w:tr w:rsidR="003F6736" w:rsidRPr="00601D00" w:rsidTr="003F6736">
        <w:tc>
          <w:tcPr>
            <w:tcW w:w="3652" w:type="dxa"/>
            <w:vAlign w:val="center"/>
          </w:tcPr>
          <w:p w:rsidR="003F6736" w:rsidRPr="00601D00" w:rsidRDefault="003F6736" w:rsidP="006E4F87">
            <w:pPr>
              <w:rPr>
                <w:b/>
                <w:bCs/>
                <w:snapToGrid/>
                <w:color w:val="auto"/>
                <w:sz w:val="20"/>
                <w:szCs w:val="20"/>
              </w:rPr>
            </w:pPr>
            <w:r w:rsidRPr="00601D00">
              <w:rPr>
                <w:b/>
                <w:bCs/>
                <w:snapToGrid/>
                <w:color w:val="auto"/>
                <w:sz w:val="20"/>
                <w:szCs w:val="20"/>
              </w:rPr>
              <w:t>БЕЗВОЗМЕЗДНЫЕ ПОСТУПЛЕНИЯ</w:t>
            </w:r>
          </w:p>
        </w:tc>
        <w:tc>
          <w:tcPr>
            <w:tcW w:w="1559" w:type="dxa"/>
            <w:vAlign w:val="center"/>
          </w:tcPr>
          <w:p w:rsidR="003F6736" w:rsidRPr="00601D00" w:rsidRDefault="003F6736" w:rsidP="00F80F83">
            <w:pPr>
              <w:jc w:val="center"/>
              <w:rPr>
                <w:b/>
                <w:bCs/>
                <w:snapToGrid/>
                <w:color w:val="auto"/>
                <w:sz w:val="20"/>
                <w:szCs w:val="20"/>
              </w:rPr>
            </w:pPr>
            <w:r w:rsidRPr="00601D00">
              <w:rPr>
                <w:b/>
                <w:bCs/>
                <w:snapToGrid/>
                <w:color w:val="auto"/>
                <w:sz w:val="20"/>
                <w:szCs w:val="20"/>
              </w:rPr>
              <w:t>324 390,6</w:t>
            </w:r>
          </w:p>
        </w:tc>
        <w:tc>
          <w:tcPr>
            <w:tcW w:w="1560" w:type="dxa"/>
            <w:vAlign w:val="center"/>
          </w:tcPr>
          <w:p w:rsidR="003F6736" w:rsidRPr="00601D00" w:rsidRDefault="00340CCF" w:rsidP="00F80F83">
            <w:pPr>
              <w:jc w:val="center"/>
              <w:rPr>
                <w:b/>
                <w:bCs/>
                <w:snapToGrid/>
                <w:color w:val="auto"/>
                <w:sz w:val="20"/>
                <w:szCs w:val="20"/>
              </w:rPr>
            </w:pPr>
            <w:r w:rsidRPr="00601D00">
              <w:rPr>
                <w:b/>
                <w:bCs/>
                <w:snapToGrid/>
                <w:color w:val="auto"/>
                <w:sz w:val="20"/>
                <w:szCs w:val="20"/>
              </w:rPr>
              <w:t>397 741,</w:t>
            </w:r>
            <w:r w:rsidR="00685B67">
              <w:rPr>
                <w:b/>
                <w:bCs/>
                <w:snapToGrid/>
                <w:color w:val="auto"/>
                <w:sz w:val="20"/>
                <w:szCs w:val="20"/>
              </w:rPr>
              <w:t>7</w:t>
            </w:r>
          </w:p>
        </w:tc>
        <w:tc>
          <w:tcPr>
            <w:tcW w:w="1275" w:type="dxa"/>
            <w:vAlign w:val="center"/>
          </w:tcPr>
          <w:p w:rsidR="003F6736" w:rsidRPr="00601D00" w:rsidRDefault="00A54124" w:rsidP="0013586C">
            <w:pPr>
              <w:jc w:val="center"/>
              <w:rPr>
                <w:b/>
                <w:bCs/>
                <w:snapToGrid/>
                <w:color w:val="auto"/>
                <w:sz w:val="20"/>
                <w:szCs w:val="20"/>
              </w:rPr>
            </w:pPr>
            <w:r w:rsidRPr="00601D00">
              <w:rPr>
                <w:b/>
                <w:bCs/>
                <w:snapToGrid/>
                <w:color w:val="auto"/>
                <w:sz w:val="20"/>
                <w:szCs w:val="20"/>
              </w:rPr>
              <w:t>296 480,7</w:t>
            </w:r>
          </w:p>
        </w:tc>
        <w:tc>
          <w:tcPr>
            <w:tcW w:w="1418" w:type="dxa"/>
            <w:vAlign w:val="center"/>
          </w:tcPr>
          <w:p w:rsidR="003F6736" w:rsidRPr="00601D00" w:rsidRDefault="00A54124" w:rsidP="00F80F83">
            <w:pPr>
              <w:jc w:val="center"/>
              <w:rPr>
                <w:b/>
                <w:bCs/>
                <w:snapToGrid/>
                <w:color w:val="auto"/>
                <w:sz w:val="20"/>
                <w:szCs w:val="20"/>
              </w:rPr>
            </w:pPr>
            <w:r w:rsidRPr="00601D00">
              <w:rPr>
                <w:b/>
                <w:bCs/>
                <w:snapToGrid/>
                <w:color w:val="auto"/>
                <w:sz w:val="20"/>
                <w:szCs w:val="20"/>
              </w:rPr>
              <w:t>74,5</w:t>
            </w:r>
          </w:p>
        </w:tc>
      </w:tr>
      <w:tr w:rsidR="003F6736" w:rsidRPr="00601D00" w:rsidTr="003F6736">
        <w:tc>
          <w:tcPr>
            <w:tcW w:w="3652" w:type="dxa"/>
            <w:vAlign w:val="center"/>
          </w:tcPr>
          <w:p w:rsidR="003F6736" w:rsidRPr="00601D00" w:rsidRDefault="003F6736" w:rsidP="006E4F87">
            <w:pPr>
              <w:rPr>
                <w:snapToGrid/>
                <w:color w:val="auto"/>
                <w:sz w:val="20"/>
                <w:szCs w:val="20"/>
              </w:rPr>
            </w:pPr>
            <w:r w:rsidRPr="00601D00">
              <w:rPr>
                <w:snapToGrid/>
                <w:color w:val="auto"/>
                <w:sz w:val="20"/>
                <w:szCs w:val="20"/>
              </w:rPr>
              <w:t>Дотации бюджетам муниципальных районов на выравнивание  бюджетной обеспеченности</w:t>
            </w:r>
          </w:p>
        </w:tc>
        <w:tc>
          <w:tcPr>
            <w:tcW w:w="1559" w:type="dxa"/>
            <w:vAlign w:val="center"/>
          </w:tcPr>
          <w:p w:rsidR="003F6736" w:rsidRPr="00601D00" w:rsidRDefault="003F6736" w:rsidP="00F80F83">
            <w:pPr>
              <w:jc w:val="center"/>
              <w:rPr>
                <w:snapToGrid/>
                <w:color w:val="auto"/>
                <w:sz w:val="20"/>
                <w:szCs w:val="20"/>
              </w:rPr>
            </w:pPr>
            <w:r w:rsidRPr="00601D00">
              <w:rPr>
                <w:snapToGrid/>
                <w:color w:val="auto"/>
                <w:sz w:val="20"/>
                <w:szCs w:val="20"/>
              </w:rPr>
              <w:t>95 909,0</w:t>
            </w:r>
          </w:p>
        </w:tc>
        <w:tc>
          <w:tcPr>
            <w:tcW w:w="1560" w:type="dxa"/>
            <w:vAlign w:val="center"/>
          </w:tcPr>
          <w:p w:rsidR="003F6736" w:rsidRPr="00601D00" w:rsidRDefault="00E95211" w:rsidP="00F80F83">
            <w:pPr>
              <w:jc w:val="center"/>
              <w:rPr>
                <w:snapToGrid/>
                <w:color w:val="auto"/>
                <w:sz w:val="20"/>
                <w:szCs w:val="20"/>
              </w:rPr>
            </w:pPr>
            <w:r w:rsidRPr="00601D00">
              <w:rPr>
                <w:snapToGrid/>
                <w:color w:val="auto"/>
                <w:sz w:val="20"/>
                <w:szCs w:val="20"/>
              </w:rPr>
              <w:t>95 909,0</w:t>
            </w:r>
          </w:p>
        </w:tc>
        <w:tc>
          <w:tcPr>
            <w:tcW w:w="1275" w:type="dxa"/>
            <w:vAlign w:val="center"/>
          </w:tcPr>
          <w:p w:rsidR="003F6736" w:rsidRPr="00601D00" w:rsidRDefault="00E95211" w:rsidP="00F80F83">
            <w:pPr>
              <w:jc w:val="center"/>
              <w:rPr>
                <w:snapToGrid/>
                <w:color w:val="auto"/>
                <w:sz w:val="20"/>
                <w:szCs w:val="20"/>
              </w:rPr>
            </w:pPr>
            <w:r w:rsidRPr="00601D00">
              <w:rPr>
                <w:snapToGrid/>
                <w:color w:val="auto"/>
                <w:sz w:val="20"/>
                <w:szCs w:val="20"/>
              </w:rPr>
              <w:t>87 829,0</w:t>
            </w:r>
          </w:p>
        </w:tc>
        <w:tc>
          <w:tcPr>
            <w:tcW w:w="1418" w:type="dxa"/>
            <w:vAlign w:val="center"/>
          </w:tcPr>
          <w:p w:rsidR="003F6736" w:rsidRPr="00601D00" w:rsidRDefault="00A54124" w:rsidP="00F80F83">
            <w:pPr>
              <w:jc w:val="center"/>
              <w:rPr>
                <w:snapToGrid/>
                <w:color w:val="auto"/>
                <w:sz w:val="20"/>
                <w:szCs w:val="20"/>
              </w:rPr>
            </w:pPr>
            <w:r w:rsidRPr="00601D00">
              <w:rPr>
                <w:snapToGrid/>
                <w:color w:val="auto"/>
                <w:sz w:val="20"/>
                <w:szCs w:val="20"/>
              </w:rPr>
              <w:t>91,6</w:t>
            </w:r>
          </w:p>
        </w:tc>
      </w:tr>
      <w:tr w:rsidR="00E9061D" w:rsidRPr="00601D00" w:rsidTr="00E9061D">
        <w:tc>
          <w:tcPr>
            <w:tcW w:w="3652" w:type="dxa"/>
            <w:vAlign w:val="center"/>
          </w:tcPr>
          <w:p w:rsidR="00E9061D" w:rsidRPr="00601D00" w:rsidRDefault="00E9061D" w:rsidP="00E9061D">
            <w:pPr>
              <w:rPr>
                <w:snapToGrid/>
                <w:color w:val="auto"/>
                <w:sz w:val="20"/>
                <w:szCs w:val="20"/>
              </w:rPr>
            </w:pPr>
            <w:r w:rsidRPr="00601D00">
              <w:rPr>
                <w:snapToGrid/>
                <w:color w:val="auto"/>
                <w:sz w:val="20"/>
                <w:szCs w:val="20"/>
              </w:rPr>
              <w:t>Дотации бюджетам муниципальных районов</w:t>
            </w:r>
            <w:r w:rsidR="00717D26" w:rsidRPr="00601D00">
              <w:rPr>
                <w:snapToGrid/>
                <w:color w:val="auto"/>
                <w:sz w:val="20"/>
                <w:szCs w:val="20"/>
              </w:rPr>
              <w:t xml:space="preserve"> на поддержку мер по обеспечению сбалансированности бюджетов</w:t>
            </w:r>
          </w:p>
        </w:tc>
        <w:tc>
          <w:tcPr>
            <w:tcW w:w="1559" w:type="dxa"/>
            <w:vAlign w:val="center"/>
          </w:tcPr>
          <w:p w:rsidR="00E9061D" w:rsidRPr="00601D00" w:rsidRDefault="00680A6D" w:rsidP="00E9061D">
            <w:pPr>
              <w:jc w:val="center"/>
              <w:rPr>
                <w:snapToGrid/>
                <w:color w:val="auto"/>
                <w:sz w:val="20"/>
                <w:szCs w:val="20"/>
              </w:rPr>
            </w:pPr>
            <w:r w:rsidRPr="00601D00">
              <w:rPr>
                <w:snapToGrid/>
                <w:color w:val="auto"/>
                <w:sz w:val="20"/>
                <w:szCs w:val="20"/>
              </w:rPr>
              <w:t>-</w:t>
            </w:r>
          </w:p>
        </w:tc>
        <w:tc>
          <w:tcPr>
            <w:tcW w:w="1560" w:type="dxa"/>
            <w:vAlign w:val="center"/>
          </w:tcPr>
          <w:p w:rsidR="00E9061D" w:rsidRPr="00601D00" w:rsidRDefault="00717D26" w:rsidP="00E9061D">
            <w:pPr>
              <w:jc w:val="center"/>
              <w:rPr>
                <w:snapToGrid/>
                <w:color w:val="auto"/>
                <w:sz w:val="20"/>
                <w:szCs w:val="20"/>
              </w:rPr>
            </w:pPr>
            <w:r w:rsidRPr="00601D00">
              <w:rPr>
                <w:snapToGrid/>
                <w:color w:val="auto"/>
                <w:sz w:val="20"/>
                <w:szCs w:val="20"/>
              </w:rPr>
              <w:t>11 220,4</w:t>
            </w:r>
          </w:p>
        </w:tc>
        <w:tc>
          <w:tcPr>
            <w:tcW w:w="1275" w:type="dxa"/>
            <w:vAlign w:val="center"/>
          </w:tcPr>
          <w:p w:rsidR="00E9061D" w:rsidRPr="00601D00" w:rsidRDefault="00A54124" w:rsidP="00E9061D">
            <w:pPr>
              <w:jc w:val="center"/>
              <w:rPr>
                <w:snapToGrid/>
                <w:color w:val="auto"/>
                <w:sz w:val="20"/>
                <w:szCs w:val="20"/>
              </w:rPr>
            </w:pPr>
            <w:r w:rsidRPr="00601D00">
              <w:rPr>
                <w:snapToGrid/>
                <w:color w:val="auto"/>
                <w:sz w:val="20"/>
                <w:szCs w:val="20"/>
              </w:rPr>
              <w:t>1 220,4</w:t>
            </w:r>
          </w:p>
        </w:tc>
        <w:tc>
          <w:tcPr>
            <w:tcW w:w="1418" w:type="dxa"/>
            <w:vAlign w:val="center"/>
          </w:tcPr>
          <w:p w:rsidR="00E9061D" w:rsidRPr="00601D00" w:rsidRDefault="00E9061D" w:rsidP="00A54124">
            <w:pPr>
              <w:jc w:val="center"/>
              <w:rPr>
                <w:snapToGrid/>
                <w:color w:val="auto"/>
                <w:sz w:val="20"/>
                <w:szCs w:val="20"/>
              </w:rPr>
            </w:pPr>
            <w:r w:rsidRPr="00601D00">
              <w:rPr>
                <w:snapToGrid/>
                <w:color w:val="auto"/>
                <w:sz w:val="20"/>
                <w:szCs w:val="20"/>
              </w:rPr>
              <w:t>10,9</w:t>
            </w:r>
          </w:p>
        </w:tc>
      </w:tr>
      <w:tr w:rsidR="003F6736" w:rsidRPr="00601D00" w:rsidTr="003F6736">
        <w:tc>
          <w:tcPr>
            <w:tcW w:w="3652" w:type="dxa"/>
            <w:vAlign w:val="center"/>
          </w:tcPr>
          <w:p w:rsidR="003F6736" w:rsidRPr="00601D00" w:rsidRDefault="003F6736" w:rsidP="006E4F87">
            <w:pPr>
              <w:rPr>
                <w:snapToGrid/>
                <w:color w:val="auto"/>
                <w:sz w:val="20"/>
                <w:szCs w:val="20"/>
              </w:rPr>
            </w:pPr>
            <w:r w:rsidRPr="00601D00">
              <w:rPr>
                <w:snapToGrid/>
                <w:color w:val="auto"/>
                <w:sz w:val="20"/>
                <w:szCs w:val="20"/>
              </w:rPr>
              <w:t>Прочие дотации бюджетам муниципальных районов</w:t>
            </w:r>
          </w:p>
        </w:tc>
        <w:tc>
          <w:tcPr>
            <w:tcW w:w="1559" w:type="dxa"/>
            <w:vAlign w:val="center"/>
          </w:tcPr>
          <w:p w:rsidR="003F6736" w:rsidRPr="00601D00" w:rsidRDefault="003F6736" w:rsidP="00F80F83">
            <w:pPr>
              <w:jc w:val="center"/>
              <w:rPr>
                <w:snapToGrid/>
                <w:color w:val="auto"/>
                <w:sz w:val="20"/>
                <w:szCs w:val="20"/>
              </w:rPr>
            </w:pPr>
            <w:r w:rsidRPr="00601D00">
              <w:rPr>
                <w:snapToGrid/>
                <w:color w:val="auto"/>
                <w:sz w:val="20"/>
                <w:szCs w:val="20"/>
              </w:rPr>
              <w:t>1 282,0</w:t>
            </w:r>
          </w:p>
        </w:tc>
        <w:tc>
          <w:tcPr>
            <w:tcW w:w="1560" w:type="dxa"/>
            <w:vAlign w:val="center"/>
          </w:tcPr>
          <w:p w:rsidR="003F6736" w:rsidRPr="00601D00" w:rsidRDefault="003F6736" w:rsidP="00F80F83">
            <w:pPr>
              <w:jc w:val="center"/>
              <w:rPr>
                <w:snapToGrid/>
                <w:color w:val="auto"/>
                <w:sz w:val="20"/>
                <w:szCs w:val="20"/>
              </w:rPr>
            </w:pPr>
            <w:r w:rsidRPr="00601D00">
              <w:rPr>
                <w:snapToGrid/>
                <w:color w:val="auto"/>
                <w:sz w:val="20"/>
                <w:szCs w:val="20"/>
              </w:rPr>
              <w:t>1 282,0</w:t>
            </w:r>
          </w:p>
        </w:tc>
        <w:tc>
          <w:tcPr>
            <w:tcW w:w="1275" w:type="dxa"/>
            <w:vAlign w:val="center"/>
          </w:tcPr>
          <w:p w:rsidR="003F6736" w:rsidRPr="00601D00" w:rsidRDefault="003F6736" w:rsidP="00F80F83">
            <w:pPr>
              <w:jc w:val="center"/>
              <w:rPr>
                <w:snapToGrid/>
                <w:color w:val="auto"/>
                <w:sz w:val="20"/>
                <w:szCs w:val="20"/>
              </w:rPr>
            </w:pPr>
            <w:r w:rsidRPr="00601D00">
              <w:rPr>
                <w:snapToGrid/>
                <w:color w:val="auto"/>
                <w:sz w:val="20"/>
                <w:szCs w:val="20"/>
              </w:rPr>
              <w:t>1 282,00</w:t>
            </w:r>
          </w:p>
        </w:tc>
        <w:tc>
          <w:tcPr>
            <w:tcW w:w="1418" w:type="dxa"/>
            <w:vAlign w:val="center"/>
          </w:tcPr>
          <w:p w:rsidR="003F6736" w:rsidRPr="00601D00" w:rsidRDefault="003F6736" w:rsidP="00F80F83">
            <w:pPr>
              <w:jc w:val="center"/>
              <w:rPr>
                <w:snapToGrid/>
                <w:color w:val="auto"/>
                <w:sz w:val="20"/>
                <w:szCs w:val="20"/>
              </w:rPr>
            </w:pPr>
            <w:r w:rsidRPr="00601D00">
              <w:rPr>
                <w:snapToGrid/>
                <w:color w:val="auto"/>
                <w:sz w:val="20"/>
                <w:szCs w:val="20"/>
              </w:rPr>
              <w:t>100</w:t>
            </w:r>
            <w:r w:rsidR="00E26DCC" w:rsidRPr="00601D00">
              <w:rPr>
                <w:snapToGrid/>
                <w:color w:val="auto"/>
                <w:sz w:val="20"/>
                <w:szCs w:val="20"/>
              </w:rPr>
              <w:t>,0</w:t>
            </w:r>
          </w:p>
        </w:tc>
      </w:tr>
      <w:tr w:rsidR="00680A6D" w:rsidRPr="00601D00" w:rsidTr="003F6736">
        <w:tc>
          <w:tcPr>
            <w:tcW w:w="3652" w:type="dxa"/>
            <w:vAlign w:val="center"/>
          </w:tcPr>
          <w:p w:rsidR="00680A6D" w:rsidRPr="00601D00" w:rsidRDefault="00680A6D" w:rsidP="006231D6">
            <w:pPr>
              <w:rPr>
                <w:snapToGrid/>
                <w:color w:val="auto"/>
                <w:sz w:val="20"/>
                <w:szCs w:val="20"/>
              </w:rPr>
            </w:pPr>
            <w:r w:rsidRPr="00601D00">
              <w:rPr>
                <w:snapToGrid/>
                <w:color w:val="auto"/>
                <w:sz w:val="20"/>
                <w:szCs w:val="20"/>
              </w:rPr>
              <w:t xml:space="preserve">Субсидии бюджетам муниципальных районов </w:t>
            </w:r>
          </w:p>
        </w:tc>
        <w:tc>
          <w:tcPr>
            <w:tcW w:w="1559" w:type="dxa"/>
            <w:vAlign w:val="center"/>
          </w:tcPr>
          <w:p w:rsidR="00680A6D" w:rsidRPr="00601D00" w:rsidRDefault="00680A6D" w:rsidP="00F80F83">
            <w:pPr>
              <w:jc w:val="center"/>
              <w:rPr>
                <w:snapToGrid/>
                <w:color w:val="auto"/>
                <w:sz w:val="20"/>
                <w:szCs w:val="20"/>
              </w:rPr>
            </w:pPr>
            <w:r w:rsidRPr="00601D00">
              <w:rPr>
                <w:snapToGrid/>
                <w:color w:val="auto"/>
                <w:sz w:val="20"/>
                <w:szCs w:val="20"/>
              </w:rPr>
              <w:t>-</w:t>
            </w:r>
          </w:p>
        </w:tc>
        <w:tc>
          <w:tcPr>
            <w:tcW w:w="1560" w:type="dxa"/>
            <w:vAlign w:val="center"/>
          </w:tcPr>
          <w:p w:rsidR="00680A6D" w:rsidRPr="00601D00" w:rsidRDefault="00323CFD" w:rsidP="00F80F83">
            <w:pPr>
              <w:jc w:val="center"/>
              <w:rPr>
                <w:snapToGrid/>
                <w:color w:val="auto"/>
                <w:sz w:val="20"/>
                <w:szCs w:val="20"/>
              </w:rPr>
            </w:pPr>
            <w:r w:rsidRPr="00601D00">
              <w:rPr>
                <w:snapToGrid/>
                <w:color w:val="auto"/>
                <w:sz w:val="20"/>
                <w:szCs w:val="20"/>
              </w:rPr>
              <w:t>61 168,3</w:t>
            </w:r>
          </w:p>
        </w:tc>
        <w:tc>
          <w:tcPr>
            <w:tcW w:w="1275" w:type="dxa"/>
            <w:vAlign w:val="center"/>
          </w:tcPr>
          <w:p w:rsidR="00680A6D" w:rsidRPr="00601D00" w:rsidRDefault="00A54124" w:rsidP="007D01CC">
            <w:pPr>
              <w:jc w:val="center"/>
              <w:rPr>
                <w:snapToGrid/>
                <w:color w:val="auto"/>
                <w:sz w:val="20"/>
                <w:szCs w:val="20"/>
              </w:rPr>
            </w:pPr>
            <w:r w:rsidRPr="00601D00">
              <w:rPr>
                <w:snapToGrid/>
                <w:color w:val="auto"/>
                <w:sz w:val="20"/>
                <w:szCs w:val="20"/>
              </w:rPr>
              <w:t>45 109,9</w:t>
            </w:r>
          </w:p>
        </w:tc>
        <w:tc>
          <w:tcPr>
            <w:tcW w:w="1418" w:type="dxa"/>
            <w:vAlign w:val="center"/>
          </w:tcPr>
          <w:p w:rsidR="00680A6D" w:rsidRPr="00601D00" w:rsidRDefault="00A54124" w:rsidP="00F80F83">
            <w:pPr>
              <w:jc w:val="center"/>
              <w:rPr>
                <w:snapToGrid/>
                <w:color w:val="auto"/>
                <w:sz w:val="20"/>
                <w:szCs w:val="20"/>
              </w:rPr>
            </w:pPr>
            <w:r w:rsidRPr="00601D00">
              <w:rPr>
                <w:snapToGrid/>
                <w:color w:val="auto"/>
                <w:sz w:val="20"/>
                <w:szCs w:val="20"/>
              </w:rPr>
              <w:t>73,8</w:t>
            </w:r>
          </w:p>
        </w:tc>
      </w:tr>
      <w:tr w:rsidR="003F6736" w:rsidRPr="00601D00" w:rsidTr="006231D6">
        <w:trPr>
          <w:trHeight w:val="435"/>
        </w:trPr>
        <w:tc>
          <w:tcPr>
            <w:tcW w:w="3652" w:type="dxa"/>
          </w:tcPr>
          <w:p w:rsidR="003F6736" w:rsidRPr="00601D00" w:rsidRDefault="003F6736" w:rsidP="006231D6">
            <w:pPr>
              <w:rPr>
                <w:snapToGrid/>
                <w:color w:val="auto"/>
                <w:sz w:val="20"/>
                <w:szCs w:val="20"/>
              </w:rPr>
            </w:pPr>
            <w:r w:rsidRPr="00601D00">
              <w:rPr>
                <w:snapToGrid/>
                <w:color w:val="auto"/>
                <w:sz w:val="20"/>
                <w:szCs w:val="20"/>
              </w:rPr>
              <w:t>С</w:t>
            </w:r>
            <w:r w:rsidR="006231D6">
              <w:rPr>
                <w:snapToGrid/>
                <w:color w:val="auto"/>
                <w:sz w:val="20"/>
                <w:szCs w:val="20"/>
              </w:rPr>
              <w:t xml:space="preserve">убвенции бюджетам муниципальных </w:t>
            </w:r>
            <w:r w:rsidRPr="00601D00">
              <w:rPr>
                <w:snapToGrid/>
                <w:color w:val="auto"/>
                <w:sz w:val="20"/>
                <w:szCs w:val="20"/>
              </w:rPr>
              <w:t>районов</w:t>
            </w:r>
          </w:p>
        </w:tc>
        <w:tc>
          <w:tcPr>
            <w:tcW w:w="1559" w:type="dxa"/>
          </w:tcPr>
          <w:p w:rsidR="003F6736" w:rsidRPr="00601D00" w:rsidRDefault="003F6736" w:rsidP="006231D6">
            <w:pPr>
              <w:jc w:val="center"/>
              <w:rPr>
                <w:snapToGrid/>
                <w:color w:val="auto"/>
                <w:sz w:val="20"/>
                <w:szCs w:val="20"/>
              </w:rPr>
            </w:pPr>
            <w:r w:rsidRPr="00601D00">
              <w:rPr>
                <w:snapToGrid/>
                <w:color w:val="auto"/>
                <w:sz w:val="20"/>
                <w:szCs w:val="20"/>
              </w:rPr>
              <w:t>208 984,6</w:t>
            </w:r>
          </w:p>
        </w:tc>
        <w:tc>
          <w:tcPr>
            <w:tcW w:w="1560" w:type="dxa"/>
          </w:tcPr>
          <w:p w:rsidR="003F6736" w:rsidRPr="00601D00" w:rsidRDefault="002B7691" w:rsidP="006231D6">
            <w:pPr>
              <w:jc w:val="center"/>
              <w:rPr>
                <w:snapToGrid/>
                <w:color w:val="auto"/>
                <w:sz w:val="20"/>
                <w:szCs w:val="20"/>
              </w:rPr>
            </w:pPr>
            <w:r w:rsidRPr="00601D00">
              <w:rPr>
                <w:snapToGrid/>
                <w:color w:val="auto"/>
                <w:sz w:val="20"/>
                <w:szCs w:val="20"/>
              </w:rPr>
              <w:t>208 881,4</w:t>
            </w:r>
          </w:p>
        </w:tc>
        <w:tc>
          <w:tcPr>
            <w:tcW w:w="1275" w:type="dxa"/>
          </w:tcPr>
          <w:p w:rsidR="006C3663" w:rsidRPr="00601D00" w:rsidRDefault="00AA388B" w:rsidP="006231D6">
            <w:pPr>
              <w:jc w:val="center"/>
              <w:rPr>
                <w:snapToGrid/>
                <w:color w:val="auto"/>
                <w:sz w:val="20"/>
                <w:szCs w:val="20"/>
              </w:rPr>
            </w:pPr>
            <w:r>
              <w:rPr>
                <w:snapToGrid/>
                <w:color w:val="auto"/>
                <w:sz w:val="20"/>
                <w:szCs w:val="20"/>
              </w:rPr>
              <w:t>153 674,6</w:t>
            </w:r>
          </w:p>
          <w:p w:rsidR="003F6736" w:rsidRPr="00601D00" w:rsidRDefault="003F6736" w:rsidP="006231D6">
            <w:pPr>
              <w:jc w:val="center"/>
              <w:rPr>
                <w:snapToGrid/>
                <w:color w:val="auto"/>
                <w:sz w:val="20"/>
                <w:szCs w:val="20"/>
              </w:rPr>
            </w:pPr>
          </w:p>
        </w:tc>
        <w:tc>
          <w:tcPr>
            <w:tcW w:w="1418" w:type="dxa"/>
          </w:tcPr>
          <w:p w:rsidR="003F6736" w:rsidRPr="00601D00" w:rsidRDefault="006231D6" w:rsidP="006231D6">
            <w:pPr>
              <w:jc w:val="center"/>
              <w:rPr>
                <w:snapToGrid/>
                <w:color w:val="auto"/>
                <w:sz w:val="20"/>
                <w:szCs w:val="20"/>
              </w:rPr>
            </w:pPr>
            <w:r>
              <w:rPr>
                <w:snapToGrid/>
                <w:color w:val="auto"/>
                <w:sz w:val="20"/>
                <w:szCs w:val="20"/>
              </w:rPr>
              <w:t>73,6</w:t>
            </w:r>
          </w:p>
        </w:tc>
      </w:tr>
      <w:tr w:rsidR="003F6736" w:rsidRPr="00601D00" w:rsidTr="003F6736">
        <w:tc>
          <w:tcPr>
            <w:tcW w:w="3652" w:type="dxa"/>
            <w:vAlign w:val="center"/>
          </w:tcPr>
          <w:p w:rsidR="003F6736" w:rsidRPr="00601D00" w:rsidRDefault="003F6736" w:rsidP="006E4F87">
            <w:pPr>
              <w:rPr>
                <w:snapToGrid/>
                <w:color w:val="auto"/>
                <w:sz w:val="20"/>
                <w:szCs w:val="20"/>
              </w:rPr>
            </w:pPr>
            <w:r w:rsidRPr="00601D00">
              <w:rPr>
                <w:snapToGrid/>
                <w:color w:val="auto"/>
                <w:sz w:val="20"/>
                <w:szCs w:val="20"/>
              </w:rPr>
              <w:t>Межбюджетные трансферты</w:t>
            </w:r>
          </w:p>
        </w:tc>
        <w:tc>
          <w:tcPr>
            <w:tcW w:w="1559" w:type="dxa"/>
            <w:vAlign w:val="center"/>
          </w:tcPr>
          <w:p w:rsidR="003F6736" w:rsidRPr="00601D00" w:rsidRDefault="003F6736" w:rsidP="00F80F83">
            <w:pPr>
              <w:jc w:val="center"/>
              <w:rPr>
                <w:snapToGrid/>
                <w:color w:val="auto"/>
                <w:sz w:val="20"/>
                <w:szCs w:val="20"/>
              </w:rPr>
            </w:pPr>
            <w:r w:rsidRPr="00601D00">
              <w:rPr>
                <w:snapToGrid/>
                <w:color w:val="auto"/>
                <w:sz w:val="20"/>
                <w:szCs w:val="20"/>
              </w:rPr>
              <w:t>193,0</w:t>
            </w:r>
          </w:p>
        </w:tc>
        <w:tc>
          <w:tcPr>
            <w:tcW w:w="1560" w:type="dxa"/>
            <w:vAlign w:val="center"/>
          </w:tcPr>
          <w:p w:rsidR="003F6736" w:rsidRPr="00601D00" w:rsidRDefault="00680A6D" w:rsidP="00F80F83">
            <w:pPr>
              <w:jc w:val="center"/>
              <w:rPr>
                <w:snapToGrid/>
                <w:color w:val="auto"/>
                <w:sz w:val="20"/>
                <w:szCs w:val="20"/>
              </w:rPr>
            </w:pPr>
            <w:r w:rsidRPr="00601D00">
              <w:rPr>
                <w:snapToGrid/>
                <w:color w:val="auto"/>
                <w:sz w:val="20"/>
                <w:szCs w:val="20"/>
              </w:rPr>
              <w:t>630,7</w:t>
            </w:r>
          </w:p>
        </w:tc>
        <w:tc>
          <w:tcPr>
            <w:tcW w:w="1275" w:type="dxa"/>
            <w:vAlign w:val="center"/>
          </w:tcPr>
          <w:p w:rsidR="003F6736" w:rsidRPr="00601D00" w:rsidRDefault="00374864" w:rsidP="00F80F83">
            <w:pPr>
              <w:jc w:val="center"/>
              <w:rPr>
                <w:snapToGrid/>
                <w:color w:val="auto"/>
                <w:sz w:val="20"/>
                <w:szCs w:val="20"/>
              </w:rPr>
            </w:pPr>
            <w:r w:rsidRPr="00601D00">
              <w:rPr>
                <w:snapToGrid/>
                <w:color w:val="auto"/>
                <w:sz w:val="20"/>
                <w:szCs w:val="20"/>
              </w:rPr>
              <w:t>500,20</w:t>
            </w:r>
          </w:p>
        </w:tc>
        <w:tc>
          <w:tcPr>
            <w:tcW w:w="1418" w:type="dxa"/>
            <w:vAlign w:val="center"/>
          </w:tcPr>
          <w:p w:rsidR="003F6736" w:rsidRPr="00601D00" w:rsidRDefault="00374864" w:rsidP="00F80F83">
            <w:pPr>
              <w:jc w:val="center"/>
              <w:rPr>
                <w:snapToGrid/>
                <w:color w:val="auto"/>
                <w:sz w:val="20"/>
                <w:szCs w:val="20"/>
              </w:rPr>
            </w:pPr>
            <w:r w:rsidRPr="00601D00">
              <w:rPr>
                <w:snapToGrid/>
                <w:color w:val="auto"/>
                <w:sz w:val="20"/>
                <w:szCs w:val="20"/>
              </w:rPr>
              <w:t>79,3</w:t>
            </w:r>
          </w:p>
        </w:tc>
      </w:tr>
      <w:tr w:rsidR="003F6736" w:rsidRPr="00601D00" w:rsidTr="003F6736">
        <w:tc>
          <w:tcPr>
            <w:tcW w:w="3652" w:type="dxa"/>
            <w:vAlign w:val="center"/>
          </w:tcPr>
          <w:p w:rsidR="003F6736" w:rsidRPr="00601D00" w:rsidRDefault="003F6736" w:rsidP="00C97730">
            <w:pPr>
              <w:rPr>
                <w:snapToGrid/>
                <w:color w:val="auto"/>
                <w:sz w:val="20"/>
                <w:szCs w:val="20"/>
              </w:rPr>
            </w:pPr>
            <w:r w:rsidRPr="00601D00">
              <w:rPr>
                <w:snapToGrid/>
                <w:color w:val="auto"/>
                <w:sz w:val="20"/>
                <w:szCs w:val="20"/>
              </w:rPr>
              <w:t>Прочие межбюджетные трансферты, передаваемые бюджетам муниципальных образований</w:t>
            </w:r>
          </w:p>
        </w:tc>
        <w:tc>
          <w:tcPr>
            <w:tcW w:w="1559" w:type="dxa"/>
          </w:tcPr>
          <w:p w:rsidR="003F6736" w:rsidRPr="00601D00" w:rsidRDefault="003F6736" w:rsidP="00C97730">
            <w:pPr>
              <w:rPr>
                <w:snapToGrid/>
                <w:color w:val="auto"/>
                <w:sz w:val="20"/>
                <w:szCs w:val="20"/>
              </w:rPr>
            </w:pPr>
          </w:p>
          <w:p w:rsidR="003F6736" w:rsidRPr="00601D00" w:rsidRDefault="003F6736" w:rsidP="00C51E21">
            <w:pPr>
              <w:jc w:val="center"/>
              <w:rPr>
                <w:snapToGrid/>
                <w:color w:val="auto"/>
                <w:sz w:val="20"/>
                <w:szCs w:val="20"/>
              </w:rPr>
            </w:pPr>
            <w:r w:rsidRPr="00601D00">
              <w:rPr>
                <w:snapToGrid/>
                <w:color w:val="auto"/>
                <w:sz w:val="20"/>
                <w:szCs w:val="20"/>
              </w:rPr>
              <w:t>18 022,0</w:t>
            </w:r>
          </w:p>
        </w:tc>
        <w:tc>
          <w:tcPr>
            <w:tcW w:w="1560" w:type="dxa"/>
            <w:vAlign w:val="center"/>
          </w:tcPr>
          <w:p w:rsidR="003F6736" w:rsidRPr="00601D00" w:rsidRDefault="00680A6D" w:rsidP="00D250A9">
            <w:pPr>
              <w:jc w:val="center"/>
              <w:rPr>
                <w:snapToGrid/>
                <w:color w:val="auto"/>
                <w:sz w:val="20"/>
                <w:szCs w:val="20"/>
              </w:rPr>
            </w:pPr>
            <w:r w:rsidRPr="00601D00">
              <w:rPr>
                <w:snapToGrid/>
                <w:color w:val="auto"/>
                <w:sz w:val="20"/>
                <w:szCs w:val="20"/>
              </w:rPr>
              <w:t>18 403,0</w:t>
            </w:r>
          </w:p>
        </w:tc>
        <w:tc>
          <w:tcPr>
            <w:tcW w:w="1275" w:type="dxa"/>
            <w:vAlign w:val="center"/>
          </w:tcPr>
          <w:p w:rsidR="003F6736" w:rsidRPr="00601D00" w:rsidRDefault="00AA388B" w:rsidP="00AA388B">
            <w:pPr>
              <w:jc w:val="center"/>
              <w:rPr>
                <w:snapToGrid/>
                <w:color w:val="auto"/>
                <w:sz w:val="20"/>
                <w:szCs w:val="20"/>
              </w:rPr>
            </w:pPr>
            <w:r>
              <w:rPr>
                <w:snapToGrid/>
                <w:color w:val="auto"/>
                <w:sz w:val="20"/>
                <w:szCs w:val="20"/>
              </w:rPr>
              <w:t>9 3</w:t>
            </w:r>
            <w:r w:rsidR="00E26DCC" w:rsidRPr="00601D00">
              <w:rPr>
                <w:snapToGrid/>
                <w:color w:val="auto"/>
                <w:sz w:val="20"/>
                <w:szCs w:val="20"/>
              </w:rPr>
              <w:t>60,3</w:t>
            </w:r>
          </w:p>
        </w:tc>
        <w:tc>
          <w:tcPr>
            <w:tcW w:w="1418" w:type="dxa"/>
            <w:vAlign w:val="center"/>
          </w:tcPr>
          <w:p w:rsidR="003F6736" w:rsidRPr="00601D00" w:rsidRDefault="006231D6" w:rsidP="00F80F83">
            <w:pPr>
              <w:jc w:val="center"/>
              <w:rPr>
                <w:snapToGrid/>
                <w:color w:val="auto"/>
                <w:sz w:val="20"/>
                <w:szCs w:val="20"/>
              </w:rPr>
            </w:pPr>
            <w:r>
              <w:rPr>
                <w:snapToGrid/>
                <w:color w:val="auto"/>
                <w:sz w:val="20"/>
                <w:szCs w:val="20"/>
              </w:rPr>
              <w:t>50,9</w:t>
            </w:r>
          </w:p>
        </w:tc>
      </w:tr>
      <w:tr w:rsidR="003F6736" w:rsidRPr="00601D00" w:rsidTr="003F6736">
        <w:tc>
          <w:tcPr>
            <w:tcW w:w="3652" w:type="dxa"/>
            <w:vAlign w:val="center"/>
          </w:tcPr>
          <w:p w:rsidR="003F6736" w:rsidRPr="00601D00" w:rsidRDefault="003F6736" w:rsidP="006E4F87">
            <w:pPr>
              <w:rPr>
                <w:snapToGrid/>
                <w:color w:val="auto"/>
                <w:sz w:val="20"/>
                <w:szCs w:val="20"/>
              </w:rPr>
            </w:pPr>
            <w:r w:rsidRPr="00601D00">
              <w:rPr>
                <w:snapToGrid/>
                <w:color w:val="auto"/>
                <w:sz w:val="20"/>
                <w:szCs w:val="20"/>
              </w:rPr>
              <w:t>Прочие безвозмездные поступления в бюджеты муниципальных районов</w:t>
            </w:r>
          </w:p>
        </w:tc>
        <w:tc>
          <w:tcPr>
            <w:tcW w:w="1559" w:type="dxa"/>
          </w:tcPr>
          <w:p w:rsidR="003F6736" w:rsidRPr="00601D00" w:rsidRDefault="003F6736" w:rsidP="001F7573">
            <w:pPr>
              <w:jc w:val="center"/>
              <w:rPr>
                <w:snapToGrid/>
                <w:color w:val="auto"/>
                <w:sz w:val="20"/>
                <w:szCs w:val="20"/>
              </w:rPr>
            </w:pPr>
            <w:r w:rsidRPr="00601D00">
              <w:rPr>
                <w:snapToGrid/>
                <w:color w:val="auto"/>
                <w:sz w:val="20"/>
                <w:szCs w:val="20"/>
              </w:rPr>
              <w:t>-</w:t>
            </w:r>
          </w:p>
        </w:tc>
        <w:tc>
          <w:tcPr>
            <w:tcW w:w="1560" w:type="dxa"/>
            <w:vAlign w:val="center"/>
          </w:tcPr>
          <w:p w:rsidR="003F6736" w:rsidRPr="00601D00" w:rsidRDefault="001960CC" w:rsidP="00D250A9">
            <w:pPr>
              <w:jc w:val="center"/>
              <w:rPr>
                <w:snapToGrid/>
                <w:color w:val="auto"/>
                <w:sz w:val="20"/>
                <w:szCs w:val="20"/>
              </w:rPr>
            </w:pPr>
            <w:r w:rsidRPr="00601D00">
              <w:rPr>
                <w:snapToGrid/>
                <w:color w:val="auto"/>
                <w:sz w:val="20"/>
                <w:szCs w:val="20"/>
              </w:rPr>
              <w:t>246,9</w:t>
            </w:r>
          </w:p>
        </w:tc>
        <w:tc>
          <w:tcPr>
            <w:tcW w:w="1275" w:type="dxa"/>
            <w:vAlign w:val="center"/>
          </w:tcPr>
          <w:p w:rsidR="003F6736" w:rsidRPr="00601D00" w:rsidRDefault="00F53701" w:rsidP="00F80F83">
            <w:pPr>
              <w:jc w:val="center"/>
              <w:rPr>
                <w:snapToGrid/>
                <w:color w:val="auto"/>
                <w:sz w:val="20"/>
                <w:szCs w:val="20"/>
              </w:rPr>
            </w:pPr>
            <w:r w:rsidRPr="00601D00">
              <w:rPr>
                <w:snapToGrid/>
                <w:color w:val="auto"/>
                <w:sz w:val="20"/>
                <w:szCs w:val="20"/>
              </w:rPr>
              <w:t>246,9</w:t>
            </w:r>
          </w:p>
        </w:tc>
        <w:tc>
          <w:tcPr>
            <w:tcW w:w="1418" w:type="dxa"/>
            <w:vAlign w:val="center"/>
          </w:tcPr>
          <w:p w:rsidR="003F6736" w:rsidRPr="00601D00" w:rsidRDefault="00F53701" w:rsidP="00F80F83">
            <w:pPr>
              <w:jc w:val="center"/>
              <w:rPr>
                <w:snapToGrid/>
                <w:color w:val="auto"/>
                <w:sz w:val="20"/>
                <w:szCs w:val="20"/>
              </w:rPr>
            </w:pPr>
            <w:r w:rsidRPr="00601D00">
              <w:rPr>
                <w:snapToGrid/>
                <w:color w:val="auto"/>
                <w:sz w:val="20"/>
                <w:szCs w:val="20"/>
              </w:rPr>
              <w:t>100,00</w:t>
            </w:r>
          </w:p>
        </w:tc>
      </w:tr>
      <w:tr w:rsidR="003F6736" w:rsidRPr="00601D00" w:rsidTr="003F6736">
        <w:tc>
          <w:tcPr>
            <w:tcW w:w="3652" w:type="dxa"/>
            <w:vAlign w:val="center"/>
          </w:tcPr>
          <w:p w:rsidR="003F6736" w:rsidRPr="00601D00" w:rsidRDefault="003F6736" w:rsidP="0013586C">
            <w:pPr>
              <w:rPr>
                <w:snapToGrid/>
                <w:color w:val="auto"/>
                <w:sz w:val="20"/>
                <w:szCs w:val="20"/>
              </w:rPr>
            </w:pPr>
            <w:r w:rsidRPr="00601D00">
              <w:rPr>
                <w:snapToGrid/>
                <w:color w:val="auto"/>
                <w:sz w:val="20"/>
                <w:szCs w:val="20"/>
              </w:rPr>
              <w:t>Доходы бюджетов бюджетной системы РФ от возврата  бюджетами бюджетной системы РФ и организациями остатков субсидий, субвенций и иных межбюджетных трансфертов, имеющих целевое назначение, прошлых лет</w:t>
            </w:r>
          </w:p>
        </w:tc>
        <w:tc>
          <w:tcPr>
            <w:tcW w:w="1559" w:type="dxa"/>
          </w:tcPr>
          <w:p w:rsidR="003F6736" w:rsidRPr="00601D00" w:rsidRDefault="003F6736" w:rsidP="0013586C">
            <w:pPr>
              <w:jc w:val="center"/>
              <w:rPr>
                <w:snapToGrid/>
                <w:color w:val="auto"/>
                <w:sz w:val="20"/>
                <w:szCs w:val="20"/>
              </w:rPr>
            </w:pPr>
          </w:p>
          <w:p w:rsidR="003F6736" w:rsidRPr="00601D00" w:rsidRDefault="003F6736" w:rsidP="0013586C">
            <w:pPr>
              <w:jc w:val="center"/>
              <w:rPr>
                <w:snapToGrid/>
                <w:color w:val="auto"/>
                <w:sz w:val="20"/>
                <w:szCs w:val="20"/>
              </w:rPr>
            </w:pPr>
          </w:p>
          <w:p w:rsidR="003F6736" w:rsidRPr="00601D00" w:rsidRDefault="003F6736" w:rsidP="0013586C">
            <w:pPr>
              <w:jc w:val="center"/>
              <w:rPr>
                <w:snapToGrid/>
                <w:color w:val="auto"/>
                <w:sz w:val="20"/>
                <w:szCs w:val="20"/>
              </w:rPr>
            </w:pPr>
          </w:p>
          <w:p w:rsidR="003F6736" w:rsidRPr="00601D00" w:rsidRDefault="003F6736" w:rsidP="0013586C">
            <w:pPr>
              <w:jc w:val="center"/>
              <w:rPr>
                <w:snapToGrid/>
                <w:color w:val="auto"/>
                <w:sz w:val="20"/>
                <w:szCs w:val="20"/>
              </w:rPr>
            </w:pPr>
            <w:r w:rsidRPr="00601D00">
              <w:rPr>
                <w:snapToGrid/>
                <w:color w:val="auto"/>
                <w:sz w:val="20"/>
                <w:szCs w:val="20"/>
              </w:rPr>
              <w:t>-</w:t>
            </w:r>
          </w:p>
        </w:tc>
        <w:tc>
          <w:tcPr>
            <w:tcW w:w="1560" w:type="dxa"/>
            <w:vAlign w:val="center"/>
          </w:tcPr>
          <w:p w:rsidR="003F6736" w:rsidRPr="00601D00" w:rsidRDefault="003F6736" w:rsidP="006E4F87">
            <w:pPr>
              <w:jc w:val="center"/>
              <w:rPr>
                <w:snapToGrid/>
                <w:color w:val="auto"/>
                <w:sz w:val="20"/>
                <w:szCs w:val="20"/>
              </w:rPr>
            </w:pPr>
            <w:r w:rsidRPr="00601D00">
              <w:rPr>
                <w:snapToGrid/>
                <w:color w:val="auto"/>
                <w:sz w:val="20"/>
                <w:szCs w:val="20"/>
              </w:rPr>
              <w:t>-</w:t>
            </w:r>
          </w:p>
        </w:tc>
        <w:tc>
          <w:tcPr>
            <w:tcW w:w="1275" w:type="dxa"/>
            <w:vAlign w:val="center"/>
          </w:tcPr>
          <w:p w:rsidR="003F6736" w:rsidRPr="00601D00" w:rsidRDefault="00F53701" w:rsidP="0013586C">
            <w:pPr>
              <w:jc w:val="center"/>
              <w:rPr>
                <w:snapToGrid/>
                <w:color w:val="auto"/>
                <w:sz w:val="20"/>
                <w:szCs w:val="20"/>
              </w:rPr>
            </w:pPr>
            <w:r w:rsidRPr="00601D00">
              <w:rPr>
                <w:snapToGrid/>
                <w:color w:val="auto"/>
                <w:sz w:val="20"/>
                <w:szCs w:val="20"/>
              </w:rPr>
              <w:t>2 221,3</w:t>
            </w:r>
          </w:p>
        </w:tc>
        <w:tc>
          <w:tcPr>
            <w:tcW w:w="1418" w:type="dxa"/>
            <w:vAlign w:val="center"/>
          </w:tcPr>
          <w:p w:rsidR="003F6736" w:rsidRPr="00601D00" w:rsidRDefault="00BA7719" w:rsidP="006E4F87">
            <w:pPr>
              <w:jc w:val="center"/>
              <w:rPr>
                <w:snapToGrid/>
                <w:color w:val="auto"/>
                <w:sz w:val="20"/>
                <w:szCs w:val="20"/>
              </w:rPr>
            </w:pPr>
            <w:r w:rsidRPr="00601D00">
              <w:rPr>
                <w:snapToGrid/>
                <w:color w:val="auto"/>
                <w:sz w:val="20"/>
                <w:szCs w:val="20"/>
              </w:rPr>
              <w:t>-</w:t>
            </w:r>
          </w:p>
        </w:tc>
      </w:tr>
      <w:tr w:rsidR="003F6736" w:rsidRPr="00601D00" w:rsidTr="003F6736">
        <w:tc>
          <w:tcPr>
            <w:tcW w:w="3652" w:type="dxa"/>
            <w:vAlign w:val="center"/>
          </w:tcPr>
          <w:p w:rsidR="003F6736" w:rsidRPr="00601D00" w:rsidRDefault="003F6736" w:rsidP="006E4F87">
            <w:pPr>
              <w:rPr>
                <w:snapToGrid/>
                <w:color w:val="auto"/>
                <w:sz w:val="20"/>
                <w:szCs w:val="20"/>
              </w:rPr>
            </w:pPr>
            <w:r w:rsidRPr="00601D00">
              <w:rPr>
                <w:snapToGrid/>
                <w:color w:val="auto"/>
                <w:sz w:val="20"/>
                <w:szCs w:val="20"/>
              </w:rPr>
              <w:t>Возврат остатков субсидий, субвенций и иных межбюджетных трансфертов, имеющих целевое назначение, прошлых лет</w:t>
            </w:r>
          </w:p>
        </w:tc>
        <w:tc>
          <w:tcPr>
            <w:tcW w:w="1559" w:type="dxa"/>
          </w:tcPr>
          <w:p w:rsidR="003F6736" w:rsidRPr="00601D00" w:rsidRDefault="003F6736" w:rsidP="00F80F83">
            <w:pPr>
              <w:jc w:val="center"/>
              <w:rPr>
                <w:snapToGrid/>
                <w:color w:val="auto"/>
                <w:sz w:val="20"/>
                <w:szCs w:val="20"/>
              </w:rPr>
            </w:pPr>
          </w:p>
          <w:p w:rsidR="003F6736" w:rsidRPr="00601D00" w:rsidRDefault="003F6736" w:rsidP="00F80F83">
            <w:pPr>
              <w:jc w:val="center"/>
              <w:rPr>
                <w:snapToGrid/>
                <w:color w:val="auto"/>
                <w:sz w:val="20"/>
                <w:szCs w:val="20"/>
              </w:rPr>
            </w:pPr>
          </w:p>
          <w:p w:rsidR="003F6736" w:rsidRPr="00601D00" w:rsidRDefault="003F6736" w:rsidP="00F80F83">
            <w:pPr>
              <w:jc w:val="center"/>
              <w:rPr>
                <w:snapToGrid/>
                <w:color w:val="auto"/>
                <w:sz w:val="20"/>
                <w:szCs w:val="20"/>
              </w:rPr>
            </w:pPr>
            <w:r w:rsidRPr="00601D00">
              <w:rPr>
                <w:snapToGrid/>
                <w:color w:val="auto"/>
                <w:sz w:val="20"/>
                <w:szCs w:val="20"/>
              </w:rPr>
              <w:t>-</w:t>
            </w:r>
          </w:p>
        </w:tc>
        <w:tc>
          <w:tcPr>
            <w:tcW w:w="1560" w:type="dxa"/>
            <w:vAlign w:val="center"/>
          </w:tcPr>
          <w:p w:rsidR="003F6736" w:rsidRPr="00601D00" w:rsidRDefault="003F6736" w:rsidP="00F80F83">
            <w:pPr>
              <w:jc w:val="center"/>
              <w:rPr>
                <w:snapToGrid/>
                <w:color w:val="auto"/>
                <w:sz w:val="20"/>
                <w:szCs w:val="20"/>
              </w:rPr>
            </w:pPr>
            <w:r w:rsidRPr="00601D00">
              <w:rPr>
                <w:snapToGrid/>
                <w:color w:val="auto"/>
                <w:sz w:val="20"/>
                <w:szCs w:val="20"/>
              </w:rPr>
              <w:t>-</w:t>
            </w:r>
          </w:p>
        </w:tc>
        <w:tc>
          <w:tcPr>
            <w:tcW w:w="1275" w:type="dxa"/>
            <w:vAlign w:val="center"/>
          </w:tcPr>
          <w:p w:rsidR="003F6736" w:rsidRPr="00601D00" w:rsidRDefault="00E26DCC" w:rsidP="00BA1540">
            <w:pPr>
              <w:jc w:val="center"/>
              <w:rPr>
                <w:snapToGrid/>
                <w:color w:val="auto"/>
                <w:sz w:val="20"/>
                <w:szCs w:val="20"/>
              </w:rPr>
            </w:pPr>
            <w:r w:rsidRPr="00601D00">
              <w:rPr>
                <w:snapToGrid/>
                <w:color w:val="auto"/>
                <w:sz w:val="20"/>
                <w:szCs w:val="20"/>
              </w:rPr>
              <w:t>-</w:t>
            </w:r>
            <w:r w:rsidR="00F53701" w:rsidRPr="00601D00">
              <w:rPr>
                <w:snapToGrid/>
                <w:color w:val="auto"/>
                <w:sz w:val="20"/>
                <w:szCs w:val="20"/>
              </w:rPr>
              <w:t xml:space="preserve"> </w:t>
            </w:r>
            <w:r w:rsidRPr="00601D00">
              <w:rPr>
                <w:snapToGrid/>
                <w:color w:val="auto"/>
                <w:sz w:val="20"/>
                <w:szCs w:val="20"/>
              </w:rPr>
              <w:t>4</w:t>
            </w:r>
            <w:r w:rsidR="00BA1540" w:rsidRPr="00601D00">
              <w:rPr>
                <w:snapToGrid/>
                <w:color w:val="auto"/>
                <w:sz w:val="20"/>
                <w:szCs w:val="20"/>
              </w:rPr>
              <w:t> </w:t>
            </w:r>
            <w:r w:rsidRPr="00601D00">
              <w:rPr>
                <w:snapToGrid/>
                <w:color w:val="auto"/>
                <w:sz w:val="20"/>
                <w:szCs w:val="20"/>
              </w:rPr>
              <w:t>9</w:t>
            </w:r>
            <w:r w:rsidR="00BA1540" w:rsidRPr="00601D00">
              <w:rPr>
                <w:snapToGrid/>
                <w:color w:val="auto"/>
                <w:sz w:val="20"/>
                <w:szCs w:val="20"/>
              </w:rPr>
              <w:t>63,9</w:t>
            </w:r>
          </w:p>
        </w:tc>
        <w:tc>
          <w:tcPr>
            <w:tcW w:w="1418" w:type="dxa"/>
            <w:vAlign w:val="center"/>
          </w:tcPr>
          <w:p w:rsidR="003F6736" w:rsidRPr="00601D00" w:rsidRDefault="00BA7719" w:rsidP="00F80F83">
            <w:pPr>
              <w:jc w:val="center"/>
              <w:rPr>
                <w:snapToGrid/>
                <w:color w:val="auto"/>
                <w:sz w:val="20"/>
                <w:szCs w:val="20"/>
              </w:rPr>
            </w:pPr>
            <w:r w:rsidRPr="00601D00">
              <w:rPr>
                <w:snapToGrid/>
                <w:color w:val="auto"/>
                <w:sz w:val="20"/>
                <w:szCs w:val="20"/>
              </w:rPr>
              <w:t>-</w:t>
            </w:r>
          </w:p>
        </w:tc>
      </w:tr>
      <w:tr w:rsidR="003F6736" w:rsidRPr="00601D00" w:rsidTr="003F6736">
        <w:tc>
          <w:tcPr>
            <w:tcW w:w="3652" w:type="dxa"/>
            <w:vAlign w:val="center"/>
          </w:tcPr>
          <w:p w:rsidR="003F6736" w:rsidRPr="00601D00" w:rsidRDefault="003F6736" w:rsidP="006E4F87">
            <w:pPr>
              <w:rPr>
                <w:b/>
                <w:bCs/>
                <w:snapToGrid/>
                <w:color w:val="auto"/>
                <w:sz w:val="20"/>
                <w:szCs w:val="20"/>
              </w:rPr>
            </w:pPr>
            <w:r w:rsidRPr="00601D00">
              <w:rPr>
                <w:b/>
                <w:bCs/>
                <w:snapToGrid/>
                <w:color w:val="auto"/>
                <w:sz w:val="20"/>
                <w:szCs w:val="20"/>
              </w:rPr>
              <w:t>ВСЕГО ДОХОДОВ</w:t>
            </w:r>
          </w:p>
        </w:tc>
        <w:tc>
          <w:tcPr>
            <w:tcW w:w="1559" w:type="dxa"/>
          </w:tcPr>
          <w:p w:rsidR="003F6736" w:rsidRPr="00601D00" w:rsidRDefault="003F6736" w:rsidP="00F80F83">
            <w:pPr>
              <w:jc w:val="center"/>
              <w:rPr>
                <w:b/>
                <w:bCs/>
                <w:snapToGrid/>
                <w:color w:val="auto"/>
                <w:sz w:val="20"/>
                <w:szCs w:val="20"/>
              </w:rPr>
            </w:pPr>
            <w:r w:rsidRPr="00601D00">
              <w:rPr>
                <w:b/>
                <w:bCs/>
                <w:snapToGrid/>
                <w:color w:val="auto"/>
                <w:sz w:val="20"/>
                <w:szCs w:val="20"/>
              </w:rPr>
              <w:t>448 079,2</w:t>
            </w:r>
          </w:p>
        </w:tc>
        <w:tc>
          <w:tcPr>
            <w:tcW w:w="1560" w:type="dxa"/>
            <w:vAlign w:val="center"/>
          </w:tcPr>
          <w:p w:rsidR="003F6736" w:rsidRPr="00601D00" w:rsidRDefault="00180267" w:rsidP="00F80F83">
            <w:pPr>
              <w:jc w:val="center"/>
              <w:rPr>
                <w:b/>
                <w:bCs/>
                <w:snapToGrid/>
                <w:color w:val="auto"/>
                <w:sz w:val="20"/>
                <w:szCs w:val="20"/>
              </w:rPr>
            </w:pPr>
            <w:r w:rsidRPr="00601D00">
              <w:rPr>
                <w:b/>
                <w:bCs/>
                <w:snapToGrid/>
                <w:color w:val="auto"/>
                <w:sz w:val="20"/>
                <w:szCs w:val="20"/>
              </w:rPr>
              <w:t>522 434,1</w:t>
            </w:r>
          </w:p>
        </w:tc>
        <w:tc>
          <w:tcPr>
            <w:tcW w:w="1275" w:type="dxa"/>
            <w:vAlign w:val="center"/>
          </w:tcPr>
          <w:p w:rsidR="003F6736" w:rsidRPr="00601D00" w:rsidRDefault="00B2298D" w:rsidP="00F80F83">
            <w:pPr>
              <w:jc w:val="center"/>
              <w:rPr>
                <w:b/>
                <w:bCs/>
                <w:snapToGrid/>
                <w:color w:val="auto"/>
                <w:sz w:val="20"/>
                <w:szCs w:val="20"/>
              </w:rPr>
            </w:pPr>
            <w:r w:rsidRPr="00601D00">
              <w:rPr>
                <w:b/>
                <w:bCs/>
                <w:snapToGrid/>
                <w:color w:val="auto"/>
                <w:sz w:val="20"/>
                <w:szCs w:val="20"/>
              </w:rPr>
              <w:t>382 680,9</w:t>
            </w:r>
          </w:p>
        </w:tc>
        <w:tc>
          <w:tcPr>
            <w:tcW w:w="1418" w:type="dxa"/>
            <w:vAlign w:val="center"/>
          </w:tcPr>
          <w:p w:rsidR="003F6736" w:rsidRPr="00601D00" w:rsidRDefault="00B2298D" w:rsidP="00B2298D">
            <w:pPr>
              <w:jc w:val="center"/>
              <w:rPr>
                <w:b/>
                <w:bCs/>
                <w:snapToGrid/>
                <w:color w:val="auto"/>
                <w:sz w:val="20"/>
                <w:szCs w:val="20"/>
              </w:rPr>
            </w:pPr>
            <w:r w:rsidRPr="00601D00">
              <w:rPr>
                <w:b/>
                <w:bCs/>
                <w:snapToGrid/>
                <w:color w:val="auto"/>
                <w:sz w:val="20"/>
                <w:szCs w:val="20"/>
              </w:rPr>
              <w:t>73,2</w:t>
            </w:r>
          </w:p>
        </w:tc>
      </w:tr>
    </w:tbl>
    <w:p w:rsidR="0054414E" w:rsidRPr="00601D00" w:rsidRDefault="0054414E" w:rsidP="009569A6">
      <w:pPr>
        <w:pStyle w:val="a3"/>
        <w:ind w:firstLine="709"/>
        <w:rPr>
          <w:sz w:val="26"/>
          <w:szCs w:val="26"/>
        </w:rPr>
      </w:pPr>
    </w:p>
    <w:p w:rsidR="009569A6" w:rsidRPr="00D8089A" w:rsidRDefault="009569A6" w:rsidP="009569A6">
      <w:pPr>
        <w:pStyle w:val="a3"/>
        <w:ind w:firstLine="709"/>
      </w:pPr>
      <w:r w:rsidRPr="00D8089A">
        <w:t>В отчетном периоде был осуществлен</w:t>
      </w:r>
      <w:r w:rsidR="00C10B31" w:rsidRPr="00D8089A">
        <w:t xml:space="preserve"> в бюджет </w:t>
      </w:r>
      <w:r w:rsidRPr="00D8089A">
        <w:t xml:space="preserve"> возврат </w:t>
      </w:r>
      <w:r w:rsidR="00C10B31" w:rsidRPr="00D8089A">
        <w:t xml:space="preserve">остатков </w:t>
      </w:r>
      <w:r w:rsidRPr="00D8089A">
        <w:t xml:space="preserve">субсидий, субвенций и межбюджетных трансфертов, имеющих целевое назначение, прошлых лет в размере </w:t>
      </w:r>
      <w:r w:rsidR="00630FFA">
        <w:t>4 963</w:t>
      </w:r>
      <w:r w:rsidR="00D70280">
        <w:t>,</w:t>
      </w:r>
      <w:r w:rsidR="00630FFA">
        <w:t>9</w:t>
      </w:r>
      <w:r w:rsidRPr="00D8089A">
        <w:t> тыс. руб.</w:t>
      </w:r>
    </w:p>
    <w:p w:rsidR="009569A6" w:rsidRPr="00B22451" w:rsidRDefault="009569A6" w:rsidP="009569A6">
      <w:pPr>
        <w:ind w:firstLine="720"/>
        <w:jc w:val="both"/>
        <w:rPr>
          <w:color w:val="auto"/>
          <w:sz w:val="24"/>
          <w:szCs w:val="24"/>
        </w:rPr>
      </w:pPr>
      <w:r w:rsidRPr="00B22451">
        <w:rPr>
          <w:color w:val="auto"/>
          <w:sz w:val="24"/>
          <w:szCs w:val="24"/>
        </w:rPr>
        <w:t xml:space="preserve">Объем доходов бюджета за </w:t>
      </w:r>
      <w:r w:rsidR="00E23F17" w:rsidRPr="00B22451">
        <w:rPr>
          <w:color w:val="auto"/>
          <w:sz w:val="24"/>
          <w:szCs w:val="24"/>
        </w:rPr>
        <w:t xml:space="preserve">9 месяцев </w:t>
      </w:r>
      <w:r w:rsidRPr="00B22451">
        <w:rPr>
          <w:color w:val="auto"/>
          <w:sz w:val="24"/>
          <w:szCs w:val="24"/>
        </w:rPr>
        <w:t>201</w:t>
      </w:r>
      <w:r w:rsidR="00B14E7F" w:rsidRPr="00B22451">
        <w:rPr>
          <w:color w:val="auto"/>
          <w:sz w:val="24"/>
          <w:szCs w:val="24"/>
        </w:rPr>
        <w:t>7</w:t>
      </w:r>
      <w:r w:rsidRPr="00B22451">
        <w:rPr>
          <w:color w:val="auto"/>
          <w:sz w:val="24"/>
          <w:szCs w:val="24"/>
        </w:rPr>
        <w:t xml:space="preserve"> года в сравнении с показателем за аналогичный период 201</w:t>
      </w:r>
      <w:r w:rsidR="002702AC" w:rsidRPr="00B22451">
        <w:rPr>
          <w:color w:val="auto"/>
          <w:sz w:val="24"/>
          <w:szCs w:val="24"/>
        </w:rPr>
        <w:t>6</w:t>
      </w:r>
      <w:r w:rsidRPr="00B22451">
        <w:rPr>
          <w:color w:val="auto"/>
          <w:sz w:val="24"/>
          <w:szCs w:val="24"/>
        </w:rPr>
        <w:t xml:space="preserve"> года </w:t>
      </w:r>
      <w:r w:rsidR="007E1BCF" w:rsidRPr="00B22451">
        <w:rPr>
          <w:color w:val="auto"/>
          <w:sz w:val="24"/>
          <w:szCs w:val="24"/>
        </w:rPr>
        <w:t xml:space="preserve">в целом </w:t>
      </w:r>
      <w:r w:rsidR="00995449" w:rsidRPr="00B22451">
        <w:rPr>
          <w:color w:val="auto"/>
          <w:sz w:val="24"/>
          <w:szCs w:val="24"/>
        </w:rPr>
        <w:t xml:space="preserve">уменьшился </w:t>
      </w:r>
      <w:r w:rsidRPr="00B22451">
        <w:rPr>
          <w:color w:val="auto"/>
          <w:sz w:val="24"/>
          <w:szCs w:val="24"/>
        </w:rPr>
        <w:t xml:space="preserve">на </w:t>
      </w:r>
      <w:r w:rsidR="00995449" w:rsidRPr="00B22451">
        <w:rPr>
          <w:color w:val="auto"/>
          <w:sz w:val="24"/>
          <w:szCs w:val="24"/>
        </w:rPr>
        <w:t>14 762,5</w:t>
      </w:r>
      <w:r w:rsidRPr="00B22451">
        <w:rPr>
          <w:color w:val="auto"/>
          <w:sz w:val="24"/>
          <w:szCs w:val="24"/>
        </w:rPr>
        <w:t xml:space="preserve"> тыс. руб. или на </w:t>
      </w:r>
      <w:r w:rsidR="00995449" w:rsidRPr="00B22451">
        <w:rPr>
          <w:color w:val="auto"/>
          <w:sz w:val="24"/>
          <w:szCs w:val="24"/>
        </w:rPr>
        <w:t>3</w:t>
      </w:r>
      <w:r w:rsidR="007E1BCF" w:rsidRPr="00B22451">
        <w:rPr>
          <w:color w:val="auto"/>
          <w:sz w:val="24"/>
          <w:szCs w:val="24"/>
        </w:rPr>
        <w:t>,</w:t>
      </w:r>
      <w:r w:rsidR="00995449" w:rsidRPr="00B22451">
        <w:rPr>
          <w:color w:val="auto"/>
          <w:sz w:val="24"/>
          <w:szCs w:val="24"/>
        </w:rPr>
        <w:t>7</w:t>
      </w:r>
      <w:r w:rsidRPr="00B22451">
        <w:rPr>
          <w:color w:val="auto"/>
          <w:sz w:val="24"/>
          <w:szCs w:val="24"/>
        </w:rPr>
        <w:t xml:space="preserve"> %, в том числе </w:t>
      </w:r>
      <w:r w:rsidR="00B22451" w:rsidRPr="00B22451">
        <w:rPr>
          <w:color w:val="auto"/>
          <w:sz w:val="24"/>
          <w:szCs w:val="24"/>
        </w:rPr>
        <w:t xml:space="preserve">по </w:t>
      </w:r>
      <w:r w:rsidRPr="00B22451">
        <w:rPr>
          <w:color w:val="auto"/>
          <w:sz w:val="24"/>
          <w:szCs w:val="24"/>
        </w:rPr>
        <w:t>поступления</w:t>
      </w:r>
      <w:r w:rsidR="00B22451" w:rsidRPr="00B22451">
        <w:rPr>
          <w:color w:val="auto"/>
          <w:sz w:val="24"/>
          <w:szCs w:val="24"/>
        </w:rPr>
        <w:t>м</w:t>
      </w:r>
      <w:r w:rsidRPr="00B22451">
        <w:rPr>
          <w:color w:val="auto"/>
          <w:sz w:val="24"/>
          <w:szCs w:val="24"/>
        </w:rPr>
        <w:t>:</w:t>
      </w:r>
    </w:p>
    <w:p w:rsidR="009569A6" w:rsidRPr="007E154D" w:rsidRDefault="009569A6" w:rsidP="009569A6">
      <w:pPr>
        <w:jc w:val="both"/>
        <w:rPr>
          <w:color w:val="auto"/>
          <w:sz w:val="24"/>
          <w:szCs w:val="24"/>
        </w:rPr>
      </w:pPr>
      <w:r w:rsidRPr="007E154D">
        <w:rPr>
          <w:color w:val="auto"/>
          <w:sz w:val="24"/>
          <w:szCs w:val="24"/>
        </w:rPr>
        <w:t xml:space="preserve">- по группе «Налоговые и неналоговые доходы» </w:t>
      </w:r>
      <w:r w:rsidR="007E1BCF" w:rsidRPr="007E154D">
        <w:rPr>
          <w:color w:val="auto"/>
          <w:sz w:val="24"/>
          <w:szCs w:val="24"/>
        </w:rPr>
        <w:t xml:space="preserve">увеличился </w:t>
      </w:r>
      <w:r w:rsidRPr="007E154D">
        <w:rPr>
          <w:color w:val="auto"/>
          <w:sz w:val="24"/>
          <w:szCs w:val="24"/>
        </w:rPr>
        <w:t xml:space="preserve">на </w:t>
      </w:r>
      <w:r w:rsidR="007E1BCF" w:rsidRPr="007E154D">
        <w:rPr>
          <w:color w:val="auto"/>
          <w:sz w:val="24"/>
          <w:szCs w:val="24"/>
        </w:rPr>
        <w:t>1</w:t>
      </w:r>
      <w:r w:rsidR="00433CE3" w:rsidRPr="007E154D">
        <w:rPr>
          <w:color w:val="auto"/>
          <w:sz w:val="24"/>
          <w:szCs w:val="24"/>
        </w:rPr>
        <w:t>4</w:t>
      </w:r>
      <w:r w:rsidR="007E1BCF" w:rsidRPr="007E154D">
        <w:rPr>
          <w:color w:val="auto"/>
          <w:sz w:val="24"/>
          <w:szCs w:val="24"/>
        </w:rPr>
        <w:t> </w:t>
      </w:r>
      <w:r w:rsidR="008A195F" w:rsidRPr="007E154D">
        <w:rPr>
          <w:color w:val="auto"/>
          <w:sz w:val="24"/>
          <w:szCs w:val="24"/>
        </w:rPr>
        <w:t>927</w:t>
      </w:r>
      <w:r w:rsidR="007E1BCF" w:rsidRPr="007E154D">
        <w:rPr>
          <w:color w:val="auto"/>
          <w:sz w:val="24"/>
          <w:szCs w:val="24"/>
        </w:rPr>
        <w:t>,</w:t>
      </w:r>
      <w:r w:rsidR="008A195F" w:rsidRPr="007E154D">
        <w:rPr>
          <w:color w:val="auto"/>
          <w:sz w:val="24"/>
          <w:szCs w:val="24"/>
        </w:rPr>
        <w:t>3</w:t>
      </w:r>
      <w:r w:rsidRPr="007E154D">
        <w:rPr>
          <w:color w:val="auto"/>
          <w:sz w:val="24"/>
          <w:szCs w:val="24"/>
        </w:rPr>
        <w:t xml:space="preserve"> тыс. руб. или на </w:t>
      </w:r>
      <w:r w:rsidR="007E1BCF" w:rsidRPr="007E154D">
        <w:rPr>
          <w:color w:val="auto"/>
          <w:sz w:val="24"/>
          <w:szCs w:val="24"/>
        </w:rPr>
        <w:t>2</w:t>
      </w:r>
      <w:r w:rsidR="008A195F" w:rsidRPr="007E154D">
        <w:rPr>
          <w:color w:val="auto"/>
          <w:sz w:val="24"/>
          <w:szCs w:val="24"/>
        </w:rPr>
        <w:t>1</w:t>
      </w:r>
      <w:r w:rsidR="007E1BCF" w:rsidRPr="007E154D">
        <w:rPr>
          <w:color w:val="auto"/>
          <w:sz w:val="24"/>
          <w:szCs w:val="24"/>
        </w:rPr>
        <w:t>,</w:t>
      </w:r>
      <w:r w:rsidR="008A195F" w:rsidRPr="007E154D">
        <w:rPr>
          <w:color w:val="auto"/>
          <w:sz w:val="24"/>
          <w:szCs w:val="24"/>
        </w:rPr>
        <w:t>0</w:t>
      </w:r>
      <w:r w:rsidRPr="007E154D">
        <w:rPr>
          <w:color w:val="auto"/>
          <w:sz w:val="24"/>
          <w:szCs w:val="24"/>
        </w:rPr>
        <w:t xml:space="preserve"> %;</w:t>
      </w:r>
    </w:p>
    <w:p w:rsidR="009569A6" w:rsidRPr="007E154D" w:rsidRDefault="009569A6" w:rsidP="009569A6">
      <w:pPr>
        <w:jc w:val="both"/>
        <w:rPr>
          <w:color w:val="auto"/>
          <w:sz w:val="24"/>
          <w:szCs w:val="24"/>
        </w:rPr>
      </w:pPr>
      <w:r w:rsidRPr="007E154D">
        <w:rPr>
          <w:color w:val="auto"/>
          <w:sz w:val="24"/>
          <w:szCs w:val="24"/>
        </w:rPr>
        <w:t xml:space="preserve">- по группе «Безвозмездные поступления» уменьшились на </w:t>
      </w:r>
      <w:r w:rsidR="007E1BCF" w:rsidRPr="007E154D">
        <w:rPr>
          <w:color w:val="auto"/>
          <w:sz w:val="24"/>
          <w:szCs w:val="24"/>
        </w:rPr>
        <w:t xml:space="preserve"> </w:t>
      </w:r>
      <w:r w:rsidR="009A5367" w:rsidRPr="007E154D">
        <w:rPr>
          <w:color w:val="auto"/>
          <w:sz w:val="24"/>
          <w:szCs w:val="24"/>
        </w:rPr>
        <w:t>29 689,9</w:t>
      </w:r>
      <w:r w:rsidRPr="007E154D">
        <w:rPr>
          <w:color w:val="auto"/>
          <w:sz w:val="24"/>
          <w:szCs w:val="24"/>
        </w:rPr>
        <w:t xml:space="preserve"> тыс. руб. или на </w:t>
      </w:r>
      <w:r w:rsidR="007E1BCF" w:rsidRPr="007E154D">
        <w:rPr>
          <w:color w:val="auto"/>
          <w:sz w:val="24"/>
          <w:szCs w:val="24"/>
        </w:rPr>
        <w:t xml:space="preserve">     </w:t>
      </w:r>
      <w:r w:rsidR="009A5367" w:rsidRPr="007E154D">
        <w:rPr>
          <w:color w:val="auto"/>
          <w:sz w:val="24"/>
          <w:szCs w:val="24"/>
        </w:rPr>
        <w:t>9,1</w:t>
      </w:r>
      <w:r w:rsidR="007E1BCF" w:rsidRPr="007E154D">
        <w:rPr>
          <w:color w:val="auto"/>
          <w:sz w:val="24"/>
          <w:szCs w:val="24"/>
        </w:rPr>
        <w:t xml:space="preserve"> </w:t>
      </w:r>
      <w:r w:rsidRPr="007E154D">
        <w:rPr>
          <w:color w:val="auto"/>
          <w:sz w:val="24"/>
          <w:szCs w:val="24"/>
        </w:rPr>
        <w:t>%.</w:t>
      </w:r>
    </w:p>
    <w:p w:rsidR="00091E71" w:rsidRDefault="00091E71" w:rsidP="00091E71">
      <w:pPr>
        <w:ind w:firstLine="720"/>
        <w:jc w:val="both"/>
        <w:rPr>
          <w:color w:val="auto"/>
          <w:sz w:val="24"/>
          <w:szCs w:val="24"/>
        </w:rPr>
      </w:pPr>
      <w:r w:rsidRPr="002336A2">
        <w:rPr>
          <w:color w:val="auto"/>
          <w:sz w:val="24"/>
          <w:szCs w:val="24"/>
        </w:rPr>
        <w:t xml:space="preserve">Анализ исполнения доходов бюджета за </w:t>
      </w:r>
      <w:r w:rsidR="002336A2" w:rsidRPr="002336A2">
        <w:rPr>
          <w:color w:val="auto"/>
          <w:sz w:val="24"/>
          <w:szCs w:val="24"/>
        </w:rPr>
        <w:t xml:space="preserve">9 месяцев </w:t>
      </w:r>
      <w:r w:rsidRPr="002336A2">
        <w:rPr>
          <w:color w:val="auto"/>
          <w:sz w:val="24"/>
          <w:szCs w:val="24"/>
        </w:rPr>
        <w:t>2017 года по сравнению с аналогичным периодом 2016 года приведен в таблице</w:t>
      </w:r>
      <w:r w:rsidR="002336A2" w:rsidRPr="002336A2">
        <w:rPr>
          <w:color w:val="auto"/>
          <w:sz w:val="24"/>
          <w:szCs w:val="24"/>
        </w:rPr>
        <w:t xml:space="preserve"> 4</w:t>
      </w:r>
      <w:r w:rsidRPr="002336A2">
        <w:rPr>
          <w:color w:val="auto"/>
          <w:sz w:val="24"/>
          <w:szCs w:val="24"/>
        </w:rPr>
        <w:t>.</w:t>
      </w:r>
    </w:p>
    <w:p w:rsidR="00655067" w:rsidRDefault="00655067" w:rsidP="00091E71">
      <w:pPr>
        <w:ind w:right="-1" w:firstLine="540"/>
        <w:jc w:val="right"/>
        <w:rPr>
          <w:color w:val="auto"/>
          <w:sz w:val="24"/>
          <w:szCs w:val="24"/>
        </w:rPr>
      </w:pPr>
    </w:p>
    <w:p w:rsidR="00091E71" w:rsidRPr="002336A2" w:rsidRDefault="00091E71" w:rsidP="00091E71">
      <w:pPr>
        <w:ind w:right="-1" w:firstLine="540"/>
        <w:jc w:val="right"/>
        <w:rPr>
          <w:color w:val="auto"/>
          <w:sz w:val="24"/>
          <w:szCs w:val="24"/>
        </w:rPr>
      </w:pPr>
      <w:r w:rsidRPr="002336A2">
        <w:rPr>
          <w:color w:val="auto"/>
          <w:sz w:val="24"/>
          <w:szCs w:val="24"/>
        </w:rPr>
        <w:t>Таблица 4 (тыс. руб.)</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77"/>
        <w:gridCol w:w="1560"/>
        <w:gridCol w:w="1417"/>
        <w:gridCol w:w="1418"/>
        <w:gridCol w:w="992"/>
      </w:tblGrid>
      <w:tr w:rsidR="00091E71" w:rsidRPr="008F2B99" w:rsidTr="009F4773">
        <w:trPr>
          <w:trHeight w:val="223"/>
        </w:trPr>
        <w:tc>
          <w:tcPr>
            <w:tcW w:w="4077" w:type="dxa"/>
            <w:vMerge w:val="restart"/>
            <w:vAlign w:val="center"/>
          </w:tcPr>
          <w:p w:rsidR="00091E71" w:rsidRPr="008F2B99" w:rsidRDefault="00091E71" w:rsidP="00E9061D">
            <w:pPr>
              <w:jc w:val="center"/>
              <w:rPr>
                <w:bCs/>
                <w:snapToGrid/>
                <w:color w:val="auto"/>
                <w:sz w:val="20"/>
                <w:szCs w:val="20"/>
              </w:rPr>
            </w:pPr>
            <w:r w:rsidRPr="008F2B99">
              <w:rPr>
                <w:bCs/>
                <w:snapToGrid/>
                <w:color w:val="auto"/>
                <w:sz w:val="20"/>
                <w:szCs w:val="20"/>
              </w:rPr>
              <w:t>Наименование</w:t>
            </w:r>
          </w:p>
        </w:tc>
        <w:tc>
          <w:tcPr>
            <w:tcW w:w="2977" w:type="dxa"/>
            <w:gridSpan w:val="2"/>
            <w:vAlign w:val="center"/>
          </w:tcPr>
          <w:p w:rsidR="00091E71" w:rsidRPr="008F2B99" w:rsidRDefault="00091E71" w:rsidP="00E9061D">
            <w:pPr>
              <w:jc w:val="center"/>
              <w:rPr>
                <w:bCs/>
                <w:snapToGrid/>
                <w:color w:val="auto"/>
                <w:sz w:val="20"/>
                <w:szCs w:val="20"/>
              </w:rPr>
            </w:pPr>
            <w:r w:rsidRPr="008F2B99">
              <w:rPr>
                <w:bCs/>
                <w:snapToGrid/>
                <w:color w:val="auto"/>
                <w:sz w:val="20"/>
                <w:szCs w:val="20"/>
              </w:rPr>
              <w:t xml:space="preserve">Исполнение доходов </w:t>
            </w:r>
          </w:p>
        </w:tc>
        <w:tc>
          <w:tcPr>
            <w:tcW w:w="1418" w:type="dxa"/>
            <w:vMerge w:val="restart"/>
          </w:tcPr>
          <w:p w:rsidR="00091E71" w:rsidRPr="008F2B99" w:rsidRDefault="00091E71" w:rsidP="00E9061D">
            <w:pPr>
              <w:ind w:right="-1"/>
              <w:jc w:val="center"/>
              <w:rPr>
                <w:color w:val="auto"/>
                <w:sz w:val="20"/>
                <w:szCs w:val="20"/>
              </w:rPr>
            </w:pPr>
            <w:r w:rsidRPr="008F2B99">
              <w:rPr>
                <w:bCs/>
                <w:snapToGrid/>
                <w:color w:val="auto"/>
                <w:sz w:val="20"/>
                <w:szCs w:val="20"/>
              </w:rPr>
              <w:t>Отклонение (+,-)</w:t>
            </w:r>
          </w:p>
          <w:p w:rsidR="00091E71" w:rsidRPr="008F2B99" w:rsidRDefault="00091E71" w:rsidP="00E9061D">
            <w:pPr>
              <w:ind w:right="-1"/>
              <w:jc w:val="center"/>
              <w:rPr>
                <w:color w:val="auto"/>
                <w:sz w:val="20"/>
                <w:szCs w:val="20"/>
              </w:rPr>
            </w:pPr>
            <w:r w:rsidRPr="008F2B99">
              <w:rPr>
                <w:color w:val="auto"/>
                <w:sz w:val="20"/>
                <w:szCs w:val="20"/>
              </w:rPr>
              <w:t>тыс. руб.</w:t>
            </w:r>
          </w:p>
        </w:tc>
        <w:tc>
          <w:tcPr>
            <w:tcW w:w="992" w:type="dxa"/>
            <w:vMerge w:val="restart"/>
          </w:tcPr>
          <w:p w:rsidR="00091E71" w:rsidRPr="008F2B99" w:rsidRDefault="00091E71" w:rsidP="008F2B99">
            <w:pPr>
              <w:ind w:right="-1"/>
              <w:jc w:val="center"/>
              <w:rPr>
                <w:color w:val="auto"/>
                <w:sz w:val="20"/>
                <w:szCs w:val="20"/>
              </w:rPr>
            </w:pPr>
            <w:r w:rsidRPr="008F2B99">
              <w:rPr>
                <w:color w:val="auto"/>
                <w:sz w:val="20"/>
                <w:szCs w:val="20"/>
              </w:rPr>
              <w:t xml:space="preserve">Процент исполнения к </w:t>
            </w:r>
            <w:r w:rsidR="008F2B99">
              <w:rPr>
                <w:color w:val="auto"/>
                <w:sz w:val="20"/>
                <w:szCs w:val="20"/>
              </w:rPr>
              <w:t>9</w:t>
            </w:r>
            <w:r w:rsidRPr="008F2B99">
              <w:rPr>
                <w:color w:val="auto"/>
                <w:sz w:val="20"/>
                <w:szCs w:val="20"/>
              </w:rPr>
              <w:t xml:space="preserve"> </w:t>
            </w:r>
            <w:r w:rsidR="008F2B99">
              <w:rPr>
                <w:color w:val="auto"/>
                <w:sz w:val="20"/>
                <w:szCs w:val="20"/>
              </w:rPr>
              <w:t>месяцам</w:t>
            </w:r>
            <w:r w:rsidRPr="008F2B99">
              <w:rPr>
                <w:color w:val="auto"/>
                <w:sz w:val="20"/>
                <w:szCs w:val="20"/>
              </w:rPr>
              <w:t xml:space="preserve"> 2016 г.</w:t>
            </w:r>
          </w:p>
        </w:tc>
      </w:tr>
      <w:tr w:rsidR="00091E71" w:rsidRPr="00E23F17" w:rsidTr="009F4773">
        <w:trPr>
          <w:trHeight w:val="143"/>
        </w:trPr>
        <w:tc>
          <w:tcPr>
            <w:tcW w:w="4077" w:type="dxa"/>
            <w:vMerge/>
          </w:tcPr>
          <w:p w:rsidR="00091E71" w:rsidRPr="00E23F17" w:rsidRDefault="00091E71" w:rsidP="00E9061D">
            <w:pPr>
              <w:ind w:right="-1"/>
              <w:jc w:val="center"/>
              <w:rPr>
                <w:color w:val="FF0000"/>
                <w:sz w:val="20"/>
                <w:szCs w:val="20"/>
              </w:rPr>
            </w:pPr>
          </w:p>
        </w:tc>
        <w:tc>
          <w:tcPr>
            <w:tcW w:w="1560" w:type="dxa"/>
            <w:vAlign w:val="center"/>
          </w:tcPr>
          <w:p w:rsidR="00091E71" w:rsidRPr="008F2B99" w:rsidRDefault="009F4773" w:rsidP="00FA4EC9">
            <w:pPr>
              <w:jc w:val="center"/>
              <w:rPr>
                <w:bCs/>
                <w:snapToGrid/>
                <w:color w:val="auto"/>
                <w:sz w:val="20"/>
                <w:szCs w:val="20"/>
              </w:rPr>
            </w:pPr>
            <w:r>
              <w:rPr>
                <w:bCs/>
                <w:snapToGrid/>
                <w:color w:val="auto"/>
                <w:sz w:val="20"/>
                <w:szCs w:val="20"/>
              </w:rPr>
              <w:t xml:space="preserve">за </w:t>
            </w:r>
            <w:r w:rsidR="00FA4EC9" w:rsidRPr="008F2B99">
              <w:rPr>
                <w:bCs/>
                <w:snapToGrid/>
                <w:color w:val="auto"/>
                <w:sz w:val="20"/>
                <w:szCs w:val="20"/>
              </w:rPr>
              <w:t>9</w:t>
            </w:r>
            <w:r w:rsidR="00091E71" w:rsidRPr="008F2B99">
              <w:rPr>
                <w:bCs/>
                <w:snapToGrid/>
                <w:color w:val="auto"/>
                <w:sz w:val="20"/>
                <w:szCs w:val="20"/>
              </w:rPr>
              <w:t xml:space="preserve"> </w:t>
            </w:r>
            <w:r w:rsidR="00FA4EC9" w:rsidRPr="008F2B99">
              <w:rPr>
                <w:bCs/>
                <w:snapToGrid/>
                <w:color w:val="auto"/>
                <w:sz w:val="20"/>
                <w:szCs w:val="20"/>
              </w:rPr>
              <w:t>месяцев</w:t>
            </w:r>
            <w:r w:rsidR="00091E71" w:rsidRPr="008F2B99">
              <w:rPr>
                <w:bCs/>
                <w:snapToGrid/>
                <w:color w:val="auto"/>
                <w:sz w:val="20"/>
                <w:szCs w:val="20"/>
              </w:rPr>
              <w:t xml:space="preserve">                              2016 года</w:t>
            </w:r>
          </w:p>
        </w:tc>
        <w:tc>
          <w:tcPr>
            <w:tcW w:w="1417" w:type="dxa"/>
            <w:vAlign w:val="center"/>
          </w:tcPr>
          <w:p w:rsidR="00091E71" w:rsidRPr="008F2B99" w:rsidRDefault="009F4773" w:rsidP="00FA4EC9">
            <w:pPr>
              <w:jc w:val="center"/>
              <w:rPr>
                <w:bCs/>
                <w:snapToGrid/>
                <w:color w:val="auto"/>
                <w:sz w:val="20"/>
                <w:szCs w:val="20"/>
              </w:rPr>
            </w:pPr>
            <w:r>
              <w:rPr>
                <w:bCs/>
                <w:snapToGrid/>
                <w:color w:val="auto"/>
                <w:sz w:val="20"/>
                <w:szCs w:val="20"/>
              </w:rPr>
              <w:t xml:space="preserve">за </w:t>
            </w:r>
            <w:r w:rsidR="00FA4EC9" w:rsidRPr="008F2B99">
              <w:rPr>
                <w:bCs/>
                <w:snapToGrid/>
                <w:color w:val="auto"/>
                <w:sz w:val="20"/>
                <w:szCs w:val="20"/>
              </w:rPr>
              <w:t>9</w:t>
            </w:r>
            <w:r w:rsidR="00091E71" w:rsidRPr="008F2B99">
              <w:rPr>
                <w:bCs/>
                <w:snapToGrid/>
                <w:color w:val="auto"/>
                <w:sz w:val="20"/>
                <w:szCs w:val="20"/>
              </w:rPr>
              <w:t xml:space="preserve"> </w:t>
            </w:r>
            <w:r w:rsidR="00FA4EC9" w:rsidRPr="008F2B99">
              <w:rPr>
                <w:bCs/>
                <w:snapToGrid/>
                <w:color w:val="auto"/>
                <w:sz w:val="20"/>
                <w:szCs w:val="20"/>
              </w:rPr>
              <w:t>месяцев</w:t>
            </w:r>
            <w:r w:rsidR="00091E71" w:rsidRPr="008F2B99">
              <w:rPr>
                <w:bCs/>
                <w:snapToGrid/>
                <w:color w:val="auto"/>
                <w:sz w:val="20"/>
                <w:szCs w:val="20"/>
              </w:rPr>
              <w:t xml:space="preserve"> 2017 года</w:t>
            </w:r>
          </w:p>
        </w:tc>
        <w:tc>
          <w:tcPr>
            <w:tcW w:w="1418" w:type="dxa"/>
            <w:vMerge/>
          </w:tcPr>
          <w:p w:rsidR="00091E71" w:rsidRPr="00E23F17" w:rsidRDefault="00091E71" w:rsidP="00E9061D">
            <w:pPr>
              <w:ind w:right="-1"/>
              <w:jc w:val="center"/>
              <w:rPr>
                <w:color w:val="FF0000"/>
                <w:sz w:val="20"/>
                <w:szCs w:val="20"/>
              </w:rPr>
            </w:pPr>
          </w:p>
        </w:tc>
        <w:tc>
          <w:tcPr>
            <w:tcW w:w="992" w:type="dxa"/>
            <w:vMerge/>
          </w:tcPr>
          <w:p w:rsidR="00091E71" w:rsidRPr="00E23F17" w:rsidRDefault="00091E71" w:rsidP="00E9061D">
            <w:pPr>
              <w:ind w:right="-1"/>
              <w:jc w:val="center"/>
              <w:rPr>
                <w:color w:val="FF0000"/>
                <w:sz w:val="20"/>
                <w:szCs w:val="20"/>
              </w:rPr>
            </w:pPr>
          </w:p>
        </w:tc>
      </w:tr>
      <w:tr w:rsidR="00091E71" w:rsidRPr="008F2B99" w:rsidTr="009F4773">
        <w:trPr>
          <w:trHeight w:val="223"/>
        </w:trPr>
        <w:tc>
          <w:tcPr>
            <w:tcW w:w="4077" w:type="dxa"/>
          </w:tcPr>
          <w:p w:rsidR="00091E71" w:rsidRPr="008F2B99" w:rsidRDefault="00091E71" w:rsidP="00E9061D">
            <w:pPr>
              <w:ind w:right="-1"/>
              <w:jc w:val="center"/>
              <w:rPr>
                <w:color w:val="auto"/>
                <w:sz w:val="20"/>
                <w:szCs w:val="20"/>
              </w:rPr>
            </w:pPr>
            <w:r w:rsidRPr="008F2B99">
              <w:rPr>
                <w:color w:val="auto"/>
                <w:sz w:val="20"/>
                <w:szCs w:val="20"/>
              </w:rPr>
              <w:t>1</w:t>
            </w:r>
          </w:p>
        </w:tc>
        <w:tc>
          <w:tcPr>
            <w:tcW w:w="1560" w:type="dxa"/>
          </w:tcPr>
          <w:p w:rsidR="00091E71" w:rsidRPr="008F2B99" w:rsidRDefault="00091E71" w:rsidP="00E9061D">
            <w:pPr>
              <w:ind w:right="-1"/>
              <w:jc w:val="center"/>
              <w:rPr>
                <w:color w:val="auto"/>
                <w:sz w:val="20"/>
                <w:szCs w:val="20"/>
              </w:rPr>
            </w:pPr>
            <w:r w:rsidRPr="008F2B99">
              <w:rPr>
                <w:color w:val="auto"/>
                <w:sz w:val="20"/>
                <w:szCs w:val="20"/>
              </w:rPr>
              <w:t>3</w:t>
            </w:r>
          </w:p>
        </w:tc>
        <w:tc>
          <w:tcPr>
            <w:tcW w:w="1417" w:type="dxa"/>
          </w:tcPr>
          <w:p w:rsidR="00091E71" w:rsidRPr="008F2B99" w:rsidRDefault="00091E71" w:rsidP="00E9061D">
            <w:pPr>
              <w:ind w:right="-1"/>
              <w:jc w:val="center"/>
              <w:rPr>
                <w:color w:val="auto"/>
                <w:sz w:val="20"/>
                <w:szCs w:val="20"/>
              </w:rPr>
            </w:pPr>
          </w:p>
        </w:tc>
        <w:tc>
          <w:tcPr>
            <w:tcW w:w="1418" w:type="dxa"/>
          </w:tcPr>
          <w:p w:rsidR="00091E71" w:rsidRPr="008F2B99" w:rsidRDefault="00091E71" w:rsidP="00E9061D">
            <w:pPr>
              <w:ind w:right="-1"/>
              <w:jc w:val="center"/>
              <w:rPr>
                <w:color w:val="auto"/>
                <w:sz w:val="20"/>
                <w:szCs w:val="20"/>
              </w:rPr>
            </w:pPr>
            <w:r w:rsidRPr="008F2B99">
              <w:rPr>
                <w:color w:val="auto"/>
                <w:sz w:val="20"/>
                <w:szCs w:val="20"/>
              </w:rPr>
              <w:t>4</w:t>
            </w:r>
          </w:p>
        </w:tc>
        <w:tc>
          <w:tcPr>
            <w:tcW w:w="992" w:type="dxa"/>
          </w:tcPr>
          <w:p w:rsidR="00091E71" w:rsidRPr="008F2B99" w:rsidRDefault="00091E71" w:rsidP="00E9061D">
            <w:pPr>
              <w:ind w:right="-1"/>
              <w:jc w:val="center"/>
              <w:rPr>
                <w:color w:val="auto"/>
                <w:sz w:val="20"/>
                <w:szCs w:val="20"/>
              </w:rPr>
            </w:pPr>
            <w:r w:rsidRPr="008F2B99">
              <w:rPr>
                <w:color w:val="auto"/>
                <w:sz w:val="20"/>
                <w:szCs w:val="20"/>
              </w:rPr>
              <w:t>5</w:t>
            </w:r>
          </w:p>
        </w:tc>
      </w:tr>
      <w:tr w:rsidR="00091E71" w:rsidRPr="000E7DA2" w:rsidTr="000E7DA2">
        <w:trPr>
          <w:trHeight w:val="223"/>
        </w:trPr>
        <w:tc>
          <w:tcPr>
            <w:tcW w:w="4077" w:type="dxa"/>
            <w:vAlign w:val="center"/>
          </w:tcPr>
          <w:p w:rsidR="00091E71" w:rsidRPr="000E7DA2" w:rsidRDefault="00091E71" w:rsidP="00E9061D">
            <w:pPr>
              <w:rPr>
                <w:b/>
                <w:bCs/>
                <w:snapToGrid/>
                <w:color w:val="auto"/>
                <w:sz w:val="20"/>
                <w:szCs w:val="20"/>
              </w:rPr>
            </w:pPr>
            <w:r w:rsidRPr="000E7DA2">
              <w:rPr>
                <w:b/>
                <w:bCs/>
                <w:snapToGrid/>
                <w:color w:val="auto"/>
                <w:sz w:val="20"/>
                <w:szCs w:val="20"/>
              </w:rPr>
              <w:t>НАЛОГОВЫЕ И НЕНАЛОГОВЫЕ ДОХОДЫ</w:t>
            </w:r>
          </w:p>
        </w:tc>
        <w:tc>
          <w:tcPr>
            <w:tcW w:w="1560" w:type="dxa"/>
          </w:tcPr>
          <w:p w:rsidR="000E7DA2" w:rsidRPr="000E7DA2" w:rsidRDefault="000E7DA2" w:rsidP="000E7DA2">
            <w:pPr>
              <w:jc w:val="center"/>
              <w:rPr>
                <w:b/>
                <w:bCs/>
                <w:snapToGrid/>
                <w:color w:val="auto"/>
                <w:sz w:val="20"/>
                <w:szCs w:val="20"/>
              </w:rPr>
            </w:pPr>
          </w:p>
          <w:p w:rsidR="00091E71" w:rsidRPr="000E7DA2" w:rsidRDefault="0070010F" w:rsidP="000E7DA2">
            <w:pPr>
              <w:jc w:val="center"/>
              <w:rPr>
                <w:b/>
                <w:bCs/>
                <w:snapToGrid/>
                <w:color w:val="auto"/>
                <w:sz w:val="20"/>
                <w:szCs w:val="20"/>
              </w:rPr>
            </w:pPr>
            <w:r w:rsidRPr="000E7DA2">
              <w:rPr>
                <w:b/>
                <w:bCs/>
                <w:snapToGrid/>
                <w:color w:val="auto"/>
                <w:sz w:val="20"/>
                <w:szCs w:val="20"/>
              </w:rPr>
              <w:t>71 272,9</w:t>
            </w:r>
          </w:p>
        </w:tc>
        <w:tc>
          <w:tcPr>
            <w:tcW w:w="1417" w:type="dxa"/>
          </w:tcPr>
          <w:p w:rsidR="000E7DA2" w:rsidRPr="000E7DA2" w:rsidRDefault="000E7DA2" w:rsidP="000E7DA2">
            <w:pPr>
              <w:jc w:val="center"/>
              <w:rPr>
                <w:b/>
                <w:bCs/>
                <w:snapToGrid/>
                <w:color w:val="auto"/>
                <w:sz w:val="20"/>
                <w:szCs w:val="20"/>
              </w:rPr>
            </w:pPr>
          </w:p>
          <w:p w:rsidR="00091E71" w:rsidRPr="000E7DA2" w:rsidRDefault="0070010F" w:rsidP="000E7DA2">
            <w:pPr>
              <w:jc w:val="center"/>
              <w:rPr>
                <w:b/>
                <w:bCs/>
                <w:snapToGrid/>
                <w:color w:val="auto"/>
                <w:sz w:val="20"/>
                <w:szCs w:val="20"/>
              </w:rPr>
            </w:pPr>
            <w:r w:rsidRPr="000E7DA2">
              <w:rPr>
                <w:b/>
                <w:bCs/>
                <w:snapToGrid/>
                <w:color w:val="auto"/>
                <w:sz w:val="20"/>
                <w:szCs w:val="20"/>
              </w:rPr>
              <w:t>86 200,2</w:t>
            </w:r>
          </w:p>
        </w:tc>
        <w:tc>
          <w:tcPr>
            <w:tcW w:w="1418" w:type="dxa"/>
          </w:tcPr>
          <w:p w:rsidR="000E7DA2" w:rsidRPr="000E7DA2" w:rsidRDefault="000E7DA2" w:rsidP="000E7DA2">
            <w:pPr>
              <w:ind w:right="-1"/>
              <w:jc w:val="center"/>
              <w:rPr>
                <w:b/>
                <w:color w:val="auto"/>
                <w:sz w:val="20"/>
                <w:szCs w:val="20"/>
              </w:rPr>
            </w:pPr>
          </w:p>
          <w:p w:rsidR="00091E71" w:rsidRPr="000E7DA2" w:rsidRDefault="000E7DA2" w:rsidP="000E7DA2">
            <w:pPr>
              <w:ind w:right="-1"/>
              <w:jc w:val="center"/>
              <w:rPr>
                <w:b/>
                <w:color w:val="auto"/>
                <w:sz w:val="20"/>
                <w:szCs w:val="20"/>
              </w:rPr>
            </w:pPr>
            <w:r w:rsidRPr="000E7DA2">
              <w:rPr>
                <w:b/>
                <w:color w:val="auto"/>
                <w:sz w:val="20"/>
                <w:szCs w:val="20"/>
              </w:rPr>
              <w:t>14 927,</w:t>
            </w:r>
            <w:r w:rsidR="00BB0296">
              <w:rPr>
                <w:b/>
                <w:color w:val="auto"/>
                <w:sz w:val="20"/>
                <w:szCs w:val="20"/>
              </w:rPr>
              <w:t>4</w:t>
            </w:r>
          </w:p>
        </w:tc>
        <w:tc>
          <w:tcPr>
            <w:tcW w:w="992" w:type="dxa"/>
          </w:tcPr>
          <w:p w:rsidR="000E7DA2" w:rsidRPr="000E7DA2" w:rsidRDefault="000E7DA2" w:rsidP="000E7DA2">
            <w:pPr>
              <w:ind w:right="-1"/>
              <w:jc w:val="center"/>
              <w:rPr>
                <w:b/>
                <w:color w:val="auto"/>
                <w:sz w:val="20"/>
                <w:szCs w:val="20"/>
              </w:rPr>
            </w:pPr>
          </w:p>
          <w:p w:rsidR="00091E71" w:rsidRPr="000E7DA2" w:rsidRDefault="000E7DA2" w:rsidP="000E7DA2">
            <w:pPr>
              <w:ind w:right="-1"/>
              <w:jc w:val="center"/>
              <w:rPr>
                <w:b/>
                <w:color w:val="auto"/>
                <w:sz w:val="20"/>
                <w:szCs w:val="20"/>
              </w:rPr>
            </w:pPr>
            <w:r w:rsidRPr="000E7DA2">
              <w:rPr>
                <w:b/>
                <w:color w:val="auto"/>
                <w:sz w:val="20"/>
                <w:szCs w:val="20"/>
              </w:rPr>
              <w:t>120,9</w:t>
            </w:r>
          </w:p>
        </w:tc>
      </w:tr>
      <w:tr w:rsidR="00091E71" w:rsidRPr="000E7DA2" w:rsidTr="000E7DA2">
        <w:trPr>
          <w:trHeight w:val="236"/>
        </w:trPr>
        <w:tc>
          <w:tcPr>
            <w:tcW w:w="4077" w:type="dxa"/>
            <w:vAlign w:val="center"/>
          </w:tcPr>
          <w:p w:rsidR="00091E71" w:rsidRPr="005B7DA3" w:rsidRDefault="00091E71" w:rsidP="00E9061D">
            <w:pPr>
              <w:rPr>
                <w:snapToGrid/>
                <w:color w:val="auto"/>
                <w:sz w:val="18"/>
                <w:szCs w:val="18"/>
              </w:rPr>
            </w:pPr>
            <w:r w:rsidRPr="005B7DA3">
              <w:rPr>
                <w:iCs/>
                <w:snapToGrid/>
                <w:color w:val="auto"/>
                <w:sz w:val="18"/>
                <w:szCs w:val="18"/>
              </w:rPr>
              <w:t xml:space="preserve">Налоги на прибыль, доходы </w:t>
            </w:r>
          </w:p>
        </w:tc>
        <w:tc>
          <w:tcPr>
            <w:tcW w:w="1560" w:type="dxa"/>
          </w:tcPr>
          <w:p w:rsidR="00091E71" w:rsidRPr="000E7DA2" w:rsidRDefault="000E7DA2" w:rsidP="000E7DA2">
            <w:pPr>
              <w:jc w:val="center"/>
              <w:rPr>
                <w:snapToGrid/>
                <w:color w:val="auto"/>
                <w:sz w:val="20"/>
                <w:szCs w:val="20"/>
              </w:rPr>
            </w:pPr>
            <w:r w:rsidRPr="000E7DA2">
              <w:rPr>
                <w:snapToGrid/>
                <w:color w:val="auto"/>
                <w:sz w:val="20"/>
                <w:szCs w:val="20"/>
              </w:rPr>
              <w:t>46 095,9</w:t>
            </w:r>
          </w:p>
        </w:tc>
        <w:tc>
          <w:tcPr>
            <w:tcW w:w="1417" w:type="dxa"/>
          </w:tcPr>
          <w:p w:rsidR="00091E71" w:rsidRPr="000E7DA2" w:rsidRDefault="000E7DA2" w:rsidP="000E7DA2">
            <w:pPr>
              <w:jc w:val="center"/>
              <w:rPr>
                <w:snapToGrid/>
                <w:color w:val="auto"/>
                <w:sz w:val="20"/>
                <w:szCs w:val="20"/>
              </w:rPr>
            </w:pPr>
            <w:r w:rsidRPr="000E7DA2">
              <w:rPr>
                <w:snapToGrid/>
                <w:color w:val="auto"/>
                <w:sz w:val="20"/>
                <w:szCs w:val="20"/>
              </w:rPr>
              <w:t>63 248,9</w:t>
            </w:r>
          </w:p>
        </w:tc>
        <w:tc>
          <w:tcPr>
            <w:tcW w:w="1418" w:type="dxa"/>
          </w:tcPr>
          <w:p w:rsidR="00091E71" w:rsidRPr="000E7DA2" w:rsidRDefault="000E7DA2" w:rsidP="000E7DA2">
            <w:pPr>
              <w:ind w:right="-1"/>
              <w:jc w:val="center"/>
              <w:rPr>
                <w:color w:val="auto"/>
                <w:sz w:val="20"/>
                <w:szCs w:val="20"/>
              </w:rPr>
            </w:pPr>
            <w:r w:rsidRPr="000E7DA2">
              <w:rPr>
                <w:color w:val="auto"/>
                <w:sz w:val="20"/>
                <w:szCs w:val="20"/>
              </w:rPr>
              <w:t>17 153,0</w:t>
            </w:r>
          </w:p>
        </w:tc>
        <w:tc>
          <w:tcPr>
            <w:tcW w:w="992" w:type="dxa"/>
          </w:tcPr>
          <w:p w:rsidR="00091E71" w:rsidRPr="000E7DA2" w:rsidRDefault="000E7DA2" w:rsidP="000E7DA2">
            <w:pPr>
              <w:ind w:right="-1"/>
              <w:jc w:val="center"/>
              <w:rPr>
                <w:color w:val="auto"/>
                <w:sz w:val="20"/>
                <w:szCs w:val="20"/>
              </w:rPr>
            </w:pPr>
            <w:r w:rsidRPr="000E7DA2">
              <w:rPr>
                <w:color w:val="auto"/>
                <w:sz w:val="20"/>
                <w:szCs w:val="20"/>
              </w:rPr>
              <w:t>137,2</w:t>
            </w:r>
          </w:p>
        </w:tc>
      </w:tr>
      <w:tr w:rsidR="00091E71" w:rsidRPr="00FB0105" w:rsidTr="009F4773">
        <w:trPr>
          <w:trHeight w:val="458"/>
        </w:trPr>
        <w:tc>
          <w:tcPr>
            <w:tcW w:w="4077" w:type="dxa"/>
            <w:vAlign w:val="center"/>
          </w:tcPr>
          <w:p w:rsidR="00091E71" w:rsidRPr="005B7DA3" w:rsidRDefault="00091E71" w:rsidP="00E9061D">
            <w:pPr>
              <w:rPr>
                <w:snapToGrid/>
                <w:color w:val="auto"/>
                <w:sz w:val="18"/>
                <w:szCs w:val="18"/>
              </w:rPr>
            </w:pPr>
            <w:r w:rsidRPr="005B7DA3">
              <w:rPr>
                <w:snapToGrid/>
                <w:color w:val="auto"/>
                <w:sz w:val="18"/>
                <w:szCs w:val="18"/>
              </w:rPr>
              <w:t>Налоги на товары (работы, услуги), реализуемые на территории Российской Федерации</w:t>
            </w:r>
          </w:p>
        </w:tc>
        <w:tc>
          <w:tcPr>
            <w:tcW w:w="1560" w:type="dxa"/>
            <w:vAlign w:val="center"/>
          </w:tcPr>
          <w:p w:rsidR="00091E71" w:rsidRPr="00FB0105" w:rsidRDefault="00FB0105" w:rsidP="0070010F">
            <w:pPr>
              <w:jc w:val="center"/>
              <w:rPr>
                <w:snapToGrid/>
                <w:color w:val="auto"/>
                <w:sz w:val="20"/>
                <w:szCs w:val="20"/>
              </w:rPr>
            </w:pPr>
            <w:r w:rsidRPr="00FB0105">
              <w:rPr>
                <w:snapToGrid/>
                <w:color w:val="auto"/>
                <w:sz w:val="20"/>
                <w:szCs w:val="20"/>
              </w:rPr>
              <w:t>10 678,8</w:t>
            </w:r>
          </w:p>
        </w:tc>
        <w:tc>
          <w:tcPr>
            <w:tcW w:w="1417" w:type="dxa"/>
            <w:vAlign w:val="center"/>
          </w:tcPr>
          <w:p w:rsidR="00091E71" w:rsidRPr="00FB0105" w:rsidRDefault="00FB0105" w:rsidP="0070010F">
            <w:pPr>
              <w:jc w:val="center"/>
              <w:rPr>
                <w:snapToGrid/>
                <w:color w:val="auto"/>
                <w:sz w:val="20"/>
                <w:szCs w:val="20"/>
              </w:rPr>
            </w:pPr>
            <w:r w:rsidRPr="00FB0105">
              <w:rPr>
                <w:snapToGrid/>
                <w:color w:val="auto"/>
                <w:sz w:val="20"/>
                <w:szCs w:val="20"/>
              </w:rPr>
              <w:t>8 560,4</w:t>
            </w:r>
          </w:p>
        </w:tc>
        <w:tc>
          <w:tcPr>
            <w:tcW w:w="1418" w:type="dxa"/>
          </w:tcPr>
          <w:p w:rsidR="00FB0105" w:rsidRDefault="00FB0105" w:rsidP="0070010F">
            <w:pPr>
              <w:ind w:right="-1"/>
              <w:jc w:val="center"/>
              <w:rPr>
                <w:color w:val="auto"/>
                <w:sz w:val="20"/>
                <w:szCs w:val="20"/>
              </w:rPr>
            </w:pPr>
          </w:p>
          <w:p w:rsidR="00091E71" w:rsidRPr="00FB0105" w:rsidRDefault="00FB0105" w:rsidP="0070010F">
            <w:pPr>
              <w:ind w:right="-1"/>
              <w:jc w:val="center"/>
              <w:rPr>
                <w:color w:val="auto"/>
                <w:sz w:val="20"/>
                <w:szCs w:val="20"/>
              </w:rPr>
            </w:pPr>
            <w:r>
              <w:rPr>
                <w:color w:val="auto"/>
                <w:sz w:val="20"/>
                <w:szCs w:val="20"/>
              </w:rPr>
              <w:t>-</w:t>
            </w:r>
            <w:r w:rsidR="004B534F">
              <w:rPr>
                <w:color w:val="auto"/>
                <w:sz w:val="20"/>
                <w:szCs w:val="20"/>
              </w:rPr>
              <w:t xml:space="preserve"> </w:t>
            </w:r>
            <w:r>
              <w:rPr>
                <w:color w:val="auto"/>
                <w:sz w:val="20"/>
                <w:szCs w:val="20"/>
              </w:rPr>
              <w:t>2 118,4</w:t>
            </w:r>
          </w:p>
        </w:tc>
        <w:tc>
          <w:tcPr>
            <w:tcW w:w="992" w:type="dxa"/>
          </w:tcPr>
          <w:p w:rsidR="00FB0105" w:rsidRDefault="00FB0105" w:rsidP="0070010F">
            <w:pPr>
              <w:ind w:right="-1"/>
              <w:jc w:val="center"/>
              <w:rPr>
                <w:color w:val="auto"/>
                <w:sz w:val="20"/>
                <w:szCs w:val="20"/>
              </w:rPr>
            </w:pPr>
          </w:p>
          <w:p w:rsidR="00091E71" w:rsidRPr="00FB0105" w:rsidRDefault="00FB0105" w:rsidP="0070010F">
            <w:pPr>
              <w:ind w:right="-1"/>
              <w:jc w:val="center"/>
              <w:rPr>
                <w:color w:val="auto"/>
                <w:sz w:val="20"/>
                <w:szCs w:val="20"/>
              </w:rPr>
            </w:pPr>
            <w:r>
              <w:rPr>
                <w:color w:val="auto"/>
                <w:sz w:val="20"/>
                <w:szCs w:val="20"/>
              </w:rPr>
              <w:t>80,2</w:t>
            </w:r>
          </w:p>
        </w:tc>
      </w:tr>
      <w:tr w:rsidR="00091E71" w:rsidRPr="00E23F17" w:rsidTr="009F4773">
        <w:trPr>
          <w:trHeight w:val="223"/>
        </w:trPr>
        <w:tc>
          <w:tcPr>
            <w:tcW w:w="4077" w:type="dxa"/>
            <w:vAlign w:val="center"/>
          </w:tcPr>
          <w:p w:rsidR="00091E71" w:rsidRPr="005B7DA3" w:rsidRDefault="00091E71" w:rsidP="00E9061D">
            <w:pPr>
              <w:rPr>
                <w:snapToGrid/>
                <w:color w:val="auto"/>
                <w:sz w:val="18"/>
                <w:szCs w:val="18"/>
              </w:rPr>
            </w:pPr>
            <w:r w:rsidRPr="005B7DA3">
              <w:rPr>
                <w:snapToGrid/>
                <w:color w:val="auto"/>
                <w:sz w:val="18"/>
                <w:szCs w:val="18"/>
              </w:rPr>
              <w:t>Налоги на совокупный доход</w:t>
            </w:r>
          </w:p>
        </w:tc>
        <w:tc>
          <w:tcPr>
            <w:tcW w:w="1560" w:type="dxa"/>
            <w:vAlign w:val="center"/>
          </w:tcPr>
          <w:p w:rsidR="00091E71" w:rsidRPr="005076C5" w:rsidRDefault="005076C5" w:rsidP="0070010F">
            <w:pPr>
              <w:jc w:val="center"/>
              <w:rPr>
                <w:snapToGrid/>
                <w:color w:val="auto"/>
                <w:sz w:val="20"/>
                <w:szCs w:val="20"/>
              </w:rPr>
            </w:pPr>
            <w:r w:rsidRPr="005076C5">
              <w:rPr>
                <w:snapToGrid/>
                <w:color w:val="auto"/>
                <w:sz w:val="20"/>
                <w:szCs w:val="20"/>
              </w:rPr>
              <w:t>1 830,9</w:t>
            </w:r>
          </w:p>
        </w:tc>
        <w:tc>
          <w:tcPr>
            <w:tcW w:w="1417" w:type="dxa"/>
            <w:vAlign w:val="center"/>
          </w:tcPr>
          <w:p w:rsidR="00091E71" w:rsidRPr="005076C5" w:rsidRDefault="005076C5" w:rsidP="0070010F">
            <w:pPr>
              <w:jc w:val="center"/>
              <w:rPr>
                <w:snapToGrid/>
                <w:color w:val="auto"/>
                <w:sz w:val="20"/>
                <w:szCs w:val="20"/>
              </w:rPr>
            </w:pPr>
            <w:r w:rsidRPr="005076C5">
              <w:rPr>
                <w:snapToGrid/>
                <w:color w:val="auto"/>
                <w:sz w:val="20"/>
                <w:szCs w:val="20"/>
              </w:rPr>
              <w:t>2 365,1</w:t>
            </w:r>
          </w:p>
        </w:tc>
        <w:tc>
          <w:tcPr>
            <w:tcW w:w="1418" w:type="dxa"/>
          </w:tcPr>
          <w:p w:rsidR="00091E71" w:rsidRPr="005076C5" w:rsidRDefault="005076C5" w:rsidP="0070010F">
            <w:pPr>
              <w:ind w:right="-1"/>
              <w:jc w:val="center"/>
              <w:rPr>
                <w:color w:val="auto"/>
                <w:sz w:val="20"/>
                <w:szCs w:val="20"/>
              </w:rPr>
            </w:pPr>
            <w:r w:rsidRPr="005076C5">
              <w:rPr>
                <w:color w:val="auto"/>
                <w:sz w:val="20"/>
                <w:szCs w:val="20"/>
              </w:rPr>
              <w:t>534,2</w:t>
            </w:r>
          </w:p>
        </w:tc>
        <w:tc>
          <w:tcPr>
            <w:tcW w:w="992" w:type="dxa"/>
          </w:tcPr>
          <w:p w:rsidR="00091E71" w:rsidRPr="005076C5" w:rsidRDefault="005076C5" w:rsidP="0070010F">
            <w:pPr>
              <w:ind w:right="-1"/>
              <w:jc w:val="center"/>
              <w:rPr>
                <w:color w:val="auto"/>
                <w:sz w:val="20"/>
                <w:szCs w:val="20"/>
              </w:rPr>
            </w:pPr>
            <w:r w:rsidRPr="005076C5">
              <w:rPr>
                <w:color w:val="auto"/>
                <w:sz w:val="20"/>
                <w:szCs w:val="20"/>
              </w:rPr>
              <w:t>129,2</w:t>
            </w:r>
          </w:p>
        </w:tc>
      </w:tr>
      <w:tr w:rsidR="00091E71" w:rsidRPr="004B534F" w:rsidTr="009F4773">
        <w:trPr>
          <w:trHeight w:val="223"/>
        </w:trPr>
        <w:tc>
          <w:tcPr>
            <w:tcW w:w="4077" w:type="dxa"/>
            <w:vAlign w:val="center"/>
          </w:tcPr>
          <w:p w:rsidR="00091E71" w:rsidRPr="005B7DA3" w:rsidRDefault="00091E71" w:rsidP="004B534F">
            <w:pPr>
              <w:rPr>
                <w:snapToGrid/>
                <w:color w:val="auto"/>
                <w:sz w:val="18"/>
                <w:szCs w:val="18"/>
              </w:rPr>
            </w:pPr>
            <w:r w:rsidRPr="005B7DA3">
              <w:rPr>
                <w:snapToGrid/>
                <w:color w:val="auto"/>
                <w:sz w:val="18"/>
                <w:szCs w:val="18"/>
              </w:rPr>
              <w:t>Государственная пошлина</w:t>
            </w:r>
          </w:p>
        </w:tc>
        <w:tc>
          <w:tcPr>
            <w:tcW w:w="1560" w:type="dxa"/>
            <w:vAlign w:val="center"/>
          </w:tcPr>
          <w:p w:rsidR="00091E71" w:rsidRPr="004B534F" w:rsidRDefault="004B534F" w:rsidP="0070010F">
            <w:pPr>
              <w:jc w:val="center"/>
              <w:rPr>
                <w:snapToGrid/>
                <w:color w:val="auto"/>
                <w:sz w:val="20"/>
                <w:szCs w:val="20"/>
              </w:rPr>
            </w:pPr>
            <w:r w:rsidRPr="004B534F">
              <w:rPr>
                <w:snapToGrid/>
                <w:color w:val="auto"/>
                <w:sz w:val="20"/>
                <w:szCs w:val="20"/>
              </w:rPr>
              <w:t>11,7</w:t>
            </w:r>
          </w:p>
        </w:tc>
        <w:tc>
          <w:tcPr>
            <w:tcW w:w="1417" w:type="dxa"/>
            <w:vAlign w:val="center"/>
          </w:tcPr>
          <w:p w:rsidR="00091E71" w:rsidRPr="004B534F" w:rsidRDefault="004B534F" w:rsidP="0070010F">
            <w:pPr>
              <w:jc w:val="center"/>
              <w:rPr>
                <w:snapToGrid/>
                <w:color w:val="auto"/>
                <w:sz w:val="20"/>
                <w:szCs w:val="20"/>
              </w:rPr>
            </w:pPr>
            <w:r w:rsidRPr="004B534F">
              <w:rPr>
                <w:snapToGrid/>
                <w:color w:val="auto"/>
                <w:sz w:val="20"/>
                <w:szCs w:val="20"/>
              </w:rPr>
              <w:t>12,2</w:t>
            </w:r>
          </w:p>
        </w:tc>
        <w:tc>
          <w:tcPr>
            <w:tcW w:w="1418" w:type="dxa"/>
          </w:tcPr>
          <w:p w:rsidR="00091E71" w:rsidRPr="004B534F" w:rsidRDefault="004B534F" w:rsidP="0070010F">
            <w:pPr>
              <w:ind w:right="-1"/>
              <w:jc w:val="center"/>
              <w:rPr>
                <w:color w:val="auto"/>
                <w:sz w:val="20"/>
                <w:szCs w:val="20"/>
              </w:rPr>
            </w:pPr>
            <w:r w:rsidRPr="004B534F">
              <w:rPr>
                <w:color w:val="auto"/>
                <w:sz w:val="20"/>
                <w:szCs w:val="20"/>
              </w:rPr>
              <w:t>0,5</w:t>
            </w:r>
          </w:p>
        </w:tc>
        <w:tc>
          <w:tcPr>
            <w:tcW w:w="992" w:type="dxa"/>
          </w:tcPr>
          <w:p w:rsidR="00091E71" w:rsidRPr="004B534F" w:rsidRDefault="00091E71" w:rsidP="00A479AF">
            <w:pPr>
              <w:ind w:right="-1"/>
              <w:jc w:val="center"/>
              <w:rPr>
                <w:color w:val="auto"/>
                <w:sz w:val="20"/>
                <w:szCs w:val="20"/>
              </w:rPr>
            </w:pPr>
            <w:r w:rsidRPr="004B534F">
              <w:rPr>
                <w:color w:val="auto"/>
                <w:sz w:val="20"/>
                <w:szCs w:val="20"/>
              </w:rPr>
              <w:t>10</w:t>
            </w:r>
            <w:r w:rsidR="004B534F" w:rsidRPr="004B534F">
              <w:rPr>
                <w:color w:val="auto"/>
                <w:sz w:val="20"/>
                <w:szCs w:val="20"/>
              </w:rPr>
              <w:t>4</w:t>
            </w:r>
            <w:r w:rsidR="00A479AF">
              <w:rPr>
                <w:color w:val="auto"/>
                <w:sz w:val="20"/>
                <w:szCs w:val="20"/>
              </w:rPr>
              <w:t>,3</w:t>
            </w:r>
          </w:p>
        </w:tc>
      </w:tr>
      <w:tr w:rsidR="00091E71" w:rsidRPr="00E23F17" w:rsidTr="009F4773">
        <w:trPr>
          <w:trHeight w:val="458"/>
        </w:trPr>
        <w:tc>
          <w:tcPr>
            <w:tcW w:w="4077" w:type="dxa"/>
            <w:vAlign w:val="center"/>
          </w:tcPr>
          <w:p w:rsidR="00091E71" w:rsidRPr="005B7DA3" w:rsidRDefault="00091E71" w:rsidP="00E9061D">
            <w:pPr>
              <w:rPr>
                <w:snapToGrid/>
                <w:color w:val="auto"/>
                <w:sz w:val="18"/>
                <w:szCs w:val="18"/>
              </w:rPr>
            </w:pPr>
            <w:r w:rsidRPr="005B7DA3">
              <w:rPr>
                <w:snapToGrid/>
                <w:color w:val="auto"/>
                <w:sz w:val="18"/>
                <w:szCs w:val="18"/>
              </w:rPr>
              <w:t>Доходы от использования имущества, находящегося в государственной и муниципальной собственности</w:t>
            </w:r>
          </w:p>
        </w:tc>
        <w:tc>
          <w:tcPr>
            <w:tcW w:w="1560" w:type="dxa"/>
            <w:vAlign w:val="center"/>
          </w:tcPr>
          <w:p w:rsidR="00091E71" w:rsidRPr="003B77AC" w:rsidRDefault="003B77AC" w:rsidP="0070010F">
            <w:pPr>
              <w:jc w:val="center"/>
              <w:rPr>
                <w:snapToGrid/>
                <w:color w:val="auto"/>
                <w:sz w:val="20"/>
                <w:szCs w:val="20"/>
              </w:rPr>
            </w:pPr>
            <w:r w:rsidRPr="003B77AC">
              <w:rPr>
                <w:snapToGrid/>
                <w:color w:val="auto"/>
                <w:sz w:val="20"/>
                <w:szCs w:val="20"/>
              </w:rPr>
              <w:t>2 717,4</w:t>
            </w:r>
          </w:p>
        </w:tc>
        <w:tc>
          <w:tcPr>
            <w:tcW w:w="1417" w:type="dxa"/>
            <w:vAlign w:val="center"/>
          </w:tcPr>
          <w:p w:rsidR="00091E71" w:rsidRPr="003B77AC" w:rsidRDefault="003B77AC" w:rsidP="0070010F">
            <w:pPr>
              <w:jc w:val="center"/>
              <w:rPr>
                <w:snapToGrid/>
                <w:color w:val="auto"/>
                <w:sz w:val="20"/>
                <w:szCs w:val="20"/>
              </w:rPr>
            </w:pPr>
            <w:r w:rsidRPr="003B77AC">
              <w:rPr>
                <w:snapToGrid/>
                <w:color w:val="auto"/>
                <w:sz w:val="20"/>
                <w:szCs w:val="20"/>
              </w:rPr>
              <w:t>2 758,8</w:t>
            </w:r>
          </w:p>
        </w:tc>
        <w:tc>
          <w:tcPr>
            <w:tcW w:w="1418" w:type="dxa"/>
          </w:tcPr>
          <w:p w:rsidR="003B77AC" w:rsidRPr="003B77AC" w:rsidRDefault="003B77AC" w:rsidP="0070010F">
            <w:pPr>
              <w:ind w:right="-1"/>
              <w:jc w:val="center"/>
              <w:rPr>
                <w:color w:val="auto"/>
                <w:sz w:val="20"/>
                <w:szCs w:val="20"/>
              </w:rPr>
            </w:pPr>
          </w:p>
          <w:p w:rsidR="00091E71" w:rsidRPr="003B77AC" w:rsidRDefault="003B77AC" w:rsidP="0070010F">
            <w:pPr>
              <w:ind w:right="-1"/>
              <w:jc w:val="center"/>
              <w:rPr>
                <w:color w:val="auto"/>
                <w:sz w:val="20"/>
                <w:szCs w:val="20"/>
              </w:rPr>
            </w:pPr>
            <w:r w:rsidRPr="003B77AC">
              <w:rPr>
                <w:color w:val="auto"/>
                <w:sz w:val="20"/>
                <w:szCs w:val="20"/>
              </w:rPr>
              <w:t xml:space="preserve"> 41,4</w:t>
            </w:r>
          </w:p>
        </w:tc>
        <w:tc>
          <w:tcPr>
            <w:tcW w:w="992" w:type="dxa"/>
          </w:tcPr>
          <w:p w:rsidR="00091E71" w:rsidRPr="003B77AC" w:rsidRDefault="00091E71" w:rsidP="0070010F">
            <w:pPr>
              <w:ind w:right="-1"/>
              <w:jc w:val="center"/>
              <w:rPr>
                <w:color w:val="auto"/>
                <w:sz w:val="20"/>
                <w:szCs w:val="20"/>
              </w:rPr>
            </w:pPr>
          </w:p>
          <w:p w:rsidR="003B77AC" w:rsidRPr="003B77AC" w:rsidRDefault="003B77AC" w:rsidP="0070010F">
            <w:pPr>
              <w:ind w:right="-1"/>
              <w:jc w:val="center"/>
              <w:rPr>
                <w:color w:val="auto"/>
                <w:sz w:val="20"/>
                <w:szCs w:val="20"/>
              </w:rPr>
            </w:pPr>
            <w:r w:rsidRPr="003B77AC">
              <w:rPr>
                <w:color w:val="auto"/>
                <w:sz w:val="20"/>
                <w:szCs w:val="20"/>
              </w:rPr>
              <w:t>101,5</w:t>
            </w:r>
          </w:p>
        </w:tc>
      </w:tr>
      <w:tr w:rsidR="00091E71" w:rsidRPr="00E23F17" w:rsidTr="00F52354">
        <w:trPr>
          <w:trHeight w:val="223"/>
        </w:trPr>
        <w:tc>
          <w:tcPr>
            <w:tcW w:w="4077" w:type="dxa"/>
            <w:vAlign w:val="center"/>
          </w:tcPr>
          <w:p w:rsidR="00091E71" w:rsidRPr="005B7DA3" w:rsidRDefault="00091E71" w:rsidP="00E9061D">
            <w:pPr>
              <w:rPr>
                <w:snapToGrid/>
                <w:color w:val="auto"/>
                <w:sz w:val="18"/>
                <w:szCs w:val="18"/>
              </w:rPr>
            </w:pPr>
            <w:r w:rsidRPr="005B7DA3">
              <w:rPr>
                <w:snapToGrid/>
                <w:color w:val="auto"/>
                <w:sz w:val="18"/>
                <w:szCs w:val="18"/>
              </w:rPr>
              <w:t>Платежи при пользовании природными ресурсами</w:t>
            </w:r>
          </w:p>
        </w:tc>
        <w:tc>
          <w:tcPr>
            <w:tcW w:w="1560" w:type="dxa"/>
          </w:tcPr>
          <w:p w:rsidR="00F52354" w:rsidRDefault="00F52354" w:rsidP="00F52354">
            <w:pPr>
              <w:jc w:val="center"/>
              <w:rPr>
                <w:snapToGrid/>
                <w:color w:val="auto"/>
                <w:sz w:val="20"/>
                <w:szCs w:val="20"/>
              </w:rPr>
            </w:pPr>
          </w:p>
          <w:p w:rsidR="00091E71" w:rsidRPr="00F52354" w:rsidRDefault="00F52354" w:rsidP="00F52354">
            <w:pPr>
              <w:jc w:val="center"/>
              <w:rPr>
                <w:snapToGrid/>
                <w:color w:val="auto"/>
                <w:sz w:val="20"/>
                <w:szCs w:val="20"/>
              </w:rPr>
            </w:pPr>
            <w:r w:rsidRPr="00F52354">
              <w:rPr>
                <w:snapToGrid/>
                <w:color w:val="auto"/>
                <w:sz w:val="20"/>
                <w:szCs w:val="20"/>
              </w:rPr>
              <w:t>1 414,6</w:t>
            </w:r>
          </w:p>
        </w:tc>
        <w:tc>
          <w:tcPr>
            <w:tcW w:w="1417" w:type="dxa"/>
          </w:tcPr>
          <w:p w:rsidR="00F52354" w:rsidRDefault="00F52354" w:rsidP="00F52354">
            <w:pPr>
              <w:jc w:val="center"/>
              <w:rPr>
                <w:snapToGrid/>
                <w:color w:val="auto"/>
                <w:sz w:val="20"/>
                <w:szCs w:val="20"/>
              </w:rPr>
            </w:pPr>
          </w:p>
          <w:p w:rsidR="00091E71" w:rsidRPr="00F52354" w:rsidRDefault="00F52354" w:rsidP="00F52354">
            <w:pPr>
              <w:jc w:val="center"/>
              <w:rPr>
                <w:snapToGrid/>
                <w:color w:val="auto"/>
                <w:sz w:val="20"/>
                <w:szCs w:val="20"/>
              </w:rPr>
            </w:pPr>
            <w:r w:rsidRPr="00F52354">
              <w:rPr>
                <w:snapToGrid/>
                <w:color w:val="auto"/>
                <w:sz w:val="20"/>
                <w:szCs w:val="20"/>
              </w:rPr>
              <w:t>480,1</w:t>
            </w:r>
          </w:p>
        </w:tc>
        <w:tc>
          <w:tcPr>
            <w:tcW w:w="1418" w:type="dxa"/>
          </w:tcPr>
          <w:p w:rsidR="00F52354" w:rsidRPr="00F52354" w:rsidRDefault="00F52354" w:rsidP="00F52354">
            <w:pPr>
              <w:ind w:right="-1"/>
              <w:jc w:val="center"/>
              <w:rPr>
                <w:color w:val="auto"/>
                <w:sz w:val="20"/>
                <w:szCs w:val="20"/>
              </w:rPr>
            </w:pPr>
          </w:p>
          <w:p w:rsidR="00091E71" w:rsidRPr="00F52354" w:rsidRDefault="00F52354" w:rsidP="00F52354">
            <w:pPr>
              <w:ind w:right="-1"/>
              <w:jc w:val="center"/>
              <w:rPr>
                <w:color w:val="auto"/>
                <w:sz w:val="20"/>
                <w:szCs w:val="20"/>
              </w:rPr>
            </w:pPr>
            <w:r w:rsidRPr="00F52354">
              <w:rPr>
                <w:color w:val="auto"/>
                <w:sz w:val="20"/>
                <w:szCs w:val="20"/>
              </w:rPr>
              <w:t>- 934,5</w:t>
            </w:r>
          </w:p>
        </w:tc>
        <w:tc>
          <w:tcPr>
            <w:tcW w:w="992" w:type="dxa"/>
          </w:tcPr>
          <w:p w:rsidR="00F52354" w:rsidRPr="00F52354" w:rsidRDefault="00F52354" w:rsidP="00F52354">
            <w:pPr>
              <w:ind w:right="-1"/>
              <w:jc w:val="center"/>
              <w:rPr>
                <w:color w:val="auto"/>
                <w:sz w:val="20"/>
                <w:szCs w:val="20"/>
              </w:rPr>
            </w:pPr>
          </w:p>
          <w:p w:rsidR="00091E71" w:rsidRPr="00F52354" w:rsidRDefault="00F52354" w:rsidP="00F52354">
            <w:pPr>
              <w:ind w:right="-1"/>
              <w:jc w:val="center"/>
              <w:rPr>
                <w:color w:val="auto"/>
                <w:sz w:val="20"/>
                <w:szCs w:val="20"/>
              </w:rPr>
            </w:pPr>
            <w:r w:rsidRPr="00F52354">
              <w:rPr>
                <w:color w:val="auto"/>
                <w:sz w:val="20"/>
                <w:szCs w:val="20"/>
              </w:rPr>
              <w:t>33,9</w:t>
            </w:r>
          </w:p>
        </w:tc>
      </w:tr>
      <w:tr w:rsidR="00091E71" w:rsidRPr="00E23F17" w:rsidTr="007A506C">
        <w:trPr>
          <w:trHeight w:val="458"/>
        </w:trPr>
        <w:tc>
          <w:tcPr>
            <w:tcW w:w="4077" w:type="dxa"/>
            <w:vAlign w:val="center"/>
          </w:tcPr>
          <w:p w:rsidR="00091E71" w:rsidRPr="005B7DA3" w:rsidRDefault="00091E71" w:rsidP="00E9061D">
            <w:pPr>
              <w:rPr>
                <w:snapToGrid/>
                <w:color w:val="auto"/>
                <w:sz w:val="18"/>
                <w:szCs w:val="18"/>
              </w:rPr>
            </w:pPr>
            <w:r w:rsidRPr="005B7DA3">
              <w:rPr>
                <w:snapToGrid/>
                <w:color w:val="auto"/>
                <w:sz w:val="18"/>
                <w:szCs w:val="18"/>
              </w:rPr>
              <w:t>Доходы от оказания платных услуг (работ) и компенсации затрат государства</w:t>
            </w:r>
          </w:p>
        </w:tc>
        <w:tc>
          <w:tcPr>
            <w:tcW w:w="1560" w:type="dxa"/>
          </w:tcPr>
          <w:p w:rsidR="007A506C" w:rsidRDefault="007A506C" w:rsidP="007A506C">
            <w:pPr>
              <w:jc w:val="center"/>
              <w:rPr>
                <w:snapToGrid/>
                <w:color w:val="auto"/>
                <w:sz w:val="20"/>
                <w:szCs w:val="20"/>
              </w:rPr>
            </w:pPr>
          </w:p>
          <w:p w:rsidR="00091E71" w:rsidRPr="007A506C" w:rsidRDefault="007A506C" w:rsidP="007A506C">
            <w:pPr>
              <w:jc w:val="center"/>
              <w:rPr>
                <w:snapToGrid/>
                <w:color w:val="auto"/>
                <w:sz w:val="20"/>
                <w:szCs w:val="20"/>
              </w:rPr>
            </w:pPr>
            <w:r w:rsidRPr="007A506C">
              <w:rPr>
                <w:snapToGrid/>
                <w:color w:val="auto"/>
                <w:sz w:val="20"/>
                <w:szCs w:val="20"/>
              </w:rPr>
              <w:t>6 660,6</w:t>
            </w:r>
          </w:p>
        </w:tc>
        <w:tc>
          <w:tcPr>
            <w:tcW w:w="1417" w:type="dxa"/>
          </w:tcPr>
          <w:p w:rsidR="007A506C" w:rsidRDefault="007A506C" w:rsidP="007A506C">
            <w:pPr>
              <w:jc w:val="center"/>
              <w:rPr>
                <w:snapToGrid/>
                <w:color w:val="auto"/>
                <w:sz w:val="20"/>
                <w:szCs w:val="20"/>
              </w:rPr>
            </w:pPr>
          </w:p>
          <w:p w:rsidR="00091E71" w:rsidRPr="007A506C" w:rsidRDefault="007A506C" w:rsidP="007A506C">
            <w:pPr>
              <w:jc w:val="center"/>
              <w:rPr>
                <w:snapToGrid/>
                <w:color w:val="auto"/>
                <w:sz w:val="20"/>
                <w:szCs w:val="20"/>
              </w:rPr>
            </w:pPr>
            <w:r w:rsidRPr="007A506C">
              <w:rPr>
                <w:snapToGrid/>
                <w:color w:val="auto"/>
                <w:sz w:val="20"/>
                <w:szCs w:val="20"/>
              </w:rPr>
              <w:t>5 992,8</w:t>
            </w:r>
          </w:p>
        </w:tc>
        <w:tc>
          <w:tcPr>
            <w:tcW w:w="1418" w:type="dxa"/>
          </w:tcPr>
          <w:p w:rsidR="007A506C" w:rsidRPr="007A506C" w:rsidRDefault="007A506C" w:rsidP="007A506C">
            <w:pPr>
              <w:ind w:right="-1"/>
              <w:jc w:val="center"/>
              <w:rPr>
                <w:color w:val="auto"/>
                <w:sz w:val="20"/>
                <w:szCs w:val="20"/>
              </w:rPr>
            </w:pPr>
          </w:p>
          <w:p w:rsidR="00091E71" w:rsidRPr="007A506C" w:rsidRDefault="007A506C" w:rsidP="007A506C">
            <w:pPr>
              <w:ind w:right="-1"/>
              <w:jc w:val="center"/>
              <w:rPr>
                <w:color w:val="auto"/>
                <w:sz w:val="20"/>
                <w:szCs w:val="20"/>
              </w:rPr>
            </w:pPr>
            <w:r w:rsidRPr="007A506C">
              <w:rPr>
                <w:color w:val="auto"/>
                <w:sz w:val="20"/>
                <w:szCs w:val="20"/>
              </w:rPr>
              <w:t>- 667,8</w:t>
            </w:r>
          </w:p>
        </w:tc>
        <w:tc>
          <w:tcPr>
            <w:tcW w:w="992" w:type="dxa"/>
          </w:tcPr>
          <w:p w:rsidR="007A506C" w:rsidRPr="007A506C" w:rsidRDefault="007A506C" w:rsidP="007A506C">
            <w:pPr>
              <w:ind w:right="-1"/>
              <w:jc w:val="center"/>
              <w:rPr>
                <w:color w:val="auto"/>
                <w:sz w:val="20"/>
                <w:szCs w:val="20"/>
              </w:rPr>
            </w:pPr>
          </w:p>
          <w:p w:rsidR="00091E71" w:rsidRPr="007A506C" w:rsidRDefault="007A506C" w:rsidP="007A506C">
            <w:pPr>
              <w:ind w:right="-1"/>
              <w:jc w:val="center"/>
              <w:rPr>
                <w:color w:val="auto"/>
                <w:sz w:val="20"/>
                <w:szCs w:val="20"/>
              </w:rPr>
            </w:pPr>
            <w:r w:rsidRPr="007A506C">
              <w:rPr>
                <w:color w:val="auto"/>
                <w:sz w:val="20"/>
                <w:szCs w:val="20"/>
              </w:rPr>
              <w:t>90</w:t>
            </w:r>
          </w:p>
        </w:tc>
      </w:tr>
      <w:tr w:rsidR="00091E71" w:rsidRPr="00E23F17" w:rsidTr="009F4773">
        <w:trPr>
          <w:trHeight w:val="447"/>
        </w:trPr>
        <w:tc>
          <w:tcPr>
            <w:tcW w:w="4077" w:type="dxa"/>
            <w:vAlign w:val="center"/>
          </w:tcPr>
          <w:p w:rsidR="00091E71" w:rsidRPr="005B7DA3" w:rsidRDefault="00091E71" w:rsidP="00E9061D">
            <w:pPr>
              <w:rPr>
                <w:snapToGrid/>
                <w:color w:val="auto"/>
                <w:sz w:val="18"/>
                <w:szCs w:val="18"/>
              </w:rPr>
            </w:pPr>
            <w:r w:rsidRPr="005B7DA3">
              <w:rPr>
                <w:snapToGrid/>
                <w:color w:val="auto"/>
                <w:sz w:val="18"/>
                <w:szCs w:val="18"/>
              </w:rPr>
              <w:t>Доходы от продажи материальных и нематериальных активов</w:t>
            </w:r>
          </w:p>
        </w:tc>
        <w:tc>
          <w:tcPr>
            <w:tcW w:w="1560" w:type="dxa"/>
            <w:vAlign w:val="center"/>
          </w:tcPr>
          <w:p w:rsidR="007A506C" w:rsidRPr="007A506C" w:rsidRDefault="007A506C" w:rsidP="0070010F">
            <w:pPr>
              <w:jc w:val="center"/>
              <w:rPr>
                <w:snapToGrid/>
                <w:color w:val="auto"/>
                <w:sz w:val="20"/>
                <w:szCs w:val="20"/>
              </w:rPr>
            </w:pPr>
          </w:p>
          <w:p w:rsidR="00091E71" w:rsidRPr="007A506C" w:rsidRDefault="007A506C" w:rsidP="0070010F">
            <w:pPr>
              <w:jc w:val="center"/>
              <w:rPr>
                <w:snapToGrid/>
                <w:color w:val="auto"/>
                <w:sz w:val="20"/>
                <w:szCs w:val="20"/>
              </w:rPr>
            </w:pPr>
            <w:r w:rsidRPr="007A506C">
              <w:rPr>
                <w:snapToGrid/>
                <w:color w:val="auto"/>
                <w:sz w:val="20"/>
                <w:szCs w:val="20"/>
              </w:rPr>
              <w:t xml:space="preserve">996,8 </w:t>
            </w:r>
          </w:p>
        </w:tc>
        <w:tc>
          <w:tcPr>
            <w:tcW w:w="1417" w:type="dxa"/>
            <w:vAlign w:val="center"/>
          </w:tcPr>
          <w:p w:rsidR="007A506C" w:rsidRPr="007A506C" w:rsidRDefault="007A506C" w:rsidP="0070010F">
            <w:pPr>
              <w:jc w:val="center"/>
              <w:rPr>
                <w:snapToGrid/>
                <w:color w:val="auto"/>
                <w:sz w:val="20"/>
                <w:szCs w:val="20"/>
              </w:rPr>
            </w:pPr>
          </w:p>
          <w:p w:rsidR="00091E71" w:rsidRPr="007A506C" w:rsidRDefault="007A506C" w:rsidP="0070010F">
            <w:pPr>
              <w:jc w:val="center"/>
              <w:rPr>
                <w:snapToGrid/>
                <w:color w:val="auto"/>
                <w:sz w:val="20"/>
                <w:szCs w:val="20"/>
              </w:rPr>
            </w:pPr>
            <w:r w:rsidRPr="007A506C">
              <w:rPr>
                <w:snapToGrid/>
                <w:color w:val="auto"/>
                <w:sz w:val="20"/>
                <w:szCs w:val="20"/>
              </w:rPr>
              <w:t>2 528,9</w:t>
            </w:r>
          </w:p>
        </w:tc>
        <w:tc>
          <w:tcPr>
            <w:tcW w:w="1418" w:type="dxa"/>
          </w:tcPr>
          <w:p w:rsidR="007A506C" w:rsidRPr="007A506C" w:rsidRDefault="007A506C" w:rsidP="0070010F">
            <w:pPr>
              <w:ind w:right="-1"/>
              <w:jc w:val="center"/>
              <w:rPr>
                <w:color w:val="auto"/>
                <w:sz w:val="20"/>
                <w:szCs w:val="20"/>
              </w:rPr>
            </w:pPr>
          </w:p>
          <w:p w:rsidR="00091E71" w:rsidRPr="007A506C" w:rsidRDefault="007A506C" w:rsidP="0070010F">
            <w:pPr>
              <w:ind w:right="-1"/>
              <w:jc w:val="center"/>
              <w:rPr>
                <w:color w:val="auto"/>
                <w:sz w:val="20"/>
                <w:szCs w:val="20"/>
              </w:rPr>
            </w:pPr>
            <w:r w:rsidRPr="007A506C">
              <w:rPr>
                <w:color w:val="auto"/>
                <w:sz w:val="20"/>
                <w:szCs w:val="20"/>
              </w:rPr>
              <w:t>1 532,1</w:t>
            </w:r>
          </w:p>
        </w:tc>
        <w:tc>
          <w:tcPr>
            <w:tcW w:w="992" w:type="dxa"/>
          </w:tcPr>
          <w:p w:rsidR="007A506C" w:rsidRPr="007A506C" w:rsidRDefault="007A506C" w:rsidP="0070010F">
            <w:pPr>
              <w:ind w:right="-1"/>
              <w:jc w:val="center"/>
              <w:rPr>
                <w:color w:val="auto"/>
                <w:sz w:val="20"/>
                <w:szCs w:val="20"/>
              </w:rPr>
            </w:pPr>
          </w:p>
          <w:p w:rsidR="00091E71" w:rsidRPr="007A506C" w:rsidRDefault="007A506C" w:rsidP="0070010F">
            <w:pPr>
              <w:ind w:right="-1"/>
              <w:jc w:val="center"/>
              <w:rPr>
                <w:color w:val="auto"/>
                <w:sz w:val="20"/>
                <w:szCs w:val="20"/>
              </w:rPr>
            </w:pPr>
            <w:r w:rsidRPr="007A506C">
              <w:rPr>
                <w:color w:val="auto"/>
                <w:sz w:val="20"/>
                <w:szCs w:val="20"/>
              </w:rPr>
              <w:t>253,7</w:t>
            </w:r>
          </w:p>
        </w:tc>
      </w:tr>
      <w:tr w:rsidR="00091E71" w:rsidRPr="00E23F17" w:rsidTr="009F4773">
        <w:trPr>
          <w:trHeight w:val="223"/>
        </w:trPr>
        <w:tc>
          <w:tcPr>
            <w:tcW w:w="4077" w:type="dxa"/>
            <w:vAlign w:val="center"/>
          </w:tcPr>
          <w:p w:rsidR="00091E71" w:rsidRPr="005B7DA3" w:rsidRDefault="00091E71" w:rsidP="00E9061D">
            <w:pPr>
              <w:rPr>
                <w:snapToGrid/>
                <w:color w:val="auto"/>
                <w:sz w:val="18"/>
                <w:szCs w:val="18"/>
              </w:rPr>
            </w:pPr>
            <w:r w:rsidRPr="005B7DA3">
              <w:rPr>
                <w:snapToGrid/>
                <w:color w:val="auto"/>
                <w:sz w:val="18"/>
                <w:szCs w:val="18"/>
              </w:rPr>
              <w:t>Штрафы, санкции, возмещение ущерба</w:t>
            </w:r>
          </w:p>
        </w:tc>
        <w:tc>
          <w:tcPr>
            <w:tcW w:w="1560" w:type="dxa"/>
            <w:vAlign w:val="center"/>
          </w:tcPr>
          <w:p w:rsidR="00091E71" w:rsidRPr="006D1458" w:rsidRDefault="00F5706C" w:rsidP="0070010F">
            <w:pPr>
              <w:jc w:val="center"/>
              <w:rPr>
                <w:snapToGrid/>
                <w:color w:val="auto"/>
                <w:sz w:val="20"/>
                <w:szCs w:val="20"/>
              </w:rPr>
            </w:pPr>
            <w:r w:rsidRPr="006D1458">
              <w:rPr>
                <w:snapToGrid/>
                <w:color w:val="auto"/>
                <w:sz w:val="20"/>
                <w:szCs w:val="20"/>
              </w:rPr>
              <w:t>333,9</w:t>
            </w:r>
          </w:p>
        </w:tc>
        <w:tc>
          <w:tcPr>
            <w:tcW w:w="1417" w:type="dxa"/>
            <w:vAlign w:val="center"/>
          </w:tcPr>
          <w:p w:rsidR="00091E71" w:rsidRPr="006D1458" w:rsidRDefault="00F5706C" w:rsidP="0070010F">
            <w:pPr>
              <w:jc w:val="center"/>
              <w:rPr>
                <w:snapToGrid/>
                <w:color w:val="auto"/>
                <w:sz w:val="20"/>
                <w:szCs w:val="20"/>
              </w:rPr>
            </w:pPr>
            <w:r w:rsidRPr="006D1458">
              <w:rPr>
                <w:snapToGrid/>
                <w:color w:val="auto"/>
                <w:sz w:val="20"/>
                <w:szCs w:val="20"/>
              </w:rPr>
              <w:t>210,2</w:t>
            </w:r>
          </w:p>
        </w:tc>
        <w:tc>
          <w:tcPr>
            <w:tcW w:w="1418" w:type="dxa"/>
          </w:tcPr>
          <w:p w:rsidR="00091E71" w:rsidRPr="006D1458" w:rsidRDefault="00F5706C" w:rsidP="0070010F">
            <w:pPr>
              <w:ind w:right="-1"/>
              <w:jc w:val="center"/>
              <w:rPr>
                <w:color w:val="auto"/>
                <w:sz w:val="20"/>
                <w:szCs w:val="20"/>
              </w:rPr>
            </w:pPr>
            <w:r w:rsidRPr="006D1458">
              <w:rPr>
                <w:color w:val="auto"/>
                <w:sz w:val="20"/>
                <w:szCs w:val="20"/>
              </w:rPr>
              <w:t>- 123,7</w:t>
            </w:r>
          </w:p>
        </w:tc>
        <w:tc>
          <w:tcPr>
            <w:tcW w:w="992" w:type="dxa"/>
          </w:tcPr>
          <w:p w:rsidR="00091E71" w:rsidRPr="006D1458" w:rsidRDefault="00FE0874" w:rsidP="0070010F">
            <w:pPr>
              <w:ind w:right="-1"/>
              <w:jc w:val="center"/>
              <w:rPr>
                <w:color w:val="auto"/>
                <w:sz w:val="20"/>
                <w:szCs w:val="20"/>
              </w:rPr>
            </w:pPr>
            <w:r w:rsidRPr="006D1458">
              <w:rPr>
                <w:color w:val="auto"/>
                <w:sz w:val="20"/>
                <w:szCs w:val="20"/>
              </w:rPr>
              <w:t>63,0</w:t>
            </w:r>
          </w:p>
        </w:tc>
      </w:tr>
      <w:tr w:rsidR="00091E71" w:rsidRPr="00E23F17" w:rsidTr="009F4773">
        <w:trPr>
          <w:trHeight w:val="223"/>
        </w:trPr>
        <w:tc>
          <w:tcPr>
            <w:tcW w:w="4077" w:type="dxa"/>
            <w:vAlign w:val="center"/>
          </w:tcPr>
          <w:p w:rsidR="00091E71" w:rsidRPr="005B7DA3" w:rsidRDefault="00091E71" w:rsidP="00E9061D">
            <w:pPr>
              <w:rPr>
                <w:snapToGrid/>
                <w:color w:val="auto"/>
                <w:sz w:val="18"/>
                <w:szCs w:val="18"/>
              </w:rPr>
            </w:pPr>
            <w:r w:rsidRPr="005B7DA3">
              <w:rPr>
                <w:snapToGrid/>
                <w:color w:val="auto"/>
                <w:sz w:val="18"/>
                <w:szCs w:val="18"/>
              </w:rPr>
              <w:t>Прочие неналоговые доходы</w:t>
            </w:r>
          </w:p>
        </w:tc>
        <w:tc>
          <w:tcPr>
            <w:tcW w:w="1560" w:type="dxa"/>
            <w:vAlign w:val="center"/>
          </w:tcPr>
          <w:p w:rsidR="00091E71" w:rsidRPr="006D1458" w:rsidRDefault="00FE0874" w:rsidP="0070010F">
            <w:pPr>
              <w:jc w:val="center"/>
              <w:rPr>
                <w:snapToGrid/>
                <w:color w:val="auto"/>
                <w:sz w:val="20"/>
                <w:szCs w:val="20"/>
              </w:rPr>
            </w:pPr>
            <w:r w:rsidRPr="006D1458">
              <w:rPr>
                <w:snapToGrid/>
                <w:color w:val="auto"/>
                <w:sz w:val="20"/>
                <w:szCs w:val="20"/>
              </w:rPr>
              <w:t>532,2</w:t>
            </w:r>
          </w:p>
        </w:tc>
        <w:tc>
          <w:tcPr>
            <w:tcW w:w="1417" w:type="dxa"/>
            <w:vAlign w:val="center"/>
          </w:tcPr>
          <w:p w:rsidR="00091E71" w:rsidRPr="006D1458" w:rsidRDefault="00FE0874" w:rsidP="0070010F">
            <w:pPr>
              <w:jc w:val="center"/>
              <w:rPr>
                <w:snapToGrid/>
                <w:color w:val="auto"/>
                <w:sz w:val="20"/>
                <w:szCs w:val="20"/>
              </w:rPr>
            </w:pPr>
            <w:r w:rsidRPr="006D1458">
              <w:rPr>
                <w:snapToGrid/>
                <w:color w:val="auto"/>
                <w:sz w:val="20"/>
                <w:szCs w:val="20"/>
              </w:rPr>
              <w:t>42,8</w:t>
            </w:r>
          </w:p>
        </w:tc>
        <w:tc>
          <w:tcPr>
            <w:tcW w:w="1418" w:type="dxa"/>
          </w:tcPr>
          <w:p w:rsidR="00091E71" w:rsidRPr="006D1458" w:rsidRDefault="00091E71" w:rsidP="0054366A">
            <w:pPr>
              <w:ind w:right="-1"/>
              <w:jc w:val="center"/>
              <w:rPr>
                <w:color w:val="auto"/>
                <w:sz w:val="20"/>
                <w:szCs w:val="20"/>
              </w:rPr>
            </w:pPr>
            <w:r w:rsidRPr="006D1458">
              <w:rPr>
                <w:color w:val="auto"/>
                <w:sz w:val="20"/>
                <w:szCs w:val="20"/>
              </w:rPr>
              <w:t>-</w:t>
            </w:r>
            <w:r w:rsidR="0054366A" w:rsidRPr="006D1458">
              <w:rPr>
                <w:color w:val="auto"/>
                <w:sz w:val="20"/>
                <w:szCs w:val="20"/>
              </w:rPr>
              <w:t xml:space="preserve"> 489,4</w:t>
            </w:r>
          </w:p>
        </w:tc>
        <w:tc>
          <w:tcPr>
            <w:tcW w:w="992" w:type="dxa"/>
          </w:tcPr>
          <w:p w:rsidR="00091E71" w:rsidRPr="006D1458" w:rsidRDefault="0054366A" w:rsidP="0070010F">
            <w:pPr>
              <w:ind w:right="-1"/>
              <w:jc w:val="center"/>
              <w:rPr>
                <w:color w:val="auto"/>
                <w:sz w:val="20"/>
                <w:szCs w:val="20"/>
              </w:rPr>
            </w:pPr>
            <w:r w:rsidRPr="006D1458">
              <w:rPr>
                <w:color w:val="auto"/>
                <w:sz w:val="20"/>
                <w:szCs w:val="20"/>
              </w:rPr>
              <w:t>8,0</w:t>
            </w:r>
          </w:p>
        </w:tc>
      </w:tr>
      <w:tr w:rsidR="00091E71" w:rsidRPr="00E23F17" w:rsidTr="009F4773">
        <w:trPr>
          <w:trHeight w:val="236"/>
        </w:trPr>
        <w:tc>
          <w:tcPr>
            <w:tcW w:w="4077" w:type="dxa"/>
            <w:vAlign w:val="center"/>
          </w:tcPr>
          <w:p w:rsidR="00091E71" w:rsidRPr="003658FE" w:rsidRDefault="00091E71" w:rsidP="00E9061D">
            <w:pPr>
              <w:rPr>
                <w:b/>
                <w:bCs/>
                <w:snapToGrid/>
                <w:color w:val="auto"/>
                <w:sz w:val="20"/>
                <w:szCs w:val="20"/>
              </w:rPr>
            </w:pPr>
            <w:r w:rsidRPr="003658FE">
              <w:rPr>
                <w:b/>
                <w:bCs/>
                <w:snapToGrid/>
                <w:color w:val="auto"/>
                <w:sz w:val="20"/>
                <w:szCs w:val="20"/>
              </w:rPr>
              <w:t>БЕЗВОЗМЕЗДНЫЕ ПОСТУПЛЕНИЯ</w:t>
            </w:r>
          </w:p>
        </w:tc>
        <w:tc>
          <w:tcPr>
            <w:tcW w:w="1560" w:type="dxa"/>
            <w:vAlign w:val="center"/>
          </w:tcPr>
          <w:p w:rsidR="00091E71" w:rsidRPr="006D1458" w:rsidRDefault="003658FE" w:rsidP="0070010F">
            <w:pPr>
              <w:jc w:val="center"/>
              <w:rPr>
                <w:b/>
                <w:bCs/>
                <w:snapToGrid/>
                <w:color w:val="auto"/>
                <w:sz w:val="20"/>
                <w:szCs w:val="20"/>
              </w:rPr>
            </w:pPr>
            <w:r w:rsidRPr="006D1458">
              <w:rPr>
                <w:b/>
                <w:bCs/>
                <w:snapToGrid/>
                <w:color w:val="auto"/>
                <w:sz w:val="20"/>
                <w:szCs w:val="20"/>
              </w:rPr>
              <w:t>326 170,6</w:t>
            </w:r>
          </w:p>
        </w:tc>
        <w:tc>
          <w:tcPr>
            <w:tcW w:w="1417" w:type="dxa"/>
            <w:vAlign w:val="center"/>
          </w:tcPr>
          <w:p w:rsidR="00091E71" w:rsidRPr="006D1458" w:rsidRDefault="003658FE" w:rsidP="0070010F">
            <w:pPr>
              <w:jc w:val="center"/>
              <w:rPr>
                <w:b/>
                <w:bCs/>
                <w:snapToGrid/>
                <w:color w:val="auto"/>
                <w:sz w:val="20"/>
                <w:szCs w:val="20"/>
              </w:rPr>
            </w:pPr>
            <w:r w:rsidRPr="006D1458">
              <w:rPr>
                <w:b/>
                <w:bCs/>
                <w:snapToGrid/>
                <w:color w:val="auto"/>
                <w:sz w:val="20"/>
                <w:szCs w:val="20"/>
              </w:rPr>
              <w:t>296 480,7</w:t>
            </w:r>
          </w:p>
        </w:tc>
        <w:tc>
          <w:tcPr>
            <w:tcW w:w="1418" w:type="dxa"/>
          </w:tcPr>
          <w:p w:rsidR="00091E71" w:rsidRPr="006D1458" w:rsidRDefault="003658FE" w:rsidP="0070010F">
            <w:pPr>
              <w:ind w:right="-108"/>
              <w:jc w:val="center"/>
              <w:rPr>
                <w:b/>
                <w:color w:val="auto"/>
                <w:sz w:val="20"/>
                <w:szCs w:val="20"/>
              </w:rPr>
            </w:pPr>
            <w:r w:rsidRPr="006D1458">
              <w:rPr>
                <w:b/>
                <w:color w:val="auto"/>
                <w:sz w:val="20"/>
                <w:szCs w:val="20"/>
              </w:rPr>
              <w:t>- 29</w:t>
            </w:r>
            <w:r w:rsidR="00F71E9E">
              <w:rPr>
                <w:b/>
                <w:color w:val="auto"/>
                <w:sz w:val="20"/>
                <w:szCs w:val="20"/>
              </w:rPr>
              <w:t xml:space="preserve"> </w:t>
            </w:r>
            <w:r w:rsidRPr="006D1458">
              <w:rPr>
                <w:b/>
                <w:color w:val="auto"/>
                <w:sz w:val="20"/>
                <w:szCs w:val="20"/>
              </w:rPr>
              <w:t>689,9</w:t>
            </w:r>
          </w:p>
        </w:tc>
        <w:tc>
          <w:tcPr>
            <w:tcW w:w="992" w:type="dxa"/>
          </w:tcPr>
          <w:p w:rsidR="00091E71" w:rsidRPr="006D1458" w:rsidRDefault="003658FE" w:rsidP="0070010F">
            <w:pPr>
              <w:ind w:right="-1"/>
              <w:jc w:val="center"/>
              <w:rPr>
                <w:b/>
                <w:color w:val="auto"/>
                <w:sz w:val="20"/>
                <w:szCs w:val="20"/>
              </w:rPr>
            </w:pPr>
            <w:r w:rsidRPr="006D1458">
              <w:rPr>
                <w:b/>
                <w:color w:val="auto"/>
                <w:sz w:val="20"/>
                <w:szCs w:val="20"/>
              </w:rPr>
              <w:t>90,9</w:t>
            </w:r>
          </w:p>
        </w:tc>
      </w:tr>
      <w:tr w:rsidR="00091E71" w:rsidRPr="00E401C6" w:rsidTr="00F4508D">
        <w:trPr>
          <w:trHeight w:val="458"/>
        </w:trPr>
        <w:tc>
          <w:tcPr>
            <w:tcW w:w="4077" w:type="dxa"/>
            <w:vAlign w:val="center"/>
          </w:tcPr>
          <w:p w:rsidR="00091E71" w:rsidRPr="005B7DA3" w:rsidRDefault="00091E71" w:rsidP="00E9061D">
            <w:pPr>
              <w:rPr>
                <w:snapToGrid/>
                <w:color w:val="auto"/>
                <w:sz w:val="18"/>
                <w:szCs w:val="18"/>
              </w:rPr>
            </w:pPr>
            <w:r w:rsidRPr="005B7DA3">
              <w:rPr>
                <w:snapToGrid/>
                <w:color w:val="auto"/>
                <w:sz w:val="18"/>
                <w:szCs w:val="18"/>
              </w:rPr>
              <w:t>Дотации бюджетам бюджетной системы Российской Федерации</w:t>
            </w:r>
          </w:p>
        </w:tc>
        <w:tc>
          <w:tcPr>
            <w:tcW w:w="1560" w:type="dxa"/>
          </w:tcPr>
          <w:p w:rsidR="00F4508D" w:rsidRDefault="00F4508D" w:rsidP="00F4508D">
            <w:pPr>
              <w:jc w:val="center"/>
              <w:rPr>
                <w:snapToGrid/>
                <w:color w:val="FF0000"/>
                <w:sz w:val="20"/>
                <w:szCs w:val="20"/>
              </w:rPr>
            </w:pPr>
          </w:p>
          <w:p w:rsidR="00091E71" w:rsidRPr="00FD51B1" w:rsidRDefault="00FD51B1" w:rsidP="00F4508D">
            <w:pPr>
              <w:jc w:val="center"/>
              <w:rPr>
                <w:snapToGrid/>
                <w:color w:val="auto"/>
                <w:sz w:val="20"/>
                <w:szCs w:val="20"/>
              </w:rPr>
            </w:pPr>
            <w:r w:rsidRPr="00FD51B1">
              <w:rPr>
                <w:snapToGrid/>
                <w:color w:val="auto"/>
                <w:sz w:val="20"/>
                <w:szCs w:val="20"/>
              </w:rPr>
              <w:t>102 587,0</w:t>
            </w:r>
          </w:p>
        </w:tc>
        <w:tc>
          <w:tcPr>
            <w:tcW w:w="1417" w:type="dxa"/>
          </w:tcPr>
          <w:p w:rsidR="00F4508D" w:rsidRDefault="00F4508D" w:rsidP="00F4508D">
            <w:pPr>
              <w:jc w:val="center"/>
              <w:rPr>
                <w:snapToGrid/>
                <w:color w:val="FF0000"/>
                <w:sz w:val="20"/>
                <w:szCs w:val="20"/>
              </w:rPr>
            </w:pPr>
          </w:p>
          <w:p w:rsidR="00091E71" w:rsidRPr="00F4508D" w:rsidRDefault="00F4508D" w:rsidP="00AA388B">
            <w:pPr>
              <w:jc w:val="center"/>
              <w:rPr>
                <w:snapToGrid/>
                <w:color w:val="auto"/>
                <w:sz w:val="20"/>
                <w:szCs w:val="20"/>
              </w:rPr>
            </w:pPr>
            <w:r w:rsidRPr="00F4508D">
              <w:rPr>
                <w:snapToGrid/>
                <w:color w:val="auto"/>
                <w:sz w:val="20"/>
                <w:szCs w:val="20"/>
              </w:rPr>
              <w:t>9</w:t>
            </w:r>
            <w:r w:rsidR="00FD51B1">
              <w:rPr>
                <w:snapToGrid/>
                <w:color w:val="auto"/>
                <w:sz w:val="20"/>
                <w:szCs w:val="20"/>
              </w:rPr>
              <w:t>0</w:t>
            </w:r>
            <w:r w:rsidRPr="00F4508D">
              <w:rPr>
                <w:snapToGrid/>
                <w:color w:val="auto"/>
                <w:sz w:val="20"/>
                <w:szCs w:val="20"/>
              </w:rPr>
              <w:t> 3</w:t>
            </w:r>
            <w:r w:rsidR="00AA388B">
              <w:rPr>
                <w:snapToGrid/>
                <w:color w:val="auto"/>
                <w:sz w:val="20"/>
                <w:szCs w:val="20"/>
              </w:rPr>
              <w:t>3</w:t>
            </w:r>
            <w:r w:rsidRPr="00F4508D">
              <w:rPr>
                <w:snapToGrid/>
                <w:color w:val="auto"/>
                <w:sz w:val="20"/>
                <w:szCs w:val="20"/>
              </w:rPr>
              <w:t>1,4</w:t>
            </w:r>
          </w:p>
        </w:tc>
        <w:tc>
          <w:tcPr>
            <w:tcW w:w="1418" w:type="dxa"/>
          </w:tcPr>
          <w:p w:rsidR="00091E71" w:rsidRDefault="00091E71" w:rsidP="0070010F">
            <w:pPr>
              <w:ind w:right="-1"/>
              <w:jc w:val="center"/>
              <w:rPr>
                <w:color w:val="FF0000"/>
                <w:sz w:val="20"/>
                <w:szCs w:val="20"/>
              </w:rPr>
            </w:pPr>
          </w:p>
          <w:p w:rsidR="00FD51B1" w:rsidRPr="00FD51B1" w:rsidRDefault="00FD51B1" w:rsidP="0070010F">
            <w:pPr>
              <w:ind w:right="-1"/>
              <w:jc w:val="center"/>
              <w:rPr>
                <w:color w:val="auto"/>
                <w:sz w:val="20"/>
                <w:szCs w:val="20"/>
              </w:rPr>
            </w:pPr>
            <w:r w:rsidRPr="00FD51B1">
              <w:rPr>
                <w:color w:val="auto"/>
                <w:sz w:val="20"/>
                <w:szCs w:val="20"/>
              </w:rPr>
              <w:t>- 12 255,6</w:t>
            </w:r>
          </w:p>
        </w:tc>
        <w:tc>
          <w:tcPr>
            <w:tcW w:w="992" w:type="dxa"/>
          </w:tcPr>
          <w:p w:rsidR="00FD51B1" w:rsidRPr="00E401C6" w:rsidRDefault="00FD51B1" w:rsidP="0070010F">
            <w:pPr>
              <w:ind w:right="-1"/>
              <w:jc w:val="center"/>
              <w:rPr>
                <w:color w:val="auto"/>
                <w:sz w:val="20"/>
                <w:szCs w:val="20"/>
              </w:rPr>
            </w:pPr>
          </w:p>
          <w:p w:rsidR="00091E71" w:rsidRPr="00E401C6" w:rsidRDefault="00FD51B1" w:rsidP="0070010F">
            <w:pPr>
              <w:ind w:right="-1"/>
              <w:jc w:val="center"/>
              <w:rPr>
                <w:color w:val="auto"/>
                <w:sz w:val="20"/>
                <w:szCs w:val="20"/>
              </w:rPr>
            </w:pPr>
            <w:r w:rsidRPr="00E401C6">
              <w:rPr>
                <w:color w:val="auto"/>
                <w:sz w:val="20"/>
                <w:szCs w:val="20"/>
              </w:rPr>
              <w:t>88,0</w:t>
            </w:r>
          </w:p>
        </w:tc>
      </w:tr>
      <w:tr w:rsidR="00091E71" w:rsidRPr="00E23F17" w:rsidTr="000C0574">
        <w:trPr>
          <w:trHeight w:val="350"/>
        </w:trPr>
        <w:tc>
          <w:tcPr>
            <w:tcW w:w="4077" w:type="dxa"/>
            <w:vAlign w:val="center"/>
          </w:tcPr>
          <w:p w:rsidR="00091E71" w:rsidRPr="005B7DA3" w:rsidRDefault="00091E71" w:rsidP="00E9061D">
            <w:pPr>
              <w:rPr>
                <w:snapToGrid/>
                <w:color w:val="auto"/>
                <w:sz w:val="18"/>
                <w:szCs w:val="18"/>
              </w:rPr>
            </w:pPr>
            <w:r w:rsidRPr="005B7DA3">
              <w:rPr>
                <w:snapToGrid/>
                <w:color w:val="auto"/>
                <w:sz w:val="18"/>
                <w:szCs w:val="18"/>
              </w:rPr>
              <w:t>Субсидии бюджетам бюджетной системы Российской Федерации</w:t>
            </w:r>
          </w:p>
        </w:tc>
        <w:tc>
          <w:tcPr>
            <w:tcW w:w="1560" w:type="dxa"/>
          </w:tcPr>
          <w:p w:rsidR="00803096" w:rsidRDefault="00803096" w:rsidP="00803096">
            <w:pPr>
              <w:jc w:val="center"/>
              <w:rPr>
                <w:snapToGrid/>
                <w:color w:val="auto"/>
                <w:sz w:val="20"/>
                <w:szCs w:val="20"/>
              </w:rPr>
            </w:pPr>
          </w:p>
          <w:p w:rsidR="00091E71" w:rsidRPr="00481FE9" w:rsidRDefault="00481FE9" w:rsidP="008F5897">
            <w:pPr>
              <w:jc w:val="center"/>
              <w:rPr>
                <w:snapToGrid/>
                <w:color w:val="auto"/>
                <w:sz w:val="20"/>
                <w:szCs w:val="20"/>
              </w:rPr>
            </w:pPr>
            <w:r w:rsidRPr="00481FE9">
              <w:rPr>
                <w:snapToGrid/>
                <w:color w:val="auto"/>
                <w:sz w:val="20"/>
                <w:szCs w:val="20"/>
              </w:rPr>
              <w:t>4</w:t>
            </w:r>
            <w:r w:rsidR="00685B67">
              <w:rPr>
                <w:snapToGrid/>
                <w:color w:val="auto"/>
                <w:sz w:val="20"/>
                <w:szCs w:val="20"/>
              </w:rPr>
              <w:t>4</w:t>
            </w:r>
            <w:r w:rsidRPr="00481FE9">
              <w:rPr>
                <w:snapToGrid/>
                <w:color w:val="auto"/>
                <w:sz w:val="20"/>
                <w:szCs w:val="20"/>
              </w:rPr>
              <w:t> </w:t>
            </w:r>
            <w:r w:rsidR="008F5897">
              <w:rPr>
                <w:snapToGrid/>
                <w:color w:val="auto"/>
                <w:sz w:val="20"/>
                <w:szCs w:val="20"/>
              </w:rPr>
              <w:t>444</w:t>
            </w:r>
            <w:r w:rsidRPr="00481FE9">
              <w:rPr>
                <w:snapToGrid/>
                <w:color w:val="auto"/>
                <w:sz w:val="20"/>
                <w:szCs w:val="20"/>
              </w:rPr>
              <w:t>,</w:t>
            </w:r>
            <w:r w:rsidR="008F5897">
              <w:rPr>
                <w:snapToGrid/>
                <w:color w:val="auto"/>
                <w:sz w:val="20"/>
                <w:szCs w:val="20"/>
              </w:rPr>
              <w:t>2</w:t>
            </w:r>
          </w:p>
        </w:tc>
        <w:tc>
          <w:tcPr>
            <w:tcW w:w="1417" w:type="dxa"/>
          </w:tcPr>
          <w:p w:rsidR="00803096" w:rsidRDefault="00803096" w:rsidP="00803096">
            <w:pPr>
              <w:jc w:val="center"/>
              <w:rPr>
                <w:snapToGrid/>
                <w:color w:val="auto"/>
                <w:sz w:val="20"/>
                <w:szCs w:val="20"/>
              </w:rPr>
            </w:pPr>
          </w:p>
          <w:p w:rsidR="00091E71" w:rsidRPr="00F16980" w:rsidRDefault="00F16980" w:rsidP="00803096">
            <w:pPr>
              <w:jc w:val="center"/>
              <w:rPr>
                <w:snapToGrid/>
                <w:color w:val="auto"/>
                <w:sz w:val="20"/>
                <w:szCs w:val="20"/>
              </w:rPr>
            </w:pPr>
            <w:r>
              <w:rPr>
                <w:snapToGrid/>
                <w:color w:val="auto"/>
                <w:sz w:val="20"/>
                <w:szCs w:val="20"/>
              </w:rPr>
              <w:t>45 109,9</w:t>
            </w:r>
          </w:p>
        </w:tc>
        <w:tc>
          <w:tcPr>
            <w:tcW w:w="1418" w:type="dxa"/>
          </w:tcPr>
          <w:p w:rsidR="00803096" w:rsidRPr="00803096" w:rsidRDefault="00803096" w:rsidP="0070010F">
            <w:pPr>
              <w:ind w:right="-1"/>
              <w:jc w:val="center"/>
              <w:rPr>
                <w:color w:val="auto"/>
                <w:sz w:val="20"/>
                <w:szCs w:val="20"/>
              </w:rPr>
            </w:pPr>
          </w:p>
          <w:p w:rsidR="00091E71" w:rsidRPr="00803096" w:rsidRDefault="002D5EAF" w:rsidP="0070010F">
            <w:pPr>
              <w:ind w:right="-1"/>
              <w:jc w:val="center"/>
              <w:rPr>
                <w:color w:val="auto"/>
                <w:sz w:val="20"/>
                <w:szCs w:val="20"/>
              </w:rPr>
            </w:pPr>
            <w:r>
              <w:rPr>
                <w:color w:val="auto"/>
                <w:sz w:val="20"/>
                <w:szCs w:val="20"/>
              </w:rPr>
              <w:t>1 109,2</w:t>
            </w:r>
          </w:p>
        </w:tc>
        <w:tc>
          <w:tcPr>
            <w:tcW w:w="992" w:type="dxa"/>
          </w:tcPr>
          <w:p w:rsidR="00091E71" w:rsidRPr="00803096" w:rsidRDefault="00091E71" w:rsidP="0070010F">
            <w:pPr>
              <w:ind w:right="-1"/>
              <w:jc w:val="center"/>
              <w:rPr>
                <w:color w:val="auto"/>
                <w:sz w:val="20"/>
                <w:szCs w:val="20"/>
              </w:rPr>
            </w:pPr>
          </w:p>
          <w:p w:rsidR="00803096" w:rsidRPr="00803096" w:rsidRDefault="00756FA4" w:rsidP="0070010F">
            <w:pPr>
              <w:ind w:right="-1"/>
              <w:jc w:val="center"/>
              <w:rPr>
                <w:color w:val="auto"/>
                <w:sz w:val="20"/>
                <w:szCs w:val="20"/>
              </w:rPr>
            </w:pPr>
            <w:r>
              <w:rPr>
                <w:color w:val="auto"/>
                <w:sz w:val="20"/>
                <w:szCs w:val="20"/>
              </w:rPr>
              <w:t>102,5</w:t>
            </w:r>
          </w:p>
        </w:tc>
      </w:tr>
      <w:tr w:rsidR="00091E71" w:rsidRPr="00AE59C8" w:rsidTr="00BB0296">
        <w:trPr>
          <w:trHeight w:val="458"/>
        </w:trPr>
        <w:tc>
          <w:tcPr>
            <w:tcW w:w="4077" w:type="dxa"/>
            <w:vAlign w:val="center"/>
          </w:tcPr>
          <w:p w:rsidR="00091E71" w:rsidRPr="005B7DA3" w:rsidRDefault="00091E71" w:rsidP="00E9061D">
            <w:pPr>
              <w:rPr>
                <w:snapToGrid/>
                <w:color w:val="auto"/>
                <w:sz w:val="18"/>
                <w:szCs w:val="18"/>
              </w:rPr>
            </w:pPr>
            <w:r w:rsidRPr="005B7DA3">
              <w:rPr>
                <w:snapToGrid/>
                <w:color w:val="auto"/>
                <w:sz w:val="18"/>
                <w:szCs w:val="18"/>
              </w:rPr>
              <w:t>Субвенции  бюджетам бюджетной системы Российской Федерации</w:t>
            </w:r>
          </w:p>
        </w:tc>
        <w:tc>
          <w:tcPr>
            <w:tcW w:w="1560" w:type="dxa"/>
          </w:tcPr>
          <w:p w:rsidR="00BB0296" w:rsidRDefault="00BB0296" w:rsidP="00BB0296">
            <w:pPr>
              <w:jc w:val="center"/>
              <w:rPr>
                <w:snapToGrid/>
                <w:color w:val="auto"/>
                <w:sz w:val="20"/>
                <w:szCs w:val="20"/>
              </w:rPr>
            </w:pPr>
          </w:p>
          <w:p w:rsidR="00091E71" w:rsidRPr="00F4508D" w:rsidRDefault="00BF00EA" w:rsidP="008F5897">
            <w:pPr>
              <w:jc w:val="center"/>
              <w:rPr>
                <w:snapToGrid/>
                <w:color w:val="auto"/>
                <w:sz w:val="20"/>
                <w:szCs w:val="20"/>
              </w:rPr>
            </w:pPr>
            <w:r>
              <w:rPr>
                <w:snapToGrid/>
                <w:color w:val="auto"/>
                <w:sz w:val="20"/>
                <w:szCs w:val="20"/>
              </w:rPr>
              <w:t>17</w:t>
            </w:r>
            <w:r w:rsidR="008F5897">
              <w:rPr>
                <w:snapToGrid/>
                <w:color w:val="auto"/>
                <w:sz w:val="20"/>
                <w:szCs w:val="20"/>
              </w:rPr>
              <w:t>2</w:t>
            </w:r>
            <w:r>
              <w:rPr>
                <w:snapToGrid/>
                <w:color w:val="auto"/>
                <w:sz w:val="20"/>
                <w:szCs w:val="20"/>
              </w:rPr>
              <w:t> </w:t>
            </w:r>
            <w:r w:rsidR="008F5897">
              <w:rPr>
                <w:snapToGrid/>
                <w:color w:val="auto"/>
                <w:sz w:val="20"/>
                <w:szCs w:val="20"/>
              </w:rPr>
              <w:t>593</w:t>
            </w:r>
            <w:r>
              <w:rPr>
                <w:snapToGrid/>
                <w:color w:val="auto"/>
                <w:sz w:val="20"/>
                <w:szCs w:val="20"/>
              </w:rPr>
              <w:t>,</w:t>
            </w:r>
            <w:r w:rsidR="008F5897">
              <w:rPr>
                <w:snapToGrid/>
                <w:color w:val="auto"/>
                <w:sz w:val="20"/>
                <w:szCs w:val="20"/>
              </w:rPr>
              <w:t>1</w:t>
            </w:r>
          </w:p>
        </w:tc>
        <w:tc>
          <w:tcPr>
            <w:tcW w:w="1417" w:type="dxa"/>
          </w:tcPr>
          <w:p w:rsidR="00BB0296" w:rsidRDefault="00BB0296" w:rsidP="00BB0296">
            <w:pPr>
              <w:jc w:val="center"/>
              <w:rPr>
                <w:snapToGrid/>
                <w:color w:val="auto"/>
                <w:sz w:val="20"/>
                <w:szCs w:val="20"/>
              </w:rPr>
            </w:pPr>
          </w:p>
          <w:p w:rsidR="00091E71" w:rsidRPr="00F4508D" w:rsidRDefault="002D5EAF" w:rsidP="00BB0296">
            <w:pPr>
              <w:jc w:val="center"/>
              <w:rPr>
                <w:snapToGrid/>
                <w:color w:val="auto"/>
                <w:sz w:val="20"/>
                <w:szCs w:val="20"/>
              </w:rPr>
            </w:pPr>
            <w:r>
              <w:rPr>
                <w:snapToGrid/>
                <w:color w:val="auto"/>
                <w:sz w:val="20"/>
                <w:szCs w:val="20"/>
              </w:rPr>
              <w:t>153 674,6</w:t>
            </w:r>
          </w:p>
        </w:tc>
        <w:tc>
          <w:tcPr>
            <w:tcW w:w="1418" w:type="dxa"/>
          </w:tcPr>
          <w:p w:rsidR="00BB0296" w:rsidRDefault="00BB0296" w:rsidP="00BB0296">
            <w:pPr>
              <w:ind w:right="-1"/>
              <w:jc w:val="center"/>
              <w:rPr>
                <w:color w:val="FF0000"/>
                <w:sz w:val="20"/>
                <w:szCs w:val="20"/>
              </w:rPr>
            </w:pPr>
          </w:p>
          <w:p w:rsidR="00091E71" w:rsidRPr="00BB0296" w:rsidRDefault="00BB0296" w:rsidP="00756FA4">
            <w:pPr>
              <w:ind w:right="-1"/>
              <w:jc w:val="center"/>
              <w:rPr>
                <w:color w:val="auto"/>
                <w:sz w:val="20"/>
                <w:szCs w:val="20"/>
              </w:rPr>
            </w:pPr>
            <w:r w:rsidRPr="00BB0296">
              <w:rPr>
                <w:color w:val="auto"/>
                <w:sz w:val="20"/>
                <w:szCs w:val="20"/>
              </w:rPr>
              <w:t>- 1</w:t>
            </w:r>
            <w:r w:rsidR="00756FA4">
              <w:rPr>
                <w:color w:val="auto"/>
                <w:sz w:val="20"/>
                <w:szCs w:val="20"/>
              </w:rPr>
              <w:t>9</w:t>
            </w:r>
            <w:r w:rsidRPr="00BB0296">
              <w:rPr>
                <w:color w:val="auto"/>
                <w:sz w:val="20"/>
                <w:szCs w:val="20"/>
              </w:rPr>
              <w:t> 517,0</w:t>
            </w:r>
          </w:p>
        </w:tc>
        <w:tc>
          <w:tcPr>
            <w:tcW w:w="992" w:type="dxa"/>
          </w:tcPr>
          <w:p w:rsidR="00091E71" w:rsidRPr="00AE59C8" w:rsidRDefault="00091E71" w:rsidP="00BB0296">
            <w:pPr>
              <w:ind w:right="-1"/>
              <w:jc w:val="center"/>
              <w:rPr>
                <w:color w:val="auto"/>
                <w:sz w:val="20"/>
                <w:szCs w:val="20"/>
              </w:rPr>
            </w:pPr>
          </w:p>
          <w:p w:rsidR="00AE59C8" w:rsidRPr="00AE59C8" w:rsidRDefault="00756FA4" w:rsidP="00BB0296">
            <w:pPr>
              <w:ind w:right="-1"/>
              <w:jc w:val="center"/>
              <w:rPr>
                <w:color w:val="auto"/>
                <w:sz w:val="20"/>
                <w:szCs w:val="20"/>
              </w:rPr>
            </w:pPr>
            <w:r>
              <w:rPr>
                <w:color w:val="auto"/>
                <w:sz w:val="20"/>
                <w:szCs w:val="20"/>
              </w:rPr>
              <w:t>88,7</w:t>
            </w:r>
          </w:p>
        </w:tc>
      </w:tr>
      <w:tr w:rsidR="00091E71" w:rsidRPr="00E23F17" w:rsidTr="00BB0296">
        <w:trPr>
          <w:trHeight w:val="223"/>
        </w:trPr>
        <w:tc>
          <w:tcPr>
            <w:tcW w:w="4077" w:type="dxa"/>
            <w:vAlign w:val="center"/>
          </w:tcPr>
          <w:p w:rsidR="00091E71" w:rsidRPr="005B7DA3" w:rsidRDefault="00091E71" w:rsidP="00E9061D">
            <w:pPr>
              <w:rPr>
                <w:snapToGrid/>
                <w:color w:val="auto"/>
                <w:sz w:val="18"/>
                <w:szCs w:val="18"/>
              </w:rPr>
            </w:pPr>
            <w:r w:rsidRPr="005B7DA3">
              <w:rPr>
                <w:snapToGrid/>
                <w:color w:val="auto"/>
                <w:sz w:val="18"/>
                <w:szCs w:val="18"/>
              </w:rPr>
              <w:t>Иные межбюджетные трансферты</w:t>
            </w:r>
          </w:p>
        </w:tc>
        <w:tc>
          <w:tcPr>
            <w:tcW w:w="1560" w:type="dxa"/>
            <w:vAlign w:val="center"/>
          </w:tcPr>
          <w:p w:rsidR="00091E71" w:rsidRPr="00F4508D" w:rsidRDefault="00685B67" w:rsidP="008F5897">
            <w:pPr>
              <w:jc w:val="center"/>
              <w:rPr>
                <w:snapToGrid/>
                <w:color w:val="auto"/>
                <w:sz w:val="20"/>
                <w:szCs w:val="20"/>
              </w:rPr>
            </w:pPr>
            <w:r>
              <w:rPr>
                <w:snapToGrid/>
                <w:color w:val="auto"/>
                <w:sz w:val="20"/>
                <w:szCs w:val="20"/>
              </w:rPr>
              <w:t>5</w:t>
            </w:r>
            <w:r w:rsidR="008F5897">
              <w:rPr>
                <w:snapToGrid/>
                <w:color w:val="auto"/>
                <w:sz w:val="20"/>
                <w:szCs w:val="20"/>
              </w:rPr>
              <w:t> 720,1</w:t>
            </w:r>
          </w:p>
        </w:tc>
        <w:tc>
          <w:tcPr>
            <w:tcW w:w="1417" w:type="dxa"/>
            <w:vAlign w:val="center"/>
          </w:tcPr>
          <w:p w:rsidR="00091E71" w:rsidRPr="00F4508D" w:rsidRDefault="00AA388B" w:rsidP="00685B67">
            <w:pPr>
              <w:jc w:val="center"/>
              <w:rPr>
                <w:snapToGrid/>
                <w:color w:val="auto"/>
                <w:sz w:val="20"/>
                <w:szCs w:val="20"/>
              </w:rPr>
            </w:pPr>
            <w:r>
              <w:rPr>
                <w:snapToGrid/>
                <w:color w:val="auto"/>
                <w:sz w:val="20"/>
                <w:szCs w:val="20"/>
              </w:rPr>
              <w:t xml:space="preserve">9 </w:t>
            </w:r>
            <w:r w:rsidR="00685B67">
              <w:rPr>
                <w:snapToGrid/>
                <w:color w:val="auto"/>
                <w:sz w:val="20"/>
                <w:szCs w:val="20"/>
              </w:rPr>
              <w:t>860,5</w:t>
            </w:r>
          </w:p>
        </w:tc>
        <w:tc>
          <w:tcPr>
            <w:tcW w:w="1418" w:type="dxa"/>
          </w:tcPr>
          <w:p w:rsidR="00091E71" w:rsidRPr="00D600A6" w:rsidRDefault="00D600A6" w:rsidP="00BB0296">
            <w:pPr>
              <w:ind w:right="-1"/>
              <w:jc w:val="center"/>
              <w:rPr>
                <w:color w:val="auto"/>
                <w:sz w:val="20"/>
                <w:szCs w:val="20"/>
              </w:rPr>
            </w:pPr>
            <w:r w:rsidRPr="00D600A6">
              <w:rPr>
                <w:color w:val="auto"/>
                <w:sz w:val="20"/>
                <w:szCs w:val="20"/>
              </w:rPr>
              <w:t>4 295,4</w:t>
            </w:r>
          </w:p>
        </w:tc>
        <w:tc>
          <w:tcPr>
            <w:tcW w:w="992" w:type="dxa"/>
          </w:tcPr>
          <w:p w:rsidR="00091E71" w:rsidRPr="00F53359" w:rsidRDefault="00F53359" w:rsidP="00BB0296">
            <w:pPr>
              <w:ind w:right="-1"/>
              <w:jc w:val="center"/>
              <w:rPr>
                <w:color w:val="auto"/>
                <w:sz w:val="20"/>
                <w:szCs w:val="20"/>
              </w:rPr>
            </w:pPr>
            <w:r w:rsidRPr="00F53359">
              <w:rPr>
                <w:color w:val="auto"/>
                <w:sz w:val="20"/>
                <w:szCs w:val="20"/>
              </w:rPr>
              <w:t>177,2</w:t>
            </w:r>
          </w:p>
        </w:tc>
      </w:tr>
      <w:tr w:rsidR="00091E71" w:rsidRPr="00E23F17" w:rsidTr="009F4773">
        <w:trPr>
          <w:trHeight w:val="236"/>
        </w:trPr>
        <w:tc>
          <w:tcPr>
            <w:tcW w:w="4077" w:type="dxa"/>
            <w:vAlign w:val="center"/>
          </w:tcPr>
          <w:p w:rsidR="00091E71" w:rsidRPr="005B7DA3" w:rsidRDefault="00091E71" w:rsidP="00E9061D">
            <w:pPr>
              <w:rPr>
                <w:snapToGrid/>
                <w:color w:val="auto"/>
                <w:sz w:val="18"/>
                <w:szCs w:val="18"/>
              </w:rPr>
            </w:pPr>
            <w:r w:rsidRPr="005B7DA3">
              <w:rPr>
                <w:snapToGrid/>
                <w:color w:val="auto"/>
                <w:sz w:val="18"/>
                <w:szCs w:val="18"/>
              </w:rPr>
              <w:t>Прочие безвозмездные поступления</w:t>
            </w:r>
          </w:p>
        </w:tc>
        <w:tc>
          <w:tcPr>
            <w:tcW w:w="1560" w:type="dxa"/>
            <w:vAlign w:val="center"/>
          </w:tcPr>
          <w:p w:rsidR="00091E71" w:rsidRPr="006B3CDD" w:rsidRDefault="006B3CDD" w:rsidP="0070010F">
            <w:pPr>
              <w:jc w:val="center"/>
              <w:rPr>
                <w:snapToGrid/>
                <w:color w:val="auto"/>
                <w:sz w:val="20"/>
                <w:szCs w:val="20"/>
              </w:rPr>
            </w:pPr>
            <w:r w:rsidRPr="006B3CDD">
              <w:rPr>
                <w:snapToGrid/>
                <w:color w:val="auto"/>
                <w:sz w:val="20"/>
                <w:szCs w:val="20"/>
              </w:rPr>
              <w:t>336,8</w:t>
            </w:r>
          </w:p>
        </w:tc>
        <w:tc>
          <w:tcPr>
            <w:tcW w:w="1417" w:type="dxa"/>
            <w:vAlign w:val="center"/>
          </w:tcPr>
          <w:p w:rsidR="00091E71" w:rsidRPr="006B3CDD" w:rsidRDefault="006B3CDD" w:rsidP="0070010F">
            <w:pPr>
              <w:jc w:val="center"/>
              <w:rPr>
                <w:bCs/>
                <w:snapToGrid/>
                <w:color w:val="auto"/>
                <w:sz w:val="20"/>
                <w:szCs w:val="20"/>
              </w:rPr>
            </w:pPr>
            <w:r w:rsidRPr="006B3CDD">
              <w:rPr>
                <w:bCs/>
                <w:snapToGrid/>
                <w:color w:val="auto"/>
                <w:sz w:val="20"/>
                <w:szCs w:val="20"/>
              </w:rPr>
              <w:t>246,9</w:t>
            </w:r>
          </w:p>
        </w:tc>
        <w:tc>
          <w:tcPr>
            <w:tcW w:w="1418" w:type="dxa"/>
          </w:tcPr>
          <w:p w:rsidR="00091E71" w:rsidRPr="006B3CDD" w:rsidRDefault="006B3CDD" w:rsidP="0070010F">
            <w:pPr>
              <w:ind w:right="-1"/>
              <w:jc w:val="center"/>
              <w:rPr>
                <w:color w:val="auto"/>
                <w:sz w:val="20"/>
                <w:szCs w:val="20"/>
              </w:rPr>
            </w:pPr>
            <w:r w:rsidRPr="006B3CDD">
              <w:rPr>
                <w:color w:val="auto"/>
                <w:sz w:val="20"/>
                <w:szCs w:val="20"/>
              </w:rPr>
              <w:t>- 89,9</w:t>
            </w:r>
          </w:p>
        </w:tc>
        <w:tc>
          <w:tcPr>
            <w:tcW w:w="992" w:type="dxa"/>
          </w:tcPr>
          <w:p w:rsidR="00091E71" w:rsidRPr="006B3CDD" w:rsidRDefault="006B3CDD" w:rsidP="0070010F">
            <w:pPr>
              <w:ind w:right="-1"/>
              <w:jc w:val="center"/>
              <w:rPr>
                <w:color w:val="auto"/>
                <w:sz w:val="20"/>
                <w:szCs w:val="20"/>
              </w:rPr>
            </w:pPr>
            <w:r w:rsidRPr="006B3CDD">
              <w:rPr>
                <w:color w:val="auto"/>
                <w:sz w:val="20"/>
                <w:szCs w:val="20"/>
              </w:rPr>
              <w:t>73,3</w:t>
            </w:r>
          </w:p>
        </w:tc>
      </w:tr>
      <w:tr w:rsidR="00091E71" w:rsidRPr="00E23F17" w:rsidTr="000C0574">
        <w:trPr>
          <w:trHeight w:val="1178"/>
        </w:trPr>
        <w:tc>
          <w:tcPr>
            <w:tcW w:w="4077" w:type="dxa"/>
            <w:vAlign w:val="center"/>
          </w:tcPr>
          <w:p w:rsidR="00091E71" w:rsidRPr="005B7DA3" w:rsidRDefault="00091E71" w:rsidP="00E9061D">
            <w:pPr>
              <w:rPr>
                <w:snapToGrid/>
                <w:color w:val="auto"/>
                <w:sz w:val="18"/>
                <w:szCs w:val="18"/>
              </w:rPr>
            </w:pPr>
            <w:r w:rsidRPr="005B7DA3">
              <w:rPr>
                <w:bCs/>
                <w:snapToGrid/>
                <w:color w:val="auto"/>
                <w:sz w:val="18"/>
                <w:szCs w:val="18"/>
              </w:rPr>
              <w:t>Доходы бюджетов бюджетной системы Российской Федераций от возврата от возврата бюджетами бюджетной системы Российской Федерации организациями остатков субсидий, субвенций и иных межбюджетных трансфертов, имеющих целевое назначение, прошлых лет</w:t>
            </w:r>
          </w:p>
        </w:tc>
        <w:tc>
          <w:tcPr>
            <w:tcW w:w="1560" w:type="dxa"/>
            <w:vAlign w:val="center"/>
          </w:tcPr>
          <w:p w:rsidR="00091E71" w:rsidRPr="00B31D3B" w:rsidRDefault="00B31D3B" w:rsidP="0070010F">
            <w:pPr>
              <w:jc w:val="center"/>
              <w:rPr>
                <w:snapToGrid/>
                <w:color w:val="auto"/>
                <w:sz w:val="20"/>
                <w:szCs w:val="20"/>
              </w:rPr>
            </w:pPr>
            <w:r w:rsidRPr="00B31D3B">
              <w:rPr>
                <w:snapToGrid/>
                <w:color w:val="auto"/>
                <w:sz w:val="20"/>
                <w:szCs w:val="20"/>
              </w:rPr>
              <w:t>1 600,2</w:t>
            </w:r>
          </w:p>
        </w:tc>
        <w:tc>
          <w:tcPr>
            <w:tcW w:w="1417" w:type="dxa"/>
            <w:vAlign w:val="center"/>
          </w:tcPr>
          <w:p w:rsidR="00091E71" w:rsidRPr="00B31D3B" w:rsidRDefault="00B31D3B" w:rsidP="0070010F">
            <w:pPr>
              <w:jc w:val="center"/>
              <w:rPr>
                <w:bCs/>
                <w:snapToGrid/>
                <w:color w:val="auto"/>
                <w:sz w:val="20"/>
                <w:szCs w:val="20"/>
              </w:rPr>
            </w:pPr>
            <w:r w:rsidRPr="00B31D3B">
              <w:rPr>
                <w:bCs/>
                <w:snapToGrid/>
                <w:color w:val="auto"/>
                <w:sz w:val="20"/>
                <w:szCs w:val="20"/>
              </w:rPr>
              <w:t>2 221,3</w:t>
            </w:r>
          </w:p>
        </w:tc>
        <w:tc>
          <w:tcPr>
            <w:tcW w:w="1418" w:type="dxa"/>
          </w:tcPr>
          <w:p w:rsidR="00091E71" w:rsidRPr="00B31D3B" w:rsidRDefault="00091E71" w:rsidP="0070010F">
            <w:pPr>
              <w:ind w:right="-1"/>
              <w:jc w:val="center"/>
              <w:rPr>
                <w:color w:val="auto"/>
                <w:sz w:val="20"/>
                <w:szCs w:val="20"/>
              </w:rPr>
            </w:pPr>
          </w:p>
          <w:p w:rsidR="00091E71" w:rsidRPr="00B31D3B" w:rsidRDefault="00091E71" w:rsidP="0070010F">
            <w:pPr>
              <w:ind w:right="-1"/>
              <w:jc w:val="center"/>
              <w:rPr>
                <w:color w:val="auto"/>
                <w:sz w:val="20"/>
                <w:szCs w:val="20"/>
              </w:rPr>
            </w:pPr>
          </w:p>
          <w:p w:rsidR="00B31D3B" w:rsidRPr="00B31D3B" w:rsidRDefault="00B31D3B" w:rsidP="0070010F">
            <w:pPr>
              <w:ind w:right="-1"/>
              <w:jc w:val="center"/>
              <w:rPr>
                <w:color w:val="auto"/>
                <w:sz w:val="20"/>
                <w:szCs w:val="20"/>
              </w:rPr>
            </w:pPr>
          </w:p>
          <w:p w:rsidR="00091E71" w:rsidRPr="00B31D3B" w:rsidRDefault="00B31D3B" w:rsidP="0070010F">
            <w:pPr>
              <w:ind w:right="-1"/>
              <w:jc w:val="center"/>
              <w:rPr>
                <w:color w:val="auto"/>
                <w:sz w:val="20"/>
                <w:szCs w:val="20"/>
              </w:rPr>
            </w:pPr>
            <w:r w:rsidRPr="00B31D3B">
              <w:rPr>
                <w:color w:val="auto"/>
                <w:sz w:val="20"/>
                <w:szCs w:val="20"/>
              </w:rPr>
              <w:t>621,1</w:t>
            </w:r>
          </w:p>
        </w:tc>
        <w:tc>
          <w:tcPr>
            <w:tcW w:w="992" w:type="dxa"/>
          </w:tcPr>
          <w:p w:rsidR="00091E71" w:rsidRPr="00B31D3B" w:rsidRDefault="00091E71" w:rsidP="0070010F">
            <w:pPr>
              <w:ind w:right="-1"/>
              <w:jc w:val="center"/>
              <w:rPr>
                <w:color w:val="auto"/>
                <w:sz w:val="20"/>
                <w:szCs w:val="20"/>
              </w:rPr>
            </w:pPr>
          </w:p>
          <w:p w:rsidR="00B31D3B" w:rsidRPr="00B31D3B" w:rsidRDefault="00B31D3B" w:rsidP="0070010F">
            <w:pPr>
              <w:ind w:right="-1"/>
              <w:jc w:val="center"/>
              <w:rPr>
                <w:color w:val="auto"/>
                <w:sz w:val="20"/>
                <w:szCs w:val="20"/>
              </w:rPr>
            </w:pPr>
          </w:p>
          <w:p w:rsidR="00091E71" w:rsidRPr="00B31D3B" w:rsidRDefault="00091E71" w:rsidP="0070010F">
            <w:pPr>
              <w:ind w:right="-1"/>
              <w:jc w:val="center"/>
              <w:rPr>
                <w:color w:val="auto"/>
                <w:sz w:val="20"/>
                <w:szCs w:val="20"/>
              </w:rPr>
            </w:pPr>
          </w:p>
          <w:p w:rsidR="00091E71" w:rsidRPr="00B31D3B" w:rsidRDefault="00B31D3B" w:rsidP="0070010F">
            <w:pPr>
              <w:ind w:right="-1"/>
              <w:jc w:val="center"/>
              <w:rPr>
                <w:color w:val="auto"/>
                <w:sz w:val="20"/>
                <w:szCs w:val="20"/>
              </w:rPr>
            </w:pPr>
            <w:r w:rsidRPr="00B31D3B">
              <w:rPr>
                <w:color w:val="auto"/>
                <w:sz w:val="20"/>
                <w:szCs w:val="20"/>
              </w:rPr>
              <w:t>138,8</w:t>
            </w:r>
          </w:p>
        </w:tc>
      </w:tr>
      <w:tr w:rsidR="00091E71" w:rsidRPr="00E23F17" w:rsidTr="000C0574">
        <w:trPr>
          <w:trHeight w:val="501"/>
        </w:trPr>
        <w:tc>
          <w:tcPr>
            <w:tcW w:w="4077" w:type="dxa"/>
            <w:vAlign w:val="center"/>
          </w:tcPr>
          <w:p w:rsidR="00091E71" w:rsidRPr="005B7DA3" w:rsidRDefault="00091E71" w:rsidP="00E9061D">
            <w:pPr>
              <w:rPr>
                <w:snapToGrid/>
                <w:color w:val="auto"/>
                <w:sz w:val="18"/>
                <w:szCs w:val="18"/>
              </w:rPr>
            </w:pPr>
            <w:r w:rsidRPr="005B7DA3">
              <w:rPr>
                <w:snapToGrid/>
                <w:color w:val="auto"/>
                <w:sz w:val="18"/>
                <w:szCs w:val="18"/>
              </w:rPr>
              <w:t>Возврат остатков субсидий, субвенций и иных межбюджетных трансфертов, имеющих целевое назначение, прошлых лет</w:t>
            </w:r>
          </w:p>
        </w:tc>
        <w:tc>
          <w:tcPr>
            <w:tcW w:w="1560" w:type="dxa"/>
            <w:vAlign w:val="center"/>
          </w:tcPr>
          <w:p w:rsidR="00091E71" w:rsidRPr="00F25E2F" w:rsidRDefault="00F25E2F" w:rsidP="0070010F">
            <w:pPr>
              <w:jc w:val="center"/>
              <w:rPr>
                <w:b/>
                <w:bCs/>
                <w:snapToGrid/>
                <w:color w:val="auto"/>
                <w:sz w:val="20"/>
                <w:szCs w:val="20"/>
              </w:rPr>
            </w:pPr>
            <w:r w:rsidRPr="00F25E2F">
              <w:rPr>
                <w:snapToGrid/>
                <w:color w:val="auto"/>
                <w:sz w:val="20"/>
                <w:szCs w:val="20"/>
              </w:rPr>
              <w:t>- 1 110,8</w:t>
            </w:r>
          </w:p>
        </w:tc>
        <w:tc>
          <w:tcPr>
            <w:tcW w:w="1417" w:type="dxa"/>
            <w:vAlign w:val="center"/>
          </w:tcPr>
          <w:p w:rsidR="00091E71" w:rsidRPr="00F25E2F" w:rsidRDefault="00F25E2F" w:rsidP="00F25E2F">
            <w:pPr>
              <w:jc w:val="center"/>
              <w:rPr>
                <w:bCs/>
                <w:snapToGrid/>
                <w:color w:val="auto"/>
                <w:sz w:val="20"/>
                <w:szCs w:val="20"/>
              </w:rPr>
            </w:pPr>
            <w:r w:rsidRPr="00F25E2F">
              <w:rPr>
                <w:bCs/>
                <w:snapToGrid/>
                <w:color w:val="auto"/>
                <w:sz w:val="20"/>
                <w:szCs w:val="20"/>
              </w:rPr>
              <w:t>- 4 963,9</w:t>
            </w:r>
          </w:p>
        </w:tc>
        <w:tc>
          <w:tcPr>
            <w:tcW w:w="1418" w:type="dxa"/>
          </w:tcPr>
          <w:p w:rsidR="00091E71" w:rsidRPr="00F25E2F" w:rsidRDefault="00091E71" w:rsidP="0070010F">
            <w:pPr>
              <w:ind w:right="-1"/>
              <w:jc w:val="center"/>
              <w:rPr>
                <w:color w:val="auto"/>
                <w:sz w:val="20"/>
                <w:szCs w:val="20"/>
              </w:rPr>
            </w:pPr>
          </w:p>
          <w:p w:rsidR="00091E71" w:rsidRPr="00F25E2F" w:rsidRDefault="00756FA4" w:rsidP="0070010F">
            <w:pPr>
              <w:ind w:right="-1"/>
              <w:jc w:val="center"/>
              <w:rPr>
                <w:color w:val="auto"/>
                <w:sz w:val="20"/>
                <w:szCs w:val="20"/>
              </w:rPr>
            </w:pPr>
            <w:r>
              <w:rPr>
                <w:color w:val="auto"/>
                <w:sz w:val="20"/>
                <w:szCs w:val="20"/>
              </w:rPr>
              <w:t xml:space="preserve">- </w:t>
            </w:r>
            <w:r w:rsidR="00F25E2F" w:rsidRPr="00F25E2F">
              <w:rPr>
                <w:color w:val="auto"/>
                <w:sz w:val="20"/>
                <w:szCs w:val="20"/>
              </w:rPr>
              <w:t>3 853,1</w:t>
            </w:r>
          </w:p>
        </w:tc>
        <w:tc>
          <w:tcPr>
            <w:tcW w:w="992" w:type="dxa"/>
          </w:tcPr>
          <w:p w:rsidR="00091E71" w:rsidRPr="00F25E2F" w:rsidRDefault="00091E71" w:rsidP="0070010F">
            <w:pPr>
              <w:ind w:right="-1"/>
              <w:jc w:val="center"/>
              <w:rPr>
                <w:color w:val="auto"/>
                <w:sz w:val="20"/>
                <w:szCs w:val="20"/>
              </w:rPr>
            </w:pPr>
          </w:p>
          <w:p w:rsidR="00F25E2F" w:rsidRPr="00F25E2F" w:rsidRDefault="00F25E2F" w:rsidP="0070010F">
            <w:pPr>
              <w:ind w:right="-1"/>
              <w:jc w:val="center"/>
              <w:rPr>
                <w:color w:val="auto"/>
                <w:sz w:val="20"/>
                <w:szCs w:val="20"/>
              </w:rPr>
            </w:pPr>
            <w:r w:rsidRPr="00F25E2F">
              <w:rPr>
                <w:color w:val="auto"/>
                <w:sz w:val="20"/>
                <w:szCs w:val="20"/>
              </w:rPr>
              <w:t>446,9</w:t>
            </w:r>
          </w:p>
        </w:tc>
      </w:tr>
      <w:tr w:rsidR="00091E71" w:rsidRPr="00F25E2F" w:rsidTr="009F4773">
        <w:trPr>
          <w:trHeight w:val="236"/>
        </w:trPr>
        <w:tc>
          <w:tcPr>
            <w:tcW w:w="4077" w:type="dxa"/>
            <w:vAlign w:val="center"/>
          </w:tcPr>
          <w:p w:rsidR="00091E71" w:rsidRPr="00F25E2F" w:rsidRDefault="00091E71" w:rsidP="00E9061D">
            <w:pPr>
              <w:rPr>
                <w:b/>
                <w:bCs/>
                <w:snapToGrid/>
                <w:color w:val="auto"/>
                <w:sz w:val="20"/>
                <w:szCs w:val="20"/>
              </w:rPr>
            </w:pPr>
            <w:r w:rsidRPr="00F25E2F">
              <w:rPr>
                <w:b/>
                <w:bCs/>
                <w:snapToGrid/>
                <w:color w:val="auto"/>
                <w:sz w:val="20"/>
                <w:szCs w:val="20"/>
              </w:rPr>
              <w:t>ВСЕГО ДОХОДОВ</w:t>
            </w:r>
          </w:p>
        </w:tc>
        <w:tc>
          <w:tcPr>
            <w:tcW w:w="1560" w:type="dxa"/>
            <w:vAlign w:val="center"/>
          </w:tcPr>
          <w:p w:rsidR="00091E71" w:rsidRPr="00F25E2F" w:rsidRDefault="00F25E2F" w:rsidP="0070010F">
            <w:pPr>
              <w:jc w:val="center"/>
              <w:rPr>
                <w:b/>
                <w:bCs/>
                <w:snapToGrid/>
                <w:color w:val="auto"/>
                <w:sz w:val="20"/>
                <w:szCs w:val="20"/>
              </w:rPr>
            </w:pPr>
            <w:r w:rsidRPr="00F25E2F">
              <w:rPr>
                <w:b/>
                <w:bCs/>
                <w:snapToGrid/>
                <w:color w:val="auto"/>
                <w:sz w:val="20"/>
                <w:szCs w:val="20"/>
              </w:rPr>
              <w:t>397 443,</w:t>
            </w:r>
            <w:r w:rsidR="0033204E">
              <w:rPr>
                <w:b/>
                <w:bCs/>
                <w:snapToGrid/>
                <w:color w:val="auto"/>
                <w:sz w:val="20"/>
                <w:szCs w:val="20"/>
              </w:rPr>
              <w:t>5</w:t>
            </w:r>
          </w:p>
        </w:tc>
        <w:tc>
          <w:tcPr>
            <w:tcW w:w="1417" w:type="dxa"/>
            <w:vAlign w:val="center"/>
          </w:tcPr>
          <w:p w:rsidR="00091E71" w:rsidRPr="00F25E2F" w:rsidRDefault="00F25E2F" w:rsidP="0070010F">
            <w:pPr>
              <w:jc w:val="center"/>
              <w:rPr>
                <w:b/>
                <w:bCs/>
                <w:snapToGrid/>
                <w:color w:val="auto"/>
                <w:sz w:val="20"/>
                <w:szCs w:val="20"/>
              </w:rPr>
            </w:pPr>
            <w:r w:rsidRPr="00F25E2F">
              <w:rPr>
                <w:b/>
                <w:bCs/>
                <w:snapToGrid/>
                <w:color w:val="auto"/>
                <w:sz w:val="20"/>
                <w:szCs w:val="20"/>
              </w:rPr>
              <w:t>382 680,9</w:t>
            </w:r>
          </w:p>
        </w:tc>
        <w:tc>
          <w:tcPr>
            <w:tcW w:w="1418" w:type="dxa"/>
          </w:tcPr>
          <w:p w:rsidR="00091E71" w:rsidRPr="00F25E2F" w:rsidRDefault="00F25E2F" w:rsidP="0070010F">
            <w:pPr>
              <w:ind w:right="-1"/>
              <w:jc w:val="center"/>
              <w:rPr>
                <w:b/>
                <w:color w:val="auto"/>
                <w:sz w:val="20"/>
                <w:szCs w:val="20"/>
              </w:rPr>
            </w:pPr>
            <w:r w:rsidRPr="00F25E2F">
              <w:rPr>
                <w:b/>
                <w:color w:val="auto"/>
                <w:sz w:val="20"/>
                <w:szCs w:val="20"/>
              </w:rPr>
              <w:t>14 762,</w:t>
            </w:r>
            <w:r w:rsidR="0033204E">
              <w:rPr>
                <w:b/>
                <w:color w:val="auto"/>
                <w:sz w:val="20"/>
                <w:szCs w:val="20"/>
              </w:rPr>
              <w:t>6</w:t>
            </w:r>
          </w:p>
        </w:tc>
        <w:tc>
          <w:tcPr>
            <w:tcW w:w="992" w:type="dxa"/>
          </w:tcPr>
          <w:p w:rsidR="00091E71" w:rsidRPr="00F25E2F" w:rsidRDefault="00F25E2F" w:rsidP="0070010F">
            <w:pPr>
              <w:ind w:right="-1"/>
              <w:jc w:val="center"/>
              <w:rPr>
                <w:b/>
                <w:color w:val="auto"/>
                <w:sz w:val="20"/>
                <w:szCs w:val="20"/>
              </w:rPr>
            </w:pPr>
            <w:r w:rsidRPr="00F25E2F">
              <w:rPr>
                <w:b/>
                <w:color w:val="auto"/>
                <w:sz w:val="20"/>
                <w:szCs w:val="20"/>
              </w:rPr>
              <w:t>96,3</w:t>
            </w:r>
          </w:p>
        </w:tc>
      </w:tr>
    </w:tbl>
    <w:p w:rsidR="00091E71" w:rsidRPr="00E23F17" w:rsidRDefault="00091E71" w:rsidP="009569A6">
      <w:pPr>
        <w:jc w:val="both"/>
        <w:rPr>
          <w:color w:val="FF0000"/>
          <w:sz w:val="24"/>
          <w:szCs w:val="24"/>
        </w:rPr>
      </w:pPr>
    </w:p>
    <w:p w:rsidR="00EF7A47" w:rsidRDefault="00486746" w:rsidP="00486746">
      <w:pPr>
        <w:jc w:val="center"/>
        <w:rPr>
          <w:b/>
          <w:color w:val="auto"/>
          <w:sz w:val="24"/>
          <w:szCs w:val="24"/>
        </w:rPr>
      </w:pPr>
      <w:r w:rsidRPr="00D8089A">
        <w:rPr>
          <w:b/>
          <w:color w:val="auto"/>
          <w:sz w:val="24"/>
          <w:szCs w:val="24"/>
        </w:rPr>
        <w:lastRenderedPageBreak/>
        <w:t xml:space="preserve">Расходы бюджета </w:t>
      </w:r>
      <w:r w:rsidR="00EF7A47">
        <w:rPr>
          <w:b/>
          <w:color w:val="auto"/>
          <w:sz w:val="24"/>
          <w:szCs w:val="24"/>
        </w:rPr>
        <w:t xml:space="preserve"> муниципального образования «Глазовский район» </w:t>
      </w:r>
    </w:p>
    <w:p w:rsidR="00486746" w:rsidRPr="00D8089A" w:rsidRDefault="00486746" w:rsidP="00486746">
      <w:pPr>
        <w:jc w:val="center"/>
        <w:rPr>
          <w:b/>
          <w:color w:val="auto"/>
          <w:sz w:val="24"/>
          <w:szCs w:val="24"/>
        </w:rPr>
      </w:pPr>
      <w:r w:rsidRPr="00D8089A">
        <w:rPr>
          <w:b/>
          <w:color w:val="auto"/>
          <w:sz w:val="24"/>
          <w:szCs w:val="24"/>
        </w:rPr>
        <w:t xml:space="preserve">за </w:t>
      </w:r>
      <w:r w:rsidR="00DD20DE">
        <w:rPr>
          <w:b/>
          <w:color w:val="auto"/>
          <w:sz w:val="24"/>
          <w:szCs w:val="24"/>
        </w:rPr>
        <w:t>9 месяцев 20</w:t>
      </w:r>
      <w:r w:rsidRPr="00D8089A">
        <w:rPr>
          <w:b/>
          <w:color w:val="auto"/>
          <w:sz w:val="24"/>
          <w:szCs w:val="24"/>
        </w:rPr>
        <w:t>1</w:t>
      </w:r>
      <w:r w:rsidR="00333D14" w:rsidRPr="00D8089A">
        <w:rPr>
          <w:b/>
          <w:color w:val="auto"/>
          <w:sz w:val="24"/>
          <w:szCs w:val="24"/>
        </w:rPr>
        <w:t>7</w:t>
      </w:r>
      <w:r w:rsidRPr="00D8089A">
        <w:rPr>
          <w:b/>
          <w:color w:val="auto"/>
          <w:sz w:val="24"/>
          <w:szCs w:val="24"/>
        </w:rPr>
        <w:t xml:space="preserve"> года</w:t>
      </w:r>
    </w:p>
    <w:p w:rsidR="0054414E" w:rsidRPr="00D8089A" w:rsidRDefault="0054414E" w:rsidP="00486746">
      <w:pPr>
        <w:jc w:val="center"/>
        <w:rPr>
          <w:b/>
          <w:color w:val="auto"/>
          <w:sz w:val="24"/>
          <w:szCs w:val="24"/>
        </w:rPr>
      </w:pPr>
    </w:p>
    <w:p w:rsidR="00486746" w:rsidRPr="00D8089A" w:rsidRDefault="00486746" w:rsidP="00486746">
      <w:pPr>
        <w:ind w:firstLine="720"/>
        <w:jc w:val="both"/>
        <w:rPr>
          <w:color w:val="auto"/>
          <w:sz w:val="24"/>
          <w:szCs w:val="24"/>
        </w:rPr>
      </w:pPr>
      <w:r w:rsidRPr="00D8089A">
        <w:rPr>
          <w:color w:val="auto"/>
          <w:sz w:val="24"/>
          <w:szCs w:val="24"/>
        </w:rPr>
        <w:t xml:space="preserve">Расходная часть бюджета </w:t>
      </w:r>
      <w:r w:rsidR="006A18E8" w:rsidRPr="00D8089A">
        <w:rPr>
          <w:color w:val="auto"/>
          <w:sz w:val="24"/>
          <w:szCs w:val="24"/>
        </w:rPr>
        <w:t xml:space="preserve">муниципального образования «Глазовский район» </w:t>
      </w:r>
      <w:r w:rsidRPr="00D8089A">
        <w:rPr>
          <w:color w:val="auto"/>
          <w:sz w:val="24"/>
          <w:szCs w:val="24"/>
        </w:rPr>
        <w:t xml:space="preserve"> за </w:t>
      </w:r>
      <w:r w:rsidR="002D4B74">
        <w:rPr>
          <w:color w:val="auto"/>
          <w:sz w:val="24"/>
          <w:szCs w:val="24"/>
        </w:rPr>
        <w:t xml:space="preserve">        </w:t>
      </w:r>
      <w:r w:rsidR="00A809DD">
        <w:rPr>
          <w:color w:val="auto"/>
          <w:sz w:val="24"/>
          <w:szCs w:val="24"/>
        </w:rPr>
        <w:t xml:space="preserve">9 месяцев </w:t>
      </w:r>
      <w:r w:rsidRPr="00D8089A">
        <w:rPr>
          <w:color w:val="auto"/>
          <w:sz w:val="24"/>
          <w:szCs w:val="24"/>
        </w:rPr>
        <w:t>201</w:t>
      </w:r>
      <w:r w:rsidR="006B3F73" w:rsidRPr="00D8089A">
        <w:rPr>
          <w:color w:val="auto"/>
          <w:sz w:val="24"/>
          <w:szCs w:val="24"/>
        </w:rPr>
        <w:t>7</w:t>
      </w:r>
      <w:r w:rsidRPr="00D8089A">
        <w:rPr>
          <w:color w:val="auto"/>
          <w:sz w:val="24"/>
          <w:szCs w:val="24"/>
        </w:rPr>
        <w:t xml:space="preserve"> года исполнена в размере </w:t>
      </w:r>
      <w:r w:rsidR="00A809DD">
        <w:rPr>
          <w:color w:val="auto"/>
          <w:sz w:val="24"/>
          <w:szCs w:val="24"/>
        </w:rPr>
        <w:t>383 697,3</w:t>
      </w:r>
      <w:r w:rsidRPr="00D8089A">
        <w:rPr>
          <w:color w:val="auto"/>
          <w:sz w:val="24"/>
          <w:szCs w:val="24"/>
        </w:rPr>
        <w:t xml:space="preserve"> тыс. руб. или на </w:t>
      </w:r>
      <w:r w:rsidR="00A809DD">
        <w:rPr>
          <w:color w:val="auto"/>
          <w:sz w:val="24"/>
          <w:szCs w:val="24"/>
        </w:rPr>
        <w:t>70,1</w:t>
      </w:r>
      <w:r w:rsidRPr="00D8089A">
        <w:rPr>
          <w:color w:val="auto"/>
          <w:sz w:val="24"/>
          <w:szCs w:val="24"/>
        </w:rPr>
        <w:t> % от у</w:t>
      </w:r>
      <w:r w:rsidR="005A5FFF" w:rsidRPr="00D8089A">
        <w:rPr>
          <w:color w:val="auto"/>
          <w:sz w:val="24"/>
          <w:szCs w:val="24"/>
        </w:rPr>
        <w:t>т</w:t>
      </w:r>
      <w:r w:rsidR="00193F02">
        <w:rPr>
          <w:color w:val="auto"/>
          <w:sz w:val="24"/>
          <w:szCs w:val="24"/>
        </w:rPr>
        <w:t>очненного планового назначения (54</w:t>
      </w:r>
      <w:r w:rsidR="00A809DD">
        <w:rPr>
          <w:color w:val="auto"/>
          <w:sz w:val="24"/>
          <w:szCs w:val="24"/>
        </w:rPr>
        <w:t>7</w:t>
      </w:r>
      <w:r w:rsidR="00193F02">
        <w:rPr>
          <w:color w:val="auto"/>
          <w:sz w:val="24"/>
          <w:szCs w:val="24"/>
        </w:rPr>
        <w:t> </w:t>
      </w:r>
      <w:r w:rsidR="00A809DD">
        <w:rPr>
          <w:color w:val="auto"/>
          <w:sz w:val="24"/>
          <w:szCs w:val="24"/>
        </w:rPr>
        <w:t>289</w:t>
      </w:r>
      <w:r w:rsidR="00193F02">
        <w:rPr>
          <w:color w:val="auto"/>
          <w:sz w:val="24"/>
          <w:szCs w:val="24"/>
        </w:rPr>
        <w:t>,</w:t>
      </w:r>
      <w:r w:rsidR="00A809DD">
        <w:rPr>
          <w:color w:val="auto"/>
          <w:sz w:val="24"/>
          <w:szCs w:val="24"/>
        </w:rPr>
        <w:t>8</w:t>
      </w:r>
      <w:r w:rsidR="005A5FFF" w:rsidRPr="00D8089A">
        <w:rPr>
          <w:color w:val="auto"/>
          <w:sz w:val="24"/>
          <w:szCs w:val="24"/>
        </w:rPr>
        <w:t xml:space="preserve"> тыс. руб.).</w:t>
      </w:r>
    </w:p>
    <w:p w:rsidR="00486746" w:rsidRPr="00D8089A" w:rsidRDefault="00486746" w:rsidP="00486746">
      <w:pPr>
        <w:ind w:firstLine="720"/>
        <w:jc w:val="both"/>
        <w:rPr>
          <w:color w:val="FF0000"/>
          <w:sz w:val="24"/>
          <w:szCs w:val="24"/>
        </w:rPr>
      </w:pPr>
      <w:r w:rsidRPr="00D8089A">
        <w:rPr>
          <w:color w:val="auto"/>
          <w:sz w:val="24"/>
          <w:szCs w:val="24"/>
        </w:rPr>
        <w:t xml:space="preserve">Анализ исполнения бюджета </w:t>
      </w:r>
      <w:r w:rsidR="006B3F73" w:rsidRPr="00D8089A">
        <w:rPr>
          <w:color w:val="auto"/>
          <w:sz w:val="24"/>
          <w:szCs w:val="24"/>
        </w:rPr>
        <w:t xml:space="preserve">муниципального образования «Глазовский район» </w:t>
      </w:r>
      <w:r w:rsidRPr="00D8089A">
        <w:rPr>
          <w:color w:val="auto"/>
          <w:sz w:val="24"/>
          <w:szCs w:val="24"/>
        </w:rPr>
        <w:t xml:space="preserve"> по разделам и подразделам классификации расходов приведен в </w:t>
      </w:r>
      <w:r w:rsidR="002D4B74">
        <w:rPr>
          <w:color w:val="auto"/>
          <w:sz w:val="24"/>
          <w:szCs w:val="24"/>
        </w:rPr>
        <w:t>Т</w:t>
      </w:r>
      <w:r w:rsidRPr="00D8089A">
        <w:rPr>
          <w:color w:val="auto"/>
          <w:sz w:val="24"/>
          <w:szCs w:val="24"/>
        </w:rPr>
        <w:t>аблице </w:t>
      </w:r>
      <w:r w:rsidR="00FA0BAB">
        <w:rPr>
          <w:color w:val="auto"/>
          <w:sz w:val="24"/>
          <w:szCs w:val="24"/>
        </w:rPr>
        <w:t>5</w:t>
      </w:r>
      <w:r w:rsidR="00293511" w:rsidRPr="00D8089A">
        <w:rPr>
          <w:color w:val="auto"/>
          <w:sz w:val="24"/>
          <w:szCs w:val="24"/>
        </w:rPr>
        <w:t>.</w:t>
      </w:r>
    </w:p>
    <w:p w:rsidR="00D64F32" w:rsidRPr="00D8089A" w:rsidRDefault="00246E31" w:rsidP="00BA7719">
      <w:pPr>
        <w:jc w:val="right"/>
        <w:rPr>
          <w:color w:val="FF0000"/>
          <w:sz w:val="24"/>
          <w:szCs w:val="24"/>
        </w:rPr>
      </w:pPr>
      <w:r w:rsidRPr="00D8089A">
        <w:rPr>
          <w:color w:val="auto"/>
          <w:sz w:val="24"/>
          <w:szCs w:val="24"/>
        </w:rPr>
        <w:t xml:space="preserve">Таблица </w:t>
      </w:r>
      <w:r w:rsidR="00FA0BAB">
        <w:rPr>
          <w:color w:val="auto"/>
          <w:sz w:val="24"/>
          <w:szCs w:val="24"/>
        </w:rPr>
        <w:t>5</w:t>
      </w:r>
      <w:r w:rsidRPr="00D8089A">
        <w:rPr>
          <w:color w:val="auto"/>
          <w:sz w:val="24"/>
          <w:szCs w:val="24"/>
        </w:rPr>
        <w:t xml:space="preserve"> </w:t>
      </w:r>
      <w:r w:rsidRPr="00D8089A">
        <w:rPr>
          <w:snapToGrid/>
          <w:color w:val="auto"/>
          <w:sz w:val="24"/>
          <w:szCs w:val="24"/>
        </w:rPr>
        <w:t>(тыс. руб.).</w:t>
      </w:r>
    </w:p>
    <w:tbl>
      <w:tblPr>
        <w:tblW w:w="9356" w:type="dxa"/>
        <w:tblInd w:w="108" w:type="dxa"/>
        <w:tblLayout w:type="fixed"/>
        <w:tblLook w:val="04A0"/>
      </w:tblPr>
      <w:tblGrid>
        <w:gridCol w:w="3402"/>
        <w:gridCol w:w="1134"/>
        <w:gridCol w:w="1701"/>
        <w:gridCol w:w="1418"/>
        <w:gridCol w:w="1134"/>
        <w:gridCol w:w="567"/>
      </w:tblGrid>
      <w:tr w:rsidR="00813297" w:rsidRPr="00BA0086" w:rsidTr="001B1AE1">
        <w:trPr>
          <w:trHeight w:val="795"/>
          <w:tblHeader/>
        </w:trPr>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297" w:rsidRPr="00A01979" w:rsidRDefault="00813297" w:rsidP="006E4F87">
            <w:pPr>
              <w:jc w:val="center"/>
              <w:rPr>
                <w:b/>
                <w:snapToGrid/>
                <w:sz w:val="20"/>
                <w:szCs w:val="20"/>
              </w:rPr>
            </w:pPr>
            <w:r w:rsidRPr="00A01979">
              <w:rPr>
                <w:b/>
                <w:snapToGrid/>
                <w:sz w:val="20"/>
                <w:szCs w:val="20"/>
              </w:rPr>
              <w:t>Наименование</w:t>
            </w:r>
          </w:p>
        </w:tc>
        <w:tc>
          <w:tcPr>
            <w:tcW w:w="1134" w:type="dxa"/>
            <w:vMerge w:val="restart"/>
            <w:tcBorders>
              <w:top w:val="single" w:sz="4" w:space="0" w:color="auto"/>
              <w:left w:val="single" w:sz="4" w:space="0" w:color="auto"/>
              <w:right w:val="single" w:sz="4" w:space="0" w:color="auto"/>
            </w:tcBorders>
          </w:tcPr>
          <w:p w:rsidR="00813297" w:rsidRPr="00A01979" w:rsidRDefault="00813297" w:rsidP="006E4F87">
            <w:pPr>
              <w:rPr>
                <w:b/>
                <w:snapToGrid/>
                <w:sz w:val="20"/>
                <w:szCs w:val="20"/>
              </w:rPr>
            </w:pPr>
            <w:r>
              <w:rPr>
                <w:b/>
                <w:snapToGrid/>
                <w:sz w:val="20"/>
                <w:szCs w:val="20"/>
              </w:rPr>
              <w:t>Раздел, подраздел</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297" w:rsidRPr="00A01979" w:rsidRDefault="00813297" w:rsidP="006E4F87">
            <w:pPr>
              <w:jc w:val="center"/>
              <w:rPr>
                <w:b/>
                <w:snapToGrid/>
                <w:sz w:val="20"/>
                <w:szCs w:val="20"/>
              </w:rPr>
            </w:pPr>
            <w:r w:rsidRPr="00A01979">
              <w:rPr>
                <w:b/>
                <w:snapToGrid/>
                <w:sz w:val="20"/>
                <w:szCs w:val="20"/>
              </w:rPr>
              <w:t>Решение о бюджете от 2</w:t>
            </w:r>
            <w:r>
              <w:rPr>
                <w:b/>
                <w:snapToGrid/>
                <w:sz w:val="20"/>
                <w:szCs w:val="20"/>
              </w:rPr>
              <w:t>2</w:t>
            </w:r>
            <w:r w:rsidRPr="00A01979">
              <w:rPr>
                <w:b/>
                <w:snapToGrid/>
                <w:sz w:val="20"/>
                <w:szCs w:val="20"/>
              </w:rPr>
              <w:t>.12.201</w:t>
            </w:r>
            <w:r>
              <w:rPr>
                <w:b/>
                <w:snapToGrid/>
                <w:sz w:val="20"/>
                <w:szCs w:val="20"/>
              </w:rPr>
              <w:t>6</w:t>
            </w:r>
            <w:r w:rsidRPr="00A01979">
              <w:rPr>
                <w:b/>
                <w:snapToGrid/>
                <w:sz w:val="20"/>
                <w:szCs w:val="20"/>
              </w:rPr>
              <w:t xml:space="preserve"> №</w:t>
            </w:r>
            <w:r>
              <w:rPr>
                <w:b/>
                <w:snapToGrid/>
                <w:sz w:val="20"/>
                <w:szCs w:val="20"/>
              </w:rPr>
              <w:t>37</w:t>
            </w:r>
            <w:r w:rsidRPr="00A01979">
              <w:rPr>
                <w:b/>
                <w:snapToGrid/>
                <w:sz w:val="20"/>
                <w:szCs w:val="20"/>
              </w:rPr>
              <w:t>,                             тыс. руб.</w:t>
            </w:r>
          </w:p>
        </w:tc>
        <w:tc>
          <w:tcPr>
            <w:tcW w:w="1418" w:type="dxa"/>
            <w:vMerge w:val="restart"/>
            <w:tcBorders>
              <w:top w:val="single" w:sz="4" w:space="0" w:color="auto"/>
              <w:left w:val="nil"/>
              <w:right w:val="single" w:sz="4" w:space="0" w:color="auto"/>
            </w:tcBorders>
            <w:vAlign w:val="center"/>
          </w:tcPr>
          <w:p w:rsidR="00813297" w:rsidRPr="00A01979" w:rsidRDefault="00813297" w:rsidP="006E4F87">
            <w:pPr>
              <w:jc w:val="center"/>
              <w:rPr>
                <w:b/>
                <w:snapToGrid/>
                <w:color w:val="auto"/>
                <w:sz w:val="20"/>
                <w:szCs w:val="20"/>
              </w:rPr>
            </w:pPr>
            <w:r w:rsidRPr="00A01979">
              <w:rPr>
                <w:b/>
                <w:snapToGrid/>
                <w:color w:val="auto"/>
                <w:sz w:val="20"/>
                <w:szCs w:val="20"/>
              </w:rPr>
              <w:t xml:space="preserve">Уточненный план </w:t>
            </w:r>
          </w:p>
          <w:p w:rsidR="00813297" w:rsidRPr="00A01979" w:rsidRDefault="00813297" w:rsidP="00FA0BAB">
            <w:pPr>
              <w:jc w:val="center"/>
              <w:rPr>
                <w:b/>
                <w:snapToGrid/>
                <w:sz w:val="20"/>
                <w:szCs w:val="20"/>
              </w:rPr>
            </w:pPr>
            <w:r w:rsidRPr="00A01979">
              <w:rPr>
                <w:b/>
                <w:snapToGrid/>
                <w:color w:val="auto"/>
                <w:sz w:val="20"/>
                <w:szCs w:val="20"/>
              </w:rPr>
              <w:t>(по сост. на 01.</w:t>
            </w:r>
            <w:r w:rsidR="00FA0BAB">
              <w:rPr>
                <w:b/>
                <w:snapToGrid/>
                <w:color w:val="auto"/>
                <w:sz w:val="20"/>
                <w:szCs w:val="20"/>
              </w:rPr>
              <w:t>10</w:t>
            </w:r>
            <w:r w:rsidRPr="00A01979">
              <w:rPr>
                <w:b/>
                <w:snapToGrid/>
                <w:color w:val="auto"/>
                <w:sz w:val="20"/>
                <w:szCs w:val="20"/>
              </w:rPr>
              <w:t>.201</w:t>
            </w:r>
            <w:r w:rsidR="00463E75">
              <w:rPr>
                <w:b/>
                <w:snapToGrid/>
                <w:color w:val="auto"/>
                <w:sz w:val="20"/>
                <w:szCs w:val="20"/>
              </w:rPr>
              <w:t>7</w:t>
            </w:r>
            <w:r w:rsidRPr="00A01979">
              <w:rPr>
                <w:b/>
                <w:snapToGrid/>
                <w:color w:val="auto"/>
                <w:sz w:val="20"/>
                <w:szCs w:val="20"/>
              </w:rPr>
              <w:t>)</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3297" w:rsidRPr="00A01979" w:rsidRDefault="00813297" w:rsidP="006E4F87">
            <w:pPr>
              <w:jc w:val="center"/>
              <w:rPr>
                <w:b/>
                <w:snapToGrid/>
                <w:sz w:val="20"/>
                <w:szCs w:val="20"/>
              </w:rPr>
            </w:pPr>
            <w:r w:rsidRPr="00A01979">
              <w:rPr>
                <w:b/>
                <w:snapToGrid/>
                <w:sz w:val="20"/>
                <w:szCs w:val="20"/>
              </w:rPr>
              <w:t>Исполнено</w:t>
            </w:r>
          </w:p>
          <w:p w:rsidR="00813297" w:rsidRPr="00A01979" w:rsidRDefault="00813297" w:rsidP="00737046">
            <w:pPr>
              <w:jc w:val="center"/>
              <w:rPr>
                <w:b/>
                <w:snapToGrid/>
                <w:sz w:val="20"/>
                <w:szCs w:val="20"/>
              </w:rPr>
            </w:pPr>
            <w:r w:rsidRPr="00A01979">
              <w:rPr>
                <w:b/>
                <w:snapToGrid/>
                <w:sz w:val="20"/>
                <w:szCs w:val="20"/>
              </w:rPr>
              <w:t>(к уточн</w:t>
            </w:r>
            <w:r w:rsidR="00737046">
              <w:rPr>
                <w:b/>
                <w:snapToGrid/>
                <w:sz w:val="20"/>
                <w:szCs w:val="20"/>
              </w:rPr>
              <w:t>енному плану</w:t>
            </w:r>
            <w:r w:rsidRPr="00A01979">
              <w:rPr>
                <w:b/>
                <w:snapToGrid/>
                <w:sz w:val="20"/>
                <w:szCs w:val="20"/>
              </w:rPr>
              <w:t>)</w:t>
            </w:r>
          </w:p>
        </w:tc>
      </w:tr>
      <w:tr w:rsidR="00813297" w:rsidRPr="00BA0086" w:rsidTr="001B1AE1">
        <w:trPr>
          <w:trHeight w:val="346"/>
          <w:tblHeader/>
        </w:trPr>
        <w:tc>
          <w:tcPr>
            <w:tcW w:w="3402" w:type="dxa"/>
            <w:vMerge/>
            <w:tcBorders>
              <w:top w:val="single" w:sz="4" w:space="0" w:color="auto"/>
              <w:left w:val="single" w:sz="4" w:space="0" w:color="auto"/>
              <w:bottom w:val="single" w:sz="4" w:space="0" w:color="auto"/>
              <w:right w:val="single" w:sz="4" w:space="0" w:color="auto"/>
            </w:tcBorders>
            <w:vAlign w:val="center"/>
            <w:hideMark/>
          </w:tcPr>
          <w:p w:rsidR="00813297" w:rsidRPr="00A01979" w:rsidRDefault="00813297" w:rsidP="006E4F87">
            <w:pPr>
              <w:rPr>
                <w:b/>
                <w:snapToGrid/>
                <w:sz w:val="20"/>
                <w:szCs w:val="20"/>
              </w:rPr>
            </w:pPr>
          </w:p>
        </w:tc>
        <w:tc>
          <w:tcPr>
            <w:tcW w:w="1134" w:type="dxa"/>
            <w:vMerge/>
            <w:tcBorders>
              <w:left w:val="single" w:sz="4" w:space="0" w:color="auto"/>
              <w:bottom w:val="single" w:sz="4" w:space="0" w:color="auto"/>
              <w:right w:val="single" w:sz="4" w:space="0" w:color="auto"/>
            </w:tcBorders>
          </w:tcPr>
          <w:p w:rsidR="00813297" w:rsidRPr="00A01979" w:rsidRDefault="00813297" w:rsidP="006E4F87">
            <w:pPr>
              <w:rPr>
                <w:b/>
                <w:snapToGrid/>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13297" w:rsidRPr="00A01979" w:rsidRDefault="00813297" w:rsidP="006E4F87">
            <w:pPr>
              <w:rPr>
                <w:b/>
                <w:snapToGrid/>
                <w:sz w:val="20"/>
                <w:szCs w:val="20"/>
              </w:rPr>
            </w:pPr>
          </w:p>
        </w:tc>
        <w:tc>
          <w:tcPr>
            <w:tcW w:w="1418" w:type="dxa"/>
            <w:vMerge/>
            <w:tcBorders>
              <w:left w:val="nil"/>
              <w:bottom w:val="single" w:sz="4" w:space="0" w:color="auto"/>
              <w:right w:val="single" w:sz="4" w:space="0" w:color="auto"/>
            </w:tcBorders>
          </w:tcPr>
          <w:p w:rsidR="00813297" w:rsidRPr="00A01979" w:rsidRDefault="00813297" w:rsidP="006E4F87">
            <w:pPr>
              <w:jc w:val="center"/>
              <w:rPr>
                <w:b/>
                <w:snapToGrid/>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813297" w:rsidRPr="00A01979" w:rsidRDefault="00813297" w:rsidP="00BA7719">
            <w:pPr>
              <w:jc w:val="center"/>
              <w:rPr>
                <w:b/>
                <w:snapToGrid/>
                <w:sz w:val="20"/>
                <w:szCs w:val="20"/>
              </w:rPr>
            </w:pPr>
            <w:r w:rsidRPr="00A01979">
              <w:rPr>
                <w:b/>
                <w:snapToGrid/>
                <w:sz w:val="20"/>
                <w:szCs w:val="20"/>
              </w:rPr>
              <w:t>тыс. руб</w:t>
            </w:r>
            <w:r w:rsidR="00BA7719">
              <w:rPr>
                <w:b/>
                <w:snapToGrid/>
                <w:sz w:val="20"/>
                <w:szCs w:val="20"/>
              </w:rPr>
              <w:t>.</w:t>
            </w:r>
          </w:p>
        </w:tc>
        <w:tc>
          <w:tcPr>
            <w:tcW w:w="567" w:type="dxa"/>
            <w:tcBorders>
              <w:top w:val="nil"/>
              <w:left w:val="nil"/>
              <w:bottom w:val="single" w:sz="4" w:space="0" w:color="auto"/>
              <w:right w:val="single" w:sz="4" w:space="0" w:color="auto"/>
            </w:tcBorders>
            <w:shd w:val="clear" w:color="auto" w:fill="auto"/>
            <w:vAlign w:val="center"/>
            <w:hideMark/>
          </w:tcPr>
          <w:p w:rsidR="00813297" w:rsidRPr="00A01979" w:rsidRDefault="00813297" w:rsidP="006E4F87">
            <w:pPr>
              <w:jc w:val="center"/>
              <w:rPr>
                <w:b/>
                <w:snapToGrid/>
                <w:sz w:val="20"/>
                <w:szCs w:val="20"/>
              </w:rPr>
            </w:pPr>
            <w:r w:rsidRPr="00A01979">
              <w:rPr>
                <w:b/>
                <w:snapToGrid/>
                <w:sz w:val="20"/>
                <w:szCs w:val="20"/>
              </w:rPr>
              <w:t>%</w:t>
            </w:r>
          </w:p>
        </w:tc>
      </w:tr>
      <w:tr w:rsidR="00813297" w:rsidRPr="00BA0086"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6E4F87">
            <w:pPr>
              <w:autoSpaceDE w:val="0"/>
              <w:autoSpaceDN w:val="0"/>
              <w:adjustRightInd w:val="0"/>
              <w:rPr>
                <w:b/>
                <w:bCs/>
                <w:snapToGrid/>
                <w:sz w:val="20"/>
                <w:szCs w:val="20"/>
              </w:rPr>
            </w:pPr>
            <w:r w:rsidRPr="00A01979">
              <w:rPr>
                <w:b/>
                <w:bCs/>
                <w:snapToGrid/>
                <w:sz w:val="20"/>
                <w:szCs w:val="20"/>
              </w:rPr>
              <w:t>Общегосударственные вопросы</w:t>
            </w:r>
          </w:p>
        </w:tc>
        <w:tc>
          <w:tcPr>
            <w:tcW w:w="1134" w:type="dxa"/>
            <w:tcBorders>
              <w:top w:val="single" w:sz="6" w:space="0" w:color="auto"/>
              <w:left w:val="single" w:sz="6" w:space="0" w:color="auto"/>
              <w:bottom w:val="single" w:sz="6" w:space="0" w:color="auto"/>
              <w:right w:val="single" w:sz="6" w:space="0" w:color="auto"/>
            </w:tcBorders>
          </w:tcPr>
          <w:p w:rsidR="00813297" w:rsidRPr="00A01979" w:rsidRDefault="00813297" w:rsidP="00DF45A3">
            <w:pPr>
              <w:autoSpaceDE w:val="0"/>
              <w:autoSpaceDN w:val="0"/>
              <w:adjustRightInd w:val="0"/>
              <w:jc w:val="center"/>
              <w:rPr>
                <w:b/>
                <w:bCs/>
                <w:snapToGrid/>
                <w:sz w:val="20"/>
                <w:szCs w:val="20"/>
              </w:rPr>
            </w:pPr>
            <w:r>
              <w:rPr>
                <w:b/>
                <w:bCs/>
                <w:snapToGrid/>
                <w:sz w:val="20"/>
                <w:szCs w:val="20"/>
              </w:rPr>
              <w:t>0100</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b/>
                <w:bCs/>
                <w:snapToGrid/>
                <w:sz w:val="20"/>
                <w:szCs w:val="20"/>
              </w:rPr>
            </w:pPr>
            <w:r>
              <w:rPr>
                <w:b/>
                <w:bCs/>
                <w:snapToGrid/>
                <w:sz w:val="20"/>
                <w:szCs w:val="20"/>
              </w:rPr>
              <w:t>54</w:t>
            </w:r>
            <w:r w:rsidR="00587A98">
              <w:rPr>
                <w:b/>
                <w:bCs/>
                <w:snapToGrid/>
                <w:sz w:val="20"/>
                <w:szCs w:val="20"/>
              </w:rPr>
              <w:t xml:space="preserve"> </w:t>
            </w:r>
            <w:r>
              <w:rPr>
                <w:b/>
                <w:bCs/>
                <w:snapToGrid/>
                <w:sz w:val="20"/>
                <w:szCs w:val="20"/>
              </w:rPr>
              <w:t>616,50</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033175" w:rsidP="00DF45A3">
            <w:pPr>
              <w:autoSpaceDE w:val="0"/>
              <w:autoSpaceDN w:val="0"/>
              <w:adjustRightInd w:val="0"/>
              <w:jc w:val="center"/>
              <w:rPr>
                <w:b/>
                <w:bCs/>
                <w:snapToGrid/>
                <w:sz w:val="20"/>
                <w:szCs w:val="20"/>
              </w:rPr>
            </w:pPr>
            <w:r>
              <w:rPr>
                <w:b/>
                <w:bCs/>
                <w:snapToGrid/>
                <w:sz w:val="20"/>
                <w:szCs w:val="20"/>
              </w:rPr>
              <w:t>49 770,4</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033175" w:rsidP="00DF45A3">
            <w:pPr>
              <w:autoSpaceDE w:val="0"/>
              <w:autoSpaceDN w:val="0"/>
              <w:adjustRightInd w:val="0"/>
              <w:jc w:val="center"/>
              <w:rPr>
                <w:b/>
                <w:bCs/>
                <w:snapToGrid/>
                <w:sz w:val="20"/>
                <w:szCs w:val="20"/>
              </w:rPr>
            </w:pPr>
            <w:r>
              <w:rPr>
                <w:b/>
                <w:bCs/>
                <w:snapToGrid/>
                <w:sz w:val="20"/>
                <w:szCs w:val="20"/>
              </w:rPr>
              <w:t>36 814,0</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033175" w:rsidP="00DF45A3">
            <w:pPr>
              <w:autoSpaceDE w:val="0"/>
              <w:autoSpaceDN w:val="0"/>
              <w:adjustRightInd w:val="0"/>
              <w:jc w:val="center"/>
              <w:rPr>
                <w:b/>
                <w:bCs/>
                <w:snapToGrid/>
                <w:sz w:val="20"/>
                <w:szCs w:val="20"/>
              </w:rPr>
            </w:pPr>
            <w:r>
              <w:rPr>
                <w:b/>
                <w:bCs/>
                <w:snapToGrid/>
                <w:sz w:val="20"/>
                <w:szCs w:val="20"/>
              </w:rPr>
              <w:t>74,0</w:t>
            </w:r>
          </w:p>
        </w:tc>
      </w:tr>
      <w:tr w:rsidR="00813297" w:rsidRPr="00BA0086" w:rsidTr="001B1AE1">
        <w:tblPrEx>
          <w:tblCellMar>
            <w:left w:w="30" w:type="dxa"/>
            <w:right w:w="30" w:type="dxa"/>
          </w:tblCellMar>
          <w:tblLook w:val="0000"/>
        </w:tblPrEx>
        <w:trPr>
          <w:trHeight w:val="504"/>
        </w:trPr>
        <w:tc>
          <w:tcPr>
            <w:tcW w:w="3402" w:type="dxa"/>
            <w:tcBorders>
              <w:top w:val="single" w:sz="6" w:space="0" w:color="auto"/>
              <w:left w:val="single" w:sz="6" w:space="0" w:color="auto"/>
              <w:bottom w:val="single" w:sz="6" w:space="0" w:color="auto"/>
              <w:right w:val="single" w:sz="6" w:space="0" w:color="auto"/>
            </w:tcBorders>
            <w:vAlign w:val="center"/>
          </w:tcPr>
          <w:p w:rsidR="00813297" w:rsidRPr="00D85484" w:rsidRDefault="00813297" w:rsidP="006E4F87">
            <w:pPr>
              <w:autoSpaceDE w:val="0"/>
              <w:autoSpaceDN w:val="0"/>
              <w:adjustRightInd w:val="0"/>
              <w:rPr>
                <w:snapToGrid/>
                <w:sz w:val="18"/>
                <w:szCs w:val="18"/>
              </w:rPr>
            </w:pPr>
            <w:r w:rsidRPr="00D85484">
              <w:rPr>
                <w:snapToGrid/>
                <w:sz w:val="18"/>
                <w:szCs w:val="18"/>
              </w:rPr>
              <w:t>Функционирование высшего должностного лица муниципального образования, представительных органов муниципальных образования, местных администраций</w:t>
            </w:r>
          </w:p>
        </w:tc>
        <w:tc>
          <w:tcPr>
            <w:tcW w:w="1134" w:type="dxa"/>
            <w:tcBorders>
              <w:top w:val="single" w:sz="6" w:space="0" w:color="auto"/>
              <w:left w:val="single" w:sz="6" w:space="0" w:color="auto"/>
              <w:bottom w:val="single" w:sz="6" w:space="0" w:color="auto"/>
              <w:right w:val="single" w:sz="6" w:space="0" w:color="auto"/>
            </w:tcBorders>
          </w:tcPr>
          <w:p w:rsidR="00587A98" w:rsidRDefault="00587A98" w:rsidP="00DF45A3">
            <w:pPr>
              <w:autoSpaceDE w:val="0"/>
              <w:autoSpaceDN w:val="0"/>
              <w:adjustRightInd w:val="0"/>
              <w:jc w:val="center"/>
              <w:rPr>
                <w:snapToGrid/>
                <w:sz w:val="20"/>
                <w:szCs w:val="20"/>
              </w:rPr>
            </w:pPr>
          </w:p>
          <w:p w:rsidR="00813297" w:rsidRPr="00A01979" w:rsidRDefault="00813297" w:rsidP="00DF45A3">
            <w:pPr>
              <w:autoSpaceDE w:val="0"/>
              <w:autoSpaceDN w:val="0"/>
              <w:adjustRightInd w:val="0"/>
              <w:jc w:val="center"/>
              <w:rPr>
                <w:snapToGrid/>
                <w:sz w:val="20"/>
                <w:szCs w:val="20"/>
              </w:rPr>
            </w:pPr>
            <w:r>
              <w:rPr>
                <w:snapToGrid/>
                <w:sz w:val="20"/>
                <w:szCs w:val="20"/>
              </w:rPr>
              <w:t>0102</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snapToGrid/>
                <w:sz w:val="20"/>
                <w:szCs w:val="20"/>
              </w:rPr>
            </w:pPr>
            <w:r>
              <w:rPr>
                <w:snapToGrid/>
                <w:sz w:val="20"/>
                <w:szCs w:val="20"/>
              </w:rPr>
              <w:t>1</w:t>
            </w:r>
            <w:r w:rsidR="00587A98">
              <w:rPr>
                <w:snapToGrid/>
                <w:sz w:val="20"/>
                <w:szCs w:val="20"/>
              </w:rPr>
              <w:t xml:space="preserve"> </w:t>
            </w:r>
            <w:r>
              <w:rPr>
                <w:snapToGrid/>
                <w:sz w:val="20"/>
                <w:szCs w:val="20"/>
              </w:rPr>
              <w:t>323,60</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DF45A3" w:rsidP="00DF45A3">
            <w:pPr>
              <w:autoSpaceDE w:val="0"/>
              <w:autoSpaceDN w:val="0"/>
              <w:adjustRightInd w:val="0"/>
              <w:jc w:val="center"/>
              <w:rPr>
                <w:snapToGrid/>
                <w:sz w:val="20"/>
                <w:szCs w:val="20"/>
              </w:rPr>
            </w:pPr>
            <w:r>
              <w:rPr>
                <w:snapToGrid/>
                <w:sz w:val="20"/>
                <w:szCs w:val="20"/>
              </w:rPr>
              <w:t>1</w:t>
            </w:r>
            <w:r w:rsidR="001233FD">
              <w:rPr>
                <w:snapToGrid/>
                <w:sz w:val="20"/>
                <w:szCs w:val="20"/>
              </w:rPr>
              <w:t xml:space="preserve"> </w:t>
            </w:r>
            <w:r>
              <w:rPr>
                <w:snapToGrid/>
                <w:sz w:val="20"/>
                <w:szCs w:val="20"/>
              </w:rPr>
              <w:t>323,6</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BF6882" w:rsidP="00DF45A3">
            <w:pPr>
              <w:autoSpaceDE w:val="0"/>
              <w:autoSpaceDN w:val="0"/>
              <w:adjustRightInd w:val="0"/>
              <w:jc w:val="center"/>
              <w:rPr>
                <w:snapToGrid/>
                <w:sz w:val="20"/>
                <w:szCs w:val="20"/>
              </w:rPr>
            </w:pPr>
            <w:r>
              <w:rPr>
                <w:snapToGrid/>
                <w:sz w:val="20"/>
                <w:szCs w:val="20"/>
              </w:rPr>
              <w:t>968,9</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BF6882" w:rsidP="00C5467F">
            <w:pPr>
              <w:autoSpaceDE w:val="0"/>
              <w:autoSpaceDN w:val="0"/>
              <w:adjustRightInd w:val="0"/>
              <w:jc w:val="center"/>
              <w:rPr>
                <w:snapToGrid/>
                <w:sz w:val="20"/>
                <w:szCs w:val="20"/>
              </w:rPr>
            </w:pPr>
            <w:r>
              <w:rPr>
                <w:snapToGrid/>
                <w:sz w:val="20"/>
                <w:szCs w:val="20"/>
              </w:rPr>
              <w:t>73,2</w:t>
            </w:r>
          </w:p>
        </w:tc>
      </w:tr>
      <w:tr w:rsidR="00813297" w:rsidRPr="00BA0086" w:rsidTr="001B1AE1">
        <w:tblPrEx>
          <w:tblCellMar>
            <w:left w:w="30" w:type="dxa"/>
            <w:right w:w="30" w:type="dxa"/>
          </w:tblCellMar>
          <w:tblLook w:val="0000"/>
        </w:tblPrEx>
        <w:trPr>
          <w:trHeight w:val="504"/>
        </w:trPr>
        <w:tc>
          <w:tcPr>
            <w:tcW w:w="3402" w:type="dxa"/>
            <w:tcBorders>
              <w:top w:val="single" w:sz="6" w:space="0" w:color="auto"/>
              <w:left w:val="single" w:sz="6" w:space="0" w:color="auto"/>
              <w:bottom w:val="single" w:sz="6" w:space="0" w:color="auto"/>
              <w:right w:val="single" w:sz="6" w:space="0" w:color="auto"/>
            </w:tcBorders>
            <w:vAlign w:val="center"/>
          </w:tcPr>
          <w:p w:rsidR="00813297" w:rsidRPr="00D85484" w:rsidRDefault="00813297" w:rsidP="006E4F87">
            <w:pPr>
              <w:autoSpaceDE w:val="0"/>
              <w:autoSpaceDN w:val="0"/>
              <w:adjustRightInd w:val="0"/>
              <w:rPr>
                <w:snapToGrid/>
                <w:sz w:val="18"/>
                <w:szCs w:val="18"/>
              </w:rPr>
            </w:pPr>
            <w:r w:rsidRPr="00D85484">
              <w:rPr>
                <w:snapToGrid/>
                <w:sz w:val="18"/>
                <w:szCs w:val="18"/>
              </w:rPr>
              <w:t xml:space="preserve">Функционирование законодательных (представительных) органов </w:t>
            </w:r>
            <w:r>
              <w:rPr>
                <w:snapToGrid/>
                <w:sz w:val="18"/>
                <w:szCs w:val="18"/>
              </w:rPr>
              <w:t>государственной власти и представительных органов муниципальных образований</w:t>
            </w:r>
          </w:p>
        </w:tc>
        <w:tc>
          <w:tcPr>
            <w:tcW w:w="1134" w:type="dxa"/>
            <w:tcBorders>
              <w:top w:val="single" w:sz="6" w:space="0" w:color="auto"/>
              <w:left w:val="single" w:sz="6" w:space="0" w:color="auto"/>
              <w:bottom w:val="single" w:sz="6" w:space="0" w:color="auto"/>
              <w:right w:val="single" w:sz="6" w:space="0" w:color="auto"/>
            </w:tcBorders>
          </w:tcPr>
          <w:p w:rsidR="007F7C37" w:rsidRDefault="007F7C37" w:rsidP="00DF45A3">
            <w:pPr>
              <w:autoSpaceDE w:val="0"/>
              <w:autoSpaceDN w:val="0"/>
              <w:adjustRightInd w:val="0"/>
              <w:jc w:val="center"/>
              <w:rPr>
                <w:snapToGrid/>
                <w:sz w:val="20"/>
                <w:szCs w:val="20"/>
              </w:rPr>
            </w:pPr>
          </w:p>
          <w:p w:rsidR="00813297" w:rsidRPr="00A01979" w:rsidRDefault="00813297" w:rsidP="00DF45A3">
            <w:pPr>
              <w:autoSpaceDE w:val="0"/>
              <w:autoSpaceDN w:val="0"/>
              <w:adjustRightInd w:val="0"/>
              <w:jc w:val="center"/>
              <w:rPr>
                <w:snapToGrid/>
                <w:sz w:val="20"/>
                <w:szCs w:val="20"/>
              </w:rPr>
            </w:pPr>
            <w:r>
              <w:rPr>
                <w:snapToGrid/>
                <w:sz w:val="20"/>
                <w:szCs w:val="20"/>
              </w:rPr>
              <w:t>0103</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snapToGrid/>
                <w:sz w:val="20"/>
                <w:szCs w:val="20"/>
              </w:rPr>
            </w:pPr>
            <w:r>
              <w:rPr>
                <w:snapToGrid/>
                <w:sz w:val="20"/>
                <w:szCs w:val="20"/>
              </w:rPr>
              <w:t>12</w:t>
            </w:r>
            <w:r w:rsidR="001233FD">
              <w:rPr>
                <w:snapToGrid/>
                <w:sz w:val="20"/>
                <w:szCs w:val="20"/>
              </w:rPr>
              <w:t xml:space="preserve"> </w:t>
            </w:r>
            <w:r>
              <w:rPr>
                <w:snapToGrid/>
                <w:sz w:val="20"/>
                <w:szCs w:val="20"/>
              </w:rPr>
              <w:t>917,30</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1233FD" w:rsidP="00DF45A3">
            <w:pPr>
              <w:autoSpaceDE w:val="0"/>
              <w:autoSpaceDN w:val="0"/>
              <w:adjustRightInd w:val="0"/>
              <w:jc w:val="center"/>
              <w:rPr>
                <w:snapToGrid/>
                <w:sz w:val="20"/>
                <w:szCs w:val="20"/>
              </w:rPr>
            </w:pPr>
            <w:r>
              <w:rPr>
                <w:snapToGrid/>
                <w:sz w:val="20"/>
                <w:szCs w:val="20"/>
              </w:rPr>
              <w:t>3 852,3</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BF6882" w:rsidP="00DF45A3">
            <w:pPr>
              <w:autoSpaceDE w:val="0"/>
              <w:autoSpaceDN w:val="0"/>
              <w:adjustRightInd w:val="0"/>
              <w:jc w:val="center"/>
              <w:rPr>
                <w:snapToGrid/>
                <w:sz w:val="20"/>
                <w:szCs w:val="20"/>
              </w:rPr>
            </w:pPr>
            <w:r>
              <w:rPr>
                <w:snapToGrid/>
                <w:sz w:val="20"/>
                <w:szCs w:val="20"/>
              </w:rPr>
              <w:t>3 224,0</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BF6882" w:rsidP="00C5467F">
            <w:pPr>
              <w:autoSpaceDE w:val="0"/>
              <w:autoSpaceDN w:val="0"/>
              <w:adjustRightInd w:val="0"/>
              <w:jc w:val="center"/>
              <w:rPr>
                <w:snapToGrid/>
                <w:sz w:val="20"/>
                <w:szCs w:val="20"/>
              </w:rPr>
            </w:pPr>
            <w:r>
              <w:rPr>
                <w:snapToGrid/>
                <w:sz w:val="20"/>
                <w:szCs w:val="20"/>
              </w:rPr>
              <w:t>83,7</w:t>
            </w:r>
          </w:p>
        </w:tc>
      </w:tr>
      <w:tr w:rsidR="00813297" w:rsidRPr="00BA0086"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D85484" w:rsidRDefault="00813297" w:rsidP="006E4F87">
            <w:pPr>
              <w:autoSpaceDE w:val="0"/>
              <w:autoSpaceDN w:val="0"/>
              <w:adjustRightInd w:val="0"/>
              <w:rPr>
                <w:snapToGrid/>
                <w:sz w:val="18"/>
                <w:szCs w:val="18"/>
              </w:rPr>
            </w:pPr>
            <w:r>
              <w:rPr>
                <w:snapToGrid/>
                <w:sz w:val="18"/>
                <w:szCs w:val="18"/>
              </w:rPr>
              <w:t>Функционирование Правительства РФ, высших исполнительных органов государственной власти субъектов РФ, местных администраций</w:t>
            </w:r>
          </w:p>
        </w:tc>
        <w:tc>
          <w:tcPr>
            <w:tcW w:w="1134" w:type="dxa"/>
            <w:tcBorders>
              <w:top w:val="single" w:sz="6" w:space="0" w:color="auto"/>
              <w:left w:val="single" w:sz="6" w:space="0" w:color="auto"/>
              <w:bottom w:val="single" w:sz="6" w:space="0" w:color="auto"/>
              <w:right w:val="single" w:sz="6" w:space="0" w:color="auto"/>
            </w:tcBorders>
          </w:tcPr>
          <w:p w:rsidR="00BA6618" w:rsidRDefault="00BA6618" w:rsidP="00DF45A3">
            <w:pPr>
              <w:autoSpaceDE w:val="0"/>
              <w:autoSpaceDN w:val="0"/>
              <w:adjustRightInd w:val="0"/>
              <w:jc w:val="center"/>
              <w:rPr>
                <w:snapToGrid/>
                <w:sz w:val="20"/>
                <w:szCs w:val="20"/>
              </w:rPr>
            </w:pPr>
          </w:p>
          <w:p w:rsidR="00813297" w:rsidRPr="00A01979" w:rsidRDefault="00813297" w:rsidP="00DF45A3">
            <w:pPr>
              <w:autoSpaceDE w:val="0"/>
              <w:autoSpaceDN w:val="0"/>
              <w:adjustRightInd w:val="0"/>
              <w:jc w:val="center"/>
              <w:rPr>
                <w:snapToGrid/>
                <w:sz w:val="20"/>
                <w:szCs w:val="20"/>
              </w:rPr>
            </w:pPr>
            <w:r>
              <w:rPr>
                <w:snapToGrid/>
                <w:sz w:val="20"/>
                <w:szCs w:val="20"/>
              </w:rPr>
              <w:t>0104</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snapToGrid/>
                <w:sz w:val="20"/>
                <w:szCs w:val="20"/>
              </w:rPr>
            </w:pPr>
            <w:r>
              <w:rPr>
                <w:snapToGrid/>
                <w:sz w:val="20"/>
                <w:szCs w:val="20"/>
              </w:rPr>
              <w:t>29</w:t>
            </w:r>
            <w:r w:rsidR="001233FD">
              <w:rPr>
                <w:snapToGrid/>
                <w:sz w:val="20"/>
                <w:szCs w:val="20"/>
              </w:rPr>
              <w:t xml:space="preserve"> </w:t>
            </w:r>
            <w:r>
              <w:rPr>
                <w:snapToGrid/>
                <w:sz w:val="20"/>
                <w:szCs w:val="20"/>
              </w:rPr>
              <w:t>861,70</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BF6882" w:rsidP="00DF45A3">
            <w:pPr>
              <w:autoSpaceDE w:val="0"/>
              <w:autoSpaceDN w:val="0"/>
              <w:adjustRightInd w:val="0"/>
              <w:jc w:val="center"/>
              <w:rPr>
                <w:snapToGrid/>
                <w:sz w:val="20"/>
                <w:szCs w:val="20"/>
              </w:rPr>
            </w:pPr>
            <w:r>
              <w:rPr>
                <w:snapToGrid/>
                <w:sz w:val="20"/>
                <w:szCs w:val="20"/>
              </w:rPr>
              <w:t>30 925,5</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BF6882" w:rsidP="00DF45A3">
            <w:pPr>
              <w:autoSpaceDE w:val="0"/>
              <w:autoSpaceDN w:val="0"/>
              <w:adjustRightInd w:val="0"/>
              <w:jc w:val="center"/>
              <w:rPr>
                <w:snapToGrid/>
                <w:sz w:val="20"/>
                <w:szCs w:val="20"/>
              </w:rPr>
            </w:pPr>
            <w:r>
              <w:rPr>
                <w:snapToGrid/>
                <w:sz w:val="20"/>
                <w:szCs w:val="20"/>
              </w:rPr>
              <w:t>24 035,4</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BF6882" w:rsidP="00C5467F">
            <w:pPr>
              <w:autoSpaceDE w:val="0"/>
              <w:autoSpaceDN w:val="0"/>
              <w:adjustRightInd w:val="0"/>
              <w:jc w:val="center"/>
              <w:rPr>
                <w:snapToGrid/>
                <w:sz w:val="20"/>
                <w:szCs w:val="20"/>
              </w:rPr>
            </w:pPr>
            <w:r>
              <w:rPr>
                <w:snapToGrid/>
                <w:sz w:val="20"/>
                <w:szCs w:val="20"/>
              </w:rPr>
              <w:t>77,7</w:t>
            </w:r>
          </w:p>
        </w:tc>
      </w:tr>
      <w:tr w:rsidR="006C0D11" w:rsidRPr="00BA0086"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6C0D11" w:rsidRDefault="006C0D11" w:rsidP="006E4F87">
            <w:pPr>
              <w:autoSpaceDE w:val="0"/>
              <w:autoSpaceDN w:val="0"/>
              <w:adjustRightInd w:val="0"/>
              <w:rPr>
                <w:snapToGrid/>
                <w:sz w:val="18"/>
                <w:szCs w:val="18"/>
              </w:rPr>
            </w:pPr>
            <w:r>
              <w:rPr>
                <w:snapToGrid/>
                <w:sz w:val="18"/>
                <w:szCs w:val="18"/>
              </w:rPr>
              <w:t>Судебная система</w:t>
            </w:r>
          </w:p>
        </w:tc>
        <w:tc>
          <w:tcPr>
            <w:tcW w:w="1134" w:type="dxa"/>
            <w:tcBorders>
              <w:top w:val="single" w:sz="6" w:space="0" w:color="auto"/>
              <w:left w:val="single" w:sz="6" w:space="0" w:color="auto"/>
              <w:bottom w:val="single" w:sz="6" w:space="0" w:color="auto"/>
              <w:right w:val="single" w:sz="6" w:space="0" w:color="auto"/>
            </w:tcBorders>
          </w:tcPr>
          <w:p w:rsidR="006C0D11" w:rsidRDefault="006C0D11" w:rsidP="00DF45A3">
            <w:pPr>
              <w:autoSpaceDE w:val="0"/>
              <w:autoSpaceDN w:val="0"/>
              <w:adjustRightInd w:val="0"/>
              <w:jc w:val="center"/>
              <w:rPr>
                <w:snapToGrid/>
                <w:sz w:val="20"/>
                <w:szCs w:val="20"/>
              </w:rPr>
            </w:pPr>
            <w:r>
              <w:rPr>
                <w:snapToGrid/>
                <w:sz w:val="20"/>
                <w:szCs w:val="20"/>
              </w:rPr>
              <w:t>0105</w:t>
            </w:r>
          </w:p>
        </w:tc>
        <w:tc>
          <w:tcPr>
            <w:tcW w:w="1701" w:type="dxa"/>
            <w:tcBorders>
              <w:top w:val="single" w:sz="6" w:space="0" w:color="auto"/>
              <w:left w:val="single" w:sz="6" w:space="0" w:color="auto"/>
              <w:bottom w:val="single" w:sz="6" w:space="0" w:color="auto"/>
              <w:right w:val="single" w:sz="6" w:space="0" w:color="auto"/>
            </w:tcBorders>
            <w:vAlign w:val="center"/>
          </w:tcPr>
          <w:p w:rsidR="006C0D11" w:rsidRDefault="006C0D11" w:rsidP="00DF45A3">
            <w:pPr>
              <w:autoSpaceDE w:val="0"/>
              <w:autoSpaceDN w:val="0"/>
              <w:adjustRightInd w:val="0"/>
              <w:jc w:val="center"/>
              <w:rPr>
                <w:snapToGrid/>
                <w:sz w:val="20"/>
                <w:szCs w:val="20"/>
              </w:rPr>
            </w:pPr>
            <w:r>
              <w:rPr>
                <w:snapToGrid/>
                <w:sz w:val="20"/>
                <w:szCs w:val="20"/>
              </w:rPr>
              <w:t>-</w:t>
            </w:r>
          </w:p>
        </w:tc>
        <w:tc>
          <w:tcPr>
            <w:tcW w:w="1418" w:type="dxa"/>
            <w:tcBorders>
              <w:top w:val="single" w:sz="6" w:space="0" w:color="auto"/>
              <w:left w:val="single" w:sz="6" w:space="0" w:color="auto"/>
              <w:bottom w:val="single" w:sz="6" w:space="0" w:color="auto"/>
              <w:right w:val="single" w:sz="6" w:space="0" w:color="auto"/>
            </w:tcBorders>
            <w:vAlign w:val="center"/>
          </w:tcPr>
          <w:p w:rsidR="006C0D11" w:rsidRDefault="006C0D11" w:rsidP="00DF45A3">
            <w:pPr>
              <w:autoSpaceDE w:val="0"/>
              <w:autoSpaceDN w:val="0"/>
              <w:adjustRightInd w:val="0"/>
              <w:jc w:val="center"/>
              <w:rPr>
                <w:snapToGrid/>
                <w:sz w:val="20"/>
                <w:szCs w:val="20"/>
              </w:rPr>
            </w:pPr>
            <w:r>
              <w:rPr>
                <w:snapToGrid/>
                <w:sz w:val="20"/>
                <w:szCs w:val="20"/>
              </w:rPr>
              <w:t>7,6</w:t>
            </w:r>
          </w:p>
        </w:tc>
        <w:tc>
          <w:tcPr>
            <w:tcW w:w="1134" w:type="dxa"/>
            <w:tcBorders>
              <w:top w:val="single" w:sz="6" w:space="0" w:color="auto"/>
              <w:left w:val="single" w:sz="6" w:space="0" w:color="auto"/>
              <w:bottom w:val="single" w:sz="6" w:space="0" w:color="auto"/>
              <w:right w:val="single" w:sz="6" w:space="0" w:color="auto"/>
            </w:tcBorders>
            <w:vAlign w:val="center"/>
          </w:tcPr>
          <w:p w:rsidR="006C0D11" w:rsidRDefault="000E073B" w:rsidP="00DF45A3">
            <w:pPr>
              <w:autoSpaceDE w:val="0"/>
              <w:autoSpaceDN w:val="0"/>
              <w:adjustRightInd w:val="0"/>
              <w:jc w:val="center"/>
              <w:rPr>
                <w:snapToGrid/>
                <w:sz w:val="20"/>
                <w:szCs w:val="20"/>
              </w:rPr>
            </w:pPr>
            <w:r>
              <w:rPr>
                <w:snapToGrid/>
                <w:sz w:val="20"/>
                <w:szCs w:val="20"/>
              </w:rPr>
              <w:t>-</w:t>
            </w:r>
          </w:p>
        </w:tc>
        <w:tc>
          <w:tcPr>
            <w:tcW w:w="567" w:type="dxa"/>
            <w:tcBorders>
              <w:top w:val="single" w:sz="6" w:space="0" w:color="auto"/>
              <w:left w:val="single" w:sz="6" w:space="0" w:color="auto"/>
              <w:bottom w:val="single" w:sz="6" w:space="0" w:color="auto"/>
              <w:right w:val="single" w:sz="6" w:space="0" w:color="auto"/>
            </w:tcBorders>
            <w:vAlign w:val="center"/>
          </w:tcPr>
          <w:p w:rsidR="006C0D11" w:rsidRDefault="000E073B" w:rsidP="00C5467F">
            <w:pPr>
              <w:autoSpaceDE w:val="0"/>
              <w:autoSpaceDN w:val="0"/>
              <w:adjustRightInd w:val="0"/>
              <w:jc w:val="center"/>
              <w:rPr>
                <w:snapToGrid/>
                <w:sz w:val="20"/>
                <w:szCs w:val="20"/>
              </w:rPr>
            </w:pPr>
            <w:r>
              <w:rPr>
                <w:snapToGrid/>
                <w:sz w:val="20"/>
                <w:szCs w:val="20"/>
              </w:rPr>
              <w:t>-</w:t>
            </w:r>
          </w:p>
        </w:tc>
      </w:tr>
      <w:tr w:rsidR="00813297" w:rsidRPr="00BA0086"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D85484" w:rsidRDefault="00813297" w:rsidP="006E4F87">
            <w:pPr>
              <w:autoSpaceDE w:val="0"/>
              <w:autoSpaceDN w:val="0"/>
              <w:adjustRightInd w:val="0"/>
              <w:rPr>
                <w:snapToGrid/>
                <w:sz w:val="18"/>
                <w:szCs w:val="18"/>
              </w:rPr>
            </w:pPr>
            <w:r>
              <w:rPr>
                <w:snapToGrid/>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134" w:type="dxa"/>
            <w:tcBorders>
              <w:top w:val="single" w:sz="6" w:space="0" w:color="auto"/>
              <w:left w:val="single" w:sz="6" w:space="0" w:color="auto"/>
              <w:bottom w:val="single" w:sz="6" w:space="0" w:color="auto"/>
              <w:right w:val="single" w:sz="6" w:space="0" w:color="auto"/>
            </w:tcBorders>
          </w:tcPr>
          <w:p w:rsidR="00BA6618" w:rsidRDefault="00BA6618" w:rsidP="00DF45A3">
            <w:pPr>
              <w:autoSpaceDE w:val="0"/>
              <w:autoSpaceDN w:val="0"/>
              <w:adjustRightInd w:val="0"/>
              <w:jc w:val="center"/>
              <w:rPr>
                <w:snapToGrid/>
                <w:sz w:val="20"/>
                <w:szCs w:val="20"/>
              </w:rPr>
            </w:pPr>
          </w:p>
          <w:p w:rsidR="00813297" w:rsidRPr="00A01979" w:rsidRDefault="00813297" w:rsidP="00DF45A3">
            <w:pPr>
              <w:autoSpaceDE w:val="0"/>
              <w:autoSpaceDN w:val="0"/>
              <w:adjustRightInd w:val="0"/>
              <w:jc w:val="center"/>
              <w:rPr>
                <w:snapToGrid/>
                <w:sz w:val="20"/>
                <w:szCs w:val="20"/>
              </w:rPr>
            </w:pPr>
            <w:r>
              <w:rPr>
                <w:snapToGrid/>
                <w:sz w:val="20"/>
                <w:szCs w:val="20"/>
              </w:rPr>
              <w:t>0106</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snapToGrid/>
                <w:sz w:val="20"/>
                <w:szCs w:val="20"/>
              </w:rPr>
            </w:pPr>
            <w:r>
              <w:rPr>
                <w:snapToGrid/>
                <w:sz w:val="20"/>
                <w:szCs w:val="20"/>
              </w:rPr>
              <w:t>6</w:t>
            </w:r>
            <w:r w:rsidR="006C0D11">
              <w:rPr>
                <w:snapToGrid/>
                <w:sz w:val="20"/>
                <w:szCs w:val="20"/>
              </w:rPr>
              <w:t xml:space="preserve"> </w:t>
            </w:r>
            <w:r>
              <w:rPr>
                <w:snapToGrid/>
                <w:sz w:val="20"/>
                <w:szCs w:val="20"/>
              </w:rPr>
              <w:t>723,4</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DF45A3" w:rsidP="00DF45A3">
            <w:pPr>
              <w:autoSpaceDE w:val="0"/>
              <w:autoSpaceDN w:val="0"/>
              <w:adjustRightInd w:val="0"/>
              <w:jc w:val="center"/>
              <w:rPr>
                <w:snapToGrid/>
                <w:sz w:val="20"/>
                <w:szCs w:val="20"/>
              </w:rPr>
            </w:pPr>
            <w:r>
              <w:rPr>
                <w:snapToGrid/>
                <w:sz w:val="20"/>
                <w:szCs w:val="20"/>
              </w:rPr>
              <w:t>6</w:t>
            </w:r>
            <w:r w:rsidR="006C0D11">
              <w:rPr>
                <w:snapToGrid/>
                <w:sz w:val="20"/>
                <w:szCs w:val="20"/>
              </w:rPr>
              <w:t xml:space="preserve"> </w:t>
            </w:r>
            <w:r>
              <w:rPr>
                <w:snapToGrid/>
                <w:sz w:val="20"/>
                <w:szCs w:val="20"/>
              </w:rPr>
              <w:t>723,4</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3143EE" w:rsidP="00DF45A3">
            <w:pPr>
              <w:autoSpaceDE w:val="0"/>
              <w:autoSpaceDN w:val="0"/>
              <w:adjustRightInd w:val="0"/>
              <w:jc w:val="center"/>
              <w:rPr>
                <w:snapToGrid/>
                <w:sz w:val="20"/>
                <w:szCs w:val="20"/>
              </w:rPr>
            </w:pPr>
            <w:r>
              <w:rPr>
                <w:snapToGrid/>
                <w:sz w:val="20"/>
                <w:szCs w:val="20"/>
              </w:rPr>
              <w:t>4 787,3</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3143EE" w:rsidP="00C5467F">
            <w:pPr>
              <w:autoSpaceDE w:val="0"/>
              <w:autoSpaceDN w:val="0"/>
              <w:adjustRightInd w:val="0"/>
              <w:jc w:val="center"/>
              <w:rPr>
                <w:snapToGrid/>
                <w:sz w:val="20"/>
                <w:szCs w:val="20"/>
              </w:rPr>
            </w:pPr>
            <w:r>
              <w:rPr>
                <w:snapToGrid/>
                <w:sz w:val="20"/>
                <w:szCs w:val="20"/>
              </w:rPr>
              <w:t>71,2</w:t>
            </w:r>
          </w:p>
        </w:tc>
      </w:tr>
      <w:tr w:rsidR="00813297" w:rsidRPr="00BA0086"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D85484" w:rsidRDefault="00813297" w:rsidP="006E4F87">
            <w:pPr>
              <w:autoSpaceDE w:val="0"/>
              <w:autoSpaceDN w:val="0"/>
              <w:adjustRightInd w:val="0"/>
              <w:rPr>
                <w:snapToGrid/>
                <w:sz w:val="18"/>
                <w:szCs w:val="18"/>
              </w:rPr>
            </w:pPr>
            <w:r>
              <w:rPr>
                <w:snapToGrid/>
                <w:sz w:val="18"/>
                <w:szCs w:val="18"/>
              </w:rPr>
              <w:t>Резервные фонды</w:t>
            </w:r>
          </w:p>
        </w:tc>
        <w:tc>
          <w:tcPr>
            <w:tcW w:w="1134" w:type="dxa"/>
            <w:tcBorders>
              <w:top w:val="single" w:sz="6" w:space="0" w:color="auto"/>
              <w:left w:val="single" w:sz="6" w:space="0" w:color="auto"/>
              <w:bottom w:val="single" w:sz="6" w:space="0" w:color="auto"/>
              <w:right w:val="single" w:sz="6" w:space="0" w:color="auto"/>
            </w:tcBorders>
          </w:tcPr>
          <w:p w:rsidR="00813297" w:rsidRPr="00A01979" w:rsidRDefault="00813297" w:rsidP="00DF45A3">
            <w:pPr>
              <w:autoSpaceDE w:val="0"/>
              <w:autoSpaceDN w:val="0"/>
              <w:adjustRightInd w:val="0"/>
              <w:jc w:val="center"/>
              <w:rPr>
                <w:snapToGrid/>
                <w:sz w:val="20"/>
                <w:szCs w:val="20"/>
              </w:rPr>
            </w:pPr>
            <w:r>
              <w:rPr>
                <w:snapToGrid/>
                <w:sz w:val="20"/>
                <w:szCs w:val="20"/>
              </w:rPr>
              <w:t>0111</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snapToGrid/>
                <w:sz w:val="20"/>
                <w:szCs w:val="20"/>
              </w:rPr>
            </w:pPr>
            <w:r>
              <w:rPr>
                <w:snapToGrid/>
                <w:sz w:val="20"/>
                <w:szCs w:val="20"/>
              </w:rPr>
              <w:t>70,0</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3143EE" w:rsidP="00DF45A3">
            <w:pPr>
              <w:autoSpaceDE w:val="0"/>
              <w:autoSpaceDN w:val="0"/>
              <w:adjustRightInd w:val="0"/>
              <w:jc w:val="center"/>
              <w:rPr>
                <w:snapToGrid/>
                <w:sz w:val="20"/>
                <w:szCs w:val="20"/>
              </w:rPr>
            </w:pPr>
            <w:r>
              <w:rPr>
                <w:snapToGrid/>
                <w:sz w:val="20"/>
                <w:szCs w:val="20"/>
              </w:rPr>
              <w:t>31</w:t>
            </w:r>
            <w:r w:rsidR="00F07FC0">
              <w:rPr>
                <w:snapToGrid/>
                <w:sz w:val="20"/>
                <w:szCs w:val="20"/>
              </w:rPr>
              <w:t>,0</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C31F3D" w:rsidP="00DF45A3">
            <w:pPr>
              <w:autoSpaceDE w:val="0"/>
              <w:autoSpaceDN w:val="0"/>
              <w:adjustRightInd w:val="0"/>
              <w:jc w:val="center"/>
              <w:rPr>
                <w:snapToGrid/>
                <w:sz w:val="20"/>
                <w:szCs w:val="20"/>
              </w:rPr>
            </w:pPr>
            <w:r>
              <w:rPr>
                <w:snapToGrid/>
                <w:sz w:val="20"/>
                <w:szCs w:val="20"/>
              </w:rPr>
              <w:t>-</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C31F3D" w:rsidP="00DF45A3">
            <w:pPr>
              <w:autoSpaceDE w:val="0"/>
              <w:autoSpaceDN w:val="0"/>
              <w:adjustRightInd w:val="0"/>
              <w:jc w:val="center"/>
              <w:rPr>
                <w:snapToGrid/>
                <w:sz w:val="20"/>
                <w:szCs w:val="20"/>
              </w:rPr>
            </w:pPr>
            <w:r>
              <w:rPr>
                <w:snapToGrid/>
                <w:sz w:val="20"/>
                <w:szCs w:val="20"/>
              </w:rPr>
              <w:t>-</w:t>
            </w:r>
          </w:p>
        </w:tc>
      </w:tr>
      <w:tr w:rsidR="00813297" w:rsidRPr="00BA0086" w:rsidTr="001B1AE1">
        <w:tblPrEx>
          <w:tblCellMar>
            <w:left w:w="30" w:type="dxa"/>
            <w:right w:w="30" w:type="dxa"/>
          </w:tblCellMar>
          <w:tblLook w:val="0000"/>
        </w:tblPrEx>
        <w:trPr>
          <w:trHeight w:val="304"/>
        </w:trPr>
        <w:tc>
          <w:tcPr>
            <w:tcW w:w="3402" w:type="dxa"/>
            <w:tcBorders>
              <w:top w:val="single" w:sz="6" w:space="0" w:color="auto"/>
              <w:left w:val="single" w:sz="6" w:space="0" w:color="auto"/>
              <w:bottom w:val="single" w:sz="6" w:space="0" w:color="auto"/>
              <w:right w:val="single" w:sz="6" w:space="0" w:color="auto"/>
            </w:tcBorders>
            <w:vAlign w:val="center"/>
          </w:tcPr>
          <w:p w:rsidR="00813297" w:rsidRPr="00D85484" w:rsidRDefault="00813297" w:rsidP="006E4F87">
            <w:pPr>
              <w:autoSpaceDE w:val="0"/>
              <w:autoSpaceDN w:val="0"/>
              <w:adjustRightInd w:val="0"/>
              <w:rPr>
                <w:snapToGrid/>
                <w:sz w:val="18"/>
                <w:szCs w:val="18"/>
              </w:rPr>
            </w:pPr>
            <w:r w:rsidRPr="00D85484">
              <w:rPr>
                <w:snapToGrid/>
                <w:sz w:val="18"/>
                <w:szCs w:val="18"/>
              </w:rPr>
              <w:t>Другие общегосударственные вопросы</w:t>
            </w:r>
          </w:p>
        </w:tc>
        <w:tc>
          <w:tcPr>
            <w:tcW w:w="1134" w:type="dxa"/>
            <w:tcBorders>
              <w:top w:val="single" w:sz="6" w:space="0" w:color="auto"/>
              <w:left w:val="single" w:sz="6" w:space="0" w:color="auto"/>
              <w:bottom w:val="single" w:sz="6" w:space="0" w:color="auto"/>
              <w:right w:val="single" w:sz="6" w:space="0" w:color="auto"/>
            </w:tcBorders>
          </w:tcPr>
          <w:p w:rsidR="00813297" w:rsidRPr="00A01979" w:rsidRDefault="00813297" w:rsidP="00DF45A3">
            <w:pPr>
              <w:autoSpaceDE w:val="0"/>
              <w:autoSpaceDN w:val="0"/>
              <w:adjustRightInd w:val="0"/>
              <w:jc w:val="center"/>
              <w:rPr>
                <w:snapToGrid/>
                <w:sz w:val="20"/>
                <w:szCs w:val="20"/>
              </w:rPr>
            </w:pPr>
            <w:r>
              <w:rPr>
                <w:snapToGrid/>
                <w:sz w:val="20"/>
                <w:szCs w:val="20"/>
              </w:rPr>
              <w:t>0113</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snapToGrid/>
                <w:sz w:val="20"/>
                <w:szCs w:val="20"/>
              </w:rPr>
            </w:pPr>
            <w:r>
              <w:rPr>
                <w:snapToGrid/>
                <w:sz w:val="20"/>
                <w:szCs w:val="20"/>
              </w:rPr>
              <w:t>3</w:t>
            </w:r>
            <w:r w:rsidR="000C3CB5">
              <w:rPr>
                <w:snapToGrid/>
                <w:sz w:val="20"/>
                <w:szCs w:val="20"/>
              </w:rPr>
              <w:t xml:space="preserve"> </w:t>
            </w:r>
            <w:r>
              <w:rPr>
                <w:snapToGrid/>
                <w:sz w:val="20"/>
                <w:szCs w:val="20"/>
              </w:rPr>
              <w:t>720,5</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5D3039" w:rsidP="00DF45A3">
            <w:pPr>
              <w:autoSpaceDE w:val="0"/>
              <w:autoSpaceDN w:val="0"/>
              <w:adjustRightInd w:val="0"/>
              <w:jc w:val="center"/>
              <w:rPr>
                <w:snapToGrid/>
                <w:sz w:val="20"/>
                <w:szCs w:val="20"/>
              </w:rPr>
            </w:pPr>
            <w:r>
              <w:rPr>
                <w:snapToGrid/>
                <w:sz w:val="20"/>
                <w:szCs w:val="20"/>
              </w:rPr>
              <w:t>6 907,0</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5D3039" w:rsidP="00DF45A3">
            <w:pPr>
              <w:autoSpaceDE w:val="0"/>
              <w:autoSpaceDN w:val="0"/>
              <w:adjustRightInd w:val="0"/>
              <w:jc w:val="center"/>
              <w:rPr>
                <w:snapToGrid/>
                <w:sz w:val="20"/>
                <w:szCs w:val="20"/>
              </w:rPr>
            </w:pPr>
            <w:r>
              <w:rPr>
                <w:snapToGrid/>
                <w:sz w:val="20"/>
                <w:szCs w:val="20"/>
              </w:rPr>
              <w:t>3 798,5</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5D3039" w:rsidP="00C5467F">
            <w:pPr>
              <w:autoSpaceDE w:val="0"/>
              <w:autoSpaceDN w:val="0"/>
              <w:adjustRightInd w:val="0"/>
              <w:jc w:val="center"/>
              <w:rPr>
                <w:snapToGrid/>
                <w:sz w:val="20"/>
                <w:szCs w:val="20"/>
              </w:rPr>
            </w:pPr>
            <w:r>
              <w:rPr>
                <w:snapToGrid/>
                <w:sz w:val="20"/>
                <w:szCs w:val="20"/>
              </w:rPr>
              <w:t>55,0</w:t>
            </w:r>
          </w:p>
        </w:tc>
      </w:tr>
      <w:tr w:rsidR="00813297" w:rsidRPr="00BA0086" w:rsidTr="001B1AE1">
        <w:tblPrEx>
          <w:tblCellMar>
            <w:left w:w="30" w:type="dxa"/>
            <w:right w:w="30" w:type="dxa"/>
          </w:tblCellMar>
          <w:tblLook w:val="0000"/>
        </w:tblPrEx>
        <w:trPr>
          <w:trHeight w:val="308"/>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6E4F87">
            <w:pPr>
              <w:autoSpaceDE w:val="0"/>
              <w:autoSpaceDN w:val="0"/>
              <w:adjustRightInd w:val="0"/>
              <w:rPr>
                <w:b/>
                <w:bCs/>
                <w:snapToGrid/>
                <w:sz w:val="20"/>
                <w:szCs w:val="20"/>
              </w:rPr>
            </w:pPr>
            <w:r>
              <w:rPr>
                <w:b/>
                <w:bCs/>
                <w:snapToGrid/>
                <w:sz w:val="20"/>
                <w:szCs w:val="20"/>
              </w:rPr>
              <w:t>Национальная оборона</w:t>
            </w:r>
          </w:p>
        </w:tc>
        <w:tc>
          <w:tcPr>
            <w:tcW w:w="1134" w:type="dxa"/>
            <w:tcBorders>
              <w:top w:val="single" w:sz="6" w:space="0" w:color="auto"/>
              <w:left w:val="single" w:sz="6" w:space="0" w:color="auto"/>
              <w:bottom w:val="single" w:sz="6" w:space="0" w:color="auto"/>
              <w:right w:val="single" w:sz="6" w:space="0" w:color="auto"/>
            </w:tcBorders>
          </w:tcPr>
          <w:p w:rsidR="00813297" w:rsidRPr="00A01979" w:rsidRDefault="00813297" w:rsidP="00BA6618">
            <w:pPr>
              <w:autoSpaceDE w:val="0"/>
              <w:autoSpaceDN w:val="0"/>
              <w:adjustRightInd w:val="0"/>
              <w:jc w:val="center"/>
              <w:rPr>
                <w:b/>
                <w:bCs/>
                <w:snapToGrid/>
                <w:sz w:val="20"/>
                <w:szCs w:val="20"/>
              </w:rPr>
            </w:pPr>
            <w:r>
              <w:rPr>
                <w:b/>
                <w:bCs/>
                <w:snapToGrid/>
                <w:sz w:val="20"/>
                <w:szCs w:val="20"/>
              </w:rPr>
              <w:t>0200</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5D3039" w:rsidRDefault="00813297" w:rsidP="00BA6618">
            <w:pPr>
              <w:autoSpaceDE w:val="0"/>
              <w:autoSpaceDN w:val="0"/>
              <w:adjustRightInd w:val="0"/>
              <w:jc w:val="center"/>
              <w:rPr>
                <w:b/>
                <w:bCs/>
                <w:snapToGrid/>
                <w:sz w:val="20"/>
                <w:szCs w:val="20"/>
              </w:rPr>
            </w:pPr>
            <w:r w:rsidRPr="005D3039">
              <w:rPr>
                <w:b/>
                <w:bCs/>
                <w:snapToGrid/>
                <w:sz w:val="20"/>
                <w:szCs w:val="20"/>
              </w:rPr>
              <w:t>1</w:t>
            </w:r>
            <w:r w:rsidR="000C3CB5" w:rsidRPr="005D3039">
              <w:rPr>
                <w:b/>
                <w:bCs/>
                <w:snapToGrid/>
                <w:sz w:val="20"/>
                <w:szCs w:val="20"/>
              </w:rPr>
              <w:t xml:space="preserve"> </w:t>
            </w:r>
            <w:r w:rsidRPr="005D3039">
              <w:rPr>
                <w:b/>
                <w:bCs/>
                <w:snapToGrid/>
                <w:sz w:val="20"/>
                <w:szCs w:val="20"/>
              </w:rPr>
              <w:t>172,8</w:t>
            </w:r>
          </w:p>
        </w:tc>
        <w:tc>
          <w:tcPr>
            <w:tcW w:w="1418" w:type="dxa"/>
            <w:tcBorders>
              <w:top w:val="single" w:sz="6" w:space="0" w:color="auto"/>
              <w:left w:val="single" w:sz="6" w:space="0" w:color="auto"/>
              <w:bottom w:val="single" w:sz="6" w:space="0" w:color="auto"/>
              <w:right w:val="single" w:sz="6" w:space="0" w:color="auto"/>
            </w:tcBorders>
            <w:vAlign w:val="center"/>
          </w:tcPr>
          <w:p w:rsidR="00DF45A3" w:rsidRPr="00A01979" w:rsidRDefault="005D3039" w:rsidP="00DF45A3">
            <w:pPr>
              <w:autoSpaceDE w:val="0"/>
              <w:autoSpaceDN w:val="0"/>
              <w:adjustRightInd w:val="0"/>
              <w:jc w:val="center"/>
              <w:rPr>
                <w:b/>
                <w:bCs/>
                <w:snapToGrid/>
                <w:sz w:val="20"/>
                <w:szCs w:val="20"/>
              </w:rPr>
            </w:pPr>
            <w:r>
              <w:rPr>
                <w:b/>
                <w:bCs/>
                <w:snapToGrid/>
                <w:sz w:val="20"/>
                <w:szCs w:val="20"/>
              </w:rPr>
              <w:t>1 172,8</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5D3039" w:rsidP="00DF45A3">
            <w:pPr>
              <w:autoSpaceDE w:val="0"/>
              <w:autoSpaceDN w:val="0"/>
              <w:adjustRightInd w:val="0"/>
              <w:jc w:val="center"/>
              <w:rPr>
                <w:b/>
                <w:bCs/>
                <w:snapToGrid/>
                <w:sz w:val="20"/>
                <w:szCs w:val="20"/>
              </w:rPr>
            </w:pPr>
            <w:r>
              <w:rPr>
                <w:b/>
                <w:bCs/>
                <w:snapToGrid/>
                <w:sz w:val="20"/>
                <w:szCs w:val="20"/>
              </w:rPr>
              <w:t>878,1</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5D3039" w:rsidP="00C5467F">
            <w:pPr>
              <w:autoSpaceDE w:val="0"/>
              <w:autoSpaceDN w:val="0"/>
              <w:adjustRightInd w:val="0"/>
              <w:jc w:val="center"/>
              <w:rPr>
                <w:b/>
                <w:bCs/>
                <w:snapToGrid/>
                <w:sz w:val="20"/>
                <w:szCs w:val="20"/>
              </w:rPr>
            </w:pPr>
            <w:r>
              <w:rPr>
                <w:b/>
                <w:bCs/>
                <w:snapToGrid/>
                <w:sz w:val="20"/>
                <w:szCs w:val="20"/>
              </w:rPr>
              <w:t>74,9</w:t>
            </w:r>
          </w:p>
        </w:tc>
      </w:tr>
      <w:tr w:rsidR="00813297" w:rsidRPr="00D85484" w:rsidTr="001B1AE1">
        <w:tblPrEx>
          <w:tblCellMar>
            <w:left w:w="30" w:type="dxa"/>
            <w:right w:w="30" w:type="dxa"/>
          </w:tblCellMar>
          <w:tblLook w:val="0000"/>
        </w:tblPrEx>
        <w:trPr>
          <w:trHeight w:val="504"/>
        </w:trPr>
        <w:tc>
          <w:tcPr>
            <w:tcW w:w="3402" w:type="dxa"/>
            <w:tcBorders>
              <w:top w:val="single" w:sz="6" w:space="0" w:color="auto"/>
              <w:left w:val="single" w:sz="6" w:space="0" w:color="auto"/>
              <w:bottom w:val="single" w:sz="6" w:space="0" w:color="auto"/>
              <w:right w:val="single" w:sz="6" w:space="0" w:color="auto"/>
            </w:tcBorders>
            <w:vAlign w:val="center"/>
          </w:tcPr>
          <w:p w:rsidR="00813297" w:rsidRPr="00D85484" w:rsidRDefault="00813297" w:rsidP="006E4F87">
            <w:pPr>
              <w:autoSpaceDE w:val="0"/>
              <w:autoSpaceDN w:val="0"/>
              <w:adjustRightInd w:val="0"/>
              <w:rPr>
                <w:bCs/>
                <w:snapToGrid/>
                <w:sz w:val="20"/>
                <w:szCs w:val="20"/>
              </w:rPr>
            </w:pPr>
            <w:r w:rsidRPr="00D85484">
              <w:rPr>
                <w:bCs/>
                <w:snapToGrid/>
                <w:sz w:val="20"/>
                <w:szCs w:val="20"/>
              </w:rPr>
              <w:t>Мобилизационная и вневойсковая подготовка</w:t>
            </w:r>
          </w:p>
        </w:tc>
        <w:tc>
          <w:tcPr>
            <w:tcW w:w="1134" w:type="dxa"/>
            <w:tcBorders>
              <w:top w:val="single" w:sz="6" w:space="0" w:color="auto"/>
              <w:left w:val="single" w:sz="6" w:space="0" w:color="auto"/>
              <w:bottom w:val="single" w:sz="6" w:space="0" w:color="auto"/>
              <w:right w:val="single" w:sz="6" w:space="0" w:color="auto"/>
            </w:tcBorders>
          </w:tcPr>
          <w:p w:rsidR="00813297" w:rsidRPr="00D85484" w:rsidRDefault="00813297" w:rsidP="00DF45A3">
            <w:pPr>
              <w:autoSpaceDE w:val="0"/>
              <w:autoSpaceDN w:val="0"/>
              <w:adjustRightInd w:val="0"/>
              <w:jc w:val="center"/>
              <w:rPr>
                <w:bCs/>
                <w:snapToGrid/>
                <w:sz w:val="20"/>
                <w:szCs w:val="20"/>
              </w:rPr>
            </w:pPr>
            <w:r>
              <w:rPr>
                <w:bCs/>
                <w:snapToGrid/>
                <w:sz w:val="20"/>
                <w:szCs w:val="20"/>
              </w:rPr>
              <w:t>0203</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D85484" w:rsidRDefault="00813297" w:rsidP="00DF45A3">
            <w:pPr>
              <w:autoSpaceDE w:val="0"/>
              <w:autoSpaceDN w:val="0"/>
              <w:adjustRightInd w:val="0"/>
              <w:jc w:val="center"/>
              <w:rPr>
                <w:bCs/>
                <w:snapToGrid/>
                <w:sz w:val="20"/>
                <w:szCs w:val="20"/>
              </w:rPr>
            </w:pPr>
            <w:r>
              <w:rPr>
                <w:bCs/>
                <w:snapToGrid/>
                <w:sz w:val="20"/>
                <w:szCs w:val="20"/>
              </w:rPr>
              <w:t>1</w:t>
            </w:r>
            <w:r w:rsidR="000C3CB5">
              <w:rPr>
                <w:bCs/>
                <w:snapToGrid/>
                <w:sz w:val="20"/>
                <w:szCs w:val="20"/>
              </w:rPr>
              <w:t xml:space="preserve"> </w:t>
            </w:r>
            <w:r>
              <w:rPr>
                <w:bCs/>
                <w:snapToGrid/>
                <w:sz w:val="20"/>
                <w:szCs w:val="20"/>
              </w:rPr>
              <w:t>172,8</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D85484" w:rsidRDefault="00DF45A3" w:rsidP="00DF45A3">
            <w:pPr>
              <w:autoSpaceDE w:val="0"/>
              <w:autoSpaceDN w:val="0"/>
              <w:adjustRightInd w:val="0"/>
              <w:jc w:val="center"/>
              <w:rPr>
                <w:bCs/>
                <w:snapToGrid/>
                <w:sz w:val="20"/>
                <w:szCs w:val="20"/>
              </w:rPr>
            </w:pPr>
            <w:r>
              <w:rPr>
                <w:bCs/>
                <w:snapToGrid/>
                <w:sz w:val="20"/>
                <w:szCs w:val="20"/>
              </w:rPr>
              <w:t>1</w:t>
            </w:r>
            <w:r w:rsidR="000C3CB5">
              <w:rPr>
                <w:bCs/>
                <w:snapToGrid/>
                <w:sz w:val="20"/>
                <w:szCs w:val="20"/>
              </w:rPr>
              <w:t xml:space="preserve"> </w:t>
            </w:r>
            <w:r>
              <w:rPr>
                <w:bCs/>
                <w:snapToGrid/>
                <w:sz w:val="20"/>
                <w:szCs w:val="20"/>
              </w:rPr>
              <w:t>172,8</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D85484" w:rsidRDefault="002100A8" w:rsidP="00DF45A3">
            <w:pPr>
              <w:autoSpaceDE w:val="0"/>
              <w:autoSpaceDN w:val="0"/>
              <w:adjustRightInd w:val="0"/>
              <w:jc w:val="center"/>
              <w:rPr>
                <w:bCs/>
                <w:snapToGrid/>
                <w:sz w:val="20"/>
                <w:szCs w:val="20"/>
              </w:rPr>
            </w:pPr>
            <w:r>
              <w:rPr>
                <w:bCs/>
                <w:snapToGrid/>
                <w:sz w:val="20"/>
                <w:szCs w:val="20"/>
              </w:rPr>
              <w:t>878,1</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D85484" w:rsidRDefault="002100A8" w:rsidP="00DF45A3">
            <w:pPr>
              <w:autoSpaceDE w:val="0"/>
              <w:autoSpaceDN w:val="0"/>
              <w:adjustRightInd w:val="0"/>
              <w:jc w:val="center"/>
              <w:rPr>
                <w:bCs/>
                <w:snapToGrid/>
                <w:sz w:val="20"/>
                <w:szCs w:val="20"/>
              </w:rPr>
            </w:pPr>
            <w:r>
              <w:rPr>
                <w:bCs/>
                <w:snapToGrid/>
                <w:sz w:val="20"/>
                <w:szCs w:val="20"/>
              </w:rPr>
              <w:t>74,9</w:t>
            </w:r>
          </w:p>
        </w:tc>
      </w:tr>
      <w:tr w:rsidR="00813297" w:rsidRPr="00BA0086" w:rsidTr="001B1AE1">
        <w:tblPrEx>
          <w:tblCellMar>
            <w:left w:w="30" w:type="dxa"/>
            <w:right w:w="30" w:type="dxa"/>
          </w:tblCellMar>
          <w:tblLook w:val="0000"/>
        </w:tblPrEx>
        <w:trPr>
          <w:trHeight w:val="56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6E4F87">
            <w:pPr>
              <w:autoSpaceDE w:val="0"/>
              <w:autoSpaceDN w:val="0"/>
              <w:adjustRightInd w:val="0"/>
              <w:rPr>
                <w:b/>
                <w:bCs/>
                <w:snapToGrid/>
                <w:sz w:val="20"/>
                <w:szCs w:val="20"/>
              </w:rPr>
            </w:pPr>
            <w:r w:rsidRPr="00A01979">
              <w:rPr>
                <w:b/>
                <w:bCs/>
                <w:snapToGrid/>
                <w:sz w:val="20"/>
                <w:szCs w:val="20"/>
              </w:rPr>
              <w:t>Национальная безопасность и правоохранительная деятельность</w:t>
            </w:r>
          </w:p>
        </w:tc>
        <w:tc>
          <w:tcPr>
            <w:tcW w:w="1134" w:type="dxa"/>
            <w:tcBorders>
              <w:top w:val="single" w:sz="6" w:space="0" w:color="auto"/>
              <w:left w:val="single" w:sz="6" w:space="0" w:color="auto"/>
              <w:bottom w:val="single" w:sz="6" w:space="0" w:color="auto"/>
              <w:right w:val="single" w:sz="6" w:space="0" w:color="auto"/>
            </w:tcBorders>
          </w:tcPr>
          <w:p w:rsidR="00BA6618" w:rsidRDefault="00BA6618" w:rsidP="00DF45A3">
            <w:pPr>
              <w:autoSpaceDE w:val="0"/>
              <w:autoSpaceDN w:val="0"/>
              <w:adjustRightInd w:val="0"/>
              <w:jc w:val="center"/>
              <w:rPr>
                <w:b/>
                <w:bCs/>
                <w:snapToGrid/>
                <w:sz w:val="20"/>
                <w:szCs w:val="20"/>
              </w:rPr>
            </w:pPr>
          </w:p>
          <w:p w:rsidR="00813297" w:rsidRPr="00A01979" w:rsidRDefault="00813297" w:rsidP="00DF45A3">
            <w:pPr>
              <w:autoSpaceDE w:val="0"/>
              <w:autoSpaceDN w:val="0"/>
              <w:adjustRightInd w:val="0"/>
              <w:jc w:val="center"/>
              <w:rPr>
                <w:b/>
                <w:bCs/>
                <w:snapToGrid/>
                <w:sz w:val="20"/>
                <w:szCs w:val="20"/>
              </w:rPr>
            </w:pPr>
            <w:r>
              <w:rPr>
                <w:b/>
                <w:bCs/>
                <w:snapToGrid/>
                <w:sz w:val="20"/>
                <w:szCs w:val="20"/>
              </w:rPr>
              <w:t>0300</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b/>
                <w:bCs/>
                <w:snapToGrid/>
                <w:sz w:val="20"/>
                <w:szCs w:val="20"/>
              </w:rPr>
            </w:pPr>
            <w:r>
              <w:rPr>
                <w:b/>
                <w:bCs/>
                <w:snapToGrid/>
                <w:sz w:val="20"/>
                <w:szCs w:val="20"/>
              </w:rPr>
              <w:t>1</w:t>
            </w:r>
            <w:r w:rsidR="000C3CB5">
              <w:rPr>
                <w:b/>
                <w:bCs/>
                <w:snapToGrid/>
                <w:sz w:val="20"/>
                <w:szCs w:val="20"/>
              </w:rPr>
              <w:t xml:space="preserve"> </w:t>
            </w:r>
            <w:r>
              <w:rPr>
                <w:b/>
                <w:bCs/>
                <w:snapToGrid/>
                <w:sz w:val="20"/>
                <w:szCs w:val="20"/>
              </w:rPr>
              <w:t>405,6</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0C3CB5" w:rsidP="00DF45A3">
            <w:pPr>
              <w:autoSpaceDE w:val="0"/>
              <w:autoSpaceDN w:val="0"/>
              <w:adjustRightInd w:val="0"/>
              <w:jc w:val="center"/>
              <w:rPr>
                <w:b/>
                <w:bCs/>
                <w:snapToGrid/>
                <w:sz w:val="20"/>
                <w:szCs w:val="20"/>
              </w:rPr>
            </w:pPr>
            <w:r>
              <w:rPr>
                <w:b/>
                <w:bCs/>
                <w:snapToGrid/>
                <w:sz w:val="20"/>
                <w:szCs w:val="20"/>
              </w:rPr>
              <w:t>2 440,6</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b/>
                <w:bCs/>
                <w:snapToGrid/>
                <w:sz w:val="20"/>
                <w:szCs w:val="20"/>
              </w:rPr>
            </w:pPr>
          </w:p>
          <w:p w:rsidR="00813297" w:rsidRPr="00A01979" w:rsidRDefault="00341867" w:rsidP="00DF45A3">
            <w:pPr>
              <w:autoSpaceDE w:val="0"/>
              <w:autoSpaceDN w:val="0"/>
              <w:adjustRightInd w:val="0"/>
              <w:jc w:val="center"/>
              <w:rPr>
                <w:b/>
                <w:bCs/>
                <w:snapToGrid/>
                <w:sz w:val="20"/>
                <w:szCs w:val="20"/>
              </w:rPr>
            </w:pPr>
            <w:r>
              <w:rPr>
                <w:b/>
                <w:bCs/>
                <w:snapToGrid/>
                <w:sz w:val="20"/>
                <w:szCs w:val="20"/>
              </w:rPr>
              <w:t>1 159,1</w:t>
            </w:r>
          </w:p>
          <w:p w:rsidR="00813297" w:rsidRPr="00A01979" w:rsidRDefault="00813297" w:rsidP="00DF45A3">
            <w:pPr>
              <w:autoSpaceDE w:val="0"/>
              <w:autoSpaceDN w:val="0"/>
              <w:adjustRightInd w:val="0"/>
              <w:jc w:val="center"/>
              <w:rPr>
                <w:b/>
                <w:bCs/>
                <w:snapToGrid/>
                <w:sz w:val="20"/>
                <w:szCs w:val="20"/>
              </w:rPr>
            </w:pP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341867" w:rsidP="00DF45A3">
            <w:pPr>
              <w:autoSpaceDE w:val="0"/>
              <w:autoSpaceDN w:val="0"/>
              <w:adjustRightInd w:val="0"/>
              <w:jc w:val="center"/>
              <w:rPr>
                <w:b/>
                <w:bCs/>
                <w:snapToGrid/>
                <w:sz w:val="20"/>
                <w:szCs w:val="20"/>
              </w:rPr>
            </w:pPr>
            <w:r>
              <w:rPr>
                <w:b/>
                <w:bCs/>
                <w:snapToGrid/>
                <w:sz w:val="20"/>
                <w:szCs w:val="20"/>
              </w:rPr>
              <w:t>47,5</w:t>
            </w:r>
          </w:p>
        </w:tc>
      </w:tr>
      <w:tr w:rsidR="00813297" w:rsidRPr="00BA0086" w:rsidTr="001B1AE1">
        <w:tblPrEx>
          <w:tblCellMar>
            <w:left w:w="30" w:type="dxa"/>
            <w:right w:w="30" w:type="dxa"/>
          </w:tblCellMar>
          <w:tblLook w:val="0000"/>
        </w:tblPrEx>
        <w:trPr>
          <w:trHeight w:val="756"/>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6E4F87">
            <w:pPr>
              <w:autoSpaceDE w:val="0"/>
              <w:autoSpaceDN w:val="0"/>
              <w:adjustRightInd w:val="0"/>
              <w:rPr>
                <w:snapToGrid/>
                <w:sz w:val="20"/>
                <w:szCs w:val="20"/>
              </w:rPr>
            </w:pPr>
            <w:r w:rsidRPr="00A01979">
              <w:rPr>
                <w:snapToGrid/>
                <w:sz w:val="20"/>
                <w:szCs w:val="20"/>
              </w:rPr>
              <w:t>Защита населения и территории от чрезвычайных ситуаций природного и техногенного характера, гражданская оборона</w:t>
            </w:r>
          </w:p>
        </w:tc>
        <w:tc>
          <w:tcPr>
            <w:tcW w:w="1134" w:type="dxa"/>
            <w:tcBorders>
              <w:top w:val="single" w:sz="6" w:space="0" w:color="auto"/>
              <w:left w:val="single" w:sz="6" w:space="0" w:color="auto"/>
              <w:bottom w:val="single" w:sz="6" w:space="0" w:color="auto"/>
              <w:right w:val="single" w:sz="6" w:space="0" w:color="auto"/>
            </w:tcBorders>
          </w:tcPr>
          <w:p w:rsidR="00C31F3D" w:rsidRDefault="00C31F3D" w:rsidP="00DF45A3">
            <w:pPr>
              <w:autoSpaceDE w:val="0"/>
              <w:autoSpaceDN w:val="0"/>
              <w:adjustRightInd w:val="0"/>
              <w:jc w:val="center"/>
              <w:rPr>
                <w:snapToGrid/>
                <w:sz w:val="20"/>
                <w:szCs w:val="20"/>
              </w:rPr>
            </w:pPr>
          </w:p>
          <w:p w:rsidR="00C31F3D" w:rsidRDefault="00C31F3D" w:rsidP="00DF45A3">
            <w:pPr>
              <w:autoSpaceDE w:val="0"/>
              <w:autoSpaceDN w:val="0"/>
              <w:adjustRightInd w:val="0"/>
              <w:jc w:val="center"/>
              <w:rPr>
                <w:snapToGrid/>
                <w:sz w:val="20"/>
                <w:szCs w:val="20"/>
              </w:rPr>
            </w:pPr>
          </w:p>
          <w:p w:rsidR="00813297" w:rsidRPr="00A01979" w:rsidRDefault="00813297" w:rsidP="00C31F3D">
            <w:pPr>
              <w:autoSpaceDE w:val="0"/>
              <w:autoSpaceDN w:val="0"/>
              <w:adjustRightInd w:val="0"/>
              <w:ind w:left="-30" w:firstLine="30"/>
              <w:jc w:val="center"/>
              <w:rPr>
                <w:snapToGrid/>
                <w:sz w:val="20"/>
                <w:szCs w:val="20"/>
              </w:rPr>
            </w:pPr>
            <w:r>
              <w:rPr>
                <w:snapToGrid/>
                <w:sz w:val="20"/>
                <w:szCs w:val="20"/>
              </w:rPr>
              <w:t>0309</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0C3CB5">
            <w:pPr>
              <w:autoSpaceDE w:val="0"/>
              <w:autoSpaceDN w:val="0"/>
              <w:adjustRightInd w:val="0"/>
              <w:jc w:val="center"/>
              <w:rPr>
                <w:snapToGrid/>
                <w:sz w:val="20"/>
                <w:szCs w:val="20"/>
              </w:rPr>
            </w:pPr>
            <w:r>
              <w:rPr>
                <w:snapToGrid/>
                <w:sz w:val="20"/>
                <w:szCs w:val="20"/>
              </w:rPr>
              <w:t>1</w:t>
            </w:r>
            <w:r w:rsidR="000C3CB5">
              <w:rPr>
                <w:snapToGrid/>
                <w:sz w:val="20"/>
                <w:szCs w:val="20"/>
              </w:rPr>
              <w:t xml:space="preserve"> </w:t>
            </w:r>
            <w:r>
              <w:rPr>
                <w:snapToGrid/>
                <w:sz w:val="20"/>
                <w:szCs w:val="20"/>
              </w:rPr>
              <w:t>328,6</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DF45A3" w:rsidP="00DF45A3">
            <w:pPr>
              <w:autoSpaceDE w:val="0"/>
              <w:autoSpaceDN w:val="0"/>
              <w:adjustRightInd w:val="0"/>
              <w:jc w:val="center"/>
              <w:rPr>
                <w:snapToGrid/>
                <w:sz w:val="20"/>
                <w:szCs w:val="20"/>
              </w:rPr>
            </w:pPr>
            <w:r>
              <w:rPr>
                <w:snapToGrid/>
                <w:sz w:val="20"/>
                <w:szCs w:val="20"/>
              </w:rPr>
              <w:t>1</w:t>
            </w:r>
            <w:r w:rsidR="000C3CB5">
              <w:rPr>
                <w:snapToGrid/>
                <w:sz w:val="20"/>
                <w:szCs w:val="20"/>
              </w:rPr>
              <w:t xml:space="preserve"> </w:t>
            </w:r>
            <w:r>
              <w:rPr>
                <w:snapToGrid/>
                <w:sz w:val="20"/>
                <w:szCs w:val="20"/>
              </w:rPr>
              <w:t>328,6</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6D2631" w:rsidP="00DF45A3">
            <w:pPr>
              <w:autoSpaceDE w:val="0"/>
              <w:autoSpaceDN w:val="0"/>
              <w:adjustRightInd w:val="0"/>
              <w:jc w:val="center"/>
              <w:rPr>
                <w:snapToGrid/>
                <w:sz w:val="20"/>
                <w:szCs w:val="20"/>
              </w:rPr>
            </w:pPr>
            <w:r>
              <w:rPr>
                <w:snapToGrid/>
                <w:sz w:val="20"/>
                <w:szCs w:val="20"/>
              </w:rPr>
              <w:t>1 119,6</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6D2631" w:rsidP="00DF45A3">
            <w:pPr>
              <w:autoSpaceDE w:val="0"/>
              <w:autoSpaceDN w:val="0"/>
              <w:adjustRightInd w:val="0"/>
              <w:jc w:val="center"/>
              <w:rPr>
                <w:snapToGrid/>
                <w:sz w:val="20"/>
                <w:szCs w:val="20"/>
              </w:rPr>
            </w:pPr>
            <w:r>
              <w:rPr>
                <w:snapToGrid/>
                <w:sz w:val="20"/>
                <w:szCs w:val="20"/>
              </w:rPr>
              <w:t>84,3</w:t>
            </w:r>
          </w:p>
        </w:tc>
      </w:tr>
      <w:tr w:rsidR="000C3CB5" w:rsidRPr="00BA0086"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0C3CB5" w:rsidRPr="00A01979" w:rsidRDefault="000C3CB5" w:rsidP="006E4F87">
            <w:pPr>
              <w:autoSpaceDE w:val="0"/>
              <w:autoSpaceDN w:val="0"/>
              <w:adjustRightInd w:val="0"/>
              <w:rPr>
                <w:bCs/>
                <w:snapToGrid/>
                <w:sz w:val="20"/>
                <w:szCs w:val="20"/>
              </w:rPr>
            </w:pPr>
            <w:r>
              <w:rPr>
                <w:bCs/>
                <w:snapToGrid/>
                <w:sz w:val="20"/>
                <w:szCs w:val="20"/>
              </w:rPr>
              <w:t>Обеспечение пожарной безопасности</w:t>
            </w:r>
          </w:p>
        </w:tc>
        <w:tc>
          <w:tcPr>
            <w:tcW w:w="1134" w:type="dxa"/>
            <w:tcBorders>
              <w:top w:val="single" w:sz="6" w:space="0" w:color="auto"/>
              <w:left w:val="single" w:sz="6" w:space="0" w:color="auto"/>
              <w:bottom w:val="single" w:sz="6" w:space="0" w:color="auto"/>
              <w:right w:val="single" w:sz="6" w:space="0" w:color="auto"/>
            </w:tcBorders>
          </w:tcPr>
          <w:p w:rsidR="000C3CB5" w:rsidRDefault="000C3CB5" w:rsidP="00DF45A3">
            <w:pPr>
              <w:autoSpaceDE w:val="0"/>
              <w:autoSpaceDN w:val="0"/>
              <w:adjustRightInd w:val="0"/>
              <w:jc w:val="center"/>
              <w:rPr>
                <w:bCs/>
                <w:snapToGrid/>
                <w:sz w:val="20"/>
                <w:szCs w:val="20"/>
              </w:rPr>
            </w:pPr>
            <w:r>
              <w:rPr>
                <w:bCs/>
                <w:snapToGrid/>
                <w:sz w:val="20"/>
                <w:szCs w:val="20"/>
              </w:rPr>
              <w:t>0310</w:t>
            </w:r>
          </w:p>
        </w:tc>
        <w:tc>
          <w:tcPr>
            <w:tcW w:w="1701" w:type="dxa"/>
            <w:tcBorders>
              <w:top w:val="single" w:sz="6" w:space="0" w:color="auto"/>
              <w:left w:val="single" w:sz="6" w:space="0" w:color="auto"/>
              <w:bottom w:val="single" w:sz="6" w:space="0" w:color="auto"/>
              <w:right w:val="single" w:sz="6" w:space="0" w:color="auto"/>
            </w:tcBorders>
            <w:vAlign w:val="center"/>
          </w:tcPr>
          <w:p w:rsidR="000C3CB5" w:rsidRDefault="000C3CB5" w:rsidP="00DF45A3">
            <w:pPr>
              <w:autoSpaceDE w:val="0"/>
              <w:autoSpaceDN w:val="0"/>
              <w:adjustRightInd w:val="0"/>
              <w:jc w:val="center"/>
              <w:rPr>
                <w:bCs/>
                <w:snapToGrid/>
                <w:sz w:val="20"/>
                <w:szCs w:val="20"/>
              </w:rPr>
            </w:pPr>
            <w:r>
              <w:rPr>
                <w:bCs/>
                <w:snapToGrid/>
                <w:sz w:val="20"/>
                <w:szCs w:val="20"/>
              </w:rPr>
              <w:t>-</w:t>
            </w:r>
          </w:p>
        </w:tc>
        <w:tc>
          <w:tcPr>
            <w:tcW w:w="1418" w:type="dxa"/>
            <w:tcBorders>
              <w:top w:val="single" w:sz="6" w:space="0" w:color="auto"/>
              <w:left w:val="single" w:sz="6" w:space="0" w:color="auto"/>
              <w:bottom w:val="single" w:sz="6" w:space="0" w:color="auto"/>
              <w:right w:val="single" w:sz="6" w:space="0" w:color="auto"/>
            </w:tcBorders>
            <w:vAlign w:val="center"/>
          </w:tcPr>
          <w:p w:rsidR="000C3CB5" w:rsidRDefault="000C3CB5" w:rsidP="00DF45A3">
            <w:pPr>
              <w:autoSpaceDE w:val="0"/>
              <w:autoSpaceDN w:val="0"/>
              <w:adjustRightInd w:val="0"/>
              <w:jc w:val="center"/>
              <w:rPr>
                <w:bCs/>
                <w:snapToGrid/>
                <w:sz w:val="20"/>
                <w:szCs w:val="20"/>
              </w:rPr>
            </w:pPr>
            <w:r>
              <w:rPr>
                <w:bCs/>
                <w:snapToGrid/>
                <w:sz w:val="20"/>
                <w:szCs w:val="20"/>
              </w:rPr>
              <w:t>1 035,0</w:t>
            </w:r>
          </w:p>
        </w:tc>
        <w:tc>
          <w:tcPr>
            <w:tcW w:w="1134" w:type="dxa"/>
            <w:tcBorders>
              <w:top w:val="single" w:sz="6" w:space="0" w:color="auto"/>
              <w:left w:val="single" w:sz="6" w:space="0" w:color="auto"/>
              <w:bottom w:val="single" w:sz="6" w:space="0" w:color="auto"/>
              <w:right w:val="single" w:sz="6" w:space="0" w:color="auto"/>
            </w:tcBorders>
            <w:vAlign w:val="center"/>
          </w:tcPr>
          <w:p w:rsidR="000C3CB5" w:rsidRDefault="009918EE" w:rsidP="00DF45A3">
            <w:pPr>
              <w:autoSpaceDE w:val="0"/>
              <w:autoSpaceDN w:val="0"/>
              <w:adjustRightInd w:val="0"/>
              <w:jc w:val="center"/>
              <w:rPr>
                <w:bCs/>
                <w:snapToGrid/>
                <w:sz w:val="20"/>
                <w:szCs w:val="20"/>
              </w:rPr>
            </w:pPr>
            <w:r>
              <w:rPr>
                <w:bCs/>
                <w:snapToGrid/>
                <w:sz w:val="20"/>
                <w:szCs w:val="20"/>
              </w:rPr>
              <w:t>-</w:t>
            </w:r>
          </w:p>
        </w:tc>
        <w:tc>
          <w:tcPr>
            <w:tcW w:w="567" w:type="dxa"/>
            <w:tcBorders>
              <w:top w:val="single" w:sz="6" w:space="0" w:color="auto"/>
              <w:left w:val="single" w:sz="6" w:space="0" w:color="auto"/>
              <w:bottom w:val="single" w:sz="6" w:space="0" w:color="auto"/>
              <w:right w:val="single" w:sz="6" w:space="0" w:color="auto"/>
            </w:tcBorders>
            <w:vAlign w:val="center"/>
          </w:tcPr>
          <w:p w:rsidR="000C3CB5" w:rsidRDefault="009918EE" w:rsidP="00DF45A3">
            <w:pPr>
              <w:autoSpaceDE w:val="0"/>
              <w:autoSpaceDN w:val="0"/>
              <w:adjustRightInd w:val="0"/>
              <w:jc w:val="center"/>
              <w:rPr>
                <w:snapToGrid/>
                <w:sz w:val="20"/>
                <w:szCs w:val="20"/>
              </w:rPr>
            </w:pPr>
            <w:r>
              <w:rPr>
                <w:snapToGrid/>
                <w:sz w:val="20"/>
                <w:szCs w:val="20"/>
              </w:rPr>
              <w:t>-</w:t>
            </w:r>
          </w:p>
        </w:tc>
      </w:tr>
      <w:tr w:rsidR="00813297" w:rsidRPr="00BA0086"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6E4F87">
            <w:pPr>
              <w:autoSpaceDE w:val="0"/>
              <w:autoSpaceDN w:val="0"/>
              <w:adjustRightInd w:val="0"/>
              <w:rPr>
                <w:bCs/>
                <w:snapToGrid/>
                <w:sz w:val="20"/>
                <w:szCs w:val="20"/>
              </w:rPr>
            </w:pPr>
            <w:r w:rsidRPr="00A01979">
              <w:rPr>
                <w:bCs/>
                <w:snapToGrid/>
                <w:sz w:val="20"/>
                <w:szCs w:val="20"/>
              </w:rPr>
              <w:t>Другие вопросы в области национальной безопасности правоохранительной деятельности</w:t>
            </w:r>
          </w:p>
        </w:tc>
        <w:tc>
          <w:tcPr>
            <w:tcW w:w="1134" w:type="dxa"/>
            <w:tcBorders>
              <w:top w:val="single" w:sz="6" w:space="0" w:color="auto"/>
              <w:left w:val="single" w:sz="6" w:space="0" w:color="auto"/>
              <w:bottom w:val="single" w:sz="6" w:space="0" w:color="auto"/>
              <w:right w:val="single" w:sz="6" w:space="0" w:color="auto"/>
            </w:tcBorders>
          </w:tcPr>
          <w:p w:rsidR="00C5467F" w:rsidRDefault="00C5467F" w:rsidP="00DF45A3">
            <w:pPr>
              <w:autoSpaceDE w:val="0"/>
              <w:autoSpaceDN w:val="0"/>
              <w:adjustRightInd w:val="0"/>
              <w:jc w:val="center"/>
              <w:rPr>
                <w:bCs/>
                <w:snapToGrid/>
                <w:sz w:val="20"/>
                <w:szCs w:val="20"/>
              </w:rPr>
            </w:pPr>
          </w:p>
          <w:p w:rsidR="00813297" w:rsidRPr="00A01979" w:rsidRDefault="00813297" w:rsidP="00DF45A3">
            <w:pPr>
              <w:autoSpaceDE w:val="0"/>
              <w:autoSpaceDN w:val="0"/>
              <w:adjustRightInd w:val="0"/>
              <w:jc w:val="center"/>
              <w:rPr>
                <w:bCs/>
                <w:snapToGrid/>
                <w:sz w:val="20"/>
                <w:szCs w:val="20"/>
              </w:rPr>
            </w:pPr>
            <w:r>
              <w:rPr>
                <w:bCs/>
                <w:snapToGrid/>
                <w:sz w:val="20"/>
                <w:szCs w:val="20"/>
              </w:rPr>
              <w:t>0314</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bCs/>
                <w:snapToGrid/>
                <w:sz w:val="20"/>
                <w:szCs w:val="20"/>
              </w:rPr>
            </w:pPr>
            <w:r>
              <w:rPr>
                <w:bCs/>
                <w:snapToGrid/>
                <w:sz w:val="20"/>
                <w:szCs w:val="20"/>
              </w:rPr>
              <w:t>77,0</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2A2AC5" w:rsidP="00DF45A3">
            <w:pPr>
              <w:autoSpaceDE w:val="0"/>
              <w:autoSpaceDN w:val="0"/>
              <w:adjustRightInd w:val="0"/>
              <w:jc w:val="center"/>
              <w:rPr>
                <w:bCs/>
                <w:snapToGrid/>
                <w:sz w:val="20"/>
                <w:szCs w:val="20"/>
              </w:rPr>
            </w:pPr>
            <w:r>
              <w:rPr>
                <w:bCs/>
                <w:snapToGrid/>
                <w:sz w:val="20"/>
                <w:szCs w:val="20"/>
              </w:rPr>
              <w:t>77,0</w:t>
            </w:r>
          </w:p>
        </w:tc>
        <w:tc>
          <w:tcPr>
            <w:tcW w:w="1134" w:type="dxa"/>
            <w:tcBorders>
              <w:top w:val="single" w:sz="6" w:space="0" w:color="auto"/>
              <w:left w:val="single" w:sz="6" w:space="0" w:color="auto"/>
              <w:bottom w:val="single" w:sz="6" w:space="0" w:color="auto"/>
              <w:right w:val="single" w:sz="6" w:space="0" w:color="auto"/>
            </w:tcBorders>
            <w:vAlign w:val="center"/>
          </w:tcPr>
          <w:p w:rsidR="00C5467F" w:rsidRDefault="00C5467F" w:rsidP="00DF45A3">
            <w:pPr>
              <w:autoSpaceDE w:val="0"/>
              <w:autoSpaceDN w:val="0"/>
              <w:adjustRightInd w:val="0"/>
              <w:jc w:val="center"/>
              <w:rPr>
                <w:bCs/>
                <w:snapToGrid/>
                <w:sz w:val="20"/>
                <w:szCs w:val="20"/>
              </w:rPr>
            </w:pPr>
          </w:p>
          <w:p w:rsidR="00813297" w:rsidRPr="00A01979" w:rsidRDefault="002A2AC5" w:rsidP="00DF45A3">
            <w:pPr>
              <w:autoSpaceDE w:val="0"/>
              <w:autoSpaceDN w:val="0"/>
              <w:adjustRightInd w:val="0"/>
              <w:jc w:val="center"/>
              <w:rPr>
                <w:bCs/>
                <w:snapToGrid/>
                <w:sz w:val="20"/>
                <w:szCs w:val="20"/>
              </w:rPr>
            </w:pPr>
            <w:r>
              <w:rPr>
                <w:bCs/>
                <w:snapToGrid/>
                <w:sz w:val="20"/>
                <w:szCs w:val="20"/>
              </w:rPr>
              <w:t>39,5</w:t>
            </w:r>
          </w:p>
          <w:p w:rsidR="00813297" w:rsidRPr="00A01979" w:rsidRDefault="00813297" w:rsidP="00DF45A3">
            <w:pPr>
              <w:autoSpaceDE w:val="0"/>
              <w:autoSpaceDN w:val="0"/>
              <w:adjustRightInd w:val="0"/>
              <w:jc w:val="center"/>
              <w:rPr>
                <w:bCs/>
                <w:snapToGrid/>
                <w:sz w:val="20"/>
                <w:szCs w:val="20"/>
              </w:rPr>
            </w:pPr>
          </w:p>
        </w:tc>
        <w:tc>
          <w:tcPr>
            <w:tcW w:w="567" w:type="dxa"/>
            <w:tcBorders>
              <w:top w:val="single" w:sz="6" w:space="0" w:color="auto"/>
              <w:left w:val="single" w:sz="6" w:space="0" w:color="auto"/>
              <w:bottom w:val="single" w:sz="6" w:space="0" w:color="auto"/>
              <w:right w:val="single" w:sz="6" w:space="0" w:color="auto"/>
            </w:tcBorders>
            <w:vAlign w:val="center"/>
          </w:tcPr>
          <w:p w:rsidR="000F1976" w:rsidRDefault="000F1976" w:rsidP="00DF45A3">
            <w:pPr>
              <w:autoSpaceDE w:val="0"/>
              <w:autoSpaceDN w:val="0"/>
              <w:adjustRightInd w:val="0"/>
              <w:jc w:val="center"/>
              <w:rPr>
                <w:snapToGrid/>
                <w:sz w:val="20"/>
                <w:szCs w:val="20"/>
              </w:rPr>
            </w:pPr>
          </w:p>
          <w:p w:rsidR="00C5467F" w:rsidRDefault="002A2AC5" w:rsidP="00DF45A3">
            <w:pPr>
              <w:autoSpaceDE w:val="0"/>
              <w:autoSpaceDN w:val="0"/>
              <w:adjustRightInd w:val="0"/>
              <w:jc w:val="center"/>
              <w:rPr>
                <w:snapToGrid/>
                <w:sz w:val="20"/>
                <w:szCs w:val="20"/>
              </w:rPr>
            </w:pPr>
            <w:r>
              <w:rPr>
                <w:snapToGrid/>
                <w:sz w:val="20"/>
                <w:szCs w:val="20"/>
              </w:rPr>
              <w:t>51,3</w:t>
            </w:r>
          </w:p>
          <w:p w:rsidR="00813297" w:rsidRPr="00A01979" w:rsidRDefault="00813297" w:rsidP="000F1976">
            <w:pPr>
              <w:autoSpaceDE w:val="0"/>
              <w:autoSpaceDN w:val="0"/>
              <w:adjustRightInd w:val="0"/>
              <w:jc w:val="center"/>
              <w:rPr>
                <w:snapToGrid/>
                <w:sz w:val="20"/>
                <w:szCs w:val="20"/>
              </w:rPr>
            </w:pPr>
          </w:p>
        </w:tc>
      </w:tr>
      <w:tr w:rsidR="00813297" w:rsidRPr="00BA0086"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6E4F87">
            <w:pPr>
              <w:autoSpaceDE w:val="0"/>
              <w:autoSpaceDN w:val="0"/>
              <w:adjustRightInd w:val="0"/>
              <w:rPr>
                <w:b/>
                <w:bCs/>
                <w:snapToGrid/>
                <w:sz w:val="20"/>
                <w:szCs w:val="20"/>
              </w:rPr>
            </w:pPr>
            <w:r w:rsidRPr="00A01979">
              <w:rPr>
                <w:b/>
                <w:bCs/>
                <w:snapToGrid/>
                <w:sz w:val="20"/>
                <w:szCs w:val="20"/>
              </w:rPr>
              <w:t>Национальная экономика</w:t>
            </w:r>
          </w:p>
        </w:tc>
        <w:tc>
          <w:tcPr>
            <w:tcW w:w="1134" w:type="dxa"/>
            <w:tcBorders>
              <w:top w:val="single" w:sz="6" w:space="0" w:color="auto"/>
              <w:left w:val="single" w:sz="6" w:space="0" w:color="auto"/>
              <w:bottom w:val="single" w:sz="6" w:space="0" w:color="auto"/>
              <w:right w:val="single" w:sz="6" w:space="0" w:color="auto"/>
            </w:tcBorders>
          </w:tcPr>
          <w:p w:rsidR="00813297" w:rsidRPr="00A01979" w:rsidRDefault="00813297" w:rsidP="00DF45A3">
            <w:pPr>
              <w:autoSpaceDE w:val="0"/>
              <w:autoSpaceDN w:val="0"/>
              <w:adjustRightInd w:val="0"/>
              <w:jc w:val="center"/>
              <w:rPr>
                <w:b/>
                <w:bCs/>
                <w:snapToGrid/>
                <w:sz w:val="20"/>
                <w:szCs w:val="20"/>
              </w:rPr>
            </w:pPr>
            <w:r>
              <w:rPr>
                <w:b/>
                <w:bCs/>
                <w:snapToGrid/>
                <w:sz w:val="20"/>
                <w:szCs w:val="20"/>
              </w:rPr>
              <w:t>0400</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754326" w:rsidP="00DF45A3">
            <w:pPr>
              <w:autoSpaceDE w:val="0"/>
              <w:autoSpaceDN w:val="0"/>
              <w:adjustRightInd w:val="0"/>
              <w:jc w:val="center"/>
              <w:rPr>
                <w:b/>
                <w:bCs/>
                <w:snapToGrid/>
                <w:sz w:val="20"/>
                <w:szCs w:val="20"/>
              </w:rPr>
            </w:pPr>
            <w:r>
              <w:rPr>
                <w:b/>
                <w:bCs/>
                <w:snapToGrid/>
                <w:sz w:val="20"/>
                <w:szCs w:val="20"/>
              </w:rPr>
              <w:t>11910,0</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DF4D85" w:rsidP="00EE7C1B">
            <w:pPr>
              <w:autoSpaceDE w:val="0"/>
              <w:autoSpaceDN w:val="0"/>
              <w:adjustRightInd w:val="0"/>
              <w:jc w:val="center"/>
              <w:rPr>
                <w:b/>
                <w:bCs/>
                <w:snapToGrid/>
                <w:sz w:val="20"/>
                <w:szCs w:val="20"/>
              </w:rPr>
            </w:pPr>
            <w:r>
              <w:rPr>
                <w:b/>
                <w:bCs/>
                <w:snapToGrid/>
                <w:sz w:val="20"/>
                <w:szCs w:val="20"/>
              </w:rPr>
              <w:t>18 727,3</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DF4D85" w:rsidP="00DF45A3">
            <w:pPr>
              <w:autoSpaceDE w:val="0"/>
              <w:autoSpaceDN w:val="0"/>
              <w:adjustRightInd w:val="0"/>
              <w:jc w:val="center"/>
              <w:rPr>
                <w:b/>
                <w:bCs/>
                <w:snapToGrid/>
                <w:sz w:val="20"/>
                <w:szCs w:val="20"/>
              </w:rPr>
            </w:pPr>
            <w:r>
              <w:rPr>
                <w:b/>
                <w:bCs/>
                <w:snapToGrid/>
                <w:sz w:val="20"/>
                <w:szCs w:val="20"/>
              </w:rPr>
              <w:t>12 583,3</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DF4D85" w:rsidP="00DF45A3">
            <w:pPr>
              <w:autoSpaceDE w:val="0"/>
              <w:autoSpaceDN w:val="0"/>
              <w:adjustRightInd w:val="0"/>
              <w:jc w:val="center"/>
              <w:rPr>
                <w:b/>
                <w:snapToGrid/>
                <w:sz w:val="20"/>
                <w:szCs w:val="20"/>
              </w:rPr>
            </w:pPr>
            <w:r>
              <w:rPr>
                <w:b/>
                <w:snapToGrid/>
                <w:sz w:val="20"/>
                <w:szCs w:val="20"/>
              </w:rPr>
              <w:t>67,2</w:t>
            </w:r>
          </w:p>
        </w:tc>
      </w:tr>
      <w:tr w:rsidR="00813297" w:rsidRPr="00BA0086"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6E4F87">
            <w:pPr>
              <w:autoSpaceDE w:val="0"/>
              <w:autoSpaceDN w:val="0"/>
              <w:adjustRightInd w:val="0"/>
              <w:rPr>
                <w:snapToGrid/>
                <w:sz w:val="20"/>
                <w:szCs w:val="20"/>
              </w:rPr>
            </w:pPr>
            <w:r>
              <w:rPr>
                <w:snapToGrid/>
                <w:sz w:val="20"/>
                <w:szCs w:val="20"/>
              </w:rPr>
              <w:t>Сельское хозяйство и рыболовство</w:t>
            </w:r>
          </w:p>
        </w:tc>
        <w:tc>
          <w:tcPr>
            <w:tcW w:w="1134" w:type="dxa"/>
            <w:tcBorders>
              <w:top w:val="single" w:sz="6" w:space="0" w:color="auto"/>
              <w:left w:val="single" w:sz="6" w:space="0" w:color="auto"/>
              <w:bottom w:val="single" w:sz="6" w:space="0" w:color="auto"/>
              <w:right w:val="single" w:sz="6" w:space="0" w:color="auto"/>
            </w:tcBorders>
          </w:tcPr>
          <w:p w:rsidR="00813297" w:rsidRPr="00A01979" w:rsidRDefault="00813297" w:rsidP="00DF45A3">
            <w:pPr>
              <w:autoSpaceDE w:val="0"/>
              <w:autoSpaceDN w:val="0"/>
              <w:adjustRightInd w:val="0"/>
              <w:jc w:val="center"/>
              <w:rPr>
                <w:snapToGrid/>
                <w:sz w:val="20"/>
                <w:szCs w:val="20"/>
              </w:rPr>
            </w:pPr>
            <w:r>
              <w:rPr>
                <w:snapToGrid/>
                <w:sz w:val="20"/>
                <w:szCs w:val="20"/>
              </w:rPr>
              <w:t>0405</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snapToGrid/>
                <w:sz w:val="20"/>
                <w:szCs w:val="20"/>
              </w:rPr>
            </w:pPr>
            <w:r>
              <w:rPr>
                <w:snapToGrid/>
                <w:sz w:val="20"/>
                <w:szCs w:val="20"/>
              </w:rPr>
              <w:t>468,0</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DF45A3" w:rsidP="00DF45A3">
            <w:pPr>
              <w:autoSpaceDE w:val="0"/>
              <w:autoSpaceDN w:val="0"/>
              <w:adjustRightInd w:val="0"/>
              <w:jc w:val="center"/>
              <w:rPr>
                <w:snapToGrid/>
                <w:sz w:val="20"/>
                <w:szCs w:val="20"/>
              </w:rPr>
            </w:pPr>
            <w:r>
              <w:rPr>
                <w:snapToGrid/>
                <w:sz w:val="20"/>
                <w:szCs w:val="20"/>
              </w:rPr>
              <w:t>831,8</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DD2FD0" w:rsidP="00DF45A3">
            <w:pPr>
              <w:autoSpaceDE w:val="0"/>
              <w:autoSpaceDN w:val="0"/>
              <w:adjustRightInd w:val="0"/>
              <w:jc w:val="center"/>
              <w:rPr>
                <w:snapToGrid/>
                <w:sz w:val="20"/>
                <w:szCs w:val="20"/>
              </w:rPr>
            </w:pPr>
            <w:r>
              <w:rPr>
                <w:snapToGrid/>
                <w:sz w:val="20"/>
                <w:szCs w:val="20"/>
              </w:rPr>
              <w:t>624,8</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853A77" w:rsidP="00DD2FD0">
            <w:pPr>
              <w:autoSpaceDE w:val="0"/>
              <w:autoSpaceDN w:val="0"/>
              <w:adjustRightInd w:val="0"/>
              <w:jc w:val="center"/>
              <w:rPr>
                <w:snapToGrid/>
                <w:sz w:val="20"/>
                <w:szCs w:val="20"/>
              </w:rPr>
            </w:pPr>
            <w:r>
              <w:rPr>
                <w:snapToGrid/>
                <w:sz w:val="20"/>
                <w:szCs w:val="20"/>
              </w:rPr>
              <w:t>7</w:t>
            </w:r>
            <w:r w:rsidR="00DD2FD0">
              <w:rPr>
                <w:snapToGrid/>
                <w:sz w:val="20"/>
                <w:szCs w:val="20"/>
              </w:rPr>
              <w:t>5</w:t>
            </w:r>
            <w:r>
              <w:rPr>
                <w:snapToGrid/>
                <w:sz w:val="20"/>
                <w:szCs w:val="20"/>
              </w:rPr>
              <w:t>,</w:t>
            </w:r>
            <w:r w:rsidR="00DD2FD0">
              <w:rPr>
                <w:snapToGrid/>
                <w:sz w:val="20"/>
                <w:szCs w:val="20"/>
              </w:rPr>
              <w:t>1</w:t>
            </w:r>
          </w:p>
        </w:tc>
      </w:tr>
      <w:tr w:rsidR="00813297" w:rsidRPr="00BA0086"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6E4F87">
            <w:pPr>
              <w:autoSpaceDE w:val="0"/>
              <w:autoSpaceDN w:val="0"/>
              <w:adjustRightInd w:val="0"/>
              <w:rPr>
                <w:snapToGrid/>
                <w:sz w:val="20"/>
                <w:szCs w:val="20"/>
              </w:rPr>
            </w:pPr>
            <w:r w:rsidRPr="00A01979">
              <w:rPr>
                <w:snapToGrid/>
                <w:sz w:val="20"/>
                <w:szCs w:val="20"/>
              </w:rPr>
              <w:t xml:space="preserve">Дорожное хозяйство </w:t>
            </w:r>
          </w:p>
        </w:tc>
        <w:tc>
          <w:tcPr>
            <w:tcW w:w="1134" w:type="dxa"/>
            <w:tcBorders>
              <w:top w:val="single" w:sz="6" w:space="0" w:color="auto"/>
              <w:left w:val="single" w:sz="6" w:space="0" w:color="auto"/>
              <w:bottom w:val="single" w:sz="6" w:space="0" w:color="auto"/>
              <w:right w:val="single" w:sz="6" w:space="0" w:color="auto"/>
            </w:tcBorders>
          </w:tcPr>
          <w:p w:rsidR="00813297" w:rsidRPr="00A01979" w:rsidRDefault="00813297" w:rsidP="00DF45A3">
            <w:pPr>
              <w:autoSpaceDE w:val="0"/>
              <w:autoSpaceDN w:val="0"/>
              <w:adjustRightInd w:val="0"/>
              <w:jc w:val="center"/>
              <w:rPr>
                <w:snapToGrid/>
                <w:sz w:val="20"/>
                <w:szCs w:val="20"/>
              </w:rPr>
            </w:pPr>
            <w:r>
              <w:rPr>
                <w:snapToGrid/>
                <w:sz w:val="20"/>
                <w:szCs w:val="20"/>
              </w:rPr>
              <w:t>0409</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snapToGrid/>
                <w:sz w:val="20"/>
                <w:szCs w:val="20"/>
              </w:rPr>
            </w:pPr>
            <w:r>
              <w:rPr>
                <w:snapToGrid/>
                <w:sz w:val="20"/>
                <w:szCs w:val="20"/>
              </w:rPr>
              <w:t>10</w:t>
            </w:r>
            <w:r w:rsidR="00443FD8">
              <w:rPr>
                <w:snapToGrid/>
                <w:sz w:val="20"/>
                <w:szCs w:val="20"/>
              </w:rPr>
              <w:t xml:space="preserve"> </w:t>
            </w:r>
            <w:r>
              <w:rPr>
                <w:snapToGrid/>
                <w:sz w:val="20"/>
                <w:szCs w:val="20"/>
              </w:rPr>
              <w:t>847,0</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DD2FD0" w:rsidP="00DF45A3">
            <w:pPr>
              <w:autoSpaceDE w:val="0"/>
              <w:autoSpaceDN w:val="0"/>
              <w:adjustRightInd w:val="0"/>
              <w:jc w:val="center"/>
              <w:rPr>
                <w:snapToGrid/>
                <w:sz w:val="20"/>
                <w:szCs w:val="20"/>
              </w:rPr>
            </w:pPr>
            <w:r>
              <w:rPr>
                <w:snapToGrid/>
                <w:sz w:val="20"/>
                <w:szCs w:val="20"/>
              </w:rPr>
              <w:t>17 111,2</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DD2FD0" w:rsidP="00DF45A3">
            <w:pPr>
              <w:autoSpaceDE w:val="0"/>
              <w:autoSpaceDN w:val="0"/>
              <w:adjustRightInd w:val="0"/>
              <w:jc w:val="center"/>
              <w:rPr>
                <w:snapToGrid/>
                <w:sz w:val="20"/>
                <w:szCs w:val="20"/>
              </w:rPr>
            </w:pPr>
            <w:r>
              <w:rPr>
                <w:snapToGrid/>
                <w:sz w:val="20"/>
                <w:szCs w:val="20"/>
              </w:rPr>
              <w:t>11 855,2</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DD2FD0" w:rsidP="00DF45A3">
            <w:pPr>
              <w:autoSpaceDE w:val="0"/>
              <w:autoSpaceDN w:val="0"/>
              <w:adjustRightInd w:val="0"/>
              <w:jc w:val="center"/>
              <w:rPr>
                <w:snapToGrid/>
                <w:sz w:val="20"/>
                <w:szCs w:val="20"/>
              </w:rPr>
            </w:pPr>
            <w:r>
              <w:rPr>
                <w:snapToGrid/>
                <w:sz w:val="20"/>
                <w:szCs w:val="20"/>
              </w:rPr>
              <w:t>69,3</w:t>
            </w:r>
          </w:p>
        </w:tc>
      </w:tr>
      <w:tr w:rsidR="00813297" w:rsidRPr="00BA0086" w:rsidTr="001B1AE1">
        <w:tblPrEx>
          <w:tblCellMar>
            <w:left w:w="30" w:type="dxa"/>
            <w:right w:w="30" w:type="dxa"/>
          </w:tblCellMar>
          <w:tblLook w:val="0000"/>
        </w:tblPrEx>
        <w:trPr>
          <w:trHeight w:val="504"/>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6E4F87">
            <w:pPr>
              <w:autoSpaceDE w:val="0"/>
              <w:autoSpaceDN w:val="0"/>
              <w:adjustRightInd w:val="0"/>
              <w:rPr>
                <w:snapToGrid/>
                <w:sz w:val="20"/>
                <w:szCs w:val="20"/>
              </w:rPr>
            </w:pPr>
            <w:r w:rsidRPr="00A01979">
              <w:rPr>
                <w:snapToGrid/>
                <w:sz w:val="20"/>
                <w:szCs w:val="20"/>
              </w:rPr>
              <w:t>Другие вопросы в области национальной экономики</w:t>
            </w:r>
          </w:p>
        </w:tc>
        <w:tc>
          <w:tcPr>
            <w:tcW w:w="1134" w:type="dxa"/>
            <w:tcBorders>
              <w:top w:val="single" w:sz="6" w:space="0" w:color="auto"/>
              <w:left w:val="single" w:sz="6" w:space="0" w:color="auto"/>
              <w:bottom w:val="single" w:sz="6" w:space="0" w:color="auto"/>
              <w:right w:val="single" w:sz="6" w:space="0" w:color="auto"/>
            </w:tcBorders>
          </w:tcPr>
          <w:p w:rsidR="00813297" w:rsidRPr="00A01979" w:rsidRDefault="00813297" w:rsidP="00DF45A3">
            <w:pPr>
              <w:autoSpaceDE w:val="0"/>
              <w:autoSpaceDN w:val="0"/>
              <w:adjustRightInd w:val="0"/>
              <w:jc w:val="center"/>
              <w:rPr>
                <w:snapToGrid/>
                <w:sz w:val="20"/>
                <w:szCs w:val="20"/>
              </w:rPr>
            </w:pPr>
            <w:r>
              <w:rPr>
                <w:snapToGrid/>
                <w:sz w:val="20"/>
                <w:szCs w:val="20"/>
              </w:rPr>
              <w:t>0412</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snapToGrid/>
                <w:sz w:val="20"/>
                <w:szCs w:val="20"/>
              </w:rPr>
            </w:pPr>
            <w:r>
              <w:rPr>
                <w:snapToGrid/>
                <w:sz w:val="20"/>
                <w:szCs w:val="20"/>
              </w:rPr>
              <w:t>595,0</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DD2FD0" w:rsidP="00DF45A3">
            <w:pPr>
              <w:autoSpaceDE w:val="0"/>
              <w:autoSpaceDN w:val="0"/>
              <w:adjustRightInd w:val="0"/>
              <w:jc w:val="center"/>
              <w:rPr>
                <w:snapToGrid/>
                <w:sz w:val="20"/>
                <w:szCs w:val="20"/>
              </w:rPr>
            </w:pPr>
            <w:r>
              <w:rPr>
                <w:snapToGrid/>
                <w:sz w:val="20"/>
                <w:szCs w:val="20"/>
              </w:rPr>
              <w:t>784,3</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DD2FD0" w:rsidP="00DF45A3">
            <w:pPr>
              <w:autoSpaceDE w:val="0"/>
              <w:autoSpaceDN w:val="0"/>
              <w:adjustRightInd w:val="0"/>
              <w:jc w:val="center"/>
              <w:rPr>
                <w:snapToGrid/>
                <w:sz w:val="20"/>
                <w:szCs w:val="20"/>
              </w:rPr>
            </w:pPr>
            <w:r>
              <w:rPr>
                <w:snapToGrid/>
                <w:sz w:val="20"/>
                <w:szCs w:val="20"/>
              </w:rPr>
              <w:t>103,3</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6820C2" w:rsidP="00DD2FD0">
            <w:pPr>
              <w:autoSpaceDE w:val="0"/>
              <w:autoSpaceDN w:val="0"/>
              <w:adjustRightInd w:val="0"/>
              <w:jc w:val="center"/>
              <w:rPr>
                <w:snapToGrid/>
                <w:sz w:val="20"/>
                <w:szCs w:val="20"/>
              </w:rPr>
            </w:pPr>
            <w:r>
              <w:rPr>
                <w:snapToGrid/>
                <w:sz w:val="20"/>
                <w:szCs w:val="20"/>
              </w:rPr>
              <w:t>1</w:t>
            </w:r>
            <w:r w:rsidR="00DD2FD0">
              <w:rPr>
                <w:snapToGrid/>
                <w:sz w:val="20"/>
                <w:szCs w:val="20"/>
              </w:rPr>
              <w:t>3</w:t>
            </w:r>
            <w:r>
              <w:rPr>
                <w:snapToGrid/>
                <w:sz w:val="20"/>
                <w:szCs w:val="20"/>
              </w:rPr>
              <w:t>,</w:t>
            </w:r>
            <w:r w:rsidR="00DD2FD0">
              <w:rPr>
                <w:snapToGrid/>
                <w:sz w:val="20"/>
                <w:szCs w:val="20"/>
              </w:rPr>
              <w:t>2</w:t>
            </w:r>
          </w:p>
        </w:tc>
      </w:tr>
      <w:tr w:rsidR="00813297" w:rsidRPr="00BA0086"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6E4F87">
            <w:pPr>
              <w:autoSpaceDE w:val="0"/>
              <w:autoSpaceDN w:val="0"/>
              <w:adjustRightInd w:val="0"/>
              <w:rPr>
                <w:b/>
                <w:bCs/>
                <w:snapToGrid/>
                <w:sz w:val="20"/>
                <w:szCs w:val="20"/>
              </w:rPr>
            </w:pPr>
            <w:r w:rsidRPr="00A01979">
              <w:rPr>
                <w:b/>
                <w:bCs/>
                <w:snapToGrid/>
                <w:sz w:val="20"/>
                <w:szCs w:val="20"/>
              </w:rPr>
              <w:t>Жилищно-коммунальное хозяйство</w:t>
            </w:r>
          </w:p>
        </w:tc>
        <w:tc>
          <w:tcPr>
            <w:tcW w:w="1134" w:type="dxa"/>
            <w:tcBorders>
              <w:top w:val="single" w:sz="6" w:space="0" w:color="auto"/>
              <w:left w:val="single" w:sz="6" w:space="0" w:color="auto"/>
              <w:bottom w:val="single" w:sz="6" w:space="0" w:color="auto"/>
              <w:right w:val="single" w:sz="6" w:space="0" w:color="auto"/>
            </w:tcBorders>
          </w:tcPr>
          <w:p w:rsidR="00813297" w:rsidRPr="00A01979" w:rsidRDefault="00813297" w:rsidP="00DF45A3">
            <w:pPr>
              <w:autoSpaceDE w:val="0"/>
              <w:autoSpaceDN w:val="0"/>
              <w:adjustRightInd w:val="0"/>
              <w:jc w:val="center"/>
              <w:rPr>
                <w:b/>
                <w:bCs/>
                <w:snapToGrid/>
                <w:sz w:val="20"/>
                <w:szCs w:val="20"/>
              </w:rPr>
            </w:pPr>
            <w:r>
              <w:rPr>
                <w:b/>
                <w:bCs/>
                <w:snapToGrid/>
                <w:sz w:val="20"/>
                <w:szCs w:val="20"/>
              </w:rPr>
              <w:t>0500</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b/>
                <w:bCs/>
                <w:snapToGrid/>
                <w:sz w:val="20"/>
                <w:szCs w:val="20"/>
              </w:rPr>
            </w:pPr>
            <w:r>
              <w:rPr>
                <w:b/>
                <w:bCs/>
                <w:snapToGrid/>
                <w:sz w:val="20"/>
                <w:szCs w:val="20"/>
              </w:rPr>
              <w:t>4</w:t>
            </w:r>
            <w:r w:rsidR="00857D53">
              <w:rPr>
                <w:b/>
                <w:bCs/>
                <w:snapToGrid/>
                <w:sz w:val="20"/>
                <w:szCs w:val="20"/>
              </w:rPr>
              <w:t xml:space="preserve"> </w:t>
            </w:r>
            <w:r>
              <w:rPr>
                <w:b/>
                <w:bCs/>
                <w:snapToGrid/>
                <w:sz w:val="20"/>
                <w:szCs w:val="20"/>
              </w:rPr>
              <w:t>056,7</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047F6D" w:rsidP="00857D53">
            <w:pPr>
              <w:autoSpaceDE w:val="0"/>
              <w:autoSpaceDN w:val="0"/>
              <w:adjustRightInd w:val="0"/>
              <w:jc w:val="center"/>
              <w:rPr>
                <w:b/>
                <w:bCs/>
                <w:snapToGrid/>
                <w:sz w:val="20"/>
                <w:szCs w:val="20"/>
              </w:rPr>
            </w:pPr>
            <w:r>
              <w:rPr>
                <w:b/>
                <w:bCs/>
                <w:snapToGrid/>
                <w:sz w:val="20"/>
                <w:szCs w:val="20"/>
              </w:rPr>
              <w:t>59 394,0</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047F6D" w:rsidP="00DF45A3">
            <w:pPr>
              <w:autoSpaceDE w:val="0"/>
              <w:autoSpaceDN w:val="0"/>
              <w:adjustRightInd w:val="0"/>
              <w:jc w:val="center"/>
              <w:rPr>
                <w:b/>
                <w:bCs/>
                <w:snapToGrid/>
                <w:sz w:val="20"/>
                <w:szCs w:val="20"/>
              </w:rPr>
            </w:pPr>
            <w:r>
              <w:rPr>
                <w:b/>
                <w:bCs/>
                <w:snapToGrid/>
                <w:sz w:val="20"/>
                <w:szCs w:val="20"/>
              </w:rPr>
              <w:t>38 412,6</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047F6D" w:rsidP="00DF45A3">
            <w:pPr>
              <w:autoSpaceDE w:val="0"/>
              <w:autoSpaceDN w:val="0"/>
              <w:adjustRightInd w:val="0"/>
              <w:jc w:val="center"/>
              <w:rPr>
                <w:b/>
                <w:bCs/>
                <w:snapToGrid/>
                <w:sz w:val="20"/>
                <w:szCs w:val="20"/>
              </w:rPr>
            </w:pPr>
            <w:r>
              <w:rPr>
                <w:b/>
                <w:bCs/>
                <w:snapToGrid/>
                <w:sz w:val="20"/>
                <w:szCs w:val="20"/>
              </w:rPr>
              <w:t>64,7</w:t>
            </w:r>
          </w:p>
        </w:tc>
      </w:tr>
      <w:tr w:rsidR="00813297" w:rsidRPr="00BA0086"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6E4F87">
            <w:pPr>
              <w:autoSpaceDE w:val="0"/>
              <w:autoSpaceDN w:val="0"/>
              <w:adjustRightInd w:val="0"/>
              <w:rPr>
                <w:snapToGrid/>
                <w:sz w:val="20"/>
                <w:szCs w:val="20"/>
              </w:rPr>
            </w:pPr>
            <w:r w:rsidRPr="00A01979">
              <w:rPr>
                <w:snapToGrid/>
                <w:sz w:val="20"/>
                <w:szCs w:val="20"/>
              </w:rPr>
              <w:t>Жилищное хозяйство</w:t>
            </w:r>
          </w:p>
        </w:tc>
        <w:tc>
          <w:tcPr>
            <w:tcW w:w="1134" w:type="dxa"/>
            <w:tcBorders>
              <w:top w:val="single" w:sz="6" w:space="0" w:color="auto"/>
              <w:left w:val="single" w:sz="6" w:space="0" w:color="auto"/>
              <w:bottom w:val="single" w:sz="6" w:space="0" w:color="auto"/>
              <w:right w:val="single" w:sz="6" w:space="0" w:color="auto"/>
            </w:tcBorders>
          </w:tcPr>
          <w:p w:rsidR="00813297" w:rsidRPr="00A01979" w:rsidRDefault="00813297" w:rsidP="00DF45A3">
            <w:pPr>
              <w:autoSpaceDE w:val="0"/>
              <w:autoSpaceDN w:val="0"/>
              <w:adjustRightInd w:val="0"/>
              <w:jc w:val="center"/>
              <w:rPr>
                <w:snapToGrid/>
                <w:sz w:val="20"/>
                <w:szCs w:val="20"/>
              </w:rPr>
            </w:pPr>
            <w:r>
              <w:rPr>
                <w:snapToGrid/>
                <w:sz w:val="20"/>
                <w:szCs w:val="20"/>
              </w:rPr>
              <w:t>0501</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snapToGrid/>
                <w:sz w:val="20"/>
                <w:szCs w:val="20"/>
              </w:rPr>
            </w:pPr>
            <w:r>
              <w:rPr>
                <w:snapToGrid/>
                <w:sz w:val="20"/>
                <w:szCs w:val="20"/>
              </w:rPr>
              <w:t>2</w:t>
            </w:r>
            <w:r w:rsidR="00857D53">
              <w:rPr>
                <w:snapToGrid/>
                <w:sz w:val="20"/>
                <w:szCs w:val="20"/>
              </w:rPr>
              <w:t xml:space="preserve"> </w:t>
            </w:r>
            <w:r>
              <w:rPr>
                <w:snapToGrid/>
                <w:sz w:val="20"/>
                <w:szCs w:val="20"/>
              </w:rPr>
              <w:t>404,9</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047F6D" w:rsidP="00DF45A3">
            <w:pPr>
              <w:autoSpaceDE w:val="0"/>
              <w:autoSpaceDN w:val="0"/>
              <w:adjustRightInd w:val="0"/>
              <w:jc w:val="center"/>
              <w:rPr>
                <w:snapToGrid/>
                <w:sz w:val="20"/>
                <w:szCs w:val="20"/>
              </w:rPr>
            </w:pPr>
            <w:r>
              <w:rPr>
                <w:snapToGrid/>
                <w:sz w:val="20"/>
                <w:szCs w:val="20"/>
              </w:rPr>
              <w:t>41 279,3</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047F6D" w:rsidP="00DF45A3">
            <w:pPr>
              <w:autoSpaceDE w:val="0"/>
              <w:autoSpaceDN w:val="0"/>
              <w:adjustRightInd w:val="0"/>
              <w:jc w:val="center"/>
              <w:rPr>
                <w:snapToGrid/>
                <w:sz w:val="20"/>
                <w:szCs w:val="20"/>
              </w:rPr>
            </w:pPr>
            <w:r>
              <w:rPr>
                <w:snapToGrid/>
                <w:sz w:val="20"/>
                <w:szCs w:val="20"/>
              </w:rPr>
              <w:t>32 291,1</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047F6D" w:rsidP="00DF45A3">
            <w:pPr>
              <w:autoSpaceDE w:val="0"/>
              <w:autoSpaceDN w:val="0"/>
              <w:adjustRightInd w:val="0"/>
              <w:jc w:val="center"/>
              <w:rPr>
                <w:snapToGrid/>
                <w:sz w:val="20"/>
                <w:szCs w:val="20"/>
              </w:rPr>
            </w:pPr>
            <w:r>
              <w:rPr>
                <w:snapToGrid/>
                <w:sz w:val="20"/>
                <w:szCs w:val="20"/>
              </w:rPr>
              <w:t>78,2</w:t>
            </w:r>
          </w:p>
        </w:tc>
      </w:tr>
      <w:tr w:rsidR="00813297" w:rsidRPr="00BA0086"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6E4F87">
            <w:pPr>
              <w:autoSpaceDE w:val="0"/>
              <w:autoSpaceDN w:val="0"/>
              <w:adjustRightInd w:val="0"/>
              <w:rPr>
                <w:snapToGrid/>
                <w:sz w:val="20"/>
                <w:szCs w:val="20"/>
              </w:rPr>
            </w:pPr>
            <w:r w:rsidRPr="00A01979">
              <w:rPr>
                <w:snapToGrid/>
                <w:sz w:val="20"/>
                <w:szCs w:val="20"/>
              </w:rPr>
              <w:t>Коммунальное хозяйство</w:t>
            </w:r>
          </w:p>
        </w:tc>
        <w:tc>
          <w:tcPr>
            <w:tcW w:w="1134" w:type="dxa"/>
            <w:tcBorders>
              <w:top w:val="single" w:sz="6" w:space="0" w:color="auto"/>
              <w:left w:val="single" w:sz="6" w:space="0" w:color="auto"/>
              <w:bottom w:val="single" w:sz="6" w:space="0" w:color="auto"/>
              <w:right w:val="single" w:sz="6" w:space="0" w:color="auto"/>
            </w:tcBorders>
          </w:tcPr>
          <w:p w:rsidR="00813297" w:rsidRPr="00A01979" w:rsidRDefault="00813297" w:rsidP="00DF45A3">
            <w:pPr>
              <w:autoSpaceDE w:val="0"/>
              <w:autoSpaceDN w:val="0"/>
              <w:adjustRightInd w:val="0"/>
              <w:jc w:val="center"/>
              <w:rPr>
                <w:snapToGrid/>
                <w:sz w:val="20"/>
                <w:szCs w:val="20"/>
              </w:rPr>
            </w:pPr>
            <w:r>
              <w:rPr>
                <w:snapToGrid/>
                <w:sz w:val="20"/>
                <w:szCs w:val="20"/>
              </w:rPr>
              <w:t>0502</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snapToGrid/>
                <w:sz w:val="20"/>
                <w:szCs w:val="20"/>
              </w:rPr>
            </w:pPr>
            <w:r>
              <w:rPr>
                <w:snapToGrid/>
                <w:sz w:val="20"/>
                <w:szCs w:val="20"/>
              </w:rPr>
              <w:t>1</w:t>
            </w:r>
            <w:r w:rsidR="00857D53">
              <w:rPr>
                <w:snapToGrid/>
                <w:sz w:val="20"/>
                <w:szCs w:val="20"/>
              </w:rPr>
              <w:t xml:space="preserve"> </w:t>
            </w:r>
            <w:r>
              <w:rPr>
                <w:snapToGrid/>
                <w:sz w:val="20"/>
                <w:szCs w:val="20"/>
              </w:rPr>
              <w:t>493,0</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3F2B5D" w:rsidP="00DF45A3">
            <w:pPr>
              <w:autoSpaceDE w:val="0"/>
              <w:autoSpaceDN w:val="0"/>
              <w:adjustRightInd w:val="0"/>
              <w:jc w:val="center"/>
              <w:rPr>
                <w:snapToGrid/>
                <w:sz w:val="20"/>
                <w:szCs w:val="20"/>
              </w:rPr>
            </w:pPr>
            <w:r>
              <w:rPr>
                <w:snapToGrid/>
                <w:sz w:val="20"/>
                <w:szCs w:val="20"/>
              </w:rPr>
              <w:t>17 330,4</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3F2B5D" w:rsidP="00DF45A3">
            <w:pPr>
              <w:autoSpaceDE w:val="0"/>
              <w:autoSpaceDN w:val="0"/>
              <w:adjustRightInd w:val="0"/>
              <w:jc w:val="center"/>
              <w:rPr>
                <w:snapToGrid/>
                <w:sz w:val="20"/>
                <w:szCs w:val="20"/>
              </w:rPr>
            </w:pPr>
            <w:r>
              <w:rPr>
                <w:snapToGrid/>
                <w:sz w:val="20"/>
                <w:szCs w:val="20"/>
              </w:rPr>
              <w:t>5 450,0</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3F2B5D" w:rsidP="003F2B5D">
            <w:pPr>
              <w:autoSpaceDE w:val="0"/>
              <w:autoSpaceDN w:val="0"/>
              <w:adjustRightInd w:val="0"/>
              <w:jc w:val="center"/>
              <w:rPr>
                <w:snapToGrid/>
                <w:sz w:val="20"/>
                <w:szCs w:val="20"/>
              </w:rPr>
            </w:pPr>
            <w:r>
              <w:rPr>
                <w:snapToGrid/>
                <w:sz w:val="20"/>
                <w:szCs w:val="20"/>
              </w:rPr>
              <w:t>31,4</w:t>
            </w:r>
          </w:p>
        </w:tc>
      </w:tr>
      <w:tr w:rsidR="00813297" w:rsidRPr="00BA0086"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6E4F87">
            <w:pPr>
              <w:autoSpaceDE w:val="0"/>
              <w:autoSpaceDN w:val="0"/>
              <w:adjustRightInd w:val="0"/>
              <w:rPr>
                <w:snapToGrid/>
                <w:sz w:val="20"/>
                <w:szCs w:val="20"/>
              </w:rPr>
            </w:pPr>
            <w:r w:rsidRPr="00A01979">
              <w:rPr>
                <w:snapToGrid/>
                <w:sz w:val="20"/>
                <w:szCs w:val="20"/>
              </w:rPr>
              <w:lastRenderedPageBreak/>
              <w:t>Благоустройство</w:t>
            </w:r>
          </w:p>
        </w:tc>
        <w:tc>
          <w:tcPr>
            <w:tcW w:w="1134" w:type="dxa"/>
            <w:tcBorders>
              <w:top w:val="single" w:sz="6" w:space="0" w:color="auto"/>
              <w:left w:val="single" w:sz="6" w:space="0" w:color="auto"/>
              <w:bottom w:val="single" w:sz="6" w:space="0" w:color="auto"/>
              <w:right w:val="single" w:sz="6" w:space="0" w:color="auto"/>
            </w:tcBorders>
          </w:tcPr>
          <w:p w:rsidR="00813297" w:rsidRPr="00A01979" w:rsidRDefault="00813297" w:rsidP="00DF45A3">
            <w:pPr>
              <w:autoSpaceDE w:val="0"/>
              <w:autoSpaceDN w:val="0"/>
              <w:adjustRightInd w:val="0"/>
              <w:jc w:val="center"/>
              <w:rPr>
                <w:snapToGrid/>
                <w:sz w:val="20"/>
                <w:szCs w:val="20"/>
              </w:rPr>
            </w:pPr>
            <w:r>
              <w:rPr>
                <w:snapToGrid/>
                <w:sz w:val="20"/>
                <w:szCs w:val="20"/>
              </w:rPr>
              <w:t>0503</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snapToGrid/>
                <w:sz w:val="20"/>
                <w:szCs w:val="20"/>
              </w:rPr>
            </w:pPr>
            <w:r>
              <w:rPr>
                <w:snapToGrid/>
                <w:sz w:val="20"/>
                <w:szCs w:val="20"/>
              </w:rPr>
              <w:t>60,8</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443FD8" w:rsidP="00DF45A3">
            <w:pPr>
              <w:autoSpaceDE w:val="0"/>
              <w:autoSpaceDN w:val="0"/>
              <w:adjustRightInd w:val="0"/>
              <w:jc w:val="center"/>
              <w:rPr>
                <w:snapToGrid/>
                <w:sz w:val="20"/>
                <w:szCs w:val="20"/>
              </w:rPr>
            </w:pPr>
            <w:r>
              <w:rPr>
                <w:snapToGrid/>
                <w:sz w:val="20"/>
                <w:szCs w:val="20"/>
              </w:rPr>
              <w:t>686,3</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0C261C" w:rsidP="00DF45A3">
            <w:pPr>
              <w:autoSpaceDE w:val="0"/>
              <w:autoSpaceDN w:val="0"/>
              <w:adjustRightInd w:val="0"/>
              <w:jc w:val="center"/>
              <w:rPr>
                <w:snapToGrid/>
                <w:sz w:val="20"/>
                <w:szCs w:val="20"/>
              </w:rPr>
            </w:pPr>
            <w:r>
              <w:rPr>
                <w:snapToGrid/>
                <w:sz w:val="20"/>
                <w:szCs w:val="20"/>
              </w:rPr>
              <w:t>625,5</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0C261C" w:rsidP="00DF45A3">
            <w:pPr>
              <w:autoSpaceDE w:val="0"/>
              <w:autoSpaceDN w:val="0"/>
              <w:adjustRightInd w:val="0"/>
              <w:jc w:val="center"/>
              <w:rPr>
                <w:snapToGrid/>
                <w:sz w:val="20"/>
                <w:szCs w:val="20"/>
              </w:rPr>
            </w:pPr>
            <w:r>
              <w:rPr>
                <w:snapToGrid/>
                <w:sz w:val="20"/>
                <w:szCs w:val="20"/>
              </w:rPr>
              <w:t>91,1</w:t>
            </w:r>
          </w:p>
        </w:tc>
      </w:tr>
      <w:tr w:rsidR="00813297" w:rsidRPr="00BA0086" w:rsidTr="001B1AE1">
        <w:tblPrEx>
          <w:tblCellMar>
            <w:left w:w="30" w:type="dxa"/>
            <w:right w:w="30" w:type="dxa"/>
          </w:tblCellMar>
          <w:tblLook w:val="0000"/>
        </w:tblPrEx>
        <w:trPr>
          <w:trHeight w:val="360"/>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6E4F87">
            <w:pPr>
              <w:autoSpaceDE w:val="0"/>
              <w:autoSpaceDN w:val="0"/>
              <w:adjustRightInd w:val="0"/>
              <w:rPr>
                <w:snapToGrid/>
                <w:sz w:val="20"/>
                <w:szCs w:val="20"/>
              </w:rPr>
            </w:pPr>
            <w:r w:rsidRPr="00A01979">
              <w:rPr>
                <w:snapToGrid/>
                <w:sz w:val="20"/>
                <w:szCs w:val="20"/>
              </w:rPr>
              <w:t>Другие вопросы в области жилищно-коммунального хозяйства</w:t>
            </w:r>
          </w:p>
        </w:tc>
        <w:tc>
          <w:tcPr>
            <w:tcW w:w="1134" w:type="dxa"/>
            <w:tcBorders>
              <w:top w:val="single" w:sz="6" w:space="0" w:color="auto"/>
              <w:left w:val="single" w:sz="6" w:space="0" w:color="auto"/>
              <w:bottom w:val="single" w:sz="6" w:space="0" w:color="auto"/>
              <w:right w:val="single" w:sz="6" w:space="0" w:color="auto"/>
            </w:tcBorders>
          </w:tcPr>
          <w:p w:rsidR="00BA6618" w:rsidRDefault="00BA6618" w:rsidP="00DF45A3">
            <w:pPr>
              <w:autoSpaceDE w:val="0"/>
              <w:autoSpaceDN w:val="0"/>
              <w:adjustRightInd w:val="0"/>
              <w:jc w:val="center"/>
              <w:rPr>
                <w:snapToGrid/>
                <w:sz w:val="20"/>
                <w:szCs w:val="20"/>
              </w:rPr>
            </w:pPr>
          </w:p>
          <w:p w:rsidR="00813297" w:rsidRPr="00A01979" w:rsidRDefault="00813297" w:rsidP="00DF45A3">
            <w:pPr>
              <w:autoSpaceDE w:val="0"/>
              <w:autoSpaceDN w:val="0"/>
              <w:adjustRightInd w:val="0"/>
              <w:jc w:val="center"/>
              <w:rPr>
                <w:snapToGrid/>
                <w:sz w:val="20"/>
                <w:szCs w:val="20"/>
              </w:rPr>
            </w:pPr>
            <w:r>
              <w:rPr>
                <w:snapToGrid/>
                <w:sz w:val="20"/>
                <w:szCs w:val="20"/>
              </w:rPr>
              <w:t>0505</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snapToGrid/>
                <w:sz w:val="20"/>
                <w:szCs w:val="20"/>
              </w:rPr>
            </w:pPr>
            <w:r>
              <w:rPr>
                <w:snapToGrid/>
                <w:sz w:val="20"/>
                <w:szCs w:val="20"/>
              </w:rPr>
              <w:t>98,0</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DF45A3" w:rsidP="00DF45A3">
            <w:pPr>
              <w:autoSpaceDE w:val="0"/>
              <w:autoSpaceDN w:val="0"/>
              <w:adjustRightInd w:val="0"/>
              <w:jc w:val="center"/>
              <w:rPr>
                <w:snapToGrid/>
                <w:sz w:val="20"/>
                <w:szCs w:val="20"/>
              </w:rPr>
            </w:pPr>
            <w:r>
              <w:rPr>
                <w:snapToGrid/>
                <w:sz w:val="20"/>
                <w:szCs w:val="20"/>
              </w:rPr>
              <w:t>98,0</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3F2B5D" w:rsidP="00DF45A3">
            <w:pPr>
              <w:autoSpaceDE w:val="0"/>
              <w:autoSpaceDN w:val="0"/>
              <w:adjustRightInd w:val="0"/>
              <w:jc w:val="center"/>
              <w:rPr>
                <w:snapToGrid/>
                <w:sz w:val="20"/>
                <w:szCs w:val="20"/>
              </w:rPr>
            </w:pPr>
            <w:r>
              <w:rPr>
                <w:snapToGrid/>
                <w:sz w:val="20"/>
                <w:szCs w:val="20"/>
              </w:rPr>
              <w:t>46,0</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3F2B5D" w:rsidP="00DF45A3">
            <w:pPr>
              <w:autoSpaceDE w:val="0"/>
              <w:autoSpaceDN w:val="0"/>
              <w:adjustRightInd w:val="0"/>
              <w:jc w:val="center"/>
              <w:rPr>
                <w:snapToGrid/>
                <w:sz w:val="20"/>
                <w:szCs w:val="20"/>
              </w:rPr>
            </w:pPr>
            <w:r>
              <w:rPr>
                <w:snapToGrid/>
                <w:sz w:val="20"/>
                <w:szCs w:val="20"/>
              </w:rPr>
              <w:t>46,9</w:t>
            </w:r>
          </w:p>
        </w:tc>
      </w:tr>
      <w:tr w:rsidR="00813297" w:rsidRPr="00BA0086"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6E4F87">
            <w:pPr>
              <w:autoSpaceDE w:val="0"/>
              <w:autoSpaceDN w:val="0"/>
              <w:adjustRightInd w:val="0"/>
              <w:rPr>
                <w:b/>
                <w:bCs/>
                <w:snapToGrid/>
                <w:sz w:val="20"/>
                <w:szCs w:val="20"/>
              </w:rPr>
            </w:pPr>
            <w:r w:rsidRPr="00A01979">
              <w:rPr>
                <w:b/>
                <w:bCs/>
                <w:snapToGrid/>
                <w:sz w:val="20"/>
                <w:szCs w:val="20"/>
              </w:rPr>
              <w:t>Образование</w:t>
            </w:r>
          </w:p>
        </w:tc>
        <w:tc>
          <w:tcPr>
            <w:tcW w:w="1134" w:type="dxa"/>
            <w:tcBorders>
              <w:top w:val="single" w:sz="6" w:space="0" w:color="auto"/>
              <w:left w:val="single" w:sz="6" w:space="0" w:color="auto"/>
              <w:bottom w:val="single" w:sz="6" w:space="0" w:color="auto"/>
              <w:right w:val="single" w:sz="6" w:space="0" w:color="auto"/>
            </w:tcBorders>
          </w:tcPr>
          <w:p w:rsidR="00813297" w:rsidRPr="00A01979" w:rsidRDefault="00813297" w:rsidP="00DF45A3">
            <w:pPr>
              <w:autoSpaceDE w:val="0"/>
              <w:autoSpaceDN w:val="0"/>
              <w:adjustRightInd w:val="0"/>
              <w:jc w:val="center"/>
              <w:rPr>
                <w:b/>
                <w:bCs/>
                <w:snapToGrid/>
                <w:sz w:val="20"/>
                <w:szCs w:val="20"/>
              </w:rPr>
            </w:pPr>
            <w:r>
              <w:rPr>
                <w:b/>
                <w:bCs/>
                <w:snapToGrid/>
                <w:sz w:val="20"/>
                <w:szCs w:val="20"/>
              </w:rPr>
              <w:t>0700</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b/>
                <w:bCs/>
                <w:snapToGrid/>
                <w:sz w:val="20"/>
                <w:szCs w:val="20"/>
              </w:rPr>
            </w:pPr>
            <w:r>
              <w:rPr>
                <w:b/>
                <w:bCs/>
                <w:snapToGrid/>
                <w:sz w:val="20"/>
                <w:szCs w:val="20"/>
              </w:rPr>
              <w:t>279</w:t>
            </w:r>
            <w:r w:rsidR="00857D53">
              <w:rPr>
                <w:b/>
                <w:bCs/>
                <w:snapToGrid/>
                <w:sz w:val="20"/>
                <w:szCs w:val="20"/>
              </w:rPr>
              <w:t xml:space="preserve"> </w:t>
            </w:r>
            <w:r>
              <w:rPr>
                <w:b/>
                <w:bCs/>
                <w:snapToGrid/>
                <w:sz w:val="20"/>
                <w:szCs w:val="20"/>
              </w:rPr>
              <w:t>888,2</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41349D" w:rsidP="00A5367F">
            <w:pPr>
              <w:autoSpaceDE w:val="0"/>
              <w:autoSpaceDN w:val="0"/>
              <w:adjustRightInd w:val="0"/>
              <w:jc w:val="center"/>
              <w:rPr>
                <w:b/>
                <w:bCs/>
                <w:snapToGrid/>
                <w:sz w:val="20"/>
                <w:szCs w:val="20"/>
              </w:rPr>
            </w:pPr>
            <w:r>
              <w:rPr>
                <w:b/>
                <w:bCs/>
                <w:snapToGrid/>
                <w:sz w:val="20"/>
                <w:szCs w:val="20"/>
              </w:rPr>
              <w:t>307</w:t>
            </w:r>
            <w:r w:rsidR="00A5367F">
              <w:rPr>
                <w:b/>
                <w:bCs/>
                <w:snapToGrid/>
                <w:sz w:val="20"/>
                <w:szCs w:val="20"/>
              </w:rPr>
              <w:t> 632,2</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A5367F" w:rsidP="00DF45A3">
            <w:pPr>
              <w:autoSpaceDE w:val="0"/>
              <w:autoSpaceDN w:val="0"/>
              <w:adjustRightInd w:val="0"/>
              <w:jc w:val="center"/>
              <w:rPr>
                <w:b/>
                <w:bCs/>
                <w:snapToGrid/>
                <w:sz w:val="20"/>
                <w:szCs w:val="20"/>
              </w:rPr>
            </w:pPr>
            <w:r>
              <w:rPr>
                <w:b/>
                <w:bCs/>
                <w:snapToGrid/>
                <w:sz w:val="20"/>
                <w:szCs w:val="20"/>
              </w:rPr>
              <w:t>224 913,6</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A5367F" w:rsidP="00DF45A3">
            <w:pPr>
              <w:autoSpaceDE w:val="0"/>
              <w:autoSpaceDN w:val="0"/>
              <w:adjustRightInd w:val="0"/>
              <w:jc w:val="center"/>
              <w:rPr>
                <w:b/>
                <w:bCs/>
                <w:snapToGrid/>
                <w:sz w:val="20"/>
                <w:szCs w:val="20"/>
              </w:rPr>
            </w:pPr>
            <w:r>
              <w:rPr>
                <w:b/>
                <w:bCs/>
                <w:snapToGrid/>
                <w:sz w:val="20"/>
                <w:szCs w:val="20"/>
              </w:rPr>
              <w:t>73,1</w:t>
            </w:r>
          </w:p>
        </w:tc>
      </w:tr>
      <w:tr w:rsidR="00813297" w:rsidRPr="00BA0086"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6E4F87">
            <w:pPr>
              <w:autoSpaceDE w:val="0"/>
              <w:autoSpaceDN w:val="0"/>
              <w:adjustRightInd w:val="0"/>
              <w:rPr>
                <w:snapToGrid/>
                <w:sz w:val="20"/>
                <w:szCs w:val="20"/>
              </w:rPr>
            </w:pPr>
            <w:r w:rsidRPr="00A01979">
              <w:rPr>
                <w:snapToGrid/>
                <w:sz w:val="20"/>
                <w:szCs w:val="20"/>
              </w:rPr>
              <w:t>Дошкольное образование</w:t>
            </w:r>
          </w:p>
        </w:tc>
        <w:tc>
          <w:tcPr>
            <w:tcW w:w="1134" w:type="dxa"/>
            <w:tcBorders>
              <w:top w:val="single" w:sz="6" w:space="0" w:color="auto"/>
              <w:left w:val="single" w:sz="6" w:space="0" w:color="auto"/>
              <w:bottom w:val="single" w:sz="6" w:space="0" w:color="auto"/>
              <w:right w:val="single" w:sz="6" w:space="0" w:color="auto"/>
            </w:tcBorders>
          </w:tcPr>
          <w:p w:rsidR="00813297" w:rsidRPr="00A01979" w:rsidRDefault="00813297" w:rsidP="00DF45A3">
            <w:pPr>
              <w:autoSpaceDE w:val="0"/>
              <w:autoSpaceDN w:val="0"/>
              <w:adjustRightInd w:val="0"/>
              <w:jc w:val="center"/>
              <w:rPr>
                <w:snapToGrid/>
                <w:sz w:val="20"/>
                <w:szCs w:val="20"/>
              </w:rPr>
            </w:pPr>
            <w:r>
              <w:rPr>
                <w:snapToGrid/>
                <w:sz w:val="20"/>
                <w:szCs w:val="20"/>
              </w:rPr>
              <w:t>0701</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snapToGrid/>
                <w:sz w:val="20"/>
                <w:szCs w:val="20"/>
              </w:rPr>
            </w:pPr>
            <w:r>
              <w:rPr>
                <w:snapToGrid/>
                <w:sz w:val="20"/>
                <w:szCs w:val="20"/>
              </w:rPr>
              <w:t>47</w:t>
            </w:r>
            <w:r w:rsidR="0041349D">
              <w:rPr>
                <w:snapToGrid/>
                <w:sz w:val="20"/>
                <w:szCs w:val="20"/>
              </w:rPr>
              <w:t xml:space="preserve"> </w:t>
            </w:r>
            <w:r>
              <w:rPr>
                <w:snapToGrid/>
                <w:sz w:val="20"/>
                <w:szCs w:val="20"/>
              </w:rPr>
              <w:t>631,9</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0F1AE6" w:rsidP="00DF45A3">
            <w:pPr>
              <w:autoSpaceDE w:val="0"/>
              <w:autoSpaceDN w:val="0"/>
              <w:adjustRightInd w:val="0"/>
              <w:jc w:val="center"/>
              <w:rPr>
                <w:snapToGrid/>
                <w:sz w:val="20"/>
                <w:szCs w:val="20"/>
              </w:rPr>
            </w:pPr>
            <w:r>
              <w:rPr>
                <w:snapToGrid/>
                <w:sz w:val="20"/>
                <w:szCs w:val="20"/>
              </w:rPr>
              <w:t>56 885,9</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0F1AE6" w:rsidP="00DF45A3">
            <w:pPr>
              <w:autoSpaceDE w:val="0"/>
              <w:autoSpaceDN w:val="0"/>
              <w:adjustRightInd w:val="0"/>
              <w:jc w:val="center"/>
              <w:rPr>
                <w:snapToGrid/>
                <w:sz w:val="20"/>
                <w:szCs w:val="20"/>
              </w:rPr>
            </w:pPr>
            <w:r>
              <w:rPr>
                <w:snapToGrid/>
                <w:sz w:val="20"/>
                <w:szCs w:val="20"/>
              </w:rPr>
              <w:t>42 836,1</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0F1AE6" w:rsidP="00DF45A3">
            <w:pPr>
              <w:autoSpaceDE w:val="0"/>
              <w:autoSpaceDN w:val="0"/>
              <w:adjustRightInd w:val="0"/>
              <w:jc w:val="center"/>
              <w:rPr>
                <w:snapToGrid/>
                <w:sz w:val="20"/>
                <w:szCs w:val="20"/>
              </w:rPr>
            </w:pPr>
            <w:r>
              <w:rPr>
                <w:snapToGrid/>
                <w:sz w:val="20"/>
                <w:szCs w:val="20"/>
              </w:rPr>
              <w:t>75,3</w:t>
            </w:r>
          </w:p>
        </w:tc>
      </w:tr>
      <w:tr w:rsidR="00813297" w:rsidRPr="00BA0086"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6E4F87">
            <w:pPr>
              <w:autoSpaceDE w:val="0"/>
              <w:autoSpaceDN w:val="0"/>
              <w:adjustRightInd w:val="0"/>
              <w:rPr>
                <w:snapToGrid/>
                <w:sz w:val="20"/>
                <w:szCs w:val="20"/>
              </w:rPr>
            </w:pPr>
            <w:r w:rsidRPr="00A01979">
              <w:rPr>
                <w:snapToGrid/>
                <w:sz w:val="20"/>
                <w:szCs w:val="20"/>
              </w:rPr>
              <w:t>Общее образование</w:t>
            </w:r>
          </w:p>
        </w:tc>
        <w:tc>
          <w:tcPr>
            <w:tcW w:w="1134" w:type="dxa"/>
            <w:tcBorders>
              <w:top w:val="single" w:sz="6" w:space="0" w:color="auto"/>
              <w:left w:val="single" w:sz="6" w:space="0" w:color="auto"/>
              <w:bottom w:val="single" w:sz="6" w:space="0" w:color="auto"/>
              <w:right w:val="single" w:sz="6" w:space="0" w:color="auto"/>
            </w:tcBorders>
          </w:tcPr>
          <w:p w:rsidR="00813297" w:rsidRPr="00A01979" w:rsidRDefault="00813297" w:rsidP="00DF45A3">
            <w:pPr>
              <w:autoSpaceDE w:val="0"/>
              <w:autoSpaceDN w:val="0"/>
              <w:adjustRightInd w:val="0"/>
              <w:jc w:val="center"/>
              <w:rPr>
                <w:snapToGrid/>
                <w:sz w:val="20"/>
                <w:szCs w:val="20"/>
              </w:rPr>
            </w:pPr>
            <w:r>
              <w:rPr>
                <w:snapToGrid/>
                <w:sz w:val="20"/>
                <w:szCs w:val="20"/>
              </w:rPr>
              <w:t>0702</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snapToGrid/>
                <w:sz w:val="20"/>
                <w:szCs w:val="20"/>
              </w:rPr>
            </w:pPr>
            <w:r>
              <w:rPr>
                <w:snapToGrid/>
                <w:sz w:val="20"/>
                <w:szCs w:val="20"/>
              </w:rPr>
              <w:t>199</w:t>
            </w:r>
            <w:r w:rsidR="0041349D">
              <w:rPr>
                <w:snapToGrid/>
                <w:sz w:val="20"/>
                <w:szCs w:val="20"/>
              </w:rPr>
              <w:t xml:space="preserve"> </w:t>
            </w:r>
            <w:r>
              <w:rPr>
                <w:snapToGrid/>
                <w:sz w:val="20"/>
                <w:szCs w:val="20"/>
              </w:rPr>
              <w:t>887,4</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0F1AE6" w:rsidP="00DF45A3">
            <w:pPr>
              <w:autoSpaceDE w:val="0"/>
              <w:autoSpaceDN w:val="0"/>
              <w:adjustRightInd w:val="0"/>
              <w:jc w:val="center"/>
              <w:rPr>
                <w:snapToGrid/>
                <w:sz w:val="20"/>
                <w:szCs w:val="20"/>
              </w:rPr>
            </w:pPr>
            <w:r>
              <w:rPr>
                <w:snapToGrid/>
                <w:sz w:val="20"/>
                <w:szCs w:val="20"/>
              </w:rPr>
              <w:t>216 546,6</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0F1AE6" w:rsidP="00DF45A3">
            <w:pPr>
              <w:autoSpaceDE w:val="0"/>
              <w:autoSpaceDN w:val="0"/>
              <w:adjustRightInd w:val="0"/>
              <w:jc w:val="center"/>
              <w:rPr>
                <w:snapToGrid/>
                <w:sz w:val="20"/>
                <w:szCs w:val="20"/>
              </w:rPr>
            </w:pPr>
            <w:r>
              <w:rPr>
                <w:snapToGrid/>
                <w:sz w:val="20"/>
                <w:szCs w:val="20"/>
              </w:rPr>
              <w:t>160 643,9</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0F1AE6" w:rsidP="00DF45A3">
            <w:pPr>
              <w:autoSpaceDE w:val="0"/>
              <w:autoSpaceDN w:val="0"/>
              <w:adjustRightInd w:val="0"/>
              <w:jc w:val="center"/>
              <w:rPr>
                <w:snapToGrid/>
                <w:sz w:val="20"/>
                <w:szCs w:val="20"/>
              </w:rPr>
            </w:pPr>
            <w:r>
              <w:rPr>
                <w:snapToGrid/>
                <w:sz w:val="20"/>
                <w:szCs w:val="20"/>
              </w:rPr>
              <w:t>74,2</w:t>
            </w:r>
          </w:p>
        </w:tc>
      </w:tr>
      <w:tr w:rsidR="00813297" w:rsidRPr="00BA0086"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6E4F87">
            <w:pPr>
              <w:autoSpaceDE w:val="0"/>
              <w:autoSpaceDN w:val="0"/>
              <w:adjustRightInd w:val="0"/>
              <w:rPr>
                <w:snapToGrid/>
                <w:sz w:val="20"/>
                <w:szCs w:val="20"/>
              </w:rPr>
            </w:pPr>
            <w:r>
              <w:rPr>
                <w:snapToGrid/>
                <w:sz w:val="20"/>
                <w:szCs w:val="20"/>
              </w:rPr>
              <w:t>Дополнительное образований в области образования</w:t>
            </w:r>
          </w:p>
        </w:tc>
        <w:tc>
          <w:tcPr>
            <w:tcW w:w="1134" w:type="dxa"/>
            <w:tcBorders>
              <w:top w:val="single" w:sz="6" w:space="0" w:color="auto"/>
              <w:left w:val="single" w:sz="6" w:space="0" w:color="auto"/>
              <w:bottom w:val="single" w:sz="6" w:space="0" w:color="auto"/>
              <w:right w:val="single" w:sz="6" w:space="0" w:color="auto"/>
            </w:tcBorders>
          </w:tcPr>
          <w:p w:rsidR="00813297" w:rsidRPr="00A01979" w:rsidRDefault="00813297" w:rsidP="00DF45A3">
            <w:pPr>
              <w:autoSpaceDE w:val="0"/>
              <w:autoSpaceDN w:val="0"/>
              <w:adjustRightInd w:val="0"/>
              <w:jc w:val="center"/>
              <w:rPr>
                <w:snapToGrid/>
                <w:sz w:val="20"/>
                <w:szCs w:val="20"/>
              </w:rPr>
            </w:pPr>
            <w:r>
              <w:rPr>
                <w:snapToGrid/>
                <w:sz w:val="20"/>
                <w:szCs w:val="20"/>
              </w:rPr>
              <w:t>0703</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snapToGrid/>
                <w:sz w:val="20"/>
                <w:szCs w:val="20"/>
              </w:rPr>
            </w:pPr>
            <w:r>
              <w:rPr>
                <w:snapToGrid/>
                <w:sz w:val="20"/>
                <w:szCs w:val="20"/>
              </w:rPr>
              <w:t>18</w:t>
            </w:r>
            <w:r w:rsidR="0041349D">
              <w:rPr>
                <w:snapToGrid/>
                <w:sz w:val="20"/>
                <w:szCs w:val="20"/>
              </w:rPr>
              <w:t xml:space="preserve"> </w:t>
            </w:r>
            <w:r>
              <w:rPr>
                <w:snapToGrid/>
                <w:sz w:val="20"/>
                <w:szCs w:val="20"/>
              </w:rPr>
              <w:t>738,0</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0F1AE6" w:rsidP="00DF45A3">
            <w:pPr>
              <w:autoSpaceDE w:val="0"/>
              <w:autoSpaceDN w:val="0"/>
              <w:adjustRightInd w:val="0"/>
              <w:jc w:val="center"/>
              <w:rPr>
                <w:snapToGrid/>
                <w:sz w:val="20"/>
                <w:szCs w:val="20"/>
              </w:rPr>
            </w:pPr>
            <w:r>
              <w:rPr>
                <w:snapToGrid/>
                <w:sz w:val="20"/>
                <w:szCs w:val="20"/>
              </w:rPr>
              <w:t>19 075,5</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0F1AE6" w:rsidP="00DF45A3">
            <w:pPr>
              <w:autoSpaceDE w:val="0"/>
              <w:autoSpaceDN w:val="0"/>
              <w:adjustRightInd w:val="0"/>
              <w:jc w:val="center"/>
              <w:rPr>
                <w:snapToGrid/>
                <w:sz w:val="20"/>
                <w:szCs w:val="20"/>
              </w:rPr>
            </w:pPr>
            <w:r>
              <w:rPr>
                <w:snapToGrid/>
                <w:sz w:val="20"/>
                <w:szCs w:val="20"/>
              </w:rPr>
              <w:t>9 801,8</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0F1AE6" w:rsidP="00DF45A3">
            <w:pPr>
              <w:autoSpaceDE w:val="0"/>
              <w:autoSpaceDN w:val="0"/>
              <w:adjustRightInd w:val="0"/>
              <w:jc w:val="center"/>
              <w:rPr>
                <w:snapToGrid/>
                <w:sz w:val="20"/>
                <w:szCs w:val="20"/>
              </w:rPr>
            </w:pPr>
            <w:r>
              <w:rPr>
                <w:snapToGrid/>
                <w:sz w:val="20"/>
                <w:szCs w:val="20"/>
              </w:rPr>
              <w:t>51,4</w:t>
            </w:r>
          </w:p>
        </w:tc>
      </w:tr>
      <w:tr w:rsidR="00DF45A3" w:rsidRPr="00BA0086"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DF45A3" w:rsidRPr="00A01979" w:rsidRDefault="00DF45A3" w:rsidP="006E4F87">
            <w:pPr>
              <w:autoSpaceDE w:val="0"/>
              <w:autoSpaceDN w:val="0"/>
              <w:adjustRightInd w:val="0"/>
              <w:rPr>
                <w:snapToGrid/>
                <w:sz w:val="20"/>
                <w:szCs w:val="20"/>
              </w:rPr>
            </w:pPr>
            <w:r>
              <w:rPr>
                <w:snapToGrid/>
                <w:sz w:val="20"/>
                <w:szCs w:val="20"/>
              </w:rPr>
              <w:t>Профессиональная подготовка, переподготовка и повышение квалификации</w:t>
            </w:r>
          </w:p>
        </w:tc>
        <w:tc>
          <w:tcPr>
            <w:tcW w:w="1134" w:type="dxa"/>
            <w:tcBorders>
              <w:top w:val="single" w:sz="6" w:space="0" w:color="auto"/>
              <w:left w:val="single" w:sz="6" w:space="0" w:color="auto"/>
              <w:bottom w:val="single" w:sz="6" w:space="0" w:color="auto"/>
              <w:right w:val="single" w:sz="6" w:space="0" w:color="auto"/>
            </w:tcBorders>
          </w:tcPr>
          <w:p w:rsidR="00BA6618" w:rsidRDefault="00BA6618" w:rsidP="00DF45A3">
            <w:pPr>
              <w:autoSpaceDE w:val="0"/>
              <w:autoSpaceDN w:val="0"/>
              <w:adjustRightInd w:val="0"/>
              <w:jc w:val="center"/>
              <w:rPr>
                <w:snapToGrid/>
                <w:sz w:val="20"/>
                <w:szCs w:val="20"/>
              </w:rPr>
            </w:pPr>
          </w:p>
          <w:p w:rsidR="00DF45A3" w:rsidRDefault="00DF45A3" w:rsidP="00DF45A3">
            <w:pPr>
              <w:autoSpaceDE w:val="0"/>
              <w:autoSpaceDN w:val="0"/>
              <w:adjustRightInd w:val="0"/>
              <w:jc w:val="center"/>
              <w:rPr>
                <w:snapToGrid/>
                <w:sz w:val="20"/>
                <w:szCs w:val="20"/>
              </w:rPr>
            </w:pPr>
            <w:r>
              <w:rPr>
                <w:snapToGrid/>
                <w:sz w:val="20"/>
                <w:szCs w:val="20"/>
              </w:rPr>
              <w:t>0705</w:t>
            </w:r>
          </w:p>
        </w:tc>
        <w:tc>
          <w:tcPr>
            <w:tcW w:w="1701" w:type="dxa"/>
            <w:tcBorders>
              <w:top w:val="single" w:sz="6" w:space="0" w:color="auto"/>
              <w:left w:val="single" w:sz="6" w:space="0" w:color="auto"/>
              <w:bottom w:val="single" w:sz="6" w:space="0" w:color="auto"/>
              <w:right w:val="single" w:sz="6" w:space="0" w:color="auto"/>
            </w:tcBorders>
            <w:vAlign w:val="center"/>
          </w:tcPr>
          <w:p w:rsidR="00DF45A3" w:rsidRDefault="00DF45A3" w:rsidP="00DF45A3">
            <w:pPr>
              <w:autoSpaceDE w:val="0"/>
              <w:autoSpaceDN w:val="0"/>
              <w:adjustRightInd w:val="0"/>
              <w:jc w:val="center"/>
              <w:rPr>
                <w:snapToGrid/>
                <w:sz w:val="20"/>
                <w:szCs w:val="20"/>
              </w:rPr>
            </w:pPr>
            <w:r>
              <w:rPr>
                <w:snapToGrid/>
                <w:sz w:val="20"/>
                <w:szCs w:val="20"/>
              </w:rPr>
              <w:t>-</w:t>
            </w:r>
          </w:p>
        </w:tc>
        <w:tc>
          <w:tcPr>
            <w:tcW w:w="1418" w:type="dxa"/>
            <w:tcBorders>
              <w:top w:val="single" w:sz="6" w:space="0" w:color="auto"/>
              <w:left w:val="single" w:sz="6" w:space="0" w:color="auto"/>
              <w:bottom w:val="single" w:sz="6" w:space="0" w:color="auto"/>
              <w:right w:val="single" w:sz="6" w:space="0" w:color="auto"/>
            </w:tcBorders>
            <w:vAlign w:val="center"/>
          </w:tcPr>
          <w:p w:rsidR="00DF45A3" w:rsidRPr="00A01979" w:rsidRDefault="00566652" w:rsidP="00DF45A3">
            <w:pPr>
              <w:autoSpaceDE w:val="0"/>
              <w:autoSpaceDN w:val="0"/>
              <w:adjustRightInd w:val="0"/>
              <w:jc w:val="center"/>
              <w:rPr>
                <w:snapToGrid/>
                <w:sz w:val="20"/>
                <w:szCs w:val="20"/>
              </w:rPr>
            </w:pPr>
            <w:r>
              <w:rPr>
                <w:snapToGrid/>
                <w:sz w:val="20"/>
                <w:szCs w:val="20"/>
              </w:rPr>
              <w:t>110,0</w:t>
            </w:r>
          </w:p>
        </w:tc>
        <w:tc>
          <w:tcPr>
            <w:tcW w:w="1134" w:type="dxa"/>
            <w:tcBorders>
              <w:top w:val="single" w:sz="6" w:space="0" w:color="auto"/>
              <w:left w:val="single" w:sz="6" w:space="0" w:color="auto"/>
              <w:bottom w:val="single" w:sz="6" w:space="0" w:color="auto"/>
              <w:right w:val="single" w:sz="6" w:space="0" w:color="auto"/>
            </w:tcBorders>
            <w:vAlign w:val="center"/>
          </w:tcPr>
          <w:p w:rsidR="00DF45A3" w:rsidRPr="00A01979" w:rsidRDefault="00566652" w:rsidP="00DF45A3">
            <w:pPr>
              <w:autoSpaceDE w:val="0"/>
              <w:autoSpaceDN w:val="0"/>
              <w:adjustRightInd w:val="0"/>
              <w:jc w:val="center"/>
              <w:rPr>
                <w:snapToGrid/>
                <w:sz w:val="20"/>
                <w:szCs w:val="20"/>
              </w:rPr>
            </w:pPr>
            <w:r>
              <w:rPr>
                <w:snapToGrid/>
                <w:sz w:val="20"/>
                <w:szCs w:val="20"/>
              </w:rPr>
              <w:t>85,7</w:t>
            </w:r>
          </w:p>
        </w:tc>
        <w:tc>
          <w:tcPr>
            <w:tcW w:w="567" w:type="dxa"/>
            <w:tcBorders>
              <w:top w:val="single" w:sz="6" w:space="0" w:color="auto"/>
              <w:left w:val="single" w:sz="6" w:space="0" w:color="auto"/>
              <w:bottom w:val="single" w:sz="6" w:space="0" w:color="auto"/>
              <w:right w:val="single" w:sz="6" w:space="0" w:color="auto"/>
            </w:tcBorders>
            <w:vAlign w:val="center"/>
          </w:tcPr>
          <w:p w:rsidR="00DF45A3" w:rsidRPr="00A01979" w:rsidRDefault="00566652" w:rsidP="00DF45A3">
            <w:pPr>
              <w:autoSpaceDE w:val="0"/>
              <w:autoSpaceDN w:val="0"/>
              <w:adjustRightInd w:val="0"/>
              <w:jc w:val="center"/>
              <w:rPr>
                <w:snapToGrid/>
                <w:sz w:val="20"/>
                <w:szCs w:val="20"/>
              </w:rPr>
            </w:pPr>
            <w:r>
              <w:rPr>
                <w:snapToGrid/>
                <w:sz w:val="20"/>
                <w:szCs w:val="20"/>
              </w:rPr>
              <w:t>77,9</w:t>
            </w:r>
          </w:p>
        </w:tc>
      </w:tr>
      <w:tr w:rsidR="00813297" w:rsidRPr="00BA0086"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6E4F87">
            <w:pPr>
              <w:autoSpaceDE w:val="0"/>
              <w:autoSpaceDN w:val="0"/>
              <w:adjustRightInd w:val="0"/>
              <w:rPr>
                <w:snapToGrid/>
                <w:sz w:val="20"/>
                <w:szCs w:val="20"/>
              </w:rPr>
            </w:pPr>
            <w:r w:rsidRPr="00A01979">
              <w:rPr>
                <w:snapToGrid/>
                <w:sz w:val="20"/>
                <w:szCs w:val="20"/>
              </w:rPr>
              <w:t xml:space="preserve">Молодежная политика </w:t>
            </w:r>
          </w:p>
        </w:tc>
        <w:tc>
          <w:tcPr>
            <w:tcW w:w="1134" w:type="dxa"/>
            <w:tcBorders>
              <w:top w:val="single" w:sz="6" w:space="0" w:color="auto"/>
              <w:left w:val="single" w:sz="6" w:space="0" w:color="auto"/>
              <w:bottom w:val="single" w:sz="6" w:space="0" w:color="auto"/>
              <w:right w:val="single" w:sz="6" w:space="0" w:color="auto"/>
            </w:tcBorders>
          </w:tcPr>
          <w:p w:rsidR="00813297" w:rsidRPr="00A01979" w:rsidRDefault="00813297" w:rsidP="00DF45A3">
            <w:pPr>
              <w:autoSpaceDE w:val="0"/>
              <w:autoSpaceDN w:val="0"/>
              <w:adjustRightInd w:val="0"/>
              <w:jc w:val="center"/>
              <w:rPr>
                <w:snapToGrid/>
                <w:sz w:val="20"/>
                <w:szCs w:val="20"/>
              </w:rPr>
            </w:pPr>
            <w:r>
              <w:rPr>
                <w:snapToGrid/>
                <w:sz w:val="20"/>
                <w:szCs w:val="20"/>
              </w:rPr>
              <w:t>0707</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snapToGrid/>
                <w:sz w:val="20"/>
                <w:szCs w:val="20"/>
              </w:rPr>
            </w:pPr>
            <w:r>
              <w:rPr>
                <w:snapToGrid/>
                <w:sz w:val="20"/>
                <w:szCs w:val="20"/>
              </w:rPr>
              <w:t>1</w:t>
            </w:r>
            <w:r w:rsidR="0041349D">
              <w:rPr>
                <w:snapToGrid/>
                <w:sz w:val="20"/>
                <w:szCs w:val="20"/>
              </w:rPr>
              <w:t xml:space="preserve"> </w:t>
            </w:r>
            <w:r>
              <w:rPr>
                <w:snapToGrid/>
                <w:sz w:val="20"/>
                <w:szCs w:val="20"/>
              </w:rPr>
              <w:t>785,7</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566652" w:rsidP="00DF45A3">
            <w:pPr>
              <w:autoSpaceDE w:val="0"/>
              <w:autoSpaceDN w:val="0"/>
              <w:adjustRightInd w:val="0"/>
              <w:jc w:val="center"/>
              <w:rPr>
                <w:snapToGrid/>
                <w:sz w:val="20"/>
                <w:szCs w:val="20"/>
              </w:rPr>
            </w:pPr>
            <w:r>
              <w:rPr>
                <w:snapToGrid/>
                <w:sz w:val="20"/>
                <w:szCs w:val="20"/>
              </w:rPr>
              <w:t>3 202,5</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566652" w:rsidP="00DF45A3">
            <w:pPr>
              <w:autoSpaceDE w:val="0"/>
              <w:autoSpaceDN w:val="0"/>
              <w:adjustRightInd w:val="0"/>
              <w:jc w:val="center"/>
              <w:rPr>
                <w:snapToGrid/>
                <w:sz w:val="20"/>
                <w:szCs w:val="20"/>
              </w:rPr>
            </w:pPr>
            <w:r>
              <w:rPr>
                <w:snapToGrid/>
                <w:sz w:val="20"/>
                <w:szCs w:val="20"/>
              </w:rPr>
              <w:t>2 684,1</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566652" w:rsidP="00DF45A3">
            <w:pPr>
              <w:autoSpaceDE w:val="0"/>
              <w:autoSpaceDN w:val="0"/>
              <w:adjustRightInd w:val="0"/>
              <w:jc w:val="center"/>
              <w:rPr>
                <w:snapToGrid/>
                <w:sz w:val="20"/>
                <w:szCs w:val="20"/>
              </w:rPr>
            </w:pPr>
            <w:r>
              <w:rPr>
                <w:snapToGrid/>
                <w:sz w:val="20"/>
                <w:szCs w:val="20"/>
              </w:rPr>
              <w:t>83,8</w:t>
            </w:r>
          </w:p>
        </w:tc>
      </w:tr>
      <w:tr w:rsidR="00813297" w:rsidRPr="00BA0086"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6E4F87">
            <w:pPr>
              <w:autoSpaceDE w:val="0"/>
              <w:autoSpaceDN w:val="0"/>
              <w:adjustRightInd w:val="0"/>
              <w:rPr>
                <w:snapToGrid/>
                <w:sz w:val="20"/>
                <w:szCs w:val="20"/>
              </w:rPr>
            </w:pPr>
            <w:r w:rsidRPr="00A01979">
              <w:rPr>
                <w:snapToGrid/>
                <w:sz w:val="20"/>
                <w:szCs w:val="20"/>
              </w:rPr>
              <w:t>Другие вопросы в области образования</w:t>
            </w:r>
          </w:p>
        </w:tc>
        <w:tc>
          <w:tcPr>
            <w:tcW w:w="1134" w:type="dxa"/>
            <w:tcBorders>
              <w:top w:val="single" w:sz="6" w:space="0" w:color="auto"/>
              <w:left w:val="single" w:sz="6" w:space="0" w:color="auto"/>
              <w:bottom w:val="single" w:sz="6" w:space="0" w:color="auto"/>
              <w:right w:val="single" w:sz="6" w:space="0" w:color="auto"/>
            </w:tcBorders>
          </w:tcPr>
          <w:p w:rsidR="00813297" w:rsidRPr="00A01979" w:rsidRDefault="00813297" w:rsidP="00DF45A3">
            <w:pPr>
              <w:autoSpaceDE w:val="0"/>
              <w:autoSpaceDN w:val="0"/>
              <w:adjustRightInd w:val="0"/>
              <w:jc w:val="center"/>
              <w:rPr>
                <w:snapToGrid/>
                <w:sz w:val="20"/>
                <w:szCs w:val="20"/>
              </w:rPr>
            </w:pPr>
            <w:r>
              <w:rPr>
                <w:snapToGrid/>
                <w:sz w:val="20"/>
                <w:szCs w:val="20"/>
              </w:rPr>
              <w:t>0709</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snapToGrid/>
                <w:sz w:val="20"/>
                <w:szCs w:val="20"/>
              </w:rPr>
            </w:pPr>
            <w:r>
              <w:rPr>
                <w:snapToGrid/>
                <w:sz w:val="20"/>
                <w:szCs w:val="20"/>
              </w:rPr>
              <w:t>11</w:t>
            </w:r>
            <w:r w:rsidR="0041349D">
              <w:rPr>
                <w:snapToGrid/>
                <w:sz w:val="20"/>
                <w:szCs w:val="20"/>
              </w:rPr>
              <w:t xml:space="preserve"> </w:t>
            </w:r>
            <w:r>
              <w:rPr>
                <w:snapToGrid/>
                <w:sz w:val="20"/>
                <w:szCs w:val="20"/>
              </w:rPr>
              <w:t>845,2</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41349D" w:rsidP="00BE63EE">
            <w:pPr>
              <w:autoSpaceDE w:val="0"/>
              <w:autoSpaceDN w:val="0"/>
              <w:adjustRightInd w:val="0"/>
              <w:jc w:val="center"/>
              <w:rPr>
                <w:snapToGrid/>
                <w:sz w:val="20"/>
                <w:szCs w:val="20"/>
              </w:rPr>
            </w:pPr>
            <w:r>
              <w:rPr>
                <w:snapToGrid/>
                <w:sz w:val="20"/>
                <w:szCs w:val="20"/>
              </w:rPr>
              <w:t>11 8</w:t>
            </w:r>
            <w:r w:rsidR="00BE63EE">
              <w:rPr>
                <w:snapToGrid/>
                <w:sz w:val="20"/>
                <w:szCs w:val="20"/>
              </w:rPr>
              <w:t>11</w:t>
            </w:r>
            <w:r>
              <w:rPr>
                <w:snapToGrid/>
                <w:sz w:val="20"/>
                <w:szCs w:val="20"/>
              </w:rPr>
              <w:t>,</w:t>
            </w:r>
            <w:r w:rsidR="00BE63EE">
              <w:rPr>
                <w:snapToGrid/>
                <w:sz w:val="20"/>
                <w:szCs w:val="20"/>
              </w:rPr>
              <w:t>7</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BE63EE" w:rsidP="00DF45A3">
            <w:pPr>
              <w:autoSpaceDE w:val="0"/>
              <w:autoSpaceDN w:val="0"/>
              <w:adjustRightInd w:val="0"/>
              <w:jc w:val="center"/>
              <w:rPr>
                <w:snapToGrid/>
                <w:sz w:val="20"/>
                <w:szCs w:val="20"/>
              </w:rPr>
            </w:pPr>
            <w:r>
              <w:rPr>
                <w:snapToGrid/>
                <w:sz w:val="20"/>
                <w:szCs w:val="20"/>
              </w:rPr>
              <w:t>8 861,9</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BE63EE" w:rsidP="00DF45A3">
            <w:pPr>
              <w:autoSpaceDE w:val="0"/>
              <w:autoSpaceDN w:val="0"/>
              <w:adjustRightInd w:val="0"/>
              <w:jc w:val="center"/>
              <w:rPr>
                <w:snapToGrid/>
                <w:sz w:val="20"/>
                <w:szCs w:val="20"/>
              </w:rPr>
            </w:pPr>
            <w:r>
              <w:rPr>
                <w:snapToGrid/>
                <w:sz w:val="20"/>
                <w:szCs w:val="20"/>
              </w:rPr>
              <w:t>75,0</w:t>
            </w:r>
          </w:p>
        </w:tc>
      </w:tr>
      <w:tr w:rsidR="00813297" w:rsidRPr="00BA0086"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6E4F87">
            <w:pPr>
              <w:autoSpaceDE w:val="0"/>
              <w:autoSpaceDN w:val="0"/>
              <w:adjustRightInd w:val="0"/>
              <w:rPr>
                <w:b/>
                <w:bCs/>
                <w:snapToGrid/>
                <w:sz w:val="20"/>
                <w:szCs w:val="20"/>
              </w:rPr>
            </w:pPr>
            <w:r w:rsidRPr="00A01979">
              <w:rPr>
                <w:b/>
                <w:bCs/>
                <w:snapToGrid/>
                <w:sz w:val="20"/>
                <w:szCs w:val="20"/>
              </w:rPr>
              <w:t>Культура и кинематография</w:t>
            </w:r>
          </w:p>
        </w:tc>
        <w:tc>
          <w:tcPr>
            <w:tcW w:w="1134" w:type="dxa"/>
            <w:tcBorders>
              <w:top w:val="single" w:sz="6" w:space="0" w:color="auto"/>
              <w:left w:val="single" w:sz="6" w:space="0" w:color="auto"/>
              <w:bottom w:val="single" w:sz="6" w:space="0" w:color="auto"/>
              <w:right w:val="single" w:sz="6" w:space="0" w:color="auto"/>
            </w:tcBorders>
          </w:tcPr>
          <w:p w:rsidR="00813297" w:rsidRPr="00A01979" w:rsidRDefault="00813297" w:rsidP="00DF45A3">
            <w:pPr>
              <w:autoSpaceDE w:val="0"/>
              <w:autoSpaceDN w:val="0"/>
              <w:adjustRightInd w:val="0"/>
              <w:jc w:val="center"/>
              <w:rPr>
                <w:b/>
                <w:bCs/>
                <w:snapToGrid/>
                <w:sz w:val="20"/>
                <w:szCs w:val="20"/>
              </w:rPr>
            </w:pPr>
            <w:r>
              <w:rPr>
                <w:b/>
                <w:bCs/>
                <w:snapToGrid/>
                <w:sz w:val="20"/>
                <w:szCs w:val="20"/>
              </w:rPr>
              <w:t>0800</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754326">
            <w:pPr>
              <w:autoSpaceDE w:val="0"/>
              <w:autoSpaceDN w:val="0"/>
              <w:adjustRightInd w:val="0"/>
              <w:jc w:val="center"/>
              <w:rPr>
                <w:b/>
                <w:bCs/>
                <w:snapToGrid/>
                <w:sz w:val="20"/>
                <w:szCs w:val="20"/>
              </w:rPr>
            </w:pPr>
            <w:r>
              <w:rPr>
                <w:b/>
                <w:bCs/>
                <w:snapToGrid/>
                <w:sz w:val="20"/>
                <w:szCs w:val="20"/>
              </w:rPr>
              <w:t>71</w:t>
            </w:r>
            <w:r w:rsidR="00572456">
              <w:rPr>
                <w:b/>
                <w:bCs/>
                <w:snapToGrid/>
                <w:sz w:val="20"/>
                <w:szCs w:val="20"/>
              </w:rPr>
              <w:t xml:space="preserve"> </w:t>
            </w:r>
            <w:r>
              <w:rPr>
                <w:b/>
                <w:bCs/>
                <w:snapToGrid/>
                <w:sz w:val="20"/>
                <w:szCs w:val="20"/>
              </w:rPr>
              <w:t>5</w:t>
            </w:r>
            <w:r w:rsidR="00754326">
              <w:rPr>
                <w:b/>
                <w:bCs/>
                <w:snapToGrid/>
                <w:sz w:val="20"/>
                <w:szCs w:val="20"/>
              </w:rPr>
              <w:t>4</w:t>
            </w:r>
            <w:r>
              <w:rPr>
                <w:b/>
                <w:bCs/>
                <w:snapToGrid/>
                <w:sz w:val="20"/>
                <w:szCs w:val="20"/>
              </w:rPr>
              <w:t>9,7</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BE63EE" w:rsidP="00572456">
            <w:pPr>
              <w:autoSpaceDE w:val="0"/>
              <w:autoSpaceDN w:val="0"/>
              <w:adjustRightInd w:val="0"/>
              <w:jc w:val="center"/>
              <w:rPr>
                <w:b/>
                <w:bCs/>
                <w:snapToGrid/>
                <w:sz w:val="20"/>
                <w:szCs w:val="20"/>
              </w:rPr>
            </w:pPr>
            <w:r>
              <w:rPr>
                <w:b/>
                <w:bCs/>
                <w:snapToGrid/>
                <w:sz w:val="20"/>
                <w:szCs w:val="20"/>
              </w:rPr>
              <w:t>73 938,1</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BE63EE" w:rsidP="00DF45A3">
            <w:pPr>
              <w:autoSpaceDE w:val="0"/>
              <w:autoSpaceDN w:val="0"/>
              <w:adjustRightInd w:val="0"/>
              <w:jc w:val="center"/>
              <w:rPr>
                <w:b/>
                <w:bCs/>
                <w:snapToGrid/>
                <w:sz w:val="20"/>
                <w:szCs w:val="20"/>
              </w:rPr>
            </w:pPr>
            <w:r>
              <w:rPr>
                <w:b/>
                <w:bCs/>
                <w:snapToGrid/>
                <w:sz w:val="20"/>
                <w:szCs w:val="20"/>
              </w:rPr>
              <w:t>44 820,6</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BE63EE" w:rsidP="00DF45A3">
            <w:pPr>
              <w:autoSpaceDE w:val="0"/>
              <w:autoSpaceDN w:val="0"/>
              <w:adjustRightInd w:val="0"/>
              <w:jc w:val="center"/>
              <w:rPr>
                <w:b/>
                <w:bCs/>
                <w:snapToGrid/>
                <w:sz w:val="20"/>
                <w:szCs w:val="20"/>
              </w:rPr>
            </w:pPr>
            <w:r>
              <w:rPr>
                <w:b/>
                <w:bCs/>
                <w:snapToGrid/>
                <w:sz w:val="20"/>
                <w:szCs w:val="20"/>
              </w:rPr>
              <w:t>60,6</w:t>
            </w:r>
          </w:p>
        </w:tc>
      </w:tr>
      <w:tr w:rsidR="00813297" w:rsidRPr="00BA0086"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6E4F87">
            <w:pPr>
              <w:autoSpaceDE w:val="0"/>
              <w:autoSpaceDN w:val="0"/>
              <w:adjustRightInd w:val="0"/>
              <w:rPr>
                <w:snapToGrid/>
                <w:sz w:val="20"/>
                <w:szCs w:val="20"/>
              </w:rPr>
            </w:pPr>
            <w:r w:rsidRPr="00A01979">
              <w:rPr>
                <w:snapToGrid/>
                <w:sz w:val="20"/>
                <w:szCs w:val="20"/>
              </w:rPr>
              <w:t>Культура</w:t>
            </w:r>
          </w:p>
        </w:tc>
        <w:tc>
          <w:tcPr>
            <w:tcW w:w="1134" w:type="dxa"/>
            <w:tcBorders>
              <w:top w:val="single" w:sz="6" w:space="0" w:color="auto"/>
              <w:left w:val="single" w:sz="6" w:space="0" w:color="auto"/>
              <w:bottom w:val="single" w:sz="6" w:space="0" w:color="auto"/>
              <w:right w:val="single" w:sz="6" w:space="0" w:color="auto"/>
            </w:tcBorders>
          </w:tcPr>
          <w:p w:rsidR="00813297" w:rsidRPr="00A01979" w:rsidRDefault="00813297" w:rsidP="00DF45A3">
            <w:pPr>
              <w:autoSpaceDE w:val="0"/>
              <w:autoSpaceDN w:val="0"/>
              <w:adjustRightInd w:val="0"/>
              <w:jc w:val="center"/>
              <w:rPr>
                <w:snapToGrid/>
                <w:sz w:val="20"/>
                <w:szCs w:val="20"/>
              </w:rPr>
            </w:pPr>
            <w:r>
              <w:rPr>
                <w:snapToGrid/>
                <w:sz w:val="20"/>
                <w:szCs w:val="20"/>
              </w:rPr>
              <w:t>0801</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snapToGrid/>
                <w:sz w:val="20"/>
                <w:szCs w:val="20"/>
              </w:rPr>
            </w:pPr>
            <w:r>
              <w:rPr>
                <w:snapToGrid/>
                <w:sz w:val="20"/>
                <w:szCs w:val="20"/>
              </w:rPr>
              <w:t>71</w:t>
            </w:r>
            <w:r w:rsidR="00D04A88">
              <w:rPr>
                <w:snapToGrid/>
                <w:sz w:val="20"/>
                <w:szCs w:val="20"/>
              </w:rPr>
              <w:t xml:space="preserve"> </w:t>
            </w:r>
            <w:r>
              <w:rPr>
                <w:snapToGrid/>
                <w:sz w:val="20"/>
                <w:szCs w:val="20"/>
              </w:rPr>
              <w:t>549,7</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5B08C8" w:rsidP="00572456">
            <w:pPr>
              <w:autoSpaceDE w:val="0"/>
              <w:autoSpaceDN w:val="0"/>
              <w:adjustRightInd w:val="0"/>
              <w:jc w:val="center"/>
              <w:rPr>
                <w:snapToGrid/>
                <w:sz w:val="20"/>
                <w:szCs w:val="20"/>
              </w:rPr>
            </w:pPr>
            <w:r>
              <w:rPr>
                <w:snapToGrid/>
                <w:sz w:val="20"/>
                <w:szCs w:val="20"/>
              </w:rPr>
              <w:t>73 938,1</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5B08C8" w:rsidP="00DF45A3">
            <w:pPr>
              <w:autoSpaceDE w:val="0"/>
              <w:autoSpaceDN w:val="0"/>
              <w:adjustRightInd w:val="0"/>
              <w:jc w:val="center"/>
              <w:rPr>
                <w:snapToGrid/>
                <w:sz w:val="20"/>
                <w:szCs w:val="20"/>
              </w:rPr>
            </w:pPr>
            <w:r>
              <w:rPr>
                <w:snapToGrid/>
                <w:sz w:val="20"/>
                <w:szCs w:val="20"/>
              </w:rPr>
              <w:t>44 820,6</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5B08C8" w:rsidP="00DF45A3">
            <w:pPr>
              <w:autoSpaceDE w:val="0"/>
              <w:autoSpaceDN w:val="0"/>
              <w:adjustRightInd w:val="0"/>
              <w:jc w:val="center"/>
              <w:rPr>
                <w:snapToGrid/>
                <w:sz w:val="20"/>
                <w:szCs w:val="20"/>
              </w:rPr>
            </w:pPr>
            <w:r>
              <w:rPr>
                <w:snapToGrid/>
                <w:sz w:val="20"/>
                <w:szCs w:val="20"/>
              </w:rPr>
              <w:t>60,6</w:t>
            </w:r>
          </w:p>
        </w:tc>
      </w:tr>
      <w:tr w:rsidR="00813297" w:rsidRPr="00BA0086"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6E4F87">
            <w:pPr>
              <w:autoSpaceDE w:val="0"/>
              <w:autoSpaceDN w:val="0"/>
              <w:adjustRightInd w:val="0"/>
              <w:rPr>
                <w:b/>
                <w:bCs/>
                <w:snapToGrid/>
                <w:sz w:val="20"/>
                <w:szCs w:val="20"/>
              </w:rPr>
            </w:pPr>
            <w:r>
              <w:rPr>
                <w:b/>
                <w:bCs/>
                <w:snapToGrid/>
                <w:sz w:val="20"/>
                <w:szCs w:val="20"/>
              </w:rPr>
              <w:t>Здравоохранение</w:t>
            </w:r>
          </w:p>
        </w:tc>
        <w:tc>
          <w:tcPr>
            <w:tcW w:w="1134" w:type="dxa"/>
            <w:tcBorders>
              <w:top w:val="single" w:sz="6" w:space="0" w:color="auto"/>
              <w:left w:val="single" w:sz="6" w:space="0" w:color="auto"/>
              <w:bottom w:val="single" w:sz="6" w:space="0" w:color="auto"/>
              <w:right w:val="single" w:sz="6" w:space="0" w:color="auto"/>
            </w:tcBorders>
          </w:tcPr>
          <w:p w:rsidR="00813297" w:rsidRPr="00A01979" w:rsidRDefault="00813297" w:rsidP="00DF45A3">
            <w:pPr>
              <w:autoSpaceDE w:val="0"/>
              <w:autoSpaceDN w:val="0"/>
              <w:adjustRightInd w:val="0"/>
              <w:jc w:val="center"/>
              <w:rPr>
                <w:b/>
                <w:bCs/>
                <w:snapToGrid/>
                <w:sz w:val="20"/>
                <w:szCs w:val="20"/>
              </w:rPr>
            </w:pPr>
            <w:r>
              <w:rPr>
                <w:b/>
                <w:bCs/>
                <w:snapToGrid/>
                <w:sz w:val="20"/>
                <w:szCs w:val="20"/>
              </w:rPr>
              <w:t>0900</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b/>
                <w:bCs/>
                <w:snapToGrid/>
                <w:sz w:val="20"/>
                <w:szCs w:val="20"/>
              </w:rPr>
            </w:pPr>
            <w:r>
              <w:rPr>
                <w:b/>
                <w:bCs/>
                <w:snapToGrid/>
                <w:sz w:val="20"/>
                <w:szCs w:val="20"/>
              </w:rPr>
              <w:t>3,0</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BF1F72" w:rsidP="00DF45A3">
            <w:pPr>
              <w:autoSpaceDE w:val="0"/>
              <w:autoSpaceDN w:val="0"/>
              <w:adjustRightInd w:val="0"/>
              <w:jc w:val="center"/>
              <w:rPr>
                <w:b/>
                <w:bCs/>
                <w:snapToGrid/>
                <w:sz w:val="20"/>
                <w:szCs w:val="20"/>
              </w:rPr>
            </w:pPr>
            <w:r>
              <w:rPr>
                <w:b/>
                <w:bCs/>
                <w:snapToGrid/>
                <w:sz w:val="20"/>
                <w:szCs w:val="20"/>
              </w:rPr>
              <w:t>3,0</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5B08C8" w:rsidP="00DF45A3">
            <w:pPr>
              <w:autoSpaceDE w:val="0"/>
              <w:autoSpaceDN w:val="0"/>
              <w:adjustRightInd w:val="0"/>
              <w:jc w:val="center"/>
              <w:rPr>
                <w:b/>
                <w:bCs/>
                <w:snapToGrid/>
                <w:sz w:val="20"/>
                <w:szCs w:val="20"/>
              </w:rPr>
            </w:pPr>
            <w:r>
              <w:rPr>
                <w:b/>
                <w:bCs/>
                <w:snapToGrid/>
                <w:sz w:val="20"/>
                <w:szCs w:val="20"/>
              </w:rPr>
              <w:t>1,0</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5B08C8" w:rsidP="00DF45A3">
            <w:pPr>
              <w:autoSpaceDE w:val="0"/>
              <w:autoSpaceDN w:val="0"/>
              <w:adjustRightInd w:val="0"/>
              <w:jc w:val="center"/>
              <w:rPr>
                <w:b/>
                <w:bCs/>
                <w:snapToGrid/>
                <w:sz w:val="20"/>
                <w:szCs w:val="20"/>
              </w:rPr>
            </w:pPr>
            <w:r>
              <w:rPr>
                <w:b/>
                <w:bCs/>
                <w:snapToGrid/>
                <w:sz w:val="20"/>
                <w:szCs w:val="20"/>
              </w:rPr>
              <w:t>33,3</w:t>
            </w:r>
          </w:p>
        </w:tc>
      </w:tr>
      <w:tr w:rsidR="00813297" w:rsidRPr="0072322D"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72322D" w:rsidRDefault="00813297" w:rsidP="006E4F87">
            <w:pPr>
              <w:autoSpaceDE w:val="0"/>
              <w:autoSpaceDN w:val="0"/>
              <w:adjustRightInd w:val="0"/>
              <w:rPr>
                <w:bCs/>
                <w:snapToGrid/>
                <w:sz w:val="20"/>
                <w:szCs w:val="20"/>
              </w:rPr>
            </w:pPr>
            <w:r>
              <w:rPr>
                <w:bCs/>
                <w:snapToGrid/>
                <w:sz w:val="20"/>
                <w:szCs w:val="20"/>
              </w:rPr>
              <w:t>Другие вопросы в области здравоохранения</w:t>
            </w:r>
          </w:p>
        </w:tc>
        <w:tc>
          <w:tcPr>
            <w:tcW w:w="1134" w:type="dxa"/>
            <w:tcBorders>
              <w:top w:val="single" w:sz="6" w:space="0" w:color="auto"/>
              <w:left w:val="single" w:sz="6" w:space="0" w:color="auto"/>
              <w:bottom w:val="single" w:sz="6" w:space="0" w:color="auto"/>
              <w:right w:val="single" w:sz="6" w:space="0" w:color="auto"/>
            </w:tcBorders>
          </w:tcPr>
          <w:p w:rsidR="00813297" w:rsidRPr="0072322D" w:rsidRDefault="00813297" w:rsidP="00DF45A3">
            <w:pPr>
              <w:autoSpaceDE w:val="0"/>
              <w:autoSpaceDN w:val="0"/>
              <w:adjustRightInd w:val="0"/>
              <w:jc w:val="center"/>
              <w:rPr>
                <w:bCs/>
                <w:snapToGrid/>
                <w:sz w:val="20"/>
                <w:szCs w:val="20"/>
              </w:rPr>
            </w:pPr>
            <w:r>
              <w:rPr>
                <w:bCs/>
                <w:snapToGrid/>
                <w:sz w:val="20"/>
                <w:szCs w:val="20"/>
              </w:rPr>
              <w:t>0909</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72322D" w:rsidRDefault="00813297" w:rsidP="00DF45A3">
            <w:pPr>
              <w:autoSpaceDE w:val="0"/>
              <w:autoSpaceDN w:val="0"/>
              <w:adjustRightInd w:val="0"/>
              <w:jc w:val="center"/>
              <w:rPr>
                <w:bCs/>
                <w:snapToGrid/>
                <w:sz w:val="20"/>
                <w:szCs w:val="20"/>
              </w:rPr>
            </w:pPr>
            <w:r>
              <w:rPr>
                <w:bCs/>
                <w:snapToGrid/>
                <w:sz w:val="20"/>
                <w:szCs w:val="20"/>
              </w:rPr>
              <w:t>3,0</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72322D" w:rsidRDefault="00BF1F72" w:rsidP="00DF45A3">
            <w:pPr>
              <w:autoSpaceDE w:val="0"/>
              <w:autoSpaceDN w:val="0"/>
              <w:adjustRightInd w:val="0"/>
              <w:jc w:val="center"/>
              <w:rPr>
                <w:bCs/>
                <w:snapToGrid/>
                <w:sz w:val="20"/>
                <w:szCs w:val="20"/>
              </w:rPr>
            </w:pPr>
            <w:r>
              <w:rPr>
                <w:bCs/>
                <w:snapToGrid/>
                <w:sz w:val="20"/>
                <w:szCs w:val="20"/>
              </w:rPr>
              <w:t>3,0</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72322D" w:rsidRDefault="005B08C8" w:rsidP="00DF45A3">
            <w:pPr>
              <w:autoSpaceDE w:val="0"/>
              <w:autoSpaceDN w:val="0"/>
              <w:adjustRightInd w:val="0"/>
              <w:jc w:val="center"/>
              <w:rPr>
                <w:bCs/>
                <w:snapToGrid/>
                <w:sz w:val="20"/>
                <w:szCs w:val="20"/>
              </w:rPr>
            </w:pPr>
            <w:r>
              <w:rPr>
                <w:bCs/>
                <w:snapToGrid/>
                <w:sz w:val="20"/>
                <w:szCs w:val="20"/>
              </w:rPr>
              <w:t>1,0</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72322D" w:rsidRDefault="005B08C8" w:rsidP="00DF45A3">
            <w:pPr>
              <w:autoSpaceDE w:val="0"/>
              <w:autoSpaceDN w:val="0"/>
              <w:adjustRightInd w:val="0"/>
              <w:jc w:val="center"/>
              <w:rPr>
                <w:bCs/>
                <w:snapToGrid/>
                <w:sz w:val="20"/>
                <w:szCs w:val="20"/>
              </w:rPr>
            </w:pPr>
            <w:r>
              <w:rPr>
                <w:bCs/>
                <w:snapToGrid/>
                <w:sz w:val="20"/>
                <w:szCs w:val="20"/>
              </w:rPr>
              <w:t>33,3</w:t>
            </w:r>
          </w:p>
        </w:tc>
      </w:tr>
      <w:tr w:rsidR="00813297" w:rsidRPr="00BA0086"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6E4F87">
            <w:pPr>
              <w:autoSpaceDE w:val="0"/>
              <w:autoSpaceDN w:val="0"/>
              <w:adjustRightInd w:val="0"/>
              <w:rPr>
                <w:b/>
                <w:bCs/>
                <w:snapToGrid/>
                <w:sz w:val="20"/>
                <w:szCs w:val="20"/>
              </w:rPr>
            </w:pPr>
            <w:r w:rsidRPr="00A01979">
              <w:rPr>
                <w:b/>
                <w:bCs/>
                <w:snapToGrid/>
                <w:sz w:val="20"/>
                <w:szCs w:val="20"/>
              </w:rPr>
              <w:t>Социальная политика</w:t>
            </w:r>
          </w:p>
        </w:tc>
        <w:tc>
          <w:tcPr>
            <w:tcW w:w="1134" w:type="dxa"/>
            <w:tcBorders>
              <w:top w:val="single" w:sz="6" w:space="0" w:color="auto"/>
              <w:left w:val="single" w:sz="6" w:space="0" w:color="auto"/>
              <w:bottom w:val="single" w:sz="6" w:space="0" w:color="auto"/>
              <w:right w:val="single" w:sz="6" w:space="0" w:color="auto"/>
            </w:tcBorders>
          </w:tcPr>
          <w:p w:rsidR="00813297" w:rsidRPr="00A01979" w:rsidRDefault="00813297" w:rsidP="00DF45A3">
            <w:pPr>
              <w:autoSpaceDE w:val="0"/>
              <w:autoSpaceDN w:val="0"/>
              <w:adjustRightInd w:val="0"/>
              <w:jc w:val="center"/>
              <w:rPr>
                <w:b/>
                <w:bCs/>
                <w:snapToGrid/>
                <w:sz w:val="20"/>
                <w:szCs w:val="20"/>
              </w:rPr>
            </w:pPr>
            <w:r>
              <w:rPr>
                <w:b/>
                <w:bCs/>
                <w:snapToGrid/>
                <w:sz w:val="20"/>
                <w:szCs w:val="20"/>
              </w:rPr>
              <w:t>1000</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b/>
                <w:bCs/>
                <w:snapToGrid/>
                <w:sz w:val="20"/>
                <w:szCs w:val="20"/>
              </w:rPr>
            </w:pPr>
            <w:r>
              <w:rPr>
                <w:b/>
                <w:bCs/>
                <w:snapToGrid/>
                <w:sz w:val="20"/>
                <w:szCs w:val="20"/>
              </w:rPr>
              <w:t>20</w:t>
            </w:r>
            <w:r w:rsidR="00EA70ED">
              <w:rPr>
                <w:b/>
                <w:bCs/>
                <w:snapToGrid/>
                <w:sz w:val="20"/>
                <w:szCs w:val="20"/>
              </w:rPr>
              <w:t xml:space="preserve"> </w:t>
            </w:r>
            <w:r>
              <w:rPr>
                <w:b/>
                <w:bCs/>
                <w:snapToGrid/>
                <w:sz w:val="20"/>
                <w:szCs w:val="20"/>
              </w:rPr>
              <w:t>304,3</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E25F46" w:rsidP="00EA70ED">
            <w:pPr>
              <w:autoSpaceDE w:val="0"/>
              <w:autoSpaceDN w:val="0"/>
              <w:adjustRightInd w:val="0"/>
              <w:jc w:val="center"/>
              <w:rPr>
                <w:b/>
                <w:bCs/>
                <w:snapToGrid/>
                <w:sz w:val="20"/>
                <w:szCs w:val="20"/>
              </w:rPr>
            </w:pPr>
            <w:r>
              <w:rPr>
                <w:b/>
                <w:bCs/>
                <w:snapToGrid/>
                <w:sz w:val="20"/>
                <w:szCs w:val="20"/>
              </w:rPr>
              <w:t>20 327,8</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E25F46" w:rsidP="00DF45A3">
            <w:pPr>
              <w:autoSpaceDE w:val="0"/>
              <w:autoSpaceDN w:val="0"/>
              <w:adjustRightInd w:val="0"/>
              <w:jc w:val="center"/>
              <w:rPr>
                <w:b/>
                <w:bCs/>
                <w:snapToGrid/>
                <w:sz w:val="20"/>
                <w:szCs w:val="20"/>
              </w:rPr>
            </w:pPr>
            <w:r>
              <w:rPr>
                <w:b/>
                <w:bCs/>
                <w:snapToGrid/>
                <w:sz w:val="20"/>
                <w:szCs w:val="20"/>
              </w:rPr>
              <w:t>12 867,8</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E25F46" w:rsidP="00DF45A3">
            <w:pPr>
              <w:autoSpaceDE w:val="0"/>
              <w:autoSpaceDN w:val="0"/>
              <w:adjustRightInd w:val="0"/>
              <w:jc w:val="center"/>
              <w:rPr>
                <w:b/>
                <w:bCs/>
                <w:snapToGrid/>
                <w:sz w:val="20"/>
                <w:szCs w:val="20"/>
              </w:rPr>
            </w:pPr>
            <w:r>
              <w:rPr>
                <w:b/>
                <w:bCs/>
                <w:snapToGrid/>
                <w:sz w:val="20"/>
                <w:szCs w:val="20"/>
              </w:rPr>
              <w:t>63,3</w:t>
            </w:r>
          </w:p>
        </w:tc>
      </w:tr>
      <w:tr w:rsidR="00813297" w:rsidRPr="00BA0086"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6E4F87">
            <w:pPr>
              <w:autoSpaceDE w:val="0"/>
              <w:autoSpaceDN w:val="0"/>
              <w:adjustRightInd w:val="0"/>
              <w:rPr>
                <w:snapToGrid/>
                <w:sz w:val="20"/>
                <w:szCs w:val="20"/>
              </w:rPr>
            </w:pPr>
            <w:r w:rsidRPr="00A01979">
              <w:rPr>
                <w:snapToGrid/>
                <w:sz w:val="20"/>
                <w:szCs w:val="20"/>
              </w:rPr>
              <w:t>Пенсионное обеспечение</w:t>
            </w:r>
          </w:p>
        </w:tc>
        <w:tc>
          <w:tcPr>
            <w:tcW w:w="1134" w:type="dxa"/>
            <w:tcBorders>
              <w:top w:val="single" w:sz="6" w:space="0" w:color="auto"/>
              <w:left w:val="single" w:sz="6" w:space="0" w:color="auto"/>
              <w:bottom w:val="single" w:sz="6" w:space="0" w:color="auto"/>
              <w:right w:val="single" w:sz="6" w:space="0" w:color="auto"/>
            </w:tcBorders>
          </w:tcPr>
          <w:p w:rsidR="00813297" w:rsidRPr="00A01979" w:rsidRDefault="00813297" w:rsidP="00DF45A3">
            <w:pPr>
              <w:autoSpaceDE w:val="0"/>
              <w:autoSpaceDN w:val="0"/>
              <w:adjustRightInd w:val="0"/>
              <w:jc w:val="center"/>
              <w:rPr>
                <w:snapToGrid/>
                <w:sz w:val="20"/>
                <w:szCs w:val="20"/>
              </w:rPr>
            </w:pPr>
            <w:r>
              <w:rPr>
                <w:snapToGrid/>
                <w:sz w:val="20"/>
                <w:szCs w:val="20"/>
              </w:rPr>
              <w:t>1001</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snapToGrid/>
                <w:sz w:val="20"/>
                <w:szCs w:val="20"/>
              </w:rPr>
            </w:pPr>
            <w:r>
              <w:rPr>
                <w:snapToGrid/>
                <w:sz w:val="20"/>
                <w:szCs w:val="20"/>
              </w:rPr>
              <w:t>1</w:t>
            </w:r>
            <w:r w:rsidR="00EA70ED">
              <w:rPr>
                <w:snapToGrid/>
                <w:sz w:val="20"/>
                <w:szCs w:val="20"/>
              </w:rPr>
              <w:t xml:space="preserve"> </w:t>
            </w:r>
            <w:r>
              <w:rPr>
                <w:snapToGrid/>
                <w:sz w:val="20"/>
                <w:szCs w:val="20"/>
              </w:rPr>
              <w:t>711,2</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BF1F72" w:rsidP="00DF45A3">
            <w:pPr>
              <w:autoSpaceDE w:val="0"/>
              <w:autoSpaceDN w:val="0"/>
              <w:adjustRightInd w:val="0"/>
              <w:jc w:val="center"/>
              <w:rPr>
                <w:snapToGrid/>
                <w:sz w:val="20"/>
                <w:szCs w:val="20"/>
              </w:rPr>
            </w:pPr>
            <w:r>
              <w:rPr>
                <w:snapToGrid/>
                <w:sz w:val="20"/>
                <w:szCs w:val="20"/>
              </w:rPr>
              <w:t>1</w:t>
            </w:r>
            <w:r w:rsidR="00EA70ED">
              <w:rPr>
                <w:snapToGrid/>
                <w:sz w:val="20"/>
                <w:szCs w:val="20"/>
              </w:rPr>
              <w:t xml:space="preserve"> </w:t>
            </w:r>
            <w:r>
              <w:rPr>
                <w:snapToGrid/>
                <w:sz w:val="20"/>
                <w:szCs w:val="20"/>
              </w:rPr>
              <w:t>711,2</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910767" w:rsidP="00DF45A3">
            <w:pPr>
              <w:autoSpaceDE w:val="0"/>
              <w:autoSpaceDN w:val="0"/>
              <w:adjustRightInd w:val="0"/>
              <w:jc w:val="center"/>
              <w:rPr>
                <w:snapToGrid/>
                <w:sz w:val="20"/>
                <w:szCs w:val="20"/>
              </w:rPr>
            </w:pPr>
            <w:r>
              <w:rPr>
                <w:snapToGrid/>
                <w:sz w:val="20"/>
                <w:szCs w:val="20"/>
              </w:rPr>
              <w:t>1 081,6</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910767" w:rsidP="00DF45A3">
            <w:pPr>
              <w:autoSpaceDE w:val="0"/>
              <w:autoSpaceDN w:val="0"/>
              <w:adjustRightInd w:val="0"/>
              <w:jc w:val="center"/>
              <w:rPr>
                <w:snapToGrid/>
                <w:sz w:val="20"/>
                <w:szCs w:val="20"/>
              </w:rPr>
            </w:pPr>
            <w:r>
              <w:rPr>
                <w:snapToGrid/>
                <w:sz w:val="20"/>
                <w:szCs w:val="20"/>
              </w:rPr>
              <w:t>63,2</w:t>
            </w:r>
          </w:p>
        </w:tc>
      </w:tr>
      <w:tr w:rsidR="00813297" w:rsidRPr="00BA0086"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6E4F87">
            <w:pPr>
              <w:autoSpaceDE w:val="0"/>
              <w:autoSpaceDN w:val="0"/>
              <w:adjustRightInd w:val="0"/>
              <w:rPr>
                <w:snapToGrid/>
                <w:sz w:val="20"/>
                <w:szCs w:val="20"/>
              </w:rPr>
            </w:pPr>
            <w:r w:rsidRPr="00A01979">
              <w:rPr>
                <w:snapToGrid/>
                <w:sz w:val="20"/>
                <w:szCs w:val="20"/>
              </w:rPr>
              <w:t>Социальное обеспечение населения</w:t>
            </w:r>
          </w:p>
        </w:tc>
        <w:tc>
          <w:tcPr>
            <w:tcW w:w="1134" w:type="dxa"/>
            <w:tcBorders>
              <w:top w:val="single" w:sz="6" w:space="0" w:color="auto"/>
              <w:left w:val="single" w:sz="6" w:space="0" w:color="auto"/>
              <w:bottom w:val="single" w:sz="6" w:space="0" w:color="auto"/>
              <w:right w:val="single" w:sz="6" w:space="0" w:color="auto"/>
            </w:tcBorders>
          </w:tcPr>
          <w:p w:rsidR="00813297" w:rsidRPr="00A01979" w:rsidRDefault="00813297" w:rsidP="00DF45A3">
            <w:pPr>
              <w:autoSpaceDE w:val="0"/>
              <w:autoSpaceDN w:val="0"/>
              <w:adjustRightInd w:val="0"/>
              <w:jc w:val="center"/>
              <w:rPr>
                <w:snapToGrid/>
                <w:sz w:val="20"/>
                <w:szCs w:val="20"/>
              </w:rPr>
            </w:pPr>
            <w:r>
              <w:rPr>
                <w:snapToGrid/>
                <w:sz w:val="20"/>
                <w:szCs w:val="20"/>
              </w:rPr>
              <w:t>1003</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snapToGrid/>
                <w:sz w:val="20"/>
                <w:szCs w:val="20"/>
              </w:rPr>
            </w:pPr>
            <w:r>
              <w:rPr>
                <w:snapToGrid/>
                <w:sz w:val="20"/>
                <w:szCs w:val="20"/>
              </w:rPr>
              <w:t>4</w:t>
            </w:r>
            <w:r w:rsidR="00EA70ED">
              <w:rPr>
                <w:snapToGrid/>
                <w:sz w:val="20"/>
                <w:szCs w:val="20"/>
              </w:rPr>
              <w:t xml:space="preserve"> </w:t>
            </w:r>
            <w:r>
              <w:rPr>
                <w:snapToGrid/>
                <w:sz w:val="20"/>
                <w:szCs w:val="20"/>
              </w:rPr>
              <w:t>109,2</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EA70ED" w:rsidP="00910767">
            <w:pPr>
              <w:autoSpaceDE w:val="0"/>
              <w:autoSpaceDN w:val="0"/>
              <w:adjustRightInd w:val="0"/>
              <w:jc w:val="center"/>
              <w:rPr>
                <w:snapToGrid/>
                <w:sz w:val="20"/>
                <w:szCs w:val="20"/>
              </w:rPr>
            </w:pPr>
            <w:r>
              <w:rPr>
                <w:snapToGrid/>
                <w:sz w:val="20"/>
                <w:szCs w:val="20"/>
              </w:rPr>
              <w:t>4</w:t>
            </w:r>
            <w:r w:rsidR="00910767">
              <w:rPr>
                <w:snapToGrid/>
                <w:sz w:val="20"/>
                <w:szCs w:val="20"/>
              </w:rPr>
              <w:t> 198,2</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910767" w:rsidP="00DF45A3">
            <w:pPr>
              <w:autoSpaceDE w:val="0"/>
              <w:autoSpaceDN w:val="0"/>
              <w:adjustRightInd w:val="0"/>
              <w:jc w:val="center"/>
              <w:rPr>
                <w:snapToGrid/>
                <w:sz w:val="20"/>
                <w:szCs w:val="20"/>
              </w:rPr>
            </w:pPr>
            <w:r>
              <w:rPr>
                <w:snapToGrid/>
                <w:sz w:val="20"/>
                <w:szCs w:val="20"/>
              </w:rPr>
              <w:t>2 741,2</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910767" w:rsidP="00DF45A3">
            <w:pPr>
              <w:autoSpaceDE w:val="0"/>
              <w:autoSpaceDN w:val="0"/>
              <w:adjustRightInd w:val="0"/>
              <w:jc w:val="center"/>
              <w:rPr>
                <w:snapToGrid/>
                <w:sz w:val="20"/>
                <w:szCs w:val="20"/>
              </w:rPr>
            </w:pPr>
            <w:r>
              <w:rPr>
                <w:snapToGrid/>
                <w:sz w:val="20"/>
                <w:szCs w:val="20"/>
              </w:rPr>
              <w:t>65,3</w:t>
            </w:r>
          </w:p>
        </w:tc>
      </w:tr>
      <w:tr w:rsidR="00813297" w:rsidRPr="00BA0086"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6E4F87">
            <w:pPr>
              <w:autoSpaceDE w:val="0"/>
              <w:autoSpaceDN w:val="0"/>
              <w:adjustRightInd w:val="0"/>
              <w:rPr>
                <w:snapToGrid/>
                <w:sz w:val="20"/>
                <w:szCs w:val="20"/>
              </w:rPr>
            </w:pPr>
            <w:r w:rsidRPr="00A01979">
              <w:rPr>
                <w:snapToGrid/>
                <w:sz w:val="20"/>
                <w:szCs w:val="20"/>
              </w:rPr>
              <w:t>Охрана семьи и детства</w:t>
            </w:r>
          </w:p>
        </w:tc>
        <w:tc>
          <w:tcPr>
            <w:tcW w:w="1134" w:type="dxa"/>
            <w:tcBorders>
              <w:top w:val="single" w:sz="6" w:space="0" w:color="auto"/>
              <w:left w:val="single" w:sz="6" w:space="0" w:color="auto"/>
              <w:bottom w:val="single" w:sz="6" w:space="0" w:color="auto"/>
              <w:right w:val="single" w:sz="6" w:space="0" w:color="auto"/>
            </w:tcBorders>
          </w:tcPr>
          <w:p w:rsidR="00813297" w:rsidRPr="00A01979" w:rsidRDefault="00813297" w:rsidP="00DF45A3">
            <w:pPr>
              <w:autoSpaceDE w:val="0"/>
              <w:autoSpaceDN w:val="0"/>
              <w:adjustRightInd w:val="0"/>
              <w:jc w:val="center"/>
              <w:rPr>
                <w:snapToGrid/>
                <w:sz w:val="20"/>
                <w:szCs w:val="20"/>
              </w:rPr>
            </w:pPr>
            <w:r>
              <w:rPr>
                <w:snapToGrid/>
                <w:sz w:val="20"/>
                <w:szCs w:val="20"/>
              </w:rPr>
              <w:t>1004</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snapToGrid/>
                <w:sz w:val="20"/>
                <w:szCs w:val="20"/>
              </w:rPr>
            </w:pPr>
            <w:r>
              <w:rPr>
                <w:snapToGrid/>
                <w:sz w:val="20"/>
                <w:szCs w:val="20"/>
              </w:rPr>
              <w:t>14</w:t>
            </w:r>
            <w:r w:rsidR="00EA70ED">
              <w:rPr>
                <w:snapToGrid/>
                <w:sz w:val="20"/>
                <w:szCs w:val="20"/>
              </w:rPr>
              <w:t xml:space="preserve"> </w:t>
            </w:r>
            <w:r>
              <w:rPr>
                <w:snapToGrid/>
                <w:sz w:val="20"/>
                <w:szCs w:val="20"/>
              </w:rPr>
              <w:t>303,3</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BF1F72" w:rsidP="00910767">
            <w:pPr>
              <w:autoSpaceDE w:val="0"/>
              <w:autoSpaceDN w:val="0"/>
              <w:adjustRightInd w:val="0"/>
              <w:jc w:val="center"/>
              <w:rPr>
                <w:snapToGrid/>
                <w:sz w:val="20"/>
                <w:szCs w:val="20"/>
              </w:rPr>
            </w:pPr>
            <w:r>
              <w:rPr>
                <w:snapToGrid/>
                <w:sz w:val="20"/>
                <w:szCs w:val="20"/>
              </w:rPr>
              <w:t>14</w:t>
            </w:r>
            <w:r w:rsidR="00910767">
              <w:rPr>
                <w:snapToGrid/>
                <w:sz w:val="20"/>
                <w:szCs w:val="20"/>
              </w:rPr>
              <w:t> 237,8</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910767" w:rsidP="00DF45A3">
            <w:pPr>
              <w:autoSpaceDE w:val="0"/>
              <w:autoSpaceDN w:val="0"/>
              <w:adjustRightInd w:val="0"/>
              <w:jc w:val="center"/>
              <w:rPr>
                <w:snapToGrid/>
                <w:sz w:val="20"/>
                <w:szCs w:val="20"/>
              </w:rPr>
            </w:pPr>
            <w:r>
              <w:rPr>
                <w:snapToGrid/>
                <w:sz w:val="20"/>
                <w:szCs w:val="20"/>
              </w:rPr>
              <w:t>8 975,9</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910767" w:rsidP="00DF45A3">
            <w:pPr>
              <w:autoSpaceDE w:val="0"/>
              <w:autoSpaceDN w:val="0"/>
              <w:adjustRightInd w:val="0"/>
              <w:jc w:val="center"/>
              <w:rPr>
                <w:snapToGrid/>
                <w:sz w:val="20"/>
                <w:szCs w:val="20"/>
              </w:rPr>
            </w:pPr>
            <w:r>
              <w:rPr>
                <w:snapToGrid/>
                <w:sz w:val="20"/>
                <w:szCs w:val="20"/>
              </w:rPr>
              <w:t>63,0</w:t>
            </w:r>
          </w:p>
        </w:tc>
      </w:tr>
      <w:tr w:rsidR="00813297" w:rsidRPr="00BA0086"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6E4F87">
            <w:pPr>
              <w:autoSpaceDE w:val="0"/>
              <w:autoSpaceDN w:val="0"/>
              <w:adjustRightInd w:val="0"/>
              <w:rPr>
                <w:bCs/>
                <w:snapToGrid/>
                <w:sz w:val="20"/>
                <w:szCs w:val="20"/>
              </w:rPr>
            </w:pPr>
            <w:r w:rsidRPr="00A01979">
              <w:rPr>
                <w:bCs/>
                <w:snapToGrid/>
                <w:sz w:val="20"/>
                <w:szCs w:val="20"/>
              </w:rPr>
              <w:t>Другие вопросы в области социальной политики</w:t>
            </w:r>
          </w:p>
        </w:tc>
        <w:tc>
          <w:tcPr>
            <w:tcW w:w="1134" w:type="dxa"/>
            <w:tcBorders>
              <w:top w:val="single" w:sz="6" w:space="0" w:color="auto"/>
              <w:left w:val="single" w:sz="6" w:space="0" w:color="auto"/>
              <w:bottom w:val="single" w:sz="6" w:space="0" w:color="auto"/>
              <w:right w:val="single" w:sz="6" w:space="0" w:color="auto"/>
            </w:tcBorders>
          </w:tcPr>
          <w:p w:rsidR="00813297" w:rsidRPr="00A01979" w:rsidRDefault="00813297" w:rsidP="00BF1F72">
            <w:pPr>
              <w:autoSpaceDE w:val="0"/>
              <w:autoSpaceDN w:val="0"/>
              <w:adjustRightInd w:val="0"/>
              <w:jc w:val="center"/>
              <w:rPr>
                <w:bCs/>
                <w:snapToGrid/>
                <w:sz w:val="20"/>
                <w:szCs w:val="20"/>
              </w:rPr>
            </w:pPr>
            <w:r>
              <w:rPr>
                <w:bCs/>
                <w:snapToGrid/>
                <w:sz w:val="20"/>
                <w:szCs w:val="20"/>
              </w:rPr>
              <w:t>1006</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bCs/>
                <w:snapToGrid/>
                <w:sz w:val="20"/>
                <w:szCs w:val="20"/>
              </w:rPr>
            </w:pPr>
            <w:r>
              <w:rPr>
                <w:bCs/>
                <w:snapToGrid/>
                <w:sz w:val="20"/>
                <w:szCs w:val="20"/>
              </w:rPr>
              <w:t>180,6</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BF1F72" w:rsidP="00DF45A3">
            <w:pPr>
              <w:autoSpaceDE w:val="0"/>
              <w:autoSpaceDN w:val="0"/>
              <w:adjustRightInd w:val="0"/>
              <w:jc w:val="center"/>
              <w:rPr>
                <w:bCs/>
                <w:snapToGrid/>
                <w:sz w:val="20"/>
                <w:szCs w:val="20"/>
              </w:rPr>
            </w:pPr>
            <w:r>
              <w:rPr>
                <w:bCs/>
                <w:snapToGrid/>
                <w:sz w:val="20"/>
                <w:szCs w:val="20"/>
              </w:rPr>
              <w:t>180,6</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910767" w:rsidP="00DF45A3">
            <w:pPr>
              <w:autoSpaceDE w:val="0"/>
              <w:autoSpaceDN w:val="0"/>
              <w:adjustRightInd w:val="0"/>
              <w:jc w:val="center"/>
              <w:rPr>
                <w:bCs/>
                <w:snapToGrid/>
                <w:sz w:val="20"/>
                <w:szCs w:val="20"/>
              </w:rPr>
            </w:pPr>
            <w:r>
              <w:rPr>
                <w:bCs/>
                <w:snapToGrid/>
                <w:sz w:val="20"/>
                <w:szCs w:val="20"/>
              </w:rPr>
              <w:t>69,1</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910767" w:rsidP="00DF45A3">
            <w:pPr>
              <w:autoSpaceDE w:val="0"/>
              <w:autoSpaceDN w:val="0"/>
              <w:adjustRightInd w:val="0"/>
              <w:jc w:val="center"/>
              <w:rPr>
                <w:bCs/>
                <w:snapToGrid/>
                <w:sz w:val="20"/>
                <w:szCs w:val="20"/>
              </w:rPr>
            </w:pPr>
            <w:r>
              <w:rPr>
                <w:bCs/>
                <w:snapToGrid/>
                <w:sz w:val="20"/>
                <w:szCs w:val="20"/>
              </w:rPr>
              <w:t>38,3</w:t>
            </w:r>
          </w:p>
        </w:tc>
      </w:tr>
      <w:tr w:rsidR="00813297" w:rsidRPr="00BA0086"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6E4F87">
            <w:pPr>
              <w:autoSpaceDE w:val="0"/>
              <w:autoSpaceDN w:val="0"/>
              <w:adjustRightInd w:val="0"/>
              <w:rPr>
                <w:b/>
                <w:bCs/>
                <w:snapToGrid/>
                <w:sz w:val="20"/>
                <w:szCs w:val="20"/>
              </w:rPr>
            </w:pPr>
            <w:r w:rsidRPr="00A01979">
              <w:rPr>
                <w:b/>
                <w:bCs/>
                <w:snapToGrid/>
                <w:sz w:val="20"/>
                <w:szCs w:val="20"/>
              </w:rPr>
              <w:t>Физическая культура и спорт</w:t>
            </w:r>
          </w:p>
        </w:tc>
        <w:tc>
          <w:tcPr>
            <w:tcW w:w="1134" w:type="dxa"/>
            <w:tcBorders>
              <w:top w:val="single" w:sz="6" w:space="0" w:color="auto"/>
              <w:left w:val="single" w:sz="6" w:space="0" w:color="auto"/>
              <w:bottom w:val="single" w:sz="6" w:space="0" w:color="auto"/>
              <w:right w:val="single" w:sz="6" w:space="0" w:color="auto"/>
            </w:tcBorders>
          </w:tcPr>
          <w:p w:rsidR="00813297" w:rsidRPr="00A01979" w:rsidRDefault="00813297" w:rsidP="00DF45A3">
            <w:pPr>
              <w:autoSpaceDE w:val="0"/>
              <w:autoSpaceDN w:val="0"/>
              <w:adjustRightInd w:val="0"/>
              <w:jc w:val="center"/>
              <w:rPr>
                <w:b/>
                <w:bCs/>
                <w:snapToGrid/>
                <w:sz w:val="20"/>
                <w:szCs w:val="20"/>
              </w:rPr>
            </w:pPr>
            <w:r>
              <w:rPr>
                <w:b/>
                <w:bCs/>
                <w:snapToGrid/>
                <w:sz w:val="20"/>
                <w:szCs w:val="20"/>
              </w:rPr>
              <w:t>1100</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b/>
                <w:bCs/>
                <w:snapToGrid/>
                <w:sz w:val="20"/>
                <w:szCs w:val="20"/>
              </w:rPr>
            </w:pPr>
            <w:r>
              <w:rPr>
                <w:b/>
                <w:bCs/>
                <w:snapToGrid/>
                <w:sz w:val="20"/>
                <w:szCs w:val="20"/>
              </w:rPr>
              <w:t>747,0</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BF1F72" w:rsidP="00DF45A3">
            <w:pPr>
              <w:autoSpaceDE w:val="0"/>
              <w:autoSpaceDN w:val="0"/>
              <w:adjustRightInd w:val="0"/>
              <w:jc w:val="center"/>
              <w:rPr>
                <w:b/>
                <w:bCs/>
                <w:snapToGrid/>
                <w:sz w:val="20"/>
                <w:szCs w:val="20"/>
              </w:rPr>
            </w:pPr>
            <w:r>
              <w:rPr>
                <w:b/>
                <w:bCs/>
                <w:snapToGrid/>
                <w:sz w:val="20"/>
                <w:szCs w:val="20"/>
              </w:rPr>
              <w:t>747,0</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910767" w:rsidP="00DF45A3">
            <w:pPr>
              <w:autoSpaceDE w:val="0"/>
              <w:autoSpaceDN w:val="0"/>
              <w:adjustRightInd w:val="0"/>
              <w:jc w:val="center"/>
              <w:rPr>
                <w:b/>
                <w:bCs/>
                <w:snapToGrid/>
                <w:sz w:val="20"/>
                <w:szCs w:val="20"/>
              </w:rPr>
            </w:pPr>
            <w:r>
              <w:rPr>
                <w:b/>
                <w:bCs/>
                <w:snapToGrid/>
                <w:sz w:val="20"/>
                <w:szCs w:val="20"/>
              </w:rPr>
              <w:t>499,7</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910767" w:rsidP="00DF45A3">
            <w:pPr>
              <w:autoSpaceDE w:val="0"/>
              <w:autoSpaceDN w:val="0"/>
              <w:adjustRightInd w:val="0"/>
              <w:jc w:val="center"/>
              <w:rPr>
                <w:b/>
                <w:bCs/>
                <w:snapToGrid/>
                <w:sz w:val="20"/>
                <w:szCs w:val="20"/>
              </w:rPr>
            </w:pPr>
            <w:r>
              <w:rPr>
                <w:b/>
                <w:bCs/>
                <w:snapToGrid/>
                <w:sz w:val="20"/>
                <w:szCs w:val="20"/>
              </w:rPr>
              <w:t>66,9</w:t>
            </w:r>
          </w:p>
        </w:tc>
      </w:tr>
      <w:tr w:rsidR="00813297" w:rsidRPr="00BA0086"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6E4F87">
            <w:pPr>
              <w:autoSpaceDE w:val="0"/>
              <w:autoSpaceDN w:val="0"/>
              <w:adjustRightInd w:val="0"/>
              <w:rPr>
                <w:snapToGrid/>
                <w:sz w:val="20"/>
                <w:szCs w:val="20"/>
              </w:rPr>
            </w:pPr>
            <w:r w:rsidRPr="00A01979">
              <w:rPr>
                <w:snapToGrid/>
                <w:sz w:val="20"/>
                <w:szCs w:val="20"/>
              </w:rPr>
              <w:t>Массовый спорт</w:t>
            </w:r>
          </w:p>
        </w:tc>
        <w:tc>
          <w:tcPr>
            <w:tcW w:w="1134" w:type="dxa"/>
            <w:tcBorders>
              <w:top w:val="single" w:sz="6" w:space="0" w:color="auto"/>
              <w:left w:val="single" w:sz="6" w:space="0" w:color="auto"/>
              <w:bottom w:val="single" w:sz="6" w:space="0" w:color="auto"/>
              <w:right w:val="single" w:sz="6" w:space="0" w:color="auto"/>
            </w:tcBorders>
          </w:tcPr>
          <w:p w:rsidR="00813297" w:rsidRPr="00A01979" w:rsidRDefault="00813297" w:rsidP="00DF45A3">
            <w:pPr>
              <w:autoSpaceDE w:val="0"/>
              <w:autoSpaceDN w:val="0"/>
              <w:adjustRightInd w:val="0"/>
              <w:jc w:val="center"/>
              <w:rPr>
                <w:snapToGrid/>
                <w:sz w:val="20"/>
                <w:szCs w:val="20"/>
              </w:rPr>
            </w:pPr>
            <w:r>
              <w:rPr>
                <w:snapToGrid/>
                <w:sz w:val="20"/>
                <w:szCs w:val="20"/>
              </w:rPr>
              <w:t>1102</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snapToGrid/>
                <w:sz w:val="20"/>
                <w:szCs w:val="20"/>
              </w:rPr>
            </w:pPr>
            <w:r>
              <w:rPr>
                <w:snapToGrid/>
                <w:sz w:val="20"/>
                <w:szCs w:val="20"/>
              </w:rPr>
              <w:t>747,0</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BF1F72" w:rsidP="00DF45A3">
            <w:pPr>
              <w:autoSpaceDE w:val="0"/>
              <w:autoSpaceDN w:val="0"/>
              <w:adjustRightInd w:val="0"/>
              <w:jc w:val="center"/>
              <w:rPr>
                <w:snapToGrid/>
                <w:sz w:val="20"/>
                <w:szCs w:val="20"/>
              </w:rPr>
            </w:pPr>
            <w:r>
              <w:rPr>
                <w:snapToGrid/>
                <w:sz w:val="20"/>
                <w:szCs w:val="20"/>
              </w:rPr>
              <w:t>747,0</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910767" w:rsidP="00DF45A3">
            <w:pPr>
              <w:autoSpaceDE w:val="0"/>
              <w:autoSpaceDN w:val="0"/>
              <w:adjustRightInd w:val="0"/>
              <w:jc w:val="center"/>
              <w:rPr>
                <w:snapToGrid/>
                <w:sz w:val="20"/>
                <w:szCs w:val="20"/>
              </w:rPr>
            </w:pPr>
            <w:r>
              <w:rPr>
                <w:snapToGrid/>
                <w:sz w:val="20"/>
                <w:szCs w:val="20"/>
              </w:rPr>
              <w:t>499,7</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910767" w:rsidP="00C5467F">
            <w:pPr>
              <w:autoSpaceDE w:val="0"/>
              <w:autoSpaceDN w:val="0"/>
              <w:adjustRightInd w:val="0"/>
              <w:jc w:val="center"/>
              <w:rPr>
                <w:snapToGrid/>
                <w:sz w:val="20"/>
                <w:szCs w:val="20"/>
              </w:rPr>
            </w:pPr>
            <w:r>
              <w:rPr>
                <w:snapToGrid/>
                <w:sz w:val="20"/>
                <w:szCs w:val="20"/>
              </w:rPr>
              <w:t>66,9</w:t>
            </w:r>
          </w:p>
        </w:tc>
      </w:tr>
      <w:tr w:rsidR="00813297" w:rsidRPr="00BA0086" w:rsidTr="001B1AE1">
        <w:tblPrEx>
          <w:tblCellMar>
            <w:left w:w="30" w:type="dxa"/>
            <w:right w:w="30" w:type="dxa"/>
          </w:tblCellMar>
          <w:tblLook w:val="0000"/>
        </w:tblPrEx>
        <w:trPr>
          <w:trHeight w:val="35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6E4F87">
            <w:pPr>
              <w:autoSpaceDE w:val="0"/>
              <w:autoSpaceDN w:val="0"/>
              <w:adjustRightInd w:val="0"/>
              <w:rPr>
                <w:b/>
                <w:bCs/>
                <w:snapToGrid/>
                <w:sz w:val="20"/>
                <w:szCs w:val="20"/>
              </w:rPr>
            </w:pPr>
            <w:r w:rsidRPr="00A01979">
              <w:rPr>
                <w:b/>
                <w:bCs/>
                <w:snapToGrid/>
                <w:sz w:val="20"/>
                <w:szCs w:val="20"/>
              </w:rPr>
              <w:t>Обслуживание государственного и муниципального долга</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910767">
            <w:pPr>
              <w:autoSpaceDE w:val="0"/>
              <w:autoSpaceDN w:val="0"/>
              <w:adjustRightInd w:val="0"/>
              <w:jc w:val="center"/>
              <w:rPr>
                <w:b/>
                <w:bCs/>
                <w:snapToGrid/>
                <w:sz w:val="20"/>
                <w:szCs w:val="20"/>
              </w:rPr>
            </w:pPr>
            <w:r>
              <w:rPr>
                <w:b/>
                <w:bCs/>
                <w:snapToGrid/>
                <w:sz w:val="20"/>
                <w:szCs w:val="20"/>
              </w:rPr>
              <w:t>1300</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b/>
                <w:bCs/>
                <w:snapToGrid/>
                <w:sz w:val="20"/>
                <w:szCs w:val="20"/>
              </w:rPr>
            </w:pPr>
            <w:r>
              <w:rPr>
                <w:b/>
                <w:bCs/>
                <w:snapToGrid/>
                <w:sz w:val="20"/>
                <w:szCs w:val="20"/>
              </w:rPr>
              <w:t>1</w:t>
            </w:r>
            <w:r w:rsidR="00EA70ED">
              <w:rPr>
                <w:b/>
                <w:bCs/>
                <w:snapToGrid/>
                <w:sz w:val="20"/>
                <w:szCs w:val="20"/>
              </w:rPr>
              <w:t xml:space="preserve"> </w:t>
            </w:r>
            <w:r>
              <w:rPr>
                <w:b/>
                <w:bCs/>
                <w:snapToGrid/>
                <w:sz w:val="20"/>
                <w:szCs w:val="20"/>
              </w:rPr>
              <w:t>367,5</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BF1F72" w:rsidP="00DF45A3">
            <w:pPr>
              <w:autoSpaceDE w:val="0"/>
              <w:autoSpaceDN w:val="0"/>
              <w:adjustRightInd w:val="0"/>
              <w:jc w:val="center"/>
              <w:rPr>
                <w:b/>
                <w:bCs/>
                <w:snapToGrid/>
                <w:sz w:val="20"/>
                <w:szCs w:val="20"/>
              </w:rPr>
            </w:pPr>
            <w:r>
              <w:rPr>
                <w:b/>
                <w:bCs/>
                <w:snapToGrid/>
                <w:sz w:val="20"/>
                <w:szCs w:val="20"/>
              </w:rPr>
              <w:t>1</w:t>
            </w:r>
            <w:r w:rsidR="00EA70ED">
              <w:rPr>
                <w:b/>
                <w:bCs/>
                <w:snapToGrid/>
                <w:sz w:val="20"/>
                <w:szCs w:val="20"/>
              </w:rPr>
              <w:t xml:space="preserve"> </w:t>
            </w:r>
            <w:r>
              <w:rPr>
                <w:b/>
                <w:bCs/>
                <w:snapToGrid/>
                <w:sz w:val="20"/>
                <w:szCs w:val="20"/>
              </w:rPr>
              <w:t>367,5</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910767" w:rsidP="00DF45A3">
            <w:pPr>
              <w:autoSpaceDE w:val="0"/>
              <w:autoSpaceDN w:val="0"/>
              <w:adjustRightInd w:val="0"/>
              <w:jc w:val="center"/>
              <w:rPr>
                <w:b/>
                <w:bCs/>
                <w:snapToGrid/>
                <w:sz w:val="20"/>
                <w:szCs w:val="20"/>
              </w:rPr>
            </w:pPr>
            <w:r>
              <w:rPr>
                <w:b/>
                <w:bCs/>
                <w:snapToGrid/>
                <w:sz w:val="20"/>
                <w:szCs w:val="20"/>
              </w:rPr>
              <w:t>771,4</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910767" w:rsidP="00DF45A3">
            <w:pPr>
              <w:autoSpaceDE w:val="0"/>
              <w:autoSpaceDN w:val="0"/>
              <w:adjustRightInd w:val="0"/>
              <w:jc w:val="center"/>
              <w:rPr>
                <w:b/>
                <w:bCs/>
                <w:snapToGrid/>
                <w:sz w:val="20"/>
                <w:szCs w:val="20"/>
              </w:rPr>
            </w:pPr>
            <w:r>
              <w:rPr>
                <w:b/>
                <w:bCs/>
                <w:snapToGrid/>
                <w:sz w:val="20"/>
                <w:szCs w:val="20"/>
              </w:rPr>
              <w:t>56,4</w:t>
            </w:r>
          </w:p>
        </w:tc>
      </w:tr>
      <w:tr w:rsidR="00813297" w:rsidRPr="00BA0086" w:rsidTr="001B1AE1">
        <w:tblPrEx>
          <w:tblCellMar>
            <w:left w:w="30" w:type="dxa"/>
            <w:right w:w="30" w:type="dxa"/>
          </w:tblCellMar>
          <w:tblLook w:val="0000"/>
        </w:tblPrEx>
        <w:trPr>
          <w:trHeight w:val="504"/>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CB1A0D">
            <w:pPr>
              <w:autoSpaceDE w:val="0"/>
              <w:autoSpaceDN w:val="0"/>
              <w:adjustRightInd w:val="0"/>
              <w:rPr>
                <w:snapToGrid/>
                <w:sz w:val="20"/>
                <w:szCs w:val="20"/>
              </w:rPr>
            </w:pPr>
            <w:r w:rsidRPr="00A01979">
              <w:rPr>
                <w:snapToGrid/>
                <w:sz w:val="20"/>
                <w:szCs w:val="20"/>
              </w:rPr>
              <w:t>Обслуживание государственного внутреннего и муниципального долга</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910767">
            <w:pPr>
              <w:autoSpaceDE w:val="0"/>
              <w:autoSpaceDN w:val="0"/>
              <w:adjustRightInd w:val="0"/>
              <w:jc w:val="center"/>
              <w:rPr>
                <w:snapToGrid/>
                <w:sz w:val="20"/>
                <w:szCs w:val="20"/>
              </w:rPr>
            </w:pPr>
            <w:r>
              <w:rPr>
                <w:snapToGrid/>
                <w:sz w:val="20"/>
                <w:szCs w:val="20"/>
              </w:rPr>
              <w:t>1301</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910767">
            <w:pPr>
              <w:autoSpaceDE w:val="0"/>
              <w:autoSpaceDN w:val="0"/>
              <w:adjustRightInd w:val="0"/>
              <w:jc w:val="center"/>
              <w:rPr>
                <w:snapToGrid/>
                <w:sz w:val="20"/>
                <w:szCs w:val="20"/>
              </w:rPr>
            </w:pPr>
            <w:r>
              <w:rPr>
                <w:snapToGrid/>
                <w:sz w:val="20"/>
                <w:szCs w:val="20"/>
              </w:rPr>
              <w:t>1</w:t>
            </w:r>
            <w:r w:rsidR="00EA70ED">
              <w:rPr>
                <w:snapToGrid/>
                <w:sz w:val="20"/>
                <w:szCs w:val="20"/>
              </w:rPr>
              <w:t xml:space="preserve"> </w:t>
            </w:r>
            <w:r>
              <w:rPr>
                <w:snapToGrid/>
                <w:sz w:val="20"/>
                <w:szCs w:val="20"/>
              </w:rPr>
              <w:t>367,5</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BF1F72" w:rsidP="00910767">
            <w:pPr>
              <w:autoSpaceDE w:val="0"/>
              <w:autoSpaceDN w:val="0"/>
              <w:adjustRightInd w:val="0"/>
              <w:jc w:val="center"/>
              <w:rPr>
                <w:snapToGrid/>
                <w:sz w:val="20"/>
                <w:szCs w:val="20"/>
              </w:rPr>
            </w:pPr>
            <w:r>
              <w:rPr>
                <w:snapToGrid/>
                <w:sz w:val="20"/>
                <w:szCs w:val="20"/>
              </w:rPr>
              <w:t>1</w:t>
            </w:r>
            <w:r w:rsidR="00EA70ED">
              <w:rPr>
                <w:snapToGrid/>
                <w:sz w:val="20"/>
                <w:szCs w:val="20"/>
              </w:rPr>
              <w:t xml:space="preserve"> </w:t>
            </w:r>
            <w:r>
              <w:rPr>
                <w:snapToGrid/>
                <w:sz w:val="20"/>
                <w:szCs w:val="20"/>
              </w:rPr>
              <w:t>367,5</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910767" w:rsidP="00910767">
            <w:pPr>
              <w:autoSpaceDE w:val="0"/>
              <w:autoSpaceDN w:val="0"/>
              <w:adjustRightInd w:val="0"/>
              <w:jc w:val="center"/>
              <w:rPr>
                <w:snapToGrid/>
                <w:sz w:val="20"/>
                <w:szCs w:val="20"/>
              </w:rPr>
            </w:pPr>
            <w:r>
              <w:rPr>
                <w:snapToGrid/>
                <w:sz w:val="20"/>
                <w:szCs w:val="20"/>
              </w:rPr>
              <w:t>771,4</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910767" w:rsidP="00910767">
            <w:pPr>
              <w:autoSpaceDE w:val="0"/>
              <w:autoSpaceDN w:val="0"/>
              <w:adjustRightInd w:val="0"/>
              <w:jc w:val="center"/>
              <w:rPr>
                <w:snapToGrid/>
                <w:sz w:val="20"/>
                <w:szCs w:val="20"/>
              </w:rPr>
            </w:pPr>
            <w:r>
              <w:rPr>
                <w:snapToGrid/>
                <w:sz w:val="20"/>
                <w:szCs w:val="20"/>
              </w:rPr>
              <w:t>56,4</w:t>
            </w:r>
          </w:p>
        </w:tc>
      </w:tr>
      <w:tr w:rsidR="00813297" w:rsidRPr="00BA0086"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6E4F87">
            <w:pPr>
              <w:autoSpaceDE w:val="0"/>
              <w:autoSpaceDN w:val="0"/>
              <w:adjustRightInd w:val="0"/>
              <w:rPr>
                <w:b/>
                <w:bCs/>
                <w:snapToGrid/>
                <w:sz w:val="20"/>
                <w:szCs w:val="20"/>
              </w:rPr>
            </w:pPr>
            <w:r>
              <w:rPr>
                <w:b/>
                <w:bCs/>
                <w:snapToGrid/>
                <w:sz w:val="20"/>
                <w:szCs w:val="20"/>
              </w:rPr>
              <w:t>Межбюджетные трансферты общего характера бюджетам субъектов РФ и муниципальных образований</w:t>
            </w:r>
          </w:p>
        </w:tc>
        <w:tc>
          <w:tcPr>
            <w:tcW w:w="1134" w:type="dxa"/>
            <w:tcBorders>
              <w:top w:val="single" w:sz="6" w:space="0" w:color="auto"/>
              <w:left w:val="single" w:sz="6" w:space="0" w:color="auto"/>
              <w:bottom w:val="single" w:sz="6" w:space="0" w:color="auto"/>
              <w:right w:val="single" w:sz="6" w:space="0" w:color="auto"/>
            </w:tcBorders>
          </w:tcPr>
          <w:p w:rsidR="00910767" w:rsidRDefault="00910767" w:rsidP="00DF45A3">
            <w:pPr>
              <w:autoSpaceDE w:val="0"/>
              <w:autoSpaceDN w:val="0"/>
              <w:adjustRightInd w:val="0"/>
              <w:jc w:val="center"/>
              <w:rPr>
                <w:b/>
                <w:bCs/>
                <w:snapToGrid/>
                <w:sz w:val="20"/>
                <w:szCs w:val="20"/>
              </w:rPr>
            </w:pPr>
          </w:p>
          <w:p w:rsidR="00813297" w:rsidRPr="00A01979" w:rsidRDefault="00813297" w:rsidP="00DF45A3">
            <w:pPr>
              <w:autoSpaceDE w:val="0"/>
              <w:autoSpaceDN w:val="0"/>
              <w:adjustRightInd w:val="0"/>
              <w:jc w:val="center"/>
              <w:rPr>
                <w:b/>
                <w:bCs/>
                <w:snapToGrid/>
                <w:sz w:val="20"/>
                <w:szCs w:val="20"/>
              </w:rPr>
            </w:pPr>
            <w:r>
              <w:rPr>
                <w:b/>
                <w:bCs/>
                <w:snapToGrid/>
                <w:sz w:val="20"/>
                <w:szCs w:val="20"/>
              </w:rPr>
              <w:t>1400</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DF45A3">
            <w:pPr>
              <w:autoSpaceDE w:val="0"/>
              <w:autoSpaceDN w:val="0"/>
              <w:adjustRightInd w:val="0"/>
              <w:jc w:val="center"/>
              <w:rPr>
                <w:b/>
                <w:bCs/>
                <w:snapToGrid/>
                <w:sz w:val="20"/>
                <w:szCs w:val="20"/>
              </w:rPr>
            </w:pPr>
            <w:r>
              <w:rPr>
                <w:b/>
                <w:bCs/>
                <w:snapToGrid/>
                <w:sz w:val="20"/>
                <w:szCs w:val="20"/>
              </w:rPr>
              <w:t>11</w:t>
            </w:r>
            <w:r w:rsidR="00EA70ED">
              <w:rPr>
                <w:b/>
                <w:bCs/>
                <w:snapToGrid/>
                <w:sz w:val="20"/>
                <w:szCs w:val="20"/>
              </w:rPr>
              <w:t xml:space="preserve"> </w:t>
            </w:r>
            <w:r>
              <w:rPr>
                <w:b/>
                <w:bCs/>
                <w:snapToGrid/>
                <w:sz w:val="20"/>
                <w:szCs w:val="20"/>
              </w:rPr>
              <w:t>172,0</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BF1F72" w:rsidP="00CB1A0D">
            <w:pPr>
              <w:autoSpaceDE w:val="0"/>
              <w:autoSpaceDN w:val="0"/>
              <w:adjustRightInd w:val="0"/>
              <w:jc w:val="center"/>
              <w:rPr>
                <w:b/>
                <w:bCs/>
                <w:snapToGrid/>
                <w:sz w:val="20"/>
                <w:szCs w:val="20"/>
              </w:rPr>
            </w:pPr>
            <w:r>
              <w:rPr>
                <w:b/>
                <w:bCs/>
                <w:snapToGrid/>
                <w:sz w:val="20"/>
                <w:szCs w:val="20"/>
              </w:rPr>
              <w:t>11</w:t>
            </w:r>
            <w:r w:rsidR="00EA70ED">
              <w:rPr>
                <w:b/>
                <w:bCs/>
                <w:snapToGrid/>
                <w:sz w:val="20"/>
                <w:szCs w:val="20"/>
              </w:rPr>
              <w:t> </w:t>
            </w:r>
            <w:r w:rsidR="00CB1A0D">
              <w:rPr>
                <w:b/>
                <w:bCs/>
                <w:snapToGrid/>
                <w:sz w:val="20"/>
                <w:szCs w:val="20"/>
              </w:rPr>
              <w:t>769</w:t>
            </w:r>
            <w:r w:rsidR="00EA70ED">
              <w:rPr>
                <w:b/>
                <w:bCs/>
                <w:snapToGrid/>
                <w:sz w:val="20"/>
                <w:szCs w:val="20"/>
              </w:rPr>
              <w:t>,</w:t>
            </w:r>
            <w:r w:rsidR="00CB1A0D">
              <w:rPr>
                <w:b/>
                <w:bCs/>
                <w:snapToGrid/>
                <w:sz w:val="20"/>
                <w:szCs w:val="20"/>
              </w:rPr>
              <w:t>2</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CB1A0D" w:rsidP="00DF45A3">
            <w:pPr>
              <w:autoSpaceDE w:val="0"/>
              <w:autoSpaceDN w:val="0"/>
              <w:adjustRightInd w:val="0"/>
              <w:jc w:val="center"/>
              <w:rPr>
                <w:b/>
                <w:bCs/>
                <w:snapToGrid/>
                <w:sz w:val="20"/>
                <w:szCs w:val="20"/>
              </w:rPr>
            </w:pPr>
            <w:r>
              <w:rPr>
                <w:b/>
                <w:bCs/>
                <w:snapToGrid/>
                <w:sz w:val="20"/>
                <w:szCs w:val="20"/>
              </w:rPr>
              <w:t>9 976,0</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CB1A0D" w:rsidP="00DF45A3">
            <w:pPr>
              <w:autoSpaceDE w:val="0"/>
              <w:autoSpaceDN w:val="0"/>
              <w:adjustRightInd w:val="0"/>
              <w:jc w:val="center"/>
              <w:rPr>
                <w:b/>
                <w:bCs/>
                <w:snapToGrid/>
                <w:sz w:val="20"/>
                <w:szCs w:val="20"/>
              </w:rPr>
            </w:pPr>
            <w:r>
              <w:rPr>
                <w:b/>
                <w:bCs/>
                <w:snapToGrid/>
                <w:sz w:val="20"/>
                <w:szCs w:val="20"/>
              </w:rPr>
              <w:t>84,8</w:t>
            </w:r>
          </w:p>
        </w:tc>
      </w:tr>
      <w:tr w:rsidR="00813297" w:rsidRPr="0072322D"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72322D" w:rsidRDefault="00813297" w:rsidP="00BF1F72">
            <w:pPr>
              <w:autoSpaceDE w:val="0"/>
              <w:autoSpaceDN w:val="0"/>
              <w:adjustRightInd w:val="0"/>
              <w:rPr>
                <w:bCs/>
                <w:snapToGrid/>
                <w:sz w:val="20"/>
                <w:szCs w:val="20"/>
              </w:rPr>
            </w:pPr>
            <w:r>
              <w:rPr>
                <w:bCs/>
                <w:snapToGrid/>
                <w:sz w:val="20"/>
                <w:szCs w:val="20"/>
              </w:rPr>
              <w:t>Дотации на выравнивание бюджетной обеспеченности субъектов РФ и муниципальных образований</w:t>
            </w:r>
          </w:p>
        </w:tc>
        <w:tc>
          <w:tcPr>
            <w:tcW w:w="1134" w:type="dxa"/>
            <w:tcBorders>
              <w:top w:val="single" w:sz="6" w:space="0" w:color="auto"/>
              <w:left w:val="single" w:sz="6" w:space="0" w:color="auto"/>
              <w:bottom w:val="single" w:sz="6" w:space="0" w:color="auto"/>
              <w:right w:val="single" w:sz="6" w:space="0" w:color="auto"/>
            </w:tcBorders>
          </w:tcPr>
          <w:p w:rsidR="00910767" w:rsidRDefault="00910767" w:rsidP="00910767">
            <w:pPr>
              <w:autoSpaceDE w:val="0"/>
              <w:autoSpaceDN w:val="0"/>
              <w:adjustRightInd w:val="0"/>
              <w:jc w:val="center"/>
              <w:rPr>
                <w:bCs/>
                <w:snapToGrid/>
                <w:sz w:val="20"/>
                <w:szCs w:val="20"/>
              </w:rPr>
            </w:pPr>
          </w:p>
          <w:p w:rsidR="00813297" w:rsidRPr="0072322D" w:rsidRDefault="00813297" w:rsidP="00910767">
            <w:pPr>
              <w:autoSpaceDE w:val="0"/>
              <w:autoSpaceDN w:val="0"/>
              <w:adjustRightInd w:val="0"/>
              <w:jc w:val="center"/>
              <w:rPr>
                <w:bCs/>
                <w:snapToGrid/>
                <w:sz w:val="20"/>
                <w:szCs w:val="20"/>
              </w:rPr>
            </w:pPr>
            <w:r w:rsidRPr="0072322D">
              <w:rPr>
                <w:bCs/>
                <w:snapToGrid/>
                <w:sz w:val="20"/>
                <w:szCs w:val="20"/>
              </w:rPr>
              <w:t>1401</w:t>
            </w: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72322D" w:rsidRDefault="00813297" w:rsidP="00DF45A3">
            <w:pPr>
              <w:autoSpaceDE w:val="0"/>
              <w:autoSpaceDN w:val="0"/>
              <w:adjustRightInd w:val="0"/>
              <w:jc w:val="center"/>
              <w:rPr>
                <w:bCs/>
                <w:snapToGrid/>
                <w:sz w:val="20"/>
                <w:szCs w:val="20"/>
              </w:rPr>
            </w:pPr>
            <w:r>
              <w:rPr>
                <w:bCs/>
                <w:snapToGrid/>
                <w:sz w:val="20"/>
                <w:szCs w:val="20"/>
              </w:rPr>
              <w:t>11</w:t>
            </w:r>
            <w:r w:rsidR="00EA70ED">
              <w:rPr>
                <w:bCs/>
                <w:snapToGrid/>
                <w:sz w:val="20"/>
                <w:szCs w:val="20"/>
              </w:rPr>
              <w:t xml:space="preserve"> </w:t>
            </w:r>
            <w:r>
              <w:rPr>
                <w:bCs/>
                <w:snapToGrid/>
                <w:sz w:val="20"/>
                <w:szCs w:val="20"/>
              </w:rPr>
              <w:t>172,0</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72322D" w:rsidRDefault="00BF1F72" w:rsidP="00EA70ED">
            <w:pPr>
              <w:autoSpaceDE w:val="0"/>
              <w:autoSpaceDN w:val="0"/>
              <w:adjustRightInd w:val="0"/>
              <w:jc w:val="center"/>
              <w:rPr>
                <w:bCs/>
                <w:snapToGrid/>
                <w:sz w:val="20"/>
                <w:szCs w:val="20"/>
              </w:rPr>
            </w:pPr>
            <w:r>
              <w:rPr>
                <w:bCs/>
                <w:snapToGrid/>
                <w:sz w:val="20"/>
                <w:szCs w:val="20"/>
              </w:rPr>
              <w:t>11</w:t>
            </w:r>
            <w:r w:rsidR="00EA70ED">
              <w:rPr>
                <w:bCs/>
                <w:snapToGrid/>
                <w:sz w:val="20"/>
                <w:szCs w:val="20"/>
              </w:rPr>
              <w:t xml:space="preserve"> 329</w:t>
            </w:r>
            <w:r>
              <w:rPr>
                <w:bCs/>
                <w:snapToGrid/>
                <w:sz w:val="20"/>
                <w:szCs w:val="20"/>
              </w:rPr>
              <w:t>,0</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72322D" w:rsidRDefault="00CB1A0D" w:rsidP="00DF45A3">
            <w:pPr>
              <w:autoSpaceDE w:val="0"/>
              <w:autoSpaceDN w:val="0"/>
              <w:adjustRightInd w:val="0"/>
              <w:jc w:val="center"/>
              <w:rPr>
                <w:bCs/>
                <w:snapToGrid/>
                <w:sz w:val="20"/>
                <w:szCs w:val="20"/>
              </w:rPr>
            </w:pPr>
            <w:r>
              <w:rPr>
                <w:bCs/>
                <w:snapToGrid/>
                <w:sz w:val="20"/>
                <w:szCs w:val="20"/>
              </w:rPr>
              <w:t>9 564,0</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72322D" w:rsidRDefault="00CB1A0D" w:rsidP="00DF45A3">
            <w:pPr>
              <w:autoSpaceDE w:val="0"/>
              <w:autoSpaceDN w:val="0"/>
              <w:adjustRightInd w:val="0"/>
              <w:jc w:val="center"/>
              <w:rPr>
                <w:bCs/>
                <w:snapToGrid/>
                <w:sz w:val="20"/>
                <w:szCs w:val="20"/>
              </w:rPr>
            </w:pPr>
            <w:r>
              <w:rPr>
                <w:bCs/>
                <w:snapToGrid/>
                <w:sz w:val="20"/>
                <w:szCs w:val="20"/>
              </w:rPr>
              <w:t>84,4</w:t>
            </w:r>
          </w:p>
        </w:tc>
      </w:tr>
      <w:tr w:rsidR="00BF1F72" w:rsidRPr="00BF1F72"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BF1F72" w:rsidRPr="00BF1F72" w:rsidRDefault="00BF1F72" w:rsidP="006E4F87">
            <w:pPr>
              <w:autoSpaceDE w:val="0"/>
              <w:autoSpaceDN w:val="0"/>
              <w:adjustRightInd w:val="0"/>
              <w:rPr>
                <w:bCs/>
                <w:snapToGrid/>
                <w:sz w:val="20"/>
                <w:szCs w:val="20"/>
              </w:rPr>
            </w:pPr>
            <w:r>
              <w:rPr>
                <w:bCs/>
                <w:snapToGrid/>
                <w:sz w:val="20"/>
                <w:szCs w:val="20"/>
              </w:rPr>
              <w:t>Прочие межбюджетные трансферты общего характера</w:t>
            </w:r>
          </w:p>
        </w:tc>
        <w:tc>
          <w:tcPr>
            <w:tcW w:w="1134" w:type="dxa"/>
            <w:tcBorders>
              <w:top w:val="single" w:sz="6" w:space="0" w:color="auto"/>
              <w:left w:val="single" w:sz="6" w:space="0" w:color="auto"/>
              <w:bottom w:val="single" w:sz="6" w:space="0" w:color="auto"/>
              <w:right w:val="single" w:sz="6" w:space="0" w:color="auto"/>
            </w:tcBorders>
            <w:vAlign w:val="center"/>
          </w:tcPr>
          <w:p w:rsidR="00BF1F72" w:rsidRPr="00BF1F72" w:rsidRDefault="00BF1F72" w:rsidP="00910767">
            <w:pPr>
              <w:autoSpaceDE w:val="0"/>
              <w:autoSpaceDN w:val="0"/>
              <w:adjustRightInd w:val="0"/>
              <w:jc w:val="center"/>
              <w:rPr>
                <w:bCs/>
                <w:snapToGrid/>
                <w:sz w:val="20"/>
                <w:szCs w:val="20"/>
              </w:rPr>
            </w:pPr>
            <w:r w:rsidRPr="00BF1F72">
              <w:rPr>
                <w:bCs/>
                <w:snapToGrid/>
                <w:sz w:val="20"/>
                <w:szCs w:val="20"/>
              </w:rPr>
              <w:t>1403</w:t>
            </w:r>
          </w:p>
        </w:tc>
        <w:tc>
          <w:tcPr>
            <w:tcW w:w="1701" w:type="dxa"/>
            <w:tcBorders>
              <w:top w:val="single" w:sz="6" w:space="0" w:color="auto"/>
              <w:left w:val="single" w:sz="6" w:space="0" w:color="auto"/>
              <w:bottom w:val="single" w:sz="6" w:space="0" w:color="auto"/>
              <w:right w:val="single" w:sz="6" w:space="0" w:color="auto"/>
            </w:tcBorders>
            <w:vAlign w:val="center"/>
          </w:tcPr>
          <w:p w:rsidR="00BF1F72" w:rsidRPr="00BF1F72" w:rsidRDefault="00BF1F72" w:rsidP="00DF45A3">
            <w:pPr>
              <w:autoSpaceDE w:val="0"/>
              <w:autoSpaceDN w:val="0"/>
              <w:adjustRightInd w:val="0"/>
              <w:jc w:val="center"/>
              <w:rPr>
                <w:bCs/>
                <w:snapToGrid/>
                <w:sz w:val="20"/>
                <w:szCs w:val="20"/>
              </w:rPr>
            </w:pPr>
            <w:r>
              <w:rPr>
                <w:bCs/>
                <w:snapToGrid/>
                <w:sz w:val="20"/>
                <w:szCs w:val="20"/>
              </w:rPr>
              <w:t>-</w:t>
            </w:r>
          </w:p>
        </w:tc>
        <w:tc>
          <w:tcPr>
            <w:tcW w:w="1418" w:type="dxa"/>
            <w:tcBorders>
              <w:top w:val="single" w:sz="6" w:space="0" w:color="auto"/>
              <w:left w:val="single" w:sz="6" w:space="0" w:color="auto"/>
              <w:bottom w:val="single" w:sz="6" w:space="0" w:color="auto"/>
              <w:right w:val="single" w:sz="6" w:space="0" w:color="auto"/>
            </w:tcBorders>
            <w:vAlign w:val="center"/>
          </w:tcPr>
          <w:p w:rsidR="00BF1F72" w:rsidRPr="00BF1F72" w:rsidRDefault="00CB1A0D" w:rsidP="00DF45A3">
            <w:pPr>
              <w:autoSpaceDE w:val="0"/>
              <w:autoSpaceDN w:val="0"/>
              <w:adjustRightInd w:val="0"/>
              <w:jc w:val="center"/>
              <w:rPr>
                <w:bCs/>
                <w:snapToGrid/>
                <w:sz w:val="20"/>
                <w:szCs w:val="20"/>
              </w:rPr>
            </w:pPr>
            <w:r>
              <w:rPr>
                <w:bCs/>
                <w:snapToGrid/>
                <w:sz w:val="20"/>
                <w:szCs w:val="20"/>
              </w:rPr>
              <w:t>440,2</w:t>
            </w:r>
          </w:p>
        </w:tc>
        <w:tc>
          <w:tcPr>
            <w:tcW w:w="1134" w:type="dxa"/>
            <w:tcBorders>
              <w:top w:val="single" w:sz="6" w:space="0" w:color="auto"/>
              <w:left w:val="single" w:sz="6" w:space="0" w:color="auto"/>
              <w:bottom w:val="single" w:sz="6" w:space="0" w:color="auto"/>
              <w:right w:val="single" w:sz="6" w:space="0" w:color="auto"/>
            </w:tcBorders>
            <w:vAlign w:val="center"/>
          </w:tcPr>
          <w:p w:rsidR="00BF1F72" w:rsidRPr="00BF1F72" w:rsidRDefault="00CB1A0D" w:rsidP="00DF45A3">
            <w:pPr>
              <w:autoSpaceDE w:val="0"/>
              <w:autoSpaceDN w:val="0"/>
              <w:adjustRightInd w:val="0"/>
              <w:jc w:val="center"/>
              <w:rPr>
                <w:bCs/>
                <w:snapToGrid/>
                <w:sz w:val="20"/>
                <w:szCs w:val="20"/>
              </w:rPr>
            </w:pPr>
            <w:r>
              <w:rPr>
                <w:bCs/>
                <w:snapToGrid/>
                <w:sz w:val="20"/>
                <w:szCs w:val="20"/>
              </w:rPr>
              <w:t>412,0</w:t>
            </w:r>
          </w:p>
        </w:tc>
        <w:tc>
          <w:tcPr>
            <w:tcW w:w="567" w:type="dxa"/>
            <w:tcBorders>
              <w:top w:val="single" w:sz="6" w:space="0" w:color="auto"/>
              <w:left w:val="single" w:sz="6" w:space="0" w:color="auto"/>
              <w:bottom w:val="single" w:sz="6" w:space="0" w:color="auto"/>
              <w:right w:val="single" w:sz="6" w:space="0" w:color="auto"/>
            </w:tcBorders>
            <w:vAlign w:val="center"/>
          </w:tcPr>
          <w:p w:rsidR="00BF1F72" w:rsidRPr="00BF1F72" w:rsidRDefault="00CB1A0D" w:rsidP="00DF45A3">
            <w:pPr>
              <w:autoSpaceDE w:val="0"/>
              <w:autoSpaceDN w:val="0"/>
              <w:adjustRightInd w:val="0"/>
              <w:jc w:val="center"/>
              <w:rPr>
                <w:bCs/>
                <w:snapToGrid/>
                <w:sz w:val="20"/>
                <w:szCs w:val="20"/>
              </w:rPr>
            </w:pPr>
            <w:r>
              <w:rPr>
                <w:bCs/>
                <w:snapToGrid/>
                <w:sz w:val="20"/>
                <w:szCs w:val="20"/>
              </w:rPr>
              <w:t>93,6</w:t>
            </w:r>
          </w:p>
        </w:tc>
      </w:tr>
      <w:tr w:rsidR="00813297" w:rsidRPr="00BA0086" w:rsidTr="001B1AE1">
        <w:tblPrEx>
          <w:tblCellMar>
            <w:left w:w="30" w:type="dxa"/>
            <w:right w:w="30" w:type="dxa"/>
          </w:tblCellMar>
          <w:tblLook w:val="0000"/>
        </w:tblPrEx>
        <w:trPr>
          <w:trHeight w:val="252"/>
        </w:trPr>
        <w:tc>
          <w:tcPr>
            <w:tcW w:w="3402" w:type="dxa"/>
            <w:tcBorders>
              <w:top w:val="single" w:sz="6" w:space="0" w:color="auto"/>
              <w:left w:val="single" w:sz="6" w:space="0" w:color="auto"/>
              <w:bottom w:val="single" w:sz="6" w:space="0" w:color="auto"/>
              <w:right w:val="single" w:sz="6" w:space="0" w:color="auto"/>
            </w:tcBorders>
            <w:vAlign w:val="center"/>
          </w:tcPr>
          <w:p w:rsidR="00813297" w:rsidRPr="00A01979" w:rsidRDefault="00813297" w:rsidP="006E4F87">
            <w:pPr>
              <w:autoSpaceDE w:val="0"/>
              <w:autoSpaceDN w:val="0"/>
              <w:adjustRightInd w:val="0"/>
              <w:rPr>
                <w:b/>
                <w:bCs/>
                <w:snapToGrid/>
                <w:sz w:val="20"/>
                <w:szCs w:val="20"/>
              </w:rPr>
            </w:pPr>
            <w:r w:rsidRPr="00A01979">
              <w:rPr>
                <w:b/>
                <w:bCs/>
                <w:snapToGrid/>
                <w:sz w:val="20"/>
                <w:szCs w:val="20"/>
              </w:rPr>
              <w:t>ИТОГО РАСХОДОВ БЮДЖЕТА</w:t>
            </w:r>
          </w:p>
        </w:tc>
        <w:tc>
          <w:tcPr>
            <w:tcW w:w="1134" w:type="dxa"/>
            <w:tcBorders>
              <w:top w:val="single" w:sz="6" w:space="0" w:color="auto"/>
              <w:left w:val="single" w:sz="6" w:space="0" w:color="auto"/>
              <w:bottom w:val="single" w:sz="6" w:space="0" w:color="auto"/>
              <w:right w:val="single" w:sz="6" w:space="0" w:color="auto"/>
            </w:tcBorders>
          </w:tcPr>
          <w:p w:rsidR="00813297" w:rsidRPr="00A01979" w:rsidRDefault="00813297" w:rsidP="00DF45A3">
            <w:pPr>
              <w:autoSpaceDE w:val="0"/>
              <w:autoSpaceDN w:val="0"/>
              <w:adjustRightInd w:val="0"/>
              <w:jc w:val="center"/>
              <w:rPr>
                <w:b/>
                <w:bCs/>
                <w:snapToGrid/>
                <w:sz w:val="20"/>
                <w:szCs w:val="20"/>
              </w:rPr>
            </w:pPr>
          </w:p>
        </w:tc>
        <w:tc>
          <w:tcPr>
            <w:tcW w:w="1701" w:type="dxa"/>
            <w:tcBorders>
              <w:top w:val="single" w:sz="6" w:space="0" w:color="auto"/>
              <w:left w:val="single" w:sz="6" w:space="0" w:color="auto"/>
              <w:bottom w:val="single" w:sz="6" w:space="0" w:color="auto"/>
              <w:right w:val="single" w:sz="6" w:space="0" w:color="auto"/>
            </w:tcBorders>
            <w:vAlign w:val="center"/>
          </w:tcPr>
          <w:p w:rsidR="00813297" w:rsidRPr="00A01979" w:rsidRDefault="00754326" w:rsidP="00DF45A3">
            <w:pPr>
              <w:autoSpaceDE w:val="0"/>
              <w:autoSpaceDN w:val="0"/>
              <w:adjustRightInd w:val="0"/>
              <w:jc w:val="center"/>
              <w:rPr>
                <w:b/>
                <w:bCs/>
                <w:snapToGrid/>
                <w:sz w:val="20"/>
                <w:szCs w:val="20"/>
              </w:rPr>
            </w:pPr>
            <w:r>
              <w:rPr>
                <w:b/>
                <w:bCs/>
                <w:snapToGrid/>
                <w:sz w:val="20"/>
                <w:szCs w:val="20"/>
              </w:rPr>
              <w:t>458 193,3</w:t>
            </w:r>
          </w:p>
        </w:tc>
        <w:tc>
          <w:tcPr>
            <w:tcW w:w="1418" w:type="dxa"/>
            <w:tcBorders>
              <w:top w:val="single" w:sz="6" w:space="0" w:color="auto"/>
              <w:left w:val="single" w:sz="6" w:space="0" w:color="auto"/>
              <w:bottom w:val="single" w:sz="6" w:space="0" w:color="auto"/>
              <w:right w:val="single" w:sz="6" w:space="0" w:color="auto"/>
            </w:tcBorders>
            <w:vAlign w:val="center"/>
          </w:tcPr>
          <w:p w:rsidR="00813297" w:rsidRPr="00A01979" w:rsidRDefault="00CB1A0D" w:rsidP="00DF45A3">
            <w:pPr>
              <w:autoSpaceDE w:val="0"/>
              <w:autoSpaceDN w:val="0"/>
              <w:adjustRightInd w:val="0"/>
              <w:jc w:val="center"/>
              <w:rPr>
                <w:b/>
                <w:bCs/>
                <w:snapToGrid/>
                <w:sz w:val="20"/>
                <w:szCs w:val="20"/>
              </w:rPr>
            </w:pPr>
            <w:r>
              <w:rPr>
                <w:b/>
                <w:bCs/>
                <w:snapToGrid/>
                <w:sz w:val="20"/>
                <w:szCs w:val="20"/>
              </w:rPr>
              <w:t>547 289,8</w:t>
            </w:r>
          </w:p>
        </w:tc>
        <w:tc>
          <w:tcPr>
            <w:tcW w:w="1134" w:type="dxa"/>
            <w:tcBorders>
              <w:top w:val="single" w:sz="6" w:space="0" w:color="auto"/>
              <w:left w:val="single" w:sz="6" w:space="0" w:color="auto"/>
              <w:bottom w:val="single" w:sz="6" w:space="0" w:color="auto"/>
              <w:right w:val="single" w:sz="6" w:space="0" w:color="auto"/>
            </w:tcBorders>
            <w:vAlign w:val="center"/>
          </w:tcPr>
          <w:p w:rsidR="00813297" w:rsidRPr="00A01979" w:rsidRDefault="00CB1A0D" w:rsidP="00DF45A3">
            <w:pPr>
              <w:autoSpaceDE w:val="0"/>
              <w:autoSpaceDN w:val="0"/>
              <w:adjustRightInd w:val="0"/>
              <w:jc w:val="center"/>
              <w:rPr>
                <w:b/>
                <w:bCs/>
                <w:snapToGrid/>
                <w:sz w:val="20"/>
                <w:szCs w:val="20"/>
              </w:rPr>
            </w:pPr>
            <w:r>
              <w:rPr>
                <w:b/>
                <w:bCs/>
                <w:snapToGrid/>
                <w:sz w:val="20"/>
                <w:szCs w:val="20"/>
              </w:rPr>
              <w:t>383 697,3</w:t>
            </w:r>
          </w:p>
        </w:tc>
        <w:tc>
          <w:tcPr>
            <w:tcW w:w="567" w:type="dxa"/>
            <w:tcBorders>
              <w:top w:val="single" w:sz="6" w:space="0" w:color="auto"/>
              <w:left w:val="single" w:sz="6" w:space="0" w:color="auto"/>
              <w:bottom w:val="single" w:sz="6" w:space="0" w:color="auto"/>
              <w:right w:val="single" w:sz="6" w:space="0" w:color="auto"/>
            </w:tcBorders>
            <w:vAlign w:val="center"/>
          </w:tcPr>
          <w:p w:rsidR="00813297" w:rsidRPr="00A01979" w:rsidRDefault="00CB1A0D" w:rsidP="0007517C">
            <w:pPr>
              <w:autoSpaceDE w:val="0"/>
              <w:autoSpaceDN w:val="0"/>
              <w:adjustRightInd w:val="0"/>
              <w:jc w:val="center"/>
              <w:rPr>
                <w:b/>
                <w:bCs/>
                <w:snapToGrid/>
                <w:sz w:val="20"/>
                <w:szCs w:val="20"/>
              </w:rPr>
            </w:pPr>
            <w:r>
              <w:rPr>
                <w:b/>
                <w:bCs/>
                <w:snapToGrid/>
                <w:sz w:val="20"/>
                <w:szCs w:val="20"/>
              </w:rPr>
              <w:t>70,1</w:t>
            </w:r>
          </w:p>
        </w:tc>
      </w:tr>
    </w:tbl>
    <w:p w:rsidR="0054414E" w:rsidRDefault="0054414E" w:rsidP="009F2557">
      <w:pPr>
        <w:ind w:firstLine="720"/>
        <w:jc w:val="both"/>
        <w:rPr>
          <w:color w:val="auto"/>
          <w:sz w:val="26"/>
          <w:szCs w:val="26"/>
        </w:rPr>
      </w:pPr>
    </w:p>
    <w:p w:rsidR="0005671A" w:rsidRDefault="006E4F87" w:rsidP="009F2557">
      <w:pPr>
        <w:ind w:firstLine="720"/>
        <w:jc w:val="both"/>
        <w:rPr>
          <w:color w:val="auto"/>
          <w:sz w:val="24"/>
          <w:szCs w:val="24"/>
        </w:rPr>
      </w:pPr>
      <w:r w:rsidRPr="00D8089A">
        <w:rPr>
          <w:color w:val="auto"/>
          <w:sz w:val="24"/>
          <w:szCs w:val="24"/>
        </w:rPr>
        <w:t xml:space="preserve">Анализ исполнения расходов по разделам функциональной структуры расходов установил, что за  </w:t>
      </w:r>
      <w:r w:rsidR="00AC37A4">
        <w:rPr>
          <w:color w:val="auto"/>
          <w:sz w:val="24"/>
          <w:szCs w:val="24"/>
        </w:rPr>
        <w:t>9 месяцев</w:t>
      </w:r>
      <w:r w:rsidR="009402E3">
        <w:rPr>
          <w:color w:val="auto"/>
          <w:sz w:val="24"/>
          <w:szCs w:val="24"/>
        </w:rPr>
        <w:t xml:space="preserve"> </w:t>
      </w:r>
      <w:r w:rsidRPr="00D8089A">
        <w:rPr>
          <w:color w:val="auto"/>
          <w:sz w:val="24"/>
          <w:szCs w:val="24"/>
        </w:rPr>
        <w:t xml:space="preserve"> 2017 года не исполнены расходы по следующим разделам и подразделам: </w:t>
      </w:r>
    </w:p>
    <w:p w:rsidR="009402E3" w:rsidRPr="00D8089A" w:rsidRDefault="009402E3" w:rsidP="009F2557">
      <w:pPr>
        <w:ind w:firstLine="720"/>
        <w:jc w:val="both"/>
        <w:rPr>
          <w:color w:val="auto"/>
          <w:sz w:val="24"/>
          <w:szCs w:val="24"/>
        </w:rPr>
      </w:pPr>
      <w:r>
        <w:rPr>
          <w:color w:val="auto"/>
          <w:sz w:val="24"/>
          <w:szCs w:val="24"/>
        </w:rPr>
        <w:t>- подраздел «Судебная система» раздела «Общегосударственные вопросы» (уточненное плановое назначение 7,6 тыс. руб.);</w:t>
      </w:r>
    </w:p>
    <w:p w:rsidR="0005671A" w:rsidRPr="00D8089A" w:rsidRDefault="0005671A" w:rsidP="009F2557">
      <w:pPr>
        <w:ind w:firstLine="720"/>
        <w:jc w:val="both"/>
        <w:rPr>
          <w:color w:val="auto"/>
          <w:sz w:val="24"/>
          <w:szCs w:val="24"/>
        </w:rPr>
      </w:pPr>
      <w:r w:rsidRPr="00D8089A">
        <w:rPr>
          <w:color w:val="auto"/>
          <w:sz w:val="24"/>
          <w:szCs w:val="24"/>
        </w:rPr>
        <w:t>- подраздел «</w:t>
      </w:r>
      <w:r w:rsidR="009402E3">
        <w:rPr>
          <w:color w:val="auto"/>
          <w:sz w:val="24"/>
          <w:szCs w:val="24"/>
        </w:rPr>
        <w:t>Обеспечение пожарной безопасности</w:t>
      </w:r>
      <w:r w:rsidRPr="00D8089A">
        <w:rPr>
          <w:color w:val="auto"/>
          <w:sz w:val="24"/>
          <w:szCs w:val="24"/>
        </w:rPr>
        <w:t>» раздела «</w:t>
      </w:r>
      <w:r w:rsidR="009402E3">
        <w:rPr>
          <w:bCs/>
          <w:snapToGrid/>
          <w:sz w:val="24"/>
          <w:szCs w:val="24"/>
        </w:rPr>
        <w:t>Национальная безопасность и правоохранительная деятельность</w:t>
      </w:r>
      <w:r w:rsidRPr="00D8089A">
        <w:rPr>
          <w:color w:val="auto"/>
          <w:sz w:val="24"/>
          <w:szCs w:val="24"/>
        </w:rPr>
        <w:t>» (уточненное плановое назначение –</w:t>
      </w:r>
      <w:r w:rsidR="009402E3">
        <w:rPr>
          <w:color w:val="auto"/>
          <w:sz w:val="24"/>
          <w:szCs w:val="24"/>
        </w:rPr>
        <w:t>1 035,0</w:t>
      </w:r>
      <w:r w:rsidRPr="00D8089A">
        <w:rPr>
          <w:color w:val="auto"/>
          <w:sz w:val="24"/>
          <w:szCs w:val="24"/>
        </w:rPr>
        <w:t> тыс. руб.);</w:t>
      </w:r>
    </w:p>
    <w:p w:rsidR="006E4F87" w:rsidRDefault="006E4F87" w:rsidP="009F2557">
      <w:pPr>
        <w:ind w:firstLine="720"/>
        <w:jc w:val="both"/>
        <w:rPr>
          <w:color w:val="auto"/>
          <w:sz w:val="24"/>
          <w:szCs w:val="24"/>
        </w:rPr>
      </w:pPr>
      <w:r w:rsidRPr="00D8089A">
        <w:rPr>
          <w:color w:val="auto"/>
          <w:sz w:val="24"/>
          <w:szCs w:val="24"/>
        </w:rPr>
        <w:t xml:space="preserve">Отмечается наименьший  уровень исполнения расходов  по следующим разделам: </w:t>
      </w:r>
    </w:p>
    <w:p w:rsidR="006F21D1" w:rsidRDefault="006F21D1" w:rsidP="009F2557">
      <w:pPr>
        <w:ind w:firstLine="720"/>
        <w:jc w:val="both"/>
        <w:rPr>
          <w:color w:val="auto"/>
          <w:sz w:val="24"/>
          <w:szCs w:val="24"/>
        </w:rPr>
      </w:pPr>
      <w:r>
        <w:rPr>
          <w:color w:val="auto"/>
          <w:sz w:val="24"/>
          <w:szCs w:val="24"/>
        </w:rPr>
        <w:lastRenderedPageBreak/>
        <w:t xml:space="preserve">- </w:t>
      </w:r>
      <w:r w:rsidR="00B22EED">
        <w:rPr>
          <w:color w:val="auto"/>
          <w:sz w:val="24"/>
          <w:szCs w:val="24"/>
        </w:rPr>
        <w:t xml:space="preserve">0300 </w:t>
      </w:r>
      <w:r>
        <w:rPr>
          <w:color w:val="auto"/>
          <w:sz w:val="24"/>
          <w:szCs w:val="24"/>
        </w:rPr>
        <w:t xml:space="preserve">«Национальная безопасность и правоохранительная деятельность» </w:t>
      </w:r>
      <w:r w:rsidR="00B22EED">
        <w:rPr>
          <w:color w:val="auto"/>
          <w:sz w:val="24"/>
          <w:szCs w:val="24"/>
        </w:rPr>
        <w:t>47,5</w:t>
      </w:r>
      <w:r>
        <w:rPr>
          <w:color w:val="auto"/>
          <w:sz w:val="24"/>
          <w:szCs w:val="24"/>
        </w:rPr>
        <w:t xml:space="preserve"> % (исполнено </w:t>
      </w:r>
      <w:r w:rsidR="00B22EED">
        <w:rPr>
          <w:color w:val="auto"/>
          <w:sz w:val="24"/>
          <w:szCs w:val="24"/>
        </w:rPr>
        <w:t>1 159,1</w:t>
      </w:r>
      <w:r>
        <w:rPr>
          <w:color w:val="auto"/>
          <w:sz w:val="24"/>
          <w:szCs w:val="24"/>
        </w:rPr>
        <w:t xml:space="preserve"> тыс. руб., уточненный план 2 440,6 тыс. руб.);</w:t>
      </w:r>
    </w:p>
    <w:p w:rsidR="00B22EED" w:rsidRDefault="00B22EED" w:rsidP="00B22EED">
      <w:pPr>
        <w:ind w:firstLine="720"/>
        <w:jc w:val="both"/>
        <w:rPr>
          <w:color w:val="auto"/>
          <w:sz w:val="24"/>
          <w:szCs w:val="24"/>
        </w:rPr>
      </w:pPr>
      <w:r w:rsidRPr="00D8089A">
        <w:rPr>
          <w:color w:val="auto"/>
          <w:sz w:val="24"/>
          <w:szCs w:val="24"/>
        </w:rPr>
        <w:t>- </w:t>
      </w:r>
      <w:r w:rsidR="005A11E4">
        <w:rPr>
          <w:color w:val="auto"/>
          <w:sz w:val="24"/>
          <w:szCs w:val="24"/>
        </w:rPr>
        <w:t xml:space="preserve">0900 </w:t>
      </w:r>
      <w:r w:rsidRPr="00D8089A">
        <w:rPr>
          <w:color w:val="auto"/>
          <w:sz w:val="24"/>
          <w:szCs w:val="24"/>
        </w:rPr>
        <w:t xml:space="preserve">подраздел </w:t>
      </w:r>
      <w:r w:rsidRPr="00D8089A">
        <w:rPr>
          <w:bCs/>
          <w:snapToGrid/>
          <w:sz w:val="24"/>
          <w:szCs w:val="24"/>
        </w:rPr>
        <w:t>Другие вопросы в области здравоохранения</w:t>
      </w:r>
      <w:r w:rsidRPr="00D8089A">
        <w:rPr>
          <w:color w:val="auto"/>
          <w:sz w:val="24"/>
          <w:szCs w:val="24"/>
        </w:rPr>
        <w:t xml:space="preserve"> раздела «Здравоохранение» </w:t>
      </w:r>
      <w:r w:rsidR="005A11E4">
        <w:rPr>
          <w:color w:val="auto"/>
          <w:sz w:val="24"/>
          <w:szCs w:val="24"/>
        </w:rPr>
        <w:t xml:space="preserve">33,3 % </w:t>
      </w:r>
      <w:r w:rsidRPr="00D8089A">
        <w:rPr>
          <w:color w:val="auto"/>
          <w:sz w:val="24"/>
          <w:szCs w:val="24"/>
        </w:rPr>
        <w:t>(</w:t>
      </w:r>
      <w:r w:rsidR="005A11E4">
        <w:rPr>
          <w:color w:val="auto"/>
          <w:sz w:val="24"/>
          <w:szCs w:val="24"/>
        </w:rPr>
        <w:t xml:space="preserve">исполнено 1,0 тыс. руб., </w:t>
      </w:r>
      <w:r w:rsidRPr="00D8089A">
        <w:rPr>
          <w:color w:val="auto"/>
          <w:sz w:val="24"/>
          <w:szCs w:val="24"/>
        </w:rPr>
        <w:t>уточненное планов</w:t>
      </w:r>
      <w:r>
        <w:rPr>
          <w:color w:val="auto"/>
          <w:sz w:val="24"/>
          <w:szCs w:val="24"/>
        </w:rPr>
        <w:t>ое назначение – 3,00 тыс. руб.).</w:t>
      </w:r>
    </w:p>
    <w:p w:rsidR="00710483" w:rsidRDefault="00710483" w:rsidP="00B22EED">
      <w:pPr>
        <w:ind w:firstLine="720"/>
        <w:jc w:val="both"/>
        <w:rPr>
          <w:color w:val="auto"/>
          <w:sz w:val="24"/>
          <w:szCs w:val="24"/>
        </w:rPr>
      </w:pPr>
      <w:r>
        <w:rPr>
          <w:color w:val="auto"/>
          <w:sz w:val="24"/>
          <w:szCs w:val="24"/>
        </w:rPr>
        <w:t xml:space="preserve">В бюджете </w:t>
      </w:r>
      <w:r w:rsidR="00F03633">
        <w:rPr>
          <w:color w:val="auto"/>
          <w:sz w:val="24"/>
          <w:szCs w:val="24"/>
        </w:rPr>
        <w:t>муниципального образования</w:t>
      </w:r>
      <w:r>
        <w:rPr>
          <w:color w:val="auto"/>
          <w:sz w:val="24"/>
          <w:szCs w:val="24"/>
        </w:rPr>
        <w:t xml:space="preserve"> «Глазовский район» на текущий финансовый год предусмотрено 10 муниципальных программ. Удельный вес расходов бюджета, формируемых в рамках муниципальных программ Глазовск</w:t>
      </w:r>
      <w:r w:rsidR="00F03633">
        <w:rPr>
          <w:color w:val="auto"/>
          <w:sz w:val="24"/>
          <w:szCs w:val="24"/>
        </w:rPr>
        <w:t>о</w:t>
      </w:r>
      <w:r>
        <w:rPr>
          <w:color w:val="auto"/>
          <w:sz w:val="24"/>
          <w:szCs w:val="24"/>
        </w:rPr>
        <w:t xml:space="preserve">го района </w:t>
      </w:r>
      <w:r w:rsidR="00053177">
        <w:rPr>
          <w:color w:val="auto"/>
          <w:sz w:val="24"/>
          <w:szCs w:val="24"/>
        </w:rPr>
        <w:t xml:space="preserve">                </w:t>
      </w:r>
      <w:r>
        <w:rPr>
          <w:color w:val="auto"/>
          <w:sz w:val="24"/>
          <w:szCs w:val="24"/>
        </w:rPr>
        <w:t>за 9 месяцев 2017 года – 99,</w:t>
      </w:r>
      <w:r w:rsidR="008309C8">
        <w:rPr>
          <w:color w:val="auto"/>
          <w:sz w:val="24"/>
          <w:szCs w:val="24"/>
        </w:rPr>
        <w:t>3 % и непрограммных направлений деятельности – 0,7 %.</w:t>
      </w:r>
    </w:p>
    <w:p w:rsidR="00185CB4" w:rsidRDefault="00185CB4" w:rsidP="00185CB4">
      <w:pPr>
        <w:ind w:firstLine="709"/>
        <w:rPr>
          <w:bCs/>
          <w:color w:val="auto"/>
          <w:sz w:val="24"/>
          <w:szCs w:val="24"/>
        </w:rPr>
      </w:pPr>
      <w:r w:rsidRPr="006C5F91">
        <w:rPr>
          <w:bCs/>
          <w:color w:val="auto"/>
          <w:sz w:val="24"/>
          <w:szCs w:val="24"/>
        </w:rPr>
        <w:t>Анализ исполнения</w:t>
      </w:r>
      <w:r>
        <w:rPr>
          <w:bCs/>
          <w:color w:val="auto"/>
          <w:sz w:val="24"/>
          <w:szCs w:val="24"/>
        </w:rPr>
        <w:t xml:space="preserve"> по муниципальным  программам  </w:t>
      </w:r>
      <w:r w:rsidRPr="00D8089A">
        <w:rPr>
          <w:color w:val="auto"/>
          <w:sz w:val="24"/>
          <w:szCs w:val="24"/>
        </w:rPr>
        <w:t>муниципального образования «Глазовский район»</w:t>
      </w:r>
      <w:r>
        <w:rPr>
          <w:color w:val="auto"/>
          <w:sz w:val="24"/>
          <w:szCs w:val="24"/>
        </w:rPr>
        <w:t xml:space="preserve"> за 9 месяцев </w:t>
      </w:r>
      <w:r w:rsidRPr="006C5F91">
        <w:rPr>
          <w:color w:val="auto"/>
          <w:sz w:val="24"/>
          <w:szCs w:val="24"/>
        </w:rPr>
        <w:t xml:space="preserve">2017 </w:t>
      </w:r>
      <w:r w:rsidR="009F4773">
        <w:rPr>
          <w:bCs/>
          <w:color w:val="auto"/>
          <w:sz w:val="24"/>
          <w:szCs w:val="24"/>
        </w:rPr>
        <w:t>года отражен в Т</w:t>
      </w:r>
      <w:r w:rsidRPr="006C5F91">
        <w:rPr>
          <w:bCs/>
          <w:color w:val="auto"/>
          <w:sz w:val="24"/>
          <w:szCs w:val="24"/>
        </w:rPr>
        <w:t>аблице</w:t>
      </w:r>
      <w:r w:rsidRPr="006C5F91">
        <w:rPr>
          <w:bCs/>
          <w:color w:val="auto"/>
        </w:rPr>
        <w:t xml:space="preserve"> </w:t>
      </w:r>
      <w:r>
        <w:rPr>
          <w:bCs/>
          <w:color w:val="auto"/>
          <w:sz w:val="24"/>
          <w:szCs w:val="24"/>
        </w:rPr>
        <w:t>6</w:t>
      </w:r>
      <w:r w:rsidRPr="006C5F91">
        <w:rPr>
          <w:bCs/>
          <w:color w:val="auto"/>
          <w:sz w:val="24"/>
          <w:szCs w:val="24"/>
        </w:rPr>
        <w:t>:</w:t>
      </w:r>
    </w:p>
    <w:p w:rsidR="006E5824" w:rsidRPr="006C5F91" w:rsidRDefault="00677CE1" w:rsidP="006E5824">
      <w:pPr>
        <w:ind w:firstLine="709"/>
        <w:jc w:val="right"/>
        <w:rPr>
          <w:bCs/>
          <w:color w:val="auto"/>
          <w:sz w:val="24"/>
          <w:szCs w:val="24"/>
        </w:rPr>
      </w:pPr>
      <w:r>
        <w:rPr>
          <w:color w:val="auto"/>
          <w:sz w:val="24"/>
          <w:szCs w:val="24"/>
        </w:rPr>
        <w:t xml:space="preserve">           </w:t>
      </w:r>
      <w:r w:rsidR="006E5824" w:rsidRPr="00D8089A">
        <w:rPr>
          <w:color w:val="auto"/>
          <w:sz w:val="24"/>
          <w:szCs w:val="24"/>
        </w:rPr>
        <w:t xml:space="preserve">Таблица </w:t>
      </w:r>
      <w:r w:rsidR="006E5824">
        <w:rPr>
          <w:color w:val="auto"/>
          <w:sz w:val="24"/>
          <w:szCs w:val="24"/>
        </w:rPr>
        <w:t>6</w:t>
      </w:r>
      <w:r w:rsidR="006E5824" w:rsidRPr="00D8089A">
        <w:rPr>
          <w:color w:val="auto"/>
          <w:sz w:val="24"/>
          <w:szCs w:val="24"/>
        </w:rPr>
        <w:t xml:space="preserve"> </w:t>
      </w:r>
      <w:r w:rsidR="006E5824" w:rsidRPr="00D8089A">
        <w:rPr>
          <w:snapToGrid/>
          <w:color w:val="auto"/>
          <w:sz w:val="24"/>
          <w:szCs w:val="24"/>
        </w:rPr>
        <w:t>(тыс. руб.).</w:t>
      </w:r>
    </w:p>
    <w:tbl>
      <w:tblPr>
        <w:tblW w:w="9689" w:type="dxa"/>
        <w:jc w:val="center"/>
        <w:tblInd w:w="-743" w:type="dxa"/>
        <w:tblLook w:val="04A0"/>
      </w:tblPr>
      <w:tblGrid>
        <w:gridCol w:w="451"/>
        <w:gridCol w:w="1958"/>
        <w:gridCol w:w="1270"/>
        <w:gridCol w:w="1134"/>
        <w:gridCol w:w="1134"/>
        <w:gridCol w:w="1308"/>
        <w:gridCol w:w="1417"/>
        <w:gridCol w:w="1017"/>
      </w:tblGrid>
      <w:tr w:rsidR="006E5824" w:rsidRPr="00B204BB" w:rsidTr="009F4773">
        <w:trPr>
          <w:trHeight w:val="297"/>
          <w:tblHeader/>
          <w:jc w:val="center"/>
        </w:trPr>
        <w:tc>
          <w:tcPr>
            <w:tcW w:w="4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5824" w:rsidRPr="00E9456B" w:rsidRDefault="006E5824" w:rsidP="00E57124">
            <w:pPr>
              <w:jc w:val="center"/>
              <w:rPr>
                <w:b/>
                <w:bCs/>
                <w:sz w:val="16"/>
                <w:szCs w:val="16"/>
              </w:rPr>
            </w:pPr>
            <w:r w:rsidRPr="00E9456B">
              <w:rPr>
                <w:b/>
                <w:bCs/>
                <w:sz w:val="16"/>
                <w:szCs w:val="16"/>
              </w:rPr>
              <w:t xml:space="preserve">№ п/п </w:t>
            </w:r>
          </w:p>
        </w:tc>
        <w:tc>
          <w:tcPr>
            <w:tcW w:w="19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E5824" w:rsidRPr="00E9456B" w:rsidRDefault="006E5824" w:rsidP="00E57124">
            <w:pPr>
              <w:jc w:val="center"/>
              <w:rPr>
                <w:b/>
                <w:bCs/>
                <w:sz w:val="16"/>
                <w:szCs w:val="16"/>
              </w:rPr>
            </w:pPr>
            <w:r w:rsidRPr="00E9456B">
              <w:rPr>
                <w:b/>
                <w:bCs/>
                <w:sz w:val="16"/>
                <w:szCs w:val="16"/>
              </w:rPr>
              <w:t xml:space="preserve">Наименование муниципальных программ </w:t>
            </w:r>
          </w:p>
        </w:tc>
        <w:tc>
          <w:tcPr>
            <w:tcW w:w="2404" w:type="dxa"/>
            <w:gridSpan w:val="2"/>
            <w:tcBorders>
              <w:top w:val="single" w:sz="4" w:space="0" w:color="auto"/>
              <w:left w:val="nil"/>
              <w:bottom w:val="single" w:sz="4" w:space="0" w:color="auto"/>
              <w:right w:val="single" w:sz="4" w:space="0" w:color="000000"/>
            </w:tcBorders>
            <w:shd w:val="clear" w:color="auto" w:fill="auto"/>
            <w:vAlign w:val="center"/>
            <w:hideMark/>
          </w:tcPr>
          <w:p w:rsidR="006E5824" w:rsidRPr="00E9456B" w:rsidRDefault="006E5824" w:rsidP="00E57124">
            <w:pPr>
              <w:jc w:val="center"/>
              <w:rPr>
                <w:b/>
                <w:bCs/>
                <w:sz w:val="16"/>
                <w:szCs w:val="16"/>
              </w:rPr>
            </w:pPr>
            <w:r w:rsidRPr="00E9456B">
              <w:rPr>
                <w:b/>
                <w:bCs/>
                <w:sz w:val="16"/>
                <w:szCs w:val="16"/>
              </w:rPr>
              <w:t xml:space="preserve">Бюджетные ассигнования </w:t>
            </w:r>
          </w:p>
        </w:tc>
        <w:tc>
          <w:tcPr>
            <w:tcW w:w="3859" w:type="dxa"/>
            <w:gridSpan w:val="3"/>
            <w:tcBorders>
              <w:top w:val="single" w:sz="4" w:space="0" w:color="auto"/>
              <w:left w:val="nil"/>
              <w:bottom w:val="single" w:sz="4" w:space="0" w:color="auto"/>
              <w:right w:val="single" w:sz="4" w:space="0" w:color="000000"/>
            </w:tcBorders>
            <w:shd w:val="clear" w:color="auto" w:fill="auto"/>
            <w:vAlign w:val="center"/>
            <w:hideMark/>
          </w:tcPr>
          <w:p w:rsidR="006E5824" w:rsidRPr="00E9456B" w:rsidRDefault="006E5824" w:rsidP="00E57124">
            <w:pPr>
              <w:jc w:val="center"/>
              <w:rPr>
                <w:b/>
                <w:bCs/>
                <w:sz w:val="16"/>
                <w:szCs w:val="16"/>
              </w:rPr>
            </w:pPr>
            <w:r w:rsidRPr="00E9456B">
              <w:rPr>
                <w:b/>
                <w:bCs/>
                <w:sz w:val="16"/>
                <w:szCs w:val="16"/>
              </w:rPr>
              <w:t xml:space="preserve">Исполнено  на 01.10.2017 года </w:t>
            </w:r>
          </w:p>
        </w:tc>
        <w:tc>
          <w:tcPr>
            <w:tcW w:w="1017" w:type="dxa"/>
            <w:vMerge w:val="restart"/>
            <w:tcBorders>
              <w:top w:val="single" w:sz="4" w:space="0" w:color="auto"/>
              <w:left w:val="nil"/>
              <w:right w:val="single" w:sz="4" w:space="0" w:color="000000"/>
            </w:tcBorders>
          </w:tcPr>
          <w:p w:rsidR="006E5824" w:rsidRPr="00E9456B" w:rsidRDefault="006E5824" w:rsidP="00E57124">
            <w:pPr>
              <w:jc w:val="center"/>
              <w:rPr>
                <w:b/>
                <w:bCs/>
                <w:sz w:val="16"/>
                <w:szCs w:val="16"/>
              </w:rPr>
            </w:pPr>
            <w:r w:rsidRPr="00E9456B">
              <w:rPr>
                <w:b/>
                <w:bCs/>
                <w:sz w:val="16"/>
                <w:szCs w:val="16"/>
              </w:rPr>
              <w:t>Удельный вес в общем объеме расходов</w:t>
            </w:r>
          </w:p>
        </w:tc>
      </w:tr>
      <w:tr w:rsidR="006E5824" w:rsidRPr="00B204BB" w:rsidTr="009F4773">
        <w:trPr>
          <w:trHeight w:val="753"/>
          <w:tblHeader/>
          <w:jc w:val="center"/>
        </w:trPr>
        <w:tc>
          <w:tcPr>
            <w:tcW w:w="451" w:type="dxa"/>
            <w:vMerge/>
            <w:tcBorders>
              <w:top w:val="single" w:sz="4" w:space="0" w:color="auto"/>
              <w:left w:val="single" w:sz="4" w:space="0" w:color="auto"/>
              <w:bottom w:val="single" w:sz="4" w:space="0" w:color="auto"/>
              <w:right w:val="single" w:sz="4" w:space="0" w:color="auto"/>
            </w:tcBorders>
            <w:vAlign w:val="center"/>
            <w:hideMark/>
          </w:tcPr>
          <w:p w:rsidR="006E5824" w:rsidRPr="00E9456B" w:rsidRDefault="006E5824" w:rsidP="00E57124">
            <w:pPr>
              <w:rPr>
                <w:b/>
                <w:bCs/>
                <w:sz w:val="16"/>
                <w:szCs w:val="16"/>
              </w:rPr>
            </w:pPr>
          </w:p>
        </w:tc>
        <w:tc>
          <w:tcPr>
            <w:tcW w:w="1958" w:type="dxa"/>
            <w:vMerge/>
            <w:tcBorders>
              <w:top w:val="single" w:sz="4" w:space="0" w:color="auto"/>
              <w:left w:val="single" w:sz="4" w:space="0" w:color="auto"/>
              <w:bottom w:val="single" w:sz="4" w:space="0" w:color="000000"/>
              <w:right w:val="single" w:sz="4" w:space="0" w:color="auto"/>
            </w:tcBorders>
            <w:vAlign w:val="center"/>
            <w:hideMark/>
          </w:tcPr>
          <w:p w:rsidR="006E5824" w:rsidRPr="00E9456B" w:rsidRDefault="006E5824" w:rsidP="00E57124">
            <w:pPr>
              <w:rPr>
                <w:b/>
                <w:bCs/>
                <w:sz w:val="16"/>
                <w:szCs w:val="16"/>
              </w:rPr>
            </w:pPr>
          </w:p>
        </w:tc>
        <w:tc>
          <w:tcPr>
            <w:tcW w:w="1270" w:type="dxa"/>
            <w:vMerge w:val="restart"/>
            <w:tcBorders>
              <w:top w:val="nil"/>
              <w:left w:val="single" w:sz="4" w:space="0" w:color="auto"/>
              <w:bottom w:val="single" w:sz="4" w:space="0" w:color="000000"/>
              <w:right w:val="single" w:sz="4" w:space="0" w:color="auto"/>
            </w:tcBorders>
            <w:shd w:val="clear" w:color="auto" w:fill="auto"/>
            <w:vAlign w:val="center"/>
            <w:hideMark/>
          </w:tcPr>
          <w:p w:rsidR="006E5824" w:rsidRPr="00E9456B" w:rsidRDefault="006E5824" w:rsidP="00E57124">
            <w:pPr>
              <w:jc w:val="center"/>
              <w:rPr>
                <w:b/>
                <w:bCs/>
                <w:sz w:val="16"/>
                <w:szCs w:val="16"/>
              </w:rPr>
            </w:pPr>
            <w:r w:rsidRPr="00E9456B">
              <w:rPr>
                <w:b/>
                <w:bCs/>
                <w:sz w:val="16"/>
                <w:szCs w:val="16"/>
              </w:rPr>
              <w:t xml:space="preserve">утвержденные на 2017 год Решением о бюджете на 2017 год </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6E5824" w:rsidRPr="00E9456B" w:rsidRDefault="006E5824" w:rsidP="00E57124">
            <w:pPr>
              <w:jc w:val="center"/>
              <w:rPr>
                <w:b/>
                <w:bCs/>
                <w:sz w:val="16"/>
                <w:szCs w:val="16"/>
              </w:rPr>
            </w:pPr>
            <w:r w:rsidRPr="00E9456B">
              <w:rPr>
                <w:b/>
                <w:bCs/>
                <w:sz w:val="16"/>
                <w:szCs w:val="16"/>
              </w:rPr>
              <w:t xml:space="preserve">на 2017 год, установлен-ные сводной бюджетной росписью по состоянию на 1 октября 2017 года </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6E5824" w:rsidRPr="00E9456B" w:rsidRDefault="006E5824" w:rsidP="00E57124">
            <w:pPr>
              <w:jc w:val="center"/>
              <w:rPr>
                <w:b/>
                <w:bCs/>
                <w:sz w:val="16"/>
                <w:szCs w:val="16"/>
              </w:rPr>
            </w:pPr>
            <w:r w:rsidRPr="00E9456B">
              <w:rPr>
                <w:b/>
                <w:bCs/>
                <w:sz w:val="16"/>
                <w:szCs w:val="16"/>
              </w:rPr>
              <w:t>сумма</w:t>
            </w:r>
          </w:p>
        </w:tc>
        <w:tc>
          <w:tcPr>
            <w:tcW w:w="2725" w:type="dxa"/>
            <w:gridSpan w:val="2"/>
            <w:tcBorders>
              <w:top w:val="single" w:sz="4" w:space="0" w:color="auto"/>
              <w:left w:val="nil"/>
              <w:bottom w:val="single" w:sz="4" w:space="0" w:color="auto"/>
              <w:right w:val="single" w:sz="4" w:space="0" w:color="000000"/>
            </w:tcBorders>
            <w:shd w:val="clear" w:color="auto" w:fill="auto"/>
            <w:vAlign w:val="center"/>
            <w:hideMark/>
          </w:tcPr>
          <w:p w:rsidR="006E5824" w:rsidRPr="00E9456B" w:rsidRDefault="006E5824" w:rsidP="00E57124">
            <w:pPr>
              <w:jc w:val="center"/>
              <w:rPr>
                <w:b/>
                <w:bCs/>
                <w:sz w:val="16"/>
                <w:szCs w:val="16"/>
              </w:rPr>
            </w:pPr>
            <w:r w:rsidRPr="00E9456B">
              <w:rPr>
                <w:b/>
                <w:bCs/>
                <w:sz w:val="16"/>
                <w:szCs w:val="16"/>
              </w:rPr>
              <w:t>в % к бюджетным ассигнованиям,</w:t>
            </w:r>
          </w:p>
        </w:tc>
        <w:tc>
          <w:tcPr>
            <w:tcW w:w="1017" w:type="dxa"/>
            <w:vMerge/>
            <w:tcBorders>
              <w:left w:val="nil"/>
              <w:right w:val="single" w:sz="4" w:space="0" w:color="000000"/>
            </w:tcBorders>
          </w:tcPr>
          <w:p w:rsidR="006E5824" w:rsidRPr="00B204BB" w:rsidRDefault="006E5824" w:rsidP="00E57124">
            <w:pPr>
              <w:jc w:val="center"/>
              <w:rPr>
                <w:b/>
                <w:bCs/>
                <w:sz w:val="18"/>
                <w:szCs w:val="18"/>
              </w:rPr>
            </w:pPr>
          </w:p>
        </w:tc>
      </w:tr>
      <w:tr w:rsidR="009F4773" w:rsidRPr="00B204BB" w:rsidTr="009F4773">
        <w:trPr>
          <w:trHeight w:val="1285"/>
          <w:tblHeader/>
          <w:jc w:val="center"/>
        </w:trPr>
        <w:tc>
          <w:tcPr>
            <w:tcW w:w="451" w:type="dxa"/>
            <w:vMerge/>
            <w:tcBorders>
              <w:top w:val="single" w:sz="4" w:space="0" w:color="auto"/>
              <w:left w:val="single" w:sz="4" w:space="0" w:color="auto"/>
              <w:bottom w:val="single" w:sz="4" w:space="0" w:color="auto"/>
              <w:right w:val="single" w:sz="4" w:space="0" w:color="auto"/>
            </w:tcBorders>
            <w:vAlign w:val="center"/>
            <w:hideMark/>
          </w:tcPr>
          <w:p w:rsidR="006E5824" w:rsidRPr="00E9456B" w:rsidRDefault="006E5824" w:rsidP="00E57124">
            <w:pPr>
              <w:rPr>
                <w:b/>
                <w:bCs/>
                <w:sz w:val="16"/>
                <w:szCs w:val="16"/>
              </w:rPr>
            </w:pPr>
          </w:p>
        </w:tc>
        <w:tc>
          <w:tcPr>
            <w:tcW w:w="1958" w:type="dxa"/>
            <w:vMerge/>
            <w:tcBorders>
              <w:top w:val="single" w:sz="4" w:space="0" w:color="auto"/>
              <w:left w:val="single" w:sz="4" w:space="0" w:color="auto"/>
              <w:bottom w:val="single" w:sz="4" w:space="0" w:color="000000"/>
              <w:right w:val="single" w:sz="4" w:space="0" w:color="auto"/>
            </w:tcBorders>
            <w:vAlign w:val="center"/>
            <w:hideMark/>
          </w:tcPr>
          <w:p w:rsidR="006E5824" w:rsidRPr="00E9456B" w:rsidRDefault="006E5824" w:rsidP="00E57124">
            <w:pPr>
              <w:rPr>
                <w:b/>
                <w:bCs/>
                <w:sz w:val="16"/>
                <w:szCs w:val="16"/>
              </w:rPr>
            </w:pPr>
          </w:p>
        </w:tc>
        <w:tc>
          <w:tcPr>
            <w:tcW w:w="1270" w:type="dxa"/>
            <w:vMerge/>
            <w:tcBorders>
              <w:top w:val="nil"/>
              <w:left w:val="single" w:sz="4" w:space="0" w:color="auto"/>
              <w:bottom w:val="single" w:sz="4" w:space="0" w:color="000000"/>
              <w:right w:val="single" w:sz="4" w:space="0" w:color="auto"/>
            </w:tcBorders>
            <w:vAlign w:val="center"/>
            <w:hideMark/>
          </w:tcPr>
          <w:p w:rsidR="006E5824" w:rsidRPr="00E9456B" w:rsidRDefault="006E5824" w:rsidP="00E57124">
            <w:pPr>
              <w:rPr>
                <w:b/>
                <w:bCs/>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6E5824" w:rsidRPr="00E9456B" w:rsidRDefault="006E5824" w:rsidP="00E57124">
            <w:pPr>
              <w:rPr>
                <w:b/>
                <w:bCs/>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6E5824" w:rsidRPr="00E9456B" w:rsidRDefault="006E5824" w:rsidP="00E57124">
            <w:pPr>
              <w:rPr>
                <w:b/>
                <w:bCs/>
                <w:sz w:val="16"/>
                <w:szCs w:val="16"/>
              </w:rPr>
            </w:pPr>
          </w:p>
        </w:tc>
        <w:tc>
          <w:tcPr>
            <w:tcW w:w="1308" w:type="dxa"/>
            <w:tcBorders>
              <w:top w:val="nil"/>
              <w:left w:val="nil"/>
              <w:bottom w:val="single" w:sz="4" w:space="0" w:color="auto"/>
              <w:right w:val="single" w:sz="4" w:space="0" w:color="auto"/>
            </w:tcBorders>
            <w:shd w:val="clear" w:color="auto" w:fill="auto"/>
            <w:vAlign w:val="center"/>
            <w:hideMark/>
          </w:tcPr>
          <w:p w:rsidR="006E5824" w:rsidRPr="00E9456B" w:rsidRDefault="006E5824" w:rsidP="00E57124">
            <w:pPr>
              <w:jc w:val="center"/>
              <w:rPr>
                <w:b/>
                <w:bCs/>
                <w:sz w:val="16"/>
                <w:szCs w:val="16"/>
              </w:rPr>
            </w:pPr>
            <w:r w:rsidRPr="00E9456B">
              <w:rPr>
                <w:b/>
                <w:bCs/>
                <w:sz w:val="16"/>
                <w:szCs w:val="16"/>
              </w:rPr>
              <w:t xml:space="preserve">утвержденным              на 2017 год Решением о бюджете на 2017 год </w:t>
            </w:r>
          </w:p>
        </w:tc>
        <w:tc>
          <w:tcPr>
            <w:tcW w:w="1417" w:type="dxa"/>
            <w:tcBorders>
              <w:top w:val="nil"/>
              <w:left w:val="nil"/>
              <w:bottom w:val="single" w:sz="4" w:space="0" w:color="auto"/>
              <w:right w:val="single" w:sz="4" w:space="0" w:color="auto"/>
            </w:tcBorders>
            <w:shd w:val="clear" w:color="auto" w:fill="auto"/>
            <w:vAlign w:val="center"/>
            <w:hideMark/>
          </w:tcPr>
          <w:p w:rsidR="006E5824" w:rsidRPr="00E9456B" w:rsidRDefault="006E5824" w:rsidP="00E57124">
            <w:pPr>
              <w:jc w:val="center"/>
              <w:rPr>
                <w:b/>
                <w:bCs/>
                <w:sz w:val="16"/>
                <w:szCs w:val="16"/>
              </w:rPr>
            </w:pPr>
            <w:r w:rsidRPr="00E9456B">
              <w:rPr>
                <w:b/>
                <w:bCs/>
                <w:sz w:val="16"/>
                <w:szCs w:val="16"/>
              </w:rPr>
              <w:t>установленным сводной бюджетной росписью по состоянию 01.10.2017 года</w:t>
            </w:r>
          </w:p>
        </w:tc>
        <w:tc>
          <w:tcPr>
            <w:tcW w:w="1017" w:type="dxa"/>
            <w:vMerge/>
            <w:tcBorders>
              <w:left w:val="nil"/>
              <w:bottom w:val="single" w:sz="4" w:space="0" w:color="auto"/>
              <w:right w:val="single" w:sz="4" w:space="0" w:color="000000"/>
            </w:tcBorders>
          </w:tcPr>
          <w:p w:rsidR="006E5824" w:rsidRPr="00B204BB" w:rsidRDefault="006E5824" w:rsidP="00E57124">
            <w:pPr>
              <w:jc w:val="center"/>
              <w:rPr>
                <w:b/>
                <w:bCs/>
                <w:sz w:val="20"/>
                <w:szCs w:val="20"/>
              </w:rPr>
            </w:pPr>
          </w:p>
        </w:tc>
      </w:tr>
      <w:tr w:rsidR="009F4773" w:rsidRPr="00B204BB" w:rsidTr="009F4773">
        <w:trPr>
          <w:trHeight w:val="371"/>
          <w:jc w:val="center"/>
        </w:trPr>
        <w:tc>
          <w:tcPr>
            <w:tcW w:w="451" w:type="dxa"/>
            <w:tcBorders>
              <w:top w:val="nil"/>
              <w:left w:val="single" w:sz="4" w:space="0" w:color="auto"/>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1</w:t>
            </w:r>
          </w:p>
        </w:tc>
        <w:tc>
          <w:tcPr>
            <w:tcW w:w="1958" w:type="dxa"/>
            <w:tcBorders>
              <w:top w:val="nil"/>
              <w:left w:val="nil"/>
              <w:bottom w:val="single" w:sz="4" w:space="0" w:color="auto"/>
              <w:right w:val="single" w:sz="4" w:space="0" w:color="auto"/>
            </w:tcBorders>
            <w:shd w:val="clear" w:color="auto" w:fill="auto"/>
            <w:vAlign w:val="center"/>
            <w:hideMark/>
          </w:tcPr>
          <w:p w:rsidR="006E5824" w:rsidRPr="00B204BB" w:rsidRDefault="006E5824" w:rsidP="00E57124">
            <w:pPr>
              <w:rPr>
                <w:sz w:val="18"/>
                <w:szCs w:val="18"/>
              </w:rPr>
            </w:pPr>
            <w:r w:rsidRPr="00B204BB">
              <w:rPr>
                <w:sz w:val="18"/>
                <w:szCs w:val="18"/>
              </w:rPr>
              <w:t>"Развитие образования и воспитание на 2015-2020 годы"</w:t>
            </w:r>
          </w:p>
        </w:tc>
        <w:tc>
          <w:tcPr>
            <w:tcW w:w="1270" w:type="dxa"/>
            <w:tcBorders>
              <w:top w:val="nil"/>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281</w:t>
            </w:r>
            <w:r w:rsidR="00B77FF2">
              <w:rPr>
                <w:sz w:val="20"/>
                <w:szCs w:val="20"/>
              </w:rPr>
              <w:t xml:space="preserve"> </w:t>
            </w:r>
            <w:r w:rsidRPr="00B204BB">
              <w:rPr>
                <w:sz w:val="20"/>
                <w:szCs w:val="20"/>
              </w:rPr>
              <w:t>546,4</w:t>
            </w:r>
          </w:p>
        </w:tc>
        <w:tc>
          <w:tcPr>
            <w:tcW w:w="1134" w:type="dxa"/>
            <w:tcBorders>
              <w:top w:val="nil"/>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309</w:t>
            </w:r>
            <w:r w:rsidR="00B77FF2">
              <w:rPr>
                <w:sz w:val="20"/>
                <w:szCs w:val="20"/>
              </w:rPr>
              <w:t xml:space="preserve"> </w:t>
            </w:r>
            <w:r w:rsidRPr="00B204BB">
              <w:rPr>
                <w:sz w:val="20"/>
                <w:szCs w:val="20"/>
              </w:rPr>
              <w:t>452,0</w:t>
            </w:r>
          </w:p>
        </w:tc>
        <w:tc>
          <w:tcPr>
            <w:tcW w:w="1134" w:type="dxa"/>
            <w:tcBorders>
              <w:top w:val="nil"/>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226</w:t>
            </w:r>
            <w:r w:rsidR="00B77FF2">
              <w:rPr>
                <w:sz w:val="20"/>
                <w:szCs w:val="20"/>
              </w:rPr>
              <w:t xml:space="preserve"> </w:t>
            </w:r>
            <w:r w:rsidRPr="00B204BB">
              <w:rPr>
                <w:sz w:val="20"/>
                <w:szCs w:val="20"/>
              </w:rPr>
              <w:t>360,5</w:t>
            </w:r>
          </w:p>
        </w:tc>
        <w:tc>
          <w:tcPr>
            <w:tcW w:w="1308" w:type="dxa"/>
            <w:tcBorders>
              <w:top w:val="nil"/>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80,4</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73,2</w:t>
            </w:r>
          </w:p>
        </w:tc>
        <w:tc>
          <w:tcPr>
            <w:tcW w:w="1017" w:type="dxa"/>
            <w:tcBorders>
              <w:top w:val="nil"/>
              <w:left w:val="single" w:sz="4" w:space="0" w:color="auto"/>
              <w:bottom w:val="single" w:sz="4" w:space="0" w:color="auto"/>
              <w:right w:val="single" w:sz="4" w:space="0" w:color="auto"/>
            </w:tcBorders>
            <w:vAlign w:val="center"/>
          </w:tcPr>
          <w:p w:rsidR="006E5824" w:rsidRPr="00B204BB" w:rsidRDefault="006E5824" w:rsidP="00E57124">
            <w:pPr>
              <w:jc w:val="center"/>
              <w:rPr>
                <w:sz w:val="20"/>
                <w:szCs w:val="20"/>
              </w:rPr>
            </w:pPr>
            <w:r w:rsidRPr="00B204BB">
              <w:rPr>
                <w:sz w:val="20"/>
                <w:szCs w:val="20"/>
              </w:rPr>
              <w:t>59,0</w:t>
            </w:r>
          </w:p>
        </w:tc>
      </w:tr>
      <w:tr w:rsidR="009F4773" w:rsidRPr="00B204BB" w:rsidTr="009F4773">
        <w:trPr>
          <w:trHeight w:val="510"/>
          <w:jc w:val="center"/>
        </w:trPr>
        <w:tc>
          <w:tcPr>
            <w:tcW w:w="4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2</w:t>
            </w:r>
          </w:p>
        </w:tc>
        <w:tc>
          <w:tcPr>
            <w:tcW w:w="1958" w:type="dxa"/>
            <w:tcBorders>
              <w:top w:val="single" w:sz="4" w:space="0" w:color="auto"/>
              <w:left w:val="nil"/>
              <w:bottom w:val="single" w:sz="4" w:space="0" w:color="auto"/>
              <w:right w:val="single" w:sz="4" w:space="0" w:color="auto"/>
            </w:tcBorders>
            <w:shd w:val="clear" w:color="auto" w:fill="auto"/>
            <w:vAlign w:val="center"/>
            <w:hideMark/>
          </w:tcPr>
          <w:p w:rsidR="006E5824" w:rsidRPr="00B204BB" w:rsidRDefault="006E5824" w:rsidP="00E57124">
            <w:pPr>
              <w:rPr>
                <w:sz w:val="18"/>
                <w:szCs w:val="18"/>
              </w:rPr>
            </w:pPr>
            <w:r w:rsidRPr="00B204BB">
              <w:rPr>
                <w:sz w:val="18"/>
                <w:szCs w:val="18"/>
              </w:rPr>
              <w:t>"Сохранение здоровья и формирование здорового образа жизни населения на 2015-2020 годы"</w:t>
            </w:r>
          </w:p>
        </w:tc>
        <w:tc>
          <w:tcPr>
            <w:tcW w:w="1270"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750,0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750,0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500,7</w:t>
            </w:r>
          </w:p>
        </w:tc>
        <w:tc>
          <w:tcPr>
            <w:tcW w:w="1308" w:type="dxa"/>
            <w:tcBorders>
              <w:top w:val="nil"/>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66,8</w:t>
            </w:r>
          </w:p>
        </w:tc>
        <w:tc>
          <w:tcPr>
            <w:tcW w:w="1417" w:type="dxa"/>
            <w:tcBorders>
              <w:top w:val="nil"/>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66,8</w:t>
            </w:r>
          </w:p>
        </w:tc>
        <w:tc>
          <w:tcPr>
            <w:tcW w:w="1017" w:type="dxa"/>
            <w:tcBorders>
              <w:top w:val="nil"/>
              <w:left w:val="nil"/>
              <w:bottom w:val="single" w:sz="4" w:space="0" w:color="auto"/>
              <w:right w:val="single" w:sz="4" w:space="0" w:color="auto"/>
            </w:tcBorders>
            <w:vAlign w:val="center"/>
          </w:tcPr>
          <w:p w:rsidR="006E5824" w:rsidRPr="00B204BB" w:rsidRDefault="006E5824" w:rsidP="00E57124">
            <w:pPr>
              <w:jc w:val="center"/>
              <w:rPr>
                <w:sz w:val="20"/>
                <w:szCs w:val="20"/>
              </w:rPr>
            </w:pPr>
            <w:r w:rsidRPr="00B204BB">
              <w:rPr>
                <w:sz w:val="20"/>
                <w:szCs w:val="20"/>
              </w:rPr>
              <w:t>0,1</w:t>
            </w:r>
          </w:p>
        </w:tc>
      </w:tr>
      <w:tr w:rsidR="009F4773" w:rsidRPr="00B204BB" w:rsidTr="009F4773">
        <w:trPr>
          <w:trHeight w:val="510"/>
          <w:jc w:val="center"/>
        </w:trPr>
        <w:tc>
          <w:tcPr>
            <w:tcW w:w="4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3</w:t>
            </w:r>
          </w:p>
        </w:tc>
        <w:tc>
          <w:tcPr>
            <w:tcW w:w="1958" w:type="dxa"/>
            <w:tcBorders>
              <w:top w:val="single" w:sz="4" w:space="0" w:color="auto"/>
              <w:left w:val="nil"/>
              <w:bottom w:val="single" w:sz="4" w:space="0" w:color="auto"/>
              <w:right w:val="single" w:sz="4" w:space="0" w:color="auto"/>
            </w:tcBorders>
            <w:shd w:val="clear" w:color="auto" w:fill="auto"/>
            <w:vAlign w:val="center"/>
          </w:tcPr>
          <w:p w:rsidR="006E5824" w:rsidRPr="00B204BB" w:rsidRDefault="006E5824" w:rsidP="00E57124">
            <w:pPr>
              <w:rPr>
                <w:sz w:val="18"/>
                <w:szCs w:val="18"/>
              </w:rPr>
            </w:pPr>
            <w:r w:rsidRPr="00B204BB">
              <w:rPr>
                <w:sz w:val="18"/>
                <w:szCs w:val="18"/>
              </w:rPr>
              <w:t>"Развитие культуры на 2015-2020 годы"</w:t>
            </w:r>
          </w:p>
        </w:tc>
        <w:tc>
          <w:tcPr>
            <w:tcW w:w="1270"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71</w:t>
            </w:r>
            <w:r w:rsidR="00677CE1">
              <w:rPr>
                <w:sz w:val="20"/>
                <w:szCs w:val="20"/>
              </w:rPr>
              <w:t xml:space="preserve"> </w:t>
            </w:r>
            <w:r w:rsidRPr="00B204BB">
              <w:rPr>
                <w:sz w:val="20"/>
                <w:szCs w:val="20"/>
              </w:rPr>
              <w:t>549,7</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73</w:t>
            </w:r>
            <w:r w:rsidR="00677CE1">
              <w:rPr>
                <w:sz w:val="20"/>
                <w:szCs w:val="20"/>
              </w:rPr>
              <w:t xml:space="preserve"> </w:t>
            </w:r>
            <w:r w:rsidRPr="00B204BB">
              <w:rPr>
                <w:sz w:val="20"/>
                <w:szCs w:val="20"/>
              </w:rPr>
              <w:t>877,1</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44</w:t>
            </w:r>
            <w:r w:rsidR="00677CE1">
              <w:rPr>
                <w:sz w:val="20"/>
                <w:szCs w:val="20"/>
              </w:rPr>
              <w:t xml:space="preserve"> </w:t>
            </w:r>
            <w:r w:rsidRPr="00B204BB">
              <w:rPr>
                <w:sz w:val="20"/>
                <w:szCs w:val="20"/>
              </w:rPr>
              <w:t>816,6</w:t>
            </w:r>
          </w:p>
        </w:tc>
        <w:tc>
          <w:tcPr>
            <w:tcW w:w="1308" w:type="dxa"/>
            <w:tcBorders>
              <w:top w:val="nil"/>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62,6</w:t>
            </w:r>
          </w:p>
        </w:tc>
        <w:tc>
          <w:tcPr>
            <w:tcW w:w="1417" w:type="dxa"/>
            <w:tcBorders>
              <w:top w:val="nil"/>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60,7</w:t>
            </w:r>
          </w:p>
        </w:tc>
        <w:tc>
          <w:tcPr>
            <w:tcW w:w="1017" w:type="dxa"/>
            <w:tcBorders>
              <w:top w:val="nil"/>
              <w:left w:val="nil"/>
              <w:bottom w:val="single" w:sz="4" w:space="0" w:color="auto"/>
              <w:right w:val="single" w:sz="4" w:space="0" w:color="auto"/>
            </w:tcBorders>
            <w:vAlign w:val="center"/>
          </w:tcPr>
          <w:p w:rsidR="006E5824" w:rsidRPr="00B204BB" w:rsidRDefault="006E5824" w:rsidP="00E57124">
            <w:pPr>
              <w:jc w:val="center"/>
              <w:rPr>
                <w:sz w:val="20"/>
                <w:szCs w:val="20"/>
              </w:rPr>
            </w:pPr>
            <w:r w:rsidRPr="00B204BB">
              <w:rPr>
                <w:sz w:val="20"/>
                <w:szCs w:val="20"/>
              </w:rPr>
              <w:t>11,7</w:t>
            </w:r>
          </w:p>
        </w:tc>
      </w:tr>
      <w:tr w:rsidR="009F4773" w:rsidRPr="00B204BB" w:rsidTr="009F4773">
        <w:trPr>
          <w:trHeight w:val="510"/>
          <w:jc w:val="center"/>
        </w:trPr>
        <w:tc>
          <w:tcPr>
            <w:tcW w:w="4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4</w:t>
            </w:r>
          </w:p>
        </w:tc>
        <w:tc>
          <w:tcPr>
            <w:tcW w:w="1958" w:type="dxa"/>
            <w:tcBorders>
              <w:top w:val="single" w:sz="4" w:space="0" w:color="auto"/>
              <w:left w:val="nil"/>
              <w:bottom w:val="single" w:sz="4" w:space="0" w:color="auto"/>
              <w:right w:val="single" w:sz="4" w:space="0" w:color="auto"/>
            </w:tcBorders>
            <w:shd w:val="clear" w:color="auto" w:fill="auto"/>
            <w:vAlign w:val="center"/>
          </w:tcPr>
          <w:p w:rsidR="006E5824" w:rsidRPr="00B204BB" w:rsidRDefault="006E5824" w:rsidP="00E57124">
            <w:pPr>
              <w:rPr>
                <w:sz w:val="18"/>
                <w:szCs w:val="18"/>
              </w:rPr>
            </w:pPr>
            <w:r w:rsidRPr="00B204BB">
              <w:rPr>
                <w:sz w:val="18"/>
                <w:szCs w:val="18"/>
              </w:rPr>
              <w:t>"Социальная поддержка населения на 2015-2020 годы"</w:t>
            </w:r>
          </w:p>
        </w:tc>
        <w:tc>
          <w:tcPr>
            <w:tcW w:w="1270"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20</w:t>
            </w:r>
            <w:r w:rsidR="00677CE1">
              <w:rPr>
                <w:sz w:val="20"/>
                <w:szCs w:val="20"/>
              </w:rPr>
              <w:t xml:space="preserve"> </w:t>
            </w:r>
            <w:r w:rsidRPr="00B204BB">
              <w:rPr>
                <w:sz w:val="20"/>
                <w:szCs w:val="20"/>
              </w:rPr>
              <w:t>473,4</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20</w:t>
            </w:r>
            <w:r w:rsidR="00677CE1">
              <w:rPr>
                <w:sz w:val="20"/>
                <w:szCs w:val="20"/>
              </w:rPr>
              <w:t xml:space="preserve"> </w:t>
            </w:r>
            <w:r w:rsidRPr="00B204BB">
              <w:rPr>
                <w:sz w:val="20"/>
                <w:szCs w:val="20"/>
              </w:rPr>
              <w:t>242,7</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12</w:t>
            </w:r>
            <w:r w:rsidR="00677CE1">
              <w:rPr>
                <w:sz w:val="20"/>
                <w:szCs w:val="20"/>
              </w:rPr>
              <w:t xml:space="preserve"> </w:t>
            </w:r>
            <w:r w:rsidRPr="00B204BB">
              <w:rPr>
                <w:sz w:val="20"/>
                <w:szCs w:val="20"/>
              </w:rPr>
              <w:t>496,7</w:t>
            </w:r>
          </w:p>
        </w:tc>
        <w:tc>
          <w:tcPr>
            <w:tcW w:w="1308"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61,0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61,7</w:t>
            </w:r>
          </w:p>
        </w:tc>
        <w:tc>
          <w:tcPr>
            <w:tcW w:w="1017" w:type="dxa"/>
            <w:tcBorders>
              <w:top w:val="single" w:sz="4" w:space="0" w:color="auto"/>
              <w:left w:val="nil"/>
              <w:bottom w:val="single" w:sz="4" w:space="0" w:color="auto"/>
              <w:right w:val="single" w:sz="4" w:space="0" w:color="auto"/>
            </w:tcBorders>
            <w:vAlign w:val="center"/>
          </w:tcPr>
          <w:p w:rsidR="006E5824" w:rsidRPr="00B204BB" w:rsidRDefault="006E5824" w:rsidP="00E57124">
            <w:pPr>
              <w:jc w:val="center"/>
              <w:rPr>
                <w:sz w:val="20"/>
                <w:szCs w:val="20"/>
              </w:rPr>
            </w:pPr>
            <w:r w:rsidRPr="00B204BB">
              <w:rPr>
                <w:sz w:val="20"/>
                <w:szCs w:val="20"/>
              </w:rPr>
              <w:t>3,3</w:t>
            </w:r>
          </w:p>
        </w:tc>
      </w:tr>
      <w:tr w:rsidR="009F4773" w:rsidRPr="00B204BB" w:rsidTr="009F4773">
        <w:trPr>
          <w:trHeight w:val="510"/>
          <w:jc w:val="center"/>
        </w:trPr>
        <w:tc>
          <w:tcPr>
            <w:tcW w:w="4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5</w:t>
            </w:r>
          </w:p>
        </w:tc>
        <w:tc>
          <w:tcPr>
            <w:tcW w:w="1958" w:type="dxa"/>
            <w:tcBorders>
              <w:top w:val="single" w:sz="4" w:space="0" w:color="auto"/>
              <w:left w:val="nil"/>
              <w:bottom w:val="single" w:sz="4" w:space="0" w:color="auto"/>
              <w:right w:val="single" w:sz="4" w:space="0" w:color="auto"/>
            </w:tcBorders>
            <w:shd w:val="clear" w:color="auto" w:fill="auto"/>
            <w:vAlign w:val="center"/>
          </w:tcPr>
          <w:p w:rsidR="006E5824" w:rsidRPr="00B204BB" w:rsidRDefault="006E5824" w:rsidP="00E57124">
            <w:pPr>
              <w:rPr>
                <w:sz w:val="18"/>
                <w:szCs w:val="18"/>
              </w:rPr>
            </w:pPr>
            <w:r w:rsidRPr="00B204BB">
              <w:rPr>
                <w:sz w:val="18"/>
                <w:szCs w:val="18"/>
              </w:rPr>
              <w:t>"Создание условий для устойчивого экономического развития на 2015-2020 годы"</w:t>
            </w:r>
          </w:p>
        </w:tc>
        <w:tc>
          <w:tcPr>
            <w:tcW w:w="1270"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531,0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796,3</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536,3</w:t>
            </w:r>
          </w:p>
        </w:tc>
        <w:tc>
          <w:tcPr>
            <w:tcW w:w="1308"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101,0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67,3</w:t>
            </w:r>
          </w:p>
        </w:tc>
        <w:tc>
          <w:tcPr>
            <w:tcW w:w="1017" w:type="dxa"/>
            <w:tcBorders>
              <w:top w:val="single" w:sz="4" w:space="0" w:color="auto"/>
              <w:left w:val="nil"/>
              <w:bottom w:val="single" w:sz="4" w:space="0" w:color="auto"/>
              <w:right w:val="single" w:sz="4" w:space="0" w:color="auto"/>
            </w:tcBorders>
            <w:vAlign w:val="center"/>
          </w:tcPr>
          <w:p w:rsidR="006E5824" w:rsidRPr="00B204BB" w:rsidRDefault="006E5824" w:rsidP="00E57124">
            <w:pPr>
              <w:jc w:val="center"/>
              <w:rPr>
                <w:sz w:val="20"/>
                <w:szCs w:val="20"/>
              </w:rPr>
            </w:pPr>
            <w:r w:rsidRPr="00B204BB">
              <w:rPr>
                <w:sz w:val="20"/>
                <w:szCs w:val="20"/>
              </w:rPr>
              <w:t>0,1</w:t>
            </w:r>
          </w:p>
        </w:tc>
      </w:tr>
      <w:tr w:rsidR="009F4773" w:rsidRPr="00B204BB" w:rsidTr="009F4773">
        <w:trPr>
          <w:trHeight w:val="510"/>
          <w:jc w:val="center"/>
        </w:trPr>
        <w:tc>
          <w:tcPr>
            <w:tcW w:w="4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6</w:t>
            </w:r>
          </w:p>
        </w:tc>
        <w:tc>
          <w:tcPr>
            <w:tcW w:w="1958" w:type="dxa"/>
            <w:tcBorders>
              <w:top w:val="single" w:sz="4" w:space="0" w:color="auto"/>
              <w:left w:val="nil"/>
              <w:bottom w:val="single" w:sz="4" w:space="0" w:color="auto"/>
              <w:right w:val="single" w:sz="4" w:space="0" w:color="auto"/>
            </w:tcBorders>
            <w:shd w:val="clear" w:color="auto" w:fill="auto"/>
            <w:vAlign w:val="center"/>
          </w:tcPr>
          <w:p w:rsidR="006E5824" w:rsidRPr="00B204BB" w:rsidRDefault="006E5824" w:rsidP="00E57124">
            <w:pPr>
              <w:rPr>
                <w:sz w:val="18"/>
                <w:szCs w:val="18"/>
              </w:rPr>
            </w:pPr>
            <w:r w:rsidRPr="00B204BB">
              <w:rPr>
                <w:sz w:val="18"/>
                <w:szCs w:val="18"/>
              </w:rPr>
              <w:t>"Обеспечение безопасности на территории муниципального образования "Глазовский район" на 2015-2020 годы"</w:t>
            </w:r>
          </w:p>
        </w:tc>
        <w:tc>
          <w:tcPr>
            <w:tcW w:w="1270"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1</w:t>
            </w:r>
            <w:r w:rsidR="00677CE1">
              <w:rPr>
                <w:sz w:val="20"/>
                <w:szCs w:val="20"/>
              </w:rPr>
              <w:t xml:space="preserve"> </w:t>
            </w:r>
            <w:r w:rsidRPr="00B204BB">
              <w:rPr>
                <w:sz w:val="20"/>
                <w:szCs w:val="20"/>
              </w:rPr>
              <w:t>342,6</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2</w:t>
            </w:r>
            <w:r w:rsidR="00677CE1">
              <w:rPr>
                <w:sz w:val="20"/>
                <w:szCs w:val="20"/>
              </w:rPr>
              <w:t xml:space="preserve"> </w:t>
            </w:r>
            <w:r w:rsidRPr="00B204BB">
              <w:rPr>
                <w:sz w:val="20"/>
                <w:szCs w:val="20"/>
              </w:rPr>
              <w:t>431,6</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1</w:t>
            </w:r>
            <w:r w:rsidR="00677CE1">
              <w:rPr>
                <w:sz w:val="20"/>
                <w:szCs w:val="20"/>
              </w:rPr>
              <w:t xml:space="preserve"> </w:t>
            </w:r>
            <w:r w:rsidRPr="00B204BB">
              <w:rPr>
                <w:sz w:val="20"/>
                <w:szCs w:val="20"/>
              </w:rPr>
              <w:t>137,4</w:t>
            </w:r>
          </w:p>
        </w:tc>
        <w:tc>
          <w:tcPr>
            <w:tcW w:w="1308"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84,7</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46,8</w:t>
            </w:r>
          </w:p>
        </w:tc>
        <w:tc>
          <w:tcPr>
            <w:tcW w:w="1017" w:type="dxa"/>
            <w:tcBorders>
              <w:top w:val="single" w:sz="4" w:space="0" w:color="auto"/>
              <w:left w:val="nil"/>
              <w:bottom w:val="single" w:sz="4" w:space="0" w:color="auto"/>
              <w:right w:val="single" w:sz="4" w:space="0" w:color="auto"/>
            </w:tcBorders>
            <w:vAlign w:val="center"/>
          </w:tcPr>
          <w:p w:rsidR="006E5824" w:rsidRPr="00B204BB" w:rsidRDefault="006E5824" w:rsidP="00E57124">
            <w:pPr>
              <w:jc w:val="center"/>
              <w:rPr>
                <w:sz w:val="20"/>
                <w:szCs w:val="20"/>
              </w:rPr>
            </w:pPr>
            <w:r w:rsidRPr="00B204BB">
              <w:rPr>
                <w:sz w:val="20"/>
                <w:szCs w:val="20"/>
              </w:rPr>
              <w:t>0,3</w:t>
            </w:r>
          </w:p>
        </w:tc>
      </w:tr>
      <w:tr w:rsidR="009F4773" w:rsidRPr="00B204BB" w:rsidTr="009F4773">
        <w:trPr>
          <w:trHeight w:val="510"/>
          <w:jc w:val="center"/>
        </w:trPr>
        <w:tc>
          <w:tcPr>
            <w:tcW w:w="4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7</w:t>
            </w:r>
          </w:p>
        </w:tc>
        <w:tc>
          <w:tcPr>
            <w:tcW w:w="1958" w:type="dxa"/>
            <w:tcBorders>
              <w:top w:val="single" w:sz="4" w:space="0" w:color="auto"/>
              <w:left w:val="nil"/>
              <w:bottom w:val="single" w:sz="4" w:space="0" w:color="auto"/>
              <w:right w:val="single" w:sz="4" w:space="0" w:color="auto"/>
            </w:tcBorders>
            <w:shd w:val="clear" w:color="auto" w:fill="auto"/>
            <w:vAlign w:val="center"/>
          </w:tcPr>
          <w:p w:rsidR="006E5824" w:rsidRPr="00B204BB" w:rsidRDefault="006E5824" w:rsidP="00E57124">
            <w:pPr>
              <w:rPr>
                <w:sz w:val="18"/>
                <w:szCs w:val="18"/>
              </w:rPr>
            </w:pPr>
            <w:r w:rsidRPr="00B204BB">
              <w:rPr>
                <w:sz w:val="18"/>
                <w:szCs w:val="18"/>
              </w:rPr>
              <w:t>"Муниципальное хозяйство на 2015-2020 годы"</w:t>
            </w:r>
          </w:p>
        </w:tc>
        <w:tc>
          <w:tcPr>
            <w:tcW w:w="1270"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16</w:t>
            </w:r>
            <w:r w:rsidR="00677CE1">
              <w:rPr>
                <w:sz w:val="20"/>
                <w:szCs w:val="20"/>
              </w:rPr>
              <w:t xml:space="preserve"> </w:t>
            </w:r>
            <w:r w:rsidRPr="00B204BB">
              <w:rPr>
                <w:sz w:val="20"/>
                <w:szCs w:val="20"/>
              </w:rPr>
              <w:t>305,7</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76</w:t>
            </w:r>
            <w:r w:rsidR="00677CE1">
              <w:rPr>
                <w:sz w:val="20"/>
                <w:szCs w:val="20"/>
              </w:rPr>
              <w:t xml:space="preserve"> </w:t>
            </w:r>
            <w:r w:rsidRPr="00B204BB">
              <w:rPr>
                <w:sz w:val="20"/>
                <w:szCs w:val="20"/>
              </w:rPr>
              <w:t>814,1</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49</w:t>
            </w:r>
            <w:r w:rsidR="00677CE1">
              <w:rPr>
                <w:sz w:val="20"/>
                <w:szCs w:val="20"/>
              </w:rPr>
              <w:t xml:space="preserve"> </w:t>
            </w:r>
            <w:r w:rsidRPr="00B204BB">
              <w:rPr>
                <w:sz w:val="20"/>
                <w:szCs w:val="20"/>
              </w:rPr>
              <w:t>711,2</w:t>
            </w:r>
          </w:p>
        </w:tc>
        <w:tc>
          <w:tcPr>
            <w:tcW w:w="1308"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304,9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64,7</w:t>
            </w:r>
          </w:p>
        </w:tc>
        <w:tc>
          <w:tcPr>
            <w:tcW w:w="1017" w:type="dxa"/>
            <w:tcBorders>
              <w:top w:val="single" w:sz="4" w:space="0" w:color="auto"/>
              <w:left w:val="nil"/>
              <w:bottom w:val="single" w:sz="4" w:space="0" w:color="auto"/>
              <w:right w:val="single" w:sz="4" w:space="0" w:color="auto"/>
            </w:tcBorders>
            <w:vAlign w:val="center"/>
          </w:tcPr>
          <w:p w:rsidR="006E5824" w:rsidRPr="00B204BB" w:rsidRDefault="006E5824" w:rsidP="00E57124">
            <w:pPr>
              <w:jc w:val="center"/>
              <w:rPr>
                <w:sz w:val="20"/>
                <w:szCs w:val="20"/>
              </w:rPr>
            </w:pPr>
            <w:r w:rsidRPr="00B204BB">
              <w:rPr>
                <w:sz w:val="20"/>
                <w:szCs w:val="20"/>
              </w:rPr>
              <w:t>13,0</w:t>
            </w:r>
          </w:p>
        </w:tc>
      </w:tr>
      <w:tr w:rsidR="009F4773" w:rsidRPr="00B204BB" w:rsidTr="009F4773">
        <w:trPr>
          <w:trHeight w:val="510"/>
          <w:jc w:val="center"/>
        </w:trPr>
        <w:tc>
          <w:tcPr>
            <w:tcW w:w="4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8</w:t>
            </w:r>
          </w:p>
        </w:tc>
        <w:tc>
          <w:tcPr>
            <w:tcW w:w="1958" w:type="dxa"/>
            <w:tcBorders>
              <w:top w:val="single" w:sz="4" w:space="0" w:color="auto"/>
              <w:left w:val="nil"/>
              <w:bottom w:val="single" w:sz="4" w:space="0" w:color="auto"/>
              <w:right w:val="single" w:sz="4" w:space="0" w:color="auto"/>
            </w:tcBorders>
            <w:shd w:val="clear" w:color="auto" w:fill="auto"/>
            <w:vAlign w:val="center"/>
          </w:tcPr>
          <w:p w:rsidR="006E5824" w:rsidRPr="00B204BB" w:rsidRDefault="006E5824" w:rsidP="00E57124">
            <w:pPr>
              <w:rPr>
                <w:sz w:val="18"/>
                <w:szCs w:val="18"/>
              </w:rPr>
            </w:pPr>
            <w:r w:rsidRPr="00B204BB">
              <w:rPr>
                <w:sz w:val="18"/>
                <w:szCs w:val="18"/>
              </w:rPr>
              <w:t>"Энергосбережение и повышение энергетической эффективности"</w:t>
            </w:r>
          </w:p>
        </w:tc>
        <w:tc>
          <w:tcPr>
            <w:tcW w:w="1270"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20,0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20,0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77CE1" w:rsidP="00E57124">
            <w:pPr>
              <w:jc w:val="center"/>
              <w:rPr>
                <w:sz w:val="20"/>
                <w:szCs w:val="20"/>
              </w:rPr>
            </w:pPr>
            <w:r>
              <w:rPr>
                <w:sz w:val="20"/>
                <w:szCs w:val="20"/>
              </w:rPr>
              <w:t>-</w:t>
            </w:r>
          </w:p>
        </w:tc>
        <w:tc>
          <w:tcPr>
            <w:tcW w:w="1308"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77CE1" w:rsidP="00E57124">
            <w:pPr>
              <w:jc w:val="center"/>
              <w:rPr>
                <w:sz w:val="20"/>
                <w:szCs w:val="20"/>
              </w:rPr>
            </w:pPr>
            <w:r>
              <w:rPr>
                <w:sz w:val="20"/>
                <w:szCs w:val="20"/>
              </w:rPr>
              <w:t>-</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77CE1" w:rsidP="00E57124">
            <w:pPr>
              <w:jc w:val="center"/>
              <w:rPr>
                <w:sz w:val="20"/>
                <w:szCs w:val="20"/>
              </w:rPr>
            </w:pPr>
            <w:r>
              <w:rPr>
                <w:sz w:val="20"/>
                <w:szCs w:val="20"/>
              </w:rPr>
              <w:t>-</w:t>
            </w:r>
          </w:p>
        </w:tc>
        <w:tc>
          <w:tcPr>
            <w:tcW w:w="1017" w:type="dxa"/>
            <w:tcBorders>
              <w:top w:val="single" w:sz="4" w:space="0" w:color="auto"/>
              <w:left w:val="nil"/>
              <w:bottom w:val="single" w:sz="4" w:space="0" w:color="auto"/>
              <w:right w:val="single" w:sz="4" w:space="0" w:color="auto"/>
            </w:tcBorders>
            <w:vAlign w:val="center"/>
          </w:tcPr>
          <w:p w:rsidR="006E5824" w:rsidRPr="00B204BB" w:rsidRDefault="00B77FF2" w:rsidP="00E57124">
            <w:pPr>
              <w:jc w:val="center"/>
              <w:rPr>
                <w:sz w:val="20"/>
                <w:szCs w:val="20"/>
              </w:rPr>
            </w:pPr>
            <w:r>
              <w:rPr>
                <w:sz w:val="20"/>
                <w:szCs w:val="20"/>
              </w:rPr>
              <w:t>-</w:t>
            </w:r>
          </w:p>
        </w:tc>
      </w:tr>
      <w:tr w:rsidR="009F4773" w:rsidRPr="00B204BB" w:rsidTr="009F4773">
        <w:trPr>
          <w:trHeight w:val="510"/>
          <w:jc w:val="center"/>
        </w:trPr>
        <w:tc>
          <w:tcPr>
            <w:tcW w:w="4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9</w:t>
            </w:r>
          </w:p>
        </w:tc>
        <w:tc>
          <w:tcPr>
            <w:tcW w:w="1958" w:type="dxa"/>
            <w:tcBorders>
              <w:top w:val="single" w:sz="4" w:space="0" w:color="auto"/>
              <w:left w:val="nil"/>
              <w:bottom w:val="single" w:sz="4" w:space="0" w:color="auto"/>
              <w:right w:val="single" w:sz="4" w:space="0" w:color="auto"/>
            </w:tcBorders>
            <w:shd w:val="clear" w:color="auto" w:fill="auto"/>
            <w:vAlign w:val="center"/>
          </w:tcPr>
          <w:p w:rsidR="006E5824" w:rsidRPr="00B204BB" w:rsidRDefault="006E5824" w:rsidP="00E57124">
            <w:pPr>
              <w:rPr>
                <w:sz w:val="18"/>
                <w:szCs w:val="18"/>
              </w:rPr>
            </w:pPr>
            <w:r w:rsidRPr="00B204BB">
              <w:rPr>
                <w:sz w:val="18"/>
                <w:szCs w:val="18"/>
              </w:rPr>
              <w:t>"Муниципальное управление"</w:t>
            </w:r>
          </w:p>
        </w:tc>
        <w:tc>
          <w:tcPr>
            <w:tcW w:w="1270"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61</w:t>
            </w:r>
            <w:r w:rsidR="00677CE1">
              <w:rPr>
                <w:sz w:val="20"/>
                <w:szCs w:val="20"/>
              </w:rPr>
              <w:t xml:space="preserve"> </w:t>
            </w:r>
            <w:r w:rsidRPr="00B204BB">
              <w:rPr>
                <w:sz w:val="20"/>
                <w:szCs w:val="20"/>
              </w:rPr>
              <w:t>209,7</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58</w:t>
            </w:r>
            <w:r w:rsidR="00677CE1">
              <w:rPr>
                <w:sz w:val="20"/>
                <w:szCs w:val="20"/>
              </w:rPr>
              <w:t xml:space="preserve"> </w:t>
            </w:r>
            <w:r w:rsidRPr="00B204BB">
              <w:rPr>
                <w:sz w:val="20"/>
                <w:szCs w:val="20"/>
              </w:rPr>
              <w:t>951,5</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45</w:t>
            </w:r>
            <w:r w:rsidR="00677CE1">
              <w:rPr>
                <w:sz w:val="20"/>
                <w:szCs w:val="20"/>
              </w:rPr>
              <w:t xml:space="preserve"> </w:t>
            </w:r>
            <w:r w:rsidRPr="00B204BB">
              <w:rPr>
                <w:sz w:val="20"/>
                <w:szCs w:val="20"/>
              </w:rPr>
              <w:t>376,9</w:t>
            </w:r>
          </w:p>
        </w:tc>
        <w:tc>
          <w:tcPr>
            <w:tcW w:w="1308"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74,1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77,0</w:t>
            </w:r>
          </w:p>
        </w:tc>
        <w:tc>
          <w:tcPr>
            <w:tcW w:w="1017" w:type="dxa"/>
            <w:tcBorders>
              <w:top w:val="single" w:sz="4" w:space="0" w:color="auto"/>
              <w:left w:val="nil"/>
              <w:bottom w:val="single" w:sz="4" w:space="0" w:color="auto"/>
              <w:right w:val="single" w:sz="4" w:space="0" w:color="auto"/>
            </w:tcBorders>
            <w:vAlign w:val="center"/>
          </w:tcPr>
          <w:p w:rsidR="006E5824" w:rsidRPr="00B204BB" w:rsidRDefault="006E5824" w:rsidP="00E57124">
            <w:pPr>
              <w:jc w:val="center"/>
              <w:rPr>
                <w:sz w:val="20"/>
                <w:szCs w:val="20"/>
              </w:rPr>
            </w:pPr>
            <w:r w:rsidRPr="00B204BB">
              <w:rPr>
                <w:sz w:val="20"/>
                <w:szCs w:val="20"/>
              </w:rPr>
              <w:t>11,8</w:t>
            </w:r>
          </w:p>
        </w:tc>
      </w:tr>
      <w:tr w:rsidR="009F4773" w:rsidRPr="00B204BB" w:rsidTr="009F4773">
        <w:trPr>
          <w:trHeight w:val="510"/>
          <w:jc w:val="center"/>
        </w:trPr>
        <w:tc>
          <w:tcPr>
            <w:tcW w:w="4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10</w:t>
            </w:r>
          </w:p>
        </w:tc>
        <w:tc>
          <w:tcPr>
            <w:tcW w:w="1958" w:type="dxa"/>
            <w:tcBorders>
              <w:top w:val="single" w:sz="4" w:space="0" w:color="auto"/>
              <w:left w:val="nil"/>
              <w:bottom w:val="single" w:sz="4" w:space="0" w:color="auto"/>
              <w:right w:val="single" w:sz="4" w:space="0" w:color="auto"/>
            </w:tcBorders>
            <w:shd w:val="clear" w:color="auto" w:fill="auto"/>
            <w:vAlign w:val="center"/>
          </w:tcPr>
          <w:p w:rsidR="006E5824" w:rsidRPr="00B204BB" w:rsidRDefault="006E5824" w:rsidP="00E57124">
            <w:pPr>
              <w:rPr>
                <w:sz w:val="18"/>
                <w:szCs w:val="18"/>
              </w:rPr>
            </w:pPr>
            <w:r w:rsidRPr="00B204BB">
              <w:rPr>
                <w:sz w:val="18"/>
                <w:szCs w:val="18"/>
              </w:rPr>
              <w:t xml:space="preserve">"Комплексные меры противодействия немедицинскому потреблению наркотических </w:t>
            </w:r>
            <w:r w:rsidRPr="00B204BB">
              <w:rPr>
                <w:sz w:val="18"/>
                <w:szCs w:val="18"/>
              </w:rPr>
              <w:lastRenderedPageBreak/>
              <w:t>средств и их незаконному обороту в Глазовском районе на 2015-2020 годы"</w:t>
            </w:r>
          </w:p>
        </w:tc>
        <w:tc>
          <w:tcPr>
            <w:tcW w:w="1270"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lastRenderedPageBreak/>
              <w:t>30,0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30,0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16,5</w:t>
            </w:r>
          </w:p>
        </w:tc>
        <w:tc>
          <w:tcPr>
            <w:tcW w:w="1308"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55,0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r w:rsidRPr="00B204BB">
              <w:rPr>
                <w:sz w:val="20"/>
                <w:szCs w:val="20"/>
              </w:rPr>
              <w:t>55,0</w:t>
            </w:r>
          </w:p>
        </w:tc>
        <w:tc>
          <w:tcPr>
            <w:tcW w:w="1017" w:type="dxa"/>
            <w:tcBorders>
              <w:top w:val="single" w:sz="4" w:space="0" w:color="auto"/>
              <w:left w:val="nil"/>
              <w:bottom w:val="single" w:sz="4" w:space="0" w:color="auto"/>
              <w:right w:val="single" w:sz="4" w:space="0" w:color="auto"/>
            </w:tcBorders>
            <w:vAlign w:val="center"/>
          </w:tcPr>
          <w:p w:rsidR="006E5824" w:rsidRPr="00B204BB" w:rsidRDefault="00B77FF2" w:rsidP="00E57124">
            <w:pPr>
              <w:jc w:val="center"/>
              <w:rPr>
                <w:sz w:val="20"/>
                <w:szCs w:val="20"/>
              </w:rPr>
            </w:pPr>
            <w:r>
              <w:rPr>
                <w:sz w:val="20"/>
                <w:szCs w:val="20"/>
              </w:rPr>
              <w:t>-</w:t>
            </w:r>
          </w:p>
        </w:tc>
      </w:tr>
      <w:tr w:rsidR="009F4773" w:rsidRPr="00B204BB" w:rsidTr="009F4773">
        <w:trPr>
          <w:trHeight w:val="510"/>
          <w:jc w:val="center"/>
        </w:trPr>
        <w:tc>
          <w:tcPr>
            <w:tcW w:w="4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p>
        </w:tc>
        <w:tc>
          <w:tcPr>
            <w:tcW w:w="1958" w:type="dxa"/>
            <w:tcBorders>
              <w:top w:val="single" w:sz="4" w:space="0" w:color="auto"/>
              <w:left w:val="nil"/>
              <w:bottom w:val="single" w:sz="4" w:space="0" w:color="auto"/>
              <w:right w:val="single" w:sz="4" w:space="0" w:color="auto"/>
            </w:tcBorders>
            <w:shd w:val="clear" w:color="auto" w:fill="auto"/>
            <w:vAlign w:val="center"/>
          </w:tcPr>
          <w:p w:rsidR="006E5824" w:rsidRPr="00B204BB" w:rsidRDefault="006E5824" w:rsidP="00E57124">
            <w:pPr>
              <w:rPr>
                <w:sz w:val="18"/>
                <w:szCs w:val="18"/>
              </w:rPr>
            </w:pPr>
            <w:r w:rsidRPr="00B204BB">
              <w:rPr>
                <w:sz w:val="18"/>
                <w:szCs w:val="18"/>
              </w:rPr>
              <w:t>Итого по программам:</w:t>
            </w:r>
          </w:p>
        </w:tc>
        <w:tc>
          <w:tcPr>
            <w:tcW w:w="1270"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b/>
                <w:sz w:val="20"/>
                <w:szCs w:val="20"/>
              </w:rPr>
            </w:pPr>
            <w:r w:rsidRPr="00B204BB">
              <w:rPr>
                <w:b/>
                <w:sz w:val="20"/>
                <w:szCs w:val="20"/>
              </w:rPr>
              <w:t>453</w:t>
            </w:r>
            <w:r w:rsidR="00677CE1">
              <w:rPr>
                <w:b/>
                <w:sz w:val="20"/>
                <w:szCs w:val="20"/>
              </w:rPr>
              <w:t xml:space="preserve"> </w:t>
            </w:r>
            <w:r w:rsidRPr="00B204BB">
              <w:rPr>
                <w:b/>
                <w:sz w:val="20"/>
                <w:szCs w:val="20"/>
              </w:rPr>
              <w:t>758,5</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b/>
                <w:sz w:val="20"/>
                <w:szCs w:val="20"/>
              </w:rPr>
            </w:pPr>
            <w:r w:rsidRPr="00B204BB">
              <w:rPr>
                <w:b/>
                <w:sz w:val="20"/>
                <w:szCs w:val="20"/>
              </w:rPr>
              <w:t>543</w:t>
            </w:r>
            <w:r w:rsidR="00677CE1">
              <w:rPr>
                <w:b/>
                <w:sz w:val="20"/>
                <w:szCs w:val="20"/>
              </w:rPr>
              <w:t xml:space="preserve"> </w:t>
            </w:r>
            <w:r w:rsidRPr="00B204BB">
              <w:rPr>
                <w:b/>
                <w:sz w:val="20"/>
                <w:szCs w:val="20"/>
              </w:rPr>
              <w:t>365,2</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b/>
                <w:sz w:val="20"/>
                <w:szCs w:val="20"/>
              </w:rPr>
            </w:pPr>
            <w:r w:rsidRPr="00B204BB">
              <w:rPr>
                <w:b/>
                <w:sz w:val="20"/>
                <w:szCs w:val="20"/>
              </w:rPr>
              <w:t>380</w:t>
            </w:r>
            <w:r w:rsidR="00677CE1">
              <w:rPr>
                <w:b/>
                <w:sz w:val="20"/>
                <w:szCs w:val="20"/>
              </w:rPr>
              <w:t xml:space="preserve"> </w:t>
            </w:r>
            <w:r w:rsidRPr="00B204BB">
              <w:rPr>
                <w:b/>
                <w:sz w:val="20"/>
                <w:szCs w:val="20"/>
              </w:rPr>
              <w:t>952,8</w:t>
            </w:r>
          </w:p>
        </w:tc>
        <w:tc>
          <w:tcPr>
            <w:tcW w:w="1308"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b/>
                <w:sz w:val="20"/>
                <w:szCs w:val="20"/>
              </w:rPr>
            </w:pPr>
            <w:r w:rsidRPr="00B204BB">
              <w:rPr>
                <w:b/>
                <w:sz w:val="20"/>
                <w:szCs w:val="20"/>
              </w:rPr>
              <w:t>84,0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b/>
                <w:sz w:val="20"/>
                <w:szCs w:val="20"/>
              </w:rPr>
            </w:pPr>
            <w:r w:rsidRPr="00B204BB">
              <w:rPr>
                <w:b/>
                <w:sz w:val="20"/>
                <w:szCs w:val="20"/>
              </w:rPr>
              <w:t>70,1</w:t>
            </w:r>
          </w:p>
        </w:tc>
        <w:tc>
          <w:tcPr>
            <w:tcW w:w="1017" w:type="dxa"/>
            <w:tcBorders>
              <w:top w:val="single" w:sz="4" w:space="0" w:color="auto"/>
              <w:left w:val="nil"/>
              <w:bottom w:val="single" w:sz="4" w:space="0" w:color="auto"/>
              <w:right w:val="single" w:sz="4" w:space="0" w:color="auto"/>
            </w:tcBorders>
            <w:vAlign w:val="center"/>
          </w:tcPr>
          <w:p w:rsidR="006E5824" w:rsidRPr="00B204BB" w:rsidRDefault="006E5824" w:rsidP="00E57124">
            <w:pPr>
              <w:jc w:val="center"/>
              <w:rPr>
                <w:b/>
                <w:sz w:val="20"/>
                <w:szCs w:val="20"/>
              </w:rPr>
            </w:pPr>
            <w:r w:rsidRPr="00B204BB">
              <w:rPr>
                <w:b/>
                <w:sz w:val="20"/>
                <w:szCs w:val="20"/>
              </w:rPr>
              <w:t>99,3</w:t>
            </w:r>
          </w:p>
        </w:tc>
      </w:tr>
      <w:tr w:rsidR="009F4773" w:rsidRPr="00B204BB" w:rsidTr="009F4773">
        <w:trPr>
          <w:trHeight w:val="510"/>
          <w:jc w:val="center"/>
        </w:trPr>
        <w:tc>
          <w:tcPr>
            <w:tcW w:w="4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p>
        </w:tc>
        <w:tc>
          <w:tcPr>
            <w:tcW w:w="1958" w:type="dxa"/>
            <w:tcBorders>
              <w:top w:val="single" w:sz="4" w:space="0" w:color="auto"/>
              <w:left w:val="nil"/>
              <w:bottom w:val="single" w:sz="4" w:space="0" w:color="auto"/>
              <w:right w:val="single" w:sz="4" w:space="0" w:color="auto"/>
            </w:tcBorders>
            <w:shd w:val="clear" w:color="auto" w:fill="auto"/>
            <w:vAlign w:val="center"/>
          </w:tcPr>
          <w:p w:rsidR="006E5824" w:rsidRPr="00B204BB" w:rsidRDefault="006E5824" w:rsidP="00E57124">
            <w:pPr>
              <w:rPr>
                <w:sz w:val="18"/>
                <w:szCs w:val="18"/>
              </w:rPr>
            </w:pPr>
            <w:r w:rsidRPr="00B204BB">
              <w:rPr>
                <w:sz w:val="18"/>
                <w:szCs w:val="18"/>
              </w:rPr>
              <w:t>Непрограммные направления деятельности</w:t>
            </w:r>
          </w:p>
        </w:tc>
        <w:tc>
          <w:tcPr>
            <w:tcW w:w="1270"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b/>
                <w:sz w:val="20"/>
                <w:szCs w:val="20"/>
              </w:rPr>
            </w:pPr>
            <w:r w:rsidRPr="00B204BB">
              <w:rPr>
                <w:b/>
                <w:sz w:val="20"/>
                <w:szCs w:val="20"/>
              </w:rPr>
              <w:t>4</w:t>
            </w:r>
            <w:r w:rsidR="00677CE1">
              <w:rPr>
                <w:b/>
                <w:sz w:val="20"/>
                <w:szCs w:val="20"/>
              </w:rPr>
              <w:t xml:space="preserve"> </w:t>
            </w:r>
            <w:r w:rsidRPr="00B204BB">
              <w:rPr>
                <w:b/>
                <w:sz w:val="20"/>
                <w:szCs w:val="20"/>
              </w:rPr>
              <w:t>434,8</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b/>
                <w:sz w:val="20"/>
                <w:szCs w:val="20"/>
              </w:rPr>
            </w:pPr>
            <w:r w:rsidRPr="00B204BB">
              <w:rPr>
                <w:b/>
                <w:sz w:val="20"/>
                <w:szCs w:val="20"/>
              </w:rPr>
              <w:t>3</w:t>
            </w:r>
            <w:r w:rsidR="00677CE1">
              <w:rPr>
                <w:b/>
                <w:sz w:val="20"/>
                <w:szCs w:val="20"/>
              </w:rPr>
              <w:t xml:space="preserve"> </w:t>
            </w:r>
            <w:r w:rsidRPr="00B204BB">
              <w:rPr>
                <w:b/>
                <w:sz w:val="20"/>
                <w:szCs w:val="20"/>
              </w:rPr>
              <w:t>924,6</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b/>
                <w:sz w:val="20"/>
                <w:szCs w:val="20"/>
              </w:rPr>
            </w:pPr>
            <w:r w:rsidRPr="00B204BB">
              <w:rPr>
                <w:b/>
                <w:sz w:val="20"/>
                <w:szCs w:val="20"/>
              </w:rPr>
              <w:t>2</w:t>
            </w:r>
            <w:r w:rsidR="00677CE1">
              <w:rPr>
                <w:b/>
                <w:sz w:val="20"/>
                <w:szCs w:val="20"/>
              </w:rPr>
              <w:t xml:space="preserve"> </w:t>
            </w:r>
            <w:r w:rsidRPr="00B204BB">
              <w:rPr>
                <w:b/>
                <w:sz w:val="20"/>
                <w:szCs w:val="20"/>
              </w:rPr>
              <w:t>744,5</w:t>
            </w:r>
          </w:p>
        </w:tc>
        <w:tc>
          <w:tcPr>
            <w:tcW w:w="1308"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b/>
                <w:sz w:val="20"/>
                <w:szCs w:val="20"/>
              </w:rPr>
            </w:pPr>
            <w:r w:rsidRPr="00B204BB">
              <w:rPr>
                <w:b/>
                <w:sz w:val="20"/>
                <w:szCs w:val="20"/>
              </w:rPr>
              <w:t>61,9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b/>
                <w:sz w:val="20"/>
                <w:szCs w:val="20"/>
              </w:rPr>
            </w:pPr>
            <w:r w:rsidRPr="00B204BB">
              <w:rPr>
                <w:b/>
                <w:sz w:val="20"/>
                <w:szCs w:val="20"/>
              </w:rPr>
              <w:t>69,9</w:t>
            </w:r>
          </w:p>
        </w:tc>
        <w:tc>
          <w:tcPr>
            <w:tcW w:w="1017" w:type="dxa"/>
            <w:tcBorders>
              <w:top w:val="single" w:sz="4" w:space="0" w:color="auto"/>
              <w:left w:val="nil"/>
              <w:bottom w:val="single" w:sz="4" w:space="0" w:color="auto"/>
              <w:right w:val="single" w:sz="4" w:space="0" w:color="auto"/>
            </w:tcBorders>
            <w:vAlign w:val="center"/>
          </w:tcPr>
          <w:p w:rsidR="006E5824" w:rsidRPr="00B204BB" w:rsidRDefault="006E5824" w:rsidP="00E57124">
            <w:pPr>
              <w:jc w:val="center"/>
              <w:rPr>
                <w:b/>
                <w:sz w:val="20"/>
                <w:szCs w:val="20"/>
              </w:rPr>
            </w:pPr>
            <w:r w:rsidRPr="00B204BB">
              <w:rPr>
                <w:b/>
                <w:sz w:val="20"/>
                <w:szCs w:val="20"/>
              </w:rPr>
              <w:t>0,7</w:t>
            </w:r>
          </w:p>
        </w:tc>
      </w:tr>
      <w:tr w:rsidR="009F4773" w:rsidRPr="00B204BB" w:rsidTr="009F4773">
        <w:trPr>
          <w:trHeight w:val="510"/>
          <w:jc w:val="center"/>
        </w:trPr>
        <w:tc>
          <w:tcPr>
            <w:tcW w:w="4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5824" w:rsidRPr="00B204BB" w:rsidRDefault="006E5824" w:rsidP="00E57124">
            <w:pPr>
              <w:jc w:val="center"/>
              <w:rPr>
                <w:sz w:val="20"/>
                <w:szCs w:val="20"/>
              </w:rPr>
            </w:pPr>
          </w:p>
        </w:tc>
        <w:tc>
          <w:tcPr>
            <w:tcW w:w="1958" w:type="dxa"/>
            <w:tcBorders>
              <w:top w:val="single" w:sz="4" w:space="0" w:color="auto"/>
              <w:left w:val="nil"/>
              <w:bottom w:val="single" w:sz="4" w:space="0" w:color="auto"/>
              <w:right w:val="single" w:sz="4" w:space="0" w:color="auto"/>
            </w:tcBorders>
            <w:shd w:val="clear" w:color="auto" w:fill="auto"/>
            <w:vAlign w:val="center"/>
          </w:tcPr>
          <w:p w:rsidR="006E5824" w:rsidRPr="00B204BB" w:rsidRDefault="006E5824" w:rsidP="00E57124">
            <w:pPr>
              <w:rPr>
                <w:sz w:val="18"/>
                <w:szCs w:val="18"/>
              </w:rPr>
            </w:pPr>
            <w:r w:rsidRPr="00B204BB">
              <w:rPr>
                <w:sz w:val="18"/>
                <w:szCs w:val="18"/>
              </w:rPr>
              <w:t>Всего расходов:</w:t>
            </w:r>
          </w:p>
        </w:tc>
        <w:tc>
          <w:tcPr>
            <w:tcW w:w="1270"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b/>
                <w:sz w:val="20"/>
                <w:szCs w:val="20"/>
              </w:rPr>
            </w:pPr>
            <w:r w:rsidRPr="00B204BB">
              <w:rPr>
                <w:b/>
                <w:sz w:val="20"/>
                <w:szCs w:val="20"/>
              </w:rPr>
              <w:t>458</w:t>
            </w:r>
            <w:r w:rsidR="00677CE1">
              <w:rPr>
                <w:b/>
                <w:sz w:val="20"/>
                <w:szCs w:val="20"/>
              </w:rPr>
              <w:t xml:space="preserve"> </w:t>
            </w:r>
            <w:r w:rsidRPr="00B204BB">
              <w:rPr>
                <w:b/>
                <w:sz w:val="20"/>
                <w:szCs w:val="20"/>
              </w:rPr>
              <w:t>193,3</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b/>
                <w:sz w:val="20"/>
                <w:szCs w:val="20"/>
              </w:rPr>
            </w:pPr>
            <w:r w:rsidRPr="00B204BB">
              <w:rPr>
                <w:b/>
                <w:sz w:val="20"/>
                <w:szCs w:val="20"/>
              </w:rPr>
              <w:t>547</w:t>
            </w:r>
            <w:r w:rsidR="00677CE1">
              <w:rPr>
                <w:b/>
                <w:sz w:val="20"/>
                <w:szCs w:val="20"/>
              </w:rPr>
              <w:t xml:space="preserve"> </w:t>
            </w:r>
            <w:r w:rsidRPr="00B204BB">
              <w:rPr>
                <w:b/>
                <w:sz w:val="20"/>
                <w:szCs w:val="20"/>
              </w:rPr>
              <w:t>289,8</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b/>
                <w:sz w:val="20"/>
                <w:szCs w:val="20"/>
              </w:rPr>
            </w:pPr>
            <w:r w:rsidRPr="00B204BB">
              <w:rPr>
                <w:b/>
                <w:sz w:val="20"/>
                <w:szCs w:val="20"/>
              </w:rPr>
              <w:t>383</w:t>
            </w:r>
            <w:r w:rsidR="00677CE1">
              <w:rPr>
                <w:b/>
                <w:sz w:val="20"/>
                <w:szCs w:val="20"/>
              </w:rPr>
              <w:t xml:space="preserve"> </w:t>
            </w:r>
            <w:r w:rsidRPr="00B204BB">
              <w:rPr>
                <w:b/>
                <w:sz w:val="20"/>
                <w:szCs w:val="20"/>
              </w:rPr>
              <w:t>697,3</w:t>
            </w:r>
          </w:p>
        </w:tc>
        <w:tc>
          <w:tcPr>
            <w:tcW w:w="1308"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b/>
                <w:sz w:val="20"/>
                <w:szCs w:val="20"/>
              </w:rPr>
            </w:pPr>
            <w:r w:rsidRPr="00B204BB">
              <w:rPr>
                <w:b/>
                <w:sz w:val="20"/>
                <w:szCs w:val="20"/>
              </w:rPr>
              <w:t>83,7</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E5824" w:rsidRPr="00B204BB" w:rsidRDefault="006E5824" w:rsidP="00E57124">
            <w:pPr>
              <w:jc w:val="center"/>
              <w:rPr>
                <w:b/>
                <w:sz w:val="20"/>
                <w:szCs w:val="20"/>
              </w:rPr>
            </w:pPr>
            <w:r w:rsidRPr="00B204BB">
              <w:rPr>
                <w:b/>
                <w:sz w:val="20"/>
                <w:szCs w:val="20"/>
              </w:rPr>
              <w:t>70,1</w:t>
            </w:r>
          </w:p>
        </w:tc>
        <w:tc>
          <w:tcPr>
            <w:tcW w:w="1017" w:type="dxa"/>
            <w:tcBorders>
              <w:top w:val="single" w:sz="4" w:space="0" w:color="auto"/>
              <w:left w:val="nil"/>
              <w:bottom w:val="single" w:sz="4" w:space="0" w:color="auto"/>
              <w:right w:val="single" w:sz="4" w:space="0" w:color="auto"/>
            </w:tcBorders>
            <w:vAlign w:val="center"/>
          </w:tcPr>
          <w:p w:rsidR="006E5824" w:rsidRPr="00B204BB" w:rsidRDefault="006E5824" w:rsidP="00E57124">
            <w:pPr>
              <w:jc w:val="center"/>
              <w:rPr>
                <w:b/>
                <w:sz w:val="20"/>
                <w:szCs w:val="20"/>
              </w:rPr>
            </w:pPr>
            <w:r w:rsidRPr="00B204BB">
              <w:rPr>
                <w:b/>
                <w:sz w:val="20"/>
                <w:szCs w:val="20"/>
              </w:rPr>
              <w:t>100,0</w:t>
            </w:r>
          </w:p>
        </w:tc>
      </w:tr>
    </w:tbl>
    <w:p w:rsidR="00710483" w:rsidRPr="00B204BB" w:rsidRDefault="00710483" w:rsidP="009F2557">
      <w:pPr>
        <w:ind w:firstLine="720"/>
        <w:jc w:val="both"/>
        <w:rPr>
          <w:color w:val="auto"/>
          <w:sz w:val="20"/>
          <w:szCs w:val="20"/>
        </w:rPr>
      </w:pPr>
    </w:p>
    <w:p w:rsidR="0031335E" w:rsidRPr="0031335E" w:rsidRDefault="0031335E" w:rsidP="005E2F89">
      <w:pPr>
        <w:ind w:firstLine="708"/>
        <w:jc w:val="both"/>
        <w:rPr>
          <w:bCs/>
          <w:sz w:val="24"/>
          <w:szCs w:val="24"/>
          <w:highlight w:val="yellow"/>
        </w:rPr>
      </w:pPr>
      <w:r w:rsidRPr="0031335E">
        <w:rPr>
          <w:color w:val="auto"/>
          <w:sz w:val="24"/>
          <w:szCs w:val="24"/>
        </w:rPr>
        <w:t xml:space="preserve">За 9 месяцев 2017 года отмечается низкое </w:t>
      </w:r>
      <w:r w:rsidR="005E2F89">
        <w:rPr>
          <w:color w:val="auto"/>
          <w:sz w:val="24"/>
          <w:szCs w:val="24"/>
        </w:rPr>
        <w:t>исполнение</w:t>
      </w:r>
      <w:r w:rsidRPr="0031335E">
        <w:rPr>
          <w:color w:val="auto"/>
          <w:sz w:val="24"/>
          <w:szCs w:val="24"/>
        </w:rPr>
        <w:t xml:space="preserve"> </w:t>
      </w:r>
      <w:r w:rsidRPr="0031335E">
        <w:rPr>
          <w:sz w:val="24"/>
          <w:szCs w:val="24"/>
        </w:rPr>
        <w:t>по программе "Обеспечение безопасности на территории муниципального образования "Глазовский район" на 2015-2020 годы" – 46,8%.</w:t>
      </w:r>
    </w:p>
    <w:p w:rsidR="0031335E" w:rsidRPr="0031335E" w:rsidRDefault="0031335E" w:rsidP="005E2F89">
      <w:pPr>
        <w:ind w:right="-2" w:firstLine="708"/>
        <w:jc w:val="both"/>
        <w:rPr>
          <w:sz w:val="24"/>
          <w:szCs w:val="24"/>
        </w:rPr>
      </w:pPr>
      <w:r w:rsidRPr="0031335E">
        <w:rPr>
          <w:sz w:val="24"/>
          <w:szCs w:val="24"/>
        </w:rPr>
        <w:t>По программе «Энергосбережение и повышение энергетической эффективности»  расходы за 9 месяцев 2017 года не произведены.</w:t>
      </w:r>
    </w:p>
    <w:p w:rsidR="00972BC8" w:rsidRDefault="002733EE" w:rsidP="005E2F89">
      <w:pPr>
        <w:ind w:firstLine="720"/>
        <w:jc w:val="both"/>
        <w:rPr>
          <w:color w:val="auto"/>
          <w:sz w:val="24"/>
          <w:szCs w:val="24"/>
        </w:rPr>
      </w:pPr>
      <w:r>
        <w:rPr>
          <w:color w:val="auto"/>
          <w:sz w:val="24"/>
          <w:szCs w:val="24"/>
        </w:rPr>
        <w:t>В</w:t>
      </w:r>
      <w:r w:rsidR="006E4F87" w:rsidRPr="00D8089A">
        <w:rPr>
          <w:color w:val="auto"/>
          <w:sz w:val="24"/>
          <w:szCs w:val="24"/>
        </w:rPr>
        <w:t xml:space="preserve"> сравнении с показателем за аналогичный период 201</w:t>
      </w:r>
      <w:r w:rsidR="00D46E32" w:rsidRPr="00D8089A">
        <w:rPr>
          <w:color w:val="auto"/>
          <w:sz w:val="24"/>
          <w:szCs w:val="24"/>
        </w:rPr>
        <w:t>6</w:t>
      </w:r>
      <w:r w:rsidR="006E4F87" w:rsidRPr="00D8089A">
        <w:rPr>
          <w:color w:val="auto"/>
          <w:sz w:val="24"/>
          <w:szCs w:val="24"/>
        </w:rPr>
        <w:t xml:space="preserve"> года расходы бюджета </w:t>
      </w:r>
      <w:r w:rsidR="00D46E32" w:rsidRPr="00D8089A">
        <w:rPr>
          <w:color w:val="auto"/>
          <w:sz w:val="24"/>
          <w:szCs w:val="24"/>
        </w:rPr>
        <w:t>муниципального образования</w:t>
      </w:r>
      <w:r w:rsidR="009F5DEF">
        <w:rPr>
          <w:color w:val="auto"/>
          <w:sz w:val="24"/>
          <w:szCs w:val="24"/>
        </w:rPr>
        <w:t xml:space="preserve"> «Глазовский район»</w:t>
      </w:r>
      <w:r w:rsidR="00D46E32" w:rsidRPr="00D8089A">
        <w:rPr>
          <w:color w:val="auto"/>
          <w:sz w:val="24"/>
          <w:szCs w:val="24"/>
        </w:rPr>
        <w:t xml:space="preserve"> </w:t>
      </w:r>
      <w:r>
        <w:rPr>
          <w:color w:val="auto"/>
          <w:sz w:val="24"/>
          <w:szCs w:val="24"/>
        </w:rPr>
        <w:t>з</w:t>
      </w:r>
      <w:r w:rsidRPr="00D8089A">
        <w:rPr>
          <w:color w:val="auto"/>
          <w:sz w:val="24"/>
          <w:szCs w:val="24"/>
        </w:rPr>
        <w:t xml:space="preserve">а </w:t>
      </w:r>
      <w:r>
        <w:rPr>
          <w:color w:val="auto"/>
          <w:sz w:val="24"/>
          <w:szCs w:val="24"/>
        </w:rPr>
        <w:t xml:space="preserve">9 месяцев </w:t>
      </w:r>
      <w:r w:rsidRPr="00D8089A">
        <w:rPr>
          <w:color w:val="auto"/>
          <w:sz w:val="24"/>
          <w:szCs w:val="24"/>
        </w:rPr>
        <w:t>201</w:t>
      </w:r>
      <w:r>
        <w:rPr>
          <w:color w:val="auto"/>
          <w:sz w:val="24"/>
          <w:szCs w:val="24"/>
        </w:rPr>
        <w:t>7</w:t>
      </w:r>
      <w:r w:rsidRPr="00D8089A">
        <w:rPr>
          <w:color w:val="auto"/>
          <w:sz w:val="24"/>
          <w:szCs w:val="24"/>
        </w:rPr>
        <w:t xml:space="preserve"> года </w:t>
      </w:r>
      <w:r w:rsidR="009402E3">
        <w:rPr>
          <w:color w:val="auto"/>
          <w:sz w:val="24"/>
          <w:szCs w:val="24"/>
        </w:rPr>
        <w:t xml:space="preserve">увеличились </w:t>
      </w:r>
      <w:r w:rsidR="00D46E32" w:rsidRPr="00D8089A">
        <w:rPr>
          <w:color w:val="auto"/>
          <w:sz w:val="24"/>
          <w:szCs w:val="24"/>
        </w:rPr>
        <w:t>н</w:t>
      </w:r>
      <w:r w:rsidR="006E4F87" w:rsidRPr="00D8089A">
        <w:rPr>
          <w:color w:val="auto"/>
          <w:sz w:val="24"/>
          <w:szCs w:val="24"/>
        </w:rPr>
        <w:t xml:space="preserve">а </w:t>
      </w:r>
      <w:r w:rsidR="00A029E6">
        <w:rPr>
          <w:color w:val="auto"/>
          <w:sz w:val="24"/>
          <w:szCs w:val="24"/>
        </w:rPr>
        <w:t>6 430,4</w:t>
      </w:r>
      <w:r w:rsidR="006E4F87" w:rsidRPr="00D8089A">
        <w:rPr>
          <w:color w:val="auto"/>
          <w:sz w:val="24"/>
          <w:szCs w:val="24"/>
        </w:rPr>
        <w:t xml:space="preserve"> тыс. руб. или на </w:t>
      </w:r>
      <w:r w:rsidR="00A029E6">
        <w:rPr>
          <w:color w:val="auto"/>
          <w:sz w:val="24"/>
          <w:szCs w:val="24"/>
        </w:rPr>
        <w:t>1,7</w:t>
      </w:r>
      <w:r w:rsidR="009402E3">
        <w:rPr>
          <w:color w:val="auto"/>
          <w:sz w:val="24"/>
          <w:szCs w:val="24"/>
        </w:rPr>
        <w:t xml:space="preserve"> </w:t>
      </w:r>
      <w:r w:rsidR="006E4F87" w:rsidRPr="00D8089A">
        <w:rPr>
          <w:color w:val="auto"/>
          <w:sz w:val="24"/>
          <w:szCs w:val="24"/>
        </w:rPr>
        <w:t>%.</w:t>
      </w:r>
    </w:p>
    <w:p w:rsidR="001C12AD" w:rsidRDefault="001C12AD" w:rsidP="00AE4914">
      <w:pPr>
        <w:ind w:firstLine="720"/>
        <w:jc w:val="center"/>
        <w:rPr>
          <w:b/>
          <w:color w:val="auto"/>
          <w:sz w:val="24"/>
          <w:szCs w:val="24"/>
        </w:rPr>
      </w:pPr>
    </w:p>
    <w:p w:rsidR="00AE4914" w:rsidRPr="00D8089A" w:rsidRDefault="00AE4914" w:rsidP="00AE4914">
      <w:pPr>
        <w:ind w:firstLine="720"/>
        <w:jc w:val="center"/>
        <w:rPr>
          <w:b/>
          <w:color w:val="auto"/>
          <w:sz w:val="24"/>
          <w:szCs w:val="24"/>
        </w:rPr>
      </w:pPr>
      <w:r w:rsidRPr="00D8089A">
        <w:rPr>
          <w:b/>
          <w:color w:val="auto"/>
          <w:sz w:val="24"/>
          <w:szCs w:val="24"/>
        </w:rPr>
        <w:t>Анализ исполнения средств резервного фонда</w:t>
      </w:r>
      <w:r w:rsidR="00BA24B6">
        <w:rPr>
          <w:b/>
          <w:color w:val="auto"/>
          <w:sz w:val="24"/>
          <w:szCs w:val="24"/>
        </w:rPr>
        <w:t xml:space="preserve"> муниципального образования «Глазовский район» за 9 месяцев 2017 года</w:t>
      </w:r>
    </w:p>
    <w:p w:rsidR="0054414E" w:rsidRPr="00D8089A" w:rsidRDefault="0054414E" w:rsidP="00AE4914">
      <w:pPr>
        <w:ind w:firstLine="720"/>
        <w:jc w:val="center"/>
        <w:rPr>
          <w:b/>
          <w:color w:val="auto"/>
          <w:sz w:val="24"/>
          <w:szCs w:val="24"/>
        </w:rPr>
      </w:pPr>
    </w:p>
    <w:p w:rsidR="00F951F6" w:rsidRPr="00D8089A" w:rsidRDefault="00AE4914" w:rsidP="00F951F6">
      <w:pPr>
        <w:autoSpaceDE w:val="0"/>
        <w:autoSpaceDN w:val="0"/>
        <w:adjustRightInd w:val="0"/>
        <w:ind w:firstLine="709"/>
        <w:jc w:val="both"/>
        <w:rPr>
          <w:sz w:val="24"/>
          <w:szCs w:val="24"/>
        </w:rPr>
      </w:pPr>
      <w:r w:rsidRPr="00D8089A">
        <w:rPr>
          <w:sz w:val="24"/>
          <w:szCs w:val="24"/>
        </w:rPr>
        <w:t>В соответствии со ст</w:t>
      </w:r>
      <w:r w:rsidR="005833E6">
        <w:rPr>
          <w:sz w:val="24"/>
          <w:szCs w:val="24"/>
        </w:rPr>
        <w:t xml:space="preserve">. </w:t>
      </w:r>
      <w:r w:rsidRPr="00D8089A">
        <w:rPr>
          <w:sz w:val="24"/>
          <w:szCs w:val="24"/>
        </w:rPr>
        <w:t>81 БК РФ и Положени</w:t>
      </w:r>
      <w:r w:rsidR="00F951F6" w:rsidRPr="00D8089A">
        <w:rPr>
          <w:sz w:val="24"/>
          <w:szCs w:val="24"/>
        </w:rPr>
        <w:t>ем</w:t>
      </w:r>
      <w:r w:rsidRPr="00D8089A">
        <w:rPr>
          <w:sz w:val="24"/>
          <w:szCs w:val="24"/>
        </w:rPr>
        <w:t xml:space="preserve"> </w:t>
      </w:r>
      <w:r w:rsidR="00F951F6" w:rsidRPr="00D8089A">
        <w:rPr>
          <w:sz w:val="24"/>
          <w:szCs w:val="24"/>
        </w:rPr>
        <w:t>о порядке расходования средств резервного фонда Администрации муниципального образования «Глазовский район» Удмуртской Республики для предупреждения и ликвидации чрезвычайных ситуаций, утвержденного Постановление Администрации муниципального образования «Глазовский район» от 12.08.2013г №</w:t>
      </w:r>
      <w:r w:rsidR="009F2557" w:rsidRPr="00D8089A">
        <w:rPr>
          <w:sz w:val="24"/>
          <w:szCs w:val="24"/>
        </w:rPr>
        <w:t xml:space="preserve"> </w:t>
      </w:r>
      <w:r w:rsidR="00F951F6" w:rsidRPr="00D8089A">
        <w:rPr>
          <w:sz w:val="24"/>
          <w:szCs w:val="24"/>
        </w:rPr>
        <w:t xml:space="preserve">86  </w:t>
      </w:r>
      <w:r w:rsidRPr="00D8089A">
        <w:rPr>
          <w:sz w:val="24"/>
          <w:szCs w:val="24"/>
        </w:rPr>
        <w:t xml:space="preserve">подлежат направлению </w:t>
      </w:r>
      <w:r w:rsidR="00510F43" w:rsidRPr="00D8089A">
        <w:rPr>
          <w:sz w:val="24"/>
          <w:szCs w:val="24"/>
        </w:rPr>
        <w:t>на финансовое обеспечение по предупреждению и ликвидации чрезвычайных ситуаций и последствий стихийных бедствий локального и муниципального характера в границах территории муниципального образования «Глазовский район»</w:t>
      </w:r>
      <w:r w:rsidR="004C21A8">
        <w:rPr>
          <w:sz w:val="24"/>
          <w:szCs w:val="24"/>
        </w:rPr>
        <w:t>.</w:t>
      </w:r>
    </w:p>
    <w:p w:rsidR="00AE4914" w:rsidRPr="00D8089A" w:rsidRDefault="00AE4914" w:rsidP="00F951F6">
      <w:pPr>
        <w:shd w:val="clear" w:color="auto" w:fill="FFFFFF"/>
        <w:ind w:firstLine="708"/>
        <w:jc w:val="both"/>
        <w:rPr>
          <w:rFonts w:eastAsia="Calibri"/>
          <w:sz w:val="24"/>
          <w:szCs w:val="24"/>
        </w:rPr>
      </w:pPr>
      <w:r w:rsidRPr="00D8089A">
        <w:rPr>
          <w:sz w:val="24"/>
          <w:szCs w:val="24"/>
        </w:rPr>
        <w:t xml:space="preserve">Решением о бюджете от </w:t>
      </w:r>
      <w:r w:rsidRPr="00D8089A">
        <w:rPr>
          <w:rFonts w:eastAsia="Calibri"/>
          <w:sz w:val="24"/>
          <w:szCs w:val="24"/>
        </w:rPr>
        <w:t>2</w:t>
      </w:r>
      <w:r w:rsidR="00510F43" w:rsidRPr="00D8089A">
        <w:rPr>
          <w:rFonts w:eastAsia="Calibri"/>
          <w:sz w:val="24"/>
          <w:szCs w:val="24"/>
        </w:rPr>
        <w:t>2</w:t>
      </w:r>
      <w:r w:rsidRPr="00D8089A">
        <w:rPr>
          <w:rFonts w:eastAsia="Calibri"/>
          <w:sz w:val="24"/>
          <w:szCs w:val="24"/>
        </w:rPr>
        <w:t>.12.201</w:t>
      </w:r>
      <w:r w:rsidR="00510F43" w:rsidRPr="00D8089A">
        <w:rPr>
          <w:rFonts w:eastAsia="Calibri"/>
          <w:sz w:val="24"/>
          <w:szCs w:val="24"/>
        </w:rPr>
        <w:t>6</w:t>
      </w:r>
      <w:r w:rsidRPr="00D8089A">
        <w:rPr>
          <w:rFonts w:eastAsia="Calibri"/>
          <w:sz w:val="24"/>
          <w:szCs w:val="24"/>
        </w:rPr>
        <w:t xml:space="preserve"> № </w:t>
      </w:r>
      <w:r w:rsidR="00510F43" w:rsidRPr="00D8089A">
        <w:rPr>
          <w:rFonts w:eastAsia="Calibri"/>
          <w:sz w:val="24"/>
          <w:szCs w:val="24"/>
        </w:rPr>
        <w:t>37</w:t>
      </w:r>
      <w:r w:rsidRPr="00D8089A">
        <w:rPr>
          <w:rFonts w:eastAsia="Calibri"/>
          <w:sz w:val="24"/>
          <w:szCs w:val="24"/>
        </w:rPr>
        <w:t xml:space="preserve"> объем средств резервного фонда составил в размере </w:t>
      </w:r>
      <w:r w:rsidR="00510F43" w:rsidRPr="00D8089A">
        <w:rPr>
          <w:rFonts w:eastAsia="Calibri"/>
          <w:sz w:val="24"/>
          <w:szCs w:val="24"/>
        </w:rPr>
        <w:t>7</w:t>
      </w:r>
      <w:r w:rsidRPr="00D8089A">
        <w:rPr>
          <w:rFonts w:eastAsia="Calibri"/>
          <w:sz w:val="24"/>
          <w:szCs w:val="24"/>
        </w:rPr>
        <w:t>0</w:t>
      </w:r>
      <w:r w:rsidR="00F344CC" w:rsidRPr="00D8089A">
        <w:rPr>
          <w:rFonts w:eastAsia="Calibri"/>
          <w:sz w:val="24"/>
          <w:szCs w:val="24"/>
        </w:rPr>
        <w:t>,00</w:t>
      </w:r>
      <w:r w:rsidRPr="00D8089A">
        <w:rPr>
          <w:rFonts w:eastAsia="Calibri"/>
          <w:sz w:val="24"/>
          <w:szCs w:val="24"/>
        </w:rPr>
        <w:t xml:space="preserve"> тыс. руб. </w:t>
      </w:r>
      <w:r w:rsidR="00E16CCB" w:rsidRPr="00D8089A">
        <w:rPr>
          <w:sz w:val="24"/>
          <w:szCs w:val="24"/>
        </w:rPr>
        <w:t>Общий размер утвержденных резервных фондов не превышает ограничений, установленных ст</w:t>
      </w:r>
      <w:r w:rsidR="005833E6">
        <w:rPr>
          <w:sz w:val="24"/>
          <w:szCs w:val="24"/>
        </w:rPr>
        <w:t>.</w:t>
      </w:r>
      <w:r w:rsidR="00E16CCB" w:rsidRPr="00D8089A">
        <w:rPr>
          <w:sz w:val="24"/>
          <w:szCs w:val="24"/>
        </w:rPr>
        <w:t xml:space="preserve"> 81 БК РФ (не более 3 % всех расходов бюджета) и составил 0,01 % расходов бюджета.</w:t>
      </w:r>
    </w:p>
    <w:p w:rsidR="00AE4914" w:rsidRPr="00D8089A" w:rsidRDefault="00AE4914" w:rsidP="00F951F6">
      <w:pPr>
        <w:autoSpaceDE w:val="0"/>
        <w:autoSpaceDN w:val="0"/>
        <w:adjustRightInd w:val="0"/>
        <w:ind w:firstLine="708"/>
        <w:jc w:val="both"/>
        <w:rPr>
          <w:sz w:val="24"/>
          <w:szCs w:val="24"/>
        </w:rPr>
      </w:pPr>
      <w:r w:rsidRPr="00D8089A">
        <w:rPr>
          <w:sz w:val="24"/>
          <w:szCs w:val="24"/>
        </w:rPr>
        <w:t xml:space="preserve">Решением о бюджете от </w:t>
      </w:r>
      <w:r w:rsidR="00E16CCB">
        <w:rPr>
          <w:sz w:val="24"/>
          <w:szCs w:val="24"/>
        </w:rPr>
        <w:t>0</w:t>
      </w:r>
      <w:r w:rsidR="00972BC8">
        <w:rPr>
          <w:sz w:val="24"/>
          <w:szCs w:val="24"/>
        </w:rPr>
        <w:t>4</w:t>
      </w:r>
      <w:r w:rsidRPr="00D8089A">
        <w:rPr>
          <w:color w:val="auto"/>
          <w:sz w:val="24"/>
          <w:szCs w:val="24"/>
        </w:rPr>
        <w:t>.0</w:t>
      </w:r>
      <w:r w:rsidR="00972BC8">
        <w:rPr>
          <w:color w:val="auto"/>
          <w:sz w:val="24"/>
          <w:szCs w:val="24"/>
        </w:rPr>
        <w:t>9</w:t>
      </w:r>
      <w:r w:rsidRPr="00D8089A">
        <w:rPr>
          <w:color w:val="auto"/>
          <w:sz w:val="24"/>
          <w:szCs w:val="24"/>
        </w:rPr>
        <w:t>.201</w:t>
      </w:r>
      <w:r w:rsidR="00510F43" w:rsidRPr="00D8089A">
        <w:rPr>
          <w:color w:val="auto"/>
          <w:sz w:val="24"/>
          <w:szCs w:val="24"/>
        </w:rPr>
        <w:t>7</w:t>
      </w:r>
      <w:r w:rsidRPr="00D8089A">
        <w:rPr>
          <w:color w:val="auto"/>
          <w:sz w:val="24"/>
          <w:szCs w:val="24"/>
        </w:rPr>
        <w:t xml:space="preserve"> № </w:t>
      </w:r>
      <w:r w:rsidR="00972BC8">
        <w:rPr>
          <w:color w:val="auto"/>
          <w:sz w:val="24"/>
          <w:szCs w:val="24"/>
        </w:rPr>
        <w:t>115</w:t>
      </w:r>
      <w:r w:rsidRPr="00D8089A">
        <w:rPr>
          <w:sz w:val="24"/>
          <w:szCs w:val="24"/>
        </w:rPr>
        <w:t xml:space="preserve"> по подразделу 0111 «Резервные фонды» предусмотрены бюджетные ассигнования в объёме </w:t>
      </w:r>
      <w:r w:rsidR="00972BC8">
        <w:rPr>
          <w:sz w:val="24"/>
          <w:szCs w:val="24"/>
        </w:rPr>
        <w:t>31</w:t>
      </w:r>
      <w:r w:rsidR="00E16CCB">
        <w:rPr>
          <w:sz w:val="24"/>
          <w:szCs w:val="24"/>
        </w:rPr>
        <w:t>,0</w:t>
      </w:r>
      <w:r w:rsidRPr="00D8089A">
        <w:rPr>
          <w:sz w:val="24"/>
          <w:szCs w:val="24"/>
        </w:rPr>
        <w:t xml:space="preserve"> тыс. руб. </w:t>
      </w:r>
    </w:p>
    <w:p w:rsidR="00EE05EE" w:rsidRDefault="00510F43" w:rsidP="00F951F6">
      <w:pPr>
        <w:autoSpaceDE w:val="0"/>
        <w:autoSpaceDN w:val="0"/>
        <w:adjustRightInd w:val="0"/>
        <w:ind w:firstLine="708"/>
        <w:jc w:val="both"/>
        <w:rPr>
          <w:sz w:val="24"/>
          <w:szCs w:val="24"/>
        </w:rPr>
      </w:pPr>
      <w:r w:rsidRPr="00D8089A">
        <w:rPr>
          <w:sz w:val="24"/>
          <w:szCs w:val="24"/>
        </w:rPr>
        <w:t>На основании данных «Отчета о</w:t>
      </w:r>
      <w:r w:rsidR="00AE4914" w:rsidRPr="00D8089A">
        <w:rPr>
          <w:sz w:val="24"/>
          <w:szCs w:val="24"/>
        </w:rPr>
        <w:t xml:space="preserve"> </w:t>
      </w:r>
      <w:r w:rsidRPr="00D8089A">
        <w:rPr>
          <w:sz w:val="24"/>
          <w:szCs w:val="24"/>
        </w:rPr>
        <w:t xml:space="preserve">расходовании средств </w:t>
      </w:r>
      <w:r w:rsidR="00AE4914" w:rsidRPr="00D8089A">
        <w:rPr>
          <w:sz w:val="24"/>
          <w:szCs w:val="24"/>
        </w:rPr>
        <w:t xml:space="preserve"> резервного фонда </w:t>
      </w:r>
      <w:r w:rsidRPr="00D8089A">
        <w:rPr>
          <w:sz w:val="24"/>
          <w:szCs w:val="24"/>
        </w:rPr>
        <w:t xml:space="preserve">муниципального образования «Глазовский район» за </w:t>
      </w:r>
      <w:r w:rsidR="00260023">
        <w:rPr>
          <w:sz w:val="24"/>
          <w:szCs w:val="24"/>
        </w:rPr>
        <w:t xml:space="preserve">9 месяцев </w:t>
      </w:r>
      <w:r w:rsidRPr="00D8089A">
        <w:rPr>
          <w:sz w:val="24"/>
          <w:szCs w:val="24"/>
        </w:rPr>
        <w:t>2017</w:t>
      </w:r>
      <w:r w:rsidR="00AE4914" w:rsidRPr="00D8089A">
        <w:rPr>
          <w:sz w:val="24"/>
          <w:szCs w:val="24"/>
        </w:rPr>
        <w:t xml:space="preserve"> года  </w:t>
      </w:r>
      <w:r w:rsidRPr="00D8089A">
        <w:rPr>
          <w:sz w:val="24"/>
          <w:szCs w:val="24"/>
        </w:rPr>
        <w:t>оказана материальная помощь</w:t>
      </w:r>
      <w:r w:rsidR="00EE05EE">
        <w:rPr>
          <w:sz w:val="24"/>
          <w:szCs w:val="24"/>
        </w:rPr>
        <w:t>:</w:t>
      </w:r>
    </w:p>
    <w:p w:rsidR="00510F43" w:rsidRDefault="00EE05EE" w:rsidP="00F951F6">
      <w:pPr>
        <w:autoSpaceDE w:val="0"/>
        <w:autoSpaceDN w:val="0"/>
        <w:adjustRightInd w:val="0"/>
        <w:ind w:firstLine="708"/>
        <w:jc w:val="both"/>
        <w:rPr>
          <w:sz w:val="24"/>
          <w:szCs w:val="24"/>
        </w:rPr>
      </w:pPr>
      <w:r>
        <w:rPr>
          <w:sz w:val="24"/>
          <w:szCs w:val="24"/>
        </w:rPr>
        <w:t xml:space="preserve">- </w:t>
      </w:r>
      <w:r w:rsidR="00510F43" w:rsidRPr="00D8089A">
        <w:rPr>
          <w:sz w:val="24"/>
          <w:szCs w:val="24"/>
        </w:rPr>
        <w:t>на лечебные цели по распоряжению Администрации муниципального образования «Глазовский район» от 17.02.20</w:t>
      </w:r>
      <w:r w:rsidR="004C21A8">
        <w:rPr>
          <w:sz w:val="24"/>
          <w:szCs w:val="24"/>
        </w:rPr>
        <w:t xml:space="preserve">17 </w:t>
      </w:r>
      <w:r w:rsidR="004C21A8" w:rsidRPr="00D8089A">
        <w:rPr>
          <w:sz w:val="24"/>
          <w:szCs w:val="24"/>
        </w:rPr>
        <w:t>№</w:t>
      </w:r>
      <w:r w:rsidR="004C21A8">
        <w:rPr>
          <w:sz w:val="24"/>
          <w:szCs w:val="24"/>
        </w:rPr>
        <w:t xml:space="preserve"> </w:t>
      </w:r>
      <w:r w:rsidR="004C21A8" w:rsidRPr="00D8089A">
        <w:rPr>
          <w:sz w:val="24"/>
          <w:szCs w:val="24"/>
        </w:rPr>
        <w:t>32</w:t>
      </w:r>
      <w:r w:rsidR="00372BAF" w:rsidRPr="00372BAF">
        <w:rPr>
          <w:sz w:val="24"/>
          <w:szCs w:val="24"/>
        </w:rPr>
        <w:t xml:space="preserve"> </w:t>
      </w:r>
      <w:r w:rsidR="00372BAF">
        <w:rPr>
          <w:sz w:val="24"/>
          <w:szCs w:val="24"/>
        </w:rPr>
        <w:t xml:space="preserve">на </w:t>
      </w:r>
      <w:r w:rsidR="00372BAF" w:rsidRPr="00D8089A">
        <w:rPr>
          <w:sz w:val="24"/>
          <w:szCs w:val="24"/>
        </w:rPr>
        <w:t>сумм</w:t>
      </w:r>
      <w:r w:rsidR="00372BAF">
        <w:rPr>
          <w:sz w:val="24"/>
          <w:szCs w:val="24"/>
        </w:rPr>
        <w:t>у</w:t>
      </w:r>
      <w:r w:rsidR="00372BAF" w:rsidRPr="00D8089A">
        <w:rPr>
          <w:sz w:val="24"/>
          <w:szCs w:val="24"/>
        </w:rPr>
        <w:t xml:space="preserve"> 3,0 тыс. руб.</w:t>
      </w:r>
      <w:r w:rsidR="004C21A8">
        <w:rPr>
          <w:sz w:val="24"/>
          <w:szCs w:val="24"/>
        </w:rPr>
        <w:t>;</w:t>
      </w:r>
    </w:p>
    <w:p w:rsidR="00D97968" w:rsidRDefault="00EE05EE" w:rsidP="00D97968">
      <w:pPr>
        <w:autoSpaceDE w:val="0"/>
        <w:autoSpaceDN w:val="0"/>
        <w:adjustRightInd w:val="0"/>
        <w:ind w:firstLine="708"/>
        <w:jc w:val="both"/>
        <w:rPr>
          <w:sz w:val="24"/>
          <w:szCs w:val="24"/>
        </w:rPr>
      </w:pPr>
      <w:r w:rsidRPr="00D97968">
        <w:rPr>
          <w:color w:val="auto"/>
          <w:sz w:val="24"/>
          <w:szCs w:val="24"/>
        </w:rPr>
        <w:t>- на ремонт печи</w:t>
      </w:r>
      <w:r w:rsidRPr="000274E6">
        <w:rPr>
          <w:color w:val="FF0000"/>
          <w:sz w:val="24"/>
          <w:szCs w:val="24"/>
        </w:rPr>
        <w:t xml:space="preserve"> </w:t>
      </w:r>
      <w:r w:rsidR="00D97968">
        <w:rPr>
          <w:sz w:val="24"/>
          <w:szCs w:val="24"/>
        </w:rPr>
        <w:t xml:space="preserve">по распоряжению Администрации муниципального образования «Глазовский район» от </w:t>
      </w:r>
      <w:r w:rsidR="00AF054B">
        <w:rPr>
          <w:sz w:val="24"/>
          <w:szCs w:val="24"/>
        </w:rPr>
        <w:t>06</w:t>
      </w:r>
      <w:r w:rsidR="00D97968">
        <w:rPr>
          <w:sz w:val="24"/>
          <w:szCs w:val="24"/>
        </w:rPr>
        <w:t xml:space="preserve">.04.2017 № </w:t>
      </w:r>
      <w:r w:rsidR="00AF054B">
        <w:rPr>
          <w:sz w:val="24"/>
          <w:szCs w:val="24"/>
        </w:rPr>
        <w:t>78</w:t>
      </w:r>
      <w:r w:rsidR="00D97968">
        <w:rPr>
          <w:sz w:val="24"/>
          <w:szCs w:val="24"/>
        </w:rPr>
        <w:t xml:space="preserve"> на сумму </w:t>
      </w:r>
      <w:r w:rsidR="00AF054B">
        <w:rPr>
          <w:sz w:val="24"/>
          <w:szCs w:val="24"/>
        </w:rPr>
        <w:t>1,5</w:t>
      </w:r>
      <w:r w:rsidR="00D97968">
        <w:rPr>
          <w:sz w:val="24"/>
          <w:szCs w:val="24"/>
        </w:rPr>
        <w:t xml:space="preserve"> тыс. руб.;</w:t>
      </w:r>
    </w:p>
    <w:p w:rsidR="00EE05EE" w:rsidRDefault="004C21A8" w:rsidP="00F951F6">
      <w:pPr>
        <w:autoSpaceDE w:val="0"/>
        <w:autoSpaceDN w:val="0"/>
        <w:adjustRightInd w:val="0"/>
        <w:ind w:firstLine="708"/>
        <w:jc w:val="both"/>
        <w:rPr>
          <w:sz w:val="24"/>
          <w:szCs w:val="24"/>
        </w:rPr>
      </w:pPr>
      <w:r>
        <w:rPr>
          <w:sz w:val="24"/>
          <w:szCs w:val="24"/>
        </w:rPr>
        <w:lastRenderedPageBreak/>
        <w:t>- в связи со смертью мужа  по распоряжению Администрации муниципального образования «Глазовский район» от 03.04.2017 № 76</w:t>
      </w:r>
      <w:r w:rsidR="00372BAF">
        <w:rPr>
          <w:sz w:val="24"/>
          <w:szCs w:val="24"/>
        </w:rPr>
        <w:t xml:space="preserve"> на сумму 3,0 тыс. руб.</w:t>
      </w:r>
      <w:r>
        <w:rPr>
          <w:sz w:val="24"/>
          <w:szCs w:val="24"/>
        </w:rPr>
        <w:t>;</w:t>
      </w:r>
    </w:p>
    <w:p w:rsidR="00372BAF" w:rsidRDefault="00EE05EE" w:rsidP="00372BAF">
      <w:pPr>
        <w:autoSpaceDE w:val="0"/>
        <w:autoSpaceDN w:val="0"/>
        <w:adjustRightInd w:val="0"/>
        <w:ind w:firstLine="708"/>
        <w:jc w:val="both"/>
        <w:rPr>
          <w:sz w:val="24"/>
          <w:szCs w:val="24"/>
        </w:rPr>
      </w:pPr>
      <w:r>
        <w:rPr>
          <w:sz w:val="24"/>
          <w:szCs w:val="24"/>
        </w:rPr>
        <w:t>- в связи с</w:t>
      </w:r>
      <w:r w:rsidR="004C21A8">
        <w:rPr>
          <w:sz w:val="24"/>
          <w:szCs w:val="24"/>
        </w:rPr>
        <w:t xml:space="preserve"> </w:t>
      </w:r>
      <w:r>
        <w:rPr>
          <w:sz w:val="24"/>
          <w:szCs w:val="24"/>
        </w:rPr>
        <w:t xml:space="preserve">ущербом от пожара </w:t>
      </w:r>
      <w:r w:rsidR="00372BAF">
        <w:rPr>
          <w:sz w:val="24"/>
          <w:szCs w:val="24"/>
        </w:rPr>
        <w:t>по распоряжению Администрации муниципального образования «Глазовский район»</w:t>
      </w:r>
      <w:r w:rsidR="00D87B2E">
        <w:rPr>
          <w:sz w:val="24"/>
          <w:szCs w:val="24"/>
        </w:rPr>
        <w:t xml:space="preserve"> от 24</w:t>
      </w:r>
      <w:r w:rsidR="00372BAF">
        <w:rPr>
          <w:sz w:val="24"/>
          <w:szCs w:val="24"/>
        </w:rPr>
        <w:t xml:space="preserve">.04.2017 № </w:t>
      </w:r>
      <w:r w:rsidR="00D87B2E">
        <w:rPr>
          <w:sz w:val="24"/>
          <w:szCs w:val="24"/>
        </w:rPr>
        <w:t>101 на сумму 5,0 тыс. руб.</w:t>
      </w:r>
      <w:r w:rsidR="00372BAF">
        <w:rPr>
          <w:sz w:val="24"/>
          <w:szCs w:val="24"/>
        </w:rPr>
        <w:t>;</w:t>
      </w:r>
    </w:p>
    <w:p w:rsidR="00EE05EE" w:rsidRDefault="00D87B2E" w:rsidP="00F951F6">
      <w:pPr>
        <w:autoSpaceDE w:val="0"/>
        <w:autoSpaceDN w:val="0"/>
        <w:adjustRightInd w:val="0"/>
        <w:ind w:firstLine="708"/>
        <w:jc w:val="both"/>
        <w:rPr>
          <w:sz w:val="24"/>
          <w:szCs w:val="24"/>
        </w:rPr>
      </w:pPr>
      <w:r>
        <w:rPr>
          <w:sz w:val="24"/>
          <w:szCs w:val="24"/>
        </w:rPr>
        <w:t>- на лечение последствий травмы по распоряжению Администрации муниципального образования «Глазовский район» от 12.05.2017 № 134 на сумму 3,0 тыс. руб</w:t>
      </w:r>
      <w:r w:rsidR="006F221F">
        <w:rPr>
          <w:sz w:val="24"/>
          <w:szCs w:val="24"/>
        </w:rPr>
        <w:t>.;</w:t>
      </w:r>
    </w:p>
    <w:p w:rsidR="006F221F" w:rsidRDefault="006F221F" w:rsidP="006F221F">
      <w:pPr>
        <w:autoSpaceDE w:val="0"/>
        <w:autoSpaceDN w:val="0"/>
        <w:adjustRightInd w:val="0"/>
        <w:ind w:firstLine="708"/>
        <w:jc w:val="both"/>
        <w:rPr>
          <w:sz w:val="24"/>
          <w:szCs w:val="24"/>
        </w:rPr>
      </w:pPr>
      <w:r>
        <w:rPr>
          <w:sz w:val="24"/>
          <w:szCs w:val="24"/>
        </w:rPr>
        <w:t>- в связи с ущербом от пожара по распоряжению Администрации муниципального образования «Глазовский район» от 23.05.2017 № 147 на сумму 5,0 тыс. руб.;</w:t>
      </w:r>
    </w:p>
    <w:p w:rsidR="00D668F1" w:rsidRDefault="00AF054B" w:rsidP="00D668F1">
      <w:pPr>
        <w:autoSpaceDE w:val="0"/>
        <w:autoSpaceDN w:val="0"/>
        <w:adjustRightInd w:val="0"/>
        <w:ind w:firstLine="708"/>
        <w:jc w:val="both"/>
        <w:rPr>
          <w:sz w:val="24"/>
          <w:szCs w:val="24"/>
        </w:rPr>
      </w:pPr>
      <w:r w:rsidRPr="00D97968">
        <w:rPr>
          <w:color w:val="auto"/>
          <w:sz w:val="24"/>
          <w:szCs w:val="24"/>
        </w:rPr>
        <w:t>- на ремонт печи</w:t>
      </w:r>
      <w:r w:rsidRPr="000274E6">
        <w:rPr>
          <w:color w:val="FF0000"/>
          <w:sz w:val="24"/>
          <w:szCs w:val="24"/>
        </w:rPr>
        <w:t xml:space="preserve"> </w:t>
      </w:r>
      <w:r>
        <w:rPr>
          <w:sz w:val="24"/>
          <w:szCs w:val="24"/>
        </w:rPr>
        <w:t>по распоряжению Администрации муниципального образования «Глазовский район» от 05.05.2017 № 166 на сумму 1,5 тыс. руб.</w:t>
      </w:r>
    </w:p>
    <w:p w:rsidR="00260023" w:rsidRDefault="00260023" w:rsidP="00260023">
      <w:pPr>
        <w:autoSpaceDE w:val="0"/>
        <w:autoSpaceDN w:val="0"/>
        <w:adjustRightInd w:val="0"/>
        <w:ind w:firstLine="708"/>
        <w:jc w:val="both"/>
        <w:rPr>
          <w:sz w:val="24"/>
          <w:szCs w:val="24"/>
        </w:rPr>
      </w:pPr>
      <w:r>
        <w:rPr>
          <w:sz w:val="24"/>
          <w:szCs w:val="24"/>
        </w:rPr>
        <w:t>- в связи с ущербом от пожара по распоряжению Администрации муниципального образования «Глазовский район» от 15.08.2017 № 230 на сумму 5,0 тыс. руб.;</w:t>
      </w:r>
    </w:p>
    <w:p w:rsidR="00260023" w:rsidRDefault="00260023" w:rsidP="00260023">
      <w:pPr>
        <w:autoSpaceDE w:val="0"/>
        <w:autoSpaceDN w:val="0"/>
        <w:adjustRightInd w:val="0"/>
        <w:ind w:firstLine="708"/>
        <w:jc w:val="both"/>
        <w:rPr>
          <w:sz w:val="24"/>
          <w:szCs w:val="24"/>
        </w:rPr>
      </w:pPr>
      <w:r>
        <w:rPr>
          <w:sz w:val="24"/>
          <w:szCs w:val="24"/>
        </w:rPr>
        <w:t xml:space="preserve">- </w:t>
      </w:r>
      <w:r w:rsidRPr="00D8089A">
        <w:rPr>
          <w:sz w:val="24"/>
          <w:szCs w:val="24"/>
        </w:rPr>
        <w:t>на лечебные цели по распоряжению Администрации муниципального образования «Глазовский район» от 1</w:t>
      </w:r>
      <w:r>
        <w:rPr>
          <w:sz w:val="24"/>
          <w:szCs w:val="24"/>
        </w:rPr>
        <w:t>5</w:t>
      </w:r>
      <w:r w:rsidRPr="00D8089A">
        <w:rPr>
          <w:sz w:val="24"/>
          <w:szCs w:val="24"/>
        </w:rPr>
        <w:t>.0</w:t>
      </w:r>
      <w:r>
        <w:rPr>
          <w:sz w:val="24"/>
          <w:szCs w:val="24"/>
        </w:rPr>
        <w:t>9</w:t>
      </w:r>
      <w:r w:rsidRPr="00D8089A">
        <w:rPr>
          <w:sz w:val="24"/>
          <w:szCs w:val="24"/>
        </w:rPr>
        <w:t>.20</w:t>
      </w:r>
      <w:r>
        <w:rPr>
          <w:sz w:val="24"/>
          <w:szCs w:val="24"/>
        </w:rPr>
        <w:t xml:space="preserve">17 </w:t>
      </w:r>
      <w:r w:rsidRPr="00D8089A">
        <w:rPr>
          <w:sz w:val="24"/>
          <w:szCs w:val="24"/>
        </w:rPr>
        <w:t>№</w:t>
      </w:r>
      <w:r>
        <w:rPr>
          <w:sz w:val="24"/>
          <w:szCs w:val="24"/>
        </w:rPr>
        <w:t xml:space="preserve"> 255</w:t>
      </w:r>
      <w:r w:rsidRPr="00372BAF">
        <w:rPr>
          <w:sz w:val="24"/>
          <w:szCs w:val="24"/>
        </w:rPr>
        <w:t xml:space="preserve"> </w:t>
      </w:r>
      <w:r>
        <w:rPr>
          <w:sz w:val="24"/>
          <w:szCs w:val="24"/>
        </w:rPr>
        <w:t xml:space="preserve">на </w:t>
      </w:r>
      <w:r w:rsidRPr="00D8089A">
        <w:rPr>
          <w:sz w:val="24"/>
          <w:szCs w:val="24"/>
        </w:rPr>
        <w:t>сумм</w:t>
      </w:r>
      <w:r>
        <w:rPr>
          <w:sz w:val="24"/>
          <w:szCs w:val="24"/>
        </w:rPr>
        <w:t>у</w:t>
      </w:r>
      <w:r w:rsidRPr="00D8089A">
        <w:rPr>
          <w:sz w:val="24"/>
          <w:szCs w:val="24"/>
        </w:rPr>
        <w:t xml:space="preserve"> 3,0 тыс. руб.</w:t>
      </w:r>
      <w:r>
        <w:rPr>
          <w:sz w:val="24"/>
          <w:szCs w:val="24"/>
        </w:rPr>
        <w:t>;</w:t>
      </w:r>
    </w:p>
    <w:p w:rsidR="00260023" w:rsidRDefault="00260023" w:rsidP="00260023">
      <w:pPr>
        <w:autoSpaceDE w:val="0"/>
        <w:autoSpaceDN w:val="0"/>
        <w:adjustRightInd w:val="0"/>
        <w:ind w:firstLine="708"/>
        <w:jc w:val="both"/>
        <w:rPr>
          <w:sz w:val="24"/>
          <w:szCs w:val="24"/>
        </w:rPr>
      </w:pPr>
      <w:r>
        <w:rPr>
          <w:sz w:val="24"/>
          <w:szCs w:val="24"/>
        </w:rPr>
        <w:t xml:space="preserve">- </w:t>
      </w:r>
      <w:r w:rsidRPr="00D8089A">
        <w:rPr>
          <w:sz w:val="24"/>
          <w:szCs w:val="24"/>
        </w:rPr>
        <w:t xml:space="preserve">на лечебные цели </w:t>
      </w:r>
      <w:r>
        <w:rPr>
          <w:sz w:val="24"/>
          <w:szCs w:val="24"/>
        </w:rPr>
        <w:t xml:space="preserve">участникам аварии на производственном объединении «Маяк» </w:t>
      </w:r>
      <w:r w:rsidRPr="00D8089A">
        <w:rPr>
          <w:sz w:val="24"/>
          <w:szCs w:val="24"/>
        </w:rPr>
        <w:t>по распоряжени</w:t>
      </w:r>
      <w:r>
        <w:rPr>
          <w:sz w:val="24"/>
          <w:szCs w:val="24"/>
        </w:rPr>
        <w:t>ям</w:t>
      </w:r>
      <w:r w:rsidRPr="00D8089A">
        <w:rPr>
          <w:sz w:val="24"/>
          <w:szCs w:val="24"/>
        </w:rPr>
        <w:t xml:space="preserve"> Администрации муниципального обр</w:t>
      </w:r>
      <w:r>
        <w:rPr>
          <w:sz w:val="24"/>
          <w:szCs w:val="24"/>
        </w:rPr>
        <w:t xml:space="preserve">азования «Глазовский район»       </w:t>
      </w:r>
      <w:r w:rsidRPr="00D8089A">
        <w:rPr>
          <w:sz w:val="24"/>
          <w:szCs w:val="24"/>
        </w:rPr>
        <w:t>№</w:t>
      </w:r>
      <w:r>
        <w:rPr>
          <w:sz w:val="24"/>
          <w:szCs w:val="24"/>
        </w:rPr>
        <w:t xml:space="preserve"> 266, 267, 268 от 25.09.2017</w:t>
      </w:r>
      <w:r w:rsidRPr="00372BAF">
        <w:rPr>
          <w:sz w:val="24"/>
          <w:szCs w:val="24"/>
        </w:rPr>
        <w:t xml:space="preserve"> </w:t>
      </w:r>
      <w:r>
        <w:rPr>
          <w:sz w:val="24"/>
          <w:szCs w:val="24"/>
        </w:rPr>
        <w:t xml:space="preserve">на </w:t>
      </w:r>
      <w:r w:rsidRPr="00D8089A">
        <w:rPr>
          <w:sz w:val="24"/>
          <w:szCs w:val="24"/>
        </w:rPr>
        <w:t>сумм</w:t>
      </w:r>
      <w:r>
        <w:rPr>
          <w:sz w:val="24"/>
          <w:szCs w:val="24"/>
        </w:rPr>
        <w:t>у</w:t>
      </w:r>
      <w:r w:rsidRPr="00D8089A">
        <w:rPr>
          <w:sz w:val="24"/>
          <w:szCs w:val="24"/>
        </w:rPr>
        <w:t xml:space="preserve"> </w:t>
      </w:r>
      <w:r>
        <w:rPr>
          <w:sz w:val="24"/>
          <w:szCs w:val="24"/>
        </w:rPr>
        <w:t>9</w:t>
      </w:r>
      <w:r w:rsidRPr="00D8089A">
        <w:rPr>
          <w:sz w:val="24"/>
          <w:szCs w:val="24"/>
        </w:rPr>
        <w:t>,0 тыс. руб.</w:t>
      </w:r>
      <w:r>
        <w:rPr>
          <w:sz w:val="24"/>
          <w:szCs w:val="24"/>
        </w:rPr>
        <w:t>;</w:t>
      </w:r>
    </w:p>
    <w:p w:rsidR="00D668F1" w:rsidRPr="00D668F1" w:rsidRDefault="00D668F1" w:rsidP="00D668F1">
      <w:pPr>
        <w:pStyle w:val="1"/>
        <w:ind w:left="0" w:firstLine="540"/>
        <w:jc w:val="both"/>
        <w:rPr>
          <w:b w:val="0"/>
        </w:rPr>
      </w:pPr>
      <w:r w:rsidRPr="00D668F1">
        <w:rPr>
          <w:b w:val="0"/>
        </w:rPr>
        <w:t>Администрацией муниципального обр</w:t>
      </w:r>
      <w:r w:rsidR="00235EA9">
        <w:rPr>
          <w:b w:val="0"/>
        </w:rPr>
        <w:t>азования «Глазовский район» за 9 месяцев</w:t>
      </w:r>
      <w:r w:rsidRPr="00D668F1">
        <w:rPr>
          <w:b w:val="0"/>
        </w:rPr>
        <w:t xml:space="preserve"> 2017 </w:t>
      </w:r>
      <w:r w:rsidR="00CD74B7">
        <w:rPr>
          <w:b w:val="0"/>
        </w:rPr>
        <w:t xml:space="preserve">года </w:t>
      </w:r>
      <w:r w:rsidRPr="00D668F1">
        <w:rPr>
          <w:b w:val="0"/>
        </w:rPr>
        <w:t xml:space="preserve">из резервного фонда </w:t>
      </w:r>
      <w:r w:rsidRPr="00D668F1">
        <w:rPr>
          <w:b w:val="0"/>
          <w:color w:val="000000"/>
        </w:rPr>
        <w:t>Администрации муниципального образования «Глазовский район» для предупреждения и л</w:t>
      </w:r>
      <w:r>
        <w:rPr>
          <w:b w:val="0"/>
          <w:color w:val="000000"/>
        </w:rPr>
        <w:t xml:space="preserve">иквидации чрезвычайных ситуаций </w:t>
      </w:r>
      <w:r w:rsidRPr="00D668F1">
        <w:rPr>
          <w:b w:val="0"/>
        </w:rPr>
        <w:t>оказан</w:t>
      </w:r>
      <w:r>
        <w:rPr>
          <w:b w:val="0"/>
        </w:rPr>
        <w:t xml:space="preserve">а материальная помощь на сумму </w:t>
      </w:r>
      <w:r w:rsidR="00235EA9">
        <w:rPr>
          <w:b w:val="0"/>
        </w:rPr>
        <w:t>39</w:t>
      </w:r>
      <w:r>
        <w:rPr>
          <w:b w:val="0"/>
        </w:rPr>
        <w:t>,0 тыс. руб.</w:t>
      </w:r>
    </w:p>
    <w:p w:rsidR="003864EB" w:rsidRPr="00D8089A" w:rsidRDefault="003864EB" w:rsidP="00F951F6">
      <w:pPr>
        <w:autoSpaceDE w:val="0"/>
        <w:autoSpaceDN w:val="0"/>
        <w:adjustRightInd w:val="0"/>
        <w:ind w:firstLine="708"/>
        <w:jc w:val="both"/>
        <w:rPr>
          <w:sz w:val="24"/>
          <w:szCs w:val="24"/>
        </w:rPr>
      </w:pPr>
    </w:p>
    <w:p w:rsidR="00E81D57" w:rsidRPr="00DA395B" w:rsidRDefault="00DF0FDD" w:rsidP="00DF0FDD">
      <w:pPr>
        <w:jc w:val="center"/>
        <w:rPr>
          <w:b/>
          <w:color w:val="auto"/>
          <w:sz w:val="24"/>
          <w:szCs w:val="24"/>
        </w:rPr>
      </w:pPr>
      <w:r w:rsidRPr="00DA395B">
        <w:rPr>
          <w:b/>
          <w:color w:val="auto"/>
          <w:sz w:val="24"/>
          <w:szCs w:val="24"/>
        </w:rPr>
        <w:t xml:space="preserve">Сбалансированность бюджета </w:t>
      </w:r>
    </w:p>
    <w:p w:rsidR="00DF0FDD" w:rsidRPr="00DA395B" w:rsidRDefault="00DF0FDD" w:rsidP="00DF0FDD">
      <w:pPr>
        <w:jc w:val="center"/>
        <w:rPr>
          <w:b/>
          <w:color w:val="auto"/>
          <w:sz w:val="24"/>
          <w:szCs w:val="24"/>
        </w:rPr>
      </w:pPr>
      <w:r w:rsidRPr="00DA395B">
        <w:rPr>
          <w:b/>
          <w:color w:val="auto"/>
          <w:sz w:val="24"/>
          <w:szCs w:val="24"/>
        </w:rPr>
        <w:t>муниципального образования «Глазов</w:t>
      </w:r>
      <w:r w:rsidR="00E81D57" w:rsidRPr="00DA395B">
        <w:rPr>
          <w:b/>
          <w:color w:val="auto"/>
          <w:sz w:val="24"/>
          <w:szCs w:val="24"/>
        </w:rPr>
        <w:t>ский район»</w:t>
      </w:r>
      <w:r w:rsidR="00BA24B6">
        <w:rPr>
          <w:b/>
          <w:color w:val="auto"/>
          <w:sz w:val="24"/>
          <w:szCs w:val="24"/>
        </w:rPr>
        <w:t xml:space="preserve"> за 9 месяцев 2017 года</w:t>
      </w:r>
    </w:p>
    <w:p w:rsidR="0054414E" w:rsidRPr="00E46343" w:rsidRDefault="0054414E" w:rsidP="00DF0FDD">
      <w:pPr>
        <w:jc w:val="center"/>
        <w:rPr>
          <w:b/>
          <w:color w:val="FF0000"/>
          <w:sz w:val="24"/>
          <w:szCs w:val="24"/>
        </w:rPr>
      </w:pPr>
    </w:p>
    <w:p w:rsidR="00DF0FDD" w:rsidRPr="00DA395B" w:rsidRDefault="00DF0FDD" w:rsidP="00D52E70">
      <w:pPr>
        <w:pStyle w:val="a3"/>
        <w:ind w:firstLine="708"/>
        <w:rPr>
          <w:snapToGrid w:val="0"/>
        </w:rPr>
      </w:pPr>
      <w:r w:rsidRPr="00DA395B">
        <w:rPr>
          <w:snapToGrid w:val="0"/>
        </w:rPr>
        <w:t>Первоначально Решением о бюджете от 2</w:t>
      </w:r>
      <w:r w:rsidR="002F5435" w:rsidRPr="00DA395B">
        <w:rPr>
          <w:snapToGrid w:val="0"/>
        </w:rPr>
        <w:t>2</w:t>
      </w:r>
      <w:r w:rsidRPr="00DA395B">
        <w:rPr>
          <w:snapToGrid w:val="0"/>
        </w:rPr>
        <w:t>.12.201</w:t>
      </w:r>
      <w:r w:rsidR="002F5435" w:rsidRPr="00DA395B">
        <w:rPr>
          <w:snapToGrid w:val="0"/>
        </w:rPr>
        <w:t>6</w:t>
      </w:r>
      <w:r w:rsidRPr="00DA395B">
        <w:rPr>
          <w:snapToGrid w:val="0"/>
        </w:rPr>
        <w:t xml:space="preserve"> № </w:t>
      </w:r>
      <w:r w:rsidR="002F5435" w:rsidRPr="00DA395B">
        <w:rPr>
          <w:snapToGrid w:val="0"/>
        </w:rPr>
        <w:t>37</w:t>
      </w:r>
      <w:r w:rsidRPr="00DA395B">
        <w:rPr>
          <w:snapToGrid w:val="0"/>
        </w:rPr>
        <w:t xml:space="preserve"> бюджет </w:t>
      </w:r>
      <w:r w:rsidR="002F5435" w:rsidRPr="00DA395B">
        <w:rPr>
          <w:snapToGrid w:val="0"/>
        </w:rPr>
        <w:t xml:space="preserve">муниципального образования «Глазовский район» </w:t>
      </w:r>
      <w:r w:rsidRPr="00DA395B">
        <w:rPr>
          <w:snapToGrid w:val="0"/>
        </w:rPr>
        <w:t>на 201</w:t>
      </w:r>
      <w:r w:rsidR="002F5435" w:rsidRPr="00DA395B">
        <w:rPr>
          <w:snapToGrid w:val="0"/>
        </w:rPr>
        <w:t>7</w:t>
      </w:r>
      <w:r w:rsidRPr="00DA395B">
        <w:rPr>
          <w:snapToGrid w:val="0"/>
        </w:rPr>
        <w:t xml:space="preserve"> год утвержден с дефицитом в сумме </w:t>
      </w:r>
      <w:r w:rsidR="0044241D">
        <w:rPr>
          <w:snapToGrid w:val="0"/>
        </w:rPr>
        <w:t xml:space="preserve">                   </w:t>
      </w:r>
      <w:r w:rsidR="002F5435" w:rsidRPr="00DA395B">
        <w:rPr>
          <w:snapToGrid w:val="0"/>
        </w:rPr>
        <w:t>10</w:t>
      </w:r>
      <w:r w:rsidR="00AB414B" w:rsidRPr="00DA395B">
        <w:rPr>
          <w:snapToGrid w:val="0"/>
        </w:rPr>
        <w:t xml:space="preserve"> </w:t>
      </w:r>
      <w:r w:rsidR="002F5435" w:rsidRPr="00DA395B">
        <w:rPr>
          <w:snapToGrid w:val="0"/>
        </w:rPr>
        <w:t>114,10</w:t>
      </w:r>
      <w:r w:rsidRPr="00DA395B">
        <w:rPr>
          <w:snapToGrid w:val="0"/>
        </w:rPr>
        <w:t xml:space="preserve"> тыс. руб.</w:t>
      </w:r>
    </w:p>
    <w:p w:rsidR="00DF0FDD" w:rsidRPr="00DA395B" w:rsidRDefault="002B165D" w:rsidP="00DF0FDD">
      <w:pPr>
        <w:ind w:firstLine="720"/>
        <w:jc w:val="both"/>
        <w:rPr>
          <w:color w:val="auto"/>
          <w:sz w:val="24"/>
          <w:szCs w:val="24"/>
        </w:rPr>
      </w:pPr>
      <w:r w:rsidRPr="00DA395B">
        <w:rPr>
          <w:color w:val="auto"/>
          <w:sz w:val="24"/>
          <w:szCs w:val="24"/>
        </w:rPr>
        <w:t>Р</w:t>
      </w:r>
      <w:r w:rsidR="00DF0FDD" w:rsidRPr="00DA395B">
        <w:rPr>
          <w:color w:val="auto"/>
          <w:sz w:val="24"/>
          <w:szCs w:val="24"/>
        </w:rPr>
        <w:t>ешение</w:t>
      </w:r>
      <w:r w:rsidRPr="00DA395B">
        <w:rPr>
          <w:color w:val="auto"/>
          <w:sz w:val="24"/>
          <w:szCs w:val="24"/>
        </w:rPr>
        <w:t>м</w:t>
      </w:r>
      <w:r w:rsidR="00DF0FDD" w:rsidRPr="00DA395B">
        <w:rPr>
          <w:color w:val="auto"/>
          <w:sz w:val="24"/>
          <w:szCs w:val="24"/>
        </w:rPr>
        <w:t xml:space="preserve"> о бюджете  от </w:t>
      </w:r>
      <w:r w:rsidR="00AA4554" w:rsidRPr="00DA395B">
        <w:rPr>
          <w:color w:val="auto"/>
          <w:sz w:val="24"/>
          <w:szCs w:val="24"/>
        </w:rPr>
        <w:t>0</w:t>
      </w:r>
      <w:r w:rsidR="00DA395B" w:rsidRPr="00DA395B">
        <w:rPr>
          <w:color w:val="auto"/>
          <w:sz w:val="24"/>
          <w:szCs w:val="24"/>
        </w:rPr>
        <w:t>4</w:t>
      </w:r>
      <w:r w:rsidR="00AB2976" w:rsidRPr="00DA395B">
        <w:rPr>
          <w:color w:val="auto"/>
          <w:sz w:val="24"/>
          <w:szCs w:val="24"/>
        </w:rPr>
        <w:t>.0</w:t>
      </w:r>
      <w:r w:rsidR="00DA395B" w:rsidRPr="00DA395B">
        <w:rPr>
          <w:color w:val="auto"/>
          <w:sz w:val="24"/>
          <w:szCs w:val="24"/>
        </w:rPr>
        <w:t>9</w:t>
      </w:r>
      <w:r w:rsidR="00AB2976" w:rsidRPr="00DA395B">
        <w:rPr>
          <w:color w:val="auto"/>
          <w:sz w:val="24"/>
          <w:szCs w:val="24"/>
        </w:rPr>
        <w:t>.2017</w:t>
      </w:r>
      <w:r w:rsidR="00DF0FDD" w:rsidRPr="00DA395B">
        <w:rPr>
          <w:color w:val="auto"/>
          <w:sz w:val="24"/>
          <w:szCs w:val="24"/>
        </w:rPr>
        <w:t xml:space="preserve">г № </w:t>
      </w:r>
      <w:r w:rsidR="00DA395B" w:rsidRPr="00DA395B">
        <w:rPr>
          <w:color w:val="auto"/>
          <w:sz w:val="24"/>
          <w:szCs w:val="24"/>
        </w:rPr>
        <w:t>115</w:t>
      </w:r>
      <w:r w:rsidR="00DF0FDD" w:rsidRPr="00DA395B">
        <w:rPr>
          <w:color w:val="auto"/>
          <w:sz w:val="24"/>
          <w:szCs w:val="24"/>
        </w:rPr>
        <w:t xml:space="preserve"> доходная часть увеличена </w:t>
      </w:r>
      <w:r w:rsidR="0044241D">
        <w:rPr>
          <w:color w:val="auto"/>
          <w:sz w:val="24"/>
          <w:szCs w:val="24"/>
        </w:rPr>
        <w:t xml:space="preserve">                    </w:t>
      </w:r>
      <w:r w:rsidR="00DF0FDD" w:rsidRPr="00DA395B">
        <w:rPr>
          <w:color w:val="auto"/>
          <w:sz w:val="24"/>
          <w:szCs w:val="24"/>
        </w:rPr>
        <w:t xml:space="preserve">на </w:t>
      </w:r>
      <w:r w:rsidR="009711EC">
        <w:rPr>
          <w:color w:val="auto"/>
          <w:sz w:val="24"/>
          <w:szCs w:val="24"/>
        </w:rPr>
        <w:t>73611,50</w:t>
      </w:r>
      <w:r w:rsidR="00AA4554" w:rsidRPr="00DA395B">
        <w:rPr>
          <w:color w:val="auto"/>
          <w:sz w:val="24"/>
          <w:szCs w:val="24"/>
        </w:rPr>
        <w:t xml:space="preserve"> </w:t>
      </w:r>
      <w:r w:rsidR="00DF0FDD" w:rsidRPr="00DA395B">
        <w:rPr>
          <w:color w:val="auto"/>
          <w:sz w:val="24"/>
          <w:szCs w:val="24"/>
        </w:rPr>
        <w:t xml:space="preserve">тыс. руб. и расходная часть бюджета увеличена на </w:t>
      </w:r>
      <w:r w:rsidR="009711EC">
        <w:rPr>
          <w:color w:val="auto"/>
          <w:sz w:val="24"/>
          <w:szCs w:val="24"/>
        </w:rPr>
        <w:t>88 353,1</w:t>
      </w:r>
      <w:r w:rsidR="00AA4554" w:rsidRPr="00DA395B">
        <w:rPr>
          <w:color w:val="auto"/>
          <w:sz w:val="24"/>
          <w:szCs w:val="24"/>
        </w:rPr>
        <w:t xml:space="preserve"> </w:t>
      </w:r>
      <w:r w:rsidR="00DF0FDD" w:rsidRPr="00DA395B">
        <w:rPr>
          <w:color w:val="auto"/>
          <w:sz w:val="24"/>
          <w:szCs w:val="24"/>
        </w:rPr>
        <w:t xml:space="preserve">тыс. руб. С учетом внесенного изменения </w:t>
      </w:r>
      <w:r w:rsidR="00F3217C" w:rsidRPr="00DA395B">
        <w:rPr>
          <w:color w:val="auto"/>
          <w:sz w:val="24"/>
          <w:szCs w:val="24"/>
        </w:rPr>
        <w:t xml:space="preserve">в </w:t>
      </w:r>
      <w:r w:rsidR="00DF0FDD" w:rsidRPr="00DA395B">
        <w:rPr>
          <w:color w:val="auto"/>
          <w:sz w:val="24"/>
          <w:szCs w:val="24"/>
        </w:rPr>
        <w:t xml:space="preserve">бюджет </w:t>
      </w:r>
      <w:r w:rsidR="00F3217C" w:rsidRPr="00DA395B">
        <w:rPr>
          <w:color w:val="auto"/>
          <w:sz w:val="24"/>
          <w:szCs w:val="24"/>
        </w:rPr>
        <w:t xml:space="preserve">муниципального образования «Глазовский район» </w:t>
      </w:r>
      <w:r w:rsidR="00DF0FDD" w:rsidRPr="00DA395B">
        <w:rPr>
          <w:color w:val="auto"/>
          <w:sz w:val="24"/>
          <w:szCs w:val="24"/>
        </w:rPr>
        <w:t>на 201</w:t>
      </w:r>
      <w:r w:rsidR="00F3217C" w:rsidRPr="00DA395B">
        <w:rPr>
          <w:color w:val="auto"/>
          <w:sz w:val="24"/>
          <w:szCs w:val="24"/>
        </w:rPr>
        <w:t>7</w:t>
      </w:r>
      <w:r w:rsidR="00DF0FDD" w:rsidRPr="00DA395B">
        <w:rPr>
          <w:color w:val="auto"/>
          <w:sz w:val="24"/>
          <w:szCs w:val="24"/>
        </w:rPr>
        <w:t> год утвержден с дефицитом в сумме</w:t>
      </w:r>
      <w:r w:rsidR="00F3217C" w:rsidRPr="00DA395B">
        <w:rPr>
          <w:color w:val="auto"/>
          <w:sz w:val="24"/>
          <w:szCs w:val="24"/>
        </w:rPr>
        <w:t xml:space="preserve"> </w:t>
      </w:r>
      <w:r w:rsidR="009711EC">
        <w:rPr>
          <w:color w:val="auto"/>
          <w:sz w:val="24"/>
          <w:szCs w:val="24"/>
        </w:rPr>
        <w:t>24</w:t>
      </w:r>
      <w:r w:rsidR="00AB414B" w:rsidRPr="00DA395B">
        <w:rPr>
          <w:color w:val="auto"/>
          <w:sz w:val="24"/>
          <w:szCs w:val="24"/>
        </w:rPr>
        <w:t xml:space="preserve"> </w:t>
      </w:r>
      <w:r w:rsidR="00F3217C" w:rsidRPr="00DA395B">
        <w:rPr>
          <w:color w:val="auto"/>
          <w:sz w:val="24"/>
          <w:szCs w:val="24"/>
        </w:rPr>
        <w:t>855,70</w:t>
      </w:r>
      <w:r w:rsidR="00DF0FDD" w:rsidRPr="00DA395B">
        <w:rPr>
          <w:color w:val="auto"/>
          <w:sz w:val="24"/>
          <w:szCs w:val="24"/>
        </w:rPr>
        <w:t xml:space="preserve"> тыс. руб. </w:t>
      </w:r>
    </w:p>
    <w:p w:rsidR="00833BDF" w:rsidRPr="00295FFE" w:rsidRDefault="00F3217C" w:rsidP="00833BDF">
      <w:pPr>
        <w:ind w:firstLine="720"/>
        <w:jc w:val="both"/>
        <w:rPr>
          <w:color w:val="auto"/>
          <w:sz w:val="24"/>
          <w:szCs w:val="24"/>
        </w:rPr>
      </w:pPr>
      <w:r w:rsidRPr="00295FFE">
        <w:rPr>
          <w:color w:val="auto"/>
          <w:sz w:val="24"/>
          <w:szCs w:val="24"/>
        </w:rPr>
        <w:t>За о</w:t>
      </w:r>
      <w:r w:rsidR="00DF0FDD" w:rsidRPr="00295FFE">
        <w:rPr>
          <w:color w:val="auto"/>
          <w:sz w:val="24"/>
          <w:szCs w:val="24"/>
        </w:rPr>
        <w:t>тчетн</w:t>
      </w:r>
      <w:r w:rsidRPr="00295FFE">
        <w:rPr>
          <w:color w:val="auto"/>
          <w:sz w:val="24"/>
          <w:szCs w:val="24"/>
        </w:rPr>
        <w:t xml:space="preserve">ый </w:t>
      </w:r>
      <w:r w:rsidR="00DF0FDD" w:rsidRPr="00295FFE">
        <w:rPr>
          <w:color w:val="auto"/>
          <w:sz w:val="24"/>
          <w:szCs w:val="24"/>
        </w:rPr>
        <w:t xml:space="preserve">период </w:t>
      </w:r>
      <w:r w:rsidRPr="00295FFE">
        <w:rPr>
          <w:color w:val="auto"/>
          <w:sz w:val="24"/>
          <w:szCs w:val="24"/>
        </w:rPr>
        <w:t xml:space="preserve">бюджет муниципального образования «Глазовский район» </w:t>
      </w:r>
      <w:r w:rsidR="00DF0FDD" w:rsidRPr="00295FFE">
        <w:rPr>
          <w:color w:val="auto"/>
          <w:sz w:val="24"/>
          <w:szCs w:val="24"/>
        </w:rPr>
        <w:t xml:space="preserve">исполнен с дефицитом в сумме </w:t>
      </w:r>
      <w:r w:rsidR="00295FFE" w:rsidRPr="00295FFE">
        <w:rPr>
          <w:color w:val="auto"/>
          <w:sz w:val="24"/>
          <w:szCs w:val="24"/>
        </w:rPr>
        <w:t>1 016,4</w:t>
      </w:r>
      <w:r w:rsidR="00DF0FDD" w:rsidRPr="00295FFE">
        <w:rPr>
          <w:color w:val="auto"/>
          <w:sz w:val="24"/>
          <w:szCs w:val="24"/>
        </w:rPr>
        <w:t xml:space="preserve"> тыс. руб.</w:t>
      </w:r>
    </w:p>
    <w:p w:rsidR="00405D1D" w:rsidRPr="00405D1D" w:rsidRDefault="00405D1D" w:rsidP="00833BDF">
      <w:pPr>
        <w:ind w:firstLine="720"/>
        <w:jc w:val="both"/>
        <w:rPr>
          <w:color w:val="auto"/>
          <w:sz w:val="24"/>
          <w:szCs w:val="24"/>
        </w:rPr>
      </w:pPr>
      <w:r w:rsidRPr="00405D1D">
        <w:rPr>
          <w:color w:val="auto"/>
          <w:sz w:val="24"/>
          <w:szCs w:val="24"/>
        </w:rPr>
        <w:t>По состоянию на 01.10</w:t>
      </w:r>
      <w:r w:rsidR="00DF0FDD" w:rsidRPr="00405D1D">
        <w:rPr>
          <w:color w:val="auto"/>
          <w:sz w:val="24"/>
          <w:szCs w:val="24"/>
        </w:rPr>
        <w:t>.201</w:t>
      </w:r>
      <w:r w:rsidR="00AA247C" w:rsidRPr="00405D1D">
        <w:rPr>
          <w:color w:val="auto"/>
          <w:sz w:val="24"/>
          <w:szCs w:val="24"/>
        </w:rPr>
        <w:t>7</w:t>
      </w:r>
      <w:r w:rsidR="00DF0FDD" w:rsidRPr="00405D1D">
        <w:rPr>
          <w:color w:val="auto"/>
          <w:sz w:val="24"/>
          <w:szCs w:val="24"/>
        </w:rPr>
        <w:t xml:space="preserve"> года размер муниципального долга составляет </w:t>
      </w:r>
      <w:r w:rsidR="00AA4554" w:rsidRPr="00405D1D">
        <w:rPr>
          <w:color w:val="auto"/>
          <w:sz w:val="24"/>
          <w:szCs w:val="24"/>
        </w:rPr>
        <w:t>29 345,9</w:t>
      </w:r>
      <w:r w:rsidR="00DF0FDD" w:rsidRPr="00405D1D">
        <w:rPr>
          <w:color w:val="auto"/>
          <w:sz w:val="24"/>
          <w:szCs w:val="24"/>
        </w:rPr>
        <w:t xml:space="preserve"> тыс. рублей. </w:t>
      </w:r>
      <w:r>
        <w:rPr>
          <w:color w:val="auto"/>
          <w:sz w:val="24"/>
          <w:szCs w:val="24"/>
        </w:rPr>
        <w:t>В том числе задолженность по бюджетным кредитам перед бюджетом Удмуртской Республики составляет 23 345,9 тыс. руб., задолженность по коммерческим кредитам перед ПАО «Совкомбанк» в сумме 6 000,0 тыс. руб.</w:t>
      </w:r>
      <w:r w:rsidR="00667368" w:rsidRPr="00667368">
        <w:rPr>
          <w:color w:val="auto"/>
          <w:sz w:val="24"/>
          <w:szCs w:val="24"/>
        </w:rPr>
        <w:t xml:space="preserve"> </w:t>
      </w:r>
      <w:r w:rsidR="00667368" w:rsidRPr="00405D1D">
        <w:rPr>
          <w:color w:val="auto"/>
          <w:sz w:val="24"/>
          <w:szCs w:val="24"/>
        </w:rPr>
        <w:t>В отчетном периоде кредиты не привлекались.</w:t>
      </w:r>
    </w:p>
    <w:p w:rsidR="00DF0FDD" w:rsidRPr="00FC51E5" w:rsidRDefault="00DF0FDD" w:rsidP="00DF0FDD">
      <w:pPr>
        <w:ind w:firstLine="720"/>
        <w:jc w:val="both"/>
        <w:rPr>
          <w:color w:val="auto"/>
          <w:sz w:val="24"/>
          <w:szCs w:val="24"/>
        </w:rPr>
      </w:pPr>
      <w:r w:rsidRPr="00FC51E5">
        <w:rPr>
          <w:color w:val="auto"/>
          <w:sz w:val="24"/>
          <w:szCs w:val="24"/>
        </w:rPr>
        <w:t xml:space="preserve">В отчетном периоде в соответствии со статьей </w:t>
      </w:r>
      <w:r w:rsidR="00967EEA" w:rsidRPr="00FC51E5">
        <w:rPr>
          <w:color w:val="auto"/>
          <w:sz w:val="24"/>
          <w:szCs w:val="24"/>
        </w:rPr>
        <w:t>11</w:t>
      </w:r>
      <w:r w:rsidRPr="00FC51E5">
        <w:rPr>
          <w:color w:val="auto"/>
          <w:sz w:val="24"/>
          <w:szCs w:val="24"/>
        </w:rPr>
        <w:t xml:space="preserve"> Решения о бюджете от 2</w:t>
      </w:r>
      <w:r w:rsidR="00967EEA" w:rsidRPr="00FC51E5">
        <w:rPr>
          <w:color w:val="auto"/>
          <w:sz w:val="24"/>
          <w:szCs w:val="24"/>
        </w:rPr>
        <w:t>2</w:t>
      </w:r>
      <w:r w:rsidRPr="00FC51E5">
        <w:rPr>
          <w:color w:val="auto"/>
          <w:sz w:val="24"/>
          <w:szCs w:val="24"/>
        </w:rPr>
        <w:t>.12.201</w:t>
      </w:r>
      <w:r w:rsidR="00967EEA" w:rsidRPr="00FC51E5">
        <w:rPr>
          <w:color w:val="auto"/>
          <w:sz w:val="24"/>
          <w:szCs w:val="24"/>
        </w:rPr>
        <w:t>6 № 37</w:t>
      </w:r>
      <w:r w:rsidRPr="00FC51E5">
        <w:rPr>
          <w:color w:val="auto"/>
          <w:sz w:val="24"/>
          <w:szCs w:val="24"/>
        </w:rPr>
        <w:t xml:space="preserve"> бюджетом муниципального образования «Глазов</w:t>
      </w:r>
      <w:r w:rsidR="00967EEA" w:rsidRPr="00FC51E5">
        <w:rPr>
          <w:color w:val="auto"/>
          <w:sz w:val="24"/>
          <w:szCs w:val="24"/>
        </w:rPr>
        <w:t>ский район</w:t>
      </w:r>
      <w:r w:rsidRPr="00FC51E5">
        <w:rPr>
          <w:color w:val="auto"/>
          <w:sz w:val="24"/>
          <w:szCs w:val="24"/>
        </w:rPr>
        <w:t xml:space="preserve">» муниципальные гарантии не предоставлялись. </w:t>
      </w:r>
    </w:p>
    <w:p w:rsidR="00833BDF" w:rsidRPr="00FC51E5" w:rsidRDefault="00DF0FDD" w:rsidP="00833BDF">
      <w:pPr>
        <w:ind w:firstLine="720"/>
        <w:jc w:val="both"/>
        <w:rPr>
          <w:color w:val="auto"/>
          <w:sz w:val="24"/>
          <w:szCs w:val="24"/>
        </w:rPr>
      </w:pPr>
      <w:r w:rsidRPr="00FC51E5">
        <w:rPr>
          <w:color w:val="auto"/>
          <w:sz w:val="24"/>
          <w:szCs w:val="24"/>
        </w:rPr>
        <w:t xml:space="preserve">Расходы на обслуживание муниципального долга бюджета за </w:t>
      </w:r>
      <w:r w:rsidR="0044241D">
        <w:rPr>
          <w:color w:val="auto"/>
          <w:sz w:val="24"/>
          <w:szCs w:val="24"/>
        </w:rPr>
        <w:t xml:space="preserve">9 месяцев </w:t>
      </w:r>
      <w:r w:rsidRPr="00FC51E5">
        <w:rPr>
          <w:color w:val="auto"/>
          <w:sz w:val="24"/>
          <w:szCs w:val="24"/>
        </w:rPr>
        <w:t>201</w:t>
      </w:r>
      <w:r w:rsidR="00C56369" w:rsidRPr="00FC51E5">
        <w:rPr>
          <w:color w:val="auto"/>
          <w:sz w:val="24"/>
          <w:szCs w:val="24"/>
        </w:rPr>
        <w:t>7</w:t>
      </w:r>
      <w:r w:rsidRPr="00FC51E5">
        <w:rPr>
          <w:color w:val="auto"/>
          <w:sz w:val="24"/>
          <w:szCs w:val="24"/>
        </w:rPr>
        <w:t xml:space="preserve"> года составили в сумме </w:t>
      </w:r>
      <w:r w:rsidR="00FC51E5" w:rsidRPr="00FC51E5">
        <w:rPr>
          <w:color w:val="auto"/>
          <w:sz w:val="24"/>
          <w:szCs w:val="24"/>
        </w:rPr>
        <w:t>771,4</w:t>
      </w:r>
      <w:r w:rsidR="00AA4554" w:rsidRPr="00FC51E5">
        <w:rPr>
          <w:color w:val="auto"/>
          <w:sz w:val="24"/>
          <w:szCs w:val="24"/>
        </w:rPr>
        <w:t xml:space="preserve"> тыс. руб. или </w:t>
      </w:r>
      <w:r w:rsidR="00FC51E5" w:rsidRPr="00FC51E5">
        <w:rPr>
          <w:color w:val="auto"/>
          <w:sz w:val="24"/>
          <w:szCs w:val="24"/>
        </w:rPr>
        <w:t xml:space="preserve">56,4 </w:t>
      </w:r>
      <w:r w:rsidRPr="00FC51E5">
        <w:rPr>
          <w:color w:val="auto"/>
          <w:sz w:val="24"/>
          <w:szCs w:val="24"/>
        </w:rPr>
        <w:t>%  к уточненному плану (</w:t>
      </w:r>
      <w:r w:rsidR="00C56369" w:rsidRPr="00FC51E5">
        <w:rPr>
          <w:color w:val="auto"/>
          <w:sz w:val="24"/>
          <w:szCs w:val="24"/>
        </w:rPr>
        <w:t>1367,50</w:t>
      </w:r>
      <w:r w:rsidRPr="00FC51E5">
        <w:rPr>
          <w:color w:val="auto"/>
          <w:sz w:val="24"/>
          <w:szCs w:val="24"/>
        </w:rPr>
        <w:t> тыс. рублей).</w:t>
      </w:r>
    </w:p>
    <w:p w:rsidR="00EB1C2D" w:rsidRPr="00E46343" w:rsidRDefault="00EB1C2D" w:rsidP="00EB1C2D">
      <w:pPr>
        <w:pStyle w:val="Style21"/>
        <w:widowControl/>
        <w:tabs>
          <w:tab w:val="left" w:pos="221"/>
          <w:tab w:val="left" w:pos="709"/>
          <w:tab w:val="left" w:pos="3029"/>
          <w:tab w:val="left" w:pos="4858"/>
        </w:tabs>
        <w:jc w:val="both"/>
        <w:rPr>
          <w:rFonts w:eastAsia="Times New Roman"/>
          <w:snapToGrid w:val="0"/>
          <w:color w:val="FF0000"/>
        </w:rPr>
      </w:pPr>
    </w:p>
    <w:p w:rsidR="00EB1C2D" w:rsidRPr="002528E0" w:rsidRDefault="00EB1C2D" w:rsidP="00EB1C2D">
      <w:pPr>
        <w:pStyle w:val="Style21"/>
        <w:widowControl/>
        <w:tabs>
          <w:tab w:val="left" w:pos="221"/>
          <w:tab w:val="left" w:pos="709"/>
          <w:tab w:val="left" w:pos="3029"/>
          <w:tab w:val="left" w:pos="4858"/>
        </w:tabs>
        <w:jc w:val="center"/>
        <w:rPr>
          <w:b/>
          <w:bCs/>
        </w:rPr>
      </w:pPr>
      <w:r w:rsidRPr="002528E0">
        <w:rPr>
          <w:b/>
          <w:bCs/>
        </w:rPr>
        <w:t>Организация и результаты осуществления внутреннего муниципального</w:t>
      </w:r>
    </w:p>
    <w:p w:rsidR="00EB1C2D" w:rsidRPr="002528E0" w:rsidRDefault="00BA24B6" w:rsidP="00EB1C2D">
      <w:pPr>
        <w:ind w:firstLine="720"/>
        <w:jc w:val="center"/>
        <w:rPr>
          <w:b/>
          <w:bCs/>
          <w:color w:val="auto"/>
          <w:sz w:val="24"/>
          <w:szCs w:val="24"/>
        </w:rPr>
      </w:pPr>
      <w:r>
        <w:rPr>
          <w:b/>
          <w:bCs/>
          <w:color w:val="auto"/>
          <w:sz w:val="24"/>
          <w:szCs w:val="24"/>
        </w:rPr>
        <w:t>финансового контроля</w:t>
      </w:r>
    </w:p>
    <w:p w:rsidR="0054414E" w:rsidRPr="00E46343" w:rsidRDefault="0054414E" w:rsidP="00EB1C2D">
      <w:pPr>
        <w:ind w:firstLine="720"/>
        <w:jc w:val="center"/>
        <w:rPr>
          <w:b/>
          <w:bCs/>
          <w:color w:val="FF0000"/>
          <w:sz w:val="24"/>
          <w:szCs w:val="24"/>
        </w:rPr>
      </w:pPr>
    </w:p>
    <w:p w:rsidR="00592E2A" w:rsidRPr="002F43BE" w:rsidRDefault="00592E2A" w:rsidP="00EB1C2D">
      <w:pPr>
        <w:ind w:firstLine="708"/>
        <w:jc w:val="both"/>
        <w:rPr>
          <w:color w:val="auto"/>
          <w:sz w:val="24"/>
          <w:szCs w:val="24"/>
        </w:rPr>
      </w:pPr>
      <w:r w:rsidRPr="002F43BE">
        <w:rPr>
          <w:color w:val="auto"/>
          <w:sz w:val="24"/>
          <w:szCs w:val="24"/>
        </w:rPr>
        <w:t xml:space="preserve">В соответствии с главой 5 Положения о бюджетном процессе, утвержденным Решением Совета депутатов муниципального образования «Глоазовский район» внутренний муниципальный финансовый контроль осуществляется должностным лицом </w:t>
      </w:r>
      <w:r w:rsidRPr="002F43BE">
        <w:rPr>
          <w:color w:val="auto"/>
          <w:sz w:val="24"/>
          <w:szCs w:val="24"/>
        </w:rPr>
        <w:lastRenderedPageBreak/>
        <w:t>Администрации муниципального образования «Глазовский район» и Управлением финансов Администрации муниципального образования «Глазовский район».</w:t>
      </w:r>
    </w:p>
    <w:p w:rsidR="00EB1C2D" w:rsidRPr="002F43BE" w:rsidRDefault="00EB1C2D" w:rsidP="00EB1C2D">
      <w:pPr>
        <w:ind w:firstLine="708"/>
        <w:jc w:val="both"/>
        <w:rPr>
          <w:color w:val="auto"/>
          <w:sz w:val="24"/>
          <w:szCs w:val="24"/>
        </w:rPr>
      </w:pPr>
      <w:r w:rsidRPr="002F43BE">
        <w:rPr>
          <w:color w:val="auto"/>
          <w:sz w:val="24"/>
          <w:szCs w:val="24"/>
        </w:rPr>
        <w:t>Внутренний муниципальный финансовый контроль в Администрации муниципального образования «Глазовский район» осуществляется на основании Порядка осуществления Администрацией муниципального образования «Глазовский район» полномочий по внутреннему муниципальному финансовому контролю, утвержденным постановлением Администрации муниципального образования «Глазовский район» от 01.07.2015 № 82.3 (до 01.02.2017) и Порядка осуществления Администрацией муниципального образования «Глазовский район» полномочий по внутреннему муниципальному финансовому контролю, утвержденным постановлением Администрации муниципального образования «Глазовский район» от 01.02.2017 № 14.1 (с 01.02.2017).</w:t>
      </w:r>
    </w:p>
    <w:p w:rsidR="00EB1C2D" w:rsidRPr="002F43BE" w:rsidRDefault="00EB1C2D" w:rsidP="00EB1C2D">
      <w:pPr>
        <w:jc w:val="both"/>
        <w:rPr>
          <w:color w:val="auto"/>
          <w:sz w:val="24"/>
          <w:szCs w:val="24"/>
        </w:rPr>
      </w:pPr>
      <w:r w:rsidRPr="00E46343">
        <w:rPr>
          <w:color w:val="FF0000"/>
          <w:sz w:val="24"/>
          <w:szCs w:val="24"/>
        </w:rPr>
        <w:tab/>
      </w:r>
      <w:r w:rsidRPr="002F43BE">
        <w:rPr>
          <w:color w:val="auto"/>
          <w:sz w:val="24"/>
          <w:szCs w:val="24"/>
        </w:rPr>
        <w:t>План контрольных мероприятий Администрации муниципального образования «Глазовский район» на 2017 год утвержден распоряжением Администрации муниципального образования «Глазовский район» от 23.12.2016 № 387, с изменениями, внесенными распоряжением Администрации муниципального образования «Глазовский район» от 09.02.2017 № 22.1.</w:t>
      </w:r>
    </w:p>
    <w:p w:rsidR="00027D33" w:rsidRPr="00600926" w:rsidRDefault="00EB1C2D" w:rsidP="00027D33">
      <w:pPr>
        <w:jc w:val="both"/>
        <w:rPr>
          <w:color w:val="auto"/>
          <w:sz w:val="24"/>
          <w:szCs w:val="24"/>
        </w:rPr>
      </w:pPr>
      <w:r w:rsidRPr="00E46343">
        <w:rPr>
          <w:color w:val="FF0000"/>
          <w:sz w:val="24"/>
          <w:szCs w:val="24"/>
        </w:rPr>
        <w:tab/>
      </w:r>
      <w:r w:rsidR="002F43BE" w:rsidRPr="002F43BE">
        <w:rPr>
          <w:color w:val="auto"/>
          <w:sz w:val="24"/>
          <w:szCs w:val="24"/>
        </w:rPr>
        <w:t>За 9 месяцев</w:t>
      </w:r>
      <w:r w:rsidR="00027D33" w:rsidRPr="002F43BE">
        <w:rPr>
          <w:color w:val="auto"/>
          <w:sz w:val="24"/>
          <w:szCs w:val="24"/>
        </w:rPr>
        <w:t xml:space="preserve"> 2017 года главным специалистом-экспертом по контрольно-ревизионной работе Администрации муниципального образования «Глазовский район» проведено</w:t>
      </w:r>
      <w:r w:rsidR="00027D33" w:rsidRPr="00E46343">
        <w:rPr>
          <w:color w:val="FF0000"/>
          <w:sz w:val="24"/>
          <w:szCs w:val="24"/>
        </w:rPr>
        <w:t xml:space="preserve"> </w:t>
      </w:r>
      <w:r w:rsidR="00027D33" w:rsidRPr="00600926">
        <w:rPr>
          <w:color w:val="auto"/>
          <w:sz w:val="24"/>
          <w:szCs w:val="24"/>
        </w:rPr>
        <w:t>1</w:t>
      </w:r>
      <w:r w:rsidR="00FF4A3C">
        <w:rPr>
          <w:color w:val="auto"/>
          <w:sz w:val="24"/>
          <w:szCs w:val="24"/>
        </w:rPr>
        <w:t>5</w:t>
      </w:r>
      <w:r w:rsidR="00027D33" w:rsidRPr="00600926">
        <w:rPr>
          <w:color w:val="auto"/>
          <w:sz w:val="24"/>
          <w:szCs w:val="24"/>
        </w:rPr>
        <w:t xml:space="preserve"> проверок, в том числе:</w:t>
      </w:r>
    </w:p>
    <w:p w:rsidR="00027D33" w:rsidRPr="00600926" w:rsidRDefault="00027D33" w:rsidP="00027D33">
      <w:pPr>
        <w:jc w:val="both"/>
        <w:rPr>
          <w:color w:val="auto"/>
          <w:sz w:val="24"/>
          <w:szCs w:val="24"/>
        </w:rPr>
      </w:pPr>
      <w:r w:rsidRPr="00600926">
        <w:rPr>
          <w:color w:val="auto"/>
          <w:sz w:val="24"/>
          <w:szCs w:val="24"/>
        </w:rPr>
        <w:tab/>
        <w:t>- проверка правильности начисления, своевременного поступления и использования платы, взимаемой с родителей (законных представителей) за присмотр и уход за детьми, осваивающими образовательные программы дошкольного образования в МОУ «Пусошурская СОШ», МКОУ «Кожильская СОШ сельскохозяйственного назначения»;</w:t>
      </w:r>
    </w:p>
    <w:p w:rsidR="00027D33" w:rsidRPr="00600926" w:rsidRDefault="00027D33" w:rsidP="00027D33">
      <w:pPr>
        <w:jc w:val="both"/>
        <w:rPr>
          <w:color w:val="auto"/>
          <w:sz w:val="24"/>
          <w:szCs w:val="24"/>
        </w:rPr>
      </w:pPr>
      <w:r w:rsidRPr="00600926">
        <w:rPr>
          <w:color w:val="auto"/>
          <w:sz w:val="24"/>
          <w:szCs w:val="24"/>
        </w:rPr>
        <w:tab/>
        <w:t>- проверка правомерности сдачи в аренду муниципального имущества, переданного на праве оперативного управления МУДО «Детско-юношеская спортивная школа»;</w:t>
      </w:r>
    </w:p>
    <w:p w:rsidR="00027D33" w:rsidRPr="00600926" w:rsidRDefault="00027D33" w:rsidP="00027D33">
      <w:pPr>
        <w:jc w:val="both"/>
        <w:rPr>
          <w:color w:val="auto"/>
          <w:sz w:val="24"/>
          <w:szCs w:val="24"/>
        </w:rPr>
      </w:pPr>
      <w:r w:rsidRPr="00600926">
        <w:rPr>
          <w:color w:val="auto"/>
          <w:sz w:val="24"/>
          <w:szCs w:val="24"/>
        </w:rPr>
        <w:tab/>
        <w:t>- проверка соответствия муниципальных заданий бюджетных учреждений на 2017 год Ведомственному перечню муниципальных услуг и Требованиям к качеству муниципальных услуг;</w:t>
      </w:r>
    </w:p>
    <w:p w:rsidR="00027D33" w:rsidRPr="00600926" w:rsidRDefault="00027D33" w:rsidP="00027D33">
      <w:pPr>
        <w:jc w:val="both"/>
        <w:rPr>
          <w:color w:val="auto"/>
          <w:sz w:val="24"/>
          <w:szCs w:val="24"/>
        </w:rPr>
      </w:pPr>
      <w:r w:rsidRPr="00600926">
        <w:rPr>
          <w:color w:val="auto"/>
          <w:sz w:val="24"/>
          <w:szCs w:val="24"/>
        </w:rPr>
        <w:tab/>
        <w:t>- ревизия использования средств местного бюджета, материальных ценностей, находящихся в муниципальной собственности МУК «Глазовская районная библиотечная система»;</w:t>
      </w:r>
    </w:p>
    <w:p w:rsidR="00027D33" w:rsidRPr="00600926" w:rsidRDefault="00027D33" w:rsidP="00027D33">
      <w:pPr>
        <w:jc w:val="both"/>
        <w:rPr>
          <w:color w:val="auto"/>
          <w:sz w:val="24"/>
          <w:szCs w:val="24"/>
        </w:rPr>
      </w:pPr>
      <w:r w:rsidRPr="00600926">
        <w:rPr>
          <w:color w:val="auto"/>
          <w:sz w:val="24"/>
          <w:szCs w:val="24"/>
        </w:rPr>
        <w:tab/>
        <w:t>- проверка соблюдения законодательства о противодействии коррупции при проведении закупок товаров, работ, услуг для муниципальных нужд муниципального образования «Глазовский район»;</w:t>
      </w:r>
    </w:p>
    <w:p w:rsidR="00027D33" w:rsidRPr="00600926" w:rsidRDefault="00027D33" w:rsidP="00027D33">
      <w:pPr>
        <w:jc w:val="both"/>
        <w:rPr>
          <w:color w:val="auto"/>
          <w:sz w:val="24"/>
          <w:szCs w:val="24"/>
        </w:rPr>
      </w:pPr>
      <w:r w:rsidRPr="00600926">
        <w:rPr>
          <w:color w:val="auto"/>
          <w:sz w:val="24"/>
          <w:szCs w:val="24"/>
        </w:rPr>
        <w:tab/>
        <w:t xml:space="preserve">- 6 проверок соблюдения законодательства РФ о контрактной системе в сфере закупок </w:t>
      </w:r>
      <w:r w:rsidRPr="00600926">
        <w:rPr>
          <w:i/>
          <w:color w:val="auto"/>
          <w:sz w:val="24"/>
          <w:szCs w:val="24"/>
        </w:rPr>
        <w:t xml:space="preserve">(в рамках ведомственного контроля в сфере закупок ст. 100 44-ФЗ) </w:t>
      </w:r>
      <w:r w:rsidRPr="00600926">
        <w:rPr>
          <w:color w:val="auto"/>
          <w:sz w:val="24"/>
          <w:szCs w:val="24"/>
        </w:rPr>
        <w:t>в учреждениях: МБУК «Центр культуры и туризма Глазовского района», МУК «Глазовский районный краеведческий музейный комплекс», МУК «Глазовская районная централизованная библиотечная система», МКУ «Централизованная бухгалтерия учреждений культуры», МБОУ ДО «Понинская детская школа искусств», МУ «Молодежный центр «Диалог»;</w:t>
      </w:r>
    </w:p>
    <w:p w:rsidR="00FF4A3C" w:rsidRDefault="00027D33" w:rsidP="00027D33">
      <w:pPr>
        <w:jc w:val="both"/>
        <w:rPr>
          <w:color w:val="auto"/>
          <w:sz w:val="24"/>
          <w:szCs w:val="24"/>
        </w:rPr>
      </w:pPr>
      <w:r w:rsidRPr="00600926">
        <w:rPr>
          <w:color w:val="auto"/>
          <w:sz w:val="24"/>
          <w:szCs w:val="24"/>
        </w:rPr>
        <w:tab/>
        <w:t>- анализ качества внутреннего финансового контроля и внутреннего финансового аудита в Управлении финансов, Управлении образования Адми</w:t>
      </w:r>
      <w:r w:rsidR="00FF4A3C">
        <w:rPr>
          <w:color w:val="auto"/>
          <w:sz w:val="24"/>
          <w:szCs w:val="24"/>
        </w:rPr>
        <w:t>нистрации МО «Глазовский район», Администрации , Совет</w:t>
      </w:r>
    </w:p>
    <w:p w:rsidR="00FF4A3C" w:rsidRDefault="00FF4A3C" w:rsidP="00027D33">
      <w:pPr>
        <w:jc w:val="both"/>
        <w:rPr>
          <w:color w:val="auto"/>
          <w:sz w:val="24"/>
          <w:szCs w:val="24"/>
        </w:rPr>
      </w:pPr>
      <w:r>
        <w:rPr>
          <w:color w:val="auto"/>
          <w:sz w:val="24"/>
          <w:szCs w:val="24"/>
        </w:rPr>
        <w:tab/>
        <w:t>- проверка полноты и достоверности отчетности  о реализации подпрограммы «Развитие сельского хозяйства и расширение рынка сельскохозяйственной продукции» муниципальной  программы «Создание условий для устойчивого экономического развития на 2015-2020 годы»;</w:t>
      </w:r>
    </w:p>
    <w:p w:rsidR="00FF4A3C" w:rsidRDefault="00FF4A3C" w:rsidP="00027D33">
      <w:pPr>
        <w:jc w:val="both"/>
        <w:rPr>
          <w:color w:val="auto"/>
          <w:sz w:val="24"/>
          <w:szCs w:val="24"/>
        </w:rPr>
      </w:pPr>
      <w:r>
        <w:rPr>
          <w:color w:val="auto"/>
          <w:sz w:val="24"/>
          <w:szCs w:val="24"/>
        </w:rPr>
        <w:tab/>
        <w:t>- ревизия МУ Молодежный центр «Диалог» МО «Глазовский район» за период 2015-2016 годы.</w:t>
      </w:r>
    </w:p>
    <w:p w:rsidR="00EB1C2D" w:rsidRPr="008B72EA" w:rsidRDefault="00EB1C2D" w:rsidP="00027D33">
      <w:pPr>
        <w:jc w:val="both"/>
        <w:rPr>
          <w:color w:val="auto"/>
          <w:sz w:val="24"/>
          <w:szCs w:val="24"/>
        </w:rPr>
      </w:pPr>
      <w:r w:rsidRPr="00E46343">
        <w:rPr>
          <w:color w:val="FF0000"/>
          <w:sz w:val="24"/>
          <w:szCs w:val="24"/>
        </w:rPr>
        <w:lastRenderedPageBreak/>
        <w:tab/>
      </w:r>
      <w:r w:rsidRPr="008B72EA">
        <w:rPr>
          <w:color w:val="auto"/>
          <w:sz w:val="24"/>
          <w:szCs w:val="24"/>
        </w:rPr>
        <w:t>Учреждениям, допустившим нарушения, вынесены представления с требованиями устранения выявленных нарушений.</w:t>
      </w:r>
    </w:p>
    <w:p w:rsidR="00592E2A" w:rsidRPr="008B72EA" w:rsidRDefault="00592E2A" w:rsidP="00027D33">
      <w:pPr>
        <w:jc w:val="both"/>
        <w:rPr>
          <w:color w:val="auto"/>
          <w:sz w:val="24"/>
          <w:szCs w:val="24"/>
        </w:rPr>
      </w:pPr>
      <w:r w:rsidRPr="00E46343">
        <w:rPr>
          <w:color w:val="FF0000"/>
          <w:sz w:val="24"/>
          <w:szCs w:val="24"/>
        </w:rPr>
        <w:tab/>
      </w:r>
      <w:r w:rsidRPr="008B72EA">
        <w:rPr>
          <w:color w:val="auto"/>
          <w:sz w:val="24"/>
          <w:szCs w:val="24"/>
        </w:rPr>
        <w:t>Внутренний муниципальный финансовый контроль Управлением финансов Администрации муниципального образования осуществляется на основании Положения об Управлении финансов муниципального образования «Глазовский район», утвержденное решением Совета депутатов МО «Глазовский район» от 29.11.2015 № 339.</w:t>
      </w:r>
    </w:p>
    <w:p w:rsidR="00EB1C2D" w:rsidRPr="00E46343" w:rsidRDefault="00EB1C2D" w:rsidP="00833BDF">
      <w:pPr>
        <w:ind w:firstLine="720"/>
        <w:jc w:val="both"/>
        <w:rPr>
          <w:color w:val="FF0000"/>
          <w:sz w:val="24"/>
          <w:szCs w:val="24"/>
        </w:rPr>
      </w:pPr>
    </w:p>
    <w:p w:rsidR="00DF0FDD" w:rsidRPr="00357ED6" w:rsidRDefault="00DF0FDD" w:rsidP="00DF0FDD">
      <w:pPr>
        <w:autoSpaceDE w:val="0"/>
        <w:autoSpaceDN w:val="0"/>
        <w:adjustRightInd w:val="0"/>
        <w:ind w:firstLine="708"/>
        <w:jc w:val="center"/>
        <w:rPr>
          <w:b/>
          <w:color w:val="auto"/>
          <w:sz w:val="24"/>
          <w:szCs w:val="24"/>
        </w:rPr>
      </w:pPr>
      <w:r w:rsidRPr="00357ED6">
        <w:rPr>
          <w:b/>
          <w:color w:val="auto"/>
          <w:sz w:val="24"/>
          <w:szCs w:val="24"/>
        </w:rPr>
        <w:t xml:space="preserve">Заключительная часть </w:t>
      </w:r>
    </w:p>
    <w:p w:rsidR="0054414E" w:rsidRPr="00E46343" w:rsidRDefault="0054414E" w:rsidP="00DF0FDD">
      <w:pPr>
        <w:autoSpaceDE w:val="0"/>
        <w:autoSpaceDN w:val="0"/>
        <w:adjustRightInd w:val="0"/>
        <w:ind w:firstLine="708"/>
        <w:jc w:val="center"/>
        <w:rPr>
          <w:b/>
          <w:color w:val="FF0000"/>
          <w:sz w:val="24"/>
          <w:szCs w:val="24"/>
        </w:rPr>
      </w:pPr>
    </w:p>
    <w:p w:rsidR="00DF0FDD" w:rsidRPr="00236476" w:rsidRDefault="00D90661" w:rsidP="003864EB">
      <w:pPr>
        <w:ind w:firstLine="708"/>
        <w:jc w:val="both"/>
        <w:rPr>
          <w:color w:val="auto"/>
          <w:sz w:val="24"/>
          <w:szCs w:val="24"/>
        </w:rPr>
      </w:pPr>
      <w:r w:rsidRPr="00236476">
        <w:rPr>
          <w:color w:val="auto"/>
          <w:sz w:val="24"/>
          <w:szCs w:val="24"/>
        </w:rPr>
        <w:t xml:space="preserve">За 9 месяцев 2017 года </w:t>
      </w:r>
      <w:r w:rsidR="00DF0FDD" w:rsidRPr="00236476">
        <w:rPr>
          <w:color w:val="auto"/>
          <w:sz w:val="24"/>
          <w:szCs w:val="24"/>
        </w:rPr>
        <w:t xml:space="preserve">в бюджет </w:t>
      </w:r>
      <w:r w:rsidR="00766B24" w:rsidRPr="00236476">
        <w:rPr>
          <w:color w:val="auto"/>
          <w:sz w:val="24"/>
          <w:szCs w:val="24"/>
        </w:rPr>
        <w:t>муниципального образования «Глаз</w:t>
      </w:r>
      <w:r w:rsidR="00A55C00" w:rsidRPr="00236476">
        <w:rPr>
          <w:color w:val="auto"/>
          <w:sz w:val="24"/>
          <w:szCs w:val="24"/>
        </w:rPr>
        <w:t>о</w:t>
      </w:r>
      <w:r w:rsidR="00766B24" w:rsidRPr="00236476">
        <w:rPr>
          <w:color w:val="auto"/>
          <w:sz w:val="24"/>
          <w:szCs w:val="24"/>
        </w:rPr>
        <w:t xml:space="preserve">вский район» </w:t>
      </w:r>
      <w:r w:rsidR="00DF0FDD" w:rsidRPr="00236476">
        <w:rPr>
          <w:color w:val="auto"/>
          <w:sz w:val="24"/>
          <w:szCs w:val="24"/>
        </w:rPr>
        <w:t xml:space="preserve">поступили доходы в сумме </w:t>
      </w:r>
      <w:r w:rsidRPr="00236476">
        <w:rPr>
          <w:color w:val="auto"/>
          <w:sz w:val="24"/>
          <w:szCs w:val="24"/>
        </w:rPr>
        <w:t>382 680,9</w:t>
      </w:r>
      <w:r w:rsidR="00DF0FDD" w:rsidRPr="00236476">
        <w:rPr>
          <w:color w:val="auto"/>
          <w:sz w:val="24"/>
          <w:szCs w:val="24"/>
        </w:rPr>
        <w:t xml:space="preserve"> тыс. руб. или </w:t>
      </w:r>
      <w:r w:rsidRPr="00236476">
        <w:rPr>
          <w:color w:val="auto"/>
          <w:sz w:val="24"/>
          <w:szCs w:val="24"/>
        </w:rPr>
        <w:t>73,2</w:t>
      </w:r>
      <w:r w:rsidR="00DF0FDD" w:rsidRPr="00236476">
        <w:rPr>
          <w:color w:val="auto"/>
          <w:sz w:val="24"/>
          <w:szCs w:val="24"/>
        </w:rPr>
        <w:t xml:space="preserve"> % от уточненного планового показателя</w:t>
      </w:r>
      <w:r w:rsidR="00236476">
        <w:rPr>
          <w:color w:val="auto"/>
          <w:sz w:val="24"/>
          <w:szCs w:val="24"/>
        </w:rPr>
        <w:t xml:space="preserve"> (522 434,1 тыс. руб.)</w:t>
      </w:r>
      <w:r w:rsidR="00DF0FDD" w:rsidRPr="00236476">
        <w:rPr>
          <w:color w:val="auto"/>
          <w:sz w:val="24"/>
          <w:szCs w:val="24"/>
        </w:rPr>
        <w:t>, в том числе:</w:t>
      </w:r>
    </w:p>
    <w:p w:rsidR="00DF0FDD" w:rsidRPr="005740A8" w:rsidRDefault="00DF0FDD" w:rsidP="00DF0FDD">
      <w:pPr>
        <w:jc w:val="both"/>
        <w:rPr>
          <w:color w:val="auto"/>
          <w:sz w:val="24"/>
          <w:szCs w:val="24"/>
        </w:rPr>
      </w:pPr>
      <w:r w:rsidRPr="005740A8">
        <w:rPr>
          <w:color w:val="auto"/>
          <w:sz w:val="24"/>
          <w:szCs w:val="24"/>
        </w:rPr>
        <w:t xml:space="preserve">- по группе «Налоговые и неналоговые доходы» - </w:t>
      </w:r>
      <w:r w:rsidR="005740A8" w:rsidRPr="005740A8">
        <w:rPr>
          <w:color w:val="auto"/>
          <w:sz w:val="24"/>
          <w:szCs w:val="24"/>
        </w:rPr>
        <w:t>86 200,2</w:t>
      </w:r>
      <w:r w:rsidR="00766B24" w:rsidRPr="005740A8">
        <w:rPr>
          <w:color w:val="auto"/>
          <w:sz w:val="24"/>
          <w:szCs w:val="24"/>
        </w:rPr>
        <w:t xml:space="preserve"> </w:t>
      </w:r>
      <w:r w:rsidRPr="005740A8">
        <w:rPr>
          <w:color w:val="auto"/>
          <w:sz w:val="24"/>
          <w:szCs w:val="24"/>
        </w:rPr>
        <w:t xml:space="preserve">тыс. руб. или </w:t>
      </w:r>
      <w:r w:rsidR="005740A8" w:rsidRPr="005740A8">
        <w:rPr>
          <w:color w:val="auto"/>
          <w:sz w:val="24"/>
          <w:szCs w:val="24"/>
        </w:rPr>
        <w:t>22,5</w:t>
      </w:r>
      <w:r w:rsidRPr="005740A8">
        <w:rPr>
          <w:color w:val="auto"/>
          <w:sz w:val="24"/>
          <w:szCs w:val="24"/>
        </w:rPr>
        <w:t xml:space="preserve"> %</w:t>
      </w:r>
      <w:r w:rsidR="005740A8" w:rsidRPr="005740A8">
        <w:rPr>
          <w:color w:val="auto"/>
          <w:sz w:val="24"/>
          <w:szCs w:val="24"/>
        </w:rPr>
        <w:t xml:space="preserve"> от общего объема доходов</w:t>
      </w:r>
      <w:r w:rsidRPr="005740A8">
        <w:rPr>
          <w:color w:val="auto"/>
          <w:sz w:val="24"/>
          <w:szCs w:val="24"/>
        </w:rPr>
        <w:t xml:space="preserve">; </w:t>
      </w:r>
    </w:p>
    <w:p w:rsidR="00DF0FDD" w:rsidRPr="005740A8" w:rsidRDefault="00DF0FDD" w:rsidP="00DF0FDD">
      <w:pPr>
        <w:jc w:val="both"/>
        <w:rPr>
          <w:color w:val="auto"/>
          <w:sz w:val="24"/>
          <w:szCs w:val="24"/>
        </w:rPr>
      </w:pPr>
      <w:r w:rsidRPr="005740A8">
        <w:rPr>
          <w:color w:val="auto"/>
          <w:sz w:val="24"/>
          <w:szCs w:val="24"/>
        </w:rPr>
        <w:t xml:space="preserve">- по группе «Безвозмездные поступления» - </w:t>
      </w:r>
      <w:r w:rsidR="005740A8" w:rsidRPr="005740A8">
        <w:rPr>
          <w:color w:val="auto"/>
          <w:sz w:val="24"/>
          <w:szCs w:val="24"/>
        </w:rPr>
        <w:t>296 480,7</w:t>
      </w:r>
      <w:r w:rsidRPr="005740A8">
        <w:rPr>
          <w:color w:val="auto"/>
          <w:sz w:val="24"/>
          <w:szCs w:val="24"/>
        </w:rPr>
        <w:t xml:space="preserve"> тыс. руб. или  </w:t>
      </w:r>
      <w:r w:rsidR="005740A8" w:rsidRPr="005740A8">
        <w:rPr>
          <w:color w:val="auto"/>
          <w:sz w:val="24"/>
          <w:szCs w:val="24"/>
        </w:rPr>
        <w:t xml:space="preserve"> 77,5 </w:t>
      </w:r>
      <w:r w:rsidRPr="005740A8">
        <w:rPr>
          <w:color w:val="auto"/>
          <w:sz w:val="24"/>
          <w:szCs w:val="24"/>
        </w:rPr>
        <w:t>%</w:t>
      </w:r>
      <w:r w:rsidR="005740A8" w:rsidRPr="005740A8">
        <w:rPr>
          <w:color w:val="auto"/>
          <w:sz w:val="24"/>
          <w:szCs w:val="24"/>
        </w:rPr>
        <w:t xml:space="preserve"> от общего объема доходов</w:t>
      </w:r>
      <w:r w:rsidRPr="005740A8">
        <w:rPr>
          <w:color w:val="auto"/>
          <w:sz w:val="24"/>
          <w:szCs w:val="24"/>
        </w:rPr>
        <w:t>.</w:t>
      </w:r>
    </w:p>
    <w:p w:rsidR="00DF0FDD" w:rsidRPr="00E32171" w:rsidRDefault="00DF0FDD" w:rsidP="00DF0FDD">
      <w:pPr>
        <w:ind w:firstLine="709"/>
        <w:jc w:val="both"/>
        <w:rPr>
          <w:color w:val="auto"/>
          <w:sz w:val="24"/>
          <w:szCs w:val="24"/>
        </w:rPr>
      </w:pPr>
      <w:r w:rsidRPr="00E32171">
        <w:rPr>
          <w:color w:val="auto"/>
          <w:sz w:val="24"/>
          <w:szCs w:val="24"/>
        </w:rPr>
        <w:t xml:space="preserve">Расходы бюджета </w:t>
      </w:r>
      <w:r w:rsidR="00766B24" w:rsidRPr="00E32171">
        <w:rPr>
          <w:color w:val="auto"/>
          <w:sz w:val="24"/>
          <w:szCs w:val="24"/>
        </w:rPr>
        <w:t xml:space="preserve">района </w:t>
      </w:r>
      <w:r w:rsidRPr="00E32171">
        <w:rPr>
          <w:color w:val="auto"/>
          <w:sz w:val="24"/>
          <w:szCs w:val="24"/>
        </w:rPr>
        <w:t xml:space="preserve">составили </w:t>
      </w:r>
      <w:r w:rsidR="00914135" w:rsidRPr="00E32171">
        <w:rPr>
          <w:color w:val="auto"/>
          <w:sz w:val="24"/>
          <w:szCs w:val="24"/>
        </w:rPr>
        <w:t>383 697,3</w:t>
      </w:r>
      <w:r w:rsidRPr="00E32171">
        <w:rPr>
          <w:color w:val="auto"/>
          <w:sz w:val="24"/>
          <w:szCs w:val="24"/>
        </w:rPr>
        <w:t xml:space="preserve"> тыс. руб. или </w:t>
      </w:r>
      <w:r w:rsidR="00914135" w:rsidRPr="00E32171">
        <w:rPr>
          <w:color w:val="auto"/>
          <w:sz w:val="24"/>
          <w:szCs w:val="24"/>
        </w:rPr>
        <w:t>70,1</w:t>
      </w:r>
      <w:r w:rsidRPr="00E32171">
        <w:rPr>
          <w:color w:val="auto"/>
          <w:sz w:val="24"/>
          <w:szCs w:val="24"/>
        </w:rPr>
        <w:t xml:space="preserve"> % от уточненного планового показателя</w:t>
      </w:r>
      <w:r w:rsidR="00914135" w:rsidRPr="00E32171">
        <w:rPr>
          <w:color w:val="auto"/>
          <w:sz w:val="24"/>
          <w:szCs w:val="24"/>
        </w:rPr>
        <w:t xml:space="preserve"> (547 289,8 тыс. руб.)</w:t>
      </w:r>
      <w:r w:rsidRPr="00E32171">
        <w:rPr>
          <w:color w:val="auto"/>
          <w:sz w:val="24"/>
          <w:szCs w:val="24"/>
        </w:rPr>
        <w:t>.</w:t>
      </w:r>
    </w:p>
    <w:p w:rsidR="00EE5F5B" w:rsidRDefault="00EE5F5B" w:rsidP="00EE5F5B">
      <w:pPr>
        <w:ind w:firstLine="708"/>
        <w:jc w:val="both"/>
        <w:rPr>
          <w:color w:val="auto"/>
          <w:sz w:val="24"/>
          <w:szCs w:val="24"/>
        </w:rPr>
      </w:pPr>
      <w:r w:rsidRPr="00E32171">
        <w:rPr>
          <w:color w:val="auto"/>
          <w:sz w:val="24"/>
          <w:szCs w:val="24"/>
        </w:rPr>
        <w:t xml:space="preserve">Публичные нормативные обязательства за счет средств бюджета муниципального образования «Глазовский район» за </w:t>
      </w:r>
      <w:r w:rsidR="00E32171" w:rsidRPr="00E32171">
        <w:rPr>
          <w:color w:val="auto"/>
          <w:sz w:val="24"/>
          <w:szCs w:val="24"/>
        </w:rPr>
        <w:t xml:space="preserve">9 месяцев </w:t>
      </w:r>
      <w:r w:rsidRPr="00E32171">
        <w:rPr>
          <w:color w:val="auto"/>
          <w:sz w:val="24"/>
          <w:szCs w:val="24"/>
        </w:rPr>
        <w:t>2017 года исполнены  в сумме</w:t>
      </w:r>
      <w:r w:rsidR="00E32171" w:rsidRPr="00E32171">
        <w:rPr>
          <w:color w:val="auto"/>
          <w:sz w:val="24"/>
          <w:szCs w:val="24"/>
        </w:rPr>
        <w:t xml:space="preserve">                         6 019,6</w:t>
      </w:r>
      <w:r w:rsidRPr="00E32171">
        <w:rPr>
          <w:color w:val="auto"/>
          <w:sz w:val="24"/>
          <w:szCs w:val="24"/>
        </w:rPr>
        <w:t xml:space="preserve"> тыс. руб. или </w:t>
      </w:r>
      <w:r w:rsidR="00E32171" w:rsidRPr="00E32171">
        <w:rPr>
          <w:color w:val="auto"/>
          <w:sz w:val="24"/>
          <w:szCs w:val="24"/>
        </w:rPr>
        <w:t xml:space="preserve">65,9 </w:t>
      </w:r>
      <w:r w:rsidR="00A56795" w:rsidRPr="00E32171">
        <w:rPr>
          <w:color w:val="auto"/>
          <w:sz w:val="24"/>
          <w:szCs w:val="24"/>
        </w:rPr>
        <w:t>% от уто</w:t>
      </w:r>
      <w:r w:rsidR="00203608" w:rsidRPr="00E32171">
        <w:rPr>
          <w:color w:val="auto"/>
          <w:sz w:val="24"/>
          <w:szCs w:val="24"/>
        </w:rPr>
        <w:t xml:space="preserve">чненного </w:t>
      </w:r>
      <w:r w:rsidR="00A56795" w:rsidRPr="00E32171">
        <w:rPr>
          <w:color w:val="auto"/>
          <w:sz w:val="24"/>
          <w:szCs w:val="24"/>
        </w:rPr>
        <w:t xml:space="preserve">плана </w:t>
      </w:r>
      <w:r w:rsidRPr="00E32171">
        <w:rPr>
          <w:color w:val="auto"/>
          <w:sz w:val="24"/>
          <w:szCs w:val="24"/>
        </w:rPr>
        <w:t xml:space="preserve"> (9</w:t>
      </w:r>
      <w:r w:rsidR="00515D54" w:rsidRPr="00E32171">
        <w:rPr>
          <w:color w:val="auto"/>
          <w:sz w:val="24"/>
          <w:szCs w:val="24"/>
        </w:rPr>
        <w:t xml:space="preserve"> </w:t>
      </w:r>
      <w:r w:rsidRPr="00E32171">
        <w:rPr>
          <w:color w:val="auto"/>
          <w:sz w:val="24"/>
          <w:szCs w:val="24"/>
        </w:rPr>
        <w:t>134,20 тыс. руб.);</w:t>
      </w:r>
    </w:p>
    <w:p w:rsidR="00DF0FDD" w:rsidRPr="0064015E" w:rsidRDefault="00DF0FDD" w:rsidP="00DF0FDD">
      <w:pPr>
        <w:ind w:firstLine="709"/>
        <w:jc w:val="both"/>
        <w:rPr>
          <w:color w:val="auto"/>
          <w:sz w:val="24"/>
          <w:szCs w:val="24"/>
        </w:rPr>
      </w:pPr>
      <w:r w:rsidRPr="0064015E">
        <w:rPr>
          <w:color w:val="auto"/>
          <w:sz w:val="24"/>
          <w:szCs w:val="24"/>
        </w:rPr>
        <w:t xml:space="preserve">По состоянию на 1 </w:t>
      </w:r>
      <w:r w:rsidR="0064015E" w:rsidRPr="0064015E">
        <w:rPr>
          <w:color w:val="auto"/>
          <w:sz w:val="24"/>
          <w:szCs w:val="24"/>
        </w:rPr>
        <w:t>октября 2</w:t>
      </w:r>
      <w:r w:rsidRPr="0064015E">
        <w:rPr>
          <w:color w:val="auto"/>
          <w:sz w:val="24"/>
          <w:szCs w:val="24"/>
        </w:rPr>
        <w:t>01</w:t>
      </w:r>
      <w:r w:rsidR="00766B24" w:rsidRPr="0064015E">
        <w:rPr>
          <w:color w:val="auto"/>
          <w:sz w:val="24"/>
          <w:szCs w:val="24"/>
        </w:rPr>
        <w:t>7</w:t>
      </w:r>
      <w:r w:rsidR="006A5EB9" w:rsidRPr="0064015E">
        <w:rPr>
          <w:color w:val="auto"/>
          <w:sz w:val="24"/>
          <w:szCs w:val="24"/>
        </w:rPr>
        <w:t xml:space="preserve"> года дефицит бюджета муниципального образования «Глазовский район» </w:t>
      </w:r>
      <w:r w:rsidRPr="0064015E">
        <w:rPr>
          <w:color w:val="auto"/>
          <w:sz w:val="24"/>
          <w:szCs w:val="24"/>
        </w:rPr>
        <w:t xml:space="preserve">составил </w:t>
      </w:r>
      <w:r w:rsidR="0064015E" w:rsidRPr="0064015E">
        <w:rPr>
          <w:color w:val="auto"/>
          <w:sz w:val="24"/>
          <w:szCs w:val="24"/>
        </w:rPr>
        <w:t>1 016,4</w:t>
      </w:r>
      <w:r w:rsidRPr="0064015E">
        <w:rPr>
          <w:color w:val="auto"/>
          <w:sz w:val="24"/>
          <w:szCs w:val="24"/>
        </w:rPr>
        <w:t xml:space="preserve"> тыс. руб., что не превышает размер дефицита, установленный Решением о бюджете от </w:t>
      </w:r>
      <w:r w:rsidR="00140045" w:rsidRPr="0064015E">
        <w:rPr>
          <w:color w:val="auto"/>
          <w:sz w:val="24"/>
          <w:szCs w:val="24"/>
        </w:rPr>
        <w:t>0</w:t>
      </w:r>
      <w:r w:rsidR="0064015E" w:rsidRPr="0064015E">
        <w:rPr>
          <w:color w:val="auto"/>
          <w:sz w:val="24"/>
          <w:szCs w:val="24"/>
        </w:rPr>
        <w:t>4</w:t>
      </w:r>
      <w:r w:rsidRPr="0064015E">
        <w:rPr>
          <w:color w:val="auto"/>
          <w:sz w:val="24"/>
          <w:szCs w:val="24"/>
        </w:rPr>
        <w:t>.</w:t>
      </w:r>
      <w:r w:rsidR="0064015E" w:rsidRPr="0064015E">
        <w:rPr>
          <w:color w:val="auto"/>
          <w:sz w:val="24"/>
          <w:szCs w:val="24"/>
        </w:rPr>
        <w:t>09</w:t>
      </w:r>
      <w:r w:rsidRPr="0064015E">
        <w:rPr>
          <w:color w:val="auto"/>
          <w:sz w:val="24"/>
          <w:szCs w:val="24"/>
        </w:rPr>
        <w:t>.201</w:t>
      </w:r>
      <w:r w:rsidR="00766B24" w:rsidRPr="0064015E">
        <w:rPr>
          <w:color w:val="auto"/>
          <w:sz w:val="24"/>
          <w:szCs w:val="24"/>
        </w:rPr>
        <w:t>7</w:t>
      </w:r>
      <w:r w:rsidRPr="0064015E">
        <w:rPr>
          <w:color w:val="auto"/>
          <w:sz w:val="24"/>
          <w:szCs w:val="24"/>
        </w:rPr>
        <w:t xml:space="preserve"> № </w:t>
      </w:r>
      <w:r w:rsidR="0064015E" w:rsidRPr="0064015E">
        <w:rPr>
          <w:color w:val="auto"/>
          <w:sz w:val="24"/>
          <w:szCs w:val="24"/>
        </w:rPr>
        <w:t>115</w:t>
      </w:r>
      <w:r w:rsidRPr="0064015E">
        <w:rPr>
          <w:color w:val="auto"/>
          <w:sz w:val="24"/>
          <w:szCs w:val="24"/>
        </w:rPr>
        <w:t>.</w:t>
      </w:r>
    </w:p>
    <w:p w:rsidR="00DF0FDD" w:rsidRPr="009B29F5" w:rsidRDefault="00DF0FDD" w:rsidP="00DF0FDD">
      <w:pPr>
        <w:ind w:firstLine="709"/>
        <w:jc w:val="both"/>
        <w:rPr>
          <w:color w:val="auto"/>
          <w:sz w:val="24"/>
          <w:szCs w:val="24"/>
        </w:rPr>
      </w:pPr>
      <w:r w:rsidRPr="009B29F5">
        <w:rPr>
          <w:color w:val="auto"/>
          <w:sz w:val="24"/>
          <w:szCs w:val="24"/>
        </w:rPr>
        <w:t xml:space="preserve">Муниципальный долг </w:t>
      </w:r>
      <w:r w:rsidR="006A5EB9" w:rsidRPr="009B29F5">
        <w:rPr>
          <w:color w:val="auto"/>
          <w:sz w:val="24"/>
          <w:szCs w:val="24"/>
        </w:rPr>
        <w:t>муниципального образования «Глазовский район»</w:t>
      </w:r>
      <w:r w:rsidRPr="009B29F5">
        <w:rPr>
          <w:color w:val="auto"/>
          <w:sz w:val="24"/>
          <w:szCs w:val="24"/>
        </w:rPr>
        <w:t xml:space="preserve"> по состоянию на 1 </w:t>
      </w:r>
      <w:r w:rsidR="009B29F5" w:rsidRPr="009B29F5">
        <w:rPr>
          <w:color w:val="auto"/>
          <w:sz w:val="24"/>
          <w:szCs w:val="24"/>
        </w:rPr>
        <w:t>октября</w:t>
      </w:r>
      <w:r w:rsidRPr="009B29F5">
        <w:rPr>
          <w:color w:val="auto"/>
          <w:sz w:val="24"/>
          <w:szCs w:val="24"/>
        </w:rPr>
        <w:t xml:space="preserve"> 201</w:t>
      </w:r>
      <w:r w:rsidR="006A5EB9" w:rsidRPr="009B29F5">
        <w:rPr>
          <w:color w:val="auto"/>
          <w:sz w:val="24"/>
          <w:szCs w:val="24"/>
        </w:rPr>
        <w:t>7</w:t>
      </w:r>
      <w:r w:rsidRPr="009B29F5">
        <w:rPr>
          <w:color w:val="auto"/>
          <w:sz w:val="24"/>
          <w:szCs w:val="24"/>
        </w:rPr>
        <w:t xml:space="preserve"> года составил </w:t>
      </w:r>
      <w:r w:rsidR="009B29F5" w:rsidRPr="009B29F5">
        <w:rPr>
          <w:color w:val="auto"/>
          <w:sz w:val="24"/>
          <w:szCs w:val="24"/>
        </w:rPr>
        <w:t xml:space="preserve">29 345,9 </w:t>
      </w:r>
      <w:r w:rsidRPr="009B29F5">
        <w:rPr>
          <w:color w:val="auto"/>
          <w:sz w:val="24"/>
          <w:szCs w:val="24"/>
        </w:rPr>
        <w:t>тыс. руб., что не превышает предельн</w:t>
      </w:r>
      <w:r w:rsidR="006768C8" w:rsidRPr="009B29F5">
        <w:rPr>
          <w:color w:val="auto"/>
          <w:sz w:val="24"/>
          <w:szCs w:val="24"/>
        </w:rPr>
        <w:t>ого</w:t>
      </w:r>
      <w:r w:rsidRPr="009B29F5">
        <w:rPr>
          <w:color w:val="auto"/>
          <w:sz w:val="24"/>
          <w:szCs w:val="24"/>
        </w:rPr>
        <w:t xml:space="preserve"> объем</w:t>
      </w:r>
      <w:r w:rsidR="006768C8" w:rsidRPr="009B29F5">
        <w:rPr>
          <w:color w:val="auto"/>
          <w:sz w:val="24"/>
          <w:szCs w:val="24"/>
        </w:rPr>
        <w:t>а</w:t>
      </w:r>
      <w:r w:rsidR="00791397" w:rsidRPr="009B29F5">
        <w:rPr>
          <w:color w:val="auto"/>
          <w:sz w:val="24"/>
          <w:szCs w:val="24"/>
        </w:rPr>
        <w:t xml:space="preserve"> муниципального долга</w:t>
      </w:r>
      <w:r w:rsidRPr="009B29F5">
        <w:rPr>
          <w:color w:val="auto"/>
          <w:sz w:val="24"/>
          <w:szCs w:val="24"/>
        </w:rPr>
        <w:t>, установленн</w:t>
      </w:r>
      <w:r w:rsidR="006768C8" w:rsidRPr="009B29F5">
        <w:rPr>
          <w:color w:val="auto"/>
          <w:sz w:val="24"/>
          <w:szCs w:val="24"/>
        </w:rPr>
        <w:t>ого</w:t>
      </w:r>
      <w:r w:rsidRPr="009B29F5">
        <w:rPr>
          <w:color w:val="auto"/>
          <w:sz w:val="24"/>
          <w:szCs w:val="24"/>
        </w:rPr>
        <w:t xml:space="preserve"> Решением о бюджете от </w:t>
      </w:r>
      <w:r w:rsidR="009B29F5" w:rsidRPr="009B29F5">
        <w:rPr>
          <w:color w:val="auto"/>
          <w:sz w:val="24"/>
          <w:szCs w:val="24"/>
        </w:rPr>
        <w:t>04</w:t>
      </w:r>
      <w:r w:rsidRPr="009B29F5">
        <w:rPr>
          <w:color w:val="auto"/>
          <w:sz w:val="24"/>
          <w:szCs w:val="24"/>
        </w:rPr>
        <w:t>.0</w:t>
      </w:r>
      <w:r w:rsidR="009B29F5" w:rsidRPr="009B29F5">
        <w:rPr>
          <w:color w:val="auto"/>
          <w:sz w:val="24"/>
          <w:szCs w:val="24"/>
        </w:rPr>
        <w:t>9</w:t>
      </w:r>
      <w:r w:rsidRPr="009B29F5">
        <w:rPr>
          <w:color w:val="auto"/>
          <w:sz w:val="24"/>
          <w:szCs w:val="24"/>
        </w:rPr>
        <w:t>.201</w:t>
      </w:r>
      <w:r w:rsidR="00EE5F5B" w:rsidRPr="009B29F5">
        <w:rPr>
          <w:color w:val="auto"/>
          <w:sz w:val="24"/>
          <w:szCs w:val="24"/>
        </w:rPr>
        <w:t>7</w:t>
      </w:r>
      <w:r w:rsidRPr="009B29F5">
        <w:rPr>
          <w:color w:val="auto"/>
          <w:sz w:val="24"/>
          <w:szCs w:val="24"/>
        </w:rPr>
        <w:t xml:space="preserve"> № </w:t>
      </w:r>
      <w:r w:rsidR="009B29F5" w:rsidRPr="009B29F5">
        <w:rPr>
          <w:color w:val="auto"/>
          <w:sz w:val="24"/>
          <w:szCs w:val="24"/>
        </w:rPr>
        <w:t xml:space="preserve">115. </w:t>
      </w:r>
    </w:p>
    <w:p w:rsidR="00DF0FDD" w:rsidRPr="009B29F5" w:rsidRDefault="00DF0FDD" w:rsidP="00DF0FDD">
      <w:pPr>
        <w:pStyle w:val="a6"/>
        <w:tabs>
          <w:tab w:val="left" w:pos="567"/>
        </w:tabs>
        <w:spacing w:after="0"/>
        <w:ind w:left="0" w:firstLine="709"/>
        <w:jc w:val="both"/>
        <w:rPr>
          <w:rFonts w:ascii="Times New Roman" w:hAnsi="Times New Roman"/>
          <w:sz w:val="24"/>
          <w:szCs w:val="24"/>
        </w:rPr>
      </w:pPr>
      <w:r w:rsidRPr="009B29F5">
        <w:rPr>
          <w:rFonts w:ascii="Times New Roman" w:hAnsi="Times New Roman"/>
          <w:sz w:val="24"/>
          <w:szCs w:val="24"/>
        </w:rPr>
        <w:t xml:space="preserve">Отчет об исполнении бюджета </w:t>
      </w:r>
      <w:r w:rsidR="00EE5F5B" w:rsidRPr="009B29F5">
        <w:rPr>
          <w:rFonts w:ascii="Times New Roman" w:hAnsi="Times New Roman"/>
          <w:sz w:val="24"/>
          <w:szCs w:val="24"/>
        </w:rPr>
        <w:t>муниципального образования «Глазовский район»</w:t>
      </w:r>
      <w:r w:rsidRPr="009B29F5">
        <w:rPr>
          <w:rFonts w:ascii="Times New Roman" w:hAnsi="Times New Roman"/>
          <w:sz w:val="24"/>
          <w:szCs w:val="24"/>
        </w:rPr>
        <w:t xml:space="preserve"> за </w:t>
      </w:r>
      <w:r w:rsidR="009B29F5" w:rsidRPr="009B29F5">
        <w:rPr>
          <w:rFonts w:ascii="Times New Roman" w:hAnsi="Times New Roman"/>
          <w:sz w:val="24"/>
          <w:szCs w:val="24"/>
        </w:rPr>
        <w:t>9 месяцев</w:t>
      </w:r>
      <w:r w:rsidRPr="009B29F5">
        <w:rPr>
          <w:rFonts w:ascii="Times New Roman" w:hAnsi="Times New Roman"/>
          <w:sz w:val="24"/>
          <w:szCs w:val="24"/>
        </w:rPr>
        <w:t xml:space="preserve"> 201</w:t>
      </w:r>
      <w:r w:rsidR="00EE5F5B" w:rsidRPr="009B29F5">
        <w:rPr>
          <w:rFonts w:ascii="Times New Roman" w:hAnsi="Times New Roman"/>
          <w:sz w:val="24"/>
          <w:szCs w:val="24"/>
        </w:rPr>
        <w:t>7</w:t>
      </w:r>
      <w:r w:rsidRPr="009B29F5">
        <w:rPr>
          <w:rFonts w:ascii="Times New Roman" w:hAnsi="Times New Roman"/>
          <w:sz w:val="24"/>
          <w:szCs w:val="24"/>
        </w:rPr>
        <w:t xml:space="preserve"> года подготовлен в рамках полномочий Администрации </w:t>
      </w:r>
      <w:r w:rsidR="00D5789F" w:rsidRPr="009B29F5">
        <w:rPr>
          <w:rFonts w:ascii="Times New Roman" w:hAnsi="Times New Roman"/>
          <w:sz w:val="24"/>
          <w:szCs w:val="24"/>
        </w:rPr>
        <w:t>муниципального образования «Глазовский район»</w:t>
      </w:r>
      <w:r w:rsidRPr="009B29F5">
        <w:rPr>
          <w:rFonts w:ascii="Times New Roman" w:hAnsi="Times New Roman"/>
          <w:sz w:val="24"/>
          <w:szCs w:val="24"/>
        </w:rPr>
        <w:t xml:space="preserve">, не противоречит действующему законодательству и муниципальным правовым актам </w:t>
      </w:r>
      <w:r w:rsidR="00CC42D7" w:rsidRPr="009B29F5">
        <w:rPr>
          <w:rFonts w:ascii="Times New Roman" w:hAnsi="Times New Roman"/>
          <w:sz w:val="24"/>
          <w:szCs w:val="24"/>
        </w:rPr>
        <w:t>муниципального образования «Глазовский район»</w:t>
      </w:r>
      <w:r w:rsidRPr="009B29F5">
        <w:rPr>
          <w:rFonts w:ascii="Times New Roman" w:hAnsi="Times New Roman"/>
          <w:sz w:val="24"/>
          <w:szCs w:val="24"/>
        </w:rPr>
        <w:t xml:space="preserve"> и удовлетворяет требованиям полноты отражения средств бюджета по доходам и расходам и источникам финансирования дефицита бюджета.</w:t>
      </w:r>
    </w:p>
    <w:p w:rsidR="00F95A39" w:rsidRDefault="00F95A39" w:rsidP="00DF0FDD">
      <w:pPr>
        <w:pStyle w:val="a6"/>
        <w:tabs>
          <w:tab w:val="left" w:pos="567"/>
        </w:tabs>
        <w:spacing w:after="0"/>
        <w:ind w:left="0" w:firstLine="709"/>
        <w:jc w:val="both"/>
        <w:rPr>
          <w:rFonts w:ascii="Times New Roman" w:hAnsi="Times New Roman"/>
          <w:sz w:val="24"/>
          <w:szCs w:val="24"/>
        </w:rPr>
      </w:pPr>
    </w:p>
    <w:p w:rsidR="00965596" w:rsidRPr="00D8089A" w:rsidRDefault="00965596" w:rsidP="00965596">
      <w:pPr>
        <w:jc w:val="both"/>
        <w:rPr>
          <w:sz w:val="24"/>
          <w:szCs w:val="24"/>
        </w:rPr>
      </w:pPr>
      <w:r w:rsidRPr="00D8089A">
        <w:rPr>
          <w:sz w:val="24"/>
          <w:szCs w:val="24"/>
        </w:rPr>
        <w:t>Заключение составлено в 3-х экземплярах:</w:t>
      </w:r>
    </w:p>
    <w:p w:rsidR="00176EE0" w:rsidRPr="00D8089A" w:rsidRDefault="00965596" w:rsidP="00965596">
      <w:pPr>
        <w:jc w:val="both"/>
        <w:rPr>
          <w:sz w:val="24"/>
          <w:szCs w:val="24"/>
        </w:rPr>
      </w:pPr>
      <w:r w:rsidRPr="00D8089A">
        <w:rPr>
          <w:sz w:val="24"/>
          <w:szCs w:val="24"/>
        </w:rPr>
        <w:t>- один экз. для КСО</w:t>
      </w:r>
      <w:r w:rsidR="00493B78" w:rsidRPr="00D8089A">
        <w:rPr>
          <w:sz w:val="24"/>
          <w:szCs w:val="24"/>
        </w:rPr>
        <w:t xml:space="preserve"> муниципального образования «Глазовский район»</w:t>
      </w:r>
      <w:r w:rsidRPr="00D8089A">
        <w:rPr>
          <w:sz w:val="24"/>
          <w:szCs w:val="24"/>
        </w:rPr>
        <w:t>;</w:t>
      </w:r>
      <w:r w:rsidR="00176EE0" w:rsidRPr="00D8089A">
        <w:rPr>
          <w:sz w:val="24"/>
          <w:szCs w:val="24"/>
        </w:rPr>
        <w:t xml:space="preserve"> </w:t>
      </w:r>
    </w:p>
    <w:p w:rsidR="00965596" w:rsidRPr="00D8089A" w:rsidRDefault="00176EE0" w:rsidP="00965596">
      <w:pPr>
        <w:jc w:val="both"/>
        <w:rPr>
          <w:sz w:val="24"/>
          <w:szCs w:val="24"/>
        </w:rPr>
      </w:pPr>
      <w:r w:rsidRPr="00D8089A">
        <w:rPr>
          <w:sz w:val="24"/>
          <w:szCs w:val="24"/>
        </w:rPr>
        <w:t xml:space="preserve">- один экз. для Главы </w:t>
      </w:r>
      <w:r w:rsidR="00EC4D77">
        <w:rPr>
          <w:sz w:val="24"/>
          <w:szCs w:val="24"/>
        </w:rPr>
        <w:t xml:space="preserve">муниципального образования </w:t>
      </w:r>
      <w:r w:rsidRPr="00D8089A">
        <w:rPr>
          <w:sz w:val="24"/>
          <w:szCs w:val="24"/>
        </w:rPr>
        <w:t>«Глазовский район»;</w:t>
      </w:r>
    </w:p>
    <w:p w:rsidR="00965596" w:rsidRPr="00D8089A" w:rsidRDefault="00965596" w:rsidP="00965596">
      <w:pPr>
        <w:pStyle w:val="2"/>
        <w:spacing w:after="0" w:line="240" w:lineRule="auto"/>
        <w:ind w:left="0"/>
        <w:rPr>
          <w:sz w:val="24"/>
          <w:szCs w:val="24"/>
        </w:rPr>
      </w:pPr>
      <w:r w:rsidRPr="00D8089A">
        <w:rPr>
          <w:sz w:val="24"/>
          <w:szCs w:val="24"/>
        </w:rPr>
        <w:t xml:space="preserve">- один экз. для </w:t>
      </w:r>
      <w:r w:rsidR="00176EE0" w:rsidRPr="00D8089A">
        <w:rPr>
          <w:sz w:val="24"/>
          <w:szCs w:val="24"/>
        </w:rPr>
        <w:t xml:space="preserve">Управления финансов </w:t>
      </w:r>
      <w:r w:rsidRPr="00D8089A">
        <w:rPr>
          <w:sz w:val="24"/>
          <w:szCs w:val="24"/>
        </w:rPr>
        <w:t xml:space="preserve">Администрации </w:t>
      </w:r>
      <w:r w:rsidR="00EC4D77">
        <w:rPr>
          <w:sz w:val="24"/>
          <w:szCs w:val="24"/>
        </w:rPr>
        <w:t xml:space="preserve">муниципального образования </w:t>
      </w:r>
      <w:r w:rsidRPr="00D8089A">
        <w:rPr>
          <w:sz w:val="24"/>
          <w:szCs w:val="24"/>
        </w:rPr>
        <w:t>«Глазовский район»</w:t>
      </w:r>
      <w:r w:rsidR="00176EE0" w:rsidRPr="00D8089A">
        <w:rPr>
          <w:sz w:val="24"/>
          <w:szCs w:val="24"/>
        </w:rPr>
        <w:t>.</w:t>
      </w:r>
    </w:p>
    <w:p w:rsidR="00FE1380" w:rsidRDefault="00FE1380" w:rsidP="00FE1380">
      <w:pPr>
        <w:tabs>
          <w:tab w:val="left" w:pos="1304"/>
        </w:tabs>
        <w:jc w:val="center"/>
        <w:rPr>
          <w:sz w:val="24"/>
          <w:szCs w:val="24"/>
        </w:rPr>
      </w:pPr>
      <w:r>
        <w:rPr>
          <w:sz w:val="24"/>
          <w:szCs w:val="24"/>
        </w:rPr>
        <w:t>Подписи должностных лиц</w:t>
      </w:r>
    </w:p>
    <w:p w:rsidR="00FE1380" w:rsidRDefault="00FE1380" w:rsidP="00FE1380">
      <w:pPr>
        <w:tabs>
          <w:tab w:val="left" w:pos="1304"/>
        </w:tabs>
        <w:jc w:val="both"/>
        <w:rPr>
          <w:sz w:val="24"/>
          <w:szCs w:val="24"/>
        </w:rPr>
      </w:pPr>
    </w:p>
    <w:p w:rsidR="00FE1380" w:rsidRDefault="00FE1380" w:rsidP="005F194B">
      <w:pPr>
        <w:pStyle w:val="a8"/>
        <w:tabs>
          <w:tab w:val="left" w:pos="5670"/>
        </w:tabs>
        <w:ind w:right="-2"/>
        <w:jc w:val="left"/>
        <w:rPr>
          <w:rFonts w:ascii="Times New Roman" w:hAnsi="Times New Roman" w:cs="Times New Roman"/>
          <w:b w:val="0"/>
          <w:sz w:val="24"/>
        </w:rPr>
      </w:pPr>
      <w:r w:rsidRPr="00347C92">
        <w:rPr>
          <w:rFonts w:ascii="Times New Roman" w:hAnsi="Times New Roman" w:cs="Times New Roman"/>
          <w:b w:val="0"/>
          <w:sz w:val="24"/>
        </w:rPr>
        <w:t xml:space="preserve">Аудитор контрольно-счетного </w:t>
      </w:r>
      <w:r>
        <w:rPr>
          <w:rFonts w:ascii="Times New Roman" w:hAnsi="Times New Roman" w:cs="Times New Roman"/>
          <w:b w:val="0"/>
          <w:sz w:val="24"/>
        </w:rPr>
        <w:t xml:space="preserve">                                         Глава муниципального</w:t>
      </w:r>
    </w:p>
    <w:p w:rsidR="00FE1380" w:rsidRDefault="00FE1380" w:rsidP="00FE1380">
      <w:pPr>
        <w:pStyle w:val="a8"/>
        <w:tabs>
          <w:tab w:val="left" w:pos="6975"/>
        </w:tabs>
        <w:ind w:right="-2"/>
        <w:jc w:val="left"/>
        <w:rPr>
          <w:rFonts w:ascii="Times New Roman" w:hAnsi="Times New Roman" w:cs="Times New Roman"/>
          <w:b w:val="0"/>
          <w:sz w:val="24"/>
        </w:rPr>
      </w:pPr>
      <w:r>
        <w:rPr>
          <w:rFonts w:ascii="Times New Roman" w:hAnsi="Times New Roman" w:cs="Times New Roman"/>
          <w:b w:val="0"/>
          <w:sz w:val="24"/>
        </w:rPr>
        <w:t>органа муниципального                                                     образования «Глазовский район»</w:t>
      </w:r>
    </w:p>
    <w:p w:rsidR="00FE1380" w:rsidRPr="00347C92" w:rsidRDefault="00FE1380" w:rsidP="00FE1380">
      <w:pPr>
        <w:pStyle w:val="a8"/>
        <w:ind w:right="-2"/>
        <w:jc w:val="left"/>
        <w:rPr>
          <w:rFonts w:ascii="Times New Roman" w:eastAsia="Times New Roman" w:hAnsi="Times New Roman" w:cs="Times New Roman"/>
          <w:b w:val="0"/>
          <w:sz w:val="24"/>
        </w:rPr>
      </w:pPr>
      <w:r w:rsidRPr="00347C92">
        <w:rPr>
          <w:rFonts w:ascii="Times New Roman" w:hAnsi="Times New Roman" w:cs="Times New Roman"/>
          <w:b w:val="0"/>
          <w:sz w:val="24"/>
        </w:rPr>
        <w:t>образования «Глазовский район»</w:t>
      </w:r>
      <w:r>
        <w:rPr>
          <w:rFonts w:ascii="Times New Roman" w:hAnsi="Times New Roman" w:cs="Times New Roman"/>
          <w:b w:val="0"/>
          <w:sz w:val="24"/>
        </w:rPr>
        <w:t xml:space="preserve">                                      ______________В.В.Сабреков</w:t>
      </w:r>
    </w:p>
    <w:p w:rsidR="00FE1380" w:rsidRPr="00347C92" w:rsidRDefault="00FE1380" w:rsidP="00FE1380">
      <w:pPr>
        <w:pStyle w:val="a8"/>
        <w:ind w:right="-2"/>
        <w:jc w:val="left"/>
        <w:rPr>
          <w:rFonts w:ascii="Times New Roman" w:hAnsi="Times New Roman" w:cs="Times New Roman"/>
          <w:b w:val="0"/>
          <w:sz w:val="24"/>
        </w:rPr>
      </w:pPr>
      <w:r w:rsidRPr="00347C92">
        <w:rPr>
          <w:rFonts w:ascii="Times New Roman" w:hAnsi="Times New Roman" w:cs="Times New Roman"/>
          <w:b w:val="0"/>
          <w:sz w:val="24"/>
        </w:rPr>
        <w:t>_________________И.А.Каркина</w:t>
      </w:r>
    </w:p>
    <w:p w:rsidR="00FE1380" w:rsidRPr="00347C92" w:rsidRDefault="00FE1380" w:rsidP="00FE1380">
      <w:pPr>
        <w:tabs>
          <w:tab w:val="left" w:pos="1304"/>
        </w:tabs>
        <w:jc w:val="both"/>
        <w:rPr>
          <w:sz w:val="24"/>
          <w:szCs w:val="24"/>
        </w:rPr>
      </w:pPr>
      <w:r>
        <w:rPr>
          <w:sz w:val="24"/>
          <w:szCs w:val="24"/>
        </w:rPr>
        <w:t xml:space="preserve">      </w:t>
      </w:r>
      <w:r>
        <w:rPr>
          <w:sz w:val="24"/>
          <w:szCs w:val="24"/>
        </w:rPr>
        <w:tab/>
        <w:t xml:space="preserve">                                                                      </w:t>
      </w:r>
      <w:r w:rsidRPr="00347C92">
        <w:rPr>
          <w:sz w:val="24"/>
          <w:szCs w:val="24"/>
        </w:rPr>
        <w:t xml:space="preserve">Начальник Управления финансов </w:t>
      </w:r>
    </w:p>
    <w:p w:rsidR="00FE1380" w:rsidRDefault="00FE1380" w:rsidP="00FE1380">
      <w:pPr>
        <w:tabs>
          <w:tab w:val="left" w:pos="5880"/>
        </w:tabs>
        <w:jc w:val="both"/>
        <w:rPr>
          <w:sz w:val="24"/>
          <w:szCs w:val="24"/>
        </w:rPr>
      </w:pPr>
      <w:r>
        <w:rPr>
          <w:sz w:val="24"/>
        </w:rPr>
        <w:t xml:space="preserve">                                                                                           </w:t>
      </w:r>
      <w:r w:rsidRPr="001032DC">
        <w:rPr>
          <w:sz w:val="24"/>
        </w:rPr>
        <w:t>Администрация муниципального</w:t>
      </w:r>
      <w:r w:rsidRPr="00347C92">
        <w:rPr>
          <w:sz w:val="24"/>
        </w:rPr>
        <w:t xml:space="preserve"> </w:t>
      </w:r>
      <w:r>
        <w:rPr>
          <w:sz w:val="24"/>
        </w:rPr>
        <w:t xml:space="preserve">                       </w:t>
      </w:r>
    </w:p>
    <w:p w:rsidR="00FE1380" w:rsidRDefault="00FE1380" w:rsidP="005F194B">
      <w:pPr>
        <w:tabs>
          <w:tab w:val="left" w:pos="1304"/>
          <w:tab w:val="left" w:pos="5670"/>
        </w:tabs>
        <w:jc w:val="both"/>
        <w:rPr>
          <w:sz w:val="24"/>
          <w:szCs w:val="24"/>
        </w:rPr>
      </w:pPr>
      <w:r>
        <w:rPr>
          <w:sz w:val="24"/>
          <w:szCs w:val="24"/>
        </w:rPr>
        <w:t xml:space="preserve">                                                                                           образования «Глазовский район»</w:t>
      </w:r>
    </w:p>
    <w:p w:rsidR="00FE1380" w:rsidRDefault="00FE1380" w:rsidP="00FE1380">
      <w:pPr>
        <w:tabs>
          <w:tab w:val="left" w:pos="1304"/>
        </w:tabs>
        <w:jc w:val="both"/>
        <w:rPr>
          <w:sz w:val="24"/>
          <w:szCs w:val="24"/>
        </w:rPr>
      </w:pPr>
      <w:r>
        <w:rPr>
          <w:sz w:val="24"/>
          <w:szCs w:val="24"/>
        </w:rPr>
        <w:t xml:space="preserve">                                                            </w:t>
      </w:r>
      <w:r w:rsidR="005F194B">
        <w:rPr>
          <w:sz w:val="24"/>
          <w:szCs w:val="24"/>
        </w:rPr>
        <w:t xml:space="preserve">                               </w:t>
      </w:r>
      <w:r>
        <w:rPr>
          <w:sz w:val="24"/>
          <w:szCs w:val="24"/>
        </w:rPr>
        <w:t xml:space="preserve"> _________________Н.Н.Поздеева</w:t>
      </w:r>
    </w:p>
    <w:p w:rsidR="00DC7EB1" w:rsidRDefault="00DC7EB1" w:rsidP="00FE1380">
      <w:pPr>
        <w:tabs>
          <w:tab w:val="left" w:pos="1304"/>
        </w:tabs>
        <w:jc w:val="both"/>
        <w:rPr>
          <w:sz w:val="24"/>
          <w:szCs w:val="24"/>
        </w:rPr>
      </w:pPr>
    </w:p>
    <w:p w:rsidR="00F95A39" w:rsidRDefault="00F95A39" w:rsidP="00FE1380">
      <w:pPr>
        <w:tabs>
          <w:tab w:val="left" w:pos="1304"/>
        </w:tabs>
        <w:jc w:val="both"/>
        <w:rPr>
          <w:sz w:val="24"/>
          <w:szCs w:val="24"/>
        </w:rPr>
      </w:pPr>
    </w:p>
    <w:p w:rsidR="00FE1380" w:rsidRDefault="00FE1380" w:rsidP="00FE1380">
      <w:pPr>
        <w:tabs>
          <w:tab w:val="left" w:pos="1304"/>
        </w:tabs>
        <w:jc w:val="both"/>
        <w:rPr>
          <w:sz w:val="24"/>
          <w:szCs w:val="24"/>
        </w:rPr>
      </w:pPr>
      <w:r>
        <w:rPr>
          <w:sz w:val="24"/>
          <w:szCs w:val="24"/>
        </w:rPr>
        <w:lastRenderedPageBreak/>
        <w:t xml:space="preserve">Один экземпляр заключения получил (а) __________________________________________ </w:t>
      </w:r>
    </w:p>
    <w:p w:rsidR="00FE1380" w:rsidRPr="007957D0" w:rsidRDefault="00FE1380" w:rsidP="00FE1380">
      <w:pPr>
        <w:tabs>
          <w:tab w:val="left" w:pos="1304"/>
          <w:tab w:val="left" w:pos="6720"/>
        </w:tabs>
        <w:jc w:val="both"/>
        <w:rPr>
          <w:sz w:val="24"/>
          <w:szCs w:val="24"/>
          <w:vertAlign w:val="superscript"/>
        </w:rPr>
      </w:pPr>
      <w:r>
        <w:rPr>
          <w:sz w:val="24"/>
          <w:szCs w:val="24"/>
        </w:rPr>
        <w:t xml:space="preserve">                                       </w:t>
      </w:r>
      <w:r>
        <w:rPr>
          <w:sz w:val="24"/>
          <w:szCs w:val="24"/>
        </w:rPr>
        <w:tab/>
      </w:r>
      <w:r>
        <w:rPr>
          <w:sz w:val="24"/>
          <w:szCs w:val="24"/>
          <w:vertAlign w:val="superscript"/>
        </w:rPr>
        <w:t>(должность)</w:t>
      </w:r>
    </w:p>
    <w:p w:rsidR="00FE1380" w:rsidRDefault="00FE1380" w:rsidP="00FE1380">
      <w:pPr>
        <w:tabs>
          <w:tab w:val="left" w:pos="1304"/>
        </w:tabs>
        <w:jc w:val="both"/>
        <w:rPr>
          <w:sz w:val="24"/>
          <w:szCs w:val="24"/>
        </w:rPr>
      </w:pPr>
      <w:r>
        <w:rPr>
          <w:sz w:val="24"/>
          <w:szCs w:val="24"/>
        </w:rPr>
        <w:t xml:space="preserve"> ______________   _____________________    ________________</w:t>
      </w:r>
    </w:p>
    <w:p w:rsidR="00FE1380" w:rsidRPr="007957D0" w:rsidRDefault="00FE1380" w:rsidP="00FE1380">
      <w:pPr>
        <w:tabs>
          <w:tab w:val="left" w:pos="2985"/>
          <w:tab w:val="left" w:pos="5370"/>
        </w:tabs>
        <w:jc w:val="both"/>
        <w:rPr>
          <w:sz w:val="24"/>
          <w:szCs w:val="24"/>
          <w:vertAlign w:val="superscript"/>
        </w:rPr>
      </w:pPr>
      <w:r>
        <w:rPr>
          <w:sz w:val="24"/>
          <w:szCs w:val="24"/>
          <w:vertAlign w:val="superscript"/>
        </w:rPr>
        <w:t xml:space="preserve">           (подпись)</w:t>
      </w:r>
      <w:r>
        <w:rPr>
          <w:sz w:val="24"/>
          <w:szCs w:val="24"/>
          <w:vertAlign w:val="superscript"/>
        </w:rPr>
        <w:tab/>
        <w:t>(ФИО)</w:t>
      </w:r>
      <w:r>
        <w:rPr>
          <w:sz w:val="24"/>
          <w:szCs w:val="24"/>
          <w:vertAlign w:val="superscript"/>
        </w:rPr>
        <w:tab/>
        <w:t>(дата)</w:t>
      </w:r>
    </w:p>
    <w:p w:rsidR="00FE1380" w:rsidRDefault="00FE1380" w:rsidP="00FE1380">
      <w:pPr>
        <w:tabs>
          <w:tab w:val="left" w:pos="1304"/>
        </w:tabs>
        <w:jc w:val="both"/>
        <w:rPr>
          <w:sz w:val="24"/>
          <w:szCs w:val="24"/>
        </w:rPr>
      </w:pPr>
      <w:r>
        <w:rPr>
          <w:sz w:val="24"/>
          <w:szCs w:val="24"/>
        </w:rPr>
        <w:t xml:space="preserve">Один экземпляр заключения получил (а) __________________________________________ </w:t>
      </w:r>
    </w:p>
    <w:p w:rsidR="00FE1380" w:rsidRPr="007957D0" w:rsidRDefault="00FE1380" w:rsidP="00FE1380">
      <w:pPr>
        <w:tabs>
          <w:tab w:val="left" w:pos="1304"/>
          <w:tab w:val="left" w:pos="6720"/>
        </w:tabs>
        <w:jc w:val="both"/>
        <w:rPr>
          <w:sz w:val="24"/>
          <w:szCs w:val="24"/>
          <w:vertAlign w:val="superscript"/>
        </w:rPr>
      </w:pPr>
      <w:r>
        <w:rPr>
          <w:sz w:val="24"/>
          <w:szCs w:val="24"/>
        </w:rPr>
        <w:t xml:space="preserve">                                       </w:t>
      </w:r>
      <w:r>
        <w:rPr>
          <w:sz w:val="24"/>
          <w:szCs w:val="24"/>
        </w:rPr>
        <w:tab/>
      </w:r>
      <w:r>
        <w:rPr>
          <w:sz w:val="24"/>
          <w:szCs w:val="24"/>
          <w:vertAlign w:val="superscript"/>
        </w:rPr>
        <w:t>(должность)</w:t>
      </w:r>
    </w:p>
    <w:p w:rsidR="00FE1380" w:rsidRDefault="00FE1380" w:rsidP="00FE1380">
      <w:pPr>
        <w:tabs>
          <w:tab w:val="left" w:pos="1304"/>
        </w:tabs>
        <w:jc w:val="both"/>
        <w:rPr>
          <w:sz w:val="24"/>
          <w:szCs w:val="24"/>
        </w:rPr>
      </w:pPr>
      <w:r>
        <w:rPr>
          <w:sz w:val="24"/>
          <w:szCs w:val="24"/>
        </w:rPr>
        <w:t xml:space="preserve"> ______________   _____________________    ________________</w:t>
      </w:r>
    </w:p>
    <w:p w:rsidR="00FE1380" w:rsidRDefault="00FE1380" w:rsidP="00FE1380">
      <w:pPr>
        <w:tabs>
          <w:tab w:val="left" w:pos="2985"/>
          <w:tab w:val="left" w:pos="5370"/>
        </w:tabs>
        <w:jc w:val="both"/>
        <w:rPr>
          <w:sz w:val="24"/>
          <w:szCs w:val="24"/>
          <w:vertAlign w:val="superscript"/>
        </w:rPr>
      </w:pPr>
      <w:r>
        <w:rPr>
          <w:sz w:val="24"/>
          <w:szCs w:val="24"/>
          <w:vertAlign w:val="superscript"/>
        </w:rPr>
        <w:t xml:space="preserve">           (подпись)</w:t>
      </w:r>
      <w:r>
        <w:rPr>
          <w:sz w:val="24"/>
          <w:szCs w:val="24"/>
          <w:vertAlign w:val="superscript"/>
        </w:rPr>
        <w:tab/>
        <w:t>(ФИО)</w:t>
      </w:r>
      <w:r>
        <w:rPr>
          <w:sz w:val="24"/>
          <w:szCs w:val="24"/>
          <w:vertAlign w:val="superscript"/>
        </w:rPr>
        <w:tab/>
        <w:t>(дата)</w:t>
      </w:r>
    </w:p>
    <w:p w:rsidR="00B64D0C" w:rsidRDefault="00B64D0C" w:rsidP="00965596">
      <w:pPr>
        <w:tabs>
          <w:tab w:val="left" w:pos="1304"/>
        </w:tabs>
        <w:jc w:val="both"/>
        <w:rPr>
          <w:sz w:val="24"/>
          <w:szCs w:val="24"/>
        </w:rPr>
      </w:pPr>
    </w:p>
    <w:p w:rsidR="0026752D" w:rsidRDefault="0026752D" w:rsidP="00965596">
      <w:pPr>
        <w:tabs>
          <w:tab w:val="left" w:pos="1304"/>
        </w:tabs>
        <w:jc w:val="both"/>
        <w:rPr>
          <w:sz w:val="24"/>
          <w:szCs w:val="24"/>
        </w:rPr>
      </w:pPr>
    </w:p>
    <w:p w:rsidR="0026752D" w:rsidRDefault="0026752D" w:rsidP="00965596">
      <w:pPr>
        <w:tabs>
          <w:tab w:val="left" w:pos="1304"/>
        </w:tabs>
        <w:jc w:val="both"/>
        <w:rPr>
          <w:sz w:val="24"/>
          <w:szCs w:val="24"/>
        </w:rPr>
      </w:pPr>
    </w:p>
    <w:p w:rsidR="00965596" w:rsidRDefault="00965596" w:rsidP="00965596">
      <w:pPr>
        <w:tabs>
          <w:tab w:val="left" w:pos="1304"/>
        </w:tabs>
        <w:jc w:val="both"/>
        <w:rPr>
          <w:sz w:val="24"/>
          <w:szCs w:val="24"/>
        </w:rPr>
      </w:pPr>
      <w:r w:rsidRPr="00D8089A">
        <w:rPr>
          <w:sz w:val="24"/>
          <w:szCs w:val="24"/>
        </w:rPr>
        <w:t>Ознакомлены:</w:t>
      </w:r>
    </w:p>
    <w:p w:rsidR="00CB67C3" w:rsidRPr="00D8089A" w:rsidRDefault="00CB67C3" w:rsidP="00965596">
      <w:pPr>
        <w:tabs>
          <w:tab w:val="left" w:pos="1304"/>
        </w:tabs>
        <w:jc w:val="both"/>
        <w:rPr>
          <w:sz w:val="24"/>
          <w:szCs w:val="24"/>
        </w:rPr>
      </w:pPr>
    </w:p>
    <w:p w:rsidR="00965596" w:rsidRPr="00D8089A" w:rsidRDefault="00780129" w:rsidP="00780129">
      <w:pPr>
        <w:tabs>
          <w:tab w:val="left" w:pos="1304"/>
          <w:tab w:val="left" w:pos="7613"/>
        </w:tabs>
        <w:jc w:val="both"/>
        <w:rPr>
          <w:sz w:val="24"/>
          <w:szCs w:val="24"/>
        </w:rPr>
      </w:pPr>
      <w:r>
        <w:rPr>
          <w:sz w:val="24"/>
          <w:szCs w:val="24"/>
        </w:rPr>
        <w:t xml:space="preserve">Глава </w:t>
      </w:r>
      <w:r w:rsidR="009C4576">
        <w:rPr>
          <w:sz w:val="24"/>
          <w:szCs w:val="24"/>
        </w:rPr>
        <w:t xml:space="preserve">муниципального образования </w:t>
      </w:r>
      <w:r>
        <w:rPr>
          <w:sz w:val="24"/>
          <w:szCs w:val="24"/>
        </w:rPr>
        <w:t xml:space="preserve"> «Глазовский район»                         </w:t>
      </w:r>
      <w:r w:rsidR="009C4576">
        <w:rPr>
          <w:sz w:val="24"/>
          <w:szCs w:val="24"/>
        </w:rPr>
        <w:t>В.В.Сабреков</w:t>
      </w:r>
      <w:r>
        <w:rPr>
          <w:sz w:val="24"/>
          <w:szCs w:val="24"/>
        </w:rPr>
        <w:t xml:space="preserve">             </w:t>
      </w:r>
      <w:r w:rsidR="009C4576">
        <w:rPr>
          <w:sz w:val="24"/>
          <w:szCs w:val="24"/>
        </w:rPr>
        <w:t xml:space="preserve">                               </w:t>
      </w:r>
    </w:p>
    <w:p w:rsidR="00780129" w:rsidRDefault="00780129" w:rsidP="00965596">
      <w:pPr>
        <w:tabs>
          <w:tab w:val="left" w:pos="1304"/>
        </w:tabs>
        <w:jc w:val="both"/>
        <w:rPr>
          <w:sz w:val="24"/>
          <w:szCs w:val="24"/>
        </w:rPr>
      </w:pPr>
    </w:p>
    <w:p w:rsidR="00965596" w:rsidRPr="00D8089A" w:rsidRDefault="00965596" w:rsidP="00965596">
      <w:pPr>
        <w:tabs>
          <w:tab w:val="left" w:pos="1304"/>
        </w:tabs>
        <w:jc w:val="both"/>
        <w:rPr>
          <w:sz w:val="24"/>
          <w:szCs w:val="24"/>
        </w:rPr>
      </w:pPr>
      <w:r w:rsidRPr="00D8089A">
        <w:rPr>
          <w:sz w:val="24"/>
          <w:szCs w:val="24"/>
        </w:rPr>
        <w:t xml:space="preserve">Председатель Совета депутатов </w:t>
      </w:r>
    </w:p>
    <w:p w:rsidR="00965596" w:rsidRDefault="00965596" w:rsidP="00965596">
      <w:pPr>
        <w:tabs>
          <w:tab w:val="left" w:pos="1304"/>
        </w:tabs>
        <w:jc w:val="both"/>
        <w:rPr>
          <w:sz w:val="24"/>
          <w:szCs w:val="24"/>
        </w:rPr>
      </w:pPr>
      <w:r w:rsidRPr="00D8089A">
        <w:rPr>
          <w:sz w:val="24"/>
          <w:szCs w:val="24"/>
        </w:rPr>
        <w:t xml:space="preserve">муниципального образования «Глазовский район»                         </w:t>
      </w:r>
      <w:r w:rsidR="000227D7">
        <w:rPr>
          <w:sz w:val="24"/>
          <w:szCs w:val="24"/>
        </w:rPr>
        <w:t xml:space="preserve">            </w:t>
      </w:r>
      <w:r w:rsidRPr="00D8089A">
        <w:rPr>
          <w:sz w:val="24"/>
          <w:szCs w:val="24"/>
        </w:rPr>
        <w:t xml:space="preserve">В.А.Терский </w:t>
      </w:r>
    </w:p>
    <w:p w:rsidR="00780129" w:rsidRPr="00D8089A" w:rsidRDefault="00780129" w:rsidP="00965596">
      <w:pPr>
        <w:tabs>
          <w:tab w:val="left" w:pos="1304"/>
        </w:tabs>
        <w:jc w:val="both"/>
        <w:rPr>
          <w:sz w:val="24"/>
          <w:szCs w:val="24"/>
        </w:rPr>
      </w:pPr>
      <w:r>
        <w:rPr>
          <w:sz w:val="24"/>
          <w:szCs w:val="24"/>
        </w:rPr>
        <w:t xml:space="preserve"> </w:t>
      </w:r>
    </w:p>
    <w:p w:rsidR="00965596" w:rsidRPr="00D8089A" w:rsidRDefault="00965596" w:rsidP="00965596">
      <w:pPr>
        <w:tabs>
          <w:tab w:val="left" w:pos="1304"/>
        </w:tabs>
        <w:jc w:val="both"/>
        <w:rPr>
          <w:sz w:val="24"/>
          <w:szCs w:val="24"/>
        </w:rPr>
      </w:pPr>
    </w:p>
    <w:p w:rsidR="00965596" w:rsidRPr="00D8089A" w:rsidRDefault="00965596" w:rsidP="00965596">
      <w:pPr>
        <w:tabs>
          <w:tab w:val="center" w:pos="2209"/>
        </w:tabs>
        <w:jc w:val="both"/>
        <w:rPr>
          <w:sz w:val="24"/>
          <w:szCs w:val="24"/>
        </w:rPr>
      </w:pPr>
    </w:p>
    <w:p w:rsidR="00965596" w:rsidRPr="00D8089A" w:rsidRDefault="00965596" w:rsidP="00965596">
      <w:pPr>
        <w:tabs>
          <w:tab w:val="center" w:pos="2209"/>
        </w:tabs>
        <w:jc w:val="both"/>
        <w:rPr>
          <w:sz w:val="24"/>
          <w:szCs w:val="24"/>
        </w:rPr>
      </w:pPr>
    </w:p>
    <w:p w:rsidR="00965596" w:rsidRPr="00D8089A" w:rsidRDefault="00965596" w:rsidP="00965596">
      <w:pPr>
        <w:tabs>
          <w:tab w:val="center" w:pos="2209"/>
        </w:tabs>
        <w:jc w:val="both"/>
        <w:rPr>
          <w:sz w:val="24"/>
          <w:szCs w:val="24"/>
        </w:rPr>
      </w:pPr>
    </w:p>
    <w:p w:rsidR="00965596" w:rsidRPr="00D8089A" w:rsidRDefault="00965596" w:rsidP="00965596">
      <w:pPr>
        <w:tabs>
          <w:tab w:val="center" w:pos="2209"/>
        </w:tabs>
        <w:jc w:val="both"/>
        <w:rPr>
          <w:sz w:val="24"/>
          <w:szCs w:val="24"/>
        </w:rPr>
      </w:pPr>
    </w:p>
    <w:p w:rsidR="00EC597F" w:rsidRPr="00D8089A" w:rsidRDefault="00EC597F" w:rsidP="00F951F6">
      <w:pPr>
        <w:autoSpaceDE w:val="0"/>
        <w:autoSpaceDN w:val="0"/>
        <w:adjustRightInd w:val="0"/>
        <w:ind w:firstLine="708"/>
        <w:jc w:val="both"/>
        <w:rPr>
          <w:sz w:val="24"/>
          <w:szCs w:val="24"/>
        </w:rPr>
      </w:pPr>
    </w:p>
    <w:sectPr w:rsidR="00EC597F" w:rsidRPr="00D8089A" w:rsidSect="00513B69">
      <w:headerReference w:type="default" r:id="rId8"/>
      <w:pgSz w:w="11906" w:h="16838"/>
      <w:pgMar w:top="1134" w:right="850"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6C4B" w:rsidRDefault="00A46C4B" w:rsidP="00513B69">
      <w:r>
        <w:separator/>
      </w:r>
    </w:p>
  </w:endnote>
  <w:endnote w:type="continuationSeparator" w:id="0">
    <w:p w:rsidR="00A46C4B" w:rsidRDefault="00A46C4B" w:rsidP="00513B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6C4B" w:rsidRDefault="00A46C4B" w:rsidP="00513B69">
      <w:r>
        <w:separator/>
      </w:r>
    </w:p>
  </w:footnote>
  <w:footnote w:type="continuationSeparator" w:id="0">
    <w:p w:rsidR="00A46C4B" w:rsidRDefault="00A46C4B" w:rsidP="00513B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110286441"/>
      <w:docPartObj>
        <w:docPartGallery w:val="Page Numbers (Top of Page)"/>
        <w:docPartUnique/>
      </w:docPartObj>
    </w:sdtPr>
    <w:sdtContent>
      <w:p w:rsidR="00513B69" w:rsidRDefault="00B67E40">
        <w:pPr>
          <w:pStyle w:val="ab"/>
          <w:jc w:val="center"/>
        </w:pPr>
        <w:fldSimple w:instr=" PAGE   \* MERGEFORMAT ">
          <w:r w:rsidR="00830835">
            <w:rPr>
              <w:noProof/>
            </w:rPr>
            <w:t>5</w:t>
          </w:r>
        </w:fldSimple>
      </w:p>
    </w:sdtContent>
  </w:sdt>
  <w:p w:rsidR="00513B69" w:rsidRDefault="00513B69">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361B"/>
    <w:multiLevelType w:val="hybridMultilevel"/>
    <w:tmpl w:val="FAF88A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455060B"/>
    <w:multiLevelType w:val="multilevel"/>
    <w:tmpl w:val="2CECAD4C"/>
    <w:lvl w:ilvl="0">
      <w:start w:val="1"/>
      <w:numFmt w:val="decimal"/>
      <w:lvlText w:val="%1."/>
      <w:lvlJc w:val="left"/>
      <w:pPr>
        <w:ind w:left="390" w:hanging="39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1B5E6C"/>
    <w:rsid w:val="0000204D"/>
    <w:rsid w:val="000069F2"/>
    <w:rsid w:val="00015B1E"/>
    <w:rsid w:val="000227D7"/>
    <w:rsid w:val="000231F3"/>
    <w:rsid w:val="000274E6"/>
    <w:rsid w:val="00027D33"/>
    <w:rsid w:val="00031A34"/>
    <w:rsid w:val="00033175"/>
    <w:rsid w:val="000336CE"/>
    <w:rsid w:val="00036320"/>
    <w:rsid w:val="000412FC"/>
    <w:rsid w:val="0004255E"/>
    <w:rsid w:val="0004370A"/>
    <w:rsid w:val="00047F6D"/>
    <w:rsid w:val="00053177"/>
    <w:rsid w:val="000560E8"/>
    <w:rsid w:val="0005671A"/>
    <w:rsid w:val="00060498"/>
    <w:rsid w:val="0006050B"/>
    <w:rsid w:val="000629BE"/>
    <w:rsid w:val="00064C20"/>
    <w:rsid w:val="00071963"/>
    <w:rsid w:val="000749FE"/>
    <w:rsid w:val="0007517C"/>
    <w:rsid w:val="000772D4"/>
    <w:rsid w:val="000847FC"/>
    <w:rsid w:val="00091E71"/>
    <w:rsid w:val="00096AE3"/>
    <w:rsid w:val="0009710E"/>
    <w:rsid w:val="000A0E55"/>
    <w:rsid w:val="000A343B"/>
    <w:rsid w:val="000A51ED"/>
    <w:rsid w:val="000A65B9"/>
    <w:rsid w:val="000A6FCF"/>
    <w:rsid w:val="000A77AC"/>
    <w:rsid w:val="000B5DD8"/>
    <w:rsid w:val="000C0574"/>
    <w:rsid w:val="000C261C"/>
    <w:rsid w:val="000C3CB5"/>
    <w:rsid w:val="000C4B8E"/>
    <w:rsid w:val="000D29E7"/>
    <w:rsid w:val="000E00CF"/>
    <w:rsid w:val="000E073B"/>
    <w:rsid w:val="000E2DF9"/>
    <w:rsid w:val="000E3681"/>
    <w:rsid w:val="000E4120"/>
    <w:rsid w:val="000E51A3"/>
    <w:rsid w:val="000E7DA2"/>
    <w:rsid w:val="000F1976"/>
    <w:rsid w:val="000F1AE6"/>
    <w:rsid w:val="00106F29"/>
    <w:rsid w:val="00110E04"/>
    <w:rsid w:val="00111737"/>
    <w:rsid w:val="0011198B"/>
    <w:rsid w:val="00111C09"/>
    <w:rsid w:val="00112A67"/>
    <w:rsid w:val="0011397E"/>
    <w:rsid w:val="00115201"/>
    <w:rsid w:val="001233FD"/>
    <w:rsid w:val="00126AB6"/>
    <w:rsid w:val="0013586C"/>
    <w:rsid w:val="001359FE"/>
    <w:rsid w:val="001376D4"/>
    <w:rsid w:val="00140045"/>
    <w:rsid w:val="00152911"/>
    <w:rsid w:val="00155D96"/>
    <w:rsid w:val="00161DFC"/>
    <w:rsid w:val="001634AE"/>
    <w:rsid w:val="001635DF"/>
    <w:rsid w:val="00170B19"/>
    <w:rsid w:val="00176EE0"/>
    <w:rsid w:val="00180267"/>
    <w:rsid w:val="00182475"/>
    <w:rsid w:val="00183D08"/>
    <w:rsid w:val="00184884"/>
    <w:rsid w:val="00185CB4"/>
    <w:rsid w:val="00186F7D"/>
    <w:rsid w:val="001873C7"/>
    <w:rsid w:val="00193B72"/>
    <w:rsid w:val="00193F02"/>
    <w:rsid w:val="0019563C"/>
    <w:rsid w:val="001958FC"/>
    <w:rsid w:val="001960CC"/>
    <w:rsid w:val="001A1223"/>
    <w:rsid w:val="001A313E"/>
    <w:rsid w:val="001B1AE1"/>
    <w:rsid w:val="001B2055"/>
    <w:rsid w:val="001B26B9"/>
    <w:rsid w:val="001B5E6C"/>
    <w:rsid w:val="001C10E1"/>
    <w:rsid w:val="001C12AD"/>
    <w:rsid w:val="001D07BC"/>
    <w:rsid w:val="001D2855"/>
    <w:rsid w:val="001D4695"/>
    <w:rsid w:val="001D724A"/>
    <w:rsid w:val="001D7DE5"/>
    <w:rsid w:val="001E31A6"/>
    <w:rsid w:val="001E3B8D"/>
    <w:rsid w:val="001F03E4"/>
    <w:rsid w:val="001F0B3C"/>
    <w:rsid w:val="001F7573"/>
    <w:rsid w:val="00203608"/>
    <w:rsid w:val="002100A8"/>
    <w:rsid w:val="002102AD"/>
    <w:rsid w:val="00212108"/>
    <w:rsid w:val="002162E3"/>
    <w:rsid w:val="002201DA"/>
    <w:rsid w:val="00221F93"/>
    <w:rsid w:val="00230A69"/>
    <w:rsid w:val="002336A2"/>
    <w:rsid w:val="002336CF"/>
    <w:rsid w:val="00233BD6"/>
    <w:rsid w:val="00235EA9"/>
    <w:rsid w:val="00236476"/>
    <w:rsid w:val="002371BE"/>
    <w:rsid w:val="00237901"/>
    <w:rsid w:val="00240190"/>
    <w:rsid w:val="00242051"/>
    <w:rsid w:val="002432F8"/>
    <w:rsid w:val="002433AF"/>
    <w:rsid w:val="00246E31"/>
    <w:rsid w:val="002528E0"/>
    <w:rsid w:val="00254923"/>
    <w:rsid w:val="00254C6E"/>
    <w:rsid w:val="0025584A"/>
    <w:rsid w:val="002573DF"/>
    <w:rsid w:val="00260023"/>
    <w:rsid w:val="002608CC"/>
    <w:rsid w:val="00262769"/>
    <w:rsid w:val="002631C7"/>
    <w:rsid w:val="0026752D"/>
    <w:rsid w:val="002702AC"/>
    <w:rsid w:val="0027289D"/>
    <w:rsid w:val="002733EE"/>
    <w:rsid w:val="002808B3"/>
    <w:rsid w:val="00287973"/>
    <w:rsid w:val="00293511"/>
    <w:rsid w:val="00294635"/>
    <w:rsid w:val="00295FFE"/>
    <w:rsid w:val="002A2AC5"/>
    <w:rsid w:val="002A7E61"/>
    <w:rsid w:val="002B165D"/>
    <w:rsid w:val="002B238F"/>
    <w:rsid w:val="002B7691"/>
    <w:rsid w:val="002C3AD2"/>
    <w:rsid w:val="002C4534"/>
    <w:rsid w:val="002C5092"/>
    <w:rsid w:val="002C5B60"/>
    <w:rsid w:val="002D0FE4"/>
    <w:rsid w:val="002D1B64"/>
    <w:rsid w:val="002D4B74"/>
    <w:rsid w:val="002D5069"/>
    <w:rsid w:val="002D5EAF"/>
    <w:rsid w:val="002D72CE"/>
    <w:rsid w:val="002E17B4"/>
    <w:rsid w:val="002F43BE"/>
    <w:rsid w:val="002F5435"/>
    <w:rsid w:val="002F65CE"/>
    <w:rsid w:val="0030530E"/>
    <w:rsid w:val="00306BD0"/>
    <w:rsid w:val="003101C6"/>
    <w:rsid w:val="003114D7"/>
    <w:rsid w:val="0031335E"/>
    <w:rsid w:val="003143EE"/>
    <w:rsid w:val="00323CFD"/>
    <w:rsid w:val="00325B6A"/>
    <w:rsid w:val="0033204E"/>
    <w:rsid w:val="00333D14"/>
    <w:rsid w:val="00340CCF"/>
    <w:rsid w:val="00341867"/>
    <w:rsid w:val="0034373A"/>
    <w:rsid w:val="00344D89"/>
    <w:rsid w:val="0034587A"/>
    <w:rsid w:val="00350EF4"/>
    <w:rsid w:val="003510E2"/>
    <w:rsid w:val="003516B1"/>
    <w:rsid w:val="00352761"/>
    <w:rsid w:val="00355D4E"/>
    <w:rsid w:val="0035745C"/>
    <w:rsid w:val="0035749B"/>
    <w:rsid w:val="00357568"/>
    <w:rsid w:val="0035772E"/>
    <w:rsid w:val="00357ED6"/>
    <w:rsid w:val="00360E78"/>
    <w:rsid w:val="00361C08"/>
    <w:rsid w:val="0036230E"/>
    <w:rsid w:val="003658FE"/>
    <w:rsid w:val="00366DFD"/>
    <w:rsid w:val="00372BAF"/>
    <w:rsid w:val="00373B8A"/>
    <w:rsid w:val="00374864"/>
    <w:rsid w:val="00374FA0"/>
    <w:rsid w:val="003864EB"/>
    <w:rsid w:val="003872FB"/>
    <w:rsid w:val="00395AC3"/>
    <w:rsid w:val="00396715"/>
    <w:rsid w:val="003B336E"/>
    <w:rsid w:val="003B49C4"/>
    <w:rsid w:val="003B77AC"/>
    <w:rsid w:val="003C0224"/>
    <w:rsid w:val="003C628D"/>
    <w:rsid w:val="003E1FBB"/>
    <w:rsid w:val="003F1836"/>
    <w:rsid w:val="003F2B5D"/>
    <w:rsid w:val="003F4807"/>
    <w:rsid w:val="003F4B17"/>
    <w:rsid w:val="003F599B"/>
    <w:rsid w:val="003F6736"/>
    <w:rsid w:val="003F7D08"/>
    <w:rsid w:val="00405D1D"/>
    <w:rsid w:val="00406AF4"/>
    <w:rsid w:val="0041349D"/>
    <w:rsid w:val="00416335"/>
    <w:rsid w:val="00417C4E"/>
    <w:rsid w:val="004208C2"/>
    <w:rsid w:val="00421F1A"/>
    <w:rsid w:val="004240CA"/>
    <w:rsid w:val="004306F6"/>
    <w:rsid w:val="00433CE3"/>
    <w:rsid w:val="00436A38"/>
    <w:rsid w:val="0044241D"/>
    <w:rsid w:val="00443FD8"/>
    <w:rsid w:val="00447C7D"/>
    <w:rsid w:val="00452950"/>
    <w:rsid w:val="004567E9"/>
    <w:rsid w:val="00460C4A"/>
    <w:rsid w:val="00463E75"/>
    <w:rsid w:val="00466BBE"/>
    <w:rsid w:val="00467E61"/>
    <w:rsid w:val="00473696"/>
    <w:rsid w:val="0047793C"/>
    <w:rsid w:val="00481FE9"/>
    <w:rsid w:val="0048298D"/>
    <w:rsid w:val="004855C0"/>
    <w:rsid w:val="00486746"/>
    <w:rsid w:val="004911F3"/>
    <w:rsid w:val="00493B78"/>
    <w:rsid w:val="00496C51"/>
    <w:rsid w:val="004A26A3"/>
    <w:rsid w:val="004B11F1"/>
    <w:rsid w:val="004B31AC"/>
    <w:rsid w:val="004B3A86"/>
    <w:rsid w:val="004B3F11"/>
    <w:rsid w:val="004B534F"/>
    <w:rsid w:val="004C21A8"/>
    <w:rsid w:val="004C3323"/>
    <w:rsid w:val="004D1902"/>
    <w:rsid w:val="004D3590"/>
    <w:rsid w:val="004E057D"/>
    <w:rsid w:val="004F12CF"/>
    <w:rsid w:val="004F16DD"/>
    <w:rsid w:val="004F74B4"/>
    <w:rsid w:val="00502EC9"/>
    <w:rsid w:val="005076C5"/>
    <w:rsid w:val="00510F43"/>
    <w:rsid w:val="00513B69"/>
    <w:rsid w:val="00515D54"/>
    <w:rsid w:val="00526EF5"/>
    <w:rsid w:val="0053402B"/>
    <w:rsid w:val="0054366A"/>
    <w:rsid w:val="0054414E"/>
    <w:rsid w:val="00552EF1"/>
    <w:rsid w:val="00561EEB"/>
    <w:rsid w:val="00566652"/>
    <w:rsid w:val="00572456"/>
    <w:rsid w:val="005740A8"/>
    <w:rsid w:val="0057431F"/>
    <w:rsid w:val="00577450"/>
    <w:rsid w:val="005833E6"/>
    <w:rsid w:val="00586388"/>
    <w:rsid w:val="00587A98"/>
    <w:rsid w:val="00592E2A"/>
    <w:rsid w:val="00593B1B"/>
    <w:rsid w:val="00597FDB"/>
    <w:rsid w:val="005A11E4"/>
    <w:rsid w:val="005A5FFF"/>
    <w:rsid w:val="005B08C8"/>
    <w:rsid w:val="005B0DCA"/>
    <w:rsid w:val="005B1D16"/>
    <w:rsid w:val="005B7BD0"/>
    <w:rsid w:val="005B7DA3"/>
    <w:rsid w:val="005C479B"/>
    <w:rsid w:val="005D2E80"/>
    <w:rsid w:val="005D3039"/>
    <w:rsid w:val="005E2F89"/>
    <w:rsid w:val="005E6847"/>
    <w:rsid w:val="005F194B"/>
    <w:rsid w:val="005F1BBE"/>
    <w:rsid w:val="005F3D03"/>
    <w:rsid w:val="005F5738"/>
    <w:rsid w:val="00600926"/>
    <w:rsid w:val="00601D00"/>
    <w:rsid w:val="00613A82"/>
    <w:rsid w:val="00614199"/>
    <w:rsid w:val="006148DC"/>
    <w:rsid w:val="00621CCE"/>
    <w:rsid w:val="006227BC"/>
    <w:rsid w:val="006231D6"/>
    <w:rsid w:val="00626308"/>
    <w:rsid w:val="006270D9"/>
    <w:rsid w:val="0062779F"/>
    <w:rsid w:val="006277C5"/>
    <w:rsid w:val="00630FFA"/>
    <w:rsid w:val="0063682B"/>
    <w:rsid w:val="00637232"/>
    <w:rsid w:val="0064015E"/>
    <w:rsid w:val="00640D3A"/>
    <w:rsid w:val="0065109C"/>
    <w:rsid w:val="006540BD"/>
    <w:rsid w:val="00655067"/>
    <w:rsid w:val="00661513"/>
    <w:rsid w:val="00666244"/>
    <w:rsid w:val="00666822"/>
    <w:rsid w:val="00667368"/>
    <w:rsid w:val="00667D29"/>
    <w:rsid w:val="006731E1"/>
    <w:rsid w:val="00673F94"/>
    <w:rsid w:val="006768C8"/>
    <w:rsid w:val="00677CE1"/>
    <w:rsid w:val="00677ED1"/>
    <w:rsid w:val="00680A6D"/>
    <w:rsid w:val="006813CE"/>
    <w:rsid w:val="00681F8C"/>
    <w:rsid w:val="006820C2"/>
    <w:rsid w:val="00682A6B"/>
    <w:rsid w:val="00683F5C"/>
    <w:rsid w:val="00685B67"/>
    <w:rsid w:val="00685FB2"/>
    <w:rsid w:val="00686CD1"/>
    <w:rsid w:val="006918CA"/>
    <w:rsid w:val="0069517B"/>
    <w:rsid w:val="006A18E8"/>
    <w:rsid w:val="006A5EB9"/>
    <w:rsid w:val="006A770E"/>
    <w:rsid w:val="006B3CDD"/>
    <w:rsid w:val="006B3F73"/>
    <w:rsid w:val="006C0D11"/>
    <w:rsid w:val="006C3663"/>
    <w:rsid w:val="006C3696"/>
    <w:rsid w:val="006C3824"/>
    <w:rsid w:val="006C4BE3"/>
    <w:rsid w:val="006D1458"/>
    <w:rsid w:val="006D23CF"/>
    <w:rsid w:val="006D2631"/>
    <w:rsid w:val="006D263C"/>
    <w:rsid w:val="006E2646"/>
    <w:rsid w:val="006E4F87"/>
    <w:rsid w:val="006E5824"/>
    <w:rsid w:val="006F21D1"/>
    <w:rsid w:val="006F221F"/>
    <w:rsid w:val="006F5A0B"/>
    <w:rsid w:val="006F608B"/>
    <w:rsid w:val="006F6F1C"/>
    <w:rsid w:val="0070010F"/>
    <w:rsid w:val="00704382"/>
    <w:rsid w:val="00710483"/>
    <w:rsid w:val="00715222"/>
    <w:rsid w:val="00716158"/>
    <w:rsid w:val="00716A70"/>
    <w:rsid w:val="00717D26"/>
    <w:rsid w:val="0072552A"/>
    <w:rsid w:val="00726081"/>
    <w:rsid w:val="00726F6D"/>
    <w:rsid w:val="00737046"/>
    <w:rsid w:val="00741A80"/>
    <w:rsid w:val="00751216"/>
    <w:rsid w:val="00754023"/>
    <w:rsid w:val="00754326"/>
    <w:rsid w:val="007557C4"/>
    <w:rsid w:val="00756FA4"/>
    <w:rsid w:val="0075763A"/>
    <w:rsid w:val="00757782"/>
    <w:rsid w:val="00762410"/>
    <w:rsid w:val="00766B24"/>
    <w:rsid w:val="00772012"/>
    <w:rsid w:val="00772E4F"/>
    <w:rsid w:val="00773C58"/>
    <w:rsid w:val="007742C9"/>
    <w:rsid w:val="00776F65"/>
    <w:rsid w:val="00780129"/>
    <w:rsid w:val="0078426D"/>
    <w:rsid w:val="007853A6"/>
    <w:rsid w:val="00790E3B"/>
    <w:rsid w:val="00791397"/>
    <w:rsid w:val="00792F16"/>
    <w:rsid w:val="00795923"/>
    <w:rsid w:val="00796D6D"/>
    <w:rsid w:val="007A506C"/>
    <w:rsid w:val="007B7270"/>
    <w:rsid w:val="007B7F77"/>
    <w:rsid w:val="007D01CC"/>
    <w:rsid w:val="007D211F"/>
    <w:rsid w:val="007D5AC5"/>
    <w:rsid w:val="007D7E5D"/>
    <w:rsid w:val="007E154D"/>
    <w:rsid w:val="007E1BCF"/>
    <w:rsid w:val="007F0A34"/>
    <w:rsid w:val="007F204D"/>
    <w:rsid w:val="007F3321"/>
    <w:rsid w:val="007F7C37"/>
    <w:rsid w:val="00803096"/>
    <w:rsid w:val="008033C7"/>
    <w:rsid w:val="00813297"/>
    <w:rsid w:val="00813358"/>
    <w:rsid w:val="00822A37"/>
    <w:rsid w:val="008257FE"/>
    <w:rsid w:val="00830835"/>
    <w:rsid w:val="008309C8"/>
    <w:rsid w:val="00830F7F"/>
    <w:rsid w:val="00831BB5"/>
    <w:rsid w:val="0083304E"/>
    <w:rsid w:val="00833BDF"/>
    <w:rsid w:val="00834435"/>
    <w:rsid w:val="008528EC"/>
    <w:rsid w:val="00853A77"/>
    <w:rsid w:val="00854AD1"/>
    <w:rsid w:val="00857D53"/>
    <w:rsid w:val="00872906"/>
    <w:rsid w:val="00882F23"/>
    <w:rsid w:val="00883573"/>
    <w:rsid w:val="00893D05"/>
    <w:rsid w:val="00894A6A"/>
    <w:rsid w:val="008A195F"/>
    <w:rsid w:val="008A4687"/>
    <w:rsid w:val="008B3C6A"/>
    <w:rsid w:val="008B72EA"/>
    <w:rsid w:val="008C038E"/>
    <w:rsid w:val="008C6F27"/>
    <w:rsid w:val="008C78E7"/>
    <w:rsid w:val="008D3CC2"/>
    <w:rsid w:val="008D610C"/>
    <w:rsid w:val="008E071D"/>
    <w:rsid w:val="008E63F0"/>
    <w:rsid w:val="008E6C24"/>
    <w:rsid w:val="008E7825"/>
    <w:rsid w:val="008F2837"/>
    <w:rsid w:val="008F2B99"/>
    <w:rsid w:val="008F4A12"/>
    <w:rsid w:val="008F5897"/>
    <w:rsid w:val="008F6F1B"/>
    <w:rsid w:val="0090016F"/>
    <w:rsid w:val="00903CEC"/>
    <w:rsid w:val="00904256"/>
    <w:rsid w:val="00910767"/>
    <w:rsid w:val="00914135"/>
    <w:rsid w:val="009142E5"/>
    <w:rsid w:val="00936C31"/>
    <w:rsid w:val="009402E3"/>
    <w:rsid w:val="00952101"/>
    <w:rsid w:val="009540C1"/>
    <w:rsid w:val="009569A6"/>
    <w:rsid w:val="00960081"/>
    <w:rsid w:val="009628A3"/>
    <w:rsid w:val="00965596"/>
    <w:rsid w:val="00965DB7"/>
    <w:rsid w:val="00967EEA"/>
    <w:rsid w:val="0097016D"/>
    <w:rsid w:val="009711EC"/>
    <w:rsid w:val="00972BC8"/>
    <w:rsid w:val="00982F88"/>
    <w:rsid w:val="009918EE"/>
    <w:rsid w:val="00993BC1"/>
    <w:rsid w:val="00995449"/>
    <w:rsid w:val="009A25DE"/>
    <w:rsid w:val="009A5367"/>
    <w:rsid w:val="009A64D3"/>
    <w:rsid w:val="009B0AE8"/>
    <w:rsid w:val="009B1B22"/>
    <w:rsid w:val="009B29F5"/>
    <w:rsid w:val="009B6DA1"/>
    <w:rsid w:val="009B70C0"/>
    <w:rsid w:val="009B75C1"/>
    <w:rsid w:val="009B7644"/>
    <w:rsid w:val="009C0FFA"/>
    <w:rsid w:val="009C4576"/>
    <w:rsid w:val="009D268E"/>
    <w:rsid w:val="009D647A"/>
    <w:rsid w:val="009E03AC"/>
    <w:rsid w:val="009E218D"/>
    <w:rsid w:val="009E3C2D"/>
    <w:rsid w:val="009E79D3"/>
    <w:rsid w:val="009F2557"/>
    <w:rsid w:val="009F4773"/>
    <w:rsid w:val="009F5DEF"/>
    <w:rsid w:val="00A01494"/>
    <w:rsid w:val="00A029E6"/>
    <w:rsid w:val="00A04309"/>
    <w:rsid w:val="00A0783D"/>
    <w:rsid w:val="00A3116E"/>
    <w:rsid w:val="00A33359"/>
    <w:rsid w:val="00A33EF0"/>
    <w:rsid w:val="00A35DE6"/>
    <w:rsid w:val="00A41650"/>
    <w:rsid w:val="00A46C4B"/>
    <w:rsid w:val="00A479AF"/>
    <w:rsid w:val="00A50355"/>
    <w:rsid w:val="00A5367F"/>
    <w:rsid w:val="00A53807"/>
    <w:rsid w:val="00A5407D"/>
    <w:rsid w:val="00A54124"/>
    <w:rsid w:val="00A55C00"/>
    <w:rsid w:val="00A56795"/>
    <w:rsid w:val="00A57951"/>
    <w:rsid w:val="00A6206B"/>
    <w:rsid w:val="00A7665B"/>
    <w:rsid w:val="00A80029"/>
    <w:rsid w:val="00A809DD"/>
    <w:rsid w:val="00A80C62"/>
    <w:rsid w:val="00A811F9"/>
    <w:rsid w:val="00A822F5"/>
    <w:rsid w:val="00A86C05"/>
    <w:rsid w:val="00A922CB"/>
    <w:rsid w:val="00A927B4"/>
    <w:rsid w:val="00AA247C"/>
    <w:rsid w:val="00AA3791"/>
    <w:rsid w:val="00AA388B"/>
    <w:rsid w:val="00AA4554"/>
    <w:rsid w:val="00AB23B3"/>
    <w:rsid w:val="00AB2976"/>
    <w:rsid w:val="00AB3B8C"/>
    <w:rsid w:val="00AB414B"/>
    <w:rsid w:val="00AC17D3"/>
    <w:rsid w:val="00AC2BE3"/>
    <w:rsid w:val="00AC37A4"/>
    <w:rsid w:val="00AC4D9F"/>
    <w:rsid w:val="00AC71EF"/>
    <w:rsid w:val="00AD12C3"/>
    <w:rsid w:val="00AD2952"/>
    <w:rsid w:val="00AE3C77"/>
    <w:rsid w:val="00AE4414"/>
    <w:rsid w:val="00AE4914"/>
    <w:rsid w:val="00AE59C8"/>
    <w:rsid w:val="00AF054B"/>
    <w:rsid w:val="00AF2910"/>
    <w:rsid w:val="00AF2AA3"/>
    <w:rsid w:val="00AF352B"/>
    <w:rsid w:val="00AF471E"/>
    <w:rsid w:val="00B0212D"/>
    <w:rsid w:val="00B02D3D"/>
    <w:rsid w:val="00B102C8"/>
    <w:rsid w:val="00B11399"/>
    <w:rsid w:val="00B14E7F"/>
    <w:rsid w:val="00B204BB"/>
    <w:rsid w:val="00B22451"/>
    <w:rsid w:val="00B2298D"/>
    <w:rsid w:val="00B22EED"/>
    <w:rsid w:val="00B22F9C"/>
    <w:rsid w:val="00B27590"/>
    <w:rsid w:val="00B31D3B"/>
    <w:rsid w:val="00B45C94"/>
    <w:rsid w:val="00B51F03"/>
    <w:rsid w:val="00B57DBB"/>
    <w:rsid w:val="00B63901"/>
    <w:rsid w:val="00B64D0C"/>
    <w:rsid w:val="00B67E40"/>
    <w:rsid w:val="00B73FE3"/>
    <w:rsid w:val="00B7607B"/>
    <w:rsid w:val="00B77FF2"/>
    <w:rsid w:val="00B82698"/>
    <w:rsid w:val="00B86ABE"/>
    <w:rsid w:val="00B90CC2"/>
    <w:rsid w:val="00BA0B2C"/>
    <w:rsid w:val="00BA1540"/>
    <w:rsid w:val="00BA19DB"/>
    <w:rsid w:val="00BA24B6"/>
    <w:rsid w:val="00BA307B"/>
    <w:rsid w:val="00BA42E1"/>
    <w:rsid w:val="00BA6618"/>
    <w:rsid w:val="00BA7719"/>
    <w:rsid w:val="00BB0296"/>
    <w:rsid w:val="00BB2BF2"/>
    <w:rsid w:val="00BC46CF"/>
    <w:rsid w:val="00BE4426"/>
    <w:rsid w:val="00BE63EE"/>
    <w:rsid w:val="00BE68FD"/>
    <w:rsid w:val="00BF00EA"/>
    <w:rsid w:val="00BF1ECA"/>
    <w:rsid w:val="00BF1F72"/>
    <w:rsid w:val="00BF27E2"/>
    <w:rsid w:val="00BF6882"/>
    <w:rsid w:val="00C05090"/>
    <w:rsid w:val="00C05B7B"/>
    <w:rsid w:val="00C1037E"/>
    <w:rsid w:val="00C10B31"/>
    <w:rsid w:val="00C16907"/>
    <w:rsid w:val="00C23045"/>
    <w:rsid w:val="00C2641F"/>
    <w:rsid w:val="00C27340"/>
    <w:rsid w:val="00C30AC7"/>
    <w:rsid w:val="00C31F3D"/>
    <w:rsid w:val="00C40395"/>
    <w:rsid w:val="00C51D7C"/>
    <w:rsid w:val="00C51E21"/>
    <w:rsid w:val="00C5467F"/>
    <w:rsid w:val="00C56369"/>
    <w:rsid w:val="00C64D99"/>
    <w:rsid w:val="00C6648E"/>
    <w:rsid w:val="00C67F9A"/>
    <w:rsid w:val="00C71F02"/>
    <w:rsid w:val="00C828EC"/>
    <w:rsid w:val="00C945FB"/>
    <w:rsid w:val="00C97730"/>
    <w:rsid w:val="00CA6742"/>
    <w:rsid w:val="00CB1A0D"/>
    <w:rsid w:val="00CB389E"/>
    <w:rsid w:val="00CB4932"/>
    <w:rsid w:val="00CB67C3"/>
    <w:rsid w:val="00CC0441"/>
    <w:rsid w:val="00CC1B4F"/>
    <w:rsid w:val="00CC42D7"/>
    <w:rsid w:val="00CD73F8"/>
    <w:rsid w:val="00CD74B7"/>
    <w:rsid w:val="00CE104E"/>
    <w:rsid w:val="00CE1B04"/>
    <w:rsid w:val="00CE481A"/>
    <w:rsid w:val="00CF1FD7"/>
    <w:rsid w:val="00D0293B"/>
    <w:rsid w:val="00D03A1A"/>
    <w:rsid w:val="00D04A88"/>
    <w:rsid w:val="00D0501E"/>
    <w:rsid w:val="00D05B46"/>
    <w:rsid w:val="00D06705"/>
    <w:rsid w:val="00D07B4E"/>
    <w:rsid w:val="00D102B0"/>
    <w:rsid w:val="00D250A9"/>
    <w:rsid w:val="00D31FAA"/>
    <w:rsid w:val="00D3242F"/>
    <w:rsid w:val="00D36E0E"/>
    <w:rsid w:val="00D41692"/>
    <w:rsid w:val="00D45081"/>
    <w:rsid w:val="00D46E32"/>
    <w:rsid w:val="00D52E70"/>
    <w:rsid w:val="00D556B5"/>
    <w:rsid w:val="00D5789F"/>
    <w:rsid w:val="00D600A6"/>
    <w:rsid w:val="00D6209C"/>
    <w:rsid w:val="00D63C6E"/>
    <w:rsid w:val="00D64F32"/>
    <w:rsid w:val="00D65638"/>
    <w:rsid w:val="00D668F1"/>
    <w:rsid w:val="00D70280"/>
    <w:rsid w:val="00D71BE9"/>
    <w:rsid w:val="00D743AA"/>
    <w:rsid w:val="00D8089A"/>
    <w:rsid w:val="00D85096"/>
    <w:rsid w:val="00D85B1E"/>
    <w:rsid w:val="00D8624A"/>
    <w:rsid w:val="00D87B2E"/>
    <w:rsid w:val="00D90661"/>
    <w:rsid w:val="00D90C47"/>
    <w:rsid w:val="00D92883"/>
    <w:rsid w:val="00D93B8D"/>
    <w:rsid w:val="00D97968"/>
    <w:rsid w:val="00DA044D"/>
    <w:rsid w:val="00DA395B"/>
    <w:rsid w:val="00DB1EF7"/>
    <w:rsid w:val="00DB272E"/>
    <w:rsid w:val="00DB6D0A"/>
    <w:rsid w:val="00DC13F9"/>
    <w:rsid w:val="00DC2E73"/>
    <w:rsid w:val="00DC69D0"/>
    <w:rsid w:val="00DC7EB1"/>
    <w:rsid w:val="00DD0029"/>
    <w:rsid w:val="00DD124D"/>
    <w:rsid w:val="00DD20DE"/>
    <w:rsid w:val="00DD2FD0"/>
    <w:rsid w:val="00DD3797"/>
    <w:rsid w:val="00DE32C2"/>
    <w:rsid w:val="00DE3720"/>
    <w:rsid w:val="00DF0FDD"/>
    <w:rsid w:val="00DF45A3"/>
    <w:rsid w:val="00DF4D85"/>
    <w:rsid w:val="00DF5749"/>
    <w:rsid w:val="00E00ED7"/>
    <w:rsid w:val="00E01881"/>
    <w:rsid w:val="00E022EB"/>
    <w:rsid w:val="00E051F9"/>
    <w:rsid w:val="00E11B01"/>
    <w:rsid w:val="00E157A4"/>
    <w:rsid w:val="00E16CCB"/>
    <w:rsid w:val="00E20016"/>
    <w:rsid w:val="00E2124A"/>
    <w:rsid w:val="00E23964"/>
    <w:rsid w:val="00E23F17"/>
    <w:rsid w:val="00E25F46"/>
    <w:rsid w:val="00E26DCC"/>
    <w:rsid w:val="00E32171"/>
    <w:rsid w:val="00E32DC3"/>
    <w:rsid w:val="00E401C6"/>
    <w:rsid w:val="00E40F45"/>
    <w:rsid w:val="00E46343"/>
    <w:rsid w:val="00E464AC"/>
    <w:rsid w:val="00E47CE5"/>
    <w:rsid w:val="00E50F66"/>
    <w:rsid w:val="00E5111A"/>
    <w:rsid w:val="00E53E32"/>
    <w:rsid w:val="00E619B3"/>
    <w:rsid w:val="00E63368"/>
    <w:rsid w:val="00E64571"/>
    <w:rsid w:val="00E672CE"/>
    <w:rsid w:val="00E73004"/>
    <w:rsid w:val="00E76CED"/>
    <w:rsid w:val="00E81D57"/>
    <w:rsid w:val="00E82B74"/>
    <w:rsid w:val="00E9061D"/>
    <w:rsid w:val="00E91131"/>
    <w:rsid w:val="00E92411"/>
    <w:rsid w:val="00E92627"/>
    <w:rsid w:val="00E9456B"/>
    <w:rsid w:val="00E95211"/>
    <w:rsid w:val="00E965E9"/>
    <w:rsid w:val="00EA2C87"/>
    <w:rsid w:val="00EA70ED"/>
    <w:rsid w:val="00EB06E0"/>
    <w:rsid w:val="00EB1C2D"/>
    <w:rsid w:val="00EB4EED"/>
    <w:rsid w:val="00EB5EA1"/>
    <w:rsid w:val="00EC4D77"/>
    <w:rsid w:val="00EC597F"/>
    <w:rsid w:val="00EC7E9A"/>
    <w:rsid w:val="00ED0E83"/>
    <w:rsid w:val="00ED15A7"/>
    <w:rsid w:val="00ED6DAC"/>
    <w:rsid w:val="00ED73D8"/>
    <w:rsid w:val="00EE05EE"/>
    <w:rsid w:val="00EE5F5B"/>
    <w:rsid w:val="00EE7C1B"/>
    <w:rsid w:val="00EF365B"/>
    <w:rsid w:val="00EF7A47"/>
    <w:rsid w:val="00F02A5D"/>
    <w:rsid w:val="00F03633"/>
    <w:rsid w:val="00F0500B"/>
    <w:rsid w:val="00F07F37"/>
    <w:rsid w:val="00F07FC0"/>
    <w:rsid w:val="00F14165"/>
    <w:rsid w:val="00F16980"/>
    <w:rsid w:val="00F2576E"/>
    <w:rsid w:val="00F25E2F"/>
    <w:rsid w:val="00F30CDF"/>
    <w:rsid w:val="00F3217C"/>
    <w:rsid w:val="00F344CC"/>
    <w:rsid w:val="00F359A0"/>
    <w:rsid w:val="00F40C5B"/>
    <w:rsid w:val="00F4508D"/>
    <w:rsid w:val="00F45C35"/>
    <w:rsid w:val="00F52354"/>
    <w:rsid w:val="00F53359"/>
    <w:rsid w:val="00F53701"/>
    <w:rsid w:val="00F5706C"/>
    <w:rsid w:val="00F62330"/>
    <w:rsid w:val="00F71E9E"/>
    <w:rsid w:val="00F80F83"/>
    <w:rsid w:val="00F87744"/>
    <w:rsid w:val="00F90644"/>
    <w:rsid w:val="00F951F6"/>
    <w:rsid w:val="00F9555F"/>
    <w:rsid w:val="00F95A39"/>
    <w:rsid w:val="00F962F0"/>
    <w:rsid w:val="00F96EED"/>
    <w:rsid w:val="00FA0BAB"/>
    <w:rsid w:val="00FA2489"/>
    <w:rsid w:val="00FA33D0"/>
    <w:rsid w:val="00FA4EC9"/>
    <w:rsid w:val="00FA555E"/>
    <w:rsid w:val="00FA6074"/>
    <w:rsid w:val="00FA6153"/>
    <w:rsid w:val="00FB0105"/>
    <w:rsid w:val="00FB0368"/>
    <w:rsid w:val="00FB0385"/>
    <w:rsid w:val="00FB1661"/>
    <w:rsid w:val="00FB4C5B"/>
    <w:rsid w:val="00FB535C"/>
    <w:rsid w:val="00FB6C68"/>
    <w:rsid w:val="00FC51E5"/>
    <w:rsid w:val="00FD0360"/>
    <w:rsid w:val="00FD2E65"/>
    <w:rsid w:val="00FD3EFD"/>
    <w:rsid w:val="00FD4786"/>
    <w:rsid w:val="00FD51B1"/>
    <w:rsid w:val="00FE0874"/>
    <w:rsid w:val="00FE1380"/>
    <w:rsid w:val="00FF3B4E"/>
    <w:rsid w:val="00FF4A3C"/>
    <w:rsid w:val="00FF53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E6C"/>
    <w:pPr>
      <w:spacing w:after="0" w:line="240" w:lineRule="auto"/>
    </w:pPr>
    <w:rPr>
      <w:rFonts w:ascii="Times New Roman" w:eastAsia="Times New Roman" w:hAnsi="Times New Roman" w:cs="Times New Roman"/>
      <w:snapToGrid w:val="0"/>
      <w:color w:val="000000"/>
      <w:sz w:val="28"/>
      <w:szCs w:val="28"/>
      <w:lang w:eastAsia="ru-RU"/>
    </w:rPr>
  </w:style>
  <w:style w:type="paragraph" w:styleId="1">
    <w:name w:val="heading 1"/>
    <w:basedOn w:val="a"/>
    <w:next w:val="a"/>
    <w:link w:val="10"/>
    <w:qFormat/>
    <w:rsid w:val="00D668F1"/>
    <w:pPr>
      <w:keepNext/>
      <w:ind w:left="-540"/>
      <w:jc w:val="center"/>
      <w:outlineLvl w:val="0"/>
    </w:pPr>
    <w:rPr>
      <w:b/>
      <w:bCs/>
      <w:snapToGrid/>
      <w:color w:val="auto"/>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B5E6C"/>
    <w:pPr>
      <w:jc w:val="both"/>
    </w:pPr>
    <w:rPr>
      <w:snapToGrid/>
      <w:color w:val="auto"/>
      <w:sz w:val="24"/>
      <w:szCs w:val="24"/>
    </w:rPr>
  </w:style>
  <w:style w:type="character" w:customStyle="1" w:styleId="a4">
    <w:name w:val="Основной текст Знак"/>
    <w:basedOn w:val="a0"/>
    <w:link w:val="a3"/>
    <w:rsid w:val="001B5E6C"/>
    <w:rPr>
      <w:rFonts w:ascii="Times New Roman" w:eastAsia="Times New Roman" w:hAnsi="Times New Roman" w:cs="Times New Roman"/>
      <w:sz w:val="24"/>
      <w:szCs w:val="24"/>
      <w:lang w:eastAsia="ru-RU"/>
    </w:rPr>
  </w:style>
  <w:style w:type="paragraph" w:customStyle="1" w:styleId="Style13">
    <w:name w:val="Style13"/>
    <w:basedOn w:val="a"/>
    <w:uiPriority w:val="99"/>
    <w:rsid w:val="001B5E6C"/>
    <w:pPr>
      <w:widowControl w:val="0"/>
      <w:autoSpaceDE w:val="0"/>
      <w:autoSpaceDN w:val="0"/>
      <w:adjustRightInd w:val="0"/>
      <w:spacing w:line="322" w:lineRule="exact"/>
      <w:ind w:firstLine="701"/>
      <w:jc w:val="both"/>
    </w:pPr>
    <w:rPr>
      <w:rFonts w:eastAsiaTheme="minorEastAsia"/>
      <w:snapToGrid/>
      <w:color w:val="auto"/>
      <w:sz w:val="24"/>
      <w:szCs w:val="24"/>
    </w:rPr>
  </w:style>
  <w:style w:type="paragraph" w:customStyle="1" w:styleId="Style22">
    <w:name w:val="Style22"/>
    <w:basedOn w:val="a"/>
    <w:uiPriority w:val="99"/>
    <w:rsid w:val="001B5E6C"/>
    <w:pPr>
      <w:widowControl w:val="0"/>
      <w:autoSpaceDE w:val="0"/>
      <w:autoSpaceDN w:val="0"/>
      <w:adjustRightInd w:val="0"/>
    </w:pPr>
    <w:rPr>
      <w:rFonts w:eastAsiaTheme="minorEastAsia"/>
      <w:snapToGrid/>
      <w:color w:val="auto"/>
      <w:sz w:val="24"/>
      <w:szCs w:val="24"/>
    </w:rPr>
  </w:style>
  <w:style w:type="character" w:customStyle="1" w:styleId="FontStyle70">
    <w:name w:val="Font Style70"/>
    <w:basedOn w:val="a0"/>
    <w:uiPriority w:val="99"/>
    <w:rsid w:val="001B5E6C"/>
    <w:rPr>
      <w:rFonts w:ascii="Times New Roman" w:hAnsi="Times New Roman" w:cs="Times New Roman"/>
      <w:i/>
      <w:iCs/>
      <w:sz w:val="22"/>
      <w:szCs w:val="22"/>
    </w:rPr>
  </w:style>
  <w:style w:type="paragraph" w:customStyle="1" w:styleId="ConsPlusNormal">
    <w:name w:val="ConsPlusNormal"/>
    <w:rsid w:val="007D211F"/>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5">
    <w:name w:val="Стиль"/>
    <w:rsid w:val="00AE491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6">
    <w:name w:val="List Paragraph"/>
    <w:basedOn w:val="a"/>
    <w:link w:val="a7"/>
    <w:uiPriority w:val="34"/>
    <w:qFormat/>
    <w:rsid w:val="00DF0FDD"/>
    <w:pPr>
      <w:spacing w:after="200"/>
      <w:ind w:left="720"/>
      <w:contextualSpacing/>
    </w:pPr>
    <w:rPr>
      <w:rFonts w:ascii="Calibri" w:eastAsia="Calibri" w:hAnsi="Calibri"/>
      <w:snapToGrid/>
      <w:color w:val="auto"/>
      <w:sz w:val="22"/>
      <w:szCs w:val="22"/>
      <w:lang w:eastAsia="en-US"/>
    </w:rPr>
  </w:style>
  <w:style w:type="character" w:customStyle="1" w:styleId="a7">
    <w:name w:val="Абзац списка Знак"/>
    <w:basedOn w:val="a0"/>
    <w:link w:val="a6"/>
    <w:uiPriority w:val="34"/>
    <w:locked/>
    <w:rsid w:val="00DF0FDD"/>
    <w:rPr>
      <w:rFonts w:ascii="Calibri" w:eastAsia="Calibri" w:hAnsi="Calibri" w:cs="Times New Roman"/>
    </w:rPr>
  </w:style>
  <w:style w:type="paragraph" w:styleId="2">
    <w:name w:val="Body Text Indent 2"/>
    <w:basedOn w:val="a"/>
    <w:link w:val="20"/>
    <w:uiPriority w:val="99"/>
    <w:semiHidden/>
    <w:unhideWhenUsed/>
    <w:rsid w:val="00965596"/>
    <w:pPr>
      <w:spacing w:after="120" w:line="480" w:lineRule="auto"/>
      <w:ind w:left="283"/>
    </w:pPr>
  </w:style>
  <w:style w:type="character" w:customStyle="1" w:styleId="20">
    <w:name w:val="Основной текст с отступом 2 Знак"/>
    <w:basedOn w:val="a0"/>
    <w:link w:val="2"/>
    <w:uiPriority w:val="99"/>
    <w:semiHidden/>
    <w:rsid w:val="00965596"/>
    <w:rPr>
      <w:rFonts w:ascii="Times New Roman" w:eastAsia="Times New Roman" w:hAnsi="Times New Roman" w:cs="Times New Roman"/>
      <w:snapToGrid w:val="0"/>
      <w:color w:val="000000"/>
      <w:sz w:val="28"/>
      <w:szCs w:val="28"/>
      <w:lang w:eastAsia="ru-RU"/>
    </w:rPr>
  </w:style>
  <w:style w:type="character" w:customStyle="1" w:styleId="21">
    <w:name w:val="Название Знак2"/>
    <w:aliases w:val="Название Знак1 Знак1,Название Знак Знак Знак1,Знак2 Знак Знак Знак1,Знак2 Знак1 Знак1,Знак2 Знак1 Знак Знак,Название Знак1 Знак Знак,Название Знак Знак Знак Знак,Знак2 Знак Знак Знак Знак,Знак Знак Знак, Знак2 Знак Знак Знак1"/>
    <w:link w:val="a8"/>
    <w:locked/>
    <w:rsid w:val="00965596"/>
    <w:rPr>
      <w:b/>
      <w:bCs/>
      <w:sz w:val="28"/>
      <w:szCs w:val="24"/>
    </w:rPr>
  </w:style>
  <w:style w:type="paragraph" w:styleId="a8">
    <w:name w:val="Title"/>
    <w:aliases w:val="Название Знак1,Название Знак Знак,Знак2 Знак Знак,Знак2 Знак1,Знак2 Знак1 Знак,Название Знак1 Знак,Название Знак Знак Знак,Знак2 Знак Знак Знак,Знак Знак, Знак2 Знак Знак, Знак2 Знак1, Знак2 Знак Знак Знак, Знак2 Знак1 Знак, Знак Знак"/>
    <w:basedOn w:val="a"/>
    <w:link w:val="21"/>
    <w:qFormat/>
    <w:rsid w:val="00965596"/>
    <w:pPr>
      <w:jc w:val="center"/>
    </w:pPr>
    <w:rPr>
      <w:rFonts w:asciiTheme="minorHAnsi" w:eastAsiaTheme="minorHAnsi" w:hAnsiTheme="minorHAnsi" w:cstheme="minorBidi"/>
      <w:b/>
      <w:bCs/>
      <w:snapToGrid/>
      <w:color w:val="auto"/>
      <w:szCs w:val="24"/>
      <w:lang w:eastAsia="en-US"/>
    </w:rPr>
  </w:style>
  <w:style w:type="character" w:customStyle="1" w:styleId="a9">
    <w:name w:val="Название Знак"/>
    <w:basedOn w:val="a0"/>
    <w:link w:val="a8"/>
    <w:uiPriority w:val="10"/>
    <w:rsid w:val="00965596"/>
    <w:rPr>
      <w:rFonts w:asciiTheme="majorHAnsi" w:eastAsiaTheme="majorEastAsia" w:hAnsiTheme="majorHAnsi" w:cstheme="majorBidi"/>
      <w:snapToGrid w:val="0"/>
      <w:color w:val="17365D" w:themeColor="text2" w:themeShade="BF"/>
      <w:spacing w:val="5"/>
      <w:kern w:val="28"/>
      <w:sz w:val="52"/>
      <w:szCs w:val="52"/>
      <w:lang w:eastAsia="ru-RU"/>
    </w:rPr>
  </w:style>
  <w:style w:type="paragraph" w:customStyle="1" w:styleId="Style21">
    <w:name w:val="Style21"/>
    <w:basedOn w:val="a"/>
    <w:uiPriority w:val="99"/>
    <w:rsid w:val="00EB1C2D"/>
    <w:pPr>
      <w:widowControl w:val="0"/>
      <w:autoSpaceDE w:val="0"/>
      <w:autoSpaceDN w:val="0"/>
      <w:adjustRightInd w:val="0"/>
    </w:pPr>
    <w:rPr>
      <w:rFonts w:eastAsiaTheme="minorEastAsia"/>
      <w:snapToGrid/>
      <w:color w:val="auto"/>
      <w:sz w:val="24"/>
      <w:szCs w:val="24"/>
    </w:rPr>
  </w:style>
  <w:style w:type="paragraph" w:styleId="3">
    <w:name w:val="Body Text Indent 3"/>
    <w:basedOn w:val="a"/>
    <w:link w:val="30"/>
    <w:uiPriority w:val="99"/>
    <w:semiHidden/>
    <w:unhideWhenUsed/>
    <w:rsid w:val="00306BD0"/>
    <w:pPr>
      <w:spacing w:after="120"/>
      <w:ind w:left="283"/>
    </w:pPr>
    <w:rPr>
      <w:sz w:val="16"/>
      <w:szCs w:val="16"/>
    </w:rPr>
  </w:style>
  <w:style w:type="character" w:customStyle="1" w:styleId="30">
    <w:name w:val="Основной текст с отступом 3 Знак"/>
    <w:basedOn w:val="a0"/>
    <w:link w:val="3"/>
    <w:uiPriority w:val="99"/>
    <w:semiHidden/>
    <w:rsid w:val="00306BD0"/>
    <w:rPr>
      <w:rFonts w:ascii="Times New Roman" w:eastAsia="Times New Roman" w:hAnsi="Times New Roman" w:cs="Times New Roman"/>
      <w:snapToGrid w:val="0"/>
      <w:color w:val="000000"/>
      <w:sz w:val="16"/>
      <w:szCs w:val="16"/>
      <w:lang w:eastAsia="ru-RU"/>
    </w:rPr>
  </w:style>
  <w:style w:type="table" w:styleId="aa">
    <w:name w:val="Table Grid"/>
    <w:basedOn w:val="a1"/>
    <w:uiPriority w:val="59"/>
    <w:rsid w:val="00AF291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rsid w:val="00D668F1"/>
    <w:rPr>
      <w:rFonts w:ascii="Times New Roman" w:eastAsia="Times New Roman" w:hAnsi="Times New Roman" w:cs="Times New Roman"/>
      <w:b/>
      <w:bCs/>
      <w:sz w:val="24"/>
      <w:szCs w:val="24"/>
      <w:lang w:eastAsia="ru-RU"/>
    </w:rPr>
  </w:style>
  <w:style w:type="paragraph" w:styleId="ab">
    <w:name w:val="header"/>
    <w:basedOn w:val="a"/>
    <w:link w:val="ac"/>
    <w:uiPriority w:val="99"/>
    <w:unhideWhenUsed/>
    <w:rsid w:val="00513B69"/>
    <w:pPr>
      <w:tabs>
        <w:tab w:val="center" w:pos="4677"/>
        <w:tab w:val="right" w:pos="9355"/>
      </w:tabs>
    </w:pPr>
  </w:style>
  <w:style w:type="character" w:customStyle="1" w:styleId="ac">
    <w:name w:val="Верхний колонтитул Знак"/>
    <w:basedOn w:val="a0"/>
    <w:link w:val="ab"/>
    <w:uiPriority w:val="99"/>
    <w:rsid w:val="00513B69"/>
    <w:rPr>
      <w:rFonts w:ascii="Times New Roman" w:eastAsia="Times New Roman" w:hAnsi="Times New Roman" w:cs="Times New Roman"/>
      <w:snapToGrid w:val="0"/>
      <w:color w:val="000000"/>
      <w:sz w:val="28"/>
      <w:szCs w:val="28"/>
      <w:lang w:eastAsia="ru-RU"/>
    </w:rPr>
  </w:style>
  <w:style w:type="paragraph" w:styleId="ad">
    <w:name w:val="footer"/>
    <w:basedOn w:val="a"/>
    <w:link w:val="ae"/>
    <w:uiPriority w:val="99"/>
    <w:semiHidden/>
    <w:unhideWhenUsed/>
    <w:rsid w:val="00513B69"/>
    <w:pPr>
      <w:tabs>
        <w:tab w:val="center" w:pos="4677"/>
        <w:tab w:val="right" w:pos="9355"/>
      </w:tabs>
    </w:pPr>
  </w:style>
  <w:style w:type="character" w:customStyle="1" w:styleId="ae">
    <w:name w:val="Нижний колонтитул Знак"/>
    <w:basedOn w:val="a0"/>
    <w:link w:val="ad"/>
    <w:uiPriority w:val="99"/>
    <w:semiHidden/>
    <w:rsid w:val="00513B69"/>
    <w:rPr>
      <w:rFonts w:ascii="Times New Roman" w:eastAsia="Times New Roman" w:hAnsi="Times New Roman" w:cs="Times New Roman"/>
      <w:snapToGrid w:val="0"/>
      <w:color w:val="000000"/>
      <w:sz w:val="28"/>
      <w:szCs w:val="28"/>
      <w:lang w:eastAsia="ru-RU"/>
    </w:rPr>
  </w:style>
</w:styles>
</file>

<file path=word/webSettings.xml><?xml version="1.0" encoding="utf-8"?>
<w:webSettings xmlns:r="http://schemas.openxmlformats.org/officeDocument/2006/relationships" xmlns:w="http://schemas.openxmlformats.org/wordprocessingml/2006/main">
  <w:divs>
    <w:div w:id="471794194">
      <w:bodyDiv w:val="1"/>
      <w:marLeft w:val="0"/>
      <w:marRight w:val="0"/>
      <w:marTop w:val="0"/>
      <w:marBottom w:val="0"/>
      <w:divBdr>
        <w:top w:val="none" w:sz="0" w:space="0" w:color="auto"/>
        <w:left w:val="none" w:sz="0" w:space="0" w:color="auto"/>
        <w:bottom w:val="none" w:sz="0" w:space="0" w:color="auto"/>
        <w:right w:val="none" w:sz="0" w:space="0" w:color="auto"/>
      </w:divBdr>
    </w:div>
    <w:div w:id="1029835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D95AF-339D-4D5E-82E6-9DD51FF27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2178</TotalTime>
  <Pages>15</Pages>
  <Words>6025</Words>
  <Characters>34343</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40288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946</cp:revision>
  <cp:lastPrinted>2017-11-16T10:32:00Z</cp:lastPrinted>
  <dcterms:created xsi:type="dcterms:W3CDTF">2017-05-15T04:13:00Z</dcterms:created>
  <dcterms:modified xsi:type="dcterms:W3CDTF">2017-11-16T10:34:00Z</dcterms:modified>
</cp:coreProperties>
</file>