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Pr="00A9539D" w:rsidRDefault="00B20A0B" w:rsidP="00B20A0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B20A0B" w:rsidRPr="00A9539D" w:rsidRDefault="00B20A0B" w:rsidP="00B20A0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28</w:t>
      </w:r>
      <w:bookmarkStart w:id="0" w:name="_GoBack"/>
      <w:bookmarkEnd w:id="0"/>
      <w:r>
        <w:rPr>
          <w:b/>
          <w:bCs/>
          <w:color w:val="000000"/>
          <w:spacing w:val="-3"/>
          <w:lang w:eastAsia="ru-RU"/>
        </w:rPr>
        <w:t xml:space="preserve"> октября</w:t>
      </w:r>
      <w:r>
        <w:rPr>
          <w:b/>
          <w:bCs/>
          <w:color w:val="000000"/>
          <w:spacing w:val="-3"/>
          <w:lang w:eastAsia="ru-RU"/>
        </w:rPr>
        <w:t xml:space="preserve"> 2019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120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 xml:space="preserve">образования «Штанигуртское» 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9 месяцев</w:t>
      </w:r>
      <w:r>
        <w:rPr>
          <w:b/>
          <w:lang w:eastAsia="ru-RU"/>
        </w:rPr>
        <w:t xml:space="preserve"> 2019 года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«Штанигуртское» за 9 месяцев</w:t>
      </w:r>
      <w:r>
        <w:rPr>
          <w:lang w:eastAsia="ru-RU"/>
        </w:rPr>
        <w:t xml:space="preserve"> 2019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«Штанигуртское» </w:t>
      </w:r>
      <w:r w:rsidRPr="00A9539D">
        <w:rPr>
          <w:b/>
          <w:lang w:eastAsia="ru-RU"/>
        </w:rPr>
        <w:t>ПОСТАНОВЛЯЕТ: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 xml:space="preserve">Отчет об исполнении бюджета муниципального образования «Штанигуртское»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contextualSpacing/>
        <w:jc w:val="both"/>
        <w:rPr>
          <w:lang w:eastAsia="ru-RU"/>
        </w:rPr>
      </w:pPr>
      <w:r>
        <w:rPr>
          <w:lang w:eastAsia="ru-RU"/>
        </w:rPr>
        <w:t>9  месяцев</w:t>
      </w:r>
      <w:r>
        <w:rPr>
          <w:lang w:eastAsia="ru-RU"/>
        </w:rPr>
        <w:t xml:space="preserve"> 2019</w:t>
      </w:r>
      <w:r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«Штанигуртское».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 xml:space="preserve">«Штанигуртское»                                                            </w:t>
      </w:r>
      <w:r>
        <w:rPr>
          <w:b/>
          <w:lang w:eastAsia="ru-RU"/>
        </w:rPr>
        <w:t xml:space="preserve">                  </w:t>
      </w:r>
      <w:r>
        <w:rPr>
          <w:b/>
          <w:lang w:eastAsia="ru-RU"/>
        </w:rPr>
        <w:t xml:space="preserve">       </w:t>
      </w:r>
      <w:r>
        <w:rPr>
          <w:b/>
          <w:lang w:eastAsia="ru-RU"/>
        </w:rPr>
        <w:t xml:space="preserve">  Н.Н. Семенова</w:t>
      </w: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Pr="00A9539D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B20A0B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B20A0B" w:rsidRDefault="00B20A0B" w:rsidP="00840B3B">
      <w:pPr>
        <w:jc w:val="center"/>
        <w:rPr>
          <w:b/>
          <w:sz w:val="21"/>
          <w:szCs w:val="21"/>
        </w:rPr>
      </w:pPr>
    </w:p>
    <w:p w:rsidR="00840B3B" w:rsidRPr="00B85D2C" w:rsidRDefault="00840B3B" w:rsidP="00840B3B">
      <w:pPr>
        <w:jc w:val="center"/>
        <w:rPr>
          <w:b/>
          <w:sz w:val="21"/>
          <w:szCs w:val="21"/>
        </w:rPr>
      </w:pPr>
      <w:r w:rsidRPr="00B85D2C">
        <w:rPr>
          <w:b/>
          <w:sz w:val="21"/>
          <w:szCs w:val="21"/>
        </w:rPr>
        <w:lastRenderedPageBreak/>
        <w:t>ОТЧЕТ</w:t>
      </w:r>
    </w:p>
    <w:p w:rsidR="00840B3B" w:rsidRPr="00B85D2C" w:rsidRDefault="00840B3B" w:rsidP="00840B3B">
      <w:pPr>
        <w:jc w:val="center"/>
        <w:rPr>
          <w:b/>
          <w:sz w:val="21"/>
          <w:szCs w:val="21"/>
        </w:rPr>
      </w:pPr>
      <w:r w:rsidRPr="00B85D2C">
        <w:rPr>
          <w:b/>
          <w:sz w:val="21"/>
          <w:szCs w:val="21"/>
        </w:rPr>
        <w:t xml:space="preserve"> об исполнении бюджета</w:t>
      </w:r>
    </w:p>
    <w:p w:rsidR="00840B3B" w:rsidRPr="00B85D2C" w:rsidRDefault="00840B3B" w:rsidP="00840B3B">
      <w:pPr>
        <w:jc w:val="center"/>
        <w:rPr>
          <w:b/>
          <w:sz w:val="21"/>
          <w:szCs w:val="21"/>
        </w:rPr>
      </w:pPr>
      <w:r w:rsidRPr="00B85D2C">
        <w:rPr>
          <w:b/>
          <w:sz w:val="21"/>
          <w:szCs w:val="21"/>
        </w:rPr>
        <w:t>муниципального образования «Штанигуртское»</w:t>
      </w:r>
    </w:p>
    <w:p w:rsidR="00840B3B" w:rsidRPr="00B85D2C" w:rsidRDefault="00840B3B" w:rsidP="00840B3B">
      <w:pPr>
        <w:jc w:val="center"/>
        <w:rPr>
          <w:b/>
          <w:sz w:val="21"/>
          <w:szCs w:val="21"/>
        </w:rPr>
      </w:pPr>
      <w:r w:rsidRPr="00B85D2C">
        <w:rPr>
          <w:b/>
          <w:sz w:val="21"/>
          <w:szCs w:val="21"/>
        </w:rPr>
        <w:t>за 9 месяцев 2019 года</w:t>
      </w:r>
    </w:p>
    <w:p w:rsidR="00840B3B" w:rsidRPr="00F0624C" w:rsidRDefault="00840B3B" w:rsidP="00840B3B">
      <w:pPr>
        <w:jc w:val="both"/>
        <w:rPr>
          <w:color w:val="C00000"/>
          <w:sz w:val="21"/>
          <w:szCs w:val="21"/>
          <w:highlight w:val="yellow"/>
        </w:rPr>
      </w:pP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Бюджет МО «Штанигуртское» за 9 месяцев 2019 года исполнен в целом по доходам в объеме 2686,4 тыс. руб., что составляет 105,8% к плану 9 месяцев (Приложение 1),  в том числе:</w:t>
      </w:r>
    </w:p>
    <w:p w:rsidR="00840B3B" w:rsidRPr="00930DAA" w:rsidRDefault="00840B3B" w:rsidP="00840B3B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- получены налоговые и неналоговые доходы в сумме 1305,0 тыс. руб. (112,8% от плана 9 месяцев), </w:t>
      </w:r>
    </w:p>
    <w:p w:rsidR="00840B3B" w:rsidRPr="00930DAA" w:rsidRDefault="00840B3B" w:rsidP="00840B3B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получены безвозмездные поступления в сумме 1381,4 тыс. руб. (100,0% от плана 9 месяцев).</w:t>
      </w:r>
    </w:p>
    <w:p w:rsidR="00840B3B" w:rsidRPr="00930DAA" w:rsidRDefault="00840B3B" w:rsidP="00840B3B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 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Доля собственных доходов в общем объеме составляет 48,6%.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proofErr w:type="gramStart"/>
      <w:r w:rsidRPr="00930DAA">
        <w:rPr>
          <w:sz w:val="22"/>
          <w:szCs w:val="22"/>
        </w:rPr>
        <w:t>К аналогичному периоду прошлого года исполнение собственных доходов составило 131,3% или получено доходов больше на 310,9 тыс. руб.,  в связи с ростом поступлений по НДФЛ, (от ООО ПТФ «Удмуртская»), а также в связи с поступлением доходов от продажи земельных участков в сумме 187,9 тыс. руб. и за счет поступлений доходов на реализацию проектов поддержки местных инициатив по проекту «Наше село</w:t>
      </w:r>
      <w:proofErr w:type="gramEnd"/>
      <w:r w:rsidRPr="00930DAA">
        <w:rPr>
          <w:sz w:val="22"/>
          <w:szCs w:val="22"/>
        </w:rPr>
        <w:t xml:space="preserve">» в сумме 48,3 тыс. руб. 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Из собственных доходов налоговые платежи составили 1063,7 тыс. руб., неналоговые 241,3 тыс. руб. 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Получены прочие доходы от компенсации затрат бюджетов сельских поселений в сумме 2,1 тыс. руб. (возврат дебиторской задолженности 2018г от ФСС) и доходы от продажи земельных участков в сумме 187,9 тыс. руб. (100% к плану 9 месяцев).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Получены прочие поступления от денежных взысканий (штрафов) в сумме 3,0 тыс. рублей.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Получены доходы на реализацию проектов поддержки местных инициатив по проекту «Наше село» в сумме 48,3 тыс. руб. (100,0% к плану 9 месяцев).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Наибольший удельный вес по структуре собственных доходов бюджета поселения  составляет налог на доходы физических лиц – 784,0 тыс. руб. или 60,1%.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Не выполнен план по земельному налогу, при плане 238,0 тыс. руб., поступило 142,2 тыс. руб. или 59,7% к плану 9 месяцев, недополучено 95,8 тыс. руб., в связи с имеющейся недоимкой.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Межрайонной ИФНС России № 2 по УР недоимка в бюджет поселения по сравнению с началом года уменьшилась на 129,5 тыс. руб. и составила на 01.10.2019г. в сумме 203,0 тыс. руб. в том числе: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по налогу имущество физ. лиц – 130,6 тыс. руб.;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по земельному налогу – 71,9 тыс. руб.;</w:t>
      </w: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по налогу на доходы физ. лиц – 0,5 тыс. руб.</w:t>
      </w:r>
    </w:p>
    <w:p w:rsidR="00840B3B" w:rsidRPr="00930DAA" w:rsidRDefault="00840B3B" w:rsidP="00840B3B">
      <w:pPr>
        <w:jc w:val="both"/>
        <w:rPr>
          <w:sz w:val="22"/>
          <w:szCs w:val="22"/>
        </w:rPr>
      </w:pPr>
    </w:p>
    <w:p w:rsidR="00840B3B" w:rsidRPr="00930DAA" w:rsidRDefault="00840B3B" w:rsidP="00840B3B">
      <w:pPr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           Бюджет поселения по расходам исполнен в объеме 2880,6 тыс. руб. или 72,3 % исполнения к уточненному  плану, в том числе: </w:t>
      </w:r>
    </w:p>
    <w:p w:rsidR="00840B3B" w:rsidRPr="00930DAA" w:rsidRDefault="00840B3B" w:rsidP="00840B3B">
      <w:pPr>
        <w:jc w:val="both"/>
        <w:rPr>
          <w:sz w:val="22"/>
          <w:szCs w:val="22"/>
          <w:highlight w:val="yellow"/>
        </w:rPr>
      </w:pPr>
      <w:r w:rsidRPr="00930DAA">
        <w:rPr>
          <w:sz w:val="22"/>
          <w:szCs w:val="22"/>
        </w:rPr>
        <w:t xml:space="preserve">            По разделу «Общегосударственные вопросы» исполнение составило 1059,6 тыс. руб. или 71,0 % (за аналогичный период 2018 года – 1026,3 тыс. рублей). На выплату заработной платы с отчислениями направлено 905,2 тыс. руб., что составило 85,4 % всех расходов  по органам управления. </w:t>
      </w:r>
      <w:proofErr w:type="gramStart"/>
      <w:r w:rsidRPr="00930DAA">
        <w:rPr>
          <w:sz w:val="22"/>
          <w:szCs w:val="22"/>
        </w:rPr>
        <w:t>На оплату услуг связи израсходовано 24,0 тыс. руб. (за аналогичный период 2018 года – 13,8 тыс. рублей), на оплату коммунальных услуг 29,9 тыс. руб. (за аналогичный период 2018 года – 20,4 тыс. рублей),  ГСМ 29,0 тыс. руб. (за аналогичный период 2018 года – 22,4 тыс. рублей).</w:t>
      </w:r>
      <w:proofErr w:type="gramEnd"/>
    </w:p>
    <w:p w:rsidR="00840B3B" w:rsidRPr="00930DAA" w:rsidRDefault="00840B3B" w:rsidP="00840B3B">
      <w:pPr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           За 9 месяцев 2019 года по подразделу 0111 «Резервные фонды» расходы составили  4,7 тыс. рублей, и были направлены на оказание материальной помощи в связи с похоронами и пожаром.</w:t>
      </w:r>
    </w:p>
    <w:p w:rsidR="00840B3B" w:rsidRPr="00930DAA" w:rsidRDefault="00840B3B" w:rsidP="00840B3B">
      <w:pPr>
        <w:ind w:firstLine="708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Расходы по первичному воинскому учету по подразделу 0203 составили 56,0 тыс. руб. при плане 83,9 тыс. руб., за счет данных сре</w:t>
      </w:r>
      <w:proofErr w:type="gramStart"/>
      <w:r w:rsidRPr="00930DAA">
        <w:rPr>
          <w:sz w:val="22"/>
          <w:szCs w:val="22"/>
        </w:rPr>
        <w:t>дств пр</w:t>
      </w:r>
      <w:proofErr w:type="gramEnd"/>
      <w:r w:rsidRPr="00930DAA">
        <w:rPr>
          <w:sz w:val="22"/>
          <w:szCs w:val="22"/>
        </w:rPr>
        <w:t>оизведены расходы по оплате труда с отчислениями.</w:t>
      </w:r>
    </w:p>
    <w:p w:rsidR="00840B3B" w:rsidRPr="00930DAA" w:rsidRDefault="00840B3B" w:rsidP="00840B3B">
      <w:pPr>
        <w:ind w:firstLine="708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По подразделу 0309 «Защита населения и территории от ЧС, гражданская оборона» (годовой план 1,0 тыс. рублей), 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рублей) расходы не осуществлялись. </w:t>
      </w:r>
    </w:p>
    <w:p w:rsidR="00840B3B" w:rsidRPr="00930DAA" w:rsidRDefault="00840B3B" w:rsidP="00840B3B">
      <w:pPr>
        <w:ind w:firstLine="708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 подразделу 0310 «Обеспечение пожарной безопасности» (годовой план 12,0 тыс. рублей) расходы составили 11,0 тыс. рублей.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 подразделу 0405 «Сельское хозяйство и рыболовство» при годовом плане 5,0 тыс. рублей, расходы не осуществлялись.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 подразделу 0409 «Дорожное хозяйство (дорожные фонды)» расходы составили 861,5 тыс. рублей (годовой план 1258,9 тыс. рублей).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 подразделу 0412 «Другие вопросы в области национальной экономики» расходы составили 106,0 тыс. рублей (годовой план 106,0 тыс. рублей).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lastRenderedPageBreak/>
        <w:t>По разделу 0500 «Жилищно-коммунальное хозяйство» расходы составили 767,1 тыс. руб. (уточнённый план  980,1 тыс. рублей).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  подразделу 0707 «Молодёжная политика» расходы не осуществлялись (годовой план 4,1 тыс. руб.).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По разделу 1001 «Пенсионное обеспечение» исполнение составило 8,0 тыс. рублей (план 24,0 тыс. рублей).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По разделу 1100 «Физическая культура и спорт»  (план 10,0 тыс. руб.) кассовый расход составил 6,7 тыс. руб. 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За 9 месяцев 2019 года из бюджета УР для МО «Штанигуртское» выделена субсидия на реализацию мероприятий по формированию современной городской среды в размере 439,8 тыс. рублей.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За 9 месяцев 2019 года по решению сессии Совета депутатов МО «Глазовский район» выделены средства: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  <w:shd w:val="clear" w:color="auto" w:fill="FFFFFF"/>
          <w:lang w:eastAsia="ru-RU"/>
        </w:rPr>
        <w:t xml:space="preserve">- </w:t>
      </w:r>
      <w:r w:rsidRPr="00930DAA">
        <w:rPr>
          <w:sz w:val="22"/>
          <w:szCs w:val="22"/>
        </w:rPr>
        <w:t>на ремонт и содержание дорог (дорожные фонды) в размере 503,5 тыс. руб.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на разработку документов территориального планирования, проектов планировки территории, генпланов в размере 36 тыс. рублей;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дотация на сбалансированность 14,9 тыс. рублей.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За 9 месяцев 2019 года по Распоряжению Администрации №267 от 18.09.2019 года была уменьшена субвенция по воинскому учету в размере 12,8 тыс. рублей.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За 9 месяцев 2019 года решениями Совета депутатов МО «Штанигуртское» были направлены переходящие остатки на следующие цели: </w:t>
      </w:r>
    </w:p>
    <w:p w:rsidR="00840B3B" w:rsidRPr="00930DAA" w:rsidRDefault="00840B3B" w:rsidP="00840B3B">
      <w:pPr>
        <w:ind w:firstLine="720"/>
        <w:jc w:val="right"/>
        <w:rPr>
          <w:sz w:val="22"/>
          <w:szCs w:val="22"/>
        </w:rPr>
      </w:pPr>
      <w:proofErr w:type="spellStart"/>
      <w:r w:rsidRPr="00930DAA">
        <w:rPr>
          <w:sz w:val="22"/>
          <w:szCs w:val="22"/>
        </w:rPr>
        <w:t>Тыс</w:t>
      </w:r>
      <w:proofErr w:type="gramStart"/>
      <w:r w:rsidRPr="00930DAA">
        <w:rPr>
          <w:sz w:val="22"/>
          <w:szCs w:val="22"/>
        </w:rPr>
        <w:t>.р</w:t>
      </w:r>
      <w:proofErr w:type="gramEnd"/>
      <w:r w:rsidRPr="00930DAA">
        <w:rPr>
          <w:sz w:val="22"/>
          <w:szCs w:val="22"/>
        </w:rPr>
        <w:t>ублей</w:t>
      </w:r>
      <w:proofErr w:type="spellEnd"/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60"/>
        <w:gridCol w:w="6360"/>
        <w:gridCol w:w="1220"/>
      </w:tblGrid>
      <w:tr w:rsidR="00840B3B" w:rsidRPr="00930DAA" w:rsidTr="00EA78C8">
        <w:trPr>
          <w:trHeight w:val="3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МО "Штанигуртское" (</w:t>
            </w:r>
            <w:proofErr w:type="spellStart"/>
            <w:r w:rsidRPr="00930DAA">
              <w:rPr>
                <w:bCs/>
                <w:sz w:val="22"/>
                <w:szCs w:val="22"/>
                <w:lang w:eastAsia="ru-RU"/>
              </w:rPr>
              <w:t>реш</w:t>
            </w:r>
            <w:proofErr w:type="spellEnd"/>
            <w:r w:rsidRPr="00930DAA">
              <w:rPr>
                <w:bCs/>
                <w:sz w:val="22"/>
                <w:szCs w:val="22"/>
                <w:lang w:eastAsia="ru-RU"/>
              </w:rPr>
              <w:t xml:space="preserve">. №129 от 28.01.19,№136 от 26.02,19, №143 от 22.04.19, №145 от 29.05.19, №153 от 27.06.19, №154 </w:t>
            </w:r>
            <w:proofErr w:type="gramStart"/>
            <w:r w:rsidRPr="00930DAA">
              <w:rPr>
                <w:bCs/>
                <w:sz w:val="22"/>
                <w:szCs w:val="22"/>
                <w:lang w:eastAsia="ru-RU"/>
              </w:rPr>
              <w:t>от</w:t>
            </w:r>
            <w:proofErr w:type="gramEnd"/>
            <w:r w:rsidRPr="00930DAA">
              <w:rPr>
                <w:bCs/>
                <w:sz w:val="22"/>
                <w:szCs w:val="22"/>
                <w:lang w:eastAsia="ru-RU"/>
              </w:rPr>
              <w:t xml:space="preserve"> 23.07.19, №158 от 12.09.19)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На зарплату аппарат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17,5</w:t>
            </w:r>
          </w:p>
        </w:tc>
      </w:tr>
      <w:tr w:rsidR="00840B3B" w:rsidRPr="00930DAA" w:rsidTr="00EA78C8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Аварийный ремонт водопроводной сети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18,6</w:t>
            </w:r>
          </w:p>
        </w:tc>
      </w:tr>
      <w:tr w:rsidR="00840B3B" w:rsidRPr="00930DAA" w:rsidTr="00EA78C8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Разработка документов территориального планирования, генпланов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840B3B" w:rsidRPr="00930DAA" w:rsidTr="00EA78C8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Проектирование объектов благоустройства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90,0</w:t>
            </w:r>
          </w:p>
        </w:tc>
      </w:tr>
      <w:tr w:rsidR="00840B3B" w:rsidRPr="00930DAA" w:rsidTr="00EA78C8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840B3B" w:rsidRPr="00930DAA" w:rsidTr="00EA78C8">
        <w:trPr>
          <w:trHeight w:val="28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930DAA">
              <w:rPr>
                <w:sz w:val="22"/>
                <w:szCs w:val="22"/>
                <w:lang w:eastAsia="ru-RU"/>
              </w:rPr>
              <w:t>пгс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840B3B" w:rsidRPr="00930DAA" w:rsidTr="00EA78C8">
        <w:trPr>
          <w:trHeight w:val="25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Приобретение запчастей для автомобиля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 3,0</w:t>
            </w:r>
          </w:p>
        </w:tc>
      </w:tr>
      <w:tr w:rsidR="00840B3B" w:rsidRPr="00930DAA" w:rsidTr="00EA78C8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Проектирование объектов благоустройства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 13,0</w:t>
            </w:r>
          </w:p>
        </w:tc>
      </w:tr>
      <w:tr w:rsidR="00840B3B" w:rsidRPr="00930DAA" w:rsidTr="00EA78C8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40B3B" w:rsidRPr="00930DAA" w:rsidTr="00EA78C8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344,9</w:t>
            </w:r>
          </w:p>
        </w:tc>
      </w:tr>
    </w:tbl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За 9 месяцев 2019 года решениями Совета депутатов МО «Штанигуртское» были направлены дополнительные доходы на следующие цели: </w:t>
      </w:r>
    </w:p>
    <w:p w:rsidR="00840B3B" w:rsidRPr="00930DAA" w:rsidRDefault="00840B3B" w:rsidP="00840B3B">
      <w:pPr>
        <w:ind w:firstLine="720"/>
        <w:jc w:val="right"/>
        <w:rPr>
          <w:sz w:val="22"/>
          <w:szCs w:val="22"/>
        </w:rPr>
      </w:pPr>
      <w:r w:rsidRPr="00930DAA">
        <w:rPr>
          <w:sz w:val="22"/>
          <w:szCs w:val="22"/>
        </w:rPr>
        <w:t>Тыс. рублей</w:t>
      </w: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2611"/>
        <w:gridCol w:w="5816"/>
        <w:gridCol w:w="1258"/>
      </w:tblGrid>
      <w:tr w:rsidR="00840B3B" w:rsidRPr="00930DAA" w:rsidTr="00EA78C8">
        <w:trPr>
          <w:trHeight w:val="274"/>
        </w:trPr>
        <w:tc>
          <w:tcPr>
            <w:tcW w:w="26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МО "Штанигуртское" (</w:t>
            </w:r>
            <w:proofErr w:type="spellStart"/>
            <w:r w:rsidRPr="00930DAA">
              <w:rPr>
                <w:bCs/>
                <w:sz w:val="22"/>
                <w:szCs w:val="22"/>
                <w:lang w:eastAsia="ru-RU"/>
              </w:rPr>
              <w:t>реш</w:t>
            </w:r>
            <w:proofErr w:type="spellEnd"/>
            <w:r w:rsidRPr="00930DAA">
              <w:rPr>
                <w:bCs/>
                <w:sz w:val="22"/>
                <w:szCs w:val="22"/>
                <w:lang w:eastAsia="ru-RU"/>
              </w:rPr>
              <w:t>. №143 от 22.04.19, № 145 от 29.05.19)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Обустройство контейнерной площадки для сбора мусора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182,0</w:t>
            </w:r>
          </w:p>
        </w:tc>
      </w:tr>
      <w:tr w:rsidR="00840B3B" w:rsidRPr="00930DAA" w:rsidTr="00EA78C8">
        <w:trPr>
          <w:trHeight w:val="609"/>
        </w:trPr>
        <w:tc>
          <w:tcPr>
            <w:tcW w:w="26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Инициативное бюджетирование районный проект "Наше село"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48,3</w:t>
            </w:r>
          </w:p>
        </w:tc>
      </w:tr>
      <w:tr w:rsidR="00840B3B" w:rsidRPr="00930DAA" w:rsidTr="00EA78C8">
        <w:trPr>
          <w:trHeight w:val="274"/>
        </w:trPr>
        <w:tc>
          <w:tcPr>
            <w:tcW w:w="26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930DAA">
              <w:rPr>
                <w:sz w:val="22"/>
                <w:szCs w:val="22"/>
              </w:rPr>
              <w:t>Софинансирование</w:t>
            </w:r>
            <w:proofErr w:type="spellEnd"/>
            <w:r w:rsidRPr="00930DAA">
              <w:rPr>
                <w:sz w:val="22"/>
                <w:szCs w:val="22"/>
              </w:rPr>
              <w:t xml:space="preserve"> от населения по программе «Формирование комфортной городской среды»</w:t>
            </w:r>
            <w:r w:rsidRPr="00930DA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0DAA">
              <w:rPr>
                <w:sz w:val="22"/>
                <w:szCs w:val="22"/>
                <w:lang w:eastAsia="ru-RU"/>
              </w:rPr>
              <w:t>24,4 </w:t>
            </w:r>
          </w:p>
        </w:tc>
      </w:tr>
      <w:tr w:rsidR="00840B3B" w:rsidRPr="00930DAA" w:rsidTr="00EA78C8">
        <w:trPr>
          <w:trHeight w:val="396"/>
        </w:trPr>
        <w:tc>
          <w:tcPr>
            <w:tcW w:w="26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Аппарат. Услуги связи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3B" w:rsidRPr="00930DAA" w:rsidRDefault="00840B3B" w:rsidP="00EA78C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5,9</w:t>
            </w:r>
          </w:p>
        </w:tc>
      </w:tr>
      <w:tr w:rsidR="00840B3B" w:rsidRPr="00930DAA" w:rsidTr="00EA78C8">
        <w:trPr>
          <w:trHeight w:val="396"/>
        </w:trPr>
        <w:tc>
          <w:tcPr>
            <w:tcW w:w="26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0B3B" w:rsidRPr="00930DAA" w:rsidRDefault="00840B3B" w:rsidP="00EA78C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B3B" w:rsidRPr="00930DAA" w:rsidRDefault="00840B3B" w:rsidP="00EA78C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B3B" w:rsidRPr="00930DAA" w:rsidRDefault="00840B3B" w:rsidP="00EA78C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30DAA">
              <w:rPr>
                <w:bCs/>
                <w:sz w:val="22"/>
                <w:szCs w:val="22"/>
                <w:lang w:eastAsia="ru-RU"/>
              </w:rPr>
              <w:t>260,6</w:t>
            </w:r>
          </w:p>
        </w:tc>
      </w:tr>
    </w:tbl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</w:p>
    <w:p w:rsidR="00840B3B" w:rsidRPr="00930DAA" w:rsidRDefault="00840B3B" w:rsidP="00840B3B">
      <w:pPr>
        <w:ind w:firstLine="709"/>
        <w:jc w:val="both"/>
        <w:rPr>
          <w:sz w:val="22"/>
          <w:szCs w:val="22"/>
        </w:rPr>
      </w:pPr>
      <w:r w:rsidRPr="00930DAA">
        <w:rPr>
          <w:sz w:val="22"/>
          <w:szCs w:val="22"/>
        </w:rPr>
        <w:t xml:space="preserve">Просроченная дебиторская задолженность на 30.09.2019 г. составляет 305,4 тыс. рублей (302,5 тыс. рублей - задолженность </w:t>
      </w:r>
      <w:proofErr w:type="gramStart"/>
      <w:r w:rsidRPr="00930DAA">
        <w:rPr>
          <w:sz w:val="22"/>
          <w:szCs w:val="22"/>
        </w:rPr>
        <w:t>Межрайонной</w:t>
      </w:r>
      <w:proofErr w:type="gramEnd"/>
      <w:r w:rsidRPr="00930DAA">
        <w:rPr>
          <w:sz w:val="22"/>
          <w:szCs w:val="22"/>
        </w:rPr>
        <w:t xml:space="preserve"> ИФНС № 2 по УР и 2,9 тыс. рублей - ПАО «МРСК Центра и Приволжья»), просроченная  кредиторская задолженность отсутствует.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Остаток денежных средств на лицевом счете бюджета  МО «Штанигуртское» по состоянию на 30.09.2019 года составляет 158,6 тыс. рублей, в том числе: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субвенция по воинскому учёту 0,1 тыс. руб.;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средства дорожного фонда 11,9 тыс. рублей;</w:t>
      </w:r>
    </w:p>
    <w:p w:rsidR="00840B3B" w:rsidRPr="00930DAA" w:rsidRDefault="00840B3B" w:rsidP="00840B3B">
      <w:pPr>
        <w:ind w:firstLine="720"/>
        <w:jc w:val="both"/>
        <w:rPr>
          <w:sz w:val="22"/>
          <w:szCs w:val="22"/>
        </w:rPr>
      </w:pPr>
      <w:r w:rsidRPr="00930DAA">
        <w:rPr>
          <w:sz w:val="22"/>
          <w:szCs w:val="22"/>
        </w:rPr>
        <w:t>- собственные средства 146,7 тыс. рублей.</w:t>
      </w:r>
    </w:p>
    <w:p w:rsidR="00840B3B" w:rsidRPr="00930DAA" w:rsidRDefault="00840B3B" w:rsidP="00840B3B">
      <w:pPr>
        <w:jc w:val="both"/>
        <w:rPr>
          <w:sz w:val="22"/>
          <w:szCs w:val="22"/>
          <w:lang w:eastAsia="ru-RU"/>
        </w:rPr>
      </w:pPr>
      <w:r w:rsidRPr="00930DAA">
        <w:rPr>
          <w:sz w:val="22"/>
          <w:szCs w:val="22"/>
        </w:rPr>
        <w:t xml:space="preserve">            П</w:t>
      </w:r>
      <w:r w:rsidRPr="00930DAA">
        <w:rPr>
          <w:sz w:val="22"/>
          <w:szCs w:val="22"/>
          <w:lang w:eastAsia="ru-RU"/>
        </w:rPr>
        <w:t>о итогам 9 месяцев 2019 года бюджет поселения исполнен с дефицитом в сумме 194,2 тыс. рублей.</w:t>
      </w:r>
    </w:p>
    <w:p w:rsidR="00237FBD" w:rsidRDefault="00237FBD"/>
    <w:sectPr w:rsidR="00237FBD" w:rsidSect="009E6A8B">
      <w:pgSz w:w="11906" w:h="16838"/>
      <w:pgMar w:top="426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D"/>
    <w:rsid w:val="00237FBD"/>
    <w:rsid w:val="00840B3B"/>
    <w:rsid w:val="00B20A0B"/>
    <w:rsid w:val="00C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2019-10-28T06:53:00Z</cp:lastPrinted>
  <dcterms:created xsi:type="dcterms:W3CDTF">2019-10-28T06:51:00Z</dcterms:created>
  <dcterms:modified xsi:type="dcterms:W3CDTF">2019-10-28T06:54:00Z</dcterms:modified>
</cp:coreProperties>
</file>