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16 января 2017г                                                                                                          №   4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C52DEE" w:rsidRDefault="00C52DEE" w:rsidP="00C52DEE">
      <w:pPr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 xml:space="preserve"> </w:t>
      </w:r>
    </w:p>
    <w:p w:rsidR="00C52DEE" w:rsidRPr="00E84A21" w:rsidRDefault="00C52DEE" w:rsidP="00C52DEE">
      <w:pPr>
        <w:jc w:val="both"/>
      </w:pPr>
      <w:r>
        <w:t xml:space="preserve">   </w:t>
      </w:r>
      <w:proofErr w:type="gramStart"/>
      <w:r>
        <w:t>Рассмотрев заявление Администрации МО «</w:t>
      </w:r>
      <w:proofErr w:type="spellStart"/>
      <w:r>
        <w:t>Глазовский</w:t>
      </w:r>
      <w:proofErr w:type="spellEnd"/>
      <w:r>
        <w:t xml:space="preserve"> район»,  в</w:t>
      </w:r>
      <w:r w:rsidRPr="00E84A21">
        <w:t xml:space="preserve"> соответствии с Федеральным Законом «О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  <w:proofErr w:type="gramEnd"/>
    </w:p>
    <w:p w:rsidR="00C52DEE" w:rsidRDefault="00C52DEE" w:rsidP="00C52DEE">
      <w:pPr>
        <w:jc w:val="both"/>
      </w:pPr>
      <w:r>
        <w:t xml:space="preserve"> </w:t>
      </w:r>
    </w:p>
    <w:p w:rsidR="00C52DEE" w:rsidRDefault="00C52DEE" w:rsidP="00C52DEE">
      <w:pPr>
        <w:spacing w:after="240"/>
        <w:jc w:val="center"/>
      </w:pPr>
      <w:r>
        <w:t xml:space="preserve">Администрация муниципального образования «Кожильское»  </w:t>
      </w:r>
      <w:r w:rsidRPr="009470D9">
        <w:rPr>
          <w:b/>
        </w:rPr>
        <w:t>ПОСТАНОВЛЯЕТ</w:t>
      </w:r>
      <w:r>
        <w:rPr>
          <w:b/>
        </w:rPr>
        <w:t>:</w:t>
      </w:r>
    </w:p>
    <w:p w:rsidR="00C52DEE" w:rsidRDefault="00C52DEE" w:rsidP="00C52DEE">
      <w:pPr>
        <w:jc w:val="both"/>
      </w:pPr>
      <w:r>
        <w:t xml:space="preserve">      1. Присвоить  адрес земельному участку с кадастровым номером 18:05:047002:526 площадью 1423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с. </w:t>
      </w:r>
      <w:proofErr w:type="spellStart"/>
      <w:r>
        <w:t>Дзякино</w:t>
      </w:r>
      <w:proofErr w:type="spellEnd"/>
      <w:r>
        <w:t>, ул. Советская, д.40.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  <w:r>
        <w:t>Категория земель:  земли населенных пунктов.</w:t>
      </w:r>
    </w:p>
    <w:p w:rsidR="00C52DEE" w:rsidRDefault="00C52DEE" w:rsidP="00C52DEE">
      <w:pPr>
        <w:jc w:val="both"/>
      </w:pPr>
      <w:r>
        <w:t>Разрешенное использование: Для индивидуального жилищного строительства (код 2.1)  – размещение  индивидуального жилого дома (дом, пригодный для постоянного проживания, высотой не выше трех надземных этажей).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>
        <w:rPr>
          <w:b/>
        </w:rPr>
        <w:t xml:space="preserve">       Э. В</w:t>
      </w:r>
      <w:r w:rsidRPr="004443EB">
        <w:rPr>
          <w:b/>
        </w:rPr>
        <w:t>. Ельцова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>
      <w:bookmarkStart w:id="0" w:name="_GoBack"/>
      <w:bookmarkEnd w:id="0"/>
    </w:p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7E6695"/>
    <w:rsid w:val="0091474F"/>
    <w:rsid w:val="009D70D4"/>
    <w:rsid w:val="00A43422"/>
    <w:rsid w:val="00AE0847"/>
    <w:rsid w:val="00C52DEE"/>
    <w:rsid w:val="00CE2355"/>
    <w:rsid w:val="00D53030"/>
    <w:rsid w:val="00E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2016-10-20T05:41:00Z</cp:lastPrinted>
  <dcterms:created xsi:type="dcterms:W3CDTF">2017-01-16T07:20:00Z</dcterms:created>
  <dcterms:modified xsi:type="dcterms:W3CDTF">2017-01-16T07:20:00Z</dcterms:modified>
</cp:coreProperties>
</file>