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B79E4">
        <w:rPr>
          <w:b/>
          <w:sz w:val="28"/>
          <w:szCs w:val="28"/>
        </w:rPr>
        <w:t>6</w:t>
      </w:r>
      <w:r w:rsidR="00ED3B53">
        <w:rPr>
          <w:b/>
          <w:sz w:val="28"/>
          <w:szCs w:val="28"/>
        </w:rPr>
        <w:t>5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D3B53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E72BD">
        <w:rPr>
          <w:b/>
          <w:sz w:val="28"/>
          <w:szCs w:val="28"/>
        </w:rPr>
        <w:t xml:space="preserve"> </w:t>
      </w:r>
      <w:r w:rsidR="005C2DAF">
        <w:rPr>
          <w:b/>
          <w:sz w:val="28"/>
          <w:szCs w:val="28"/>
        </w:rPr>
        <w:t>августа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37"/>
        <w:gridCol w:w="940"/>
      </w:tblGrid>
      <w:tr w:rsidR="00EC33C1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E2003D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3323CF">
            <w:pPr>
              <w:jc w:val="center"/>
            </w:pPr>
            <w:r w:rsidRPr="007E765E">
              <w:t>1.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E2003D">
            <w:pPr>
              <w:jc w:val="both"/>
            </w:pPr>
            <w:r w:rsidRPr="007E765E">
              <w:t xml:space="preserve">Заключение  </w:t>
            </w:r>
            <w:r w:rsidRPr="007E765E">
              <w:t>по результатам общественных обсуждений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3323CF">
            <w:pPr>
              <w:jc w:val="center"/>
            </w:pPr>
            <w:r w:rsidRPr="007E765E">
              <w:t>3</w:t>
            </w:r>
          </w:p>
        </w:tc>
      </w:tr>
      <w:tr w:rsidR="002B33E4" w:rsidRPr="00EC33C1" w:rsidTr="00ED3B53">
        <w:trPr>
          <w:trHeight w:val="28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4" w:rsidRPr="007E765E" w:rsidRDefault="00E2003D" w:rsidP="00E2003D">
            <w:r w:rsidRPr="007E765E">
              <w:t xml:space="preserve">   2.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4" w:rsidRPr="007E765E" w:rsidRDefault="00ED3B53" w:rsidP="002B33E4">
            <w:pPr>
              <w:jc w:val="both"/>
              <w:rPr>
                <w:lang w:eastAsia="en-US"/>
              </w:rPr>
            </w:pPr>
            <w:r w:rsidRPr="007E765E">
              <w:rPr>
                <w:lang w:eastAsia="en-US"/>
              </w:rPr>
              <w:t xml:space="preserve">Постановление Администрации муниципального образования </w:t>
            </w:r>
            <w:r w:rsidR="00033B87" w:rsidRPr="007E765E">
              <w:rPr>
                <w:lang w:eastAsia="en-US"/>
              </w:rPr>
              <w:t>«</w:t>
            </w:r>
            <w:r w:rsidRPr="007E765E">
              <w:rPr>
                <w:lang w:eastAsia="en-US"/>
              </w:rPr>
              <w:t>Муниципальный округ Глазовский район Удмуртской Республики</w:t>
            </w:r>
            <w:r w:rsidR="00033B87" w:rsidRPr="007E765E">
              <w:rPr>
                <w:lang w:eastAsia="en-US"/>
              </w:rPr>
              <w:t>»</w:t>
            </w:r>
            <w:r w:rsidRPr="007E765E">
              <w:rPr>
                <w:lang w:eastAsia="en-US"/>
              </w:rPr>
              <w:t xml:space="preserve"> от 30.08.2023 года № 1.156 «</w:t>
            </w:r>
            <w:r w:rsidRPr="007E765E">
              <w:t xml:space="preserve">О предоставлении разрешения на условно разрешенный вид использования земельного участка расположенного по адресу: Удмуртская Республика, Глазовский район, д. </w:t>
            </w:r>
            <w:proofErr w:type="spellStart"/>
            <w:r w:rsidRPr="007E765E">
              <w:t>Штанигурт</w:t>
            </w:r>
            <w:proofErr w:type="spellEnd"/>
            <w:r w:rsidRPr="007E765E">
              <w:t xml:space="preserve">, ул. Западная, кадастровый квартал 18:05:136001»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4" w:rsidRPr="007E765E" w:rsidRDefault="00E2003D" w:rsidP="003622AE">
            <w:pPr>
              <w:jc w:val="center"/>
            </w:pPr>
            <w:r w:rsidRPr="007E765E">
              <w:t>5</w:t>
            </w:r>
          </w:p>
        </w:tc>
      </w:tr>
    </w:tbl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54250D" w:rsidRDefault="0054250D" w:rsidP="0054250D">
      <w:pPr>
        <w:jc w:val="right"/>
      </w:pPr>
    </w:p>
    <w:p w:rsidR="00974549" w:rsidRDefault="00974549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2003D" w:rsidRDefault="00E2003D" w:rsidP="00E2003D">
      <w:pPr>
        <w:jc w:val="center"/>
        <w:rPr>
          <w:b/>
          <w:caps/>
        </w:rPr>
      </w:pPr>
      <w:r>
        <w:rPr>
          <w:b/>
          <w:caps/>
        </w:rPr>
        <w:lastRenderedPageBreak/>
        <w:t>Заключение</w:t>
      </w:r>
    </w:p>
    <w:p w:rsidR="00E2003D" w:rsidRDefault="00E2003D" w:rsidP="00E2003D">
      <w:pPr>
        <w:jc w:val="center"/>
        <w:rPr>
          <w:b/>
        </w:rPr>
      </w:pPr>
      <w:r>
        <w:rPr>
          <w:b/>
        </w:rPr>
        <w:t xml:space="preserve"> по результатам общественных обсуждений </w:t>
      </w:r>
    </w:p>
    <w:p w:rsidR="00E2003D" w:rsidRDefault="00E2003D" w:rsidP="00E2003D">
      <w:pPr>
        <w:jc w:val="center"/>
        <w:rPr>
          <w:color w:val="C00000"/>
        </w:rPr>
      </w:pPr>
    </w:p>
    <w:p w:rsidR="00E2003D" w:rsidRDefault="00E2003D" w:rsidP="00E2003D">
      <w:pPr>
        <w:jc w:val="right"/>
        <w:rPr>
          <w:b/>
        </w:rPr>
      </w:pPr>
      <w:r>
        <w:rPr>
          <w:b/>
        </w:rPr>
        <w:t>30 августа 2023 года</w:t>
      </w:r>
    </w:p>
    <w:p w:rsidR="00E2003D" w:rsidRDefault="00E2003D" w:rsidP="00E2003D">
      <w:pPr>
        <w:spacing w:line="276" w:lineRule="auto"/>
        <w:ind w:firstLine="567"/>
        <w:jc w:val="both"/>
      </w:pPr>
    </w:p>
    <w:p w:rsidR="00E2003D" w:rsidRDefault="00E2003D" w:rsidP="00E2003D">
      <w:pPr>
        <w:spacing w:line="276" w:lineRule="auto"/>
        <w:ind w:firstLine="567"/>
        <w:jc w:val="both"/>
      </w:pPr>
      <w:r>
        <w:t>Организатор проведения общественных обсуждений:</w:t>
      </w:r>
    </w:p>
    <w:p w:rsidR="00E2003D" w:rsidRDefault="00E2003D" w:rsidP="00E2003D">
      <w:pPr>
        <w:jc w:val="both"/>
      </w:pPr>
      <w:proofErr w:type="gramStart"/>
      <w:r>
        <w:t>Администрация муниципального образования «Муниципальный округ Глазовский район Удмуртской Республики», действующая в соответствии с решением Совета депутатов муниципального образования «Муниципальный округ Глазовский район Удмуртской Республики» №122 от 27.01.2022 года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постановлением Администрации муниципального образования «Муниципальный округ Глазовский район</w:t>
      </w:r>
      <w:proofErr w:type="gramEnd"/>
      <w:r>
        <w:t xml:space="preserve"> Удмуртской Республики» от 31.07.2023 № 1.128 «О проведении общественных обсуждений 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д. </w:t>
      </w:r>
      <w:proofErr w:type="spellStart"/>
      <w:r>
        <w:t>Штанигурт</w:t>
      </w:r>
      <w:proofErr w:type="spellEnd"/>
      <w:r>
        <w:t>, ул. Западная, кадастровый квартал 18:05:136001», протоколом общественных обсуждений от 30.08.2023 г.</w:t>
      </w:r>
    </w:p>
    <w:p w:rsidR="00E2003D" w:rsidRDefault="00E2003D" w:rsidP="00E2003D">
      <w:pPr>
        <w:ind w:firstLine="708"/>
        <w:jc w:val="both"/>
      </w:pPr>
      <w:r>
        <w:t xml:space="preserve">Общественные обсуждения  проведены по вопросу предоставления разрешения на условно разрешенный вид использования земельного участка расположенного по адресу: Удмуртская Республика, Глазовский район, д. </w:t>
      </w:r>
      <w:proofErr w:type="spellStart"/>
      <w:r>
        <w:t>Штанигурт</w:t>
      </w:r>
      <w:proofErr w:type="spellEnd"/>
      <w:r>
        <w:t>, ул. Западная, кадастровый квартал 18:05:136001, площадью 2500, в зоне Ж</w:t>
      </w:r>
      <w:proofErr w:type="gramStart"/>
      <w:r>
        <w:t>1</w:t>
      </w:r>
      <w:proofErr w:type="gramEnd"/>
      <w:r>
        <w:t xml:space="preserve"> (Зона застройки индивидуальными жилыми домами), на разрешенный вид использования «Малоэтажная многоквартирная жилая застройка (код 2.1.1)».</w:t>
      </w:r>
    </w:p>
    <w:p w:rsidR="00E2003D" w:rsidRDefault="00E2003D" w:rsidP="00E2003D">
      <w:pPr>
        <w:ind w:firstLine="708"/>
        <w:jc w:val="both"/>
      </w:pPr>
      <w:r>
        <w:t>Общественные обсуждения проведены с 08 августа 2023 года по 28 августа 2023 года 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http://glazrayon.ru/.</w:t>
      </w:r>
    </w:p>
    <w:p w:rsidR="00E2003D" w:rsidRDefault="00E2003D" w:rsidP="00E2003D">
      <w:pPr>
        <w:ind w:firstLine="708"/>
        <w:jc w:val="both"/>
      </w:pPr>
      <w:proofErr w:type="gramStart"/>
      <w:r>
        <w:t>Для обеспечения всем заинтересованным лицам равных возможностей для выражения своего мнения, общественные обсуждения были проведены 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http://glazrayon.ru, с предварительным информационным сообщением о дате и времени их проведения на официальном портале Администрации муниципального образования «Муниципальный округ Глазовский район Удмуртской Республики», в разделе «Градостроительство».</w:t>
      </w:r>
      <w:proofErr w:type="gramEnd"/>
    </w:p>
    <w:p w:rsidR="00E2003D" w:rsidRDefault="00E2003D" w:rsidP="00E2003D">
      <w:pPr>
        <w:ind w:firstLine="708"/>
        <w:jc w:val="both"/>
      </w:pPr>
      <w:r>
        <w:t>Процедура проведения общественных обсуждений соблюдена и соответствует требованиям действующего законодательства Российской Федерации, муниципальным правовым актам муниципального образования «Муниципальный округ Глазовский район Удмуртской Республики».</w:t>
      </w:r>
    </w:p>
    <w:p w:rsidR="00E2003D" w:rsidRDefault="00E2003D" w:rsidP="00E2003D">
      <w:pPr>
        <w:ind w:firstLine="708"/>
        <w:jc w:val="both"/>
      </w:pPr>
      <w:r>
        <w:t>Количество участников, которые приняли участие в общественных обсуждениях – 0.</w:t>
      </w:r>
    </w:p>
    <w:p w:rsidR="00E2003D" w:rsidRDefault="00E2003D" w:rsidP="00E2003D">
      <w:pPr>
        <w:ind w:firstLine="708"/>
        <w:jc w:val="both"/>
      </w:pPr>
      <w:r>
        <w:t xml:space="preserve">В период с 08.08.2023 года по 28.08.2023 года Администрацией муниципального образования «Муниципальный округ Глазовский район Удмуртской Республики» осуществлялся прием замечаний и предложений по проекту изменения вида разрешенного использования земельного участка, включения их в протокол публичных слушаний. За указанный период заявлений от жителей д. </w:t>
      </w:r>
      <w:proofErr w:type="spellStart"/>
      <w:r>
        <w:t>Штанигурт</w:t>
      </w:r>
      <w:proofErr w:type="spellEnd"/>
      <w:r>
        <w:t xml:space="preserve">  Глазовского района не поступало.</w:t>
      </w:r>
    </w:p>
    <w:p w:rsidR="00E2003D" w:rsidRDefault="00E2003D" w:rsidP="00E2003D">
      <w:pPr>
        <w:ind w:firstLine="708"/>
        <w:jc w:val="both"/>
      </w:pPr>
      <w:r>
        <w:t>Запрашиваемый условно разрешенный вид использования земельного участка «Малоэтажная многоквартирная жилая застройка (код 2.1.1)» не может оказать негативное воздействие на окружающую среду.</w:t>
      </w:r>
    </w:p>
    <w:p w:rsidR="00E2003D" w:rsidRDefault="00E2003D" w:rsidP="00E2003D">
      <w:pPr>
        <w:ind w:firstLine="709"/>
        <w:jc w:val="both"/>
      </w:pPr>
      <w:r>
        <w:t>В результате проведения общественных обсуждений, было принято решение:</w:t>
      </w:r>
    </w:p>
    <w:p w:rsidR="00E2003D" w:rsidRDefault="00E2003D" w:rsidP="00E2003D">
      <w:pPr>
        <w:numPr>
          <w:ilvl w:val="3"/>
          <w:numId w:val="3"/>
        </w:numPr>
        <w:jc w:val="both"/>
      </w:pPr>
      <w:r>
        <w:t>По результатам общественных обсуждений принято решение считать общественные обсуждения по вопросу предоставления на условно разрешенный вид использования земельного участка, состоявшимися.</w:t>
      </w:r>
    </w:p>
    <w:p w:rsidR="00E2003D" w:rsidRDefault="00E2003D" w:rsidP="00E2003D">
      <w:pPr>
        <w:ind w:firstLine="426"/>
        <w:jc w:val="both"/>
      </w:pPr>
      <w:r>
        <w:t xml:space="preserve">2. Рекомендовать Главе муниципального образования «Муниципальный округ Глазовский район Удмуртской Республики» принять решение о предоставлении разрешения на условно </w:t>
      </w:r>
      <w:r>
        <w:lastRenderedPageBreak/>
        <w:t xml:space="preserve">разрешенный вид использования земельного участка, расположенного по адресу: Удмуртская Республика, Глазовский район, д. </w:t>
      </w:r>
      <w:proofErr w:type="spellStart"/>
      <w:r>
        <w:t>Штанигурт</w:t>
      </w:r>
      <w:proofErr w:type="spellEnd"/>
      <w:r>
        <w:t>, ул. Западная, кадастровый квартал 18:05:136001.</w:t>
      </w:r>
    </w:p>
    <w:p w:rsidR="00E2003D" w:rsidRDefault="00E2003D" w:rsidP="00E2003D">
      <w:pPr>
        <w:ind w:firstLine="426"/>
        <w:jc w:val="both"/>
      </w:pPr>
      <w:r>
        <w:t>3. Заключение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на официальном портале муниципального образования «Муниципальный округ Глазовский район Удмуртской Республики».</w:t>
      </w:r>
    </w:p>
    <w:p w:rsidR="00E2003D" w:rsidRDefault="00E2003D" w:rsidP="00E2003D"/>
    <w:p w:rsidR="00E2003D" w:rsidRDefault="00E2003D" w:rsidP="00E2003D">
      <w:pPr>
        <w:spacing w:line="276" w:lineRule="auto"/>
      </w:pPr>
    </w:p>
    <w:p w:rsidR="00E2003D" w:rsidRDefault="00E2003D" w:rsidP="00E2003D">
      <w:pPr>
        <w:spacing w:line="276" w:lineRule="auto"/>
        <w:rPr>
          <w:b/>
        </w:rPr>
      </w:pPr>
      <w:r>
        <w:rPr>
          <w:b/>
        </w:rPr>
        <w:t xml:space="preserve">Глава муниципального образования </w:t>
      </w:r>
    </w:p>
    <w:p w:rsidR="00E2003D" w:rsidRDefault="00E2003D" w:rsidP="00E2003D">
      <w:pPr>
        <w:spacing w:line="276" w:lineRule="auto"/>
        <w:rPr>
          <w:b/>
        </w:rPr>
      </w:pPr>
      <w:r>
        <w:rPr>
          <w:b/>
        </w:rPr>
        <w:t>«Муниципальный округ Глазовский район</w:t>
      </w:r>
    </w:p>
    <w:p w:rsidR="00E2003D" w:rsidRDefault="00E2003D" w:rsidP="00E2003D">
      <w:pPr>
        <w:spacing w:line="276" w:lineRule="auto"/>
        <w:rPr>
          <w:b/>
        </w:rPr>
      </w:pPr>
      <w:r>
        <w:rPr>
          <w:b/>
        </w:rPr>
        <w:t>Удмуртской Республики»                                                                            Г.А.</w:t>
      </w:r>
      <w:r>
        <w:rPr>
          <w:b/>
        </w:rPr>
        <w:t xml:space="preserve"> </w:t>
      </w:r>
      <w:r>
        <w:rPr>
          <w:b/>
        </w:rPr>
        <w:t>Аверкиева</w:t>
      </w: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2003D" w:rsidRDefault="00E2003D" w:rsidP="00E2003D">
      <w:pPr>
        <w:spacing w:line="276" w:lineRule="auto"/>
        <w:rPr>
          <w:b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Pr="00ED3B53" w:rsidRDefault="00ED3B53" w:rsidP="00ED3B53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B53" w:rsidRDefault="00ED3B53" w:rsidP="00ED3B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3B53" w:rsidRDefault="00ED3B53" w:rsidP="00ED3B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9.95pt;margin-top:-26.9pt;width:172.5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v/5WV4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ED3B53" w:rsidRDefault="00ED3B53" w:rsidP="00ED3B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D3B53" w:rsidRDefault="00ED3B53" w:rsidP="00ED3B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B53">
        <w:rPr>
          <w:b/>
          <w:bCs/>
        </w:rPr>
        <w:t xml:space="preserve">                                                    </w:t>
      </w:r>
    </w:p>
    <w:p w:rsidR="00ED3B53" w:rsidRPr="00ED3B53" w:rsidRDefault="00ED3B53" w:rsidP="00ED3B53">
      <w:pPr>
        <w:jc w:val="center"/>
        <w:rPr>
          <w:b/>
          <w:bCs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53" w:rsidRPr="00ED3B53" w:rsidRDefault="00ED3B53" w:rsidP="00ED3B53">
      <w:pPr>
        <w:jc w:val="center"/>
        <w:rPr>
          <w:b/>
          <w:bCs/>
          <w:spacing w:val="-10"/>
          <w:sz w:val="20"/>
          <w:szCs w:val="20"/>
        </w:rPr>
      </w:pPr>
      <w:r w:rsidRPr="00ED3B53">
        <w:rPr>
          <w:b/>
          <w:bCs/>
          <w:spacing w:val="-10"/>
          <w:sz w:val="20"/>
          <w:szCs w:val="20"/>
        </w:rPr>
        <w:t xml:space="preserve">АДМИНИСТРАЦИЯ </w:t>
      </w:r>
      <w:r w:rsidRPr="00ED3B53">
        <w:rPr>
          <w:b/>
          <w:bCs/>
          <w:sz w:val="20"/>
          <w:szCs w:val="20"/>
        </w:rPr>
        <w:t xml:space="preserve">МУНИЦИПАЛЬНОГО ОБРАЗОВАНИЯ </w:t>
      </w:r>
    </w:p>
    <w:p w:rsidR="00ED3B53" w:rsidRPr="00ED3B53" w:rsidRDefault="00ED3B53" w:rsidP="00ED3B53">
      <w:pPr>
        <w:jc w:val="center"/>
        <w:rPr>
          <w:b/>
          <w:bCs/>
          <w:sz w:val="20"/>
          <w:szCs w:val="20"/>
        </w:rPr>
      </w:pPr>
      <w:r w:rsidRPr="00ED3B53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:rsidR="00ED3B53" w:rsidRPr="00ED3B53" w:rsidRDefault="00ED3B53" w:rsidP="00ED3B53">
      <w:pPr>
        <w:jc w:val="center"/>
        <w:rPr>
          <w:b/>
          <w:bCs/>
          <w:sz w:val="12"/>
          <w:szCs w:val="12"/>
        </w:rPr>
      </w:pPr>
    </w:p>
    <w:p w:rsidR="00ED3B53" w:rsidRPr="00ED3B53" w:rsidRDefault="00ED3B53" w:rsidP="00ED3B53">
      <w:pPr>
        <w:jc w:val="center"/>
        <w:rPr>
          <w:b/>
          <w:bCs/>
          <w:sz w:val="20"/>
          <w:szCs w:val="20"/>
        </w:rPr>
      </w:pPr>
      <w:r w:rsidRPr="00ED3B53">
        <w:rPr>
          <w:b/>
          <w:bCs/>
          <w:sz w:val="20"/>
          <w:szCs w:val="20"/>
        </w:rPr>
        <w:t>«УДМУРТ ЭЛЬКУНЫСЬ ГЛАЗ ЁРОС МУНИЦИПАЛ ОКРУГ»</w:t>
      </w:r>
    </w:p>
    <w:p w:rsidR="00ED3B53" w:rsidRPr="00ED3B53" w:rsidRDefault="00ED3B53" w:rsidP="00ED3B53">
      <w:pPr>
        <w:jc w:val="center"/>
        <w:rPr>
          <w:b/>
          <w:bCs/>
          <w:noProof/>
          <w:sz w:val="20"/>
          <w:szCs w:val="20"/>
        </w:rPr>
      </w:pPr>
      <w:r w:rsidRPr="00ED3B53">
        <w:rPr>
          <w:b/>
          <w:bCs/>
          <w:noProof/>
          <w:sz w:val="20"/>
          <w:szCs w:val="20"/>
        </w:rPr>
        <w:t>МУНИЦИПАЛ КЫЛДЫТЭТЛЭН АДМИНИСТРАЦИЕЗ</w:t>
      </w:r>
    </w:p>
    <w:p w:rsidR="00ED3B53" w:rsidRPr="00ED3B53" w:rsidRDefault="00ED3B53" w:rsidP="00ED3B53">
      <w:pPr>
        <w:jc w:val="center"/>
        <w:rPr>
          <w:b/>
          <w:bCs/>
          <w:noProof/>
          <w:sz w:val="20"/>
          <w:szCs w:val="20"/>
        </w:rPr>
      </w:pPr>
    </w:p>
    <w:p w:rsidR="00ED3B53" w:rsidRPr="00ED3B53" w:rsidRDefault="00ED3B53" w:rsidP="00ED3B53">
      <w:pPr>
        <w:jc w:val="center"/>
        <w:rPr>
          <w:b/>
          <w:bCs/>
          <w:spacing w:val="-10"/>
          <w:sz w:val="20"/>
          <w:szCs w:val="20"/>
        </w:rPr>
      </w:pPr>
      <w:r w:rsidRPr="00ED3B53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ED3B53" w:rsidRPr="00ED3B53" w:rsidRDefault="00ED3B53" w:rsidP="00ED3B53">
      <w:pPr>
        <w:jc w:val="center"/>
        <w:rPr>
          <w:b/>
          <w:bCs/>
          <w:spacing w:val="-10"/>
          <w:sz w:val="20"/>
          <w:szCs w:val="20"/>
        </w:rPr>
      </w:pPr>
      <w:r w:rsidRPr="00ED3B53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ED3B53" w:rsidRPr="00ED3B53" w:rsidRDefault="00ED3B53" w:rsidP="00ED3B53">
      <w:pPr>
        <w:rPr>
          <w:sz w:val="20"/>
          <w:szCs w:val="20"/>
        </w:rPr>
      </w:pPr>
    </w:p>
    <w:p w:rsidR="00ED3B53" w:rsidRPr="00ED3B53" w:rsidRDefault="00ED3B53" w:rsidP="00ED3B53">
      <w:pPr>
        <w:keepNext/>
        <w:jc w:val="center"/>
        <w:outlineLvl w:val="0"/>
        <w:rPr>
          <w:b/>
          <w:bCs/>
          <w:sz w:val="36"/>
          <w:szCs w:val="36"/>
        </w:rPr>
      </w:pPr>
      <w:r w:rsidRPr="00ED3B53">
        <w:rPr>
          <w:b/>
          <w:bCs/>
          <w:sz w:val="36"/>
          <w:szCs w:val="36"/>
        </w:rPr>
        <w:t>ПОСТАНОВЛЕНИЕ</w:t>
      </w:r>
    </w:p>
    <w:p w:rsidR="00ED3B53" w:rsidRPr="00ED3B53" w:rsidRDefault="00ED3B53" w:rsidP="00ED3B53"/>
    <w:p w:rsidR="00ED3B53" w:rsidRPr="00ED3B53" w:rsidRDefault="00ED3B53" w:rsidP="00ED3B53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D3B53" w:rsidRPr="00ED3B53" w:rsidTr="00626366">
        <w:tc>
          <w:tcPr>
            <w:tcW w:w="4785" w:type="dxa"/>
            <w:hideMark/>
          </w:tcPr>
          <w:p w:rsidR="00ED3B53" w:rsidRPr="00ED3B53" w:rsidRDefault="00ED3B53" w:rsidP="00ED3B53">
            <w:pPr>
              <w:suppressAutoHyphens/>
              <w:rPr>
                <w:b/>
                <w:lang w:eastAsia="ar-SA"/>
              </w:rPr>
            </w:pPr>
            <w:r w:rsidRPr="00ED3B53">
              <w:rPr>
                <w:b/>
              </w:rPr>
              <w:t>30 августа 2023 года</w:t>
            </w:r>
          </w:p>
        </w:tc>
        <w:tc>
          <w:tcPr>
            <w:tcW w:w="4785" w:type="dxa"/>
            <w:hideMark/>
          </w:tcPr>
          <w:p w:rsidR="00ED3B53" w:rsidRPr="00ED3B53" w:rsidRDefault="00ED3B53" w:rsidP="00ED3B53">
            <w:pPr>
              <w:suppressAutoHyphens/>
              <w:jc w:val="center"/>
              <w:rPr>
                <w:b/>
                <w:lang w:eastAsia="ar-SA"/>
              </w:rPr>
            </w:pPr>
            <w:r w:rsidRPr="00ED3B53">
              <w:rPr>
                <w:b/>
              </w:rPr>
              <w:t xml:space="preserve">                                      №1.156</w:t>
            </w:r>
          </w:p>
        </w:tc>
      </w:tr>
    </w:tbl>
    <w:p w:rsidR="00ED3B53" w:rsidRPr="00ED3B53" w:rsidRDefault="00ED3B53" w:rsidP="00ED3B53">
      <w:pPr>
        <w:ind w:left="-360"/>
        <w:jc w:val="center"/>
        <w:rPr>
          <w:b/>
          <w:bCs/>
          <w:szCs w:val="20"/>
          <w:lang w:eastAsia="ar-SA"/>
        </w:rPr>
      </w:pPr>
      <w:r w:rsidRPr="00ED3B53">
        <w:rPr>
          <w:b/>
          <w:bCs/>
        </w:rPr>
        <w:t>город Глазов</w:t>
      </w:r>
    </w:p>
    <w:p w:rsidR="00ED3B53" w:rsidRPr="00ED3B53" w:rsidRDefault="00ED3B53" w:rsidP="00ED3B53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ED3B53" w:rsidRPr="00ED3B53" w:rsidTr="00626366">
        <w:tc>
          <w:tcPr>
            <w:tcW w:w="5920" w:type="dxa"/>
            <w:shd w:val="clear" w:color="auto" w:fill="auto"/>
          </w:tcPr>
          <w:p w:rsidR="00ED3B53" w:rsidRPr="00ED3B53" w:rsidRDefault="00ED3B53" w:rsidP="00ED3B53">
            <w:pPr>
              <w:jc w:val="both"/>
              <w:rPr>
                <w:b/>
              </w:rPr>
            </w:pPr>
            <w:r w:rsidRPr="00ED3B53">
              <w:rPr>
                <w:b/>
              </w:rPr>
              <w:t xml:space="preserve">О предоставлении разрешения на условно разрешенный вид использования земельного участка расположенного по адресу: Удмуртская Республика, Глазовский район, д. </w:t>
            </w:r>
            <w:proofErr w:type="spellStart"/>
            <w:r w:rsidRPr="00ED3B53">
              <w:rPr>
                <w:b/>
              </w:rPr>
              <w:t>Штанигурт</w:t>
            </w:r>
            <w:proofErr w:type="spellEnd"/>
            <w:r w:rsidRPr="00ED3B53">
              <w:rPr>
                <w:b/>
              </w:rPr>
              <w:t>, ул. Западная, кадастровый квартал 18:05:136001</w:t>
            </w:r>
          </w:p>
        </w:tc>
      </w:tr>
    </w:tbl>
    <w:p w:rsidR="00ED3B53" w:rsidRPr="00ED3B53" w:rsidRDefault="00ED3B53" w:rsidP="00ED3B53">
      <w:pPr>
        <w:tabs>
          <w:tab w:val="left" w:pos="3255"/>
        </w:tabs>
        <w:jc w:val="both"/>
        <w:rPr>
          <w:b/>
          <w:bCs/>
        </w:rPr>
      </w:pPr>
      <w:r w:rsidRPr="00ED3B53">
        <w:rPr>
          <w:b/>
          <w:bCs/>
        </w:rPr>
        <w:tab/>
      </w:r>
    </w:p>
    <w:p w:rsidR="00ED3B53" w:rsidRPr="00ED3B53" w:rsidRDefault="00ED3B53" w:rsidP="00ED3B53">
      <w:pPr>
        <w:ind w:firstLine="720"/>
        <w:jc w:val="both"/>
        <w:rPr>
          <w:b/>
        </w:rPr>
      </w:pPr>
      <w:proofErr w:type="gramStart"/>
      <w:r w:rsidRPr="00ED3B53">
        <w:t xml:space="preserve">Руководствуясь статьей 39 Градостроительного кодекса Российской Федерации, Правилами землепользования и застройки муниципального образования </w:t>
      </w:r>
      <w:r w:rsidRPr="00ED3B53">
        <w:rPr>
          <w:rFonts w:eastAsia="Calibri"/>
          <w:lang w:eastAsia="en-US"/>
        </w:rPr>
        <w:t>«</w:t>
      </w:r>
      <w:proofErr w:type="spellStart"/>
      <w:r w:rsidRPr="00ED3B53">
        <w:rPr>
          <w:rFonts w:eastAsia="Calibri"/>
          <w:lang w:eastAsia="en-US"/>
        </w:rPr>
        <w:t>Штанигуртское</w:t>
      </w:r>
      <w:proofErr w:type="spellEnd"/>
      <w:r w:rsidRPr="00ED3B53">
        <w:rPr>
          <w:rFonts w:eastAsia="Calibri"/>
          <w:lang w:eastAsia="en-US"/>
        </w:rPr>
        <w:t xml:space="preserve">», утвержденными </w:t>
      </w:r>
      <w:r w:rsidRPr="00ED3B53">
        <w:t>решением Совета депутатов муниципального образования «</w:t>
      </w:r>
      <w:proofErr w:type="spellStart"/>
      <w:r w:rsidRPr="00ED3B53">
        <w:t>Штанигуртское</w:t>
      </w:r>
      <w:proofErr w:type="spellEnd"/>
      <w:r w:rsidRPr="00ED3B53">
        <w:t>» Глазовского района Удмуртской Республики от 19 декабря 2013 года № 122 «Об утверждении правил землепользования и застройки муниципального образования «</w:t>
      </w:r>
      <w:proofErr w:type="spellStart"/>
      <w:r w:rsidRPr="00ED3B53">
        <w:t>Штанигуртское</w:t>
      </w:r>
      <w:proofErr w:type="spellEnd"/>
      <w:r w:rsidRPr="00ED3B53">
        <w:t xml:space="preserve">», </w:t>
      </w:r>
      <w:bookmarkStart w:id="1" w:name="_Hlk119660422"/>
      <w:r w:rsidRPr="00ED3B53">
        <w:rPr>
          <w:color w:val="000000"/>
        </w:rPr>
        <w:t>Уставом муниципального образования «Муниципальный округ Глазовский район Удмуртской Республики»</w:t>
      </w:r>
      <w:bookmarkEnd w:id="1"/>
      <w:r w:rsidRPr="00ED3B53">
        <w:rPr>
          <w:color w:val="000000"/>
        </w:rPr>
        <w:t>,</w:t>
      </w:r>
      <w:r w:rsidRPr="00ED3B53">
        <w:t xml:space="preserve"> заключением о результатах общественных обсуждений от 30 августа 2023г., </w:t>
      </w:r>
      <w:r w:rsidRPr="00ED3B53">
        <w:rPr>
          <w:b/>
        </w:rPr>
        <w:t>ПОСТАНОВЛЯЮ:</w:t>
      </w:r>
      <w:proofErr w:type="gramEnd"/>
    </w:p>
    <w:p w:rsidR="00ED3B53" w:rsidRPr="00ED3B53" w:rsidRDefault="00ED3B53" w:rsidP="00ED3B53">
      <w:pPr>
        <w:ind w:firstLine="720"/>
        <w:jc w:val="both"/>
        <w:rPr>
          <w:b/>
          <w:szCs w:val="20"/>
        </w:rPr>
      </w:pPr>
    </w:p>
    <w:p w:rsidR="00ED3B53" w:rsidRPr="00ED3B53" w:rsidRDefault="00ED3B53" w:rsidP="00E2003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ED3B53">
        <w:rPr>
          <w:lang w:val="ru"/>
        </w:rPr>
        <w:t xml:space="preserve">Предоставить разрешение на условно разрешенный вид использования земельного участка, расположенного по адресу: Удмуртская Республика, Глазовский район, д. </w:t>
      </w:r>
      <w:proofErr w:type="spellStart"/>
      <w:r w:rsidRPr="00ED3B53">
        <w:rPr>
          <w:lang w:val="ru"/>
        </w:rPr>
        <w:t>Штанигурт</w:t>
      </w:r>
      <w:proofErr w:type="spellEnd"/>
      <w:r w:rsidRPr="00ED3B53">
        <w:rPr>
          <w:lang w:val="ru"/>
        </w:rPr>
        <w:t xml:space="preserve">, ул. Западная, кадастровый квартал 18:05:136001, площадью 2500 </w:t>
      </w:r>
      <w:proofErr w:type="spellStart"/>
      <w:r w:rsidRPr="00ED3B53">
        <w:rPr>
          <w:lang w:val="ru"/>
        </w:rPr>
        <w:t>кв.м</w:t>
      </w:r>
      <w:proofErr w:type="spellEnd"/>
      <w:r w:rsidRPr="00ED3B53">
        <w:rPr>
          <w:lang w:val="ru"/>
        </w:rPr>
        <w:t xml:space="preserve">., </w:t>
      </w:r>
      <w:r w:rsidRPr="00ED3B53">
        <w:t>на разрешенный вид использования «Малоэтажная многоквартирная жилая застройка (код 2.1.1)».</w:t>
      </w:r>
    </w:p>
    <w:p w:rsidR="00ED3B53" w:rsidRPr="00ED3B53" w:rsidRDefault="00ED3B53" w:rsidP="00E2003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ED3B53">
        <w:t>Опубликовать настоящее постановление в Вестнике правовых актов муниципального образования «</w:t>
      </w:r>
      <w:r w:rsidRPr="00ED3B53">
        <w:rPr>
          <w:bCs/>
        </w:rPr>
        <w:t>Муниципальный округ Глазовский район Удмуртской Республики</w:t>
      </w:r>
      <w:r w:rsidRPr="00ED3B53">
        <w:t>» и на официальном портале муниципального образования «</w:t>
      </w:r>
      <w:r w:rsidRPr="00ED3B53">
        <w:rPr>
          <w:bCs/>
        </w:rPr>
        <w:t>Муниципальный округ Глазовский район Удмуртской Республики</w:t>
      </w:r>
      <w:r w:rsidRPr="00ED3B53">
        <w:t>» в сети «Интернет».</w:t>
      </w:r>
    </w:p>
    <w:p w:rsidR="00ED3B53" w:rsidRPr="00ED3B53" w:rsidRDefault="00ED3B53" w:rsidP="00E2003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proofErr w:type="gramStart"/>
      <w:r w:rsidRPr="00ED3B53">
        <w:rPr>
          <w:bCs/>
        </w:rPr>
        <w:t>Контроль за</w:t>
      </w:r>
      <w:proofErr w:type="gramEnd"/>
      <w:r w:rsidRPr="00ED3B53"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ED3B53">
        <w:t xml:space="preserve"> Удмуртской Республики</w:t>
      </w:r>
      <w:r w:rsidRPr="00ED3B53">
        <w:rPr>
          <w:bCs/>
        </w:rPr>
        <w:t>» по вопросам строительства и ЖКХ.</w:t>
      </w:r>
    </w:p>
    <w:p w:rsidR="00ED3B53" w:rsidRPr="00ED3B53" w:rsidRDefault="00ED3B53" w:rsidP="00ED3B53">
      <w:pPr>
        <w:jc w:val="both"/>
        <w:rPr>
          <w:b/>
        </w:rPr>
      </w:pPr>
    </w:p>
    <w:p w:rsidR="00ED3B53" w:rsidRPr="00ED3B53" w:rsidRDefault="00ED3B53" w:rsidP="00ED3B53">
      <w:pPr>
        <w:jc w:val="both"/>
        <w:rPr>
          <w:b/>
        </w:rPr>
      </w:pPr>
    </w:p>
    <w:p w:rsidR="00ED3B53" w:rsidRPr="00ED3B53" w:rsidRDefault="00ED3B53" w:rsidP="00ED3B53">
      <w:pPr>
        <w:jc w:val="both"/>
        <w:rPr>
          <w:b/>
        </w:rPr>
      </w:pPr>
      <w:r w:rsidRPr="00ED3B53">
        <w:rPr>
          <w:b/>
        </w:rPr>
        <w:t>Глава муниципального образования</w:t>
      </w:r>
    </w:p>
    <w:p w:rsidR="00ED3B53" w:rsidRPr="00ED3B53" w:rsidRDefault="00ED3B53" w:rsidP="00ED3B53">
      <w:pPr>
        <w:jc w:val="both"/>
        <w:rPr>
          <w:b/>
        </w:rPr>
      </w:pPr>
      <w:r w:rsidRPr="00ED3B53">
        <w:rPr>
          <w:b/>
        </w:rPr>
        <w:t>«Муниципальный округ Глазовский район</w:t>
      </w:r>
    </w:p>
    <w:p w:rsidR="00ED3B53" w:rsidRPr="00ED3B53" w:rsidRDefault="00ED3B53" w:rsidP="00ED3B53">
      <w:pPr>
        <w:jc w:val="both"/>
        <w:rPr>
          <w:sz w:val="16"/>
          <w:szCs w:val="16"/>
        </w:rPr>
      </w:pPr>
      <w:r w:rsidRPr="00ED3B53">
        <w:rPr>
          <w:b/>
        </w:rPr>
        <w:t xml:space="preserve">Удмуртской Республики»                                                                               </w:t>
      </w:r>
      <w:proofErr w:type="spellStart"/>
      <w:r w:rsidRPr="00ED3B53">
        <w:rPr>
          <w:b/>
        </w:rPr>
        <w:t>Г.А.Аверкиева</w:t>
      </w:r>
      <w:proofErr w:type="spellEnd"/>
    </w:p>
    <w:p w:rsidR="00ED3B53" w:rsidRPr="00ED3B53" w:rsidRDefault="00ED3B53" w:rsidP="00ED3B53">
      <w:pPr>
        <w:tabs>
          <w:tab w:val="center" w:pos="4748"/>
        </w:tabs>
        <w:rPr>
          <w:sz w:val="16"/>
          <w:szCs w:val="16"/>
        </w:rPr>
      </w:pPr>
    </w:p>
    <w:p w:rsidR="00ED3B53" w:rsidRPr="00ED3B53" w:rsidRDefault="00ED3B53" w:rsidP="00ED3B53">
      <w:pPr>
        <w:tabs>
          <w:tab w:val="center" w:pos="4748"/>
        </w:tabs>
        <w:rPr>
          <w:sz w:val="16"/>
          <w:szCs w:val="16"/>
        </w:rPr>
      </w:pPr>
    </w:p>
    <w:p w:rsidR="00ED3B53" w:rsidRPr="00ED3B53" w:rsidRDefault="00ED3B53" w:rsidP="00ED3B53">
      <w:pPr>
        <w:tabs>
          <w:tab w:val="center" w:pos="4748"/>
        </w:tabs>
        <w:rPr>
          <w:sz w:val="16"/>
          <w:szCs w:val="16"/>
        </w:rPr>
      </w:pPr>
    </w:p>
    <w:p w:rsidR="00ED3B53" w:rsidRPr="00ED3B53" w:rsidRDefault="00ED3B53" w:rsidP="00ED3B53">
      <w:pPr>
        <w:tabs>
          <w:tab w:val="center" w:pos="4748"/>
        </w:tabs>
        <w:rPr>
          <w:sz w:val="16"/>
          <w:szCs w:val="16"/>
        </w:rPr>
      </w:pPr>
      <w:r w:rsidRPr="00ED3B53">
        <w:rPr>
          <w:sz w:val="16"/>
          <w:szCs w:val="16"/>
        </w:rPr>
        <w:t xml:space="preserve"> (341-41) 5-43-21 </w:t>
      </w:r>
      <w:hyperlink r:id="rId11" w:history="1">
        <w:r w:rsidRPr="00ED3B53">
          <w:rPr>
            <w:color w:val="0000FF"/>
            <w:sz w:val="16"/>
            <w:szCs w:val="16"/>
            <w:u w:val="single"/>
            <w:lang w:val="en-US"/>
          </w:rPr>
          <w:t>architector</w:t>
        </w:r>
        <w:r w:rsidRPr="00ED3B53">
          <w:rPr>
            <w:color w:val="0000FF"/>
            <w:sz w:val="16"/>
            <w:szCs w:val="16"/>
            <w:u w:val="single"/>
          </w:rPr>
          <w:t>@glazrayon.ru</w:t>
        </w:r>
      </w:hyperlink>
      <w:r w:rsidRPr="00ED3B53">
        <w:rPr>
          <w:sz w:val="16"/>
          <w:szCs w:val="16"/>
        </w:rPr>
        <w:tab/>
      </w:r>
    </w:p>
    <w:p w:rsidR="00ED3B53" w:rsidRPr="00ED3B53" w:rsidRDefault="00ED3B53" w:rsidP="00ED3B53">
      <w:pPr>
        <w:jc w:val="both"/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071F34">
      <w:pPr>
        <w:pStyle w:val="ad"/>
        <w:ind w:firstLine="0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d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ED3B53">
        <w:rPr>
          <w:sz w:val="22"/>
          <w:szCs w:val="22"/>
        </w:rPr>
        <w:t>30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d"/>
        <w:jc w:val="center"/>
        <w:rPr>
          <w:b/>
          <w:bCs/>
        </w:rPr>
      </w:pPr>
    </w:p>
    <w:sectPr w:rsidR="00322A9B" w:rsidSect="00974549">
      <w:footerReference w:type="default" r:id="rId12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1B" w:rsidRDefault="00C31C1B" w:rsidP="002208F8">
      <w:r>
        <w:separator/>
      </w:r>
    </w:p>
  </w:endnote>
  <w:endnote w:type="continuationSeparator" w:id="0">
    <w:p w:rsidR="00C31C1B" w:rsidRDefault="00C31C1B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C31C1B" w:rsidRDefault="00C31C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C1B" w:rsidRDefault="00C31C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1B" w:rsidRDefault="00C31C1B" w:rsidP="002208F8">
      <w:r>
        <w:separator/>
      </w:r>
    </w:p>
  </w:footnote>
  <w:footnote w:type="continuationSeparator" w:id="0">
    <w:p w:rsidR="00C31C1B" w:rsidRDefault="00C31C1B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3B87"/>
    <w:rsid w:val="000350FE"/>
    <w:rsid w:val="000408F8"/>
    <w:rsid w:val="000466F1"/>
    <w:rsid w:val="00053DC4"/>
    <w:rsid w:val="00071F3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33E4"/>
    <w:rsid w:val="002B73A5"/>
    <w:rsid w:val="002C4A63"/>
    <w:rsid w:val="002E6358"/>
    <w:rsid w:val="002F0849"/>
    <w:rsid w:val="0030108C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250D"/>
    <w:rsid w:val="00547E80"/>
    <w:rsid w:val="0056549E"/>
    <w:rsid w:val="00571DF6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55CDF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E765E"/>
    <w:rsid w:val="007F5A19"/>
    <w:rsid w:val="00805B22"/>
    <w:rsid w:val="00832371"/>
    <w:rsid w:val="00861B96"/>
    <w:rsid w:val="0086545B"/>
    <w:rsid w:val="008727D8"/>
    <w:rsid w:val="00883169"/>
    <w:rsid w:val="0089711E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1C1B"/>
    <w:rsid w:val="00C34502"/>
    <w:rsid w:val="00C36740"/>
    <w:rsid w:val="00C40017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003D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3B53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C75780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">
    <w:name w:val="Body Text"/>
    <w:basedOn w:val="a0"/>
    <w:link w:val="af0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0">
    <w:name w:val="Основной текст Знак"/>
    <w:basedOn w:val="a1"/>
    <w:link w:val="af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1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99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5">
    <w:name w:val="Subtitle"/>
    <w:basedOn w:val="a0"/>
    <w:next w:val="a0"/>
    <w:link w:val="af6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715F5B"/>
    <w:rPr>
      <w:rFonts w:ascii="Cambria" w:eastAsia="Times New Roman" w:hAnsi="Cambria" w:cs="Times New Roman"/>
      <w:sz w:val="24"/>
      <w:szCs w:val="24"/>
    </w:rPr>
  </w:style>
  <w:style w:type="paragraph" w:styleId="af7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8">
    <w:name w:val="page number"/>
    <w:basedOn w:val="a1"/>
    <w:rsid w:val="00715F5B"/>
  </w:style>
  <w:style w:type="paragraph" w:styleId="af9">
    <w:name w:val="Title"/>
    <w:basedOn w:val="a0"/>
    <w:link w:val="afa"/>
    <w:qFormat/>
    <w:rsid w:val="00715F5B"/>
    <w:pPr>
      <w:jc w:val="center"/>
    </w:pPr>
    <w:rPr>
      <w:b/>
      <w:bCs/>
    </w:rPr>
  </w:style>
  <w:style w:type="character" w:customStyle="1" w:styleId="afa">
    <w:name w:val="Название Знак"/>
    <w:basedOn w:val="a1"/>
    <w:link w:val="af9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b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c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d">
    <w:name w:val="Strong"/>
    <w:qFormat/>
    <w:rsid w:val="00715F5B"/>
    <w:rPr>
      <w:b/>
      <w:bCs/>
    </w:rPr>
  </w:style>
  <w:style w:type="character" w:styleId="afe">
    <w:name w:val="FollowedHyperlink"/>
    <w:uiPriority w:val="99"/>
    <w:rsid w:val="00715F5B"/>
    <w:rPr>
      <w:color w:val="800080"/>
      <w:u w:val="single"/>
    </w:rPr>
  </w:style>
  <w:style w:type="character" w:styleId="aff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0">
    <w:name w:val="footnote text"/>
    <w:basedOn w:val="a0"/>
    <w:link w:val="aff1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1">
    <w:name w:val="Текст сноски Знак"/>
    <w:basedOn w:val="a1"/>
    <w:link w:val="aff0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3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8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a">
    <w:name w:val="Subtle Emphasis"/>
    <w:uiPriority w:val="19"/>
    <w:qFormat/>
    <w:rsid w:val="00715F5B"/>
    <w:rPr>
      <w:i/>
      <w:iCs w:val="0"/>
      <w:color w:val="5A5A5A"/>
    </w:rPr>
  </w:style>
  <w:style w:type="character" w:styleId="affb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c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d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">
    <w:name w:val="Plain Text"/>
    <w:basedOn w:val="a0"/>
    <w:link w:val="afff0"/>
    <w:rsid w:val="00286EE7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1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2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3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4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6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basedOn w:val="a1"/>
    <w:uiPriority w:val="99"/>
    <w:rsid w:val="00175522"/>
    <w:rPr>
      <w:rFonts w:cs="Times New Roman"/>
      <w:vertAlign w:val="superscript"/>
    </w:rPr>
  </w:style>
  <w:style w:type="paragraph" w:customStyle="1" w:styleId="s1">
    <w:name w:val="s_1"/>
    <w:basedOn w:val="a0"/>
    <w:rsid w:val="005425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425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ffa">
    <w:name w:val="Гипертекстовая ссылка"/>
    <w:uiPriority w:val="99"/>
    <w:rsid w:val="0054250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9">
    <w:name w:val="Тема2"/>
    <w:basedOn w:val="a0"/>
    <w:uiPriority w:val="99"/>
    <w:rsid w:val="0054250D"/>
    <w:pPr>
      <w:widowControl w:val="0"/>
      <w:ind w:right="5902"/>
    </w:pPr>
    <w:rPr>
      <w:rFonts w:eastAsia="Calibri"/>
    </w:rPr>
  </w:style>
  <w:style w:type="character" w:customStyle="1" w:styleId="ac">
    <w:name w:val="Обычный (веб) Знак"/>
    <w:link w:val="ab"/>
    <w:uiPriority w:val="99"/>
    <w:locked/>
    <w:rsid w:val="0054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2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mi-callto">
    <w:name w:val="wmi-callto"/>
    <w:basedOn w:val="a1"/>
    <w:rsid w:val="002B3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C75780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">
    <w:name w:val="Body Text"/>
    <w:basedOn w:val="a0"/>
    <w:link w:val="af0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0">
    <w:name w:val="Основной текст Знак"/>
    <w:basedOn w:val="a1"/>
    <w:link w:val="af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1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99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5">
    <w:name w:val="Subtitle"/>
    <w:basedOn w:val="a0"/>
    <w:next w:val="a0"/>
    <w:link w:val="af6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715F5B"/>
    <w:rPr>
      <w:rFonts w:ascii="Cambria" w:eastAsia="Times New Roman" w:hAnsi="Cambria" w:cs="Times New Roman"/>
      <w:sz w:val="24"/>
      <w:szCs w:val="24"/>
    </w:rPr>
  </w:style>
  <w:style w:type="paragraph" w:styleId="af7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8">
    <w:name w:val="page number"/>
    <w:basedOn w:val="a1"/>
    <w:rsid w:val="00715F5B"/>
  </w:style>
  <w:style w:type="paragraph" w:styleId="af9">
    <w:name w:val="Title"/>
    <w:basedOn w:val="a0"/>
    <w:link w:val="afa"/>
    <w:qFormat/>
    <w:rsid w:val="00715F5B"/>
    <w:pPr>
      <w:jc w:val="center"/>
    </w:pPr>
    <w:rPr>
      <w:b/>
      <w:bCs/>
    </w:rPr>
  </w:style>
  <w:style w:type="character" w:customStyle="1" w:styleId="afa">
    <w:name w:val="Название Знак"/>
    <w:basedOn w:val="a1"/>
    <w:link w:val="af9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b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c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d">
    <w:name w:val="Strong"/>
    <w:qFormat/>
    <w:rsid w:val="00715F5B"/>
    <w:rPr>
      <w:b/>
      <w:bCs/>
    </w:rPr>
  </w:style>
  <w:style w:type="character" w:styleId="afe">
    <w:name w:val="FollowedHyperlink"/>
    <w:uiPriority w:val="99"/>
    <w:rsid w:val="00715F5B"/>
    <w:rPr>
      <w:color w:val="800080"/>
      <w:u w:val="single"/>
    </w:rPr>
  </w:style>
  <w:style w:type="character" w:styleId="aff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0">
    <w:name w:val="footnote text"/>
    <w:basedOn w:val="a0"/>
    <w:link w:val="aff1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1">
    <w:name w:val="Текст сноски Знак"/>
    <w:basedOn w:val="a1"/>
    <w:link w:val="aff0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3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8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a">
    <w:name w:val="Subtle Emphasis"/>
    <w:uiPriority w:val="19"/>
    <w:qFormat/>
    <w:rsid w:val="00715F5B"/>
    <w:rPr>
      <w:i/>
      <w:iCs w:val="0"/>
      <w:color w:val="5A5A5A"/>
    </w:rPr>
  </w:style>
  <w:style w:type="character" w:styleId="affb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c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d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">
    <w:name w:val="Plain Text"/>
    <w:basedOn w:val="a0"/>
    <w:link w:val="afff0"/>
    <w:rsid w:val="00286EE7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1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2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3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4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6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basedOn w:val="a1"/>
    <w:uiPriority w:val="99"/>
    <w:rsid w:val="00175522"/>
    <w:rPr>
      <w:rFonts w:cs="Times New Roman"/>
      <w:vertAlign w:val="superscript"/>
    </w:rPr>
  </w:style>
  <w:style w:type="paragraph" w:customStyle="1" w:styleId="s1">
    <w:name w:val="s_1"/>
    <w:basedOn w:val="a0"/>
    <w:rsid w:val="005425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425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ffa">
    <w:name w:val="Гипертекстовая ссылка"/>
    <w:uiPriority w:val="99"/>
    <w:rsid w:val="0054250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9">
    <w:name w:val="Тема2"/>
    <w:basedOn w:val="a0"/>
    <w:uiPriority w:val="99"/>
    <w:rsid w:val="0054250D"/>
    <w:pPr>
      <w:widowControl w:val="0"/>
      <w:ind w:right="5902"/>
    </w:pPr>
    <w:rPr>
      <w:rFonts w:eastAsia="Calibri"/>
    </w:rPr>
  </w:style>
  <w:style w:type="character" w:customStyle="1" w:styleId="ac">
    <w:name w:val="Обычный (веб) Знак"/>
    <w:link w:val="ab"/>
    <w:uiPriority w:val="99"/>
    <w:locked/>
    <w:rsid w:val="0054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2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mi-callto">
    <w:name w:val="wmi-callto"/>
    <w:basedOn w:val="a1"/>
    <w:rsid w:val="002B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or@glazrayon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7501-B40D-485C-80E5-B1664AA6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</cp:lastModifiedBy>
  <cp:revision>9</cp:revision>
  <cp:lastPrinted>2023-08-15T06:52:00Z</cp:lastPrinted>
  <dcterms:created xsi:type="dcterms:W3CDTF">2023-08-18T09:34:00Z</dcterms:created>
  <dcterms:modified xsi:type="dcterms:W3CDTF">2023-08-30T07:59:00Z</dcterms:modified>
</cp:coreProperties>
</file>