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074D34"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r w:rsidR="003D066B">
              <w:rPr>
                <w:rFonts w:ascii="Times New Roman" w:eastAsia="Times New Roman" w:hAnsi="Times New Roman" w:cs="Times New Roman"/>
                <w:b/>
                <w:sz w:val="24"/>
                <w:szCs w:val="24"/>
                <w:lang w:eastAsia="ru-RU"/>
              </w:rPr>
              <w:t xml:space="preserve"> марта 2017 года</w:t>
            </w:r>
          </w:p>
        </w:tc>
        <w:tc>
          <w:tcPr>
            <w:tcW w:w="4785" w:type="dxa"/>
          </w:tcPr>
          <w:p w:rsidR="004674B6" w:rsidRPr="004674B6" w:rsidRDefault="004674B6" w:rsidP="00074D34">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074D34">
              <w:rPr>
                <w:rFonts w:ascii="Times New Roman" w:eastAsia="Times New Roman" w:hAnsi="Times New Roman" w:cs="Times New Roman"/>
                <w:b/>
                <w:sz w:val="24"/>
                <w:szCs w:val="24"/>
                <w:lang w:eastAsia="ru-RU"/>
              </w:rPr>
              <w:t>49</w:t>
            </w:r>
            <w:r w:rsidRPr="004674B6">
              <w:rPr>
                <w:rFonts w:ascii="Times New Roman" w:eastAsia="Times New Roman" w:hAnsi="Times New Roman" w:cs="Times New Roman"/>
                <w:b/>
                <w:sz w:val="24"/>
                <w:szCs w:val="24"/>
                <w:lang w:eastAsia="ru-RU"/>
              </w:rPr>
              <w:t xml:space="preserve">     </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A85A39" w:rsidRDefault="00462003" w:rsidP="00777194">
      <w:pPr>
        <w:spacing w:after="0" w:line="240" w:lineRule="auto"/>
        <w:rPr>
          <w:rFonts w:ascii="Times New Roman" w:eastAsia="Times New Roman" w:hAnsi="Times New Roman" w:cs="Times New Roman"/>
          <w:b/>
          <w:sz w:val="26"/>
          <w:szCs w:val="26"/>
          <w:lang w:eastAsia="ru-RU"/>
        </w:rPr>
      </w:pPr>
      <w:r w:rsidRPr="006F602E">
        <w:rPr>
          <w:rFonts w:ascii="Times New Roman" w:eastAsia="Times New Roman" w:hAnsi="Times New Roman" w:cs="Times New Roman"/>
          <w:b/>
          <w:sz w:val="24"/>
          <w:szCs w:val="24"/>
          <w:lang w:eastAsia="ru-RU"/>
        </w:rPr>
        <w:t>Об утверждении муниципальной программы</w:t>
      </w:r>
      <w:r w:rsidR="00836474">
        <w:rPr>
          <w:rFonts w:ascii="Times New Roman" w:eastAsia="Times New Roman" w:hAnsi="Times New Roman" w:cs="Times New Roman"/>
          <w:b/>
          <w:sz w:val="26"/>
          <w:szCs w:val="26"/>
          <w:lang w:eastAsia="ru-RU"/>
        </w:rPr>
        <w:t xml:space="preserve"> </w:t>
      </w:r>
    </w:p>
    <w:p w:rsidR="00A85A39"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муниципального образования «Глазовский </w:t>
      </w:r>
    </w:p>
    <w:p w:rsidR="00836474"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район» </w:t>
      </w:r>
      <w:r w:rsidR="00836474" w:rsidRPr="00836474">
        <w:rPr>
          <w:rFonts w:ascii="Times New Roman" w:eastAsia="Times New Roman" w:hAnsi="Times New Roman" w:cs="Times New Roman"/>
          <w:b/>
          <w:sz w:val="24"/>
          <w:szCs w:val="26"/>
          <w:lang w:eastAsia="ru-RU"/>
        </w:rPr>
        <w:t>«Муниципальное управление</w:t>
      </w:r>
      <w:r w:rsidR="00836474">
        <w:rPr>
          <w:rFonts w:ascii="Times New Roman" w:eastAsia="Times New Roman" w:hAnsi="Times New Roman" w:cs="Times New Roman"/>
          <w:b/>
          <w:sz w:val="24"/>
          <w:szCs w:val="26"/>
          <w:lang w:eastAsia="ru-RU"/>
        </w:rPr>
        <w:t xml:space="preserve"> </w:t>
      </w:r>
    </w:p>
    <w:p w:rsidR="00462003" w:rsidRPr="00836474" w:rsidRDefault="00836474" w:rsidP="00777194">
      <w:pPr>
        <w:spacing w:after="0" w:line="240" w:lineRule="auto"/>
        <w:rPr>
          <w:rFonts w:ascii="Times New Roman" w:eastAsia="Times New Roman" w:hAnsi="Times New Roman" w:cs="Times New Roman"/>
          <w:sz w:val="18"/>
          <w:szCs w:val="20"/>
          <w:lang w:eastAsia="ru-RU"/>
        </w:rPr>
      </w:pPr>
      <w:r>
        <w:rPr>
          <w:rFonts w:ascii="Times New Roman" w:eastAsia="Times New Roman" w:hAnsi="Times New Roman" w:cs="Times New Roman"/>
          <w:b/>
          <w:sz w:val="24"/>
          <w:szCs w:val="26"/>
          <w:lang w:eastAsia="ru-RU"/>
        </w:rPr>
        <w:t>на 2015-2020 годы</w:t>
      </w:r>
      <w:r w:rsidRPr="00836474">
        <w:rPr>
          <w:rFonts w:ascii="Times New Roman" w:eastAsia="Times New Roman" w:hAnsi="Times New Roman" w:cs="Times New Roman"/>
          <w:b/>
          <w:sz w:val="24"/>
          <w:szCs w:val="26"/>
          <w:lang w:eastAsia="ru-RU"/>
        </w:rPr>
        <w:t>»</w:t>
      </w:r>
    </w:p>
    <w:p w:rsidR="00462003" w:rsidRPr="00EB4806" w:rsidRDefault="00462003" w:rsidP="00777194">
      <w:pPr>
        <w:keepNext/>
        <w:spacing w:after="0" w:line="240" w:lineRule="auto"/>
        <w:jc w:val="center"/>
        <w:outlineLvl w:val="0"/>
        <w:rPr>
          <w:rFonts w:ascii="Times New Roman" w:eastAsia="Times New Roman" w:hAnsi="Times New Roman" w:cs="Times New Roman"/>
          <w:b/>
          <w:sz w:val="26"/>
          <w:szCs w:val="26"/>
          <w:lang w:eastAsia="ru-RU"/>
        </w:rPr>
      </w:pPr>
    </w:p>
    <w:p w:rsidR="00462003" w:rsidRDefault="0046200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r w:rsidRPr="009D36B7">
        <w:rPr>
          <w:rFonts w:ascii="Times New Roman" w:eastAsia="Times New Roman" w:hAnsi="Times New Roman" w:cs="Times New Roman"/>
          <w:sz w:val="24"/>
          <w:szCs w:val="24"/>
          <w:lang w:eastAsia="ru-RU"/>
        </w:rPr>
        <w:t xml:space="preserve">В целях </w:t>
      </w:r>
      <w:r w:rsidRPr="009D36B7">
        <w:rPr>
          <w:rFonts w:ascii="Times New Roman" w:hAnsi="Times New Roman" w:cs="Times New Roman"/>
          <w:sz w:val="24"/>
          <w:szCs w:val="24"/>
        </w:rPr>
        <w:t>создания условий для устойчивого роста экономики муниципального образ</w:t>
      </w:r>
      <w:r w:rsidRPr="009D36B7">
        <w:rPr>
          <w:rFonts w:ascii="Times New Roman" w:hAnsi="Times New Roman" w:cs="Times New Roman"/>
          <w:sz w:val="24"/>
          <w:szCs w:val="24"/>
        </w:rPr>
        <w:t>о</w:t>
      </w:r>
      <w:r w:rsidRPr="009D36B7">
        <w:rPr>
          <w:rFonts w:ascii="Times New Roman" w:hAnsi="Times New Roman" w:cs="Times New Roman"/>
          <w:sz w:val="24"/>
          <w:szCs w:val="24"/>
        </w:rPr>
        <w:t>вания «</w:t>
      </w:r>
      <w:r w:rsidR="00936021" w:rsidRPr="009D36B7">
        <w:rPr>
          <w:rFonts w:ascii="Times New Roman" w:hAnsi="Times New Roman" w:cs="Times New Roman"/>
          <w:sz w:val="24"/>
          <w:szCs w:val="24"/>
        </w:rPr>
        <w:t>Глазовский район»</w:t>
      </w:r>
      <w:r w:rsidRPr="009D36B7">
        <w:rPr>
          <w:rFonts w:ascii="Times New Roman" w:hAnsi="Times New Roman" w:cs="Times New Roman"/>
          <w:sz w:val="24"/>
          <w:szCs w:val="24"/>
        </w:rPr>
        <w:t xml:space="preserve">  в</w:t>
      </w:r>
      <w:r w:rsidRPr="009D36B7">
        <w:rPr>
          <w:rFonts w:ascii="Times New Roman" w:eastAsia="Times New Roman" w:hAnsi="Times New Roman" w:cs="Times New Roman"/>
          <w:sz w:val="24"/>
          <w:szCs w:val="24"/>
          <w:lang w:eastAsia="ru-RU"/>
        </w:rPr>
        <w:t xml:space="preserve"> соответствии  с Бюджетным кодексом Российской Федерации, распоряжением Правительства Удмуртской Республики от 03.03.2014 №121-р «О порядке взаимодействия при разработке муниципальных программ городских округов и муниципал</w:t>
      </w:r>
      <w:r w:rsidRPr="009D36B7">
        <w:rPr>
          <w:rFonts w:ascii="Times New Roman" w:eastAsia="Times New Roman" w:hAnsi="Times New Roman" w:cs="Times New Roman"/>
          <w:sz w:val="24"/>
          <w:szCs w:val="24"/>
          <w:lang w:eastAsia="ru-RU"/>
        </w:rPr>
        <w:t>ь</w:t>
      </w:r>
      <w:r w:rsidRPr="009D36B7">
        <w:rPr>
          <w:rFonts w:ascii="Times New Roman" w:eastAsia="Times New Roman" w:hAnsi="Times New Roman" w:cs="Times New Roman"/>
          <w:sz w:val="24"/>
          <w:szCs w:val="24"/>
          <w:lang w:eastAsia="ru-RU"/>
        </w:rPr>
        <w:t>ных районов, образованных на территории Удмуртской Республики, на период до 2020 г</w:t>
      </w:r>
      <w:r w:rsidRPr="009D36B7">
        <w:rPr>
          <w:rFonts w:ascii="Times New Roman" w:eastAsia="Times New Roman" w:hAnsi="Times New Roman" w:cs="Times New Roman"/>
          <w:sz w:val="24"/>
          <w:szCs w:val="24"/>
          <w:lang w:eastAsia="ru-RU"/>
        </w:rPr>
        <w:t>о</w:t>
      </w:r>
      <w:r w:rsidRPr="009D36B7">
        <w:rPr>
          <w:rFonts w:ascii="Times New Roman" w:eastAsia="Times New Roman" w:hAnsi="Times New Roman" w:cs="Times New Roman"/>
          <w:sz w:val="24"/>
          <w:szCs w:val="24"/>
          <w:lang w:eastAsia="ru-RU"/>
        </w:rPr>
        <w:t>да», руководствуясь</w:t>
      </w:r>
      <w:r w:rsidR="00BC7EC3" w:rsidRPr="009D36B7">
        <w:rPr>
          <w:rFonts w:ascii="Times New Roman" w:eastAsia="Times New Roman" w:hAnsi="Times New Roman" w:cs="Times New Roman"/>
          <w:sz w:val="24"/>
          <w:szCs w:val="24"/>
          <w:lang w:eastAsia="ru-RU"/>
        </w:rPr>
        <w:t xml:space="preserve"> </w:t>
      </w:r>
      <w:r w:rsidRPr="009D36B7">
        <w:rPr>
          <w:rFonts w:ascii="Times New Roman" w:eastAsia="Times New Roman" w:hAnsi="Times New Roman" w:cs="Times New Roman"/>
          <w:sz w:val="24"/>
          <w:szCs w:val="24"/>
          <w:lang w:eastAsia="ru-RU"/>
        </w:rPr>
        <w:t>Порядком разработки, реализации и оценки эффективности муниц</w:t>
      </w:r>
      <w:r w:rsidRPr="009D36B7">
        <w:rPr>
          <w:rFonts w:ascii="Times New Roman" w:eastAsia="Times New Roman" w:hAnsi="Times New Roman" w:cs="Times New Roman"/>
          <w:sz w:val="24"/>
          <w:szCs w:val="24"/>
          <w:lang w:eastAsia="ru-RU"/>
        </w:rPr>
        <w:t>и</w:t>
      </w:r>
      <w:r w:rsidRPr="009D36B7">
        <w:rPr>
          <w:rFonts w:ascii="Times New Roman" w:eastAsia="Times New Roman" w:hAnsi="Times New Roman" w:cs="Times New Roman"/>
          <w:sz w:val="24"/>
          <w:szCs w:val="24"/>
          <w:lang w:eastAsia="ru-RU"/>
        </w:rPr>
        <w:t>пальных программ муниципального образования «Г</w:t>
      </w:r>
      <w:r w:rsidR="00936021" w:rsidRPr="009D36B7">
        <w:rPr>
          <w:rFonts w:ascii="Times New Roman" w:eastAsia="Times New Roman" w:hAnsi="Times New Roman" w:cs="Times New Roman"/>
          <w:sz w:val="24"/>
          <w:szCs w:val="24"/>
          <w:lang w:eastAsia="ru-RU"/>
        </w:rPr>
        <w:t>лазовский район</w:t>
      </w:r>
      <w:r w:rsidRPr="009D36B7">
        <w:rPr>
          <w:rFonts w:ascii="Times New Roman" w:eastAsia="Times New Roman" w:hAnsi="Times New Roman" w:cs="Times New Roman"/>
          <w:sz w:val="24"/>
          <w:szCs w:val="24"/>
          <w:lang w:eastAsia="ru-RU"/>
        </w:rPr>
        <w:t>», утвержденным пост</w:t>
      </w:r>
      <w:r w:rsidRPr="009D36B7">
        <w:rPr>
          <w:rFonts w:ascii="Times New Roman" w:eastAsia="Times New Roman" w:hAnsi="Times New Roman" w:cs="Times New Roman"/>
          <w:sz w:val="24"/>
          <w:szCs w:val="24"/>
          <w:lang w:eastAsia="ru-RU"/>
        </w:rPr>
        <w:t>а</w:t>
      </w:r>
      <w:r w:rsidRPr="009D36B7">
        <w:rPr>
          <w:rFonts w:ascii="Times New Roman" w:eastAsia="Times New Roman" w:hAnsi="Times New Roman" w:cs="Times New Roman"/>
          <w:sz w:val="24"/>
          <w:szCs w:val="24"/>
          <w:lang w:eastAsia="ru-RU"/>
        </w:rPr>
        <w:t xml:space="preserve">новлением Администрации </w:t>
      </w:r>
      <w:r w:rsidR="00936021" w:rsidRPr="009D36B7">
        <w:rPr>
          <w:rFonts w:ascii="Times New Roman" w:eastAsia="Times New Roman" w:hAnsi="Times New Roman" w:cs="Times New Roman"/>
          <w:sz w:val="24"/>
          <w:szCs w:val="24"/>
          <w:lang w:eastAsia="ru-RU"/>
        </w:rPr>
        <w:t>муниципального образования «Глазовский район»</w:t>
      </w:r>
      <w:r w:rsidRPr="009D36B7">
        <w:rPr>
          <w:rFonts w:ascii="Times New Roman" w:eastAsia="Times New Roman" w:hAnsi="Times New Roman" w:cs="Times New Roman"/>
          <w:sz w:val="24"/>
          <w:szCs w:val="24"/>
          <w:lang w:eastAsia="ru-RU"/>
        </w:rPr>
        <w:t xml:space="preserve"> от </w:t>
      </w:r>
      <w:r w:rsidR="00936021" w:rsidRPr="009D36B7">
        <w:rPr>
          <w:rFonts w:ascii="Times New Roman" w:eastAsia="Times New Roman" w:hAnsi="Times New Roman" w:cs="Times New Roman"/>
          <w:sz w:val="24"/>
          <w:szCs w:val="24"/>
          <w:lang w:eastAsia="ru-RU"/>
        </w:rPr>
        <w:t>30</w:t>
      </w:r>
      <w:r w:rsidRPr="009D36B7">
        <w:rPr>
          <w:rFonts w:ascii="Times New Roman" w:eastAsia="Times New Roman" w:hAnsi="Times New Roman" w:cs="Times New Roman"/>
          <w:sz w:val="24"/>
          <w:szCs w:val="24"/>
          <w:lang w:eastAsia="ru-RU"/>
        </w:rPr>
        <w:t>.0</w:t>
      </w:r>
      <w:r w:rsidR="00936021" w:rsidRPr="009D36B7">
        <w:rPr>
          <w:rFonts w:ascii="Times New Roman" w:eastAsia="Times New Roman" w:hAnsi="Times New Roman" w:cs="Times New Roman"/>
          <w:sz w:val="24"/>
          <w:szCs w:val="24"/>
          <w:lang w:eastAsia="ru-RU"/>
        </w:rPr>
        <w:t>9</w:t>
      </w:r>
      <w:r w:rsidRPr="009D36B7">
        <w:rPr>
          <w:rFonts w:ascii="Times New Roman" w:eastAsia="Times New Roman" w:hAnsi="Times New Roman" w:cs="Times New Roman"/>
          <w:sz w:val="24"/>
          <w:szCs w:val="24"/>
          <w:lang w:eastAsia="ru-RU"/>
        </w:rPr>
        <w:t>.201</w:t>
      </w:r>
      <w:r w:rsidR="00936021" w:rsidRPr="009D36B7">
        <w:rPr>
          <w:rFonts w:ascii="Times New Roman" w:eastAsia="Times New Roman" w:hAnsi="Times New Roman" w:cs="Times New Roman"/>
          <w:sz w:val="24"/>
          <w:szCs w:val="24"/>
          <w:lang w:eastAsia="ru-RU"/>
        </w:rPr>
        <w:t>5</w:t>
      </w:r>
      <w:r w:rsidRPr="009D36B7">
        <w:rPr>
          <w:rFonts w:ascii="Times New Roman" w:eastAsia="Times New Roman" w:hAnsi="Times New Roman" w:cs="Times New Roman"/>
          <w:sz w:val="24"/>
          <w:szCs w:val="24"/>
          <w:lang w:eastAsia="ru-RU"/>
        </w:rPr>
        <w:t xml:space="preserve"> №</w:t>
      </w:r>
      <w:r w:rsidR="00936021" w:rsidRPr="009D36B7">
        <w:rPr>
          <w:rFonts w:ascii="Times New Roman" w:eastAsia="Times New Roman" w:hAnsi="Times New Roman" w:cs="Times New Roman"/>
          <w:sz w:val="24"/>
          <w:szCs w:val="24"/>
          <w:lang w:eastAsia="ru-RU"/>
        </w:rPr>
        <w:t>122.2</w:t>
      </w:r>
      <w:r w:rsidRPr="009D36B7">
        <w:rPr>
          <w:rFonts w:ascii="Times New Roman" w:eastAsia="Times New Roman" w:hAnsi="Times New Roman" w:cs="Times New Roman"/>
          <w:sz w:val="24"/>
          <w:szCs w:val="24"/>
          <w:lang w:eastAsia="ru-RU"/>
        </w:rPr>
        <w:t xml:space="preserve">,  </w:t>
      </w:r>
      <w:r w:rsidR="00404839">
        <w:rPr>
          <w:rFonts w:ascii="Times New Roman" w:eastAsia="Times New Roman" w:hAnsi="Times New Roman" w:cs="Times New Roman"/>
          <w:sz w:val="24"/>
          <w:szCs w:val="24"/>
          <w:lang w:eastAsia="ru-RU"/>
        </w:rPr>
        <w:t>р</w:t>
      </w:r>
      <w:r w:rsidR="00936021" w:rsidRPr="009D36B7">
        <w:rPr>
          <w:rFonts w:ascii="Times New Roman" w:eastAsia="Times New Roman" w:hAnsi="Times New Roman" w:cs="Times New Roman"/>
          <w:sz w:val="24"/>
          <w:szCs w:val="24"/>
          <w:lang w:eastAsia="ru-RU"/>
        </w:rPr>
        <w:t>ешением</w:t>
      </w:r>
      <w:r w:rsidR="00BC7EC3" w:rsidRPr="009D36B7">
        <w:rPr>
          <w:rFonts w:ascii="Times New Roman" w:eastAsia="Times New Roman" w:hAnsi="Times New Roman" w:cs="Times New Roman"/>
          <w:sz w:val="24"/>
          <w:szCs w:val="24"/>
          <w:lang w:eastAsia="ru-RU"/>
        </w:rPr>
        <w:t xml:space="preserve"> Глазовского районного Совета депутатов от 22.12.2016 №37 «О бюджете муниципального образования «Глазовский район»</w:t>
      </w:r>
      <w:r w:rsidR="009D36B7" w:rsidRPr="009D36B7">
        <w:rPr>
          <w:rFonts w:ascii="Times New Roman" w:eastAsia="Times New Roman" w:hAnsi="Times New Roman" w:cs="Times New Roman"/>
          <w:sz w:val="24"/>
          <w:szCs w:val="24"/>
          <w:lang w:eastAsia="ru-RU"/>
        </w:rPr>
        <w:t xml:space="preserve"> на 2017 год и плановый период 2018 и 2019 годов»,</w:t>
      </w:r>
      <w:r w:rsidR="00936021" w:rsidRPr="009D36B7">
        <w:rPr>
          <w:rFonts w:ascii="Times New Roman" w:eastAsia="Times New Roman" w:hAnsi="Times New Roman" w:cs="Times New Roman"/>
          <w:sz w:val="24"/>
          <w:szCs w:val="24"/>
          <w:lang w:eastAsia="ru-RU"/>
        </w:rPr>
        <w:t xml:space="preserve"> Уставом муниципального образования «Г</w:t>
      </w:r>
      <w:r w:rsidR="009D36B7" w:rsidRPr="009D36B7">
        <w:rPr>
          <w:rFonts w:ascii="Times New Roman" w:eastAsia="Times New Roman" w:hAnsi="Times New Roman" w:cs="Times New Roman"/>
          <w:sz w:val="24"/>
          <w:szCs w:val="24"/>
          <w:lang w:eastAsia="ru-RU"/>
        </w:rPr>
        <w:t>лазовский район</w:t>
      </w:r>
      <w:r w:rsidR="00936021" w:rsidRPr="009D36B7">
        <w:rPr>
          <w:rFonts w:ascii="Times New Roman" w:eastAsia="Times New Roman" w:hAnsi="Times New Roman" w:cs="Times New Roman"/>
          <w:sz w:val="24"/>
          <w:szCs w:val="24"/>
          <w:lang w:eastAsia="ru-RU"/>
        </w:rPr>
        <w:t xml:space="preserve">», </w:t>
      </w:r>
      <w:r w:rsidR="009D36B7" w:rsidRPr="009D36B7">
        <w:rPr>
          <w:rFonts w:ascii="Times New Roman" w:eastAsia="Times New Roman" w:hAnsi="Times New Roman" w:cs="Times New Roman"/>
          <w:b/>
          <w:sz w:val="24"/>
          <w:szCs w:val="24"/>
          <w:lang w:eastAsia="ru-RU"/>
        </w:rPr>
        <w:t>Администрация муниципального образования «Глазовский район» ПОСТАНОВЛЯЕТ</w:t>
      </w:r>
      <w:r w:rsidRPr="009D36B7">
        <w:rPr>
          <w:rFonts w:ascii="Times New Roman" w:eastAsia="Times New Roman" w:hAnsi="Times New Roman" w:cs="Times New Roman"/>
          <w:b/>
          <w:sz w:val="24"/>
          <w:szCs w:val="24"/>
          <w:lang w:eastAsia="ru-RU"/>
        </w:rPr>
        <w:t>:</w:t>
      </w:r>
    </w:p>
    <w:p w:rsidR="00667FB3" w:rsidRPr="009D36B7" w:rsidRDefault="00667FB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p>
    <w:p w:rsidR="00462003" w:rsidRDefault="0083647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00462003" w:rsidRPr="00836474">
        <w:rPr>
          <w:rFonts w:ascii="Times New Roman" w:eastAsia="Times New Roman" w:hAnsi="Times New Roman" w:cs="Times New Roman"/>
          <w:sz w:val="24"/>
          <w:szCs w:val="24"/>
          <w:lang w:eastAsia="ru-RU"/>
        </w:rPr>
        <w:t xml:space="preserve">Утвердить прилагаемую муниципальную программу </w:t>
      </w:r>
      <w:r w:rsidR="00A85A39" w:rsidRPr="00A85A39">
        <w:rPr>
          <w:rFonts w:ascii="Times New Roman" w:eastAsia="Times New Roman" w:hAnsi="Times New Roman" w:cs="Times New Roman"/>
          <w:sz w:val="24"/>
          <w:szCs w:val="24"/>
          <w:lang w:eastAsia="ru-RU"/>
        </w:rPr>
        <w:t>муниципального образо</w:t>
      </w:r>
      <w:r w:rsidR="00A85A39">
        <w:rPr>
          <w:rFonts w:ascii="Times New Roman" w:eastAsia="Times New Roman" w:hAnsi="Times New Roman" w:cs="Times New Roman"/>
          <w:sz w:val="24"/>
          <w:szCs w:val="24"/>
          <w:lang w:eastAsia="ru-RU"/>
        </w:rPr>
        <w:t>в</w:t>
      </w:r>
      <w:r w:rsidR="00A85A39">
        <w:rPr>
          <w:rFonts w:ascii="Times New Roman" w:eastAsia="Times New Roman" w:hAnsi="Times New Roman" w:cs="Times New Roman"/>
          <w:sz w:val="24"/>
          <w:szCs w:val="24"/>
          <w:lang w:eastAsia="ru-RU"/>
        </w:rPr>
        <w:t>а</w:t>
      </w:r>
      <w:r w:rsidR="00A85A39">
        <w:rPr>
          <w:rFonts w:ascii="Times New Roman" w:eastAsia="Times New Roman" w:hAnsi="Times New Roman" w:cs="Times New Roman"/>
          <w:sz w:val="24"/>
          <w:szCs w:val="24"/>
          <w:lang w:eastAsia="ru-RU"/>
        </w:rPr>
        <w:t xml:space="preserve">ния «Глазовский район» </w:t>
      </w:r>
      <w:r w:rsidRPr="00836474">
        <w:rPr>
          <w:rFonts w:ascii="Times New Roman" w:eastAsia="Times New Roman" w:hAnsi="Times New Roman" w:cs="Times New Roman"/>
          <w:sz w:val="24"/>
          <w:szCs w:val="24"/>
          <w:lang w:eastAsia="ru-RU"/>
        </w:rPr>
        <w:t>«Муниципальное управление на 2015-2020 годы</w:t>
      </w:r>
      <w:r w:rsidR="00905E8D">
        <w:rPr>
          <w:rFonts w:ascii="Times New Roman" w:eastAsia="Times New Roman" w:hAnsi="Times New Roman" w:cs="Times New Roman"/>
          <w:sz w:val="24"/>
          <w:szCs w:val="24"/>
          <w:lang w:eastAsia="ru-RU"/>
        </w:rPr>
        <w:t>»</w:t>
      </w:r>
      <w:r w:rsidR="00404839" w:rsidRPr="00836474">
        <w:rPr>
          <w:rFonts w:ascii="Times New Roman" w:eastAsia="Times New Roman" w:hAnsi="Times New Roman" w:cs="Times New Roman"/>
          <w:sz w:val="24"/>
          <w:szCs w:val="24"/>
          <w:lang w:eastAsia="ru-RU"/>
        </w:rPr>
        <w:t xml:space="preserve"> в новой редакции</w:t>
      </w:r>
      <w:r w:rsidR="00462003" w:rsidRPr="00836474">
        <w:rPr>
          <w:rFonts w:ascii="Times New Roman" w:eastAsia="Times New Roman" w:hAnsi="Times New Roman" w:cs="Times New Roman"/>
          <w:sz w:val="24"/>
          <w:szCs w:val="24"/>
          <w:lang w:eastAsia="ru-RU"/>
        </w:rPr>
        <w:t>.</w:t>
      </w:r>
    </w:p>
    <w:p w:rsidR="007C3304" w:rsidRPr="00836474" w:rsidRDefault="007C330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 Признать утратившим силу постановление Администрации муниципального о</w:t>
      </w: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разования «Глазовский район» от </w:t>
      </w:r>
      <w:r w:rsidRPr="007C3304">
        <w:rPr>
          <w:rFonts w:ascii="Times New Roman" w:eastAsia="Times New Roman" w:hAnsi="Times New Roman" w:cs="Times New Roman"/>
          <w:sz w:val="24"/>
          <w:szCs w:val="24"/>
          <w:lang w:eastAsia="ru-RU"/>
        </w:rPr>
        <w:t>15 февраля 201</w:t>
      </w:r>
      <w:r w:rsidR="00525983">
        <w:rPr>
          <w:rFonts w:ascii="Times New Roman" w:eastAsia="Times New Roman" w:hAnsi="Times New Roman" w:cs="Times New Roman"/>
          <w:sz w:val="24"/>
          <w:szCs w:val="24"/>
          <w:lang w:eastAsia="ru-RU"/>
        </w:rPr>
        <w:t>7</w:t>
      </w:r>
      <w:r w:rsidRPr="007C3304">
        <w:rPr>
          <w:rFonts w:ascii="Times New Roman" w:eastAsia="Times New Roman" w:hAnsi="Times New Roman" w:cs="Times New Roman"/>
          <w:sz w:val="24"/>
          <w:szCs w:val="24"/>
          <w:lang w:eastAsia="ru-RU"/>
        </w:rPr>
        <w:t xml:space="preserve"> года</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 25</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О внесении изменений в м</w:t>
      </w:r>
      <w:r w:rsidRPr="007C3304">
        <w:rPr>
          <w:rFonts w:ascii="Times New Roman" w:eastAsia="Times New Roman" w:hAnsi="Times New Roman" w:cs="Times New Roman"/>
          <w:sz w:val="24"/>
          <w:szCs w:val="24"/>
          <w:lang w:eastAsia="ru-RU"/>
        </w:rPr>
        <w:t>у</w:t>
      </w:r>
      <w:r w:rsidRPr="007C3304">
        <w:rPr>
          <w:rFonts w:ascii="Times New Roman" w:eastAsia="Times New Roman" w:hAnsi="Times New Roman" w:cs="Times New Roman"/>
          <w:sz w:val="24"/>
          <w:szCs w:val="24"/>
          <w:lang w:eastAsia="ru-RU"/>
        </w:rPr>
        <w:t>ниципальную программу муниципального образования «Глазовский район» «Муниципал</w:t>
      </w:r>
      <w:r w:rsidRPr="007C3304">
        <w:rPr>
          <w:rFonts w:ascii="Times New Roman" w:eastAsia="Times New Roman" w:hAnsi="Times New Roman" w:cs="Times New Roman"/>
          <w:sz w:val="24"/>
          <w:szCs w:val="24"/>
          <w:lang w:eastAsia="ru-RU"/>
        </w:rPr>
        <w:t>ь</w:t>
      </w:r>
      <w:r w:rsidRPr="007C3304">
        <w:rPr>
          <w:rFonts w:ascii="Times New Roman" w:eastAsia="Times New Roman" w:hAnsi="Times New Roman" w:cs="Times New Roman"/>
          <w:sz w:val="24"/>
          <w:szCs w:val="24"/>
          <w:lang w:eastAsia="ru-RU"/>
        </w:rPr>
        <w:t>ное управление» на 2015-2020 годы, утвержденную постановлением Администрации мун</w:t>
      </w:r>
      <w:r w:rsidRPr="007C3304">
        <w:rPr>
          <w:rFonts w:ascii="Times New Roman" w:eastAsia="Times New Roman" w:hAnsi="Times New Roman" w:cs="Times New Roman"/>
          <w:sz w:val="24"/>
          <w:szCs w:val="24"/>
          <w:lang w:eastAsia="ru-RU"/>
        </w:rPr>
        <w:t>и</w:t>
      </w:r>
      <w:r w:rsidRPr="007C3304">
        <w:rPr>
          <w:rFonts w:ascii="Times New Roman" w:eastAsia="Times New Roman" w:hAnsi="Times New Roman" w:cs="Times New Roman"/>
          <w:sz w:val="24"/>
          <w:szCs w:val="24"/>
          <w:lang w:eastAsia="ru-RU"/>
        </w:rPr>
        <w:t>ципального образования «Глазовский район» от 13.11.2014 № 84</w:t>
      </w:r>
      <w:r>
        <w:rPr>
          <w:rFonts w:ascii="Times New Roman" w:eastAsia="Times New Roman" w:hAnsi="Times New Roman" w:cs="Times New Roman"/>
          <w:sz w:val="24"/>
          <w:szCs w:val="24"/>
          <w:lang w:eastAsia="ru-RU"/>
        </w:rPr>
        <w:t>».</w:t>
      </w:r>
    </w:p>
    <w:p w:rsidR="009D36B7" w:rsidRPr="00836474" w:rsidRDefault="007C3304" w:rsidP="00777194">
      <w:pPr>
        <w:tabs>
          <w:tab w:val="left" w:pos="993"/>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t>3.</w:t>
      </w:r>
      <w:r w:rsidR="00836474">
        <w:rPr>
          <w:rFonts w:ascii="Times New Roman" w:eastAsia="Times New Roman" w:hAnsi="Times New Roman" w:cs="Times New Roman"/>
          <w:sz w:val="24"/>
          <w:szCs w:val="24"/>
          <w:lang w:eastAsia="ru-RU"/>
        </w:rPr>
        <w:t xml:space="preserve"> </w:t>
      </w:r>
      <w:r w:rsidR="00462003" w:rsidRPr="00836474">
        <w:rPr>
          <w:rFonts w:ascii="Times New Roman" w:eastAsia="Times New Roman" w:hAnsi="Times New Roman" w:cs="Times New Roman"/>
          <w:sz w:val="24"/>
          <w:szCs w:val="24"/>
          <w:lang w:eastAsia="ru-RU"/>
        </w:rPr>
        <w:t xml:space="preserve">Контроль за исполнением настоящего постановления возложить на </w:t>
      </w:r>
      <w:r w:rsidR="00836474" w:rsidRPr="00836474">
        <w:rPr>
          <w:rFonts w:ascii="Times New Roman" w:eastAsia="Times New Roman" w:hAnsi="Times New Roman" w:cs="Times New Roman"/>
          <w:sz w:val="24"/>
          <w:szCs w:val="24"/>
          <w:lang w:eastAsia="ru-RU"/>
        </w:rPr>
        <w:t>руководителя Аппарата Главы</w:t>
      </w:r>
      <w:r w:rsidR="00462003" w:rsidRPr="00836474">
        <w:rPr>
          <w:rFonts w:ascii="Times New Roman" w:eastAsia="Times New Roman" w:hAnsi="Times New Roman" w:cs="Times New Roman"/>
          <w:sz w:val="24"/>
          <w:szCs w:val="24"/>
          <w:lang w:eastAsia="ru-RU"/>
        </w:rPr>
        <w:t xml:space="preserve"> </w:t>
      </w:r>
      <w:r w:rsidR="009D36B7" w:rsidRPr="00836474">
        <w:rPr>
          <w:rFonts w:ascii="Times New Roman" w:eastAsia="Times New Roman" w:hAnsi="Times New Roman" w:cs="Times New Roman"/>
          <w:sz w:val="24"/>
          <w:szCs w:val="24"/>
          <w:lang w:eastAsia="ru-RU"/>
        </w:rPr>
        <w:t>муниципального образования «Глазовский район»</w:t>
      </w:r>
      <w:r w:rsidR="00836474" w:rsidRPr="00836474">
        <w:rPr>
          <w:rFonts w:ascii="Times New Roman" w:eastAsia="Times New Roman" w:hAnsi="Times New Roman" w:cs="Times New Roman"/>
          <w:sz w:val="24"/>
          <w:szCs w:val="24"/>
          <w:lang w:eastAsia="ru-RU"/>
        </w:rPr>
        <w:t>, Районного Совета деп</w:t>
      </w:r>
      <w:r w:rsidR="00836474" w:rsidRPr="00836474">
        <w:rPr>
          <w:rFonts w:ascii="Times New Roman" w:eastAsia="Times New Roman" w:hAnsi="Times New Roman" w:cs="Times New Roman"/>
          <w:sz w:val="24"/>
          <w:szCs w:val="24"/>
          <w:lang w:eastAsia="ru-RU"/>
        </w:rPr>
        <w:t>у</w:t>
      </w:r>
      <w:r w:rsidR="00836474" w:rsidRPr="00836474">
        <w:rPr>
          <w:rFonts w:ascii="Times New Roman" w:eastAsia="Times New Roman" w:hAnsi="Times New Roman" w:cs="Times New Roman"/>
          <w:sz w:val="24"/>
          <w:szCs w:val="24"/>
          <w:lang w:eastAsia="ru-RU"/>
        </w:rPr>
        <w:t>татов и Администрации Глазовского района.</w:t>
      </w:r>
    </w:p>
    <w:p w:rsidR="00462003" w:rsidRDefault="00462003" w:rsidP="00777194">
      <w:pPr>
        <w:spacing w:after="0" w:line="240" w:lineRule="auto"/>
        <w:ind w:left="11"/>
        <w:jc w:val="both"/>
        <w:rPr>
          <w:rFonts w:ascii="Times New Roman" w:eastAsia="Times New Roman" w:hAnsi="Times New Roman" w:cs="Times New Roman"/>
          <w:sz w:val="24"/>
          <w:szCs w:val="24"/>
          <w:lang w:eastAsia="ru-RU"/>
        </w:rPr>
      </w:pP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p w:rsidR="00462003" w:rsidRPr="009D36B7" w:rsidRDefault="0046200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муниципального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462003" w:rsidRDefault="00462003" w:rsidP="00777194">
      <w:pPr>
        <w:spacing w:after="0" w:line="240" w:lineRule="auto"/>
        <w:ind w:left="11"/>
        <w:jc w:val="both"/>
        <w:rPr>
          <w:rFonts w:ascii="Times New Roman" w:eastAsia="Times New Roman" w:hAnsi="Times New Roman" w:cs="Times New Roman"/>
          <w:sz w:val="24"/>
          <w:szCs w:val="26"/>
          <w:lang w:eastAsia="ru-RU"/>
        </w:rPr>
      </w:pPr>
    </w:p>
    <w:p w:rsidR="00667FB3" w:rsidRDefault="00667FB3" w:rsidP="00777194">
      <w:pPr>
        <w:spacing w:after="0" w:line="240" w:lineRule="auto"/>
        <w:ind w:left="11"/>
        <w:jc w:val="both"/>
        <w:rPr>
          <w:rFonts w:ascii="Times New Roman" w:eastAsia="Times New Roman" w:hAnsi="Times New Roman" w:cs="Times New Roman"/>
          <w:sz w:val="24"/>
          <w:szCs w:val="26"/>
          <w:lang w:eastAsia="ru-RU"/>
        </w:rPr>
      </w:pPr>
    </w:p>
    <w:p w:rsidR="00836474" w:rsidRDefault="00836474" w:rsidP="00777194">
      <w:pPr>
        <w:spacing w:after="0" w:line="240" w:lineRule="auto"/>
        <w:ind w:left="11"/>
        <w:jc w:val="both"/>
        <w:rPr>
          <w:rFonts w:ascii="Times New Roman" w:eastAsia="Times New Roman" w:hAnsi="Times New Roman" w:cs="Times New Roman"/>
          <w:sz w:val="20"/>
          <w:szCs w:val="26"/>
          <w:lang w:eastAsia="ru-RU"/>
        </w:rPr>
      </w:pPr>
    </w:p>
    <w:p w:rsidR="00436C2B" w:rsidRPr="00836474" w:rsidRDefault="00436C2B" w:rsidP="00777194">
      <w:pPr>
        <w:spacing w:after="0" w:line="240" w:lineRule="auto"/>
        <w:ind w:left="11"/>
        <w:jc w:val="both"/>
        <w:rPr>
          <w:rFonts w:ascii="Times New Roman" w:eastAsia="Times New Roman" w:hAnsi="Times New Roman" w:cs="Times New Roman"/>
          <w:sz w:val="20"/>
          <w:szCs w:val="26"/>
          <w:lang w:eastAsia="ru-RU"/>
        </w:rPr>
      </w:pP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Н.А. Кандакова</w:t>
      </w: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2-25-88</w:t>
      </w: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61"/>
      </w:tblGrid>
      <w:tr w:rsidR="00462003" w:rsidTr="00925934">
        <w:tc>
          <w:tcPr>
            <w:tcW w:w="4928" w:type="dxa"/>
          </w:tcPr>
          <w:p w:rsidR="00462003" w:rsidRDefault="00462003" w:rsidP="00777194">
            <w:pPr>
              <w:rPr>
                <w:rFonts w:ascii="Times New Roman" w:eastAsia="Times New Roman" w:hAnsi="Times New Roman" w:cs="Times New Roman"/>
                <w:sz w:val="20"/>
                <w:szCs w:val="20"/>
                <w:lang w:eastAsia="ru-RU"/>
              </w:rPr>
            </w:pPr>
          </w:p>
        </w:tc>
        <w:tc>
          <w:tcPr>
            <w:tcW w:w="4961" w:type="dxa"/>
          </w:tcPr>
          <w:p w:rsidR="00462003" w:rsidRPr="00AC4019" w:rsidRDefault="00462003" w:rsidP="00777194">
            <w:pPr>
              <w:jc w:val="right"/>
              <w:rPr>
                <w:rFonts w:ascii="Times New Roman" w:eastAsia="Times New Roman" w:hAnsi="Times New Roman" w:cs="Times New Roman"/>
                <w:sz w:val="24"/>
                <w:szCs w:val="24"/>
                <w:lang w:eastAsia="ru-RU"/>
              </w:rPr>
            </w:pPr>
            <w:r w:rsidRPr="00AC4019">
              <w:rPr>
                <w:rFonts w:ascii="Times New Roman" w:eastAsia="Times New Roman" w:hAnsi="Times New Roman" w:cs="Times New Roman"/>
                <w:sz w:val="24"/>
                <w:szCs w:val="24"/>
                <w:lang w:eastAsia="ru-RU"/>
              </w:rPr>
              <w:t>У</w:t>
            </w:r>
            <w:r w:rsidR="009D36B7">
              <w:rPr>
                <w:rFonts w:ascii="Times New Roman" w:eastAsia="Times New Roman" w:hAnsi="Times New Roman" w:cs="Times New Roman"/>
                <w:sz w:val="24"/>
                <w:szCs w:val="24"/>
                <w:lang w:eastAsia="ru-RU"/>
              </w:rPr>
              <w:t>тверждена</w:t>
            </w:r>
          </w:p>
          <w:p w:rsidR="009D36B7" w:rsidRDefault="00462003" w:rsidP="00777194">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C4019">
              <w:rPr>
                <w:rFonts w:ascii="Times New Roman" w:eastAsia="Times New Roman" w:hAnsi="Times New Roman" w:cs="Times New Roman"/>
                <w:sz w:val="24"/>
                <w:szCs w:val="24"/>
                <w:lang w:eastAsia="ru-RU"/>
              </w:rPr>
              <w:t>остановлением Администр</w:t>
            </w:r>
            <w:r>
              <w:rPr>
                <w:rFonts w:ascii="Times New Roman" w:eastAsia="Times New Roman" w:hAnsi="Times New Roman" w:cs="Times New Roman"/>
                <w:sz w:val="24"/>
                <w:szCs w:val="24"/>
                <w:lang w:eastAsia="ru-RU"/>
              </w:rPr>
              <w:t xml:space="preserve">ации </w:t>
            </w:r>
            <w:r w:rsidR="009D36B7">
              <w:rPr>
                <w:rFonts w:ascii="Times New Roman" w:eastAsia="Times New Roman" w:hAnsi="Times New Roman" w:cs="Times New Roman"/>
                <w:sz w:val="24"/>
                <w:szCs w:val="24"/>
                <w:lang w:eastAsia="ru-RU"/>
              </w:rPr>
              <w:t>муниц</w:t>
            </w:r>
            <w:r w:rsidR="009D36B7">
              <w:rPr>
                <w:rFonts w:ascii="Times New Roman" w:eastAsia="Times New Roman" w:hAnsi="Times New Roman" w:cs="Times New Roman"/>
                <w:sz w:val="24"/>
                <w:szCs w:val="24"/>
                <w:lang w:eastAsia="ru-RU"/>
              </w:rPr>
              <w:t>и</w:t>
            </w:r>
            <w:r w:rsidR="009D36B7">
              <w:rPr>
                <w:rFonts w:ascii="Times New Roman" w:eastAsia="Times New Roman" w:hAnsi="Times New Roman" w:cs="Times New Roman"/>
                <w:sz w:val="24"/>
                <w:szCs w:val="24"/>
                <w:lang w:eastAsia="ru-RU"/>
              </w:rPr>
              <w:t>пального образования</w:t>
            </w:r>
            <w:r w:rsidR="00925934">
              <w:rPr>
                <w:rFonts w:ascii="Times New Roman" w:eastAsia="Times New Roman" w:hAnsi="Times New Roman" w:cs="Times New Roman"/>
                <w:sz w:val="24"/>
                <w:szCs w:val="24"/>
                <w:lang w:eastAsia="ru-RU"/>
              </w:rPr>
              <w:t xml:space="preserve"> </w:t>
            </w:r>
            <w:r w:rsidR="009D36B7">
              <w:rPr>
                <w:rFonts w:ascii="Times New Roman" w:eastAsia="Times New Roman" w:hAnsi="Times New Roman" w:cs="Times New Roman"/>
                <w:sz w:val="24"/>
                <w:szCs w:val="24"/>
                <w:lang w:eastAsia="ru-RU"/>
              </w:rPr>
              <w:t xml:space="preserve">«Глазовский район» </w:t>
            </w:r>
          </w:p>
          <w:p w:rsidR="00462003" w:rsidRDefault="009D36B7" w:rsidP="00A120E5">
            <w:pPr>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от </w:t>
            </w:r>
            <w:r w:rsidR="0063323A">
              <w:rPr>
                <w:rFonts w:ascii="Times New Roman" w:eastAsia="Times New Roman" w:hAnsi="Times New Roman" w:cs="Times New Roman"/>
                <w:sz w:val="24"/>
                <w:szCs w:val="24"/>
                <w:lang w:eastAsia="ru-RU"/>
              </w:rPr>
              <w:t>17 марта 2017 года</w:t>
            </w:r>
            <w:r>
              <w:rPr>
                <w:rFonts w:ascii="Times New Roman" w:eastAsia="Times New Roman" w:hAnsi="Times New Roman" w:cs="Times New Roman"/>
                <w:sz w:val="24"/>
                <w:szCs w:val="24"/>
                <w:lang w:eastAsia="ru-RU"/>
              </w:rPr>
              <w:t xml:space="preserve"> № </w:t>
            </w:r>
            <w:r w:rsidR="00A120E5">
              <w:rPr>
                <w:rFonts w:ascii="Times New Roman" w:eastAsia="Times New Roman" w:hAnsi="Times New Roman" w:cs="Times New Roman"/>
                <w:sz w:val="24"/>
                <w:szCs w:val="24"/>
                <w:lang w:eastAsia="ru-RU"/>
              </w:rPr>
              <w:t>49</w:t>
            </w:r>
            <w:bookmarkStart w:id="0" w:name="_GoBack"/>
            <w:bookmarkEnd w:id="0"/>
          </w:p>
        </w:tc>
      </w:tr>
    </w:tbl>
    <w:p w:rsidR="00462003" w:rsidRDefault="00462003" w:rsidP="00777194">
      <w:pPr>
        <w:autoSpaceDE w:val="0"/>
        <w:autoSpaceDN w:val="0"/>
        <w:adjustRightInd w:val="0"/>
        <w:spacing w:after="0" w:line="240" w:lineRule="auto"/>
        <w:jc w:val="both"/>
        <w:rPr>
          <w:rFonts w:ascii="Times New Roman" w:hAnsi="Times New Roman" w:cs="Times New Roman"/>
          <w:b/>
          <w:bCs/>
          <w:sz w:val="24"/>
          <w:szCs w:val="24"/>
        </w:rPr>
      </w:pP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и осуществление  финансового контроля за использованием средств бюджета мун</w:t>
            </w:r>
            <w:r w:rsidRPr="00905E8D">
              <w:t>и</w:t>
            </w:r>
            <w:r w:rsidRPr="00905E8D">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t>ных средств в доходную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Pr="00905E8D">
              <w:rPr>
                <w:rFonts w:ascii="Times New Roman" w:hAnsi="Times New Roman" w:cs="Times New Roman"/>
                <w:sz w:val="24"/>
                <w:szCs w:val="24"/>
              </w:rPr>
              <w:t xml:space="preserve">234443,9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389075,8</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3062,0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6000,0</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bCs/>
                <w:sz w:val="24"/>
                <w:szCs w:val="24"/>
              </w:rPr>
              <w:t>7293,0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777194">
            <w:pPr>
              <w:numPr>
                <w:ilvl w:val="0"/>
                <w:numId w:val="4"/>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самоуправления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ляемых в районе .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D063A6">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D063A6">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случаев несоблюдения сроков исполнения запросов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Важное значение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Органы местного самоуправления муниципального образования «Глазовский район» направляют на обучение по программе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самоуправления муниципальных образований-сельских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дарственной информационной системе Удмуртской Республики «Реестр государственных и муниципальных услуг (функций)» (далее - Региональный реестр), на основе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ния государственных и муниципальных услуг Удмуртской Республики» (далее – ТОСП). ТОСП открыты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дами и другими видами навигации в стиле «Мои документы». 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 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ТОСП Глазовского района организовано предоставление 84 государственных и 46 муниципальных услуг. 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личества муниципальных услуг, предоставляемых в районе .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Реализация подпрограммы предполагает разработку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создана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случаев несоблюдения сроков исполнения запросов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 отношений Администрации района и районное финансовое управление Администрации района.     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9.2. Подпрограмма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 «Управление муниципальными финансами»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6A5BFC">
        <w:rPr>
          <w:rFonts w:ascii="Times New Roman" w:hAnsi="Times New Roman" w:cs="Times New Roman"/>
          <w:b/>
          <w:sz w:val="24"/>
          <w:szCs w:val="24"/>
        </w:rPr>
        <w:t>Краткая характеристика (паспорт) муниципальной подпрограммы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tbl>
      <w:tblPr>
        <w:tblW w:w="9639" w:type="dxa"/>
        <w:tblInd w:w="75" w:type="dxa"/>
        <w:tblLayout w:type="fixed"/>
        <w:tblCellMar>
          <w:left w:w="75" w:type="dxa"/>
          <w:right w:w="75" w:type="dxa"/>
        </w:tblCellMar>
        <w:tblLook w:val="04A0" w:firstRow="1" w:lastRow="0" w:firstColumn="1" w:lastColumn="0" w:noHBand="0" w:noVBand="1"/>
      </w:tblPr>
      <w:tblGrid>
        <w:gridCol w:w="1800"/>
        <w:gridCol w:w="7839"/>
      </w:tblGrid>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муниципальной программы</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Управление муниципальными финансами</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Управление финансов Администрации муниципального образования «Глазовский район»                </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Органы местного самоуправления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tc>
      </w:tr>
      <w:tr w:rsidR="006A5BFC" w:rsidRPr="006A5BFC" w:rsidTr="006A5BFC">
        <w:trPr>
          <w:trHeight w:val="10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Нормативно-методическое обеспечение и осуществление финансового контроля за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и исполнением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из бюджета муниципального образования «Глазовский район»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жетам муниципальных образований сельских поселений в Глазовском районе, содействие повышению уровня бюджетной обеспеченности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tc>
      </w:tr>
      <w:tr w:rsidR="006A5BFC" w:rsidRPr="006A5BFC" w:rsidTr="006A5BFC">
        <w:trPr>
          <w:trHeight w:val="406"/>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 Разработка нормативных правовых, правовых актов, необходимых для обеспечения бюджетного процесса.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Организация исполнения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Организация и ведение бюджетного учета, составление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формирование отчетности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ванного бюджета муниципального образования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муниципального образования «Глазовский район», свода р</w:t>
            </w:r>
            <w:r w:rsidRPr="006A5BFC">
              <w:rPr>
                <w:rFonts w:ascii="Times New Roman" w:hAnsi="Times New Roman" w:cs="Times New Roman"/>
                <w:sz w:val="24"/>
                <w:szCs w:val="24"/>
              </w:rPr>
              <w:t>е</w:t>
            </w:r>
            <w:r w:rsidRPr="006A5BFC">
              <w:rPr>
                <w:rFonts w:ascii="Times New Roman" w:hAnsi="Times New Roman" w:cs="Times New Roman"/>
                <w:sz w:val="24"/>
                <w:szCs w:val="24"/>
              </w:rPr>
              <w:t>естров расходных обязательств муниципальных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w:t>
            </w:r>
            <w:r w:rsidRPr="006A5BFC">
              <w:rPr>
                <w:rFonts w:ascii="Times New Roman" w:hAnsi="Times New Roman" w:cs="Times New Roman"/>
                <w:sz w:val="24"/>
                <w:szCs w:val="24"/>
              </w:rPr>
              <w:t>и</w:t>
            </w:r>
            <w:r w:rsidRPr="006A5BFC">
              <w:rPr>
                <w:rFonts w:ascii="Times New Roman" w:hAnsi="Times New Roman" w:cs="Times New Roman"/>
                <w:sz w:val="24"/>
                <w:szCs w:val="24"/>
              </w:rPr>
              <w:t>стем ведомственного финансового контроля в органах местного сам</w:t>
            </w:r>
            <w:r w:rsidRPr="006A5BFC">
              <w:rPr>
                <w:rFonts w:ascii="Times New Roman" w:hAnsi="Times New Roman" w:cs="Times New Roman"/>
                <w:sz w:val="24"/>
                <w:szCs w:val="24"/>
              </w:rPr>
              <w:t>о</w:t>
            </w:r>
            <w:r w:rsidRPr="006A5BFC">
              <w:rPr>
                <w:rFonts w:ascii="Times New Roman" w:hAnsi="Times New Roman" w:cs="Times New Roman"/>
                <w:sz w:val="24"/>
                <w:szCs w:val="24"/>
              </w:rPr>
              <w:t>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печения финансового контроля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11)Организация действенного контроля за эффективным использованием бюджетных средств (в том числе в связи с финансированием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учреждений на основе муниципальных заданий, переходом к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исполнению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и расходам на его обслужив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установленных Бюджетным </w:t>
            </w:r>
            <w:hyperlink r:id="rId12"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13)Учет долговых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17)Выравнивание уровня бюджетной обеспеченности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муниципальных образований в Глазовском районе, совершенствование распределения дотаций на выравнивание уровня бюджетной обеспече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tc>
      </w:tr>
      <w:tr w:rsidR="006A5BFC" w:rsidRPr="006A5BFC" w:rsidTr="006A5BFC">
        <w:trPr>
          <w:trHeight w:val="1129"/>
        </w:trPr>
        <w:tc>
          <w:tcPr>
            <w:tcW w:w="1800" w:type="dxa"/>
            <w:tcBorders>
              <w:top w:val="nil"/>
              <w:left w:val="single" w:sz="8" w:space="0" w:color="auto"/>
              <w:bottom w:val="single" w:sz="8" w:space="0" w:color="auto"/>
              <w:right w:val="single" w:sz="8" w:space="0" w:color="auto"/>
            </w:tcBorders>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Целевые пок</w:t>
            </w:r>
            <w:r w:rsidRPr="006A5BFC">
              <w:rPr>
                <w:rFonts w:ascii="Times New Roman" w:hAnsi="Times New Roman" w:cs="Times New Roman"/>
                <w:sz w:val="24"/>
                <w:szCs w:val="24"/>
              </w:rPr>
              <w:t>а</w:t>
            </w:r>
            <w:r w:rsidRPr="006A5BFC">
              <w:rPr>
                <w:rFonts w:ascii="Times New Roman" w:hAnsi="Times New Roman" w:cs="Times New Roman"/>
                <w:sz w:val="24"/>
                <w:szCs w:val="24"/>
              </w:rPr>
              <w:t>затели (индик</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торы) </w:t>
            </w: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 за отчетный фина</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совый год.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w:t>
            </w:r>
            <w:r w:rsidRPr="006A5BFC">
              <w:rPr>
                <w:rFonts w:ascii="Times New Roman" w:hAnsi="Times New Roman" w:cs="Times New Roman"/>
                <w:sz w:val="24"/>
                <w:szCs w:val="24"/>
              </w:rPr>
              <w:t>о</w:t>
            </w:r>
            <w:r w:rsidRPr="006A5BFC">
              <w:rPr>
                <w:rFonts w:ascii="Times New Roman" w:hAnsi="Times New Roman" w:cs="Times New Roman"/>
                <w:sz w:val="24"/>
                <w:szCs w:val="24"/>
              </w:rPr>
              <w:t>ступлений налоговых доходов по дополнительным нормативам отчисл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ний) в общем объеме собственных доходов консолидированного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к доходам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рассчитанное в соответствии с требованиями Бюджетного </w:t>
            </w:r>
            <w:hyperlink r:id="rId13"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формируемых в рамках программ (муниципальных программ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(отношение объема  муниципального долга к годовому объ</w:t>
            </w:r>
            <w:r w:rsidRPr="006A5BFC">
              <w:rPr>
                <w:rFonts w:ascii="Times New Roman" w:hAnsi="Times New Roman" w:cs="Times New Roman"/>
                <w:sz w:val="24"/>
                <w:szCs w:val="24"/>
              </w:rPr>
              <w:t>е</w:t>
            </w:r>
            <w:r w:rsidRPr="006A5BFC">
              <w:rPr>
                <w:rFonts w:ascii="Times New Roman" w:hAnsi="Times New Roman" w:cs="Times New Roman"/>
                <w:sz w:val="24"/>
                <w:szCs w:val="24"/>
              </w:rPr>
              <w:t>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объему расходов бюджета муниципального образования «Глазовский район»  (за исключением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расходов, которые осуществляются за счет субвенций, предоставля</w:t>
            </w:r>
            <w:r w:rsidRPr="006A5BFC">
              <w:rPr>
                <w:rFonts w:ascii="Times New Roman" w:hAnsi="Times New Roman" w:cs="Times New Roman"/>
                <w:sz w:val="24"/>
                <w:szCs w:val="24"/>
              </w:rPr>
              <w:t>е</w:t>
            </w:r>
            <w:r w:rsidRPr="006A5BFC">
              <w:rPr>
                <w:rFonts w:ascii="Times New Roman" w:hAnsi="Times New Roman" w:cs="Times New Roman"/>
                <w:sz w:val="24"/>
                <w:szCs w:val="24"/>
              </w:rPr>
              <w:t>мых из бюджетов бюджетной системы Российской Федерации,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предоставленных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 (ревизий и проверок) использования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числу запланированных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w:t>
            </w:r>
            <w:r w:rsidRPr="006A5BFC">
              <w:rPr>
                <w:rFonts w:ascii="Times New Roman" w:hAnsi="Times New Roman" w:cs="Times New Roman"/>
                <w:sz w:val="24"/>
                <w:szCs w:val="24"/>
              </w:rPr>
              <w:t>т</w:t>
            </w:r>
            <w:r w:rsidRPr="006A5BFC">
              <w:rPr>
                <w:rFonts w:ascii="Times New Roman" w:hAnsi="Times New Roman" w:cs="Times New Roman"/>
                <w:sz w:val="24"/>
                <w:szCs w:val="24"/>
              </w:rPr>
              <w:t>ствии с законодательством возложены функции по финансовому контр</w:t>
            </w:r>
            <w:r w:rsidRPr="006A5BFC">
              <w:rPr>
                <w:rFonts w:ascii="Times New Roman" w:hAnsi="Times New Roman" w:cs="Times New Roman"/>
                <w:sz w:val="24"/>
                <w:szCs w:val="24"/>
              </w:rPr>
              <w:t>о</w:t>
            </w:r>
            <w:r w:rsidRPr="006A5BFC">
              <w:rPr>
                <w:rFonts w:ascii="Times New Roman" w:hAnsi="Times New Roman" w:cs="Times New Roman"/>
                <w:sz w:val="24"/>
                <w:szCs w:val="24"/>
              </w:rPr>
              <w:t>лю.</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 к расходам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результатам  мониторинга и оценки качества управления муниципальными финансами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ных образований в Удмуртской Республике.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
        </w:tc>
      </w:tr>
      <w:tr w:rsidR="006A5BFC" w:rsidRPr="006A5BFC" w:rsidTr="006A5BFC">
        <w:trPr>
          <w:trHeight w:val="6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2015 - 2020 годы, этапы не выделяются,                                         </w:t>
            </w:r>
          </w:p>
        </w:tc>
      </w:tr>
      <w:tr w:rsidR="006A5BFC" w:rsidRPr="006A5BFC" w:rsidTr="006A5BFC">
        <w:trPr>
          <w:trHeight w:val="2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средств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лизацию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2020 году – 74254,8  тыс. рублей. </w:t>
            </w:r>
          </w:p>
        </w:tc>
      </w:tr>
      <w:tr w:rsidR="006A5BFC" w:rsidRPr="006A5BFC" w:rsidTr="006A5BFC">
        <w:trPr>
          <w:trHeight w:val="831"/>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Ожидаемые к</w:t>
            </w:r>
            <w:r w:rsidRPr="006A5BFC">
              <w:rPr>
                <w:rFonts w:ascii="Times New Roman" w:hAnsi="Times New Roman" w:cs="Times New Roman"/>
                <w:sz w:val="24"/>
                <w:szCs w:val="24"/>
              </w:rPr>
              <w:t>о</w:t>
            </w:r>
            <w:r w:rsidRPr="006A5BFC">
              <w:rPr>
                <w:rFonts w:ascii="Times New Roman" w:hAnsi="Times New Roman" w:cs="Times New Roman"/>
                <w:sz w:val="24"/>
                <w:szCs w:val="24"/>
              </w:rPr>
              <w:t>нечные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оценка планируемой эффективности ее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соответствии с требованиями Бюджетного </w:t>
            </w:r>
            <w:hyperlink r:id="rId14"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ниципального образования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6A5BFC">
              <w:rPr>
                <w:rFonts w:ascii="Times New Roman" w:hAnsi="Times New Roman" w:cs="Times New Roman"/>
                <w:sz w:val="24"/>
                <w:szCs w:val="24"/>
              </w:rPr>
              <w:t>о</w:t>
            </w:r>
            <w:r w:rsidRPr="006A5BFC">
              <w:rPr>
                <w:rFonts w:ascii="Times New Roman" w:hAnsi="Times New Roman" w:cs="Times New Roman"/>
                <w:sz w:val="24"/>
                <w:szCs w:val="24"/>
              </w:rPr>
              <w:t>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6A5BFC">
              <w:rPr>
                <w:rFonts w:ascii="Times New Roman" w:hAnsi="Times New Roman" w:cs="Times New Roman"/>
                <w:sz w:val="24"/>
                <w:szCs w:val="24"/>
              </w:rPr>
              <w:t>а</w:t>
            </w:r>
            <w:r w:rsidRPr="006A5BFC">
              <w:rPr>
                <w:rFonts w:ascii="Times New Roman" w:hAnsi="Times New Roman" w:cs="Times New Roman"/>
                <w:sz w:val="24"/>
                <w:szCs w:val="24"/>
              </w:rPr>
              <w:t>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15"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6"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15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объему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за исключением объема расходов, которые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ляются за счет субвенций, предоставляемых  из бюджетов бюджетной 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стемы Российской Федерации,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10)Соблюдение ограничений по объему выплат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муниципальным гарантиям муниципального образования «Глазовский район»  (не более 10 процентов к общему объему предоставленных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«Глазовский район» в отчетном финансовом году,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7"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сумме, направляемой в отчетном финансовом  году на финанс</w:t>
            </w:r>
            <w:r w:rsidRPr="006A5BFC">
              <w:rPr>
                <w:rFonts w:ascii="Times New Roman" w:hAnsi="Times New Roman" w:cs="Times New Roman"/>
                <w:sz w:val="24"/>
                <w:szCs w:val="24"/>
              </w:rPr>
              <w:t>и</w:t>
            </w:r>
            <w:r w:rsidRPr="006A5BFC">
              <w:rPr>
                <w:rFonts w:ascii="Times New Roman" w:hAnsi="Times New Roman" w:cs="Times New Roman"/>
                <w:sz w:val="24"/>
                <w:szCs w:val="24"/>
              </w:rPr>
              <w:t>рование дефицита бюджета и (или) погашение долговых обязательств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средств. Доля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формируемых в рамках программ (муниципальных, в</w:t>
            </w:r>
            <w:r w:rsidRPr="006A5BFC">
              <w:rPr>
                <w:rFonts w:ascii="Times New Roman" w:hAnsi="Times New Roman" w:cs="Times New Roman"/>
                <w:sz w:val="24"/>
                <w:szCs w:val="24"/>
              </w:rPr>
              <w:t>е</w:t>
            </w:r>
            <w:r w:rsidRPr="006A5BFC">
              <w:rPr>
                <w:rFonts w:ascii="Times New Roman" w:hAnsi="Times New Roman" w:cs="Times New Roman"/>
                <w:sz w:val="24"/>
                <w:szCs w:val="24"/>
              </w:rPr>
              <w:t>домственных целевых программ), в 2020 году составит 95,0 процента в расходах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(за исключением субвенций, а также субс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дий, предоставленных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8" w:history="1">
              <w:r w:rsidRPr="006A5BFC">
                <w:rPr>
                  <w:rFonts w:cs="Times New Roman"/>
                  <w:sz w:val="24"/>
                  <w:szCs w:val="24"/>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16)Соблюдение всеми муниципальными образованиями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Глазовском районе установленных бюджетным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17)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пальных образований в Глазовском районе (среднее  значение) не ниже 50 баллов.                                                       </w:t>
            </w:r>
          </w:p>
        </w:tc>
      </w:tr>
    </w:tbl>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 w:name="Par176"/>
      <w:bookmarkStart w:id="3" w:name="Par271"/>
      <w:bookmarkEnd w:id="2"/>
      <w:bookmarkEnd w:id="3"/>
      <w:r w:rsidRPr="006A5BFC">
        <w:rPr>
          <w:rFonts w:ascii="Times New Roman" w:hAnsi="Times New Roman" w:cs="Times New Roman"/>
          <w:b/>
          <w:sz w:val="24"/>
          <w:szCs w:val="24"/>
        </w:rPr>
        <w:t>9.2.1. Характеристика состояния сферы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подпрограммы, в том числе основные проблемы в указанной</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сфере и прогноз ее развития</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Подпрограмма  сформирована в соответствии с </w:t>
      </w:r>
      <w:hyperlink r:id="rId19" w:history="1">
        <w:r w:rsidRPr="006A5BFC">
          <w:rPr>
            <w:rFonts w:cs="Times New Roman"/>
          </w:rPr>
          <w:t>Порядком</w:t>
        </w:r>
      </w:hyperlink>
      <w:r w:rsidRPr="006A5BFC">
        <w:rPr>
          <w:rFonts w:ascii="Times New Roman" w:hAnsi="Times New Roman" w:cs="Times New Roman"/>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25 февраля 2013 года № 9 «Об утверждении  </w:t>
      </w:r>
      <w:hyperlink r:id="rId20" w:history="1">
        <w:r w:rsidRPr="006A5BFC">
          <w:rPr>
            <w:rFonts w:cs="Times New Roman"/>
          </w:rPr>
          <w:t>Порядк</w:t>
        </w:r>
      </w:hyperlink>
      <w:r w:rsidRPr="006A5BFC">
        <w:rPr>
          <w:rFonts w:ascii="Times New Roman" w:hAnsi="Times New Roman" w:cs="Times New Roman"/>
          <w:sz w:val="24"/>
          <w:szCs w:val="24"/>
        </w:rPr>
        <w:t>а разработки,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Основными документами, регулирующими сферу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-Бюджетный </w:t>
      </w:r>
      <w:hyperlink r:id="rId21" w:history="1">
        <w:r w:rsidRPr="006A5BFC">
          <w:rPr>
            <w:rFonts w:cs="Times New Roman"/>
          </w:rPr>
          <w:t>кодекс</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 октября 2015 года № 338 «П</w:t>
      </w:r>
      <w:r w:rsidRPr="006A5BFC">
        <w:rPr>
          <w:rFonts w:ascii="Times New Roman" w:hAnsi="Times New Roman" w:cs="Times New Roman"/>
          <w:sz w:val="24"/>
          <w:szCs w:val="24"/>
        </w:rPr>
        <w:t>о</w:t>
      </w:r>
      <w:r w:rsidRPr="006A5BFC">
        <w:rPr>
          <w:rFonts w:ascii="Times New Roman" w:hAnsi="Times New Roman" w:cs="Times New Roman"/>
          <w:sz w:val="24"/>
          <w:szCs w:val="24"/>
        </w:rPr>
        <w:t>ложение о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Бюджет муниципального образования «Глазовский район» принимается в форме реш</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A5BFC">
        <w:rPr>
          <w:rFonts w:ascii="Times New Roman" w:hAnsi="Times New Roman" w:cs="Times New Roman"/>
          <w:sz w:val="24"/>
          <w:szCs w:val="24"/>
        </w:rPr>
        <w:t>е</w:t>
      </w:r>
      <w:r w:rsidRPr="006A5BFC">
        <w:rPr>
          <w:rFonts w:ascii="Times New Roman" w:hAnsi="Times New Roman" w:cs="Times New Roman"/>
          <w:sz w:val="24"/>
          <w:szCs w:val="24"/>
        </w:rPr>
        <w:t>шением о бюджете муниципального образования «Глазовский район» параметров.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соответствии с </w:t>
      </w:r>
      <w:hyperlink r:id="rId22" w:history="1">
        <w:r w:rsidRPr="006A5BFC">
          <w:rPr>
            <w:rFonts w:cs="Times New Roman"/>
          </w:rPr>
          <w:t>Положением</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утвержденным Решением Глазовского районного С</w:t>
      </w:r>
      <w:r w:rsidRPr="006A5BFC">
        <w:rPr>
          <w:rFonts w:ascii="Times New Roman" w:hAnsi="Times New Roman" w:cs="Times New Roman"/>
          <w:sz w:val="24"/>
          <w:szCs w:val="24"/>
        </w:rPr>
        <w:t>о</w:t>
      </w:r>
      <w:r w:rsidRPr="006A5BFC">
        <w:rPr>
          <w:rFonts w:ascii="Times New Roman" w:hAnsi="Times New Roman" w:cs="Times New Roman"/>
          <w:sz w:val="24"/>
          <w:szCs w:val="24"/>
        </w:rPr>
        <w:t>вета депутатов  от 29 октября  2015 года № 339, Управление финансов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A5BFC">
        <w:rPr>
          <w:rFonts w:ascii="Times New Roman" w:hAnsi="Times New Roman" w:cs="Times New Roman"/>
          <w:sz w:val="24"/>
          <w:szCs w:val="24"/>
        </w:rPr>
        <w:t>ь</w:t>
      </w:r>
      <w:r w:rsidRPr="006A5BFC">
        <w:rPr>
          <w:rFonts w:ascii="Times New Roman" w:hAnsi="Times New Roman" w:cs="Times New Roman"/>
          <w:sz w:val="24"/>
          <w:szCs w:val="24"/>
        </w:rPr>
        <w:t>ных органов местного самоуправления Глазовского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связи с принятием Федерального </w:t>
      </w:r>
      <w:hyperlink r:id="rId23" w:history="1">
        <w:r w:rsidRPr="006A5BFC">
          <w:rPr>
            <w:rFonts w:cs="Times New Roman"/>
          </w:rPr>
          <w:t>закона</w:t>
        </w:r>
      </w:hyperlink>
      <w:r w:rsidRPr="006A5BFC">
        <w:rPr>
          <w:rFonts w:ascii="Times New Roman" w:hAnsi="Times New Roman" w:cs="Times New Roman"/>
          <w:sz w:val="24"/>
          <w:szCs w:val="24"/>
        </w:rPr>
        <w:t xml:space="preserve"> от 5 апреля 2013 года № 44-ФЗ «О контрак</w:t>
      </w:r>
      <w:r w:rsidRPr="006A5BFC">
        <w:rPr>
          <w:rFonts w:ascii="Times New Roman" w:hAnsi="Times New Roman" w:cs="Times New Roman"/>
          <w:sz w:val="24"/>
          <w:szCs w:val="24"/>
        </w:rPr>
        <w:t>т</w:t>
      </w:r>
      <w:r w:rsidRPr="006A5BFC">
        <w:rPr>
          <w:rFonts w:ascii="Times New Roman" w:hAnsi="Times New Roman" w:cs="Times New Roman"/>
          <w:sz w:val="24"/>
          <w:szCs w:val="24"/>
        </w:rPr>
        <w:t>ной системе в сфере закупок товаров, работ, услуг для обеспечения государственных 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нужд» потребуется осуществить увязку исполнения бюджета с осуществлен</w:t>
      </w:r>
      <w:r w:rsidRPr="006A5BFC">
        <w:rPr>
          <w:rFonts w:ascii="Times New Roman" w:hAnsi="Times New Roman" w:cs="Times New Roman"/>
          <w:sz w:val="24"/>
          <w:szCs w:val="24"/>
        </w:rPr>
        <w:t>и</w:t>
      </w:r>
      <w:r w:rsidRPr="006A5BFC">
        <w:rPr>
          <w:rFonts w:ascii="Times New Roman" w:hAnsi="Times New Roman" w:cs="Times New Roman"/>
          <w:sz w:val="24"/>
          <w:szCs w:val="24"/>
        </w:rPr>
        <w:t>ем закупок  товаров, работ и услуг для обеспечения муниципальных нужд.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Целью подпрограммы является финансовое обеспечение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а через механизмы межбюдже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программы: она направлена на формирование стабильной финансовой системы для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ния расходных обязательств муниципального образования «Глазовский район», а также по</w:t>
      </w:r>
      <w:r w:rsidRPr="006A5BFC">
        <w:rPr>
          <w:rFonts w:ascii="Times New Roman" w:hAnsi="Times New Roman" w:cs="Times New Roman"/>
          <w:sz w:val="24"/>
          <w:szCs w:val="24"/>
        </w:rPr>
        <w:t>д</w:t>
      </w:r>
      <w:r w:rsidRPr="006A5BFC">
        <w:rPr>
          <w:rFonts w:ascii="Times New Roman" w:hAnsi="Times New Roman" w:cs="Times New Roman"/>
          <w:sz w:val="24"/>
          <w:szCs w:val="24"/>
        </w:rPr>
        <w:t>держки мер для обеспечения сбалансированности бюджетов муниципальных образований в Глазовском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A5BFC">
        <w:rPr>
          <w:rFonts w:ascii="Times New Roman" w:hAnsi="Times New Roman" w:cs="Times New Roman"/>
          <w:sz w:val="24"/>
          <w:szCs w:val="24"/>
        </w:rPr>
        <w:t>у</w:t>
      </w:r>
      <w:r w:rsidRPr="006A5BFC">
        <w:rPr>
          <w:rFonts w:ascii="Times New Roman" w:hAnsi="Times New Roman" w:cs="Times New Roman"/>
          <w:sz w:val="24"/>
          <w:szCs w:val="24"/>
        </w:rPr>
        <w:t>гих муниципальных программ муниципального образования «Глазовский район», социально-экономическому развитию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параметры бюджета муниципального образования «Глазовский район» пре</w:t>
      </w:r>
      <w:r w:rsidRPr="006A5BFC">
        <w:rPr>
          <w:rFonts w:ascii="Times New Roman" w:hAnsi="Times New Roman" w:cs="Times New Roman"/>
          <w:sz w:val="24"/>
          <w:szCs w:val="24"/>
        </w:rPr>
        <w:t>д</w:t>
      </w:r>
      <w:r w:rsidRPr="006A5BFC">
        <w:rPr>
          <w:rFonts w:ascii="Times New Roman" w:hAnsi="Times New Roman" w:cs="Times New Roman"/>
          <w:sz w:val="24"/>
          <w:szCs w:val="24"/>
        </w:rPr>
        <w:t>ставлены в таблице 1.</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 xml:space="preserve">Таблица 1. </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6A5BFC" w:rsidRPr="006A5BFC" w:rsidTr="006A5BFC">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2012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2013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2014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2015 год, 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6A5BFC" w:rsidRPr="006A5BFC" w:rsidRDefault="006A5BFC" w:rsidP="00777194">
            <w:pPr>
              <w:keepNext/>
              <w:spacing w:after="0" w:line="240" w:lineRule="auto"/>
              <w:jc w:val="center"/>
              <w:rPr>
                <w:rFonts w:ascii="Times New Roman" w:hAnsi="Times New Roman" w:cs="Times New Roman"/>
                <w:sz w:val="24"/>
                <w:szCs w:val="24"/>
              </w:rPr>
            </w:pP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p w:rsidR="006A5BFC" w:rsidRPr="006A5BFC" w:rsidRDefault="006A5BFC" w:rsidP="00777194">
            <w:pPr>
              <w:keepNext/>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доходов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ные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расходов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Дефицит (-), 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новленных бюджетным законодательством.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sidRPr="006A5BFC">
        <w:rPr>
          <w:rFonts w:ascii="Times New Roman" w:hAnsi="Times New Roman" w:cs="Times New Roman"/>
          <w:sz w:val="24"/>
          <w:szCs w:val="24"/>
        </w:rPr>
        <w:t>2.</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2.</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r w:rsidRPr="006A5BFC">
        <w:rPr>
          <w:rFonts w:ascii="Times New Roman" w:hAnsi="Times New Roman" w:cs="Times New Roman"/>
          <w:sz w:val="24"/>
          <w:szCs w:val="24"/>
        </w:rPr>
        <w:t>Сведения об объеме и структуре муниципального долга муниципального образования «Глазовский район» (на конец года, в тыс. руб.)</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оце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долга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731,2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21481,0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24120,2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23834,1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21481,0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Отношение объема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долга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 объему д</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ходов без учета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ных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лений,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3,3</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42,9</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 перед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кредитными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ями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500,0</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рантии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2139,2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2353,1</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A5BFC">
        <w:rPr>
          <w:rFonts w:ascii="Times New Roman" w:hAnsi="Times New Roman" w:cs="Times New Roman"/>
          <w:sz w:val="24"/>
          <w:szCs w:val="24"/>
        </w:rPr>
        <w:t>о</w:t>
      </w:r>
      <w:r w:rsidRPr="006A5BFC">
        <w:rPr>
          <w:rFonts w:ascii="Times New Roman" w:hAnsi="Times New Roman" w:cs="Times New Roman"/>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дитные ресурсы. Тенденция дефицитности бюджета сохранится на весь период реализации муниципальной программы.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Регулирование межбюджетных отношений осуществляется в соответствии с Постано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лением Главы муниципального образования «Глазовский район»  от 10 февраля 2012 года № 3.1.1 «Об утверждении Порядка предоставления иных межбюджетных трансфертов из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жета Глазовского района бюджетам муниципальных образований (поселений)».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67,6 % - безвозмездные поступления от других уровней бюджетной системы Росси</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ской Федерации, (таблица 3). </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Таблица 3.</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6A5BFC" w:rsidRPr="006A5BFC" w:rsidTr="006A5BF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Бюджет МО «Глазовский район»</w:t>
            </w:r>
          </w:p>
        </w:tc>
      </w:tr>
      <w:tr w:rsidR="006A5BFC" w:rsidRPr="006A5BFC" w:rsidTr="006A5BFC">
        <w:trPr>
          <w:trHeight w:val="25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10,3</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89,7</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Поселения</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26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32,4</w:t>
            </w:r>
          </w:p>
        </w:tc>
      </w:tr>
      <w:tr w:rsidR="006A5BFC" w:rsidRPr="006A5BFC" w:rsidTr="006A5BFC">
        <w:trPr>
          <w:trHeight w:val="273"/>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67,6</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После кризиса 2009 года наблюдается тенденция ежегодного роста налоговых и нен</w:t>
      </w:r>
      <w:r w:rsidRPr="006A5BFC">
        <w:rPr>
          <w:rFonts w:ascii="Times New Roman" w:hAnsi="Times New Roman" w:cs="Times New Roman"/>
          <w:sz w:val="24"/>
          <w:szCs w:val="24"/>
        </w:rPr>
        <w:t>а</w:t>
      </w:r>
      <w:r w:rsidRPr="006A5BFC">
        <w:rPr>
          <w:rFonts w:ascii="Times New Roman" w:hAnsi="Times New Roman" w:cs="Times New Roman"/>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Глазовского района выросли на 44,5 %.</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bookmarkStart w:id="5" w:name="Par1524"/>
      <w:bookmarkEnd w:id="5"/>
      <w:r w:rsidRPr="006A5BFC">
        <w:rPr>
          <w:rFonts w:ascii="Times New Roman" w:hAnsi="Times New Roman" w:cs="Times New Roman"/>
          <w:sz w:val="24"/>
          <w:szCs w:val="24"/>
        </w:rPr>
        <w:t>Таблица 4.</w:t>
      </w:r>
    </w:p>
    <w:p w:rsidR="006A5BFC" w:rsidRPr="006A5BFC" w:rsidRDefault="006A5BFC" w:rsidP="00777194">
      <w:pPr>
        <w:widowControl w:val="0"/>
        <w:autoSpaceDE w:val="0"/>
        <w:autoSpaceDN w:val="0"/>
        <w:adjustRightInd w:val="0"/>
        <w:spacing w:after="0" w:line="240" w:lineRule="auto"/>
        <w:ind w:firstLine="540"/>
        <w:jc w:val="center"/>
        <w:outlineLvl w:val="4"/>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6A5BFC" w:rsidRPr="006A5BFC" w:rsidTr="006A5BFC">
        <w:tc>
          <w:tcPr>
            <w:tcW w:w="311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19848,3</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налог на доходы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11076,1</w:t>
            </w:r>
          </w:p>
        </w:tc>
      </w:tr>
      <w:tr w:rsidR="006A5BFC" w:rsidRPr="006A5BFC" w:rsidTr="006A5BFC">
        <w:trPr>
          <w:trHeight w:val="8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Темп роста налоговых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и неналоговых доходов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к аналогичному периоду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110,3</w:t>
            </w:r>
          </w:p>
        </w:tc>
      </w:tr>
    </w:tbl>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с 2008 года по 2013 год налог вырос на 90,4 %.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составе межбюджетных трансфертов бюджетам муниципальных образований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предусматриваются дотации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ние переданных отдельных государственных полномочий, субсидии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Глазовского района представлены в таблице 5.</w:t>
      </w:r>
    </w:p>
    <w:p w:rsidR="006A5BFC" w:rsidRPr="006A5BFC" w:rsidRDefault="006A5BFC" w:rsidP="00777194">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6" w:name="Par1547"/>
      <w:bookmarkEnd w:id="6"/>
      <w:r w:rsidRPr="006A5BFC">
        <w:rPr>
          <w:rFonts w:ascii="Times New Roman" w:hAnsi="Times New Roman" w:cs="Times New Roman"/>
          <w:sz w:val="24"/>
          <w:szCs w:val="24"/>
        </w:rPr>
        <w:t>Расчет объемов дотаций на выравнивание уровня бюджетной обеспеченности, объемов субвенций на финансовое обеспечение переданных органам местного самоуправления о</w:t>
      </w:r>
      <w:r w:rsidRPr="006A5BFC">
        <w:rPr>
          <w:rFonts w:ascii="Times New Roman" w:hAnsi="Times New Roman" w:cs="Times New Roman"/>
          <w:sz w:val="24"/>
          <w:szCs w:val="24"/>
        </w:rPr>
        <w:t>т</w:t>
      </w:r>
      <w:r w:rsidRPr="006A5BFC">
        <w:rPr>
          <w:rFonts w:ascii="Times New Roman" w:hAnsi="Times New Roman" w:cs="Times New Roman"/>
          <w:sz w:val="24"/>
          <w:szCs w:val="24"/>
        </w:rPr>
        <w:t>дельных государственных полномочий и их распределение между муниципальными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ваниями Глазовского района осуществляется в соответствии с утвержденными методиками (Постановление Главы муниципального образования «Глазовский район»  от 10 февраля 2012 года № 3.1.1 «Об утверждении Порядка предоставления иных межбюджетных тран</w:t>
      </w:r>
      <w:r w:rsidRPr="006A5BFC">
        <w:rPr>
          <w:rFonts w:ascii="Times New Roman" w:hAnsi="Times New Roman" w:cs="Times New Roman"/>
          <w:sz w:val="24"/>
          <w:szCs w:val="24"/>
        </w:rPr>
        <w:t>с</w:t>
      </w:r>
      <w:r w:rsidRPr="006A5BFC">
        <w:rPr>
          <w:rFonts w:ascii="Times New Roman" w:hAnsi="Times New Roman" w:cs="Times New Roman"/>
          <w:sz w:val="24"/>
          <w:szCs w:val="24"/>
        </w:rPr>
        <w:t>фертов из бюджета Глазовского района бюджетам муниципальных образований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на основе исходных данных, сверенных с органами местного самоуправления.</w:t>
      </w:r>
    </w:p>
    <w:p w:rsidR="006A5BFC" w:rsidRPr="006A5BFC" w:rsidRDefault="006A5BFC" w:rsidP="00777194">
      <w:pPr>
        <w:widowControl w:val="0"/>
        <w:autoSpaceDE w:val="0"/>
        <w:autoSpaceDN w:val="0"/>
        <w:adjustRightInd w:val="0"/>
        <w:spacing w:after="0" w:line="240" w:lineRule="auto"/>
        <w:ind w:firstLine="539"/>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5.</w:t>
      </w:r>
    </w:p>
    <w:p w:rsidR="006A5BFC" w:rsidRPr="006A5BFC" w:rsidRDefault="006A5BFC" w:rsidP="00777194">
      <w:pPr>
        <w:widowControl w:val="0"/>
        <w:autoSpaceDE w:val="0"/>
        <w:autoSpaceDN w:val="0"/>
        <w:adjustRightInd w:val="0"/>
        <w:spacing w:after="0" w:line="240" w:lineRule="auto"/>
        <w:ind w:firstLine="539"/>
        <w:jc w:val="both"/>
        <w:outlineLvl w:val="4"/>
        <w:rPr>
          <w:rFonts w:ascii="Times New Roman" w:hAnsi="Times New Roman" w:cs="Times New Roman"/>
          <w:sz w:val="24"/>
          <w:szCs w:val="24"/>
        </w:rPr>
      </w:pPr>
      <w:r w:rsidRPr="006A5BFC">
        <w:rPr>
          <w:rFonts w:ascii="Times New Roman" w:hAnsi="Times New Roman" w:cs="Times New Roman"/>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ind w:left="139" w:hanging="139"/>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Межбю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жетные трансферты -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29457,7</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40225,4</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41368,1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42519,9</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42387,8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r>
      <w:tr w:rsidR="006A5BFC" w:rsidRPr="006A5BFC" w:rsidTr="006A5BFC">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Дотации на выравнив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уровня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24691,6</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30179,5</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29892,7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41373,0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41306,0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Дотации на обеспечение мер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сбаланс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рованности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941,0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709,7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7822,1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Субвенции на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вое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обеспечение переданных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отдельных госуда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ственных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957,4</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998,7</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1016,3</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1078,7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r>
      <w:tr w:rsidR="006A5BFC" w:rsidRPr="006A5BFC" w:rsidTr="006A5BFC">
        <w:trPr>
          <w:trHeight w:val="400"/>
        </w:trPr>
        <w:tc>
          <w:tcPr>
            <w:tcW w:w="1560" w:type="dxa"/>
            <w:tcBorders>
              <w:top w:val="nil"/>
              <w:left w:val="single" w:sz="8" w:space="0" w:color="auto"/>
              <w:bottom w:val="single" w:sz="4"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Субсидии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2770,8</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8197,5</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2503,9</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68,2</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Иные ме</w:t>
            </w:r>
            <w:r w:rsidRPr="006A5BFC">
              <w:rPr>
                <w:rFonts w:ascii="Times New Roman" w:hAnsi="Times New Roman" w:cs="Times New Roman"/>
                <w:sz w:val="24"/>
                <w:szCs w:val="24"/>
              </w:rPr>
              <w:t>ж</w:t>
            </w:r>
            <w:r w:rsidRPr="006A5BFC">
              <w:rPr>
                <w:rFonts w:ascii="Times New Roman" w:hAnsi="Times New Roman" w:cs="Times New Roman"/>
                <w:sz w:val="24"/>
                <w:szCs w:val="24"/>
              </w:rPr>
              <w:t>бюджетные трансферты</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bl>
    <w:p w:rsid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2013 году в 6 из 11 муниципальных образований Глазовского района доля межбю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ных финансовых лет.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соответствии с Бюджетным </w:t>
      </w:r>
      <w:hyperlink r:id="rId24"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A5BFC">
        <w:rPr>
          <w:rFonts w:ascii="Times New Roman" w:hAnsi="Times New Roman" w:cs="Times New Roman"/>
          <w:sz w:val="24"/>
          <w:szCs w:val="24"/>
        </w:rPr>
        <w:t>с</w:t>
      </w:r>
      <w:r w:rsidRPr="006A5BFC">
        <w:rPr>
          <w:rFonts w:ascii="Times New Roman" w:hAnsi="Times New Roman" w:cs="Times New Roman"/>
          <w:sz w:val="24"/>
          <w:szCs w:val="24"/>
        </w:rPr>
        <w:t>точников финансирования дефицита бюджета, а также за соблюдением получателями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проблемам в сфере муниципального финансового контроля относятся: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-недостаточный контроль за эффективностью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-отсутствие контроля со стороны главных распорядителей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-несоблюдение установленной периодичности проведения контрольных мероприятий;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-безнаказанность лиц, виновных в совершении финансовых нарушений.</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006A5BFC" w:rsidRPr="006A5BFC">
          <w:rPr>
            <w:rFonts w:cs="Times New Roman"/>
          </w:rPr>
          <w:t>Постановлением</w:t>
        </w:r>
      </w:hyperlink>
      <w:r w:rsidR="006A5BFC" w:rsidRPr="006A5BFC">
        <w:rPr>
          <w:rFonts w:ascii="Times New Roman" w:hAnsi="Times New Roman" w:cs="Times New Roman"/>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Администрации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за счет которых осуществляется реализация полномочий (фун</w:t>
      </w:r>
      <w:r w:rsidRPr="006A5BFC">
        <w:rPr>
          <w:rFonts w:ascii="Times New Roman" w:hAnsi="Times New Roman" w:cs="Times New Roman"/>
          <w:sz w:val="24"/>
          <w:szCs w:val="24"/>
        </w:rPr>
        <w:t>к</w:t>
      </w:r>
      <w:r w:rsidRPr="006A5BFC">
        <w:rPr>
          <w:rFonts w:ascii="Times New Roman" w:hAnsi="Times New Roman" w:cs="Times New Roman"/>
          <w:sz w:val="24"/>
          <w:szCs w:val="24"/>
        </w:rPr>
        <w:t>ций), направленных на решение всех задач муниципальной  подпрограммы.</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Основными проблемами в сфере реализации подпрограммы являются:</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-низкий уровень налоговых и неналоговых доходов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-значительная дифференциация муниципальных образований в Глазовском районе по уровню бюджетной обеспеченности.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решения проблем применяются: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-выравнивание уровня бюджетной обеспеченности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-стимулирование деятельности органов местного самоуправления поселений по увел</w:t>
      </w:r>
      <w:r w:rsidRPr="006A5BFC">
        <w:rPr>
          <w:rFonts w:ascii="Times New Roman" w:hAnsi="Times New Roman" w:cs="Times New Roman"/>
          <w:sz w:val="24"/>
          <w:szCs w:val="24"/>
        </w:rPr>
        <w:t>и</w:t>
      </w:r>
      <w:r w:rsidRPr="006A5BFC">
        <w:rPr>
          <w:rFonts w:ascii="Times New Roman" w:hAnsi="Times New Roman" w:cs="Times New Roman"/>
          <w:sz w:val="24"/>
          <w:szCs w:val="24"/>
        </w:rPr>
        <w:t>чению и развитию собственной доходной базы местных бюджетов, в том числе за счет пр</w:t>
      </w:r>
      <w:r w:rsidRPr="006A5BFC">
        <w:rPr>
          <w:rFonts w:ascii="Times New Roman" w:hAnsi="Times New Roman" w:cs="Times New Roman"/>
          <w:sz w:val="24"/>
          <w:szCs w:val="24"/>
        </w:rPr>
        <w:t>и</w:t>
      </w:r>
      <w:r w:rsidRPr="006A5BFC">
        <w:rPr>
          <w:rFonts w:ascii="Times New Roman" w:hAnsi="Times New Roman" w:cs="Times New Roman"/>
          <w:sz w:val="24"/>
          <w:szCs w:val="24"/>
        </w:rPr>
        <w:t>влечения инвестиций и развития малого и среднего бизнеса.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ция государственных полномочий (функций), направленных на решение всех задач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 xml:space="preserve">9.2.2. Приоритеты, цели и задачи социально-экономического развития муниципального образования  в сфере реализации муниципальной подпрограммы </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Приоритеты государственной бюджетной политики определены в следующих стратег</w:t>
      </w:r>
      <w:r w:rsidRPr="006A5BFC">
        <w:rPr>
          <w:rFonts w:ascii="Times New Roman" w:hAnsi="Times New Roman" w:cs="Times New Roman"/>
          <w:sz w:val="24"/>
          <w:szCs w:val="24"/>
        </w:rPr>
        <w:t>и</w:t>
      </w:r>
      <w:r w:rsidRPr="006A5BFC">
        <w:rPr>
          <w:rFonts w:ascii="Times New Roman" w:hAnsi="Times New Roman" w:cs="Times New Roman"/>
          <w:sz w:val="24"/>
          <w:szCs w:val="24"/>
        </w:rPr>
        <w:t>ческих и программных документах Российской Федерации, Удмуртской Республики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Бюджетное </w:t>
      </w:r>
      <w:hyperlink r:id="rId27" w:history="1">
        <w:r w:rsidRPr="006A5BFC">
          <w:rPr>
            <w:rFonts w:cs="Times New Roman"/>
          </w:rPr>
          <w:t>послание</w:t>
        </w:r>
      </w:hyperlink>
      <w:r w:rsidRPr="006A5BFC">
        <w:rPr>
          <w:rFonts w:ascii="Times New Roman" w:hAnsi="Times New Roman" w:cs="Times New Roman"/>
          <w:sz w:val="24"/>
          <w:szCs w:val="24"/>
        </w:rPr>
        <w:t xml:space="preserve"> Президента Российской Федерации "О бюджетной политике в 2014 - 2016 годах";</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создания и развития государственной интегрированной информационной с</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стемы управления общественными финансами "Электронный бюджет", утвержденная расп</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ряжением Правительства Российской Федерации от 20 июля 2011 года N 1275-р;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Государственная </w:t>
      </w:r>
      <w:hyperlink r:id="rId29"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Российской Федерации от 15 апреля  2014 года N 320);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Государственная </w:t>
      </w:r>
      <w:hyperlink r:id="rId30"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(утверждена постановлением Правительства Российской Федерации от 15 апреля 2014 года N 310);</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6A5BFC" w:rsidRPr="006A5BFC">
          <w:rPr>
            <w:rFonts w:cs="Times New Roman"/>
          </w:rPr>
          <w:t>Стратегия</w:t>
        </w:r>
      </w:hyperlink>
      <w:r w:rsidR="006A5BFC" w:rsidRPr="006A5BFC">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Указ Президента Удмуртской Республики от 28.08.2013 №153 «Об основных направл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A5BFC">
        <w:rPr>
          <w:rFonts w:ascii="Times New Roman" w:hAnsi="Times New Roman" w:cs="Times New Roman"/>
          <w:sz w:val="24"/>
          <w:szCs w:val="24"/>
        </w:rPr>
        <w:t>о</w:t>
      </w:r>
      <w:r w:rsidRPr="006A5BFC">
        <w:rPr>
          <w:rFonts w:ascii="Times New Roman" w:hAnsi="Times New Roman" w:cs="Times New Roman"/>
          <w:sz w:val="24"/>
          <w:szCs w:val="24"/>
        </w:rPr>
        <w:t>ября 2013 года № 125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Основными направлениями бюджетной и налоговой политики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 проведение ответственной бюджетной политики, обеспечение реалистичности,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 обеспечение бюджетной устойчивости и сбалансированности на долгосрочную пе</w:t>
      </w:r>
      <w:r w:rsidRPr="006A5BFC">
        <w:rPr>
          <w:rFonts w:ascii="Times New Roman" w:hAnsi="Times New Roman" w:cs="Times New Roman"/>
          <w:sz w:val="24"/>
          <w:szCs w:val="24"/>
        </w:rPr>
        <w:t>р</w:t>
      </w:r>
      <w:r w:rsidRPr="006A5BFC">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A5BFC">
        <w:rPr>
          <w:rFonts w:ascii="Times New Roman" w:hAnsi="Times New Roman" w:cs="Times New Roman"/>
          <w:sz w:val="24"/>
          <w:szCs w:val="24"/>
        </w:rPr>
        <w:t>и</w:t>
      </w:r>
      <w:r w:rsidRPr="006A5BFC">
        <w:rPr>
          <w:rFonts w:ascii="Times New Roman" w:hAnsi="Times New Roman" w:cs="Times New Roman"/>
          <w:sz w:val="24"/>
          <w:szCs w:val="24"/>
        </w:rPr>
        <w:t>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3) максимальное достижение целей социально-экономической политики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A5BFC">
        <w:rPr>
          <w:rFonts w:ascii="Times New Roman" w:hAnsi="Times New Roman" w:cs="Times New Roman"/>
          <w:sz w:val="24"/>
          <w:szCs w:val="24"/>
        </w:rPr>
        <w:t>е</w:t>
      </w:r>
      <w:r w:rsidRPr="006A5BFC">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A5BFC">
        <w:rPr>
          <w:rFonts w:ascii="Times New Roman" w:hAnsi="Times New Roman" w:cs="Times New Roman"/>
          <w:sz w:val="24"/>
          <w:szCs w:val="24"/>
        </w:rPr>
        <w:t>у</w:t>
      </w:r>
      <w:r w:rsidRPr="006A5BFC">
        <w:rPr>
          <w:rFonts w:ascii="Times New Roman" w:hAnsi="Times New Roman" w:cs="Times New Roman"/>
          <w:sz w:val="24"/>
          <w:szCs w:val="24"/>
        </w:rPr>
        <w:t>живания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6) укрепление системы социальной защиты материнства и детства, решение приорите</w:t>
      </w:r>
      <w:r w:rsidRPr="006A5BFC">
        <w:rPr>
          <w:rFonts w:ascii="Times New Roman" w:hAnsi="Times New Roman" w:cs="Times New Roman"/>
          <w:sz w:val="24"/>
          <w:szCs w:val="24"/>
        </w:rPr>
        <w:t>т</w:t>
      </w:r>
      <w:r w:rsidRPr="006A5BFC">
        <w:rPr>
          <w:rFonts w:ascii="Times New Roman" w:hAnsi="Times New Roman" w:cs="Times New Roman"/>
          <w:sz w:val="24"/>
          <w:szCs w:val="24"/>
        </w:rPr>
        <w:t>ных задач демографического характера;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7) повышение эффективности деятельности органов местного самоуправления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9) повышение эффективности бюджетных расходов путем: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совершенствования системы муниципальных закупок с целью исключения необосн</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завышения цен и заключения контрактов с недобросовестными исполнителями;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A5BFC">
        <w:rPr>
          <w:rFonts w:ascii="Times New Roman" w:hAnsi="Times New Roman" w:cs="Times New Roman"/>
          <w:sz w:val="24"/>
          <w:szCs w:val="24"/>
        </w:rPr>
        <w:t>е</w:t>
      </w:r>
      <w:r w:rsidRPr="006A5BFC">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фективном их использовании;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A5BFC">
        <w:rPr>
          <w:rFonts w:ascii="Times New Roman" w:hAnsi="Times New Roman" w:cs="Times New Roman"/>
          <w:sz w:val="24"/>
          <w:szCs w:val="24"/>
        </w:rPr>
        <w:t>а</w:t>
      </w:r>
      <w:r w:rsidRPr="006A5BFC">
        <w:rPr>
          <w:rFonts w:ascii="Times New Roman" w:hAnsi="Times New Roman" w:cs="Times New Roman"/>
          <w:sz w:val="24"/>
          <w:szCs w:val="24"/>
        </w:rPr>
        <w:t>чественным изменением работы социальных и других ключевых отраслей экономики;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10) приоритетность социальных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A5BFC">
        <w:rPr>
          <w:rFonts w:ascii="Times New Roman" w:hAnsi="Times New Roman" w:cs="Times New Roman"/>
          <w:sz w:val="24"/>
          <w:szCs w:val="24"/>
        </w:rPr>
        <w:t>о</w:t>
      </w:r>
      <w:r w:rsidRPr="006A5BFC">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 науки, социальной поддержки и защиты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11) последовательное повышение средней заработной платы в бюджетной сфере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A5BFC">
          <w:rPr>
            <w:rFonts w:cs="Times New Roman"/>
          </w:rPr>
          <w:t>N 597</w:t>
        </w:r>
      </w:hyperlink>
      <w:r w:rsidRPr="006A5BFC">
        <w:rPr>
          <w:rFonts w:ascii="Times New Roman" w:hAnsi="Times New Roman" w:cs="Times New Roman"/>
          <w:sz w:val="24"/>
          <w:szCs w:val="24"/>
        </w:rPr>
        <w:t xml:space="preserve"> "О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ятиях по реализации государственной социальной политики", от 1 июня 2012 года </w:t>
      </w:r>
      <w:hyperlink r:id="rId33" w:history="1">
        <w:r w:rsidRPr="006A5BFC">
          <w:rPr>
            <w:rFonts w:cs="Times New Roman"/>
          </w:rPr>
          <w:t>N 761</w:t>
        </w:r>
      </w:hyperlink>
      <w:r w:rsidRPr="006A5BFC">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A5BFC">
          <w:rPr>
            <w:rFonts w:cs="Times New Roman"/>
          </w:rPr>
          <w:t>N 1688</w:t>
        </w:r>
      </w:hyperlink>
      <w:r w:rsidRPr="006A5BFC">
        <w:rPr>
          <w:rFonts w:ascii="Times New Roman" w:hAnsi="Times New Roman" w:cs="Times New Roman"/>
          <w:sz w:val="24"/>
          <w:szCs w:val="24"/>
        </w:rPr>
        <w:t xml:space="preserve"> "О некоторых мерах по реализации государственной политики в сфере з</w:t>
      </w:r>
      <w:r w:rsidRPr="006A5BFC">
        <w:rPr>
          <w:rFonts w:ascii="Times New Roman" w:hAnsi="Times New Roman" w:cs="Times New Roman"/>
          <w:sz w:val="24"/>
          <w:szCs w:val="24"/>
        </w:rPr>
        <w:t>а</w:t>
      </w:r>
      <w:r w:rsidRPr="006A5BFC">
        <w:rPr>
          <w:rFonts w:ascii="Times New Roman" w:hAnsi="Times New Roman" w:cs="Times New Roman"/>
          <w:sz w:val="24"/>
          <w:szCs w:val="24"/>
        </w:rPr>
        <w:t>щиты детей-сирот и детей, оставшихся без попечения родителей";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12) поэтапное совершенствование системы оплаты труда работников бюджетных учр</w:t>
      </w:r>
      <w:r w:rsidRPr="006A5BFC">
        <w:rPr>
          <w:rFonts w:ascii="Times New Roman" w:hAnsi="Times New Roman" w:cs="Times New Roman"/>
          <w:sz w:val="24"/>
          <w:szCs w:val="24"/>
        </w:rPr>
        <w:t>е</w:t>
      </w:r>
      <w:r w:rsidRPr="006A5BFC">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A5BFC">
        <w:rPr>
          <w:rFonts w:ascii="Times New Roman" w:hAnsi="Times New Roman" w:cs="Times New Roman"/>
          <w:sz w:val="24"/>
          <w:szCs w:val="24"/>
        </w:rPr>
        <w:t>к</w:t>
      </w:r>
      <w:r w:rsidRPr="006A5BFC">
        <w:rPr>
          <w:rFonts w:ascii="Times New Roman" w:hAnsi="Times New Roman" w:cs="Times New Roman"/>
          <w:sz w:val="24"/>
          <w:szCs w:val="24"/>
        </w:rPr>
        <w:t>тивного контракта";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13) стимулирование развития малых и средних форм предпринимательства на террит</w:t>
      </w:r>
      <w:r w:rsidRPr="006A5BFC">
        <w:rPr>
          <w:rFonts w:ascii="Times New Roman" w:hAnsi="Times New Roman" w:cs="Times New Roman"/>
          <w:sz w:val="24"/>
          <w:szCs w:val="24"/>
        </w:rPr>
        <w:t>о</w:t>
      </w:r>
      <w:r w:rsidRPr="006A5BFC">
        <w:rPr>
          <w:rFonts w:ascii="Times New Roman" w:hAnsi="Times New Roman" w:cs="Times New Roman"/>
          <w:sz w:val="24"/>
          <w:szCs w:val="24"/>
        </w:rPr>
        <w:t>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14) поддержка сельскохозяйственных товаропроизводителей;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15) усиление ответственности органов местного самоуправления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16) проведение взвешенной долговой политики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17) совершенствование процедур финансового контроля, предусматривающих их пер</w:t>
      </w:r>
      <w:r w:rsidRPr="006A5BFC">
        <w:rPr>
          <w:rFonts w:ascii="Times New Roman" w:hAnsi="Times New Roman" w:cs="Times New Roman"/>
          <w:sz w:val="24"/>
          <w:szCs w:val="24"/>
        </w:rPr>
        <w:t>е</w:t>
      </w:r>
      <w:r w:rsidRPr="006A5BFC">
        <w:rPr>
          <w:rFonts w:ascii="Times New Roman" w:hAnsi="Times New Roman" w:cs="Times New Roman"/>
          <w:sz w:val="24"/>
          <w:szCs w:val="24"/>
        </w:rPr>
        <w:t>ориентацию на контроль за эффективностью использования бюджетных средств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имущества;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18) создание районного сегмента информационной системы управления общественн</w:t>
      </w:r>
      <w:r w:rsidRPr="006A5BFC">
        <w:rPr>
          <w:rFonts w:ascii="Times New Roman" w:hAnsi="Times New Roman" w:cs="Times New Roman"/>
          <w:sz w:val="24"/>
          <w:szCs w:val="24"/>
        </w:rPr>
        <w:t>ы</w:t>
      </w:r>
      <w:r w:rsidRPr="006A5BFC">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19) взаимодействие исполнительных органов государственной власти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A5BFC">
        <w:rPr>
          <w:rFonts w:ascii="Times New Roman" w:hAnsi="Times New Roman" w:cs="Times New Roman"/>
          <w:sz w:val="24"/>
          <w:szCs w:val="24"/>
        </w:rPr>
        <w:t>н</w:t>
      </w:r>
      <w:r w:rsidRPr="006A5BFC">
        <w:rPr>
          <w:rFonts w:ascii="Times New Roman" w:hAnsi="Times New Roman" w:cs="Times New Roman"/>
          <w:sz w:val="24"/>
          <w:szCs w:val="24"/>
        </w:rPr>
        <w:t>ных налоговым законодательством Российской Федерации для ее снижения;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20) повышение уровня ответственности главных администраторов доходов бюджета за качественное планирование и выполнение показателей поступления доходов 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ванный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21) проведение мониторинга поступления налогов, сборов и иных обязательных плат</w:t>
      </w:r>
      <w:r w:rsidRPr="006A5BFC">
        <w:rPr>
          <w:rFonts w:ascii="Times New Roman" w:hAnsi="Times New Roman" w:cs="Times New Roman"/>
          <w:sz w:val="24"/>
          <w:szCs w:val="24"/>
        </w:rPr>
        <w:t>е</w:t>
      </w:r>
      <w:r w:rsidRPr="006A5BFC">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22) осуществление мониторинга эффективности налоговых льгот и оценки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A5BFC">
        <w:rPr>
          <w:rFonts w:ascii="Times New Roman" w:hAnsi="Times New Roman" w:cs="Times New Roman"/>
          <w:sz w:val="24"/>
          <w:szCs w:val="24"/>
        </w:rPr>
        <w:t>о</w:t>
      </w:r>
      <w:r w:rsidRPr="006A5BFC">
        <w:rPr>
          <w:rFonts w:ascii="Times New Roman" w:hAnsi="Times New Roman" w:cs="Times New Roman"/>
          <w:sz w:val="24"/>
          <w:szCs w:val="24"/>
        </w:rPr>
        <w:t>вых льгот;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23) реализация мероприятий по обеспечению занятости населения и активизация раб</w:t>
      </w:r>
      <w:r w:rsidRPr="006A5BFC">
        <w:rPr>
          <w:rFonts w:ascii="Times New Roman" w:hAnsi="Times New Roman" w:cs="Times New Roman"/>
          <w:sz w:val="24"/>
          <w:szCs w:val="24"/>
        </w:rPr>
        <w:t>о</w:t>
      </w:r>
      <w:r w:rsidRPr="006A5BFC">
        <w:rPr>
          <w:rFonts w:ascii="Times New Roman" w:hAnsi="Times New Roman" w:cs="Times New Roman"/>
          <w:sz w:val="24"/>
          <w:szCs w:val="24"/>
        </w:rPr>
        <w:t>ты по снижению задолженности по заработной плате в отраслях экономики и агропромы</w:t>
      </w:r>
      <w:r w:rsidRPr="006A5BFC">
        <w:rPr>
          <w:rFonts w:ascii="Times New Roman" w:hAnsi="Times New Roman" w:cs="Times New Roman"/>
          <w:sz w:val="24"/>
          <w:szCs w:val="24"/>
        </w:rPr>
        <w:t>ш</w:t>
      </w:r>
      <w:r w:rsidRPr="006A5BFC">
        <w:rPr>
          <w:rFonts w:ascii="Times New Roman" w:hAnsi="Times New Roman" w:cs="Times New Roman"/>
          <w:sz w:val="24"/>
          <w:szCs w:val="24"/>
        </w:rPr>
        <w:t>ленном комплексе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24) реализация принципа прозрачности (открытости) и обеспечение полного и досту</w:t>
      </w:r>
      <w:r w:rsidRPr="006A5BFC">
        <w:rPr>
          <w:rFonts w:ascii="Times New Roman" w:hAnsi="Times New Roman" w:cs="Times New Roman"/>
          <w:sz w:val="24"/>
          <w:szCs w:val="24"/>
        </w:rPr>
        <w:t>п</w:t>
      </w:r>
      <w:r w:rsidRPr="006A5BFC">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и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25) регулярное размещение в сети "Интернет" органами местного самоуправления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Приоритетами в сфере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ные сроки;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-исполнение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 бюджете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-формирование полной и достоверной бухгалтерской и бюджетной отчетности, собл</w:t>
      </w:r>
      <w:r w:rsidRPr="006A5BFC">
        <w:rPr>
          <w:rFonts w:ascii="Times New Roman" w:hAnsi="Times New Roman" w:cs="Times New Roman"/>
          <w:sz w:val="24"/>
          <w:szCs w:val="24"/>
        </w:rPr>
        <w:t>ю</w:t>
      </w:r>
      <w:r w:rsidRPr="006A5BFC">
        <w:rPr>
          <w:rFonts w:ascii="Times New Roman" w:hAnsi="Times New Roman" w:cs="Times New Roman"/>
          <w:sz w:val="24"/>
          <w:szCs w:val="24"/>
        </w:rPr>
        <w:t>дение установленных сроков её представления;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-Внедрение новых принципов в сфере организации финансового контроля;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безусловное исполнение и обслуживание принятых долговых обязательств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жетным </w:t>
      </w:r>
      <w:hyperlink r:id="rId35"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повышение уровня бюджетной обеспеченности муниципальных образований в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Целями подпрограммы являются: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муниципальном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вании «Глазовский район», организация планирования и исполнения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кассового обслуживания исполнения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Нормативно-методическое обеспечение и осуществление финансового контроля за и</w:t>
      </w:r>
      <w:r w:rsidRPr="006A5BFC">
        <w:rPr>
          <w:rFonts w:ascii="Times New Roman" w:hAnsi="Times New Roman" w:cs="Times New Roman"/>
          <w:sz w:val="24"/>
          <w:szCs w:val="24"/>
        </w:rPr>
        <w:t>с</w:t>
      </w:r>
      <w:r w:rsidRPr="006A5BFC">
        <w:rPr>
          <w:rFonts w:ascii="Times New Roman" w:hAnsi="Times New Roman" w:cs="Times New Roman"/>
          <w:sz w:val="24"/>
          <w:szCs w:val="24"/>
        </w:rPr>
        <w:t>пользованием средств бюджета муниципального образования «</w:t>
      </w:r>
      <w:proofErr w:type="spellStart"/>
      <w:r w:rsidRPr="006A5BFC">
        <w:rPr>
          <w:rFonts w:ascii="Times New Roman" w:hAnsi="Times New Roman" w:cs="Times New Roman"/>
          <w:sz w:val="24"/>
          <w:szCs w:val="24"/>
        </w:rPr>
        <w:t>Глазовсий</w:t>
      </w:r>
      <w:proofErr w:type="spellEnd"/>
      <w:r w:rsidRPr="006A5BFC">
        <w:rPr>
          <w:rFonts w:ascii="Times New Roman" w:hAnsi="Times New Roman" w:cs="Times New Roman"/>
          <w:sz w:val="24"/>
          <w:szCs w:val="24"/>
        </w:rPr>
        <w:t xml:space="preserve"> район» и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трансфертов из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печенности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p w:rsidR="006A5BFC" w:rsidRPr="006A5BFC" w:rsidRDefault="006A5BFC" w:rsidP="00777194">
      <w:pPr>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поставленной цели будут решаться следующие задачи: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Разработка нормативных правовых, правовых актов, необходимых для обеспечения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жетного процесса.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 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свода реестров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систем ведомственн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вого контроля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11)Организация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и расходам на его обслуживание, установленных Бюджетным </w:t>
      </w:r>
      <w:hyperlink r:id="rId36" w:history="1">
        <w:r w:rsidRPr="006A5BFC">
          <w:rPr>
            <w:rFonts w:cs="Times New Roman"/>
          </w:rPr>
          <w:t>коде</w:t>
        </w:r>
        <w:r w:rsidRPr="006A5BFC">
          <w:rPr>
            <w:rFonts w:cs="Times New Roman"/>
          </w:rPr>
          <w:t>к</w:t>
        </w:r>
        <w:r w:rsidRPr="006A5BFC">
          <w:rPr>
            <w:rFonts w:cs="Times New Roman"/>
          </w:rPr>
          <w:t>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13)Учет долговых обязательств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15)Привлечение бюджетных кредитов, кредитов кредитных организаций для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17)Выравнивание уровня бюджетной обеспеченности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совершенствование распределения дотаций на выравнивание уровня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ной обеспеченности.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образовании «Глазовский район», Положением об Управлении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9.2.3. 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E94A58">
        <w:rPr>
          <w:rFonts w:ascii="Times New Roman" w:hAnsi="Times New Roman" w:cs="Times New Roman"/>
          <w:b/>
          <w:sz w:val="24"/>
          <w:szCs w:val="24"/>
        </w:rPr>
        <w:t>а</w:t>
      </w:r>
      <w:r w:rsidRPr="00E94A58">
        <w:rPr>
          <w:rFonts w:ascii="Times New Roman" w:hAnsi="Times New Roman" w:cs="Times New Roman"/>
          <w:b/>
          <w:sz w:val="24"/>
          <w:szCs w:val="24"/>
        </w:rPr>
        <w:t>чений</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целевых показателей (индикаторов) подпрограммы определены: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 Объем налоговых и неналоговых доходов консолидированного бюджета муниципального образования «Глазовский район» за отчетный финансовый год.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«Глазовский район»  к дох</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«Глазовский район»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к объему расходов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обязательствам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общему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муниципального образования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к числу запланированных мероприятий.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A5BFC">
        <w:rPr>
          <w:rFonts w:ascii="Times New Roman" w:hAnsi="Times New Roman" w:cs="Times New Roman"/>
          <w:sz w:val="24"/>
          <w:szCs w:val="24"/>
        </w:rPr>
        <w:t>о</w:t>
      </w:r>
      <w:r w:rsidRPr="006A5BFC">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бюджета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к расходам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по результатам  мониторинга и оценки качества управления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муниципальных образований в Удмуртской Республике.   </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8" w:anchor="Par2081" w:history="1">
        <w:r w:rsidR="006A5BFC" w:rsidRPr="006A5BFC">
          <w:rPr>
            <w:rFonts w:cs="Times New Roman"/>
            <w:sz w:val="24"/>
            <w:szCs w:val="24"/>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представлены в приложении 1 к муниципальной программе.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9.2.4. Сроки и этапы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Подпрограмма реализуется в 2015 - 2020 годах.</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Этапы подпрограммы не выделяются.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9.2.5. Основные мероприятия, направленные на достижение целей и задач в сфере ре</w:t>
      </w:r>
      <w:r w:rsidRPr="00E94A58">
        <w:rPr>
          <w:rFonts w:ascii="Times New Roman" w:hAnsi="Times New Roman" w:cs="Times New Roman"/>
          <w:b/>
          <w:sz w:val="24"/>
          <w:szCs w:val="24"/>
        </w:rPr>
        <w:t>а</w:t>
      </w:r>
      <w:r w:rsidRPr="00E94A58">
        <w:rPr>
          <w:rFonts w:ascii="Times New Roman" w:hAnsi="Times New Roman" w:cs="Times New Roman"/>
          <w:b/>
          <w:sz w:val="24"/>
          <w:szCs w:val="24"/>
        </w:rPr>
        <w:t xml:space="preserve">лизации муниципальной подпрограммы </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6A5BFC">
        <w:rPr>
          <w:rFonts w:ascii="Times New Roman" w:hAnsi="Times New Roman" w:cs="Times New Roman"/>
          <w:sz w:val="24"/>
          <w:szCs w:val="24"/>
        </w:rPr>
        <w:t>Основные мероприятия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1)Нормативно - правовое регулирование в сфере организации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ципальном образовании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4)Казначейское исполнение расходной части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7)Организация составления, составление и ведение реестра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свода реестров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9)Планирование контрольной деятельности.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10)Осуществление мероприятий финансового контроля.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бюджетным средствам, предоставленным на во</w:t>
      </w:r>
      <w:r w:rsidRPr="006A5BFC">
        <w:rPr>
          <w:rFonts w:ascii="Times New Roman" w:hAnsi="Times New Roman" w:cs="Times New Roman"/>
          <w:sz w:val="24"/>
          <w:szCs w:val="24"/>
        </w:rPr>
        <w:t>з</w:t>
      </w:r>
      <w:r w:rsidRPr="006A5BFC">
        <w:rPr>
          <w:rFonts w:ascii="Times New Roman" w:hAnsi="Times New Roman" w:cs="Times New Roman"/>
          <w:sz w:val="24"/>
          <w:szCs w:val="24"/>
        </w:rPr>
        <w:t>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13)Проведение мероприятий по списанию безнадежной к взысканию задолженности по н</w:t>
      </w:r>
      <w:r w:rsidRPr="006A5BFC">
        <w:rPr>
          <w:rFonts w:ascii="Times New Roman" w:hAnsi="Times New Roman" w:cs="Times New Roman"/>
          <w:sz w:val="24"/>
          <w:szCs w:val="24"/>
        </w:rPr>
        <w:t>е</w:t>
      </w:r>
      <w:r w:rsidRPr="006A5BFC">
        <w:rPr>
          <w:rFonts w:ascii="Times New Roman" w:hAnsi="Times New Roman" w:cs="Times New Roman"/>
          <w:sz w:val="24"/>
          <w:szCs w:val="24"/>
        </w:rPr>
        <w:t>налоговым доходам перед бюджетом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14)Выполнение функций по  переданным государственным полномочиям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по организации обеспечения наличными денежными средствами получателей средств бюджета Удмуртской Республики, бюджетных, автономных учреждений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18)Отбор кредитных организаций для кредитования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соответствии с законодательством Российской Федерации о контрактной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стеме в сфере закупок.</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19)Подготовка документов для привлечения бюджетных кредитов из республиканского бюджета.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20)Обслуживание муниципального долга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21)Контроль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22)Учет долговых обязательств муниципального образования «Глазовский район» 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долговой книге Глазовского района, контроль за их своевременным исполнением.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23)Проведение мероприятий по реструктуризации задолженности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бюджетным кредитам, полученным из республиканского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25)Выполнение отдельных государственных полномочий по расчету и предоставлению д</w:t>
      </w:r>
      <w:r w:rsidRPr="006A5BFC">
        <w:rPr>
          <w:rFonts w:ascii="Times New Roman" w:hAnsi="Times New Roman" w:cs="Times New Roman"/>
          <w:sz w:val="24"/>
          <w:szCs w:val="24"/>
        </w:rPr>
        <w:t>о</w:t>
      </w:r>
      <w:r w:rsidRPr="006A5BFC">
        <w:rPr>
          <w:rFonts w:ascii="Times New Roman" w:hAnsi="Times New Roman" w:cs="Times New Roman"/>
          <w:sz w:val="24"/>
          <w:szCs w:val="24"/>
        </w:rPr>
        <w:t>таций поселениям; выполнение управлением финансов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соответствующих государственных полномочий: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финансовое обеспечение государственных полномочий Удмуртской Республики, п</w:t>
      </w:r>
      <w:r w:rsidRPr="006A5BFC">
        <w:rPr>
          <w:rFonts w:ascii="Times New Roman" w:hAnsi="Times New Roman" w:cs="Times New Roman"/>
          <w:sz w:val="24"/>
          <w:szCs w:val="24"/>
        </w:rPr>
        <w:t>е</w:t>
      </w:r>
      <w:r w:rsidRPr="006A5BFC">
        <w:rPr>
          <w:rFonts w:ascii="Times New Roman" w:hAnsi="Times New Roman" w:cs="Times New Roman"/>
          <w:sz w:val="24"/>
          <w:szCs w:val="24"/>
        </w:rPr>
        <w:t>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Решением Глазовского районного совета д</w:t>
      </w:r>
      <w:r w:rsidRPr="006A5BFC">
        <w:rPr>
          <w:rFonts w:ascii="Times New Roman" w:hAnsi="Times New Roman" w:cs="Times New Roman"/>
          <w:sz w:val="24"/>
          <w:szCs w:val="24"/>
        </w:rPr>
        <w:t>е</w:t>
      </w:r>
      <w:r w:rsidRPr="006A5BFC">
        <w:rPr>
          <w:rFonts w:ascii="Times New Roman" w:hAnsi="Times New Roman" w:cs="Times New Roman"/>
          <w:sz w:val="24"/>
          <w:szCs w:val="24"/>
        </w:rPr>
        <w:t>путатов от 24 апреля 2008 года № 206 «О Положении о порядке формирования и распред</w:t>
      </w:r>
      <w:r w:rsidRPr="006A5BFC">
        <w:rPr>
          <w:rFonts w:ascii="Times New Roman" w:hAnsi="Times New Roman" w:cs="Times New Roman"/>
          <w:sz w:val="24"/>
          <w:szCs w:val="24"/>
        </w:rPr>
        <w:t>е</w:t>
      </w:r>
      <w:r w:rsidRPr="006A5BFC">
        <w:rPr>
          <w:rFonts w:ascii="Times New Roman" w:hAnsi="Times New Roman" w:cs="Times New Roman"/>
          <w:sz w:val="24"/>
          <w:szCs w:val="24"/>
        </w:rPr>
        <w:t>ления дотаций из районного фонда финансовой поддержки поселений Глазовского района».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26)</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расходов муниципальных образований сельских поселений на реш</w:t>
      </w:r>
      <w:r w:rsidRPr="006A5BFC">
        <w:rPr>
          <w:rFonts w:ascii="Times New Roman" w:hAnsi="Times New Roman" w:cs="Times New Roman"/>
          <w:sz w:val="24"/>
          <w:szCs w:val="24"/>
        </w:rPr>
        <w:t>е</w:t>
      </w:r>
      <w:r w:rsidRPr="006A5BFC">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A5BFC">
        <w:rPr>
          <w:rFonts w:ascii="Times New Roman" w:hAnsi="Times New Roman" w:cs="Times New Roman"/>
          <w:sz w:val="24"/>
          <w:szCs w:val="24"/>
        </w:rPr>
        <w:t>т</w:t>
      </w:r>
      <w:r w:rsidRPr="006A5BFC">
        <w:rPr>
          <w:rFonts w:ascii="Times New Roman" w:hAnsi="Times New Roman" w:cs="Times New Roman"/>
          <w:sz w:val="24"/>
          <w:szCs w:val="24"/>
        </w:rPr>
        <w:t>ствуют военные комиссариаты.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28)Выравнивание бюджетной обеспеченности главных распорядителей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29)Мониторинг формирования и исполнения бюджетов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31)Мониторинг выполнения муниципальными образованиями в Глазовском районе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бюджетным 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муниципальных образований и расходов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32)Методическая поддержка органов местного самоуправления сельских поселений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 по вопросам формирования межбюджетных отношений, составления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местных бюджетов.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33)Реализация установленных полномочий (функций) управлением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34)Проведение совещаний, семинаров, конференций по вопросам в сфере реализации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35)Защита финансовых интересов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в судах всех инстанций.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36)Обеспечение публичности процесса управления муниципальными финансами (публик</w:t>
      </w:r>
      <w:r w:rsidRPr="006A5BFC">
        <w:rPr>
          <w:rFonts w:ascii="Times New Roman" w:hAnsi="Times New Roman" w:cs="Times New Roman"/>
          <w:sz w:val="24"/>
          <w:szCs w:val="24"/>
        </w:rPr>
        <w:t>а</w:t>
      </w:r>
      <w:r w:rsidRPr="006A5BFC">
        <w:rPr>
          <w:rFonts w:ascii="Times New Roman" w:hAnsi="Times New Roman" w:cs="Times New Roman"/>
          <w:sz w:val="24"/>
          <w:szCs w:val="24"/>
        </w:rPr>
        <w:t>ции в средствах массовой информации, наполнение сайта в сети Интернет).</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37)Рассмотрение обращений граждан Российской Федерации.</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9" w:anchor="Par2984" w:history="1">
        <w:r w:rsidR="006A5BFC" w:rsidRPr="006A5BFC">
          <w:rPr>
            <w:rFonts w:cs="Times New Roman"/>
          </w:rPr>
          <w:t>Перечень</w:t>
        </w:r>
      </w:hyperlink>
      <w:r w:rsidR="006A5BFC" w:rsidRPr="006A5BFC">
        <w:rPr>
          <w:rFonts w:ascii="Times New Roman" w:hAnsi="Times New Roman" w:cs="Times New Roman"/>
          <w:sz w:val="24"/>
          <w:szCs w:val="24"/>
        </w:rPr>
        <w:t xml:space="preserve"> основных мероприятий подпрограммы с указанием ответственных исполнит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лей, сроков реализации и непосредственных результатов представлен в приложении 2 к м</w:t>
      </w:r>
      <w:r w:rsidR="006A5BFC" w:rsidRPr="006A5BFC">
        <w:rPr>
          <w:rFonts w:ascii="Times New Roman" w:hAnsi="Times New Roman" w:cs="Times New Roman"/>
          <w:sz w:val="24"/>
          <w:szCs w:val="24"/>
        </w:rPr>
        <w:t>у</w:t>
      </w:r>
      <w:r w:rsidR="006A5BFC" w:rsidRPr="006A5BFC">
        <w:rPr>
          <w:rFonts w:ascii="Times New Roman" w:hAnsi="Times New Roman" w:cs="Times New Roman"/>
          <w:sz w:val="24"/>
          <w:szCs w:val="24"/>
        </w:rPr>
        <w:t>ниципальной программе.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7" w:name="Par1862"/>
      <w:bookmarkEnd w:id="7"/>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9.2.6. Меры муниципального регулирования, направленные на достижение целей и з</w:t>
      </w:r>
      <w:r w:rsidRPr="00E94A58">
        <w:rPr>
          <w:rFonts w:ascii="Times New Roman" w:hAnsi="Times New Roman" w:cs="Times New Roman"/>
          <w:b/>
          <w:sz w:val="24"/>
          <w:szCs w:val="24"/>
        </w:rPr>
        <w:t>а</w:t>
      </w:r>
      <w:r w:rsidRPr="00E94A58">
        <w:rPr>
          <w:rFonts w:ascii="Times New Roman" w:hAnsi="Times New Roman" w:cs="Times New Roman"/>
          <w:b/>
          <w:sz w:val="24"/>
          <w:szCs w:val="24"/>
        </w:rPr>
        <w:t>дач в сфере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сфере реализации подпрограммы применяются меры нормативного правового рег</w:t>
      </w:r>
      <w:r w:rsidRPr="006A5BFC">
        <w:rPr>
          <w:rFonts w:ascii="Times New Roman" w:hAnsi="Times New Roman" w:cs="Times New Roman"/>
          <w:sz w:val="24"/>
          <w:szCs w:val="24"/>
        </w:rPr>
        <w:t>у</w:t>
      </w:r>
      <w:r w:rsidRPr="006A5BFC">
        <w:rPr>
          <w:rFonts w:ascii="Times New Roman" w:hAnsi="Times New Roman" w:cs="Times New Roman"/>
          <w:sz w:val="24"/>
          <w:szCs w:val="24"/>
        </w:rPr>
        <w:t>лирования.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Решение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в соответствии с Бюджетным </w:t>
      </w:r>
      <w:hyperlink r:id="rId4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регулирует бюджетные правоотношения, возникающие в процессе составления, рассмотр</w:t>
      </w:r>
      <w:r w:rsidRPr="006A5BFC">
        <w:rPr>
          <w:rFonts w:ascii="Times New Roman" w:hAnsi="Times New Roman" w:cs="Times New Roman"/>
          <w:sz w:val="24"/>
          <w:szCs w:val="24"/>
        </w:rPr>
        <w:t>е</w:t>
      </w:r>
      <w:r w:rsidRPr="006A5BFC">
        <w:rPr>
          <w:rFonts w:ascii="Times New Roman" w:hAnsi="Times New Roman" w:cs="Times New Roman"/>
          <w:sz w:val="24"/>
          <w:szCs w:val="24"/>
        </w:rPr>
        <w:t>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об их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sidRPr="006A5BFC">
          <w:rPr>
            <w:rFonts w:cs="Times New Roman"/>
          </w:rPr>
          <w:t>Порядок</w:t>
        </w:r>
      </w:hyperlink>
      <w:r w:rsidRPr="006A5BFC">
        <w:rPr>
          <w:rFonts w:ascii="Times New Roman" w:hAnsi="Times New Roman" w:cs="Times New Roman"/>
          <w:sz w:val="24"/>
          <w:szCs w:val="24"/>
        </w:rPr>
        <w:t xml:space="preserve"> составления  и утверждения среднесрочного финансового плана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103 утвержден </w:t>
      </w:r>
      <w:hyperlink r:id="rId42"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107 утвержден </w:t>
      </w:r>
      <w:hyperlink r:id="rId43"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и бюджетных росписей главных распорядителей средств бюджетов поселений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источников финансирования дефицита бюджетов поселений).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Приказами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устанавливаются сроки представления бюджетной отчетности (месячной, квартальной, годовой).</w:t>
      </w:r>
    </w:p>
    <w:p w:rsidR="006A5BFC" w:rsidRPr="006A5BFC" w:rsidRDefault="006A5BFC" w:rsidP="00777194">
      <w:pPr>
        <w:pStyle w:val="Default"/>
        <w:ind w:firstLine="540"/>
        <w:rPr>
          <w:color w:val="auto"/>
        </w:rPr>
      </w:pPr>
      <w:r w:rsidRPr="006A5BFC">
        <w:rPr>
          <w:color w:val="auto"/>
        </w:rPr>
        <w:t xml:space="preserve">Требования по осуществлению муниципального финансового контроля установлены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spellStart"/>
      <w:r w:rsidRPr="006A5BFC">
        <w:rPr>
          <w:color w:val="auto"/>
        </w:rPr>
        <w:t>муници-пального</w:t>
      </w:r>
      <w:proofErr w:type="spellEnd"/>
      <w:r w:rsidRPr="006A5BFC">
        <w:rPr>
          <w:color w:val="auto"/>
        </w:rPr>
        <w:t xml:space="preserve"> образования «Глазовский район», Районного Совета депутатов и </w:t>
      </w:r>
      <w:proofErr w:type="spellStart"/>
      <w:r w:rsidRPr="006A5BFC">
        <w:rPr>
          <w:color w:val="auto"/>
        </w:rPr>
        <w:t>Администра-ции</w:t>
      </w:r>
      <w:proofErr w:type="spellEnd"/>
      <w:r w:rsidRPr="006A5BFC">
        <w:rPr>
          <w:color w:val="auto"/>
        </w:rPr>
        <w:t xml:space="preserve"> Глазо</w:t>
      </w:r>
      <w:r w:rsidRPr="006A5BFC">
        <w:rPr>
          <w:color w:val="auto"/>
        </w:rPr>
        <w:t>в</w:t>
      </w:r>
      <w:r w:rsidRPr="006A5BFC">
        <w:rPr>
          <w:color w:val="auto"/>
        </w:rPr>
        <w:t>ского района».</w:t>
      </w:r>
    </w:p>
    <w:p w:rsidR="006A5BFC" w:rsidRPr="006A5BFC" w:rsidRDefault="006A5BFC" w:rsidP="00777194">
      <w:pPr>
        <w:pStyle w:val="Default"/>
        <w:ind w:firstLine="540"/>
        <w:rPr>
          <w:color w:val="auto"/>
        </w:rPr>
      </w:pPr>
      <w:r w:rsidRPr="006A5BFC">
        <w:rPr>
          <w:color w:val="auto"/>
        </w:rPr>
        <w:t>Распоряжениями Главы муниципального образования «Глазовский район» ежегодно утверждается план контрольно-ревизионной работы в муниципальном образовании «Глазов-</w:t>
      </w:r>
      <w:proofErr w:type="spellStart"/>
      <w:r w:rsidRPr="006A5BFC">
        <w:rPr>
          <w:color w:val="auto"/>
        </w:rPr>
        <w:t>ский</w:t>
      </w:r>
      <w:proofErr w:type="spellEnd"/>
      <w:r w:rsidRPr="006A5BFC">
        <w:rPr>
          <w:color w:val="auto"/>
        </w:rPr>
        <w:t xml:space="preserve"> район».</w:t>
      </w:r>
    </w:p>
    <w:p w:rsidR="006A5BFC" w:rsidRPr="006A5BFC" w:rsidRDefault="006A5BFC" w:rsidP="00777194">
      <w:pPr>
        <w:spacing w:after="0" w:line="240" w:lineRule="auto"/>
        <w:ind w:firstLine="539"/>
        <w:jc w:val="both"/>
        <w:outlineLvl w:val="0"/>
        <w:rPr>
          <w:rFonts w:ascii="Times New Roman" w:hAnsi="Times New Roman" w:cs="Times New Roman"/>
          <w:sz w:val="24"/>
          <w:szCs w:val="24"/>
        </w:rPr>
      </w:pPr>
      <w:r w:rsidRPr="006A5BFC">
        <w:rPr>
          <w:rFonts w:ascii="Times New Roman" w:hAnsi="Times New Roman" w:cs="Times New Roman"/>
          <w:sz w:val="24"/>
          <w:szCs w:val="24"/>
        </w:rPr>
        <w:t>В соответствии с Положением «О порядке списания задолженности сельхозтоваропр</w:t>
      </w:r>
      <w:r w:rsidRPr="006A5BFC">
        <w:rPr>
          <w:rFonts w:ascii="Times New Roman" w:hAnsi="Times New Roman" w:cs="Times New Roman"/>
          <w:sz w:val="24"/>
          <w:szCs w:val="24"/>
        </w:rPr>
        <w:t>о</w:t>
      </w:r>
      <w:r w:rsidRPr="006A5BFC">
        <w:rPr>
          <w:rFonts w:ascii="Times New Roman" w:hAnsi="Times New Roman" w:cs="Times New Roman"/>
          <w:sz w:val="24"/>
          <w:szCs w:val="24"/>
        </w:rPr>
        <w:t>изводителей перед бюджетом муниципального образования «Глазовский район» по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по бюджетным средствам, предоставленным на возвратной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канию  недоимки, задолженности по пеням и </w:t>
      </w:r>
      <w:proofErr w:type="spellStart"/>
      <w:r w:rsidRPr="006A5BFC">
        <w:rPr>
          <w:rFonts w:ascii="Times New Roman" w:hAnsi="Times New Roman" w:cs="Times New Roman"/>
          <w:sz w:val="24"/>
          <w:szCs w:val="24"/>
        </w:rPr>
        <w:t>щтрафам</w:t>
      </w:r>
      <w:proofErr w:type="spellEnd"/>
      <w:r w:rsidRPr="006A5BFC">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том МО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соответствии с </w:t>
      </w:r>
      <w:hyperlink r:id="rId44"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«Оказание методологической помощи главным распорядителям, распорядит</w:t>
      </w:r>
      <w:r w:rsidRPr="006A5BFC">
        <w:rPr>
          <w:rFonts w:ascii="Times New Roman" w:hAnsi="Times New Roman" w:cs="Times New Roman"/>
          <w:sz w:val="24"/>
          <w:szCs w:val="24"/>
        </w:rPr>
        <w:t>е</w:t>
      </w:r>
      <w:r w:rsidRPr="006A5BFC">
        <w:rPr>
          <w:rFonts w:ascii="Times New Roman" w:hAnsi="Times New Roman" w:cs="Times New Roman"/>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A5BFC">
        <w:rPr>
          <w:rFonts w:ascii="Times New Roman" w:hAnsi="Times New Roman" w:cs="Times New Roman"/>
          <w:sz w:val="24"/>
          <w:szCs w:val="24"/>
        </w:rPr>
        <w:t>о</w:t>
      </w:r>
      <w:r w:rsidRPr="006A5BFC">
        <w:rPr>
          <w:rFonts w:ascii="Times New Roman" w:hAnsi="Times New Roman" w:cs="Times New Roman"/>
          <w:sz w:val="24"/>
          <w:szCs w:val="24"/>
        </w:rPr>
        <w:t>жением «Об Управлении финансов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Решением Совета депутатов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в соответствии с Положением «Об Управлении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 осуществляются внутренние заимствования в виде бюджетных кредитов, кредитов кредитных организаций.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Финансовая </w:t>
      </w:r>
      <w:hyperlink r:id="rId45" w:anchor="Par4453" w:history="1">
        <w:r w:rsidRPr="006A5BFC">
          <w:rPr>
            <w:rFonts w:cs="Times New Roman"/>
          </w:rPr>
          <w:t>оценка</w:t>
        </w:r>
      </w:hyperlink>
      <w:r w:rsidRPr="006A5BFC">
        <w:rPr>
          <w:rFonts w:ascii="Times New Roman" w:hAnsi="Times New Roman" w:cs="Times New Roman"/>
          <w:sz w:val="24"/>
          <w:szCs w:val="24"/>
        </w:rPr>
        <w:t xml:space="preserve"> объемов привлеченных внутренних заимствований представлена в приложении 3 к муниципальной подпрограмме.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регулируются взаимоотношения между органами местного самоуправления сел</w:t>
      </w:r>
      <w:r w:rsidRPr="006A5BFC">
        <w:rPr>
          <w:rFonts w:ascii="Times New Roman" w:hAnsi="Times New Roman" w:cs="Times New Roman"/>
          <w:sz w:val="24"/>
          <w:szCs w:val="24"/>
        </w:rPr>
        <w:t>ь</w:t>
      </w:r>
      <w:r w:rsidRPr="006A5BFC">
        <w:rPr>
          <w:rFonts w:ascii="Times New Roman" w:hAnsi="Times New Roman" w:cs="Times New Roman"/>
          <w:sz w:val="24"/>
          <w:szCs w:val="24"/>
        </w:rPr>
        <w:t>ских поселений в Глазовском районе по вопросам межбюджетных отношений.</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46" w:anchor="Par4453" w:history="1">
        <w:r w:rsidR="006A5BFC" w:rsidRPr="006A5BFC">
          <w:rPr>
            <w:rFonts w:cs="Times New Roman"/>
          </w:rPr>
          <w:t>Оценка</w:t>
        </w:r>
      </w:hyperlink>
      <w:r w:rsidR="006A5BFC" w:rsidRPr="006A5BFC">
        <w:rPr>
          <w:rFonts w:ascii="Times New Roman" w:hAnsi="Times New Roman" w:cs="Times New Roman"/>
          <w:sz w:val="24"/>
          <w:szCs w:val="24"/>
        </w:rPr>
        <w:t xml:space="preserve"> применения мер муниципального регулирования, реализуемых в рамках по</w:t>
      </w:r>
      <w:r w:rsidR="006A5BFC" w:rsidRPr="006A5BFC">
        <w:rPr>
          <w:rFonts w:ascii="Times New Roman" w:hAnsi="Times New Roman" w:cs="Times New Roman"/>
          <w:sz w:val="24"/>
          <w:szCs w:val="24"/>
        </w:rPr>
        <w:t>д</w:t>
      </w:r>
      <w:r w:rsidR="006A5BFC" w:rsidRPr="006A5BFC">
        <w:rPr>
          <w:rFonts w:ascii="Times New Roman" w:hAnsi="Times New Roman" w:cs="Times New Roman"/>
          <w:sz w:val="24"/>
          <w:szCs w:val="24"/>
        </w:rPr>
        <w:t>программы, представлена в приложении 3 к муниципальной подпрограмме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Компетенция управления финансов муниципального образования «Глазовский район» по управлению муниципальными финансами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Решением Глазовского районного Совета депут</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тов от 17 ноября 2011 года № 525 (в ред. решения от 29.10.2009 года № 372, 30.09.2010 года № 442) «Об утверждении </w:t>
      </w:r>
      <w:hyperlink r:id="rId47" w:history="1">
        <w:r w:rsidRPr="006A5BFC">
          <w:rPr>
            <w:rFonts w:cs="Times New Roman"/>
          </w:rPr>
          <w:t>Положения</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Полномочия ответственного исполнителя муниципальной подпрограммы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определены </w:t>
      </w:r>
      <w:hyperlink r:id="rId48" w:history="1">
        <w:r w:rsidRPr="006A5BFC">
          <w:rPr>
            <w:rFonts w:cs="Times New Roman"/>
          </w:rPr>
          <w:t>разделом 7</w:t>
        </w:r>
      </w:hyperlink>
      <w:r w:rsidRPr="006A5BFC">
        <w:rPr>
          <w:rFonts w:ascii="Times New Roman" w:hAnsi="Times New Roman" w:cs="Times New Roman"/>
          <w:sz w:val="24"/>
          <w:szCs w:val="24"/>
        </w:rPr>
        <w:t xml:space="preserve"> Порядка разработки,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и оценки эффективности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утвержденного постановлением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 25 февраля 2013 года № 9.</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17 ноября 2011 года № 525.</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9.2.7. Прогноз сводных показателей муниципальных заданий на оказание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ных услуг (выполнение работ), осуществляемых в рамках муниципальной подпр</w:t>
      </w:r>
      <w:r w:rsidRPr="00E94A58">
        <w:rPr>
          <w:rFonts w:ascii="Times New Roman" w:hAnsi="Times New Roman" w:cs="Times New Roman"/>
          <w:b/>
          <w:sz w:val="24"/>
          <w:szCs w:val="24"/>
        </w:rPr>
        <w:t>о</w:t>
      </w:r>
      <w:r w:rsidRPr="00E94A58">
        <w:rPr>
          <w:rFonts w:ascii="Times New Roman" w:hAnsi="Times New Roman" w:cs="Times New Roman"/>
          <w:b/>
          <w:sz w:val="24"/>
          <w:szCs w:val="24"/>
        </w:rPr>
        <w:t>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муниципальных услуг (выполнение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работ) в рамках подпрограммы не формируются.</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9.2.8. Взаимодействие с органами государственной власти Удмуртской Республики,  п</w:t>
      </w:r>
      <w:r w:rsidRPr="00E94A58">
        <w:rPr>
          <w:rFonts w:ascii="Times New Roman" w:hAnsi="Times New Roman" w:cs="Times New Roman"/>
          <w:b/>
          <w:sz w:val="24"/>
          <w:szCs w:val="24"/>
        </w:rPr>
        <w:t>о</w:t>
      </w:r>
      <w:r w:rsidRPr="00E94A58">
        <w:rPr>
          <w:rFonts w:ascii="Times New Roman" w:hAnsi="Times New Roman" w:cs="Times New Roman"/>
          <w:b/>
          <w:sz w:val="24"/>
          <w:szCs w:val="24"/>
        </w:rPr>
        <w:t>селениями, входящими в состав муниципального образования, с иными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ными образованиями, организациями и гражданами для достижения целей муниц</w:t>
      </w:r>
      <w:r w:rsidRPr="00E94A58">
        <w:rPr>
          <w:rFonts w:ascii="Times New Roman" w:hAnsi="Times New Roman" w:cs="Times New Roman"/>
          <w:b/>
          <w:sz w:val="24"/>
          <w:szCs w:val="24"/>
        </w:rPr>
        <w:t>и</w:t>
      </w:r>
      <w:r w:rsidRPr="00E94A58">
        <w:rPr>
          <w:rFonts w:ascii="Times New Roman" w:hAnsi="Times New Roman" w:cs="Times New Roman"/>
          <w:b/>
          <w:sz w:val="24"/>
          <w:szCs w:val="24"/>
        </w:rPr>
        <w:t>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соответствии с </w:t>
      </w:r>
      <w:hyperlink r:id="rId49"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 а именно:</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открытие, переоформление и закрытие счетов № 40116 «Средства для выплаты наличных денег организациям» для учета операций по обеспечению получателей средств бюджета Удмуртской Республики, бюджетных, автономных учреждений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принятие от получателей средств бюджета Удмуртской Республики, бюджетных, а</w:t>
      </w:r>
      <w:r w:rsidRPr="006A5BFC">
        <w:rPr>
          <w:rFonts w:ascii="Times New Roman" w:hAnsi="Times New Roman" w:cs="Times New Roman"/>
          <w:sz w:val="24"/>
          <w:szCs w:val="24"/>
        </w:rPr>
        <w:t>в</w:t>
      </w:r>
      <w:r w:rsidRPr="006A5BFC">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A5BFC">
        <w:rPr>
          <w:rFonts w:ascii="Times New Roman" w:hAnsi="Times New Roman" w:cs="Times New Roman"/>
          <w:sz w:val="24"/>
          <w:szCs w:val="24"/>
        </w:rPr>
        <w:t>е</w:t>
      </w:r>
      <w:r w:rsidRPr="006A5BFC">
        <w:rPr>
          <w:rFonts w:ascii="Times New Roman" w:hAnsi="Times New Roman" w:cs="Times New Roman"/>
          <w:sz w:val="24"/>
          <w:szCs w:val="24"/>
        </w:rPr>
        <w:t>обходимых для совершения расходов, установленным требованиям.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A5BFC">
        <w:rPr>
          <w:rFonts w:ascii="Times New Roman" w:hAnsi="Times New Roman" w:cs="Times New Roman"/>
          <w:sz w:val="24"/>
          <w:szCs w:val="24"/>
        </w:rPr>
        <w:t>н</w:t>
      </w:r>
      <w:r w:rsidRPr="006A5BFC">
        <w:rPr>
          <w:rFonts w:ascii="Times New Roman" w:hAnsi="Times New Roman" w:cs="Times New Roman"/>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координация работы и методическая поддержка органов местного с</w:t>
      </w:r>
      <w:r w:rsidRPr="006A5BFC">
        <w:rPr>
          <w:rFonts w:ascii="Times New Roman" w:hAnsi="Times New Roman" w:cs="Times New Roman"/>
          <w:sz w:val="24"/>
          <w:szCs w:val="24"/>
        </w:rPr>
        <w:t>а</w:t>
      </w:r>
      <w:r w:rsidRPr="006A5BFC">
        <w:rPr>
          <w:rFonts w:ascii="Times New Roman" w:hAnsi="Times New Roman" w:cs="Times New Roman"/>
          <w:sz w:val="24"/>
          <w:szCs w:val="24"/>
        </w:rPr>
        <w:t>моуправления сельских поселений в Глазовском районе по составлению и принятию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 муниципальных образований, ведению бюджетного учета и составления отчетности,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ведению реестров расходных обязательств муниципальных образований 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ниципальном образовании «Глазовский район».</w:t>
      </w:r>
      <w:bookmarkStart w:id="8" w:name="Par900"/>
      <w:bookmarkEnd w:id="8"/>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реализации подпрограммы осуществляется взаимодействие с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ными организациями: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и свода реестров расходных обязательств;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A5BFC">
        <w:rPr>
          <w:rFonts w:ascii="Times New Roman" w:hAnsi="Times New Roman" w:cs="Times New Roman"/>
          <w:sz w:val="24"/>
          <w:szCs w:val="24"/>
        </w:rPr>
        <w:t>о</w:t>
      </w:r>
      <w:r w:rsidRPr="006A5BFC">
        <w:rPr>
          <w:rFonts w:ascii="Times New Roman" w:hAnsi="Times New Roman" w:cs="Times New Roman"/>
          <w:sz w:val="24"/>
          <w:szCs w:val="24"/>
        </w:rPr>
        <w:t>глашениями по обеспечению поступления доходов в бюджет и взысканию задолженности;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Федерального казначейства по Удмуртской Республике, Головным ра</w:t>
      </w:r>
      <w:r w:rsidRPr="006A5BFC">
        <w:rPr>
          <w:rFonts w:ascii="Times New Roman" w:hAnsi="Times New Roman" w:cs="Times New Roman"/>
          <w:sz w:val="24"/>
          <w:szCs w:val="24"/>
        </w:rPr>
        <w:t>с</w:t>
      </w:r>
      <w:r w:rsidRPr="006A5BFC">
        <w:rPr>
          <w:rFonts w:ascii="Times New Roman" w:hAnsi="Times New Roman" w:cs="Times New Roman"/>
          <w:sz w:val="24"/>
          <w:szCs w:val="24"/>
        </w:rPr>
        <w:t>четно-кассовым центром Национального банка Удмуртской Республики - электронный о</w:t>
      </w:r>
      <w:r w:rsidRPr="006A5BFC">
        <w:rPr>
          <w:rFonts w:ascii="Times New Roman" w:hAnsi="Times New Roman" w:cs="Times New Roman"/>
          <w:sz w:val="24"/>
          <w:szCs w:val="24"/>
        </w:rPr>
        <w:t>б</w:t>
      </w:r>
      <w:r w:rsidRPr="006A5BFC">
        <w:rPr>
          <w:rFonts w:ascii="Times New Roman" w:hAnsi="Times New Roman" w:cs="Times New Roman"/>
          <w:sz w:val="24"/>
          <w:szCs w:val="24"/>
        </w:rPr>
        <w:t>мен документами;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A5BFC">
        <w:rPr>
          <w:rFonts w:ascii="Times New Roman" w:hAnsi="Times New Roman" w:cs="Times New Roman"/>
          <w:sz w:val="24"/>
          <w:szCs w:val="24"/>
        </w:rPr>
        <w:t>Проводятся контрольные мероприятия в отношении получателей средств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учреждений, получающих средства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вых возможностей поселений, входящих в состав муниципального образования «Глазовский район», по осуществлению органами местного самоуправления полномочий по решению в</w:t>
      </w:r>
      <w:r w:rsidRPr="006A5BFC">
        <w:rPr>
          <w:rFonts w:ascii="Times New Roman" w:hAnsi="Times New Roman" w:cs="Times New Roman"/>
          <w:sz w:val="24"/>
          <w:szCs w:val="24"/>
        </w:rPr>
        <w:t>о</w:t>
      </w:r>
      <w:r w:rsidRPr="006A5BFC">
        <w:rPr>
          <w:rFonts w:ascii="Times New Roman" w:hAnsi="Times New Roman" w:cs="Times New Roman"/>
          <w:sz w:val="24"/>
          <w:szCs w:val="24"/>
        </w:rPr>
        <w:t>просов местного значения исходя из численности жителей поселений. На финансовое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печение переданных полномочий в бюджете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предусматриваются субвенции.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учет и контроль за использованием межбюджетных трансфертов, предоставленных муниципальным образованиям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мониторинг составления и исполнения бюджетов муниципальных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составляется свод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методическая поддержка органов местного самоуправления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по вопросам формирования межбюджетных отношений, формирования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бюджетов муниципальных образований, обеспечения их сбалансированности.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Доля просроченной кредиторской задолженности в расходах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0"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Долговая нагрузка на бюджеты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ными финансами муниципальных образований в Глазовском районе.</w:t>
      </w:r>
    </w:p>
    <w:p w:rsidR="006A5BFC" w:rsidRPr="006A5BFC" w:rsidRDefault="00A120E5"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51" w:anchor="Par2585" w:history="1">
        <w:r w:rsidR="006A5BFC" w:rsidRPr="006A5BFC">
          <w:rPr>
            <w:rFonts w:cs="Times New Roman"/>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в разрезе муниципальных о</w:t>
      </w:r>
      <w:r w:rsidR="006A5BFC" w:rsidRPr="006A5BFC">
        <w:rPr>
          <w:rFonts w:ascii="Times New Roman" w:hAnsi="Times New Roman" w:cs="Times New Roman"/>
          <w:sz w:val="24"/>
          <w:szCs w:val="24"/>
        </w:rPr>
        <w:t>б</w:t>
      </w:r>
      <w:r w:rsidR="006A5BFC" w:rsidRPr="006A5BFC">
        <w:rPr>
          <w:rFonts w:ascii="Times New Roman" w:hAnsi="Times New Roman" w:cs="Times New Roman"/>
          <w:sz w:val="24"/>
          <w:szCs w:val="24"/>
        </w:rPr>
        <w:t>разований представлены в приложении 1а к муниципальной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9.2.9. Ресурсное обеспечение муниципальной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в 2020 году– 74254,8   тыс. рублей.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ресурсного обеспечения программы за счет средств местного бюджета сформ</w:t>
      </w:r>
      <w:r w:rsidRPr="006A5BFC">
        <w:rPr>
          <w:rFonts w:ascii="Times New Roman" w:hAnsi="Times New Roman" w:cs="Times New Roman"/>
          <w:sz w:val="24"/>
          <w:szCs w:val="24"/>
        </w:rPr>
        <w:t>и</w:t>
      </w:r>
      <w:r w:rsidRPr="006A5BFC">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19 декабря 2013 года № 183 и подлежит ежегодной корректировке в рамках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цикла.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A5BFC">
        <w:rPr>
          <w:rFonts w:ascii="Times New Roman" w:hAnsi="Times New Roman" w:cs="Times New Roman"/>
          <w:sz w:val="24"/>
          <w:szCs w:val="24"/>
        </w:rPr>
        <w:t>и</w:t>
      </w:r>
      <w:r w:rsidRPr="006A5BFC">
        <w:rPr>
          <w:rFonts w:ascii="Times New Roman" w:hAnsi="Times New Roman" w:cs="Times New Roman"/>
          <w:sz w:val="24"/>
          <w:szCs w:val="24"/>
        </w:rPr>
        <w:t>теля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 ресурсном </w:t>
      </w:r>
      <w:hyperlink r:id="rId52" w:anchor="Par4639" w:history="1">
        <w:r w:rsidRPr="006A5BFC">
          <w:rPr>
            <w:rFonts w:cs="Times New Roman"/>
          </w:rPr>
          <w:t>обеспечении</w:t>
        </w:r>
      </w:hyperlink>
      <w:r w:rsidRPr="006A5BFC">
        <w:rPr>
          <w:rFonts w:ascii="Times New Roman" w:hAnsi="Times New Roman" w:cs="Times New Roman"/>
          <w:sz w:val="24"/>
          <w:szCs w:val="24"/>
        </w:rPr>
        <w:t xml:space="preserve"> подпрограммы за счет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представлены в приложении 5 к муниципальной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Прогнозная (справочная) </w:t>
      </w:r>
      <w:hyperlink r:id="rId53" w:anchor="Par5143" w:history="1">
        <w:r w:rsidRPr="006A5BFC">
          <w:rPr>
            <w:rFonts w:cs="Times New Roman"/>
          </w:rPr>
          <w:t>оценка</w:t>
        </w:r>
      </w:hyperlink>
      <w:r w:rsidRPr="006A5BFC">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9.2.10. Анализ рисков и описание мер управления рисками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Внешние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Изменение бюджетного и налогового законодательства Российской Федерации. Р</w:t>
      </w:r>
      <w:r w:rsidRPr="006A5BFC">
        <w:rPr>
          <w:rFonts w:ascii="Times New Roman" w:hAnsi="Times New Roman" w:cs="Times New Roman"/>
          <w:sz w:val="24"/>
          <w:szCs w:val="24"/>
        </w:rPr>
        <w:t>е</w:t>
      </w:r>
      <w:r w:rsidRPr="006A5BFC">
        <w:rPr>
          <w:rFonts w:ascii="Times New Roman" w:hAnsi="Times New Roman" w:cs="Times New Roman"/>
          <w:sz w:val="24"/>
          <w:szCs w:val="24"/>
        </w:rPr>
        <w:t>шения, принимаемые на уровне Российской Федерации, Удмуртской Республики привод</w:t>
      </w:r>
      <w:r w:rsidRPr="006A5BFC">
        <w:rPr>
          <w:rFonts w:ascii="Times New Roman" w:hAnsi="Times New Roman" w:cs="Times New Roman"/>
          <w:sz w:val="24"/>
          <w:szCs w:val="24"/>
        </w:rPr>
        <w:t>я</w:t>
      </w:r>
      <w:r w:rsidRPr="006A5BFC">
        <w:rPr>
          <w:rFonts w:ascii="Times New Roman" w:hAnsi="Times New Roman" w:cs="Times New Roman"/>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Корректировка объемов дотаций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из республиканского бюджета, а также неопределенность объемов привлечения средств в виде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54" w:history="1">
        <w:r w:rsidRPr="006A5BFC">
          <w:rPr>
            <w:rFonts w:cs="Times New Roman"/>
          </w:rPr>
          <w:t>Указа</w:t>
        </w:r>
      </w:hyperlink>
      <w:r w:rsidRPr="006A5BFC">
        <w:rPr>
          <w:rFonts w:ascii="Times New Roman" w:hAnsi="Times New Roman" w:cs="Times New Roman"/>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A5BFC">
        <w:rPr>
          <w:rFonts w:ascii="Times New Roman" w:hAnsi="Times New Roman" w:cs="Times New Roman"/>
          <w:sz w:val="24"/>
          <w:szCs w:val="24"/>
        </w:rPr>
        <w:t>и</w:t>
      </w:r>
      <w:r w:rsidRPr="006A5BFC">
        <w:rPr>
          <w:rFonts w:ascii="Times New Roman" w:hAnsi="Times New Roman" w:cs="Times New Roman"/>
          <w:sz w:val="24"/>
          <w:szCs w:val="24"/>
        </w:rPr>
        <w:t>ки». Для управления риском будут реализовываться меры, направленные на привлечение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полнительных ресурсов из республиканского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Внутренние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 Поступление доходов в бюджет муниципального образования «Глазовский район», в бюджеты сельских поселений в объемах ниже запланированных. Следствием таких рисков может стать несбалансированность местных бюджетов в Глазовском районе.</w:t>
      </w:r>
      <w:r w:rsidRPr="006A5BFC">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A5BFC">
        <w:rPr>
          <w:rFonts w:ascii="Times New Roman" w:hAnsi="Times New Roman" w:cs="Times New Roman"/>
          <w:sz w:val="24"/>
          <w:szCs w:val="24"/>
        </w:rPr>
        <w:t>р</w:t>
      </w:r>
      <w:r w:rsidRPr="006A5BFC">
        <w:rPr>
          <w:rFonts w:ascii="Times New Roman" w:hAnsi="Times New Roman" w:cs="Times New Roman"/>
          <w:sz w:val="24"/>
          <w:szCs w:val="24"/>
        </w:rPr>
        <w:t>тально) будут направляться плановые назначения по администрируемым доходам, будет осуществляться контроль за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доходам.</w:t>
      </w:r>
      <w:r w:rsidRPr="006A5BFC">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A5BFC">
        <w:rPr>
          <w:rFonts w:ascii="Times New Roman" w:hAnsi="Times New Roman" w:cs="Times New Roman"/>
          <w:sz w:val="24"/>
          <w:szCs w:val="24"/>
        </w:rPr>
        <w:t>а</w:t>
      </w:r>
      <w:r w:rsidRPr="006A5BFC">
        <w:rPr>
          <w:rFonts w:ascii="Times New Roman" w:hAnsi="Times New Roman" w:cs="Times New Roman"/>
          <w:sz w:val="24"/>
          <w:szCs w:val="24"/>
        </w:rPr>
        <w:t>сти бюджета муниципального образования "Глазовский район" на 2013 год"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Риск наращивания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необеспеченных доходами, увеличение объема дефицита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минимизации риска необходимо проведение жесткой бюджетной политики.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Риски принятия ошибочных управленческих решений. Для минимизации рисков в</w:t>
      </w:r>
      <w:r w:rsidRPr="006A5BFC">
        <w:rPr>
          <w:rFonts w:ascii="Times New Roman" w:hAnsi="Times New Roman" w:cs="Times New Roman"/>
          <w:sz w:val="24"/>
          <w:szCs w:val="24"/>
        </w:rPr>
        <w:t>ы</w:t>
      </w:r>
      <w:r w:rsidRPr="006A5BFC">
        <w:rPr>
          <w:rFonts w:ascii="Times New Roman" w:hAnsi="Times New Roman" w:cs="Times New Roman"/>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A5BFC">
        <w:rPr>
          <w:rFonts w:ascii="Times New Roman" w:hAnsi="Times New Roman" w:cs="Times New Roman"/>
          <w:sz w:val="24"/>
          <w:szCs w:val="24"/>
        </w:rPr>
        <w:t>и</w:t>
      </w:r>
      <w:r w:rsidRPr="006A5BFC">
        <w:rPr>
          <w:rFonts w:ascii="Times New Roman" w:hAnsi="Times New Roman" w:cs="Times New Roman"/>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Организационные риски. Связаны с ошибками в управлении реализацией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необходимостью координировать действия большого количества участников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доходов, главных распорядителей бюджетных средств,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мероприятий муниципальной подпрограммы, закрепление персональной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ности руководителей за достижение непосредственных и конечных результатов.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Для минимизации риска в рамках республиканской целевой </w:t>
      </w:r>
      <w:hyperlink r:id="rId55" w:history="1">
        <w:r w:rsidRPr="006A5BFC">
          <w:rPr>
            <w:rFonts w:cs="Times New Roman"/>
          </w:rPr>
          <w:t>пр</w:t>
        </w:r>
        <w:r w:rsidRPr="006A5BFC">
          <w:rPr>
            <w:rFonts w:cs="Times New Roman"/>
          </w:rPr>
          <w:t>о</w:t>
        </w:r>
        <w:r w:rsidRPr="006A5BFC">
          <w:rPr>
            <w:rFonts w:cs="Times New Roman"/>
          </w:rPr>
          <w:t>граммы</w:t>
        </w:r>
      </w:hyperlink>
      <w:r w:rsidRPr="006A5BFC">
        <w:rPr>
          <w:rFonts w:ascii="Times New Roman" w:hAnsi="Times New Roman" w:cs="Times New Roman"/>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Для минимизации рисков при принятии решения о предоставлении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гарантии муниципального образования «Глазовский район» проводится анализ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нансово-хозяйственной деятельности потенциального заемщика, оценивается его возмо</w:t>
      </w:r>
      <w:r w:rsidRPr="006A5BFC">
        <w:rPr>
          <w:rFonts w:ascii="Times New Roman" w:hAnsi="Times New Roman" w:cs="Times New Roman"/>
          <w:sz w:val="24"/>
          <w:szCs w:val="24"/>
        </w:rPr>
        <w:t>ж</w:t>
      </w:r>
      <w:r w:rsidRPr="006A5BFC">
        <w:rPr>
          <w:rFonts w:ascii="Times New Roman" w:hAnsi="Times New Roman" w:cs="Times New Roman"/>
          <w:sz w:val="24"/>
          <w:szCs w:val="24"/>
        </w:rPr>
        <w:t>ность выполнить обязательства, по которым планируется предоставить муниципальные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рантии муниципального образования «Глазовский район», перед кредиторами. При пред</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ставлении муниципальной  гарантии муниципального образования «Глазовский район» ос</w:t>
      </w:r>
      <w:r w:rsidRPr="006A5BFC">
        <w:rPr>
          <w:rFonts w:ascii="Times New Roman" w:hAnsi="Times New Roman" w:cs="Times New Roman"/>
          <w:sz w:val="24"/>
          <w:szCs w:val="24"/>
        </w:rPr>
        <w:t>у</w:t>
      </w:r>
      <w:r w:rsidRPr="006A5BFC">
        <w:rPr>
          <w:rFonts w:ascii="Times New Roman" w:hAnsi="Times New Roman" w:cs="Times New Roman"/>
          <w:sz w:val="24"/>
          <w:szCs w:val="24"/>
        </w:rPr>
        <w:t>ществляется контроль за своевременным исполнением заемщиками обязательств перед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7. Риск нецелевого и (или) неэффективного использования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предоставленных из бюджета муниципального образования «Глазовский район»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там муниципальных образований в Глазовском районе. Для управления риском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ется финансовый контроль за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4A58">
        <w:rPr>
          <w:rFonts w:ascii="Times New Roman" w:hAnsi="Times New Roman" w:cs="Times New Roman"/>
          <w:b/>
          <w:sz w:val="24"/>
          <w:szCs w:val="24"/>
        </w:rPr>
        <w:t>9.2.11  Конечные результаты реализации муниципальной подпрограммы, оценка пл</w:t>
      </w:r>
      <w:r w:rsidRPr="00E94A58">
        <w:rPr>
          <w:rFonts w:ascii="Times New Roman" w:hAnsi="Times New Roman" w:cs="Times New Roman"/>
          <w:b/>
          <w:sz w:val="24"/>
          <w:szCs w:val="24"/>
        </w:rPr>
        <w:t>а</w:t>
      </w:r>
      <w:r w:rsidRPr="00E94A58">
        <w:rPr>
          <w:rFonts w:ascii="Times New Roman" w:hAnsi="Times New Roman" w:cs="Times New Roman"/>
          <w:b/>
          <w:sz w:val="24"/>
          <w:szCs w:val="24"/>
        </w:rPr>
        <w:t>нируемой эффективности ее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результате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-ежегодно в установленные сроки и в соответствии с требованиями бюджетного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нодательства будет формироваться финансовая основа для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 бюджет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-будут определяться межбюджетные отношения, способствующие наращиванию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организовано исполнение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-повысится обоснованность, эффективность и прозрачность бюджетных расходов.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«Глазовский район»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6"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7"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58"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10)Соблюдение ограничений по объему выплат по муниципальным гарантиям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(не более 10 процентов к общему объему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муниципальным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в отчетном финансовом году, установленных Бюджетным </w:t>
      </w:r>
      <w:hyperlink r:id="rId59" w:history="1">
        <w:r w:rsidRPr="006A5BFC">
          <w:rPr>
            <w:rFonts w:cs="Times New Roman"/>
          </w:rPr>
          <w:t>кодексом</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A5BFC">
        <w:rPr>
          <w:rFonts w:ascii="Times New Roman" w:hAnsi="Times New Roman" w:cs="Times New Roman"/>
          <w:sz w:val="24"/>
          <w:szCs w:val="24"/>
        </w:rPr>
        <w:t>в</w:t>
      </w:r>
      <w:r w:rsidRPr="006A5BFC">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формируемых в рамках программ (муниципальных, 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целевых программ), в 2020 году составит 95,0 процента в расходах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A5BFC">
        <w:rPr>
          <w:rFonts w:ascii="Times New Roman" w:hAnsi="Times New Roman" w:cs="Times New Roman"/>
          <w:sz w:val="24"/>
          <w:szCs w:val="24"/>
        </w:rPr>
        <w:t>софинансиров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6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17)Уровень качества управления муниципальными финансами  муниципальных образований в Глазовском районе (среднее  значение) не ниже 50 баллов.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сбалансированности и устойчивости бюджета»</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490D7E">
        <w:rPr>
          <w:rFonts w:ascii="Times New Roman" w:hAnsi="Times New Roman" w:cs="Times New Roman"/>
          <w:b/>
          <w:sz w:val="24"/>
          <w:szCs w:val="24"/>
        </w:rPr>
        <w:t>Краткая характеристика (паспорт)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9781" w:type="dxa"/>
        <w:tblInd w:w="-67" w:type="dxa"/>
        <w:tblLayout w:type="fixed"/>
        <w:tblCellMar>
          <w:left w:w="75" w:type="dxa"/>
          <w:right w:w="75" w:type="dxa"/>
        </w:tblCellMar>
        <w:tblLook w:val="04A0" w:firstRow="1" w:lastRow="0" w:firstColumn="1" w:lastColumn="0" w:noHBand="0" w:noVBand="1"/>
      </w:tblPr>
      <w:tblGrid>
        <w:gridCol w:w="2410"/>
        <w:gridCol w:w="7371"/>
      </w:tblGrid>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Наименование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ципальной програ</w:t>
            </w:r>
            <w:r w:rsidRPr="00490D7E">
              <w:rPr>
                <w:rFonts w:ascii="Times New Roman" w:hAnsi="Times New Roman" w:cs="Times New Roman"/>
                <w:sz w:val="24"/>
                <w:szCs w:val="24"/>
              </w:rPr>
              <w:t>м</w:t>
            </w:r>
            <w:r w:rsidRPr="00490D7E">
              <w:rPr>
                <w:rFonts w:ascii="Times New Roman" w:hAnsi="Times New Roman" w:cs="Times New Roman"/>
                <w:sz w:val="24"/>
                <w:szCs w:val="24"/>
              </w:rPr>
              <w:t>мы</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sz w:val="24"/>
                <w:szCs w:val="24"/>
              </w:rPr>
              <w:t>Муниципальное управление</w:t>
            </w:r>
          </w:p>
        </w:tc>
      </w:tr>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Подпрограммы </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Повышение эффективности расходов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сбалансированности и устойчивости бюджета</w:t>
            </w:r>
          </w:p>
        </w:tc>
      </w:tr>
      <w:tr w:rsidR="00490D7E" w:rsidRPr="00490D7E" w:rsidTr="00490D7E">
        <w:trPr>
          <w:trHeight w:val="8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autoSpaceDE w:val="0"/>
              <w:autoSpaceDN w:val="0"/>
              <w:adjustRightInd w:val="0"/>
              <w:spacing w:before="120" w:after="120"/>
              <w:rPr>
                <w:rFonts w:ascii="Times New Roman" w:hAnsi="Times New Roman" w:cs="Times New Roman"/>
                <w:sz w:val="24"/>
                <w:szCs w:val="24"/>
              </w:rPr>
            </w:pPr>
            <w:r w:rsidRPr="00490D7E">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Ответственный и</w:t>
            </w:r>
            <w:r w:rsidRPr="00490D7E">
              <w:rPr>
                <w:rFonts w:ascii="Times New Roman" w:hAnsi="Times New Roman" w:cs="Times New Roman"/>
                <w:sz w:val="24"/>
                <w:szCs w:val="24"/>
              </w:rPr>
              <w:t>с</w:t>
            </w:r>
            <w:r w:rsidRPr="00490D7E">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490D7E" w:rsidRPr="00490D7E" w:rsidTr="00490D7E">
        <w:trPr>
          <w:trHeight w:val="4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490D7E" w:rsidRPr="00490D7E" w:rsidTr="00490D7E">
        <w:trPr>
          <w:trHeight w:val="972"/>
        </w:trPr>
        <w:tc>
          <w:tcPr>
            <w:tcW w:w="2410" w:type="dxa"/>
            <w:tcBorders>
              <w:top w:val="nil"/>
              <w:left w:val="single" w:sz="8" w:space="0" w:color="auto"/>
              <w:bottom w:val="single" w:sz="4"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ниципальном образовании «Глазовский район», повышения качества      финансового менеджмента в секторе муниципального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Управления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развитие информационной системы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муниципальными финансами в муниципальном образовании «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w:t>
            </w:r>
          </w:p>
        </w:tc>
      </w:tr>
      <w:tr w:rsidR="00490D7E" w:rsidRPr="00490D7E" w:rsidTr="00490D7E">
        <w:trPr>
          <w:trHeight w:val="3124"/>
        </w:trPr>
        <w:tc>
          <w:tcPr>
            <w:tcW w:w="2410"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Задачи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полнения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интеграция информационных систем разных уровней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тов);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логий, в том числе создание специализированного сайта обществе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финансов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образования «Глазовский район»  на основе програм</w:t>
            </w:r>
            <w:r w:rsidRPr="00490D7E">
              <w:rPr>
                <w:rFonts w:ascii="Times New Roman" w:hAnsi="Times New Roman" w:cs="Times New Roman"/>
                <w:color w:val="000000" w:themeColor="text1"/>
                <w:sz w:val="24"/>
                <w:szCs w:val="24"/>
              </w:rPr>
              <w:t>м</w:t>
            </w:r>
            <w:r w:rsidRPr="00490D7E">
              <w:rPr>
                <w:rFonts w:ascii="Times New Roman" w:hAnsi="Times New Roman" w:cs="Times New Roman"/>
                <w:color w:val="000000" w:themeColor="text1"/>
                <w:sz w:val="24"/>
                <w:szCs w:val="24"/>
              </w:rPr>
              <w:t xml:space="preserve">но-целевых принципов.       </w:t>
            </w:r>
          </w:p>
        </w:tc>
      </w:tr>
      <w:tr w:rsidR="00490D7E" w:rsidRPr="00490D7E" w:rsidTr="00490D7E">
        <w:trPr>
          <w:trHeight w:val="1124"/>
        </w:trPr>
        <w:tc>
          <w:tcPr>
            <w:tcW w:w="2410" w:type="dxa"/>
            <w:tcBorders>
              <w:top w:val="single" w:sz="4"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Целевые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показатели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(индикаторы)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Оценка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средний уровень 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ский район», %;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средний уровень качества управления муниципальными финанс</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ми по отношению к предыдущему году, %;  </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Сроки и этапы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2015 - 2020 годы, этапы не выделяются,                                         </w:t>
            </w:r>
          </w:p>
        </w:tc>
      </w:tr>
      <w:tr w:rsidR="00490D7E" w:rsidRPr="00490D7E" w:rsidTr="00490D7E">
        <w:trPr>
          <w:trHeight w:val="6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Объем средств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 на реализацию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Объем бюджетных ассигнований на реализацию подпрограммы за счет средств бюджета муниципального образования «Глазовский район»  составит  68,0 тыс. рублей, в том числе: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2016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2017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2019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2020 году –  10,0  тыс. рублей.                             </w:t>
            </w:r>
          </w:p>
        </w:tc>
      </w:tr>
      <w:tr w:rsidR="00490D7E" w:rsidRPr="00490D7E" w:rsidTr="00490D7E">
        <w:trPr>
          <w:trHeight w:val="2106"/>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Ожидаемые коне</w:t>
            </w:r>
            <w:r w:rsidRPr="00490D7E">
              <w:rPr>
                <w:rFonts w:ascii="Times New Roman" w:hAnsi="Times New Roman" w:cs="Times New Roman"/>
                <w:sz w:val="24"/>
                <w:szCs w:val="24"/>
              </w:rPr>
              <w:t>ч</w:t>
            </w:r>
            <w:r w:rsidRPr="00490D7E">
              <w:rPr>
                <w:rFonts w:ascii="Times New Roman" w:hAnsi="Times New Roman" w:cs="Times New Roman"/>
                <w:sz w:val="24"/>
                <w:szCs w:val="24"/>
              </w:rPr>
              <w:t>ные результаты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основе программно-целевых при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ципов планирования, контроля и последующей оценки эффективн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использования бюджетных средств;</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средний уровень 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не ниже 85 %;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создания конкурентной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w:t>
            </w:r>
            <w:r w:rsidRPr="00490D7E">
              <w:rPr>
                <w:rFonts w:ascii="Times New Roman" w:hAnsi="Times New Roman" w:cs="Times New Roman"/>
                <w:sz w:val="24"/>
                <w:szCs w:val="24"/>
              </w:rPr>
              <w:t>о</w:t>
            </w:r>
            <w:r w:rsidRPr="00490D7E">
              <w:rPr>
                <w:rFonts w:ascii="Times New Roman" w:hAnsi="Times New Roman" w:cs="Times New Roman"/>
                <w:sz w:val="24"/>
                <w:szCs w:val="24"/>
              </w:rPr>
              <w:t>требности в муниципальных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учреждений на оказание качественных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в соответствии с муниципальными заданиями, сниж</w:t>
            </w:r>
            <w:r w:rsidRPr="00490D7E">
              <w:rPr>
                <w:rFonts w:ascii="Times New Roman" w:hAnsi="Times New Roman" w:cs="Times New Roman"/>
                <w:sz w:val="24"/>
                <w:szCs w:val="24"/>
              </w:rPr>
              <w:t>е</w:t>
            </w:r>
            <w:r w:rsidRPr="00490D7E">
              <w:rPr>
                <w:rFonts w:ascii="Times New Roman" w:hAnsi="Times New Roman" w:cs="Times New Roman"/>
                <w:sz w:val="24"/>
                <w:szCs w:val="24"/>
              </w:rPr>
              <w:t>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используемых для достижения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w:t>
            </w:r>
            <w:r w:rsidRPr="00490D7E">
              <w:rPr>
                <w:rFonts w:ascii="Times New Roman" w:hAnsi="Times New Roman" w:cs="Times New Roman"/>
                <w:sz w:val="24"/>
                <w:szCs w:val="24"/>
              </w:rPr>
              <w:t>ю</w:t>
            </w:r>
            <w:r w:rsidRPr="00490D7E">
              <w:rPr>
                <w:rFonts w:ascii="Times New Roman" w:hAnsi="Times New Roman" w:cs="Times New Roman"/>
                <w:sz w:val="24"/>
                <w:szCs w:val="24"/>
              </w:rPr>
              <w:t>щейся в повышении производительности труда, фондоотдачи в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ственном секторе, снижении себестоимости оказания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w:t>
            </w:r>
            <w:r w:rsidRPr="00490D7E">
              <w:rPr>
                <w:rFonts w:ascii="Times New Roman" w:hAnsi="Times New Roman" w:cs="Times New Roman"/>
                <w:sz w:val="24"/>
                <w:szCs w:val="24"/>
              </w:rPr>
              <w:t>а</w:t>
            </w:r>
            <w:r w:rsidRPr="00490D7E">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w:t>
            </w:r>
            <w:r w:rsidRPr="00490D7E">
              <w:rPr>
                <w:rFonts w:ascii="Times New Roman" w:hAnsi="Times New Roman" w:cs="Times New Roman"/>
                <w:sz w:val="24"/>
                <w:szCs w:val="24"/>
              </w:rPr>
              <w:t>о</w:t>
            </w:r>
            <w:r w:rsidRPr="00490D7E">
              <w:rPr>
                <w:rFonts w:ascii="Times New Roman" w:hAnsi="Times New Roman" w:cs="Times New Roman"/>
                <w:sz w:val="24"/>
                <w:szCs w:val="24"/>
              </w:rPr>
              <w:t>номическая и бюджетная эффективность будет способствовать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стижению целей социально-экономического развития Глазовского района.</w:t>
            </w:r>
            <w:r w:rsidRPr="00490D7E">
              <w:rPr>
                <w:rFonts w:ascii="Times New Roman" w:hAnsi="Times New Roman" w:cs="Times New Roman"/>
                <w:color w:val="000000" w:themeColor="text1"/>
                <w:sz w:val="24"/>
                <w:szCs w:val="24"/>
              </w:rPr>
              <w:t xml:space="preserve">                     </w:t>
            </w:r>
          </w:p>
        </w:tc>
      </w:tr>
    </w:tbl>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2" w:name="Par547"/>
      <w:bookmarkEnd w:id="12"/>
      <w:r w:rsidRPr="00490D7E">
        <w:rPr>
          <w:rFonts w:ascii="Times New Roman" w:hAnsi="Times New Roman" w:cs="Times New Roman"/>
          <w:b/>
          <w:color w:val="000000" w:themeColor="text1"/>
          <w:sz w:val="24"/>
          <w:szCs w:val="24"/>
        </w:rPr>
        <w:t>9.3.1. Характеристика состояния сферы реализации</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подпрограммы, в том числе основные проблемы в указанной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сфере и прогноз ее развития</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ском уровнях.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490D7E">
        <w:rPr>
          <w:rFonts w:ascii="Times New Roman" w:hAnsi="Times New Roman" w:cs="Times New Roman"/>
          <w:color w:val="000000" w:themeColor="text1"/>
          <w:sz w:val="24"/>
          <w:szCs w:val="24"/>
        </w:rPr>
        <w:t>т</w:t>
      </w:r>
      <w:r w:rsidRPr="00490D7E">
        <w:rPr>
          <w:rFonts w:ascii="Times New Roman" w:hAnsi="Times New Roman" w:cs="Times New Roman"/>
          <w:color w:val="000000" w:themeColor="text1"/>
          <w:sz w:val="24"/>
          <w:szCs w:val="24"/>
        </w:rPr>
        <w:t>ся возможным.</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Разграничение расходных полномочий.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от 7 мая 2012 года № 597 - 601, </w:t>
      </w:r>
      <w:hyperlink r:id="rId61" w:history="1">
        <w:r w:rsidRPr="00490D7E">
          <w:rPr>
            <w:rStyle w:val="a8"/>
            <w:rFonts w:ascii="Times New Roman" w:hAnsi="Times New Roman" w:cs="Times New Roman"/>
            <w:color w:val="000000" w:themeColor="text1"/>
            <w:sz w:val="24"/>
            <w:szCs w:val="24"/>
          </w:rPr>
          <w:t>№ 606</w:t>
        </w:r>
      </w:hyperlink>
      <w:r w:rsidRPr="00490D7E">
        <w:rPr>
          <w:rFonts w:ascii="Times New Roman" w:hAnsi="Times New Roman" w:cs="Times New Roman"/>
          <w:color w:val="000000" w:themeColor="text1"/>
          <w:sz w:val="24"/>
          <w:szCs w:val="24"/>
        </w:rPr>
        <w:t xml:space="preserve">, от 1 июня 2012 года </w:t>
      </w:r>
      <w:hyperlink r:id="rId62" w:history="1">
        <w:r w:rsidRPr="00490D7E">
          <w:rPr>
            <w:rStyle w:val="a8"/>
            <w:rFonts w:ascii="Times New Roman" w:hAnsi="Times New Roman" w:cs="Times New Roman"/>
            <w:color w:val="000000" w:themeColor="text1"/>
            <w:sz w:val="24"/>
            <w:szCs w:val="24"/>
          </w:rPr>
          <w:t>№ 761</w:t>
        </w:r>
      </w:hyperlink>
      <w:r w:rsidRPr="00490D7E">
        <w:rPr>
          <w:rFonts w:ascii="Times New Roman" w:hAnsi="Times New Roman" w:cs="Times New Roman"/>
          <w:color w:val="000000" w:themeColor="text1"/>
          <w:sz w:val="24"/>
          <w:szCs w:val="24"/>
        </w:rPr>
        <w:t xml:space="preserve">, от 28 декабря 2012 года </w:t>
      </w:r>
      <w:hyperlink r:id="rId63" w:history="1">
        <w:r w:rsidRPr="00490D7E">
          <w:rPr>
            <w:rStyle w:val="a8"/>
            <w:rFonts w:ascii="Times New Roman" w:hAnsi="Times New Roman" w:cs="Times New Roman"/>
            <w:color w:val="000000" w:themeColor="text1"/>
            <w:sz w:val="24"/>
            <w:szCs w:val="24"/>
          </w:rPr>
          <w:t>№ 1688</w:t>
        </w:r>
      </w:hyperlink>
      <w:r w:rsidRPr="00490D7E">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490D7E">
        <w:rPr>
          <w:rFonts w:ascii="Times New Roman" w:hAnsi="Times New Roman" w:cs="Times New Roman"/>
          <w:sz w:val="24"/>
          <w:szCs w:val="24"/>
        </w:rPr>
        <w:t xml:space="preserve"> Ни</w:t>
      </w:r>
      <w:r w:rsidRPr="00490D7E">
        <w:rPr>
          <w:rFonts w:ascii="Times New Roman" w:hAnsi="Times New Roman" w:cs="Times New Roman"/>
          <w:sz w:val="24"/>
          <w:szCs w:val="24"/>
        </w:rPr>
        <w:t>з</w:t>
      </w:r>
      <w:r w:rsidRPr="00490D7E">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490D7E">
        <w:rPr>
          <w:rFonts w:ascii="Times New Roman" w:hAnsi="Times New Roman" w:cs="Times New Roman"/>
          <w:sz w:val="24"/>
          <w:szCs w:val="24"/>
        </w:rPr>
        <w:t>с</w:t>
      </w:r>
      <w:r w:rsidRPr="00490D7E">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Основные параметры бюджета </w:t>
      </w:r>
      <w:r w:rsidRPr="00490D7E">
        <w:rPr>
          <w:rFonts w:ascii="Times New Roman" w:hAnsi="Times New Roman" w:cs="Times New Roman"/>
          <w:sz w:val="24"/>
          <w:szCs w:val="24"/>
        </w:rPr>
        <w:t>муниципального образования «Глазовский район»</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490D7E" w:rsidRPr="00490D7E" w:rsidTr="00490D7E">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Наименов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ние показ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2016</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2017</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2018</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2019</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2020</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r>
      <w:tr w:rsidR="00490D7E" w:rsidRPr="00490D7E" w:rsidTr="00490D7E">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490D7E" w:rsidRPr="00490D7E" w:rsidRDefault="00490D7E" w:rsidP="00777194">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Темп роста доходов к уровню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Налоговые и неналоговые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Безвозмез</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ные посту</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 xml:space="preserve">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r>
      <w:tr w:rsidR="00490D7E" w:rsidRPr="00490D7E" w:rsidTr="00490D7E">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r>
      <w:tr w:rsidR="00490D7E" w:rsidRPr="00490D7E" w:rsidTr="00490D7E">
        <w:trPr>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Темп роста расходов к уровню</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170" w:type="dxa"/>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Дефицит (-),</w:t>
            </w:r>
            <w:r w:rsidRPr="00490D7E">
              <w:rPr>
                <w:rFonts w:ascii="Times New Roman" w:hAnsi="Times New Roman" w:cs="Times New Roman"/>
                <w:color w:val="000000"/>
                <w:sz w:val="24"/>
                <w:szCs w:val="24"/>
              </w:rPr>
              <w:t xml:space="preserve"> профицит (+)</w:t>
            </w:r>
            <w:r w:rsidRPr="00490D7E">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490D7E">
        <w:rPr>
          <w:rFonts w:ascii="Times New Roman" w:hAnsi="Times New Roman" w:cs="Times New Roman"/>
          <w:sz w:val="24"/>
          <w:szCs w:val="24"/>
        </w:rPr>
        <w:t>о</w:t>
      </w:r>
      <w:r w:rsidRPr="00490D7E">
        <w:rPr>
          <w:rFonts w:ascii="Times New Roman" w:hAnsi="Times New Roman" w:cs="Times New Roman"/>
          <w:sz w:val="24"/>
          <w:szCs w:val="24"/>
        </w:rPr>
        <w:t>ваниями бюджетного законодательства.</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sz w:val="24"/>
          <w:szCs w:val="24"/>
        </w:rPr>
        <w:t>Структура доходов консолидированного бюджета муниципального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 в %</w:t>
      </w:r>
    </w:p>
    <w:p w:rsidR="00490D7E" w:rsidRPr="00490D7E" w:rsidRDefault="00490D7E" w:rsidP="00777194">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490D7E">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2013 год</w:t>
            </w:r>
          </w:p>
        </w:tc>
      </w:tr>
      <w:tr w:rsidR="00490D7E" w:rsidRPr="00490D7E" w:rsidTr="00490D7E">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Налоговые и неналоговые д</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14,0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консолидированного бюджета Глазовск</w:t>
      </w:r>
      <w:r w:rsidRPr="00490D7E">
        <w:rPr>
          <w:rFonts w:ascii="Times New Roman" w:hAnsi="Times New Roman" w:cs="Times New Roman"/>
          <w:sz w:val="24"/>
          <w:szCs w:val="24"/>
        </w:rPr>
        <w:t>о</w:t>
      </w:r>
      <w:r w:rsidRPr="00490D7E">
        <w:rPr>
          <w:rFonts w:ascii="Times New Roman" w:hAnsi="Times New Roman" w:cs="Times New Roman"/>
          <w:sz w:val="24"/>
          <w:szCs w:val="24"/>
        </w:rPr>
        <w:t>го района находится в пределах 1% расходов консолидированного бюджета (таблица 3).</w:t>
      </w:r>
    </w:p>
    <w:p w:rsidR="00490D7E" w:rsidRPr="00490D7E" w:rsidRDefault="00490D7E" w:rsidP="00777194">
      <w:pPr>
        <w:keepNext/>
        <w:suppressAutoHyphens/>
        <w:spacing w:before="120" w:after="120" w:line="240" w:lineRule="auto"/>
        <w:jc w:val="both"/>
        <w:rPr>
          <w:rFonts w:ascii="Times New Roman" w:hAnsi="Times New Roman" w:cs="Times New Roman"/>
          <w:sz w:val="24"/>
          <w:szCs w:val="24"/>
        </w:rPr>
      </w:pPr>
      <w:r w:rsidRPr="00490D7E">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490D7E" w:rsidRPr="00490D7E" w:rsidRDefault="00490D7E" w:rsidP="00777194">
      <w:pPr>
        <w:keepNext/>
        <w:suppressAutoHyphens/>
        <w:spacing w:before="120" w:after="120" w:line="240" w:lineRule="auto"/>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490D7E" w:rsidRPr="00490D7E" w:rsidTr="00490D7E">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keepNext/>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 01.01.2014 г.</w:t>
            </w:r>
          </w:p>
        </w:tc>
      </w:tr>
      <w:tr w:rsidR="00490D7E" w:rsidRPr="00490D7E" w:rsidTr="00490D7E">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консолидированного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476,5</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467,1</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по выплате заработной платы и начисл</w:t>
      </w:r>
      <w:r w:rsidRPr="00490D7E">
        <w:rPr>
          <w:rFonts w:ascii="Times New Roman" w:hAnsi="Times New Roman" w:cs="Times New Roman"/>
          <w:sz w:val="24"/>
          <w:szCs w:val="24"/>
        </w:rPr>
        <w:t>е</w:t>
      </w:r>
      <w:r w:rsidRPr="00490D7E">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490D7E">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пальном образовании «Глазовский район»</w:t>
      </w:r>
      <w:r w:rsidRPr="00490D7E">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Вместе с тем, параметры бюджета, утвержденные на плановый период, имеют сущ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90D7E">
        <w:rPr>
          <w:rFonts w:ascii="Times New Roman" w:hAnsi="Times New Roman" w:cs="Times New Roman"/>
          <w:sz w:val="24"/>
          <w:szCs w:val="24"/>
        </w:rPr>
        <w:t>Отклонение основных параметров бюджета 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490D7E">
        <w:rPr>
          <w:rFonts w:ascii="Times New Roman" w:hAnsi="Times New Roman" w:cs="Times New Roman"/>
          <w:color w:val="000000"/>
          <w:sz w:val="24"/>
          <w:szCs w:val="24"/>
        </w:rPr>
        <w:t xml:space="preserve"> тыс. рублей</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Таблица 4.</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490D7E" w:rsidRPr="00490D7E" w:rsidRDefault="00490D7E" w:rsidP="00777194">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490D7E" w:rsidRPr="00490D7E" w:rsidTr="00490D7E">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параметров первоначал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ного плана на очередной год от параметров первого года планового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метров уточне</w:t>
            </w:r>
            <w:r w:rsidRPr="00490D7E">
              <w:rPr>
                <w:rFonts w:ascii="Times New Roman" w:hAnsi="Times New Roman" w:cs="Times New Roman"/>
                <w:color w:val="000000"/>
                <w:sz w:val="24"/>
                <w:szCs w:val="24"/>
              </w:rPr>
              <w:t>н</w:t>
            </w:r>
            <w:r w:rsidRPr="00490D7E">
              <w:rPr>
                <w:rFonts w:ascii="Times New Roman" w:hAnsi="Times New Roman" w:cs="Times New Roman"/>
                <w:color w:val="000000"/>
                <w:sz w:val="24"/>
                <w:szCs w:val="24"/>
              </w:rPr>
              <w:t>ного плана на очередной год от параметров пе</w:t>
            </w:r>
            <w:r w:rsidRPr="00490D7E">
              <w:rPr>
                <w:rFonts w:ascii="Times New Roman" w:hAnsi="Times New Roman" w:cs="Times New Roman"/>
                <w:color w:val="000000"/>
                <w:sz w:val="24"/>
                <w:szCs w:val="24"/>
              </w:rPr>
              <w:t>р</w:t>
            </w:r>
            <w:r w:rsidRPr="00490D7E">
              <w:rPr>
                <w:rFonts w:ascii="Times New Roman" w:hAnsi="Times New Roman" w:cs="Times New Roman"/>
                <w:color w:val="000000"/>
                <w:sz w:val="24"/>
                <w:szCs w:val="24"/>
              </w:rPr>
              <w:t>вого года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вого периода</w:t>
            </w:r>
          </w:p>
        </w:tc>
      </w:tr>
      <w:tr w:rsidR="00490D7E" w:rsidRPr="00490D7E" w:rsidTr="00490D7E">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 xml:space="preserve">путатов от 30.11.2011 №532 «О бюджете </w:t>
            </w:r>
            <w:r w:rsidRPr="00490D7E">
              <w:rPr>
                <w:rFonts w:ascii="Times New Roman" w:hAnsi="Times New Roman" w:cs="Times New Roman"/>
                <w:sz w:val="24"/>
                <w:szCs w:val="24"/>
              </w:rPr>
              <w:t>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образования «Глазовский район»</w:t>
            </w:r>
            <w:r w:rsidRPr="00490D7E">
              <w:rPr>
                <w:rFonts w:ascii="Times New Roman" w:hAnsi="Times New Roman" w:cs="Times New Roman"/>
                <w:color w:val="000000"/>
                <w:sz w:val="24"/>
                <w:szCs w:val="24"/>
              </w:rPr>
              <w:t xml:space="preserve"> на 2012 год и плановый период 2013 и 2014 г</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 (ред. 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r>
      <w:tr w:rsidR="00490D7E" w:rsidRPr="00490D7E" w:rsidTr="00490D7E">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w:t>
            </w:r>
            <w:r w:rsidRPr="00490D7E">
              <w:rPr>
                <w:rFonts w:ascii="Times New Roman" w:hAnsi="Times New Roman" w:cs="Times New Roman"/>
                <w:color w:val="000000"/>
                <w:sz w:val="24"/>
                <w:szCs w:val="24"/>
              </w:rPr>
              <w:t>б</w:t>
            </w:r>
            <w:r w:rsidRPr="00490D7E">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42,3</w:t>
            </w:r>
          </w:p>
        </w:tc>
      </w:tr>
      <w:tr w:rsidR="00490D7E" w:rsidRPr="00490D7E" w:rsidTr="00490D7E">
        <w:trPr>
          <w:trHeight w:val="765"/>
        </w:trPr>
        <w:tc>
          <w:tcPr>
            <w:tcW w:w="143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том числе межбю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жетные трансферты </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47,1</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47,7</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 по расходам увеличение составило 8014,5 тыс. рублей или 2,3 %. </w:t>
      </w:r>
    </w:p>
    <w:p w:rsidR="00490D7E" w:rsidRPr="00490D7E" w:rsidRDefault="00490D7E" w:rsidP="00777194">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490D7E">
        <w:rPr>
          <w:rFonts w:ascii="Times New Roman" w:hAnsi="Times New Roman" w:cs="Times New Roman"/>
          <w:color w:val="000000"/>
          <w:sz w:val="24"/>
          <w:szCs w:val="24"/>
        </w:rPr>
        <w:t>169689,3</w:t>
      </w:r>
      <w:r w:rsidRPr="00490D7E">
        <w:rPr>
          <w:rFonts w:ascii="Times New Roman" w:hAnsi="Times New Roman" w:cs="Times New Roman"/>
          <w:sz w:val="24"/>
          <w:szCs w:val="24"/>
        </w:rPr>
        <w:t xml:space="preserve"> тыс. рублей или 47,7% по расходам, </w:t>
      </w:r>
      <w:r w:rsidRPr="00490D7E">
        <w:rPr>
          <w:rFonts w:ascii="Times New Roman" w:hAnsi="Times New Roman" w:cs="Times New Roman"/>
          <w:color w:val="000000"/>
          <w:sz w:val="24"/>
          <w:szCs w:val="24"/>
        </w:rPr>
        <w:t xml:space="preserve">150657,2 </w:t>
      </w:r>
      <w:r w:rsidRPr="00490D7E">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490D7E">
        <w:rPr>
          <w:rFonts w:ascii="Times New Roman" w:hAnsi="Times New Roman" w:cs="Times New Roman"/>
          <w:sz w:val="24"/>
          <w:szCs w:val="24"/>
        </w:rPr>
        <w:t>д</w:t>
      </w:r>
      <w:r w:rsidRPr="00490D7E">
        <w:rPr>
          <w:rFonts w:ascii="Times New Roman" w:hAnsi="Times New Roman" w:cs="Times New Roman"/>
          <w:sz w:val="24"/>
          <w:szCs w:val="24"/>
        </w:rPr>
        <w:t xml:space="preserve">жетных трансфертов из федерального бюджета.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490D7E">
        <w:rPr>
          <w:rFonts w:ascii="Times New Roman" w:hAnsi="Times New Roman" w:cs="Times New Roman"/>
          <w:color w:val="000000"/>
          <w:sz w:val="24"/>
          <w:szCs w:val="24"/>
        </w:rPr>
        <w:t>123128,2</w:t>
      </w:r>
      <w:r w:rsidRPr="00490D7E">
        <w:rPr>
          <w:rFonts w:ascii="Times New Roman" w:hAnsi="Times New Roman" w:cs="Times New Roman"/>
          <w:sz w:val="24"/>
          <w:szCs w:val="24"/>
        </w:rPr>
        <w:t xml:space="preserve"> тыс. рублей или на 34%, по расходам – на </w:t>
      </w:r>
      <w:r w:rsidRPr="00490D7E">
        <w:rPr>
          <w:rFonts w:ascii="Times New Roman" w:hAnsi="Times New Roman" w:cs="Times New Roman"/>
          <w:color w:val="000000"/>
          <w:sz w:val="24"/>
          <w:szCs w:val="24"/>
        </w:rPr>
        <w:t>137625,1</w:t>
      </w:r>
      <w:r w:rsidRPr="00490D7E">
        <w:rPr>
          <w:rFonts w:ascii="Times New Roman" w:hAnsi="Times New Roman" w:cs="Times New Roman"/>
          <w:sz w:val="24"/>
          <w:szCs w:val="24"/>
        </w:rPr>
        <w:t xml:space="preserve"> тыс. рублей или на 37,8% (таблица 5).</w:t>
      </w:r>
    </w:p>
    <w:p w:rsidR="00490D7E" w:rsidRPr="00490D7E" w:rsidRDefault="00490D7E" w:rsidP="00777194">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490D7E">
        <w:rPr>
          <w:rFonts w:ascii="Times New Roman" w:hAnsi="Times New Roman" w:cs="Times New Roman"/>
          <w:sz w:val="24"/>
          <w:szCs w:val="24"/>
        </w:rPr>
        <w:t>Отклонение фактического исполнения основных параметров бюджета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го образования «Глазовский район» на 2013 год от первоначального плана, </w:t>
      </w:r>
      <w:r w:rsidRPr="00490D7E">
        <w:rPr>
          <w:rFonts w:ascii="Times New Roman" w:hAnsi="Times New Roman" w:cs="Times New Roman"/>
          <w:color w:val="000000"/>
          <w:sz w:val="24"/>
          <w:szCs w:val="24"/>
        </w:rPr>
        <w:t>тыс. рублей</w:t>
      </w:r>
    </w:p>
    <w:p w:rsidR="00490D7E" w:rsidRPr="00490D7E" w:rsidRDefault="00490D7E" w:rsidP="00777194">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490D7E" w:rsidRPr="00490D7E" w:rsidTr="00490D7E">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раметры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деп</w:t>
            </w:r>
            <w:r w:rsidRPr="00490D7E">
              <w:rPr>
                <w:rFonts w:ascii="Times New Roman" w:hAnsi="Times New Roman" w:cs="Times New Roman"/>
                <w:color w:val="000000"/>
                <w:sz w:val="24"/>
                <w:szCs w:val="24"/>
              </w:rPr>
              <w:t>у</w:t>
            </w:r>
            <w:r w:rsidRPr="00490D7E">
              <w:rPr>
                <w:rFonts w:ascii="Times New Roman" w:hAnsi="Times New Roman" w:cs="Times New Roman"/>
                <w:color w:val="000000"/>
                <w:sz w:val="24"/>
                <w:szCs w:val="24"/>
              </w:rPr>
              <w:t xml:space="preserve">татов от 20.12.2012 № 97 «О бюджете </w:t>
            </w:r>
            <w:r w:rsidRPr="00490D7E">
              <w:rPr>
                <w:rFonts w:ascii="Times New Roman" w:hAnsi="Times New Roman" w:cs="Times New Roman"/>
                <w:sz w:val="24"/>
                <w:szCs w:val="24"/>
              </w:rPr>
              <w:t>муниципального обр</w:t>
            </w:r>
            <w:r w:rsidRPr="00490D7E">
              <w:rPr>
                <w:rFonts w:ascii="Times New Roman" w:hAnsi="Times New Roman" w:cs="Times New Roman"/>
                <w:sz w:val="24"/>
                <w:szCs w:val="24"/>
              </w:rPr>
              <w:t>а</w:t>
            </w:r>
            <w:r w:rsidRPr="00490D7E">
              <w:rPr>
                <w:rFonts w:ascii="Times New Roman" w:hAnsi="Times New Roman" w:cs="Times New Roman"/>
                <w:sz w:val="24"/>
                <w:szCs w:val="24"/>
              </w:rPr>
              <w:t>зования «Глазовский район»</w:t>
            </w:r>
            <w:r w:rsidRPr="00490D7E">
              <w:rPr>
                <w:rFonts w:ascii="Times New Roman" w:hAnsi="Times New Roman" w:cs="Times New Roman"/>
                <w:color w:val="000000"/>
                <w:sz w:val="24"/>
                <w:szCs w:val="24"/>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фактич</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ского исполнения от первоначального пл</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на</w:t>
            </w:r>
          </w:p>
        </w:tc>
      </w:tr>
      <w:tr w:rsidR="00490D7E" w:rsidRPr="00490D7E" w:rsidTr="00490D7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34,0</w:t>
            </w:r>
          </w:p>
        </w:tc>
      </w:tr>
      <w:tr w:rsidR="00490D7E" w:rsidRPr="00490D7E" w:rsidTr="00490D7E">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38,1</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37,8</w:t>
            </w:r>
          </w:p>
        </w:tc>
      </w:tr>
    </w:tbl>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ты:</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подлежащих разработке на среднесро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490D7E">
        <w:rPr>
          <w:rFonts w:ascii="Times New Roman" w:hAnsi="Times New Roman" w:cs="Times New Roman"/>
          <w:sz w:val="24"/>
          <w:szCs w:val="24"/>
        </w:rPr>
        <w:t>муниципального образ</w:t>
      </w:r>
      <w:r w:rsidRPr="00490D7E">
        <w:rPr>
          <w:rFonts w:ascii="Times New Roman" w:hAnsi="Times New Roman" w:cs="Times New Roman"/>
          <w:sz w:val="24"/>
          <w:szCs w:val="24"/>
        </w:rPr>
        <w:t>о</w:t>
      </w:r>
      <w:r w:rsidRPr="00490D7E">
        <w:rPr>
          <w:rFonts w:ascii="Times New Roman" w:hAnsi="Times New Roman" w:cs="Times New Roman"/>
          <w:sz w:val="24"/>
          <w:szCs w:val="24"/>
        </w:rPr>
        <w:t>вания «Глазовский район»</w:t>
      </w:r>
      <w:r w:rsidRPr="00490D7E">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Переход к формированию бюджета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Принятие Федерального </w:t>
      </w:r>
      <w:hyperlink r:id="rId64"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ждения, в том числе 1 автономное, 8 бюджетных и 32 казенных.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ципальных заданий.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а) разработка (уточнение) перечней муниципальных услуг;</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90D7E">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граммы.</w:t>
      </w:r>
      <w:r w:rsidRPr="00490D7E">
        <w:rPr>
          <w:rFonts w:ascii="Times New Roman" w:eastAsia="Times New Roman" w:hAnsi="Times New Roman" w:cs="Times New Roman"/>
          <w:sz w:val="24"/>
          <w:szCs w:val="24"/>
          <w:lang w:eastAsia="ru-RU"/>
        </w:rPr>
        <w:t xml:space="preserve">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ципального образования «Глазовский район» по расходам, предварительный контроль за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бюджета, составления отчетности;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66"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 опубликовали сведения:</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муниципальном задании – 100,0% муниципальных учреждений Глазовского района;</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плане финансово-хозяйственной деятельности – 100,0%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 использовании целевых средств – 71,4%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бюджетной смете – 83,9%.</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t>
      </w:r>
      <w:proofErr w:type="spellStart"/>
      <w:r w:rsidRPr="00490D7E">
        <w:rPr>
          <w:rFonts w:ascii="Times New Roman" w:hAnsi="Times New Roman" w:cs="Times New Roman"/>
          <w:color w:val="000000" w:themeColor="text1"/>
          <w:sz w:val="24"/>
          <w:szCs w:val="24"/>
        </w:rPr>
        <w:t>www</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glazrayon</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ru</w:t>
      </w:r>
      <w:proofErr w:type="spellEnd"/>
      <w:r w:rsidRPr="00490D7E">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490D7E">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490D7E">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 района, регулиру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 xml:space="preserve">щие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490D7E">
        <w:rPr>
          <w:rFonts w:ascii="Times New Roman" w:hAnsi="Times New Roman" w:cs="Times New Roman"/>
          <w:sz w:val="24"/>
          <w:szCs w:val="24"/>
        </w:rPr>
        <w:t>В 2012 году завершился переходный пер</w:t>
      </w:r>
      <w:r w:rsidRPr="00490D7E">
        <w:rPr>
          <w:rFonts w:ascii="Times New Roman" w:hAnsi="Times New Roman" w:cs="Times New Roman"/>
          <w:sz w:val="24"/>
          <w:szCs w:val="24"/>
        </w:rPr>
        <w:t>и</w:t>
      </w:r>
      <w:r w:rsidRPr="00490D7E">
        <w:rPr>
          <w:rFonts w:ascii="Times New Roman" w:hAnsi="Times New Roman" w:cs="Times New Roman"/>
          <w:sz w:val="24"/>
          <w:szCs w:val="24"/>
        </w:rPr>
        <w:t>од реформирования муниципальных учреждений и формирования нового механизма оказ</w:t>
      </w:r>
      <w:r w:rsidRPr="00490D7E">
        <w:rPr>
          <w:rFonts w:ascii="Times New Roman" w:hAnsi="Times New Roman" w:cs="Times New Roman"/>
          <w:sz w:val="24"/>
          <w:szCs w:val="24"/>
        </w:rPr>
        <w:t>а</w:t>
      </w:r>
      <w:r w:rsidRPr="00490D7E">
        <w:rPr>
          <w:rFonts w:ascii="Times New Roman" w:hAnsi="Times New Roman" w:cs="Times New Roman"/>
          <w:sz w:val="24"/>
          <w:szCs w:val="24"/>
        </w:rPr>
        <w:t>ния и финансового обеспечения муниципальных услуг и работ, предусмотренного Фед</w:t>
      </w:r>
      <w:r w:rsidRPr="00490D7E">
        <w:rPr>
          <w:rFonts w:ascii="Times New Roman" w:hAnsi="Times New Roman" w:cs="Times New Roman"/>
          <w:sz w:val="24"/>
          <w:szCs w:val="24"/>
        </w:rPr>
        <w:t>е</w:t>
      </w:r>
      <w:r w:rsidRPr="00490D7E">
        <w:rPr>
          <w:rFonts w:ascii="Times New Roman" w:hAnsi="Times New Roman" w:cs="Times New Roman"/>
          <w:sz w:val="24"/>
          <w:szCs w:val="24"/>
        </w:rPr>
        <w:t>ральным законом от 8 мая 2010 г. №83-ФЗ «О внесении изменений в отдельные законод</w:t>
      </w:r>
      <w:r w:rsidRPr="00490D7E">
        <w:rPr>
          <w:rFonts w:ascii="Times New Roman" w:hAnsi="Times New Roman" w:cs="Times New Roman"/>
          <w:sz w:val="24"/>
          <w:szCs w:val="24"/>
        </w:rPr>
        <w:t>а</w:t>
      </w:r>
      <w:r w:rsidRPr="00490D7E">
        <w:rPr>
          <w:rFonts w:ascii="Times New Roman" w:hAnsi="Times New Roman" w:cs="Times New Roman"/>
          <w:sz w:val="24"/>
          <w:szCs w:val="24"/>
        </w:rPr>
        <w:t>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этапа реализации реформы учреждений стали:</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разработка и принятие нормативных правовых актов </w:t>
      </w:r>
      <w:r w:rsidRPr="00490D7E">
        <w:rPr>
          <w:rFonts w:ascii="Times New Roman" w:hAnsi="Times New Roman" w:cs="Times New Roman"/>
          <w:color w:val="000000" w:themeColor="text1"/>
          <w:sz w:val="24"/>
          <w:szCs w:val="24"/>
        </w:rPr>
        <w:t>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«Глазовский район»</w:t>
      </w:r>
      <w:r w:rsidRPr="00490D7E">
        <w:rPr>
          <w:rFonts w:ascii="Times New Roman" w:hAnsi="Times New Roman" w:cs="Times New Roman"/>
          <w:sz w:val="24"/>
          <w:szCs w:val="24"/>
        </w:rPr>
        <w:t>, позволяющих реализовывать реформу оказания муниципальных услуг;</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Для дальнейшего повышения эффективности деятельности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необходимо решить следующие проблемы:</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490D7E">
        <w:rPr>
          <w:rFonts w:ascii="Times New Roman" w:hAnsi="Times New Roman" w:cs="Times New Roman"/>
          <w:sz w:val="24"/>
          <w:szCs w:val="24"/>
        </w:rPr>
        <w:t>а</w:t>
      </w:r>
      <w:r w:rsidRPr="00490D7E">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490D7E">
        <w:rPr>
          <w:rFonts w:ascii="Times New Roman" w:hAnsi="Times New Roman" w:cs="Times New Roman"/>
          <w:sz w:val="24"/>
          <w:szCs w:val="24"/>
        </w:rPr>
        <w:t>и</w:t>
      </w:r>
      <w:r w:rsidRPr="00490D7E">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490D7E">
        <w:rPr>
          <w:rFonts w:ascii="Times New Roman" w:hAnsi="Times New Roman" w:cs="Times New Roman"/>
          <w:sz w:val="24"/>
          <w:szCs w:val="24"/>
        </w:rPr>
        <w:t>а</w:t>
      </w:r>
      <w:r w:rsidRPr="00490D7E">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490D7E">
        <w:rPr>
          <w:rFonts w:ascii="Times New Roman" w:hAnsi="Times New Roman" w:cs="Times New Roman"/>
          <w:sz w:val="24"/>
          <w:szCs w:val="24"/>
        </w:rPr>
        <w:t>е</w:t>
      </w:r>
      <w:r w:rsidRPr="00490D7E">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490D7E">
        <w:rPr>
          <w:rFonts w:ascii="Times New Roman" w:hAnsi="Times New Roman" w:cs="Times New Roman"/>
          <w:sz w:val="24"/>
          <w:szCs w:val="24"/>
        </w:rPr>
        <w:t>т</w:t>
      </w:r>
      <w:r w:rsidRPr="00490D7E">
        <w:rPr>
          <w:rFonts w:ascii="Times New Roman" w:hAnsi="Times New Roman" w:cs="Times New Roman"/>
          <w:sz w:val="24"/>
          <w:szCs w:val="24"/>
        </w:rPr>
        <w:t>ся неудовлетворенной.</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Не в полном объеме проводится экономический анализ деятельности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в рейтинге занимает 11 место и </w:t>
      </w:r>
      <w:r w:rsidRPr="00490D7E">
        <w:rPr>
          <w:rFonts w:ascii="Times New Roman" w:hAnsi="Times New Roman" w:cs="Times New Roman"/>
          <w:color w:val="000000" w:themeColor="text1"/>
          <w:sz w:val="24"/>
          <w:szCs w:val="24"/>
          <w:lang w:val="en-US"/>
        </w:rPr>
        <w:t>II</w:t>
      </w:r>
      <w:r w:rsidRPr="00490D7E">
        <w:rPr>
          <w:rFonts w:ascii="Times New Roman" w:hAnsi="Times New Roman" w:cs="Times New Roman"/>
          <w:color w:val="000000" w:themeColor="text1"/>
          <w:sz w:val="24"/>
          <w:szCs w:val="24"/>
        </w:rPr>
        <w:t xml:space="preserve"> степень качества управления финансами.</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К настоящему времени процесс формирования целостной системы управления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ственными финансами в муниципальном образовании «Глазовский район» еще не завершен.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3" w:name="Par576"/>
      <w:bookmarkEnd w:id="13"/>
      <w:r w:rsidRPr="00490D7E">
        <w:rPr>
          <w:rFonts w:ascii="Times New Roman" w:hAnsi="Times New Roman" w:cs="Times New Roman"/>
          <w:b/>
          <w:color w:val="000000" w:themeColor="text1"/>
          <w:sz w:val="24"/>
          <w:szCs w:val="24"/>
        </w:rPr>
        <w:t>9.3.2. П</w:t>
      </w:r>
      <w:r w:rsidRPr="00490D7E">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Целями подпрограммы являются: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район»;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вый период 2016 и 2017 годов;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 xml:space="preserve">9.3.3. </w:t>
      </w:r>
      <w:r w:rsidRPr="00490D7E">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490D7E">
        <w:rPr>
          <w:rFonts w:ascii="Times New Roman" w:hAnsi="Times New Roman" w:cs="Times New Roman"/>
          <w:b/>
          <w:sz w:val="24"/>
          <w:szCs w:val="24"/>
        </w:rPr>
        <w:t>а</w:t>
      </w:r>
      <w:r w:rsidRPr="00490D7E">
        <w:rPr>
          <w:rFonts w:ascii="Times New Roman" w:hAnsi="Times New Roman" w:cs="Times New Roman"/>
          <w:b/>
          <w:sz w:val="24"/>
          <w:szCs w:val="24"/>
        </w:rPr>
        <w:t>чений</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490D7E">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качества финансового менеджмента главных распорядителей средств бюджета муниципального образования «Глазовский район»,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ab/>
      </w:r>
      <w:r w:rsidRPr="00490D7E">
        <w:rPr>
          <w:rFonts w:ascii="Times New Roman" w:hAnsi="Times New Roman" w:cs="Times New Roman"/>
          <w:sz w:val="24"/>
          <w:szCs w:val="24"/>
        </w:rPr>
        <w:t>Показатель характеризует динамику среднего уровня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Глазовском районе</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9.3.4. </w:t>
      </w:r>
      <w:r w:rsidRPr="00490D7E">
        <w:rPr>
          <w:rFonts w:ascii="Times New Roman" w:hAnsi="Times New Roman" w:cs="Times New Roman"/>
          <w:b/>
          <w:sz w:val="24"/>
          <w:szCs w:val="24"/>
        </w:rPr>
        <w:t>Сроки и этапы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Подпрограмма реализуется в 2015 - 2020 годах.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Этапы подпрограммы не выделяются.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6" w:name="Par626"/>
      <w:bookmarkEnd w:id="16"/>
      <w:r w:rsidRPr="00490D7E">
        <w:rPr>
          <w:rFonts w:ascii="Times New Roman" w:hAnsi="Times New Roman" w:cs="Times New Roman"/>
          <w:b/>
          <w:color w:val="000000" w:themeColor="text1"/>
          <w:sz w:val="24"/>
          <w:szCs w:val="24"/>
        </w:rPr>
        <w:t xml:space="preserve">9.3.5. </w:t>
      </w:r>
      <w:r w:rsidRPr="00490D7E">
        <w:rPr>
          <w:rFonts w:ascii="Times New Roman" w:hAnsi="Times New Roman" w:cs="Times New Roman"/>
          <w:b/>
          <w:sz w:val="24"/>
          <w:szCs w:val="24"/>
        </w:rPr>
        <w:t>Основные мероприятия, направленные на достижение целей и задач в сфере ре</w:t>
      </w:r>
      <w:r w:rsidRPr="00490D7E">
        <w:rPr>
          <w:rFonts w:ascii="Times New Roman" w:hAnsi="Times New Roman" w:cs="Times New Roman"/>
          <w:b/>
          <w:sz w:val="24"/>
          <w:szCs w:val="24"/>
        </w:rPr>
        <w:t>а</w:t>
      </w:r>
      <w:r w:rsidRPr="00490D7E">
        <w:rPr>
          <w:rFonts w:ascii="Times New Roman" w:hAnsi="Times New Roman" w:cs="Times New Roman"/>
          <w:b/>
          <w:sz w:val="24"/>
          <w:szCs w:val="24"/>
        </w:rPr>
        <w:t>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490D7E" w:rsidRPr="00490D7E" w:rsidRDefault="00A120E5"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490D7E" w:rsidRPr="00490D7E">
          <w:rPr>
            <w:rStyle w:val="a8"/>
            <w:rFonts w:ascii="Times New Roman" w:hAnsi="Times New Roman" w:cs="Times New Roman"/>
            <w:color w:val="000000" w:themeColor="text1"/>
            <w:sz w:val="24"/>
            <w:szCs w:val="24"/>
          </w:rPr>
          <w:t>Перечень</w:t>
        </w:r>
      </w:hyperlink>
      <w:r w:rsidR="00490D7E" w:rsidRPr="00490D7E">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490D7E" w:rsidRPr="00490D7E">
        <w:rPr>
          <w:rFonts w:ascii="Times New Roman" w:hAnsi="Times New Roman" w:cs="Times New Roman"/>
          <w:color w:val="000000" w:themeColor="text1"/>
          <w:sz w:val="24"/>
          <w:szCs w:val="24"/>
        </w:rPr>
        <w:t>и</w:t>
      </w:r>
      <w:r w:rsidR="00490D7E" w:rsidRPr="00490D7E">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490D7E">
        <w:rPr>
          <w:rFonts w:ascii="Times New Roman" w:hAnsi="Times New Roman" w:cs="Times New Roman"/>
          <w:sz w:val="24"/>
          <w:szCs w:val="24"/>
        </w:rPr>
        <w:t>С учетом достигнутых результатов, а также в случае увеличения бюджетных возмо</w:t>
      </w:r>
      <w:r w:rsidRPr="00490D7E">
        <w:rPr>
          <w:rFonts w:ascii="Times New Roman" w:hAnsi="Times New Roman" w:cs="Times New Roman"/>
          <w:sz w:val="24"/>
          <w:szCs w:val="24"/>
        </w:rPr>
        <w:t>ж</w:t>
      </w:r>
      <w:r w:rsidRPr="00490D7E">
        <w:rPr>
          <w:rFonts w:ascii="Times New Roman" w:hAnsi="Times New Roman" w:cs="Times New Roman"/>
          <w:sz w:val="24"/>
          <w:szCs w:val="24"/>
        </w:rPr>
        <w:t xml:space="preserve">ностей за счет получения субсидии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 перечень о</w:t>
      </w:r>
      <w:r w:rsidRPr="00490D7E">
        <w:rPr>
          <w:rFonts w:ascii="Times New Roman" w:hAnsi="Times New Roman" w:cs="Times New Roman"/>
          <w:sz w:val="24"/>
          <w:szCs w:val="24"/>
        </w:rPr>
        <w:t>с</w:t>
      </w:r>
      <w:r w:rsidRPr="00490D7E">
        <w:rPr>
          <w:rFonts w:ascii="Times New Roman" w:hAnsi="Times New Roman" w:cs="Times New Roman"/>
          <w:sz w:val="24"/>
          <w:szCs w:val="24"/>
        </w:rPr>
        <w:t>новных мероприятий подпрограммы может быть уточнен.</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9.3.6. М</w:t>
      </w:r>
      <w:r w:rsidRPr="00490D7E">
        <w:rPr>
          <w:rFonts w:ascii="Times New Roman" w:hAnsi="Times New Roman" w:cs="Times New Roman"/>
          <w:b/>
          <w:sz w:val="24"/>
          <w:szCs w:val="24"/>
        </w:rPr>
        <w:t>еры муниципального регулирования, направленные на достижение целей и з</w:t>
      </w:r>
      <w:r w:rsidRPr="00490D7E">
        <w:rPr>
          <w:rFonts w:ascii="Times New Roman" w:hAnsi="Times New Roman" w:cs="Times New Roman"/>
          <w:b/>
          <w:sz w:val="24"/>
          <w:szCs w:val="24"/>
        </w:rPr>
        <w:t>а</w:t>
      </w:r>
      <w:r w:rsidRPr="00490D7E">
        <w:rPr>
          <w:rFonts w:ascii="Times New Roman" w:hAnsi="Times New Roman" w:cs="Times New Roman"/>
          <w:b/>
          <w:sz w:val="24"/>
          <w:szCs w:val="24"/>
        </w:rPr>
        <w:t>дач в сфере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490D7E">
        <w:rPr>
          <w:rFonts w:ascii="Times New Roman" w:hAnsi="Times New Roman" w:cs="Times New Roman"/>
          <w:sz w:val="24"/>
          <w:szCs w:val="24"/>
        </w:rPr>
        <w:t xml:space="preserve"> </w:t>
      </w:r>
      <w:r w:rsidRPr="00490D7E">
        <w:rPr>
          <w:rFonts w:ascii="Times New Roman" w:hAnsi="Times New Roman" w:cs="Times New Roman"/>
          <w:color w:val="000000" w:themeColor="text1"/>
          <w:sz w:val="24"/>
          <w:szCs w:val="24"/>
        </w:rPr>
        <w:t xml:space="preserve"> пред</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sidRPr="00490D7E">
          <w:rPr>
            <w:rStyle w:val="a8"/>
            <w:rFonts w:ascii="Times New Roman" w:hAnsi="Times New Roman" w:cs="Times New Roman"/>
            <w:color w:val="000000" w:themeColor="text1"/>
            <w:sz w:val="24"/>
            <w:szCs w:val="24"/>
          </w:rPr>
          <w:t>постановление</w:t>
        </w:r>
      </w:hyperlink>
      <w:r w:rsidRPr="00490D7E">
        <w:rPr>
          <w:rFonts w:ascii="Times New Roman" w:hAnsi="Times New Roman" w:cs="Times New Roman"/>
          <w:color w:val="000000" w:themeColor="text1"/>
          <w:sz w:val="24"/>
          <w:szCs w:val="24"/>
        </w:rPr>
        <w:t xml:space="preserve"> Правительства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70" w:history="1">
        <w:r w:rsidRPr="00490D7E">
          <w:rPr>
            <w:rStyle w:val="a8"/>
            <w:rFonts w:ascii="Times New Roman" w:hAnsi="Times New Roman" w:cs="Times New Roman"/>
            <w:color w:val="000000" w:themeColor="text1"/>
            <w:sz w:val="24"/>
            <w:szCs w:val="24"/>
          </w:rPr>
          <w:t>постановлением</w:t>
        </w:r>
      </w:hyperlink>
      <w:r w:rsidRPr="00490D7E">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490D7E">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sidRPr="00490D7E">
          <w:rPr>
            <w:rStyle w:val="a8"/>
            <w:rFonts w:ascii="Times New Roman" w:hAnsi="Times New Roman" w:cs="Times New Roman"/>
            <w:color w:val="000000" w:themeColor="text1"/>
            <w:sz w:val="24"/>
            <w:szCs w:val="24"/>
          </w:rPr>
          <w:t>программой</w:t>
        </w:r>
      </w:hyperlink>
      <w:r w:rsidRPr="00490D7E">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490D7E" w:rsidRPr="00490D7E" w:rsidRDefault="00490D7E" w:rsidP="00777194">
      <w:pPr>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рамках подпрограммы планируется реализовать меры нормативного правового р</w:t>
      </w:r>
      <w:r w:rsidRPr="00490D7E">
        <w:rPr>
          <w:rFonts w:ascii="Times New Roman" w:hAnsi="Times New Roman" w:cs="Times New Roman"/>
          <w:sz w:val="24"/>
          <w:szCs w:val="24"/>
        </w:rPr>
        <w:t>е</w:t>
      </w:r>
      <w:r w:rsidRPr="00490D7E">
        <w:rPr>
          <w:rFonts w:ascii="Times New Roman" w:hAnsi="Times New Roman" w:cs="Times New Roman"/>
          <w:sz w:val="24"/>
          <w:szCs w:val="24"/>
        </w:rPr>
        <w:t>гулирования в части: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разработки долгосрочной бюджетной стратегии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 xml:space="preserve"> и ее применение в практике муниципального управления</w:t>
      </w:r>
      <w:r w:rsidRPr="00490D7E">
        <w:rPr>
          <w:rFonts w:ascii="Times New Roman" w:hAnsi="Times New Roman" w:cs="Times New Roman"/>
          <w:sz w:val="24"/>
          <w:szCs w:val="24"/>
        </w:rPr>
        <w:t>;</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совершенствование и повышение эффективности финансового контроля;</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490D7E">
        <w:rPr>
          <w:rFonts w:ascii="Times New Roman" w:hAnsi="Times New Roman" w:cs="Times New Roman"/>
          <w:sz w:val="24"/>
          <w:szCs w:val="24"/>
        </w:rPr>
        <w:t>о</w:t>
      </w:r>
      <w:r w:rsidRPr="00490D7E">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490D7E">
        <w:rPr>
          <w:rFonts w:ascii="Times New Roman" w:hAnsi="Times New Roman" w:cs="Times New Roman"/>
          <w:sz w:val="24"/>
          <w:szCs w:val="24"/>
        </w:rPr>
        <w:t>в</w:t>
      </w:r>
      <w:r w:rsidRPr="00490D7E">
        <w:rPr>
          <w:rFonts w:ascii="Times New Roman" w:hAnsi="Times New Roman" w:cs="Times New Roman"/>
          <w:sz w:val="24"/>
          <w:szCs w:val="24"/>
        </w:rPr>
        <w:t>но-правовому регулированию в установленных сферах деятельности, а также с учетом те</w:t>
      </w:r>
      <w:r w:rsidRPr="00490D7E">
        <w:rPr>
          <w:rFonts w:ascii="Times New Roman" w:hAnsi="Times New Roman" w:cs="Times New Roman"/>
          <w:sz w:val="24"/>
          <w:szCs w:val="24"/>
        </w:rPr>
        <w:t>р</w:t>
      </w:r>
      <w:r w:rsidRPr="00490D7E">
        <w:rPr>
          <w:rFonts w:ascii="Times New Roman" w:hAnsi="Times New Roman" w:cs="Times New Roman"/>
          <w:sz w:val="24"/>
          <w:szCs w:val="24"/>
        </w:rPr>
        <w:t>риториальной и (или) отраслевой специфики;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внедрение и совершенствование систем оплаты труда работников муниципал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 xml:space="preserve">ных учреждений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sz w:val="24"/>
          <w:szCs w:val="24"/>
        </w:rPr>
        <w:t>с применением в учр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ждениях принципов «эффективного контракта»;</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490D7E">
        <w:rPr>
          <w:rFonts w:ascii="Times New Roman" w:hAnsi="Times New Roman" w:cs="Times New Roman"/>
          <w:sz w:val="24"/>
          <w:szCs w:val="24"/>
        </w:rPr>
        <w:t>б</w:t>
      </w:r>
      <w:r w:rsidRPr="00490D7E">
        <w:rPr>
          <w:rFonts w:ascii="Times New Roman" w:hAnsi="Times New Roman" w:cs="Times New Roman"/>
          <w:sz w:val="24"/>
          <w:szCs w:val="24"/>
        </w:rPr>
        <w:t>разований, включая требование об их распределении между муниципальными образован</w:t>
      </w:r>
      <w:r w:rsidRPr="00490D7E">
        <w:rPr>
          <w:rFonts w:ascii="Times New Roman" w:hAnsi="Times New Roman" w:cs="Times New Roman"/>
          <w:sz w:val="24"/>
          <w:szCs w:val="24"/>
        </w:rPr>
        <w:t>и</w:t>
      </w:r>
      <w:r w:rsidRPr="00490D7E">
        <w:rPr>
          <w:rFonts w:ascii="Times New Roman" w:hAnsi="Times New Roman" w:cs="Times New Roman"/>
          <w:sz w:val="24"/>
          <w:szCs w:val="24"/>
        </w:rPr>
        <w:t>ями  решением о бюджете (за исключением субсидий, предоставляемых на конкурсной о</w:t>
      </w:r>
      <w:r w:rsidRPr="00490D7E">
        <w:rPr>
          <w:rFonts w:ascii="Times New Roman" w:hAnsi="Times New Roman" w:cs="Times New Roman"/>
          <w:sz w:val="24"/>
          <w:szCs w:val="24"/>
        </w:rPr>
        <w:t>с</w:t>
      </w:r>
      <w:r w:rsidRPr="00490D7E">
        <w:rPr>
          <w:rFonts w:ascii="Times New Roman" w:hAnsi="Times New Roman" w:cs="Times New Roman"/>
          <w:sz w:val="24"/>
          <w:szCs w:val="24"/>
        </w:rPr>
        <w:t>нове), а также установление общих принципов предоставления субсидий бюджетам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образований в условиях внедрения муниципальных программ;</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Публикация сведений  на </w:t>
      </w:r>
      <w:r w:rsidRPr="00490D7E">
        <w:rPr>
          <w:rFonts w:ascii="Times New Roman" w:hAnsi="Times New Roman" w:cs="Times New Roman"/>
          <w:sz w:val="24"/>
          <w:szCs w:val="24"/>
        </w:rPr>
        <w:t xml:space="preserve">официальном сайте Администрации </w:t>
      </w:r>
      <w:r w:rsidRPr="00490D7E">
        <w:rPr>
          <w:rFonts w:ascii="Times New Roman" w:hAnsi="Times New Roman" w:cs="Times New Roman"/>
          <w:color w:val="000000"/>
          <w:sz w:val="24"/>
          <w:szCs w:val="24"/>
        </w:rPr>
        <w:t xml:space="preserve">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w:t>
      </w:r>
    </w:p>
    <w:p w:rsidR="00490D7E" w:rsidRPr="00490D7E" w:rsidRDefault="00490D7E" w:rsidP="00777194">
      <w:pPr>
        <w:tabs>
          <w:tab w:val="left" w:pos="1276"/>
        </w:tabs>
        <w:spacing w:after="0" w:line="240" w:lineRule="auto"/>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490D7E">
        <w:rPr>
          <w:rFonts w:ascii="Times New Roman" w:hAnsi="Times New Roman" w:cs="Times New Roman"/>
          <w:bCs/>
          <w:color w:val="000000"/>
          <w:sz w:val="24"/>
          <w:szCs w:val="24"/>
        </w:rPr>
        <w:t>.</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9" w:name="Par662"/>
      <w:bookmarkEnd w:id="19"/>
      <w:r w:rsidRPr="00490D7E">
        <w:rPr>
          <w:rFonts w:ascii="Times New Roman" w:hAnsi="Times New Roman" w:cs="Times New Roman"/>
          <w:b/>
          <w:color w:val="000000" w:themeColor="text1"/>
          <w:sz w:val="24"/>
          <w:szCs w:val="24"/>
        </w:rPr>
        <w:t>9.3.7. П</w:t>
      </w:r>
      <w:r w:rsidRPr="00490D7E">
        <w:rPr>
          <w:rFonts w:ascii="Times New Roman" w:hAnsi="Times New Roman" w:cs="Times New Roman"/>
          <w:b/>
          <w:sz w:val="24"/>
          <w:szCs w:val="24"/>
        </w:rPr>
        <w:t>рогноз сводных показателей муниципальных заданий на оказание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ных услуг (выполнение работ), осуществляемых в рамках муниципальной подпр</w:t>
      </w:r>
      <w:r w:rsidRPr="00490D7E">
        <w:rPr>
          <w:rFonts w:ascii="Times New Roman" w:hAnsi="Times New Roman" w:cs="Times New Roman"/>
          <w:b/>
          <w:sz w:val="24"/>
          <w:szCs w:val="24"/>
        </w:rPr>
        <w:t>о</w:t>
      </w:r>
      <w:r w:rsidRPr="00490D7E">
        <w:rPr>
          <w:rFonts w:ascii="Times New Roman" w:hAnsi="Times New Roman" w:cs="Times New Roman"/>
          <w:b/>
          <w:sz w:val="24"/>
          <w:szCs w:val="24"/>
        </w:rPr>
        <w:t>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работ) в рамках подпрограммы не формируются.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9.3.8. В</w:t>
      </w:r>
      <w:r w:rsidRPr="00490D7E">
        <w:rPr>
          <w:rFonts w:ascii="Times New Roman" w:hAnsi="Times New Roman" w:cs="Times New Roman"/>
          <w:b/>
          <w:sz w:val="24"/>
          <w:szCs w:val="24"/>
        </w:rPr>
        <w:t>заимодействие с органами государственной власти Удмуртской Республики,  п</w:t>
      </w:r>
      <w:r w:rsidRPr="00490D7E">
        <w:rPr>
          <w:rFonts w:ascii="Times New Roman" w:hAnsi="Times New Roman" w:cs="Times New Roman"/>
          <w:b/>
          <w:sz w:val="24"/>
          <w:szCs w:val="24"/>
        </w:rPr>
        <w:t>о</w:t>
      </w:r>
      <w:r w:rsidRPr="00490D7E">
        <w:rPr>
          <w:rFonts w:ascii="Times New Roman" w:hAnsi="Times New Roman" w:cs="Times New Roman"/>
          <w:b/>
          <w:sz w:val="24"/>
          <w:szCs w:val="24"/>
        </w:rPr>
        <w:t>селениями, входящими в состав муниципального образования, с иными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ными образованиями, организациями и гражданами для достижения целей муниц</w:t>
      </w:r>
      <w:r w:rsidRPr="00490D7E">
        <w:rPr>
          <w:rFonts w:ascii="Times New Roman" w:hAnsi="Times New Roman" w:cs="Times New Roman"/>
          <w:b/>
          <w:sz w:val="24"/>
          <w:szCs w:val="24"/>
        </w:rPr>
        <w:t>и</w:t>
      </w:r>
      <w:r w:rsidRPr="00490D7E">
        <w:rPr>
          <w:rFonts w:ascii="Times New Roman" w:hAnsi="Times New Roman" w:cs="Times New Roman"/>
          <w:b/>
          <w:sz w:val="24"/>
          <w:szCs w:val="24"/>
        </w:rPr>
        <w:t>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целях координации работы и методической поддержки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490D7E">
        <w:rPr>
          <w:rFonts w:ascii="Times New Roman" w:hAnsi="Times New Roman" w:cs="Times New Roman"/>
          <w:sz w:val="24"/>
          <w:szCs w:val="24"/>
        </w:rPr>
        <w:t>е</w:t>
      </w:r>
      <w:r w:rsidRPr="00490D7E">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сельских поселений.</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20" w:name="Par681"/>
      <w:bookmarkEnd w:id="20"/>
      <w:r w:rsidRPr="00490D7E">
        <w:rPr>
          <w:rFonts w:ascii="Times New Roman" w:hAnsi="Times New Roman" w:cs="Times New Roman"/>
          <w:b/>
          <w:color w:val="000000" w:themeColor="text1"/>
          <w:sz w:val="24"/>
          <w:szCs w:val="24"/>
        </w:rPr>
        <w:t>9.3.9. Ресурсное обеспечение муниципальной подпрограммы</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 муниципального образования «Глазовский район»  составит  68,0 тыс. рублей, в том чи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ле:                         </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2016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2017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2019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2020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Сведения о ресурсном обеспечении подпрограммы за счет средств бюджета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 xml:space="preserve"> представлены в приложении 4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ниципальной подпрограмме.</w:t>
      </w:r>
    </w:p>
    <w:p w:rsidR="00490D7E" w:rsidRPr="00490D7E" w:rsidRDefault="00490D7E" w:rsidP="00777194">
      <w:pPr>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 а также в случае получения су</w:t>
      </w:r>
      <w:r w:rsidRPr="00490D7E">
        <w:rPr>
          <w:rFonts w:ascii="Times New Roman" w:hAnsi="Times New Roman" w:cs="Times New Roman"/>
          <w:sz w:val="24"/>
          <w:szCs w:val="24"/>
        </w:rPr>
        <w:t>б</w:t>
      </w:r>
      <w:r w:rsidRPr="00490D7E">
        <w:rPr>
          <w:rFonts w:ascii="Times New Roman" w:hAnsi="Times New Roman" w:cs="Times New Roman"/>
          <w:sz w:val="24"/>
          <w:szCs w:val="24"/>
        </w:rPr>
        <w:t xml:space="preserve">сидии из республиканского бюджета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1" w:name="Par693"/>
      <w:bookmarkEnd w:id="21"/>
      <w:r w:rsidRPr="00490D7E">
        <w:rPr>
          <w:rFonts w:ascii="Times New Roman" w:hAnsi="Times New Roman" w:cs="Times New Roman"/>
          <w:b/>
          <w:color w:val="000000" w:themeColor="text1"/>
          <w:sz w:val="24"/>
          <w:szCs w:val="24"/>
        </w:rPr>
        <w:t>9.3.10. А</w:t>
      </w:r>
      <w:r w:rsidRPr="00490D7E">
        <w:rPr>
          <w:rFonts w:ascii="Times New Roman" w:hAnsi="Times New Roman" w:cs="Times New Roman"/>
          <w:b/>
          <w:sz w:val="24"/>
          <w:szCs w:val="24"/>
        </w:rPr>
        <w:t>нализ рисков и описание мер управления рисками</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сийской Федерации,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пальных образований без соответствующего увеличения доходных источников, в связи с чем увеличивается объем расходных обязательств Глазовского района, не обеспеченных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 xml:space="preserve">никами доходов. </w:t>
      </w:r>
    </w:p>
    <w:p w:rsidR="00490D7E" w:rsidRPr="00490D7E" w:rsidRDefault="00490D7E" w:rsidP="00777194">
      <w:pPr>
        <w:pStyle w:val="a9"/>
        <w:numPr>
          <w:ilvl w:val="0"/>
          <w:numId w:val="36"/>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490D7E">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вышению эффективности бюджетных расходов, в том числе порядок и условия предоставл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муниципальным образованиям Удмуртской Республики  субсидий на реализацию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программ повышения эффективности бюджетных расходов.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сти из республиканского бюджета, а также неопределенность объемов привлечения средств в виде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2" w:history="1">
        <w:r w:rsidRPr="00490D7E">
          <w:rPr>
            <w:rStyle w:val="a8"/>
            <w:rFonts w:ascii="Times New Roman" w:hAnsi="Times New Roman" w:cs="Times New Roman"/>
            <w:color w:val="000000" w:themeColor="text1"/>
            <w:sz w:val="24"/>
            <w:szCs w:val="24"/>
          </w:rPr>
          <w:t>Указа</w:t>
        </w:r>
      </w:hyperlink>
      <w:r w:rsidRPr="00490D7E">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6.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димых правовых актов органами государственной власти Российской Федерации, Удмур</w:t>
      </w:r>
      <w:r w:rsidRPr="00490D7E">
        <w:rPr>
          <w:rFonts w:ascii="Times New Roman" w:hAnsi="Times New Roman" w:cs="Times New Roman"/>
          <w:sz w:val="24"/>
          <w:szCs w:val="24"/>
        </w:rPr>
        <w:t>т</w:t>
      </w:r>
      <w:r w:rsidRPr="00490D7E">
        <w:rPr>
          <w:rFonts w:ascii="Times New Roman" w:hAnsi="Times New Roman" w:cs="Times New Roman"/>
          <w:sz w:val="24"/>
          <w:szCs w:val="24"/>
        </w:rPr>
        <w:t>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Внутренними рисками реализации подпрограммы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элементы долгосрочного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490D7E">
        <w:rPr>
          <w:rFonts w:ascii="Times New Roman" w:hAnsi="Times New Roman" w:cs="Times New Roman"/>
          <w:color w:val="000000" w:themeColor="text1"/>
          <w:sz w:val="24"/>
          <w:szCs w:val="24"/>
        </w:rPr>
        <w:t>ы</w:t>
      </w:r>
      <w:r w:rsidRPr="00490D7E">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суждение значимых решений, в том числе публичное.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нечных результатов.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5.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димых правовых актов органами местного самоуправления Администрации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6. </w:t>
      </w:r>
      <w:r w:rsidRPr="00490D7E">
        <w:rPr>
          <w:rFonts w:ascii="Times New Roman" w:hAnsi="Times New Roman" w:cs="Times New Roman"/>
          <w:sz w:val="24"/>
          <w:szCs w:val="24"/>
        </w:rPr>
        <w:t>Нецелевое и (или) неэффективное использование бюджетных средств в ходе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ции мероприятий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Для управления внутренними рисками будут осуществляться следующие организац</w:t>
      </w:r>
      <w:r w:rsidRPr="00490D7E">
        <w:rPr>
          <w:rFonts w:ascii="Times New Roman" w:hAnsi="Times New Roman" w:cs="Times New Roman"/>
          <w:sz w:val="24"/>
          <w:szCs w:val="24"/>
        </w:rPr>
        <w:t>и</w:t>
      </w:r>
      <w:r w:rsidRPr="00490D7E">
        <w:rPr>
          <w:rFonts w:ascii="Times New Roman" w:hAnsi="Times New Roman" w:cs="Times New Roman"/>
          <w:sz w:val="24"/>
          <w:szCs w:val="24"/>
        </w:rPr>
        <w:t>онные мероприятия:</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создание межведомственных рабочих групп;</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осуществление информационной и методической поддержки реализации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мониторинг и контроль за реализацией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обеспечение повышения квалификации и переподготовки кадров;</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применение системы материального и нематериального стимулирования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служащих.</w:t>
      </w:r>
    </w:p>
    <w:p w:rsidR="00490D7E" w:rsidRPr="00490D7E" w:rsidRDefault="00490D7E" w:rsidP="00777194">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90D7E">
        <w:rPr>
          <w:rFonts w:ascii="Times New Roman" w:hAnsi="Times New Roman" w:cs="Times New Roman"/>
          <w:b/>
          <w:sz w:val="24"/>
          <w:szCs w:val="24"/>
        </w:rPr>
        <w:t>9.3.11. Конечные результаты реализации муниципальной подпрограммы, оценка пл</w:t>
      </w:r>
      <w:r w:rsidRPr="00490D7E">
        <w:rPr>
          <w:rFonts w:ascii="Times New Roman" w:hAnsi="Times New Roman" w:cs="Times New Roman"/>
          <w:b/>
          <w:sz w:val="24"/>
          <w:szCs w:val="24"/>
        </w:rPr>
        <w:t>а</w:t>
      </w:r>
      <w:r w:rsidRPr="00490D7E">
        <w:rPr>
          <w:rFonts w:ascii="Times New Roman" w:hAnsi="Times New Roman" w:cs="Times New Roman"/>
          <w:b/>
          <w:sz w:val="24"/>
          <w:szCs w:val="24"/>
        </w:rPr>
        <w:t>нируемой эффективности ее реализации</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в расходах бюджета муниципального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средний уровень качества финансового менеджмента главных  распорядителей средств бюджета муниципального образования «Глазовский район»  не ниже 85 %;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сельских пос</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учреждений, создания конк</w:t>
      </w:r>
      <w:r w:rsidRPr="00490D7E">
        <w:rPr>
          <w:rFonts w:ascii="Times New Roman" w:hAnsi="Times New Roman" w:cs="Times New Roman"/>
          <w:sz w:val="24"/>
          <w:szCs w:val="24"/>
        </w:rPr>
        <w:t>у</w:t>
      </w:r>
      <w:r w:rsidRPr="00490D7E">
        <w:rPr>
          <w:rFonts w:ascii="Times New Roman" w:hAnsi="Times New Roman" w:cs="Times New Roman"/>
          <w:sz w:val="24"/>
          <w:szCs w:val="24"/>
        </w:rPr>
        <w:t>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потребности в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490D7E">
        <w:rPr>
          <w:rFonts w:ascii="Times New Roman" w:hAnsi="Times New Roman" w:cs="Times New Roman"/>
          <w:sz w:val="24"/>
          <w:szCs w:val="24"/>
        </w:rPr>
        <w:t>а</w:t>
      </w:r>
      <w:r w:rsidRPr="00490D7E">
        <w:rPr>
          <w:rFonts w:ascii="Times New Roman" w:hAnsi="Times New Roman" w:cs="Times New Roman"/>
          <w:sz w:val="24"/>
          <w:szCs w:val="24"/>
        </w:rPr>
        <w:t>даниями, снижение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w:t>
      </w:r>
      <w:r w:rsidRPr="00490D7E">
        <w:rPr>
          <w:rFonts w:ascii="Times New Roman" w:hAnsi="Times New Roman" w:cs="Times New Roman"/>
          <w:sz w:val="24"/>
          <w:szCs w:val="24"/>
        </w:rPr>
        <w:t>и</w:t>
      </w:r>
      <w:r w:rsidRPr="00490D7E">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деятельности органов местного самоуправления;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регулирования, используемых для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выражающейся в повышении пр</w:t>
      </w:r>
      <w:r w:rsidRPr="00490D7E">
        <w:rPr>
          <w:rFonts w:ascii="Times New Roman" w:hAnsi="Times New Roman" w:cs="Times New Roman"/>
          <w:sz w:val="24"/>
          <w:szCs w:val="24"/>
        </w:rPr>
        <w:t>о</w:t>
      </w:r>
      <w:r w:rsidRPr="00490D7E">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490D7E">
        <w:rPr>
          <w:rFonts w:ascii="Times New Roman" w:hAnsi="Times New Roman" w:cs="Times New Roman"/>
          <w:sz w:val="24"/>
          <w:szCs w:val="24"/>
        </w:rPr>
        <w:t>а</w:t>
      </w:r>
      <w:r w:rsidRPr="00490D7E">
        <w:rPr>
          <w:rFonts w:ascii="Times New Roman" w:hAnsi="Times New Roman" w:cs="Times New Roman"/>
          <w:sz w:val="24"/>
          <w:szCs w:val="24"/>
        </w:rPr>
        <w:t>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затрат на оказание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экономическая и бюдже</w:t>
      </w:r>
      <w:r w:rsidRPr="00490D7E">
        <w:rPr>
          <w:rFonts w:ascii="Times New Roman" w:hAnsi="Times New Roman" w:cs="Times New Roman"/>
          <w:sz w:val="24"/>
          <w:szCs w:val="24"/>
        </w:rPr>
        <w:t>т</w:t>
      </w:r>
      <w:r w:rsidRPr="00490D7E">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490D7E">
        <w:rPr>
          <w:rFonts w:ascii="Times New Roman" w:hAnsi="Times New Roman" w:cs="Times New Roman"/>
          <w:sz w:val="24"/>
          <w:szCs w:val="24"/>
        </w:rPr>
        <w:t>з</w:t>
      </w:r>
      <w:r w:rsidRPr="00490D7E">
        <w:rPr>
          <w:rFonts w:ascii="Times New Roman" w:hAnsi="Times New Roman" w:cs="Times New Roman"/>
          <w:sz w:val="24"/>
          <w:szCs w:val="24"/>
        </w:rPr>
        <w:t>вития Глазовского района.</w:t>
      </w:r>
      <w:r w:rsidRPr="00490D7E">
        <w:rPr>
          <w:rFonts w:ascii="Times New Roman" w:hAnsi="Times New Roman" w:cs="Times New Roman"/>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94A58" w:rsidRDefault="00E94A58"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21"/>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в доходную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777194">
            <w:pPr>
              <w:numPr>
                <w:ilvl w:val="0"/>
                <w:numId w:val="21"/>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Площадь земельных участков, предоставленных для строительства в расчете на 10 тыс. человек населения, - всего, га:</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sidRPr="00372DBE">
              <w:rPr>
                <w:rFonts w:ascii="Times New Roman" w:hAnsi="Times New Roman" w:cs="Times New Roman"/>
                <w:color w:val="000000"/>
                <w:sz w:val="24"/>
                <w:szCs w:val="24"/>
              </w:rPr>
              <w:t>Ша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канского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2015 году – 500,0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2017 году – 1000,0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2018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2019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2020 году – 1000,0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Прием(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имущества(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4"/>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777194">
            <w:pPr>
              <w:numPr>
                <w:ilvl w:val="0"/>
                <w:numId w:val="4"/>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777194">
            <w:pPr>
              <w:numPr>
                <w:ilvl w:val="0"/>
                <w:numId w:val="4"/>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ний,правовой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тыс.руб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отказа-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тыс.руб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тыс.руб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 .</w:t>
      </w:r>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Для решения задач муниципальной программы и достижения поставленных целей необходимо серьезное внимание уделить контролю за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Прием(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имущества(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услуг(перечень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Межрайонной инспекцией ФНС России №2 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 ,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372DBE">
        <w:trPr>
          <w:trHeight w:val="70"/>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79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372DBE">
        <w:trPr>
          <w:trHeight w:val="206"/>
          <w:tblHead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6 226,8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5 089,3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1233,3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421"/>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1137,5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контроль за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777194">
      <w:pPr>
        <w:pStyle w:val="12"/>
        <w:numPr>
          <w:ilvl w:val="0"/>
          <w:numId w:val="30"/>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средств в дохо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r w:rsidRPr="00372DBE">
        <w:rPr>
          <w:rFonts w:ascii="Times New Roman" w:hAnsi="Times New Roman" w:cs="Times New Roman"/>
          <w:color w:val="000000"/>
          <w:sz w:val="24"/>
          <w:szCs w:val="24"/>
        </w:rPr>
        <w:t>территории</w:t>
      </w:r>
      <w:proofErr w:type="spell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777194">
            <w:pPr>
              <w:numPr>
                <w:ilvl w:val="0"/>
                <w:numId w:val="26"/>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1676,8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- 170,0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1681,6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- 174,8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1263,5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- 162,7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777194">
      <w:pPr>
        <w:pStyle w:val="a9"/>
        <w:numPr>
          <w:ilvl w:val="1"/>
          <w:numId w:val="27"/>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 законном основании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ментов.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для создания оптимального режима хранения архивных документов проведена модернизация системы охранной и пожарной сигнализации, приобретен прибор контроля за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spellStart"/>
      <w:r w:rsidRPr="006A5BFC">
        <w:rPr>
          <w:rFonts w:ascii="Times New Roman" w:hAnsi="Times New Roman" w:cs="Times New Roman"/>
          <w:sz w:val="24"/>
          <w:szCs w:val="24"/>
        </w:rPr>
        <w:t>Планово</w:t>
      </w:r>
      <w:proofErr w:type="spellEnd"/>
      <w:r w:rsidRPr="006A5BFC">
        <w:rPr>
          <w:rFonts w:ascii="Times New Roman" w:hAnsi="Times New Roman" w:cs="Times New Roman"/>
          <w:sz w:val="24"/>
          <w:szCs w:val="24"/>
        </w:rPr>
        <w:t xml:space="preserve"> проводится реставрация, подшивка, переплёт документов: за последние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истечении 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ганизациях в 2010-2013 годах приняты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Почетных гражданин Глазовского района О.Л. Чиркова,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и из бюджета Удмуртской Республики в виде субвенций. 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8"/>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с:</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при реализации подпрограммы взаимодействует с:</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за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повышение 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9.6 Подпрограмма </w:t>
      </w: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F00E95" w:rsidRDefault="00F00E95" w:rsidP="00777194">
      <w:pPr>
        <w:spacing w:after="0" w:line="240" w:lineRule="auto"/>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bookmarkStart w:id="24" w:name="_Toc347746974"/>
      <w:r>
        <w:rPr>
          <w:rFonts w:ascii="Times New Roman" w:hAnsi="Times New Roman" w:cs="Times New Roman"/>
          <w:b/>
          <w:sz w:val="24"/>
          <w:szCs w:val="24"/>
        </w:rPr>
        <w:t>1.1. Краткая характеристика (паспорт) подпрограммы</w:t>
      </w:r>
    </w:p>
    <w:p w:rsidR="00F00E95" w:rsidRDefault="00F00E95" w:rsidP="00777194">
      <w:pPr>
        <w:spacing w:after="0" w:line="240" w:lineRule="auto"/>
        <w:rPr>
          <w:rFonts w:ascii="Times New Roman" w:hAnsi="Times New Roman" w:cs="Times New Roman"/>
          <w:bCs/>
          <w:caps/>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F00E95" w:rsidTr="00F00E95">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Создание условий для государственной регистрации актов гражданск</w:t>
            </w:r>
            <w:r>
              <w:rPr>
                <w:rFonts w:ascii="Times New Roman" w:hAnsi="Times New Roman" w:cs="Times New Roman"/>
                <w:b/>
                <w:sz w:val="24"/>
                <w:szCs w:val="24"/>
              </w:rPr>
              <w:t>о</w:t>
            </w:r>
            <w:r>
              <w:rPr>
                <w:rFonts w:ascii="Times New Roman" w:hAnsi="Times New Roman" w:cs="Times New Roman"/>
                <w:b/>
                <w:sz w:val="24"/>
                <w:szCs w:val="24"/>
              </w:rPr>
              <w:t>го состояния в Глазовском районе  на 2015-2020 годы  (далее – подпр</w:t>
            </w:r>
            <w:r>
              <w:rPr>
                <w:rFonts w:ascii="Times New Roman" w:hAnsi="Times New Roman" w:cs="Times New Roman"/>
                <w:b/>
                <w:sz w:val="24"/>
                <w:szCs w:val="24"/>
              </w:rPr>
              <w:t>о</w:t>
            </w:r>
            <w:r>
              <w:rPr>
                <w:rFonts w:ascii="Times New Roman" w:hAnsi="Times New Roman" w:cs="Times New Roman"/>
                <w:b/>
                <w:sz w:val="24"/>
                <w:szCs w:val="24"/>
              </w:rPr>
              <w:t>грамма)</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tc>
      </w:tr>
      <w:tr w:rsidR="00F00E95" w:rsidTr="00F00E95">
        <w:trPr>
          <w:trHeight w:val="700"/>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 записи актов гражданского состояния Администрации Глазовского района  (далее - отдел ЗАГС)</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tc>
      </w:tr>
      <w:tr w:rsidR="00F00E95" w:rsidTr="00F00E95">
        <w:trPr>
          <w:trHeight w:val="55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реализации подпрограммы 2015-2020 годы, этапы реализации по</w:t>
            </w:r>
            <w:r>
              <w:rPr>
                <w:rFonts w:ascii="Times New Roman" w:hAnsi="Times New Roman" w:cs="Times New Roman"/>
                <w:sz w:val="24"/>
                <w:szCs w:val="24"/>
              </w:rPr>
              <w:t>д</w:t>
            </w:r>
            <w:r>
              <w:rPr>
                <w:rFonts w:ascii="Times New Roman" w:hAnsi="Times New Roman" w:cs="Times New Roman"/>
                <w:sz w:val="24"/>
                <w:szCs w:val="24"/>
              </w:rPr>
              <w:t>программы не предусмотрены</w:t>
            </w:r>
          </w:p>
        </w:tc>
      </w:tr>
      <w:tr w:rsidR="00F00E95" w:rsidTr="00F00E95">
        <w:trPr>
          <w:trHeight w:val="98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подпр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Республике государственных </w:t>
            </w:r>
            <w:r>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Pr>
                <w:rFonts w:ascii="Times New Roman" w:hAnsi="Times New Roman" w:cs="Times New Roman"/>
                <w:sz w:val="24"/>
                <w:szCs w:val="24"/>
              </w:rPr>
              <w:t>е</w:t>
            </w:r>
            <w:r>
              <w:rPr>
                <w:rFonts w:ascii="Times New Roman" w:hAnsi="Times New Roman" w:cs="Times New Roman"/>
                <w:sz w:val="24"/>
                <w:szCs w:val="24"/>
              </w:rPr>
              <w:t>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Pr>
                <w:rFonts w:ascii="Times New Roman" w:hAnsi="Times New Roman" w:cs="Times New Roman"/>
                <w:sz w:val="24"/>
                <w:szCs w:val="24"/>
              </w:rPr>
              <w:t>у</w:t>
            </w:r>
            <w:r>
              <w:rPr>
                <w:rFonts w:ascii="Times New Roman" w:hAnsi="Times New Roman" w:cs="Times New Roman"/>
                <w:sz w:val="24"/>
                <w:szCs w:val="24"/>
              </w:rPr>
              <w:t>щественных прав граждан и интересов государства</w:t>
            </w:r>
          </w:p>
        </w:tc>
      </w:tr>
      <w:tr w:rsidR="00F00E95" w:rsidTr="00F00E95">
        <w:trPr>
          <w:trHeight w:val="40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2.Создание условий для обеспечения сохранности и использования док</w:t>
            </w:r>
            <w:r>
              <w:rPr>
                <w:rFonts w:ascii="Times New Roman" w:hAnsi="Times New Roman" w:cs="Times New Roman"/>
                <w:sz w:val="24"/>
                <w:szCs w:val="24"/>
              </w:rPr>
              <w:t>у</w:t>
            </w:r>
            <w:r>
              <w:rPr>
                <w:rFonts w:ascii="Times New Roman" w:hAnsi="Times New Roman" w:cs="Times New Roman"/>
                <w:sz w:val="24"/>
                <w:szCs w:val="24"/>
              </w:rPr>
              <w:t>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3.Перевод государственных услуг в сфере государственной регистрации а</w:t>
            </w:r>
            <w:r>
              <w:rPr>
                <w:rFonts w:ascii="Times New Roman" w:hAnsi="Times New Roman" w:cs="Times New Roman"/>
                <w:sz w:val="24"/>
                <w:szCs w:val="24"/>
              </w:rPr>
              <w:t>к</w:t>
            </w:r>
            <w:r>
              <w:rPr>
                <w:rFonts w:ascii="Times New Roman" w:hAnsi="Times New Roman" w:cs="Times New Roman"/>
                <w:sz w:val="24"/>
                <w:szCs w:val="24"/>
              </w:rPr>
              <w:t>тов гражданского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4.Организация и повышение эффективности деятельности по государстве</w:t>
            </w:r>
            <w:r>
              <w:rPr>
                <w:rFonts w:ascii="Times New Roman" w:hAnsi="Times New Roman" w:cs="Times New Roman"/>
                <w:sz w:val="24"/>
                <w:szCs w:val="24"/>
              </w:rPr>
              <w:t>н</w:t>
            </w:r>
            <w:r>
              <w:rPr>
                <w:rFonts w:ascii="Times New Roman" w:hAnsi="Times New Roman" w:cs="Times New Roman"/>
                <w:sz w:val="24"/>
                <w:szCs w:val="24"/>
              </w:rPr>
              <w:t xml:space="preserve">ной регистрации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5.Реализация межведомственного взаимодействия при предоставлении го</w:t>
            </w:r>
            <w:r>
              <w:rPr>
                <w:rFonts w:ascii="Times New Roman" w:hAnsi="Times New Roman" w:cs="Times New Roman"/>
                <w:sz w:val="24"/>
                <w:szCs w:val="24"/>
              </w:rPr>
              <w:t>с</w:t>
            </w:r>
            <w:r>
              <w:rPr>
                <w:rFonts w:ascii="Times New Roman" w:hAnsi="Times New Roman" w:cs="Times New Roman"/>
                <w:sz w:val="24"/>
                <w:szCs w:val="24"/>
              </w:rPr>
              <w:t>ударственных услуг в электронном виде;</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6.Обеспечение защиты информации при предоставлении государственных услуг в электронном виде.     </w:t>
            </w:r>
          </w:p>
        </w:tc>
      </w:tr>
      <w:tr w:rsidR="00F00E95" w:rsidTr="00F00E95">
        <w:trPr>
          <w:trHeight w:val="69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w:t>
            </w:r>
            <w:r>
              <w:rPr>
                <w:rFonts w:ascii="Times New Roman" w:hAnsi="Times New Roman" w:cs="Times New Roman"/>
                <w:sz w:val="24"/>
                <w:szCs w:val="24"/>
              </w:rPr>
              <w:t>а</w:t>
            </w:r>
            <w:r>
              <w:rPr>
                <w:rFonts w:ascii="Times New Roman" w:hAnsi="Times New Roman" w:cs="Times New Roman"/>
                <w:sz w:val="24"/>
                <w:szCs w:val="24"/>
              </w:rPr>
              <w:t>затели (инд</w:t>
            </w:r>
            <w:r>
              <w:rPr>
                <w:rFonts w:ascii="Times New Roman" w:hAnsi="Times New Roman" w:cs="Times New Roman"/>
                <w:sz w:val="24"/>
                <w:szCs w:val="24"/>
              </w:rPr>
              <w:t>и</w:t>
            </w:r>
            <w:r>
              <w:rPr>
                <w:rFonts w:ascii="Times New Roman" w:hAnsi="Times New Roman" w:cs="Times New Roman"/>
                <w:sz w:val="24"/>
                <w:szCs w:val="24"/>
              </w:rPr>
              <w:t>каторы)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3.Доля заявлений о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F00E95" w:rsidTr="00F00E95">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Pr>
                <w:rFonts w:ascii="Times New Roman" w:hAnsi="Times New Roman" w:cs="Times New Roman"/>
                <w:sz w:val="24"/>
                <w:szCs w:val="24"/>
              </w:rPr>
              <w:t>о</w:t>
            </w:r>
            <w:r>
              <w:rPr>
                <w:rFonts w:ascii="Times New Roman" w:hAnsi="Times New Roman" w:cs="Times New Roman"/>
                <w:sz w:val="24"/>
                <w:szCs w:val="24"/>
              </w:rPr>
              <w:t>граммы за счет субвенций, представленных из Федерального бюджета бю</w:t>
            </w:r>
            <w:r>
              <w:rPr>
                <w:rFonts w:ascii="Times New Roman" w:hAnsi="Times New Roman" w:cs="Times New Roman"/>
                <w:sz w:val="24"/>
                <w:szCs w:val="24"/>
              </w:rPr>
              <w:t>д</w:t>
            </w:r>
            <w:r>
              <w:rPr>
                <w:rFonts w:ascii="Times New Roman" w:hAnsi="Times New Roman" w:cs="Times New Roman"/>
                <w:sz w:val="24"/>
                <w:szCs w:val="24"/>
              </w:rPr>
              <w:t>жету муниципального образования «Глазовский район» на выполнение по</w:t>
            </w:r>
            <w:r>
              <w:rPr>
                <w:rFonts w:ascii="Times New Roman" w:hAnsi="Times New Roman" w:cs="Times New Roman"/>
                <w:sz w:val="24"/>
                <w:szCs w:val="24"/>
              </w:rPr>
              <w:t>л</w:t>
            </w:r>
            <w:r>
              <w:rPr>
                <w:rFonts w:ascii="Times New Roman" w:hAnsi="Times New Roman" w:cs="Times New Roman"/>
                <w:sz w:val="24"/>
                <w:szCs w:val="24"/>
              </w:rPr>
              <w:t>номочий по регистрации актов гражданского состояния составит 10728,0 тыс. рублей, в том числе:</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2015 году – 1271,0тыс. рублей;</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2016 году – 1070,0тыс.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2017 году – 2475,0тыс.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2018 году – 2337,0тыс.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2019 году – 2337,0тыс. рублей;                    </w:t>
            </w:r>
          </w:p>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2020 году – 1238,0тыс. рублей.</w:t>
            </w:r>
          </w:p>
        </w:tc>
      </w:tr>
      <w:tr w:rsidR="00F00E95" w:rsidTr="00F00E95">
        <w:trPr>
          <w:trHeight w:val="1116"/>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по</w:t>
            </w:r>
            <w:r>
              <w:rPr>
                <w:rFonts w:ascii="Times New Roman" w:hAnsi="Times New Roman" w:cs="Times New Roman"/>
                <w:sz w:val="24"/>
                <w:szCs w:val="24"/>
              </w:rPr>
              <w:t>д</w:t>
            </w:r>
            <w:r>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реализация государственной программы позволит:</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1.Повысить доступность, качество и оперативность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сфере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2.Обеспечить сохранность документов отдела ЗАГС;</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3.Создать электронный фонд записей актов гражданского состояния за 1925-2020 годы;</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F00E95" w:rsidRDefault="00F00E95" w:rsidP="00777194">
            <w:pPr>
              <w:tabs>
                <w:tab w:val="left" w:pos="361"/>
              </w:tabs>
              <w:spacing w:after="0" w:line="240" w:lineRule="auto"/>
              <w:jc w:val="both"/>
              <w:rPr>
                <w:rFonts w:ascii="Times New Roman" w:eastAsiaTheme="minorEastAsia" w:hAnsi="Times New Roman" w:cs="Times New Roman"/>
                <w:bCs/>
                <w:sz w:val="24"/>
                <w:szCs w:val="24"/>
              </w:rPr>
            </w:pPr>
            <w:r>
              <w:rPr>
                <w:rFonts w:ascii="Times New Roman" w:hAnsi="Times New Roman" w:cs="Times New Roman"/>
                <w:bCs/>
                <w:sz w:val="24"/>
                <w:szCs w:val="24"/>
              </w:rPr>
              <w:t>5. Увеличить долю заявлений о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и совершенных юридически значимых действий, пост</w:t>
            </w:r>
            <w:r>
              <w:rPr>
                <w:rFonts w:ascii="Times New Roman" w:hAnsi="Times New Roman" w:cs="Times New Roman"/>
                <w:bCs/>
                <w:sz w:val="24"/>
                <w:szCs w:val="24"/>
              </w:rPr>
              <w:t>у</w:t>
            </w:r>
            <w:r>
              <w:rPr>
                <w:rFonts w:ascii="Times New Roman" w:hAnsi="Times New Roman" w:cs="Times New Roman"/>
                <w:bCs/>
                <w:sz w:val="24"/>
                <w:szCs w:val="24"/>
              </w:rPr>
              <w:t>пивших в электронном виде до 15% к общему количеству поступивших з</w:t>
            </w:r>
            <w:r>
              <w:rPr>
                <w:rFonts w:ascii="Times New Roman" w:hAnsi="Times New Roman" w:cs="Times New Roman"/>
                <w:bCs/>
                <w:sz w:val="24"/>
                <w:szCs w:val="24"/>
              </w:rPr>
              <w:t>а</w:t>
            </w:r>
            <w:r>
              <w:rPr>
                <w:rFonts w:ascii="Times New Roman" w:hAnsi="Times New Roman" w:cs="Times New Roman"/>
                <w:bCs/>
                <w:sz w:val="24"/>
                <w:szCs w:val="24"/>
              </w:rPr>
              <w:t>явлений;</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Pr>
                <w:rFonts w:ascii="Times New Roman" w:hAnsi="Times New Roman" w:cs="Times New Roman"/>
                <w:bCs/>
                <w:sz w:val="24"/>
                <w:szCs w:val="24"/>
              </w:rPr>
              <w:t>а</w:t>
            </w:r>
            <w:r>
              <w:rPr>
                <w:rFonts w:ascii="Times New Roman" w:hAnsi="Times New Roman" w:cs="Times New Roman"/>
                <w:bCs/>
                <w:sz w:val="24"/>
                <w:szCs w:val="24"/>
              </w:rPr>
              <w:t>нами федеральных органов исполнительной власти, исполнительными о</w:t>
            </w:r>
            <w:r>
              <w:rPr>
                <w:rFonts w:ascii="Times New Roman" w:hAnsi="Times New Roman" w:cs="Times New Roman"/>
                <w:bCs/>
                <w:sz w:val="24"/>
                <w:szCs w:val="24"/>
              </w:rPr>
              <w:t>р</w:t>
            </w:r>
            <w:r>
              <w:rPr>
                <w:rFonts w:ascii="Times New Roman" w:hAnsi="Times New Roman" w:cs="Times New Roman"/>
                <w:bCs/>
                <w:sz w:val="24"/>
                <w:szCs w:val="24"/>
              </w:rPr>
              <w:t>ганами государственной власти Удмуртской Республики и органами мес</w:t>
            </w:r>
            <w:r>
              <w:rPr>
                <w:rFonts w:ascii="Times New Roman" w:hAnsi="Times New Roman" w:cs="Times New Roman"/>
                <w:bCs/>
                <w:sz w:val="24"/>
                <w:szCs w:val="24"/>
              </w:rPr>
              <w:t>т</w:t>
            </w:r>
            <w:r>
              <w:rPr>
                <w:rFonts w:ascii="Times New Roman" w:hAnsi="Times New Roman" w:cs="Times New Roman"/>
                <w:bCs/>
                <w:sz w:val="24"/>
                <w:szCs w:val="24"/>
              </w:rPr>
              <w:t xml:space="preserve">ного самоуправления в Удмуртской Республике;    </w:t>
            </w:r>
          </w:p>
        </w:tc>
      </w:tr>
    </w:tbl>
    <w:p w:rsidR="00F00E95" w:rsidRDefault="00F00E95" w:rsidP="00777194">
      <w:pPr>
        <w:tabs>
          <w:tab w:val="left" w:pos="1134"/>
        </w:tabs>
        <w:spacing w:after="0" w:line="240" w:lineRule="auto"/>
        <w:contextualSpacing/>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5" w:name="_Toc347746982"/>
      <w:bookmarkStart w:id="26" w:name="_Toc345656797"/>
      <w:r>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 xml:space="preserve">реализация переданных органам местного самоуправления </w:t>
      </w:r>
      <w:r>
        <w:rPr>
          <w:rFonts w:ascii="Times New Roman" w:eastAsia="Calibri" w:hAnsi="Times New Roman" w:cs="Times New Roman"/>
          <w:sz w:val="24"/>
          <w:szCs w:val="24"/>
        </w:rPr>
        <w:t xml:space="preserve">Удмуртской Республики </w:t>
      </w:r>
      <w:r>
        <w:rPr>
          <w:rFonts w:ascii="Times New Roman" w:hAnsi="Times New Roman" w:cs="Times New Roman"/>
          <w:sz w:val="24"/>
          <w:szCs w:val="24"/>
        </w:rPr>
        <w:t>полномочий Российской Федерации</w:t>
      </w:r>
      <w:r>
        <w:rPr>
          <w:rFonts w:ascii="Times New Roman" w:hAnsi="Times New Roman" w:cs="Times New Roman"/>
          <w:bCs/>
          <w:sz w:val="24"/>
          <w:szCs w:val="24"/>
        </w:rPr>
        <w:t xml:space="preserve"> по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 xml:space="preserve">го состояния.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Ежемесячно осуществляется передача вторых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составленных отделом ЗАГС, в Комитет по делам ЗАГС.</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Общий фонд первых экземпляров книг государственной регистрации актов гражда</w:t>
      </w:r>
      <w:r>
        <w:rPr>
          <w:rFonts w:ascii="Times New Roman" w:hAnsi="Times New Roman" w:cs="Times New Roman"/>
          <w:bCs/>
          <w:sz w:val="24"/>
          <w:szCs w:val="24"/>
        </w:rPr>
        <w:t>н</w:t>
      </w:r>
      <w:r>
        <w:rPr>
          <w:rFonts w:ascii="Times New Roman" w:hAnsi="Times New Roman" w:cs="Times New Roman"/>
          <w:bCs/>
          <w:sz w:val="24"/>
          <w:szCs w:val="24"/>
        </w:rPr>
        <w:t>ского состояния (актовых книг) на 1 января 2017 года составляет  155454 единиц хранения.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Так, за 2016 год сотрудники отдела ЗАГС переформировали и осуществили обновл</w:t>
      </w:r>
      <w:r>
        <w:rPr>
          <w:rFonts w:ascii="Times New Roman" w:hAnsi="Times New Roman" w:cs="Times New Roman"/>
          <w:bCs/>
          <w:sz w:val="24"/>
          <w:szCs w:val="24"/>
        </w:rPr>
        <w:t>е</w:t>
      </w:r>
      <w:r>
        <w:rPr>
          <w:rFonts w:ascii="Times New Roman" w:hAnsi="Times New Roman" w:cs="Times New Roman"/>
          <w:bCs/>
          <w:sz w:val="24"/>
          <w:szCs w:val="24"/>
        </w:rPr>
        <w:t>ние переплётов 3 актовых книги за  1989, 1992, 1993 годы, 7 актовых книг за 2015 год, 1 а</w:t>
      </w:r>
      <w:r>
        <w:rPr>
          <w:rFonts w:ascii="Times New Roman" w:hAnsi="Times New Roman" w:cs="Times New Roman"/>
          <w:bCs/>
          <w:sz w:val="24"/>
          <w:szCs w:val="24"/>
        </w:rPr>
        <w:t>к</w:t>
      </w:r>
      <w:r>
        <w:rPr>
          <w:rFonts w:ascii="Times New Roman" w:hAnsi="Times New Roman" w:cs="Times New Roman"/>
          <w:bCs/>
          <w:sz w:val="24"/>
          <w:szCs w:val="24"/>
        </w:rPr>
        <w:t>товой книги за 2016 год.</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Pr>
          <w:rFonts w:ascii="Times New Roman" w:hAnsi="Times New Roman" w:cs="Times New Roman"/>
          <w:bCs/>
          <w:sz w:val="24"/>
          <w:szCs w:val="24"/>
        </w:rPr>
        <w:t>ю</w:t>
      </w:r>
      <w:r>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в первые и во вторые экземпляры записей актов гражданского состояния. За 2016 год исполнено и направлено на исполнение в Комитет по делам ЗАГС 187  извещения по вопросам государственной регистрации актов гражданского состояния.</w:t>
      </w:r>
    </w:p>
    <w:p w:rsidR="00F00E95" w:rsidRDefault="00F00E95" w:rsidP="007771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Pr>
          <w:rFonts w:ascii="Times New Roman" w:hAnsi="Times New Roman" w:cs="Times New Roman"/>
          <w:bCs/>
          <w:sz w:val="24"/>
          <w:szCs w:val="24"/>
        </w:rPr>
        <w:t>к</w:t>
      </w:r>
      <w:r>
        <w:rPr>
          <w:rFonts w:ascii="Times New Roman" w:hAnsi="Times New Roman" w:cs="Times New Roman"/>
          <w:bCs/>
          <w:sz w:val="24"/>
          <w:szCs w:val="24"/>
        </w:rPr>
        <w:t xml:space="preserve">тронного фонда записей актов гражданского состояния. По состоянию на 1 января 2017 года в электронный вид  переведены 85500 записей актов гражданского состояния, что составляет 55% процентов от их общего количества. </w:t>
      </w:r>
    </w:p>
    <w:p w:rsidR="00F00E95" w:rsidRDefault="00F00E95" w:rsidP="00777194">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настоящее время на Региональном портале (</w:t>
      </w:r>
      <w:hyperlink r:id="rId74" w:history="1">
        <w:r>
          <w:rPr>
            <w:rStyle w:val="a8"/>
            <w:rFonts w:ascii="Times New Roman" w:hAnsi="Times New Roman" w:cs="Times New Roman"/>
            <w:bCs/>
            <w:sz w:val="24"/>
            <w:szCs w:val="24"/>
            <w:lang w:val="en-US"/>
          </w:rPr>
          <w:t>www</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mfc</w:t>
        </w:r>
        <w:r>
          <w:rPr>
            <w:rStyle w:val="a8"/>
            <w:rFonts w:ascii="Times New Roman" w:hAnsi="Times New Roman" w:cs="Times New Roman"/>
            <w:bCs/>
            <w:sz w:val="24"/>
            <w:szCs w:val="24"/>
          </w:rPr>
          <w:t>18.</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в разделе «Муниципал</w:t>
      </w:r>
      <w:r>
        <w:rPr>
          <w:rFonts w:ascii="Times New Roman" w:hAnsi="Times New Roman" w:cs="Times New Roman"/>
          <w:bCs/>
          <w:sz w:val="24"/>
          <w:szCs w:val="24"/>
        </w:rPr>
        <w:t>ь</w:t>
      </w:r>
      <w:r>
        <w:rPr>
          <w:rFonts w:ascii="Times New Roman" w:hAnsi="Times New Roman" w:cs="Times New Roman"/>
          <w:bCs/>
          <w:sz w:val="24"/>
          <w:szCs w:val="24"/>
        </w:rPr>
        <w:t xml:space="preserve">ные услуги»), а также на Едином портале </w:t>
      </w:r>
      <w:hyperlink r:id="rId75" w:history="1">
        <w:r>
          <w:rPr>
            <w:rStyle w:val="a8"/>
            <w:rFonts w:ascii="Times New Roman" w:hAnsi="Times New Roman" w:cs="Times New Roman"/>
            <w:bCs/>
            <w:sz w:val="24"/>
            <w:szCs w:val="24"/>
          </w:rPr>
          <w:t>www.</w:t>
        </w:r>
        <w:r>
          <w:rPr>
            <w:rStyle w:val="a8"/>
            <w:rFonts w:ascii="Times New Roman" w:hAnsi="Times New Roman" w:cs="Times New Roman"/>
            <w:bCs/>
            <w:sz w:val="24"/>
            <w:szCs w:val="24"/>
            <w:lang w:val="en-US"/>
          </w:rPr>
          <w:t>gosuslugi</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xml:space="preserve"> размещена государственная усл</w:t>
      </w:r>
      <w:r>
        <w:rPr>
          <w:rFonts w:ascii="Times New Roman" w:hAnsi="Times New Roman" w:cs="Times New Roman"/>
          <w:bCs/>
          <w:sz w:val="24"/>
          <w:szCs w:val="24"/>
        </w:rPr>
        <w:t>у</w:t>
      </w:r>
      <w:r>
        <w:rPr>
          <w:rFonts w:ascii="Times New Roman" w:hAnsi="Times New Roman" w:cs="Times New Roman"/>
          <w:bCs/>
          <w:sz w:val="24"/>
          <w:szCs w:val="24"/>
        </w:rPr>
        <w:t>га, предоставляемая органами ЗАГС Удмуртской Республики «Г</w:t>
      </w:r>
      <w:r>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Pr>
          <w:rFonts w:ascii="Times New Roman" w:eastAsia="Calibri" w:hAnsi="Times New Roman" w:cs="Times New Roman"/>
          <w:sz w:val="24"/>
          <w:szCs w:val="24"/>
        </w:rPr>
        <w:t>е</w:t>
      </w:r>
      <w:r>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Pr>
          <w:rFonts w:ascii="Times New Roman" w:eastAsia="Calibri" w:hAnsi="Times New Roman" w:cs="Times New Roman"/>
          <w:sz w:val="24"/>
          <w:szCs w:val="24"/>
        </w:rPr>
        <w:t>к</w:t>
      </w:r>
      <w:r>
        <w:rPr>
          <w:rFonts w:ascii="Times New Roman" w:eastAsia="Calibri" w:hAnsi="Times New Roman" w:cs="Times New Roman"/>
          <w:sz w:val="24"/>
          <w:szCs w:val="24"/>
        </w:rPr>
        <w:t>та гражданского состояния, внесение исправлений и (или) изменений в записи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w:t>
      </w:r>
      <w:r>
        <w:rPr>
          <w:rFonts w:ascii="Times New Roman" w:hAnsi="Times New Roman" w:cs="Times New Roman"/>
          <w:bCs/>
          <w:sz w:val="24"/>
          <w:szCs w:val="24"/>
        </w:rPr>
        <w:t>».</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Pr>
          <w:rFonts w:ascii="Times New Roman" w:hAnsi="Times New Roman" w:cs="Times New Roman"/>
          <w:bCs/>
          <w:sz w:val="24"/>
          <w:szCs w:val="24"/>
        </w:rPr>
        <w:t>у</w:t>
      </w:r>
      <w:r>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76"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размещены формы докуме</w:t>
      </w:r>
      <w:r>
        <w:rPr>
          <w:rFonts w:ascii="Times New Roman" w:hAnsi="Times New Roman" w:cs="Times New Roman"/>
          <w:bCs/>
          <w:sz w:val="24"/>
          <w:szCs w:val="24"/>
        </w:rPr>
        <w:t>н</w:t>
      </w:r>
      <w:r>
        <w:rPr>
          <w:rFonts w:ascii="Times New Roman" w:hAnsi="Times New Roman" w:cs="Times New Roman"/>
          <w:bCs/>
          <w:sz w:val="24"/>
          <w:szCs w:val="24"/>
        </w:rPr>
        <w:t>тов, необходимых для предоставления государственных услуг органами ЗАГС, а также обе</w:t>
      </w:r>
      <w:r>
        <w:rPr>
          <w:rFonts w:ascii="Times New Roman" w:hAnsi="Times New Roman" w:cs="Times New Roman"/>
          <w:bCs/>
          <w:sz w:val="24"/>
          <w:szCs w:val="24"/>
        </w:rPr>
        <w:t>с</w:t>
      </w:r>
      <w:r>
        <w:rPr>
          <w:rFonts w:ascii="Times New Roman" w:hAnsi="Times New Roman" w:cs="Times New Roman"/>
          <w:bCs/>
          <w:sz w:val="24"/>
          <w:szCs w:val="24"/>
        </w:rPr>
        <w:t xml:space="preserve">печен доступ для их копирования и заполнения в электронном виде.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реализации Федерального закона от 27 июля 2010 года № 210-ФЗ «Об орг</w:t>
      </w:r>
      <w:r>
        <w:rPr>
          <w:rFonts w:ascii="Times New Roman" w:hAnsi="Times New Roman" w:cs="Times New Roman"/>
          <w:bCs/>
          <w:sz w:val="24"/>
          <w:szCs w:val="24"/>
        </w:rPr>
        <w:t>а</w:t>
      </w:r>
      <w:r>
        <w:rPr>
          <w:rFonts w:ascii="Times New Roman" w:hAnsi="Times New Roman" w:cs="Times New Roman"/>
          <w:bCs/>
          <w:sz w:val="24"/>
          <w:szCs w:val="24"/>
        </w:rPr>
        <w:t>низации предоставления государственных и муниципальных услуг», а также для обеспеч</w:t>
      </w:r>
      <w:r>
        <w:rPr>
          <w:rFonts w:ascii="Times New Roman" w:hAnsi="Times New Roman" w:cs="Times New Roman"/>
          <w:bCs/>
          <w:sz w:val="24"/>
          <w:szCs w:val="24"/>
        </w:rPr>
        <w:t>е</w:t>
      </w:r>
      <w:r>
        <w:rPr>
          <w:rFonts w:ascii="Times New Roman" w:hAnsi="Times New Roman" w:cs="Times New Roman"/>
          <w:bCs/>
          <w:sz w:val="24"/>
          <w:szCs w:val="24"/>
        </w:rPr>
        <w:t>ния возможности подачи заявителем через Единый портал запроса о предоставлении гос</w:t>
      </w:r>
      <w:r>
        <w:rPr>
          <w:rFonts w:ascii="Times New Roman" w:hAnsi="Times New Roman" w:cs="Times New Roman"/>
          <w:bCs/>
          <w:sz w:val="24"/>
          <w:szCs w:val="24"/>
        </w:rPr>
        <w:t>у</w:t>
      </w:r>
      <w:r>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 В первую очередь были переведены в электронный вид государственные услуги по выдаче повторного  свидетел</w:t>
      </w:r>
      <w:r>
        <w:rPr>
          <w:rFonts w:ascii="Times New Roman" w:hAnsi="Times New Roman" w:cs="Times New Roman"/>
          <w:bCs/>
          <w:sz w:val="24"/>
          <w:szCs w:val="24"/>
        </w:rPr>
        <w:t>ь</w:t>
      </w:r>
      <w:r>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Pr>
          <w:rFonts w:ascii="Times New Roman" w:hAnsi="Times New Roman" w:cs="Times New Roman"/>
          <w:bCs/>
          <w:sz w:val="24"/>
          <w:szCs w:val="24"/>
        </w:rPr>
        <w:t>у</w:t>
      </w:r>
      <w:r>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Pr>
          <w:rFonts w:ascii="Times New Roman" w:hAnsi="Times New Roman" w:cs="Times New Roman"/>
          <w:bCs/>
          <w:sz w:val="24"/>
          <w:szCs w:val="24"/>
        </w:rPr>
        <w:t>е</w:t>
      </w:r>
      <w:r>
        <w:rPr>
          <w:rFonts w:ascii="Times New Roman" w:hAnsi="Times New Roman" w:cs="Times New Roman"/>
          <w:bCs/>
          <w:sz w:val="24"/>
          <w:szCs w:val="24"/>
        </w:rPr>
        <w:t>ние соответствующей государственной услуги. Затем, заходя в свой личный кабинет, заяв</w:t>
      </w:r>
      <w:r>
        <w:rPr>
          <w:rFonts w:ascii="Times New Roman" w:hAnsi="Times New Roman" w:cs="Times New Roman"/>
          <w:bCs/>
          <w:sz w:val="24"/>
          <w:szCs w:val="24"/>
        </w:rPr>
        <w:t>и</w:t>
      </w:r>
      <w:r>
        <w:rPr>
          <w:rFonts w:ascii="Times New Roman" w:hAnsi="Times New Roman" w:cs="Times New Roman"/>
          <w:bCs/>
          <w:sz w:val="24"/>
          <w:szCs w:val="24"/>
        </w:rPr>
        <w:t xml:space="preserve">тель может отследить ход предоставления ему государственной услуги.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январе-феврале 2013 года Комитетом по делам ЗАГС проведена отладка и настро</w:t>
      </w:r>
      <w:r>
        <w:rPr>
          <w:rFonts w:ascii="Times New Roman" w:hAnsi="Times New Roman" w:cs="Times New Roman"/>
          <w:bCs/>
          <w:sz w:val="24"/>
          <w:szCs w:val="24"/>
        </w:rPr>
        <w:t>й</w:t>
      </w:r>
      <w:r>
        <w:rPr>
          <w:rFonts w:ascii="Times New Roman" w:hAnsi="Times New Roman" w:cs="Times New Roman"/>
          <w:bCs/>
          <w:sz w:val="24"/>
          <w:szCs w:val="24"/>
        </w:rPr>
        <w:t xml:space="preserve">ка сервиса «ЗАГС-Электронные услуги» для всех органов </w:t>
      </w:r>
      <w:proofErr w:type="spellStart"/>
      <w:r>
        <w:rPr>
          <w:rFonts w:ascii="Times New Roman" w:hAnsi="Times New Roman" w:cs="Times New Roman"/>
          <w:bCs/>
          <w:sz w:val="24"/>
          <w:szCs w:val="24"/>
        </w:rPr>
        <w:t>ЗАГСов</w:t>
      </w:r>
      <w:proofErr w:type="spellEnd"/>
      <w:r>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Pr>
          <w:rFonts w:ascii="Times New Roman" w:hAnsi="Times New Roman" w:cs="Times New Roman"/>
          <w:bCs/>
          <w:sz w:val="24"/>
          <w:szCs w:val="24"/>
        </w:rPr>
        <w:t>е</w:t>
      </w:r>
      <w:r>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 состояния, восстановление и аннулирование записей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 xml:space="preserve">стояния. Часть </w:t>
      </w:r>
      <w:proofErr w:type="spellStart"/>
      <w:r>
        <w:rPr>
          <w:rFonts w:ascii="Times New Roman" w:hAnsi="Times New Roman" w:cs="Times New Roman"/>
          <w:bCs/>
          <w:sz w:val="24"/>
          <w:szCs w:val="24"/>
        </w:rPr>
        <w:t>подуслуг</w:t>
      </w:r>
      <w:proofErr w:type="spellEnd"/>
      <w:r>
        <w:rPr>
          <w:rFonts w:ascii="Times New Roman" w:hAnsi="Times New Roman" w:cs="Times New Roman"/>
          <w:bCs/>
          <w:sz w:val="24"/>
          <w:szCs w:val="24"/>
        </w:rPr>
        <w:t xml:space="preserve"> выведена на Единый портал </w:t>
      </w:r>
      <w:hyperlink r:id="rId77"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регистрация рожд</w:t>
      </w:r>
      <w:r>
        <w:rPr>
          <w:rFonts w:ascii="Times New Roman" w:hAnsi="Times New Roman" w:cs="Times New Roman"/>
          <w:bCs/>
          <w:sz w:val="24"/>
          <w:szCs w:val="24"/>
        </w:rPr>
        <w:t>е</w:t>
      </w:r>
      <w:r>
        <w:rPr>
          <w:rFonts w:ascii="Times New Roman" w:hAnsi="Times New Roman" w:cs="Times New Roman"/>
          <w:bCs/>
          <w:sz w:val="24"/>
          <w:szCs w:val="24"/>
        </w:rPr>
        <w:t>ния, заключение и расторжение брака, установление отцовства, выдача повторных свид</w:t>
      </w:r>
      <w:r>
        <w:rPr>
          <w:rFonts w:ascii="Times New Roman" w:hAnsi="Times New Roman" w:cs="Times New Roman"/>
          <w:bCs/>
          <w:sz w:val="24"/>
          <w:szCs w:val="24"/>
        </w:rPr>
        <w:t>е</w:t>
      </w:r>
      <w:r>
        <w:rPr>
          <w:rFonts w:ascii="Times New Roman" w:hAnsi="Times New Roman" w:cs="Times New Roman"/>
          <w:bCs/>
          <w:sz w:val="24"/>
          <w:szCs w:val="24"/>
        </w:rPr>
        <w:t>тельств (справок).</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Межрайонной ИФНС России № 2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Отделением Пенсионного фонда Российской Федерации (государственным учрежд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нием)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eastAsia="Calibri" w:hAnsi="Times New Roman" w:cs="Times New Roman"/>
          <w:bCs/>
          <w:sz w:val="24"/>
          <w:szCs w:val="24"/>
        </w:rPr>
        <w:t>д</w:t>
      </w:r>
      <w:r>
        <w:rPr>
          <w:rFonts w:ascii="Times New Roman" w:eastAsia="Calibri" w:hAnsi="Times New Roman" w:cs="Times New Roman"/>
          <w:bCs/>
          <w:sz w:val="24"/>
          <w:szCs w:val="24"/>
        </w:rPr>
        <w:t>муртской Республике;</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Управлением социальной защиты  </w:t>
      </w:r>
      <w:proofErr w:type="spellStart"/>
      <w:r>
        <w:rPr>
          <w:rFonts w:ascii="Times New Roman" w:eastAsia="Calibri" w:hAnsi="Times New Roman" w:cs="Times New Roman"/>
          <w:bCs/>
          <w:sz w:val="24"/>
          <w:szCs w:val="24"/>
        </w:rPr>
        <w:t>защиты</w:t>
      </w:r>
      <w:proofErr w:type="spellEnd"/>
      <w:r>
        <w:rPr>
          <w:rFonts w:ascii="Times New Roman" w:eastAsia="Calibri" w:hAnsi="Times New Roman" w:cs="Times New Roman"/>
          <w:bCs/>
          <w:sz w:val="24"/>
          <w:szCs w:val="24"/>
        </w:rPr>
        <w:t xml:space="preserve"> населения в </w:t>
      </w:r>
      <w:proofErr w:type="spellStart"/>
      <w:r>
        <w:rPr>
          <w:rFonts w:ascii="Times New Roman" w:eastAsia="Calibri" w:hAnsi="Times New Roman" w:cs="Times New Roman"/>
          <w:bCs/>
          <w:sz w:val="24"/>
          <w:szCs w:val="24"/>
        </w:rPr>
        <w:t>Балезинском</w:t>
      </w:r>
      <w:proofErr w:type="spellEnd"/>
      <w:r>
        <w:rPr>
          <w:rFonts w:ascii="Times New Roman" w:eastAsia="Calibri" w:hAnsi="Times New Roman" w:cs="Times New Roman"/>
          <w:bCs/>
          <w:sz w:val="24"/>
          <w:szCs w:val="24"/>
        </w:rPr>
        <w:t xml:space="preserve"> районе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F00E95" w:rsidRDefault="00F00E95" w:rsidP="00777194">
      <w:pPr>
        <w:spacing w:after="0" w:line="240" w:lineRule="auto"/>
        <w:ind w:firstLine="709"/>
        <w:jc w:val="both"/>
        <w:rPr>
          <w:rFonts w:ascii="Times New Roman" w:eastAsiaTheme="minorEastAsia" w:hAnsi="Times New Roman" w:cs="Times New Roman"/>
          <w:bCs/>
          <w:sz w:val="24"/>
          <w:szCs w:val="24"/>
        </w:rPr>
      </w:pPr>
      <w:r>
        <w:rPr>
          <w:rFonts w:ascii="Times New Roman" w:hAnsi="Times New Roman" w:cs="Times New Roman"/>
          <w:bCs/>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Pr>
          <w:rFonts w:ascii="Times New Roman" w:hAnsi="Times New Roman" w:cs="Times New Roman"/>
          <w:bCs/>
          <w:sz w:val="24"/>
          <w:szCs w:val="24"/>
        </w:rPr>
        <w:t>с</w:t>
      </w:r>
      <w:r>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Pr>
          <w:rFonts w:ascii="Times New Roman" w:hAnsi="Times New Roman" w:cs="Times New Roman"/>
          <w:bCs/>
          <w:sz w:val="24"/>
          <w:szCs w:val="24"/>
        </w:rPr>
        <w:t>о</w:t>
      </w:r>
      <w:r>
        <w:rPr>
          <w:rFonts w:ascii="Times New Roman" w:hAnsi="Times New Roman" w:cs="Times New Roman"/>
          <w:bCs/>
          <w:sz w:val="24"/>
          <w:szCs w:val="24"/>
        </w:rPr>
        <w:t>приятия по защите информации осуществляются в соответствии с законодательством Ро</w:t>
      </w:r>
      <w:r>
        <w:rPr>
          <w:rFonts w:ascii="Times New Roman" w:hAnsi="Times New Roman" w:cs="Times New Roman"/>
          <w:bCs/>
          <w:sz w:val="24"/>
          <w:szCs w:val="24"/>
        </w:rPr>
        <w:t>с</w:t>
      </w:r>
      <w:r>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Pr>
          <w:rFonts w:ascii="Times New Roman" w:hAnsi="Times New Roman" w:cs="Times New Roman"/>
          <w:bCs/>
          <w:sz w:val="24"/>
          <w:szCs w:val="24"/>
        </w:rPr>
        <w:t>д</w:t>
      </w:r>
      <w:r>
        <w:rPr>
          <w:rFonts w:ascii="Times New Roman" w:hAnsi="Times New Roman" w:cs="Times New Roman"/>
          <w:bCs/>
          <w:sz w:val="24"/>
          <w:szCs w:val="24"/>
        </w:rPr>
        <w:t>ными стандартами в области информационной безопасности.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2009 году отделом ЗАГС Администрации муниципального образования «Глазо</w:t>
      </w:r>
      <w:r>
        <w:rPr>
          <w:rFonts w:ascii="Times New Roman" w:hAnsi="Times New Roman" w:cs="Times New Roman"/>
          <w:bCs/>
          <w:sz w:val="24"/>
          <w:szCs w:val="24"/>
        </w:rPr>
        <w:t>в</w:t>
      </w:r>
      <w:r>
        <w:rPr>
          <w:rFonts w:ascii="Times New Roman" w:hAnsi="Times New Roman" w:cs="Times New Roman"/>
          <w:bCs/>
          <w:sz w:val="24"/>
          <w:szCs w:val="24"/>
        </w:rPr>
        <w:t>ский район»  Удмуртской Республики были завершены мероприятия по подготовке и пров</w:t>
      </w:r>
      <w:r>
        <w:rPr>
          <w:rFonts w:ascii="Times New Roman" w:hAnsi="Times New Roman" w:cs="Times New Roman"/>
          <w:bCs/>
          <w:sz w:val="24"/>
          <w:szCs w:val="24"/>
        </w:rPr>
        <w:t>е</w:t>
      </w:r>
      <w:r>
        <w:rPr>
          <w:rFonts w:ascii="Times New Roman" w:hAnsi="Times New Roman" w:cs="Times New Roman"/>
          <w:bCs/>
          <w:sz w:val="24"/>
          <w:szCs w:val="24"/>
        </w:rPr>
        <w:t>дению аттестации объектов информатизации по требованиям безопасности, получены атт</w:t>
      </w:r>
      <w:r>
        <w:rPr>
          <w:rFonts w:ascii="Times New Roman" w:hAnsi="Times New Roman" w:cs="Times New Roman"/>
          <w:bCs/>
          <w:sz w:val="24"/>
          <w:szCs w:val="24"/>
        </w:rPr>
        <w:t>е</w:t>
      </w:r>
      <w:r>
        <w:rPr>
          <w:rFonts w:ascii="Times New Roman" w:hAnsi="Times New Roman" w:cs="Times New Roman"/>
          <w:bCs/>
          <w:sz w:val="24"/>
          <w:szCs w:val="24"/>
        </w:rPr>
        <w:t>статы соответствия. В 2014 году отдел ЗАГС  прошёл очередную переаттестацию и получил новый аттестат.</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Pr>
          <w:rFonts w:ascii="Times New Roman" w:hAnsi="Times New Roman" w:cs="Times New Roman"/>
          <w:bCs/>
          <w:sz w:val="24"/>
          <w:szCs w:val="24"/>
        </w:rPr>
        <w:t>м</w:t>
      </w:r>
      <w:r>
        <w:rPr>
          <w:rFonts w:ascii="Times New Roman" w:hAnsi="Times New Roman" w:cs="Times New Roman"/>
          <w:bCs/>
          <w:sz w:val="24"/>
          <w:szCs w:val="24"/>
        </w:rPr>
        <w:t xml:space="preserve">плекс </w:t>
      </w:r>
      <w:proofErr w:type="spellStart"/>
      <w:r>
        <w:rPr>
          <w:rFonts w:ascii="Times New Roman" w:hAnsi="Times New Roman" w:cs="Times New Roman"/>
          <w:bCs/>
          <w:sz w:val="24"/>
          <w:szCs w:val="24"/>
        </w:rPr>
        <w:t>ViPNet</w:t>
      </w:r>
      <w:proofErr w:type="spellEnd"/>
      <w:r>
        <w:rPr>
          <w:rFonts w:ascii="Times New Roman" w:hAnsi="Times New Roman" w:cs="Times New Roman"/>
          <w:bCs/>
          <w:sz w:val="24"/>
          <w:szCs w:val="24"/>
        </w:rPr>
        <w:t xml:space="preserve"> Координатор.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Применение информационных и телекоммуникационных технологий в сфере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Pr>
          <w:rFonts w:ascii="Times New Roman" w:hAnsi="Times New Roman" w:cs="Times New Roman"/>
          <w:bCs/>
          <w:sz w:val="24"/>
          <w:szCs w:val="24"/>
        </w:rPr>
        <w:t>о</w:t>
      </w:r>
      <w:r>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Pr>
          <w:rFonts w:ascii="Times New Roman" w:hAnsi="Times New Roman" w:cs="Times New Roman"/>
          <w:bCs/>
          <w:sz w:val="24"/>
          <w:szCs w:val="24"/>
        </w:rPr>
        <w:t>е</w:t>
      </w:r>
      <w:r>
        <w:rPr>
          <w:rFonts w:ascii="Times New Roman" w:hAnsi="Times New Roman" w:cs="Times New Roman"/>
          <w:bCs/>
          <w:sz w:val="24"/>
          <w:szCs w:val="24"/>
        </w:rPr>
        <w:t>ревести государственные услуги органов ЗАГС Удмуртской Республики в электронный вид.</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27" w:name="_Toc347746983"/>
      <w:r>
        <w:rPr>
          <w:rFonts w:ascii="Times New Roman" w:hAnsi="Times New Roman" w:cs="Times New Roman"/>
          <w:b/>
          <w:bCs/>
          <w:sz w:val="24"/>
          <w:szCs w:val="24"/>
        </w:rPr>
        <w:t>1.3. Цели, задачи  в сфере реализации подпрограммы</w:t>
      </w:r>
      <w:bookmarkEnd w:id="27"/>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Pr>
          <w:rFonts w:ascii="Times New Roman" w:hAnsi="Times New Roman" w:cs="Times New Roman"/>
          <w:bCs/>
          <w:sz w:val="24"/>
          <w:szCs w:val="24"/>
        </w:rPr>
        <w:t xml:space="preserve"> по государственной регистрации актов гражданского состояния. </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Целями подпрограммы являются</w:t>
      </w:r>
      <w:r>
        <w:rPr>
          <w:rFonts w:ascii="Times New Roman" w:hAnsi="Times New Roman" w:cs="Times New Roman"/>
          <w:sz w:val="24"/>
          <w:szCs w:val="24"/>
        </w:rPr>
        <w:t>:</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w:t>
      </w:r>
      <w:r>
        <w:rPr>
          <w:rFonts w:ascii="Times New Roman" w:eastAsia="Calibri" w:hAnsi="Times New Roman" w:cs="Times New Roman"/>
          <w:sz w:val="24"/>
          <w:szCs w:val="24"/>
        </w:rPr>
        <w:t>б</w:t>
      </w:r>
      <w:r>
        <w:rPr>
          <w:rFonts w:ascii="Times New Roman" w:eastAsia="Calibri" w:hAnsi="Times New Roman" w:cs="Times New Roman"/>
          <w:sz w:val="24"/>
          <w:szCs w:val="24"/>
        </w:rPr>
        <w:t xml:space="preserve">лике государственных </w:t>
      </w:r>
      <w:r>
        <w:rPr>
          <w:rFonts w:ascii="Times New Roman" w:hAnsi="Times New Roman" w:cs="Times New Roman"/>
          <w:sz w:val="24"/>
          <w:szCs w:val="24"/>
        </w:rPr>
        <w:t>полномочий по государственной регистрации актов гражданского с</w:t>
      </w:r>
      <w:r>
        <w:rPr>
          <w:rFonts w:ascii="Times New Roman" w:hAnsi="Times New Roman" w:cs="Times New Roman"/>
          <w:sz w:val="24"/>
          <w:szCs w:val="24"/>
        </w:rPr>
        <w:t>о</w:t>
      </w:r>
      <w:r>
        <w:rPr>
          <w:rFonts w:ascii="Times New Roman" w:hAnsi="Times New Roman" w:cs="Times New Roman"/>
          <w:sz w:val="24"/>
          <w:szCs w:val="24"/>
        </w:rPr>
        <w:t>стояния на территории Глазовского района;</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повышение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Pr>
          <w:rFonts w:ascii="Times New Roman" w:hAnsi="Times New Roman" w:cs="Times New Roman"/>
          <w:sz w:val="24"/>
          <w:szCs w:val="24"/>
        </w:rPr>
        <w:t>е</w:t>
      </w:r>
      <w:r>
        <w:rPr>
          <w:rFonts w:ascii="Times New Roman" w:hAnsi="Times New Roman" w:cs="Times New Roman"/>
          <w:sz w:val="24"/>
          <w:szCs w:val="24"/>
        </w:rPr>
        <w:t>имущественных прав граждан и интересов государства.</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будут решаться следующие задачи:</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Обеспечение государственной регистрации актов гражданского состояния на терр</w:t>
      </w:r>
      <w:r>
        <w:rPr>
          <w:rFonts w:ascii="Times New Roman" w:hAnsi="Times New Roman" w:cs="Times New Roman"/>
          <w:sz w:val="24"/>
          <w:szCs w:val="24"/>
        </w:rPr>
        <w:t>и</w:t>
      </w:r>
      <w:r>
        <w:rPr>
          <w:rFonts w:ascii="Times New Roman" w:hAnsi="Times New Roman" w:cs="Times New Roman"/>
          <w:sz w:val="24"/>
          <w:szCs w:val="24"/>
        </w:rPr>
        <w:t>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2.Создание условий для обеспечения сохранности и использования документов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Перевод государственных услуг в сфере государственной регистрации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Организация и повышение эффективности деятельности по государственной рег</w:t>
      </w:r>
      <w:r>
        <w:rPr>
          <w:rFonts w:ascii="Times New Roman" w:hAnsi="Times New Roman" w:cs="Times New Roman"/>
          <w:sz w:val="24"/>
          <w:szCs w:val="24"/>
        </w:rPr>
        <w:t>и</w:t>
      </w:r>
      <w:r>
        <w:rPr>
          <w:rFonts w:ascii="Times New Roman" w:hAnsi="Times New Roman" w:cs="Times New Roman"/>
          <w:sz w:val="24"/>
          <w:szCs w:val="24"/>
        </w:rPr>
        <w:t xml:space="preserve">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Реализация межведомственного взаимодействия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ных услуг в электронном виде;</w:t>
      </w:r>
    </w:p>
    <w:p w:rsidR="00F00E95" w:rsidRDefault="00F00E95"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F00E95" w:rsidRDefault="00F00E95"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8" w:name="_Toc347746984"/>
      <w:r>
        <w:rPr>
          <w:rFonts w:ascii="Times New Roman" w:hAnsi="Times New Roman" w:cs="Times New Roman"/>
          <w:b/>
          <w:bCs/>
          <w:sz w:val="24"/>
          <w:szCs w:val="24"/>
        </w:rPr>
        <w:t xml:space="preserve">1.4. Целевые показатели (индикаторы) достижения целей и решения задач, </w:t>
      </w: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ожидаемые результаты реализации подпрограммы</w:t>
      </w:r>
      <w:bookmarkEnd w:id="28"/>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В качестве целевых показателей (индикаторов) подпрограммы определены:</w:t>
      </w:r>
    </w:p>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2) 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1418"/>
        </w:tabs>
        <w:spacing w:after="0" w:line="240" w:lineRule="auto"/>
        <w:contextualSpacing/>
        <w:jc w:val="both"/>
        <w:rPr>
          <w:rFonts w:ascii="Times New Roman" w:eastAsiaTheme="minorEastAsia" w:hAnsi="Times New Roman" w:cs="Times New Roman"/>
          <w:bCs/>
          <w:sz w:val="24"/>
          <w:szCs w:val="24"/>
        </w:rPr>
      </w:pPr>
      <w:r>
        <w:rPr>
          <w:rFonts w:ascii="Times New Roman" w:hAnsi="Times New Roman" w:cs="Times New Roman"/>
          <w:bCs/>
          <w:sz w:val="24"/>
          <w:szCs w:val="24"/>
        </w:rPr>
        <w:t xml:space="preserve">         3) Доля заявлений о государственной регистрации актов гражданского состояния и с</w:t>
      </w:r>
      <w:r>
        <w:rPr>
          <w:rFonts w:ascii="Times New Roman" w:hAnsi="Times New Roman" w:cs="Times New Roman"/>
          <w:bCs/>
          <w:sz w:val="24"/>
          <w:szCs w:val="24"/>
        </w:rPr>
        <w:t>о</w:t>
      </w:r>
      <w:r>
        <w:rPr>
          <w:rFonts w:ascii="Times New Roman" w:hAnsi="Times New Roman" w:cs="Times New Roman"/>
          <w:bCs/>
          <w:sz w:val="24"/>
          <w:szCs w:val="24"/>
        </w:rPr>
        <w:t>вершенных юридически значимых действиях, поступивших в электронном виде, к общему количеству поступивших заявлений;</w:t>
      </w:r>
    </w:p>
    <w:p w:rsidR="00F00E95" w:rsidRDefault="00F00E95" w:rsidP="00777194">
      <w:pPr>
        <w:tabs>
          <w:tab w:val="left" w:pos="2505"/>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Pr>
          <w:rFonts w:ascii="Times New Roman" w:hAnsi="Times New Roman" w:cs="Times New Roman"/>
          <w:bCs/>
          <w:sz w:val="24"/>
          <w:szCs w:val="24"/>
        </w:rPr>
        <w:t>ы</w:t>
      </w:r>
      <w:r>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Pr>
          <w:rFonts w:ascii="Times New Roman" w:hAnsi="Times New Roman" w:cs="Times New Roman"/>
          <w:bCs/>
          <w:sz w:val="24"/>
          <w:szCs w:val="24"/>
        </w:rPr>
        <w:t>н</w:t>
      </w:r>
      <w:r>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конец реализации подпрограммы  планируется:</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создать электронный фонд записей актов гражданского состояния за 1925-2020 годы;</w:t>
      </w:r>
    </w:p>
    <w:p w:rsidR="00F00E95" w:rsidRDefault="00F00E95" w:rsidP="00777194">
      <w:pPr>
        <w:tabs>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увеличить долю записей актов гражданского состояния, переданных органами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F00E95" w:rsidRDefault="00F00E95" w:rsidP="00777194">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F00E95" w:rsidRDefault="00F00E95" w:rsidP="00777194">
      <w:pPr>
        <w:tabs>
          <w:tab w:val="left" w:pos="113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Сроки и этапы реализации подпрограммы</w:t>
      </w:r>
      <w:bookmarkEnd w:id="29"/>
    </w:p>
    <w:p w:rsidR="00F00E95" w:rsidRDefault="00F00E95" w:rsidP="00777194">
      <w:pPr>
        <w:tabs>
          <w:tab w:val="left" w:pos="1134"/>
        </w:tabs>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Подпрограмма реализуется в 2013-2020 годах.</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Этапы подпрограммы не предусмотрены.</w:t>
      </w:r>
      <w:bookmarkStart w:id="30" w:name="_Toc347746986"/>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Перечень основных мероприятий подпрограммы</w:t>
      </w:r>
      <w:bookmarkEnd w:id="30"/>
    </w:p>
    <w:p w:rsidR="00F00E95" w:rsidRDefault="00F00E95" w:rsidP="00777194">
      <w:pPr>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при осуществлении переданных государственных полномочий на гос</w:t>
      </w:r>
      <w:r>
        <w:rPr>
          <w:rFonts w:ascii="Times New Roman" w:hAnsi="Times New Roman" w:cs="Times New Roman"/>
          <w:bCs/>
          <w:sz w:val="24"/>
          <w:szCs w:val="24"/>
        </w:rPr>
        <w:t>у</w:t>
      </w:r>
      <w:r>
        <w:rPr>
          <w:rFonts w:ascii="Times New Roman" w:hAnsi="Times New Roman" w:cs="Times New Roman"/>
          <w:bCs/>
          <w:sz w:val="24"/>
          <w:szCs w:val="24"/>
        </w:rPr>
        <w:t>дарственную регистрацию актов гражданского состояния осуществляют следующие мер</w:t>
      </w:r>
      <w:r>
        <w:rPr>
          <w:rFonts w:ascii="Times New Roman" w:hAnsi="Times New Roman" w:cs="Times New Roman"/>
          <w:bCs/>
          <w:sz w:val="24"/>
          <w:szCs w:val="24"/>
        </w:rPr>
        <w:t>о</w:t>
      </w:r>
      <w:r>
        <w:rPr>
          <w:rFonts w:ascii="Times New Roman" w:hAnsi="Times New Roman" w:cs="Times New Roman"/>
          <w:bCs/>
          <w:sz w:val="24"/>
          <w:szCs w:val="24"/>
        </w:rPr>
        <w:t>приятия: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внесение исправлений, изменений в первые экземпляры записей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и аннулирование записей актов гражданского состояния на осн</w:t>
      </w:r>
      <w:r>
        <w:rPr>
          <w:rFonts w:ascii="Times New Roman" w:eastAsia="Calibri" w:hAnsi="Times New Roman" w:cs="Times New Roman"/>
          <w:sz w:val="24"/>
          <w:szCs w:val="24"/>
        </w:rPr>
        <w:t>о</w:t>
      </w:r>
      <w:r>
        <w:rPr>
          <w:rFonts w:ascii="Times New Roman" w:eastAsia="Calibri" w:hAnsi="Times New Roman" w:cs="Times New Roman"/>
          <w:sz w:val="24"/>
          <w:szCs w:val="24"/>
        </w:rPr>
        <w:t>вании решения суда;</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обработки книг государственной регистрации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выдачу повторных свидетельств о государственной регистрации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Pr>
          <w:rFonts w:ascii="Times New Roman" w:eastAsia="Calibri" w:hAnsi="Times New Roman" w:cs="Times New Roman"/>
          <w:sz w:val="24"/>
          <w:szCs w:val="24"/>
        </w:rPr>
        <w:t>у</w:t>
      </w:r>
      <w:r>
        <w:rPr>
          <w:rFonts w:ascii="Times New Roman" w:eastAsia="Calibri" w:hAnsi="Times New Roman" w:cs="Times New Roman"/>
          <w:sz w:val="24"/>
          <w:szCs w:val="24"/>
        </w:rPr>
        <w:t>дарственной регистрации актов гражданского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надлежащего хранения и контроля за использованием бла</w:t>
      </w:r>
      <w:r>
        <w:rPr>
          <w:rFonts w:ascii="Times New Roman" w:eastAsia="Calibri" w:hAnsi="Times New Roman" w:cs="Times New Roman"/>
          <w:sz w:val="24"/>
          <w:szCs w:val="24"/>
        </w:rPr>
        <w:t>н</w:t>
      </w:r>
      <w:r>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Pr>
          <w:rFonts w:ascii="Times New Roman" w:eastAsia="Calibri" w:hAnsi="Times New Roman" w:cs="Times New Roman"/>
          <w:sz w:val="24"/>
          <w:szCs w:val="24"/>
        </w:rPr>
        <w:t>е</w:t>
      </w:r>
      <w:r>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Pr>
          <w:rFonts w:ascii="Times New Roman" w:eastAsia="Calibri" w:hAnsi="Times New Roman" w:cs="Times New Roman"/>
          <w:sz w:val="24"/>
          <w:szCs w:val="24"/>
        </w:rPr>
        <w:t>с</w:t>
      </w:r>
      <w:r>
        <w:rPr>
          <w:rFonts w:ascii="Times New Roman" w:eastAsia="Calibri" w:hAnsi="Times New Roman" w:cs="Times New Roman"/>
          <w:sz w:val="24"/>
          <w:szCs w:val="24"/>
        </w:rPr>
        <w:t>публики отчетов по движению указанных бланков.</w:t>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Pr>
          <w:rFonts w:ascii="Times New Roman" w:eastAsia="Calibri" w:hAnsi="Times New Roman" w:cs="Times New Roman"/>
          <w:sz w:val="24"/>
          <w:szCs w:val="24"/>
        </w:rPr>
        <w:t>л</w:t>
      </w:r>
      <w:r>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Pr>
          <w:rFonts w:ascii="Times New Roman" w:eastAsia="Calibri" w:hAnsi="Times New Roman" w:cs="Times New Roman"/>
          <w:bCs/>
          <w:sz w:val="24"/>
          <w:szCs w:val="24"/>
        </w:rPr>
        <w:tab/>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F00E95" w:rsidRDefault="00F00E95" w:rsidP="00777194">
      <w:pPr>
        <w:keepNext/>
        <w:tabs>
          <w:tab w:val="left" w:pos="1560"/>
        </w:tabs>
        <w:spacing w:after="0" w:line="240" w:lineRule="auto"/>
        <w:jc w:val="center"/>
        <w:outlineLvl w:val="1"/>
        <w:rPr>
          <w:rFonts w:ascii="Times New Roman" w:eastAsiaTheme="minorEastAsia" w:hAnsi="Times New Roman" w:cs="Times New Roman"/>
          <w:b/>
          <w:bCs/>
          <w:sz w:val="24"/>
          <w:szCs w:val="24"/>
        </w:rPr>
      </w:pPr>
      <w:bookmarkStart w:id="31" w:name="_Toc347746987"/>
      <w:r>
        <w:rPr>
          <w:rFonts w:ascii="Times New Roman" w:hAnsi="Times New Roman" w:cs="Times New Roman"/>
          <w:b/>
          <w:bCs/>
          <w:sz w:val="24"/>
          <w:szCs w:val="24"/>
        </w:rPr>
        <w:t>1.7. Меры муниципального регулирования</w:t>
      </w:r>
      <w:bookmarkEnd w:id="31"/>
      <w:r>
        <w:rPr>
          <w:rFonts w:ascii="Times New Roman" w:hAnsi="Times New Roman" w:cs="Times New Roman"/>
          <w:b/>
          <w:bCs/>
          <w:sz w:val="24"/>
          <w:szCs w:val="24"/>
        </w:rPr>
        <w:t>, направленные на достижение целей и задач реализации подпрограммы</w:t>
      </w: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Правовое регулирование в сфере реализации государственной программы осущест</w:t>
      </w:r>
      <w:r>
        <w:rPr>
          <w:rFonts w:ascii="Times New Roman" w:hAnsi="Times New Roman" w:cs="Times New Roman"/>
          <w:bCs/>
          <w:sz w:val="24"/>
          <w:szCs w:val="24"/>
        </w:rPr>
        <w:t>в</w:t>
      </w:r>
      <w:r>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Pr>
          <w:rFonts w:ascii="Times New Roman" w:hAnsi="Times New Roman" w:cs="Times New Roman"/>
          <w:bCs/>
          <w:sz w:val="24"/>
          <w:szCs w:val="24"/>
        </w:rPr>
        <w:t>а</w:t>
      </w:r>
      <w:r>
        <w:rPr>
          <w:rFonts w:ascii="Times New Roman" w:hAnsi="Times New Roman" w:cs="Times New Roman"/>
          <w:bCs/>
          <w:sz w:val="24"/>
          <w:szCs w:val="24"/>
        </w:rPr>
        <w:t>цию актов гражданского состояния являются полномочиями Российской Федерации, кот</w:t>
      </w:r>
      <w:r>
        <w:rPr>
          <w:rFonts w:ascii="Times New Roman" w:hAnsi="Times New Roman" w:cs="Times New Roman"/>
          <w:bCs/>
          <w:sz w:val="24"/>
          <w:szCs w:val="24"/>
        </w:rPr>
        <w:t>о</w:t>
      </w:r>
      <w:r>
        <w:rPr>
          <w:rFonts w:ascii="Times New Roman" w:hAnsi="Times New Roman" w:cs="Times New Roman"/>
          <w:bCs/>
          <w:sz w:val="24"/>
          <w:szCs w:val="24"/>
        </w:rPr>
        <w:t>рые передаются органам государственной власти субъектов Российской Федерации (с во</w:t>
      </w:r>
      <w:r>
        <w:rPr>
          <w:rFonts w:ascii="Times New Roman" w:hAnsi="Times New Roman" w:cs="Times New Roman"/>
          <w:bCs/>
          <w:sz w:val="24"/>
          <w:szCs w:val="24"/>
        </w:rPr>
        <w:t>з</w:t>
      </w:r>
      <w:r>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Pr>
          <w:rFonts w:ascii="Times New Roman" w:hAnsi="Times New Roman" w:cs="Times New Roman"/>
          <w:bCs/>
          <w:sz w:val="24"/>
          <w:szCs w:val="24"/>
        </w:rPr>
        <w:t>в</w:t>
      </w:r>
      <w:r>
        <w:rPr>
          <w:rFonts w:ascii="Times New Roman" w:hAnsi="Times New Roman" w:cs="Times New Roman"/>
          <w:bCs/>
          <w:sz w:val="24"/>
          <w:szCs w:val="24"/>
        </w:rPr>
        <w:t>ления в Удмуртской Республике наделены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ственную регистрацию актов гражданского состояния.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1. Государственная регистрация актов гражданского состояния (рождение, заключ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Pr>
          <w:rFonts w:ascii="Times New Roman" w:eastAsia="Calibri" w:hAnsi="Times New Roman" w:cs="Times New Roman"/>
          <w:bCs/>
          <w:sz w:val="24"/>
          <w:szCs w:val="24"/>
        </w:rPr>
        <w:t>ж</w:t>
      </w:r>
      <w:r>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Pr>
          <w:rFonts w:ascii="Times New Roman" w:eastAsia="Calibri" w:hAnsi="Times New Roman" w:cs="Times New Roman"/>
          <w:bCs/>
          <w:sz w:val="24"/>
          <w:szCs w:val="24"/>
        </w:rPr>
        <w:t>и</w:t>
      </w:r>
      <w:r>
        <w:rPr>
          <w:rFonts w:ascii="Times New Roman" w:eastAsia="Calibri" w:hAnsi="Times New Roman" w:cs="Times New Roman"/>
          <w:bCs/>
          <w:sz w:val="24"/>
          <w:szCs w:val="24"/>
        </w:rPr>
        <w:t>казом Министерства юстиции Российской Федерации от 29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Pr>
          <w:rFonts w:ascii="Times New Roman" w:eastAsia="Calibri" w:hAnsi="Times New Roman" w:cs="Times New Roman"/>
          <w:bCs/>
          <w:sz w:val="24"/>
          <w:szCs w:val="24"/>
        </w:rPr>
        <w:t>е</w:t>
      </w:r>
      <w:r>
        <w:rPr>
          <w:rFonts w:ascii="Times New Roman" w:eastAsia="Calibri" w:hAnsi="Times New Roman" w:cs="Times New Roman"/>
          <w:bCs/>
          <w:sz w:val="24"/>
          <w:szCs w:val="24"/>
        </w:rPr>
        <w:t>дерации».</w:t>
      </w:r>
    </w:p>
    <w:p w:rsidR="00F00E95" w:rsidRDefault="00F00E95" w:rsidP="00777194">
      <w:pPr>
        <w:spacing w:after="0" w:line="240" w:lineRule="auto"/>
        <w:ind w:firstLine="720"/>
        <w:jc w:val="both"/>
        <w:rPr>
          <w:rFonts w:ascii="Times New Roman" w:eastAsiaTheme="minorEastAsia" w:hAnsi="Times New Roman" w:cs="Times New Roman"/>
          <w:bCs/>
          <w:sz w:val="24"/>
          <w:szCs w:val="24"/>
        </w:rPr>
      </w:pPr>
      <w:r>
        <w:rPr>
          <w:rFonts w:ascii="Times New Roman" w:hAnsi="Times New Roman" w:cs="Times New Roman"/>
          <w:bCs/>
          <w:sz w:val="24"/>
          <w:szCs w:val="24"/>
        </w:rPr>
        <w:t>В соответствии с постановлением Правительства Удмуртской Республики от 20 фе</w:t>
      </w:r>
      <w:r>
        <w:rPr>
          <w:rFonts w:ascii="Times New Roman" w:hAnsi="Times New Roman" w:cs="Times New Roman"/>
          <w:bCs/>
          <w:sz w:val="24"/>
          <w:szCs w:val="24"/>
        </w:rPr>
        <w:t>в</w:t>
      </w:r>
      <w:r>
        <w:rPr>
          <w:rFonts w:ascii="Times New Roman" w:hAnsi="Times New Roman" w:cs="Times New Roman"/>
          <w:bCs/>
          <w:sz w:val="24"/>
          <w:szCs w:val="24"/>
        </w:rPr>
        <w:t>раля 2012 года № 60 «О Перечне государственных услуг, предоставляемых органами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при осуществлении отдельных государстве</w:t>
      </w:r>
      <w:r>
        <w:rPr>
          <w:rFonts w:ascii="Times New Roman" w:hAnsi="Times New Roman" w:cs="Times New Roman"/>
          <w:bCs/>
          <w:sz w:val="24"/>
          <w:szCs w:val="24"/>
        </w:rPr>
        <w:t>н</w:t>
      </w:r>
      <w:r>
        <w:rPr>
          <w:rFonts w:ascii="Times New Roman" w:hAnsi="Times New Roman" w:cs="Times New Roman"/>
          <w:bCs/>
          <w:sz w:val="24"/>
          <w:szCs w:val="24"/>
        </w:rPr>
        <w:t>ных полномочий, переданных законами» государственные услуги по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Pr>
          <w:rFonts w:ascii="Times New Roman" w:hAnsi="Times New Roman" w:cs="Times New Roman"/>
          <w:bCs/>
          <w:sz w:val="24"/>
          <w:szCs w:val="24"/>
        </w:rPr>
        <w:t>а</w:t>
      </w:r>
      <w:r>
        <w:rPr>
          <w:rFonts w:ascii="Times New Roman" w:hAnsi="Times New Roman" w:cs="Times New Roman"/>
          <w:bCs/>
          <w:sz w:val="24"/>
          <w:szCs w:val="24"/>
        </w:rPr>
        <w:t>коном Удмуртской Республики от 20 марта 2007 года № 8-РЗ «О наделении органов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ственную регистрацию актов гражданского состояния». </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Pr>
          <w:rFonts w:ascii="Times New Roman" w:eastAsia="Calibri" w:hAnsi="Times New Roman" w:cs="Times New Roman"/>
          <w:bCs/>
          <w:sz w:val="24"/>
          <w:szCs w:val="24"/>
        </w:rPr>
        <w:t>и</w:t>
      </w:r>
      <w:r>
        <w:rPr>
          <w:rFonts w:ascii="Times New Roman" w:eastAsia="Calibri" w:hAnsi="Times New Roman" w:cs="Times New Roman"/>
          <w:bCs/>
          <w:sz w:val="24"/>
          <w:szCs w:val="24"/>
        </w:rPr>
        <w:t>нистерства юстиции  Российской Федерации от 29 июня 2012 года № 10489/124 «Об утве</w:t>
      </w:r>
      <w:r>
        <w:rPr>
          <w:rFonts w:ascii="Times New Roman" w:eastAsia="Calibri" w:hAnsi="Times New Roman" w:cs="Times New Roman"/>
          <w:bCs/>
          <w:sz w:val="24"/>
          <w:szCs w:val="24"/>
        </w:rPr>
        <w:t>р</w:t>
      </w:r>
      <w:r>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F00E95" w:rsidRDefault="00F00E95" w:rsidP="00777194">
      <w:pPr>
        <w:spacing w:after="0" w:line="240" w:lineRule="auto"/>
        <w:ind w:firstLine="720"/>
        <w:jc w:val="both"/>
        <w:rPr>
          <w:rFonts w:ascii="Times New Roman" w:eastAsiaTheme="minorEastAsia" w:hAnsi="Times New Roman" w:cs="Times New Roman"/>
          <w:sz w:val="24"/>
          <w:szCs w:val="24"/>
        </w:rPr>
      </w:pPr>
      <w:r>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Pr>
          <w:rFonts w:ascii="Times New Roman" w:hAnsi="Times New Roman" w:cs="Times New Roman"/>
          <w:bCs/>
          <w:sz w:val="24"/>
          <w:szCs w:val="24"/>
        </w:rPr>
        <w:t>о</w:t>
      </w:r>
      <w:r>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
    <w:p w:rsidR="00F00E95" w:rsidRDefault="00F00E95" w:rsidP="007771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Функции отдела ЗАГС определяет Положение об отделе ЗАГС, согласованное Ком</w:t>
      </w:r>
      <w:r>
        <w:rPr>
          <w:rFonts w:ascii="Times New Roman" w:hAnsi="Times New Roman" w:cs="Times New Roman"/>
          <w:sz w:val="24"/>
          <w:szCs w:val="24"/>
        </w:rPr>
        <w:t>и</w:t>
      </w:r>
      <w:r>
        <w:rPr>
          <w:rFonts w:ascii="Times New Roman" w:hAnsi="Times New Roman" w:cs="Times New Roman"/>
          <w:sz w:val="24"/>
          <w:szCs w:val="24"/>
        </w:rPr>
        <w:t>тетом по делам ЗАГС при Правительстве Удмуртской Республики и утвержденное Пост</w:t>
      </w:r>
      <w:r>
        <w:rPr>
          <w:rFonts w:ascii="Times New Roman" w:hAnsi="Times New Roman" w:cs="Times New Roman"/>
          <w:sz w:val="24"/>
          <w:szCs w:val="24"/>
        </w:rPr>
        <w:t>а</w:t>
      </w:r>
      <w:r>
        <w:rPr>
          <w:rFonts w:ascii="Times New Roman" w:hAnsi="Times New Roman" w:cs="Times New Roman"/>
          <w:sz w:val="24"/>
          <w:szCs w:val="24"/>
        </w:rPr>
        <w:t>новлением Администрации муниципального образования «Глазовский район» №141 от 10.09.2010.</w:t>
      </w:r>
    </w:p>
    <w:p w:rsidR="00F00E95" w:rsidRDefault="00F00E95" w:rsidP="00777194">
      <w:pPr>
        <w:spacing w:after="0" w:line="240" w:lineRule="auto"/>
        <w:ind w:firstLine="720"/>
        <w:jc w:val="both"/>
        <w:rPr>
          <w:rFonts w:ascii="Times New Roman" w:hAnsi="Times New Roman" w:cs="Times New Roman"/>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bookmarkStart w:id="32" w:name="_Toc347746988"/>
      <w:r>
        <w:rPr>
          <w:rFonts w:ascii="Times New Roman" w:hAnsi="Times New Roman" w:cs="Times New Roman"/>
          <w:b/>
          <w:bCs/>
          <w:sz w:val="24"/>
          <w:szCs w:val="24"/>
        </w:rPr>
        <w:t>1.8. Прогноз сводных показателей муниципальных заданий</w:t>
      </w:r>
      <w:bookmarkEnd w:id="32"/>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1.9.</w:t>
      </w:r>
      <w:bookmarkEnd w:id="33"/>
      <w:r>
        <w:rPr>
          <w:rFonts w:ascii="Times New Roman" w:hAnsi="Times New Roman" w:cs="Times New Roman"/>
          <w:b/>
          <w:sz w:val="24"/>
          <w:szCs w:val="24"/>
        </w:rPr>
        <w:t xml:space="preserve">Взаимодействие с органами государственной власти и местного </w:t>
      </w: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самоуправления, организациями и гражданами</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Финансовые средства, необходимые для осуществления государственных полном</w:t>
      </w:r>
      <w:r>
        <w:rPr>
          <w:rFonts w:ascii="Times New Roman" w:hAnsi="Times New Roman" w:cs="Times New Roman"/>
          <w:bCs/>
          <w:sz w:val="24"/>
          <w:szCs w:val="24"/>
        </w:rPr>
        <w:t>о</w:t>
      </w:r>
      <w:r>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Pr>
          <w:rFonts w:ascii="Times New Roman" w:hAnsi="Times New Roman" w:cs="Times New Roman"/>
          <w:bCs/>
          <w:sz w:val="24"/>
          <w:szCs w:val="24"/>
        </w:rPr>
        <w:t>е</w:t>
      </w:r>
      <w:r>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8" w:history="1">
        <w:r>
          <w:rPr>
            <w:rStyle w:val="a8"/>
            <w:rFonts w:ascii="Times New Roman" w:hAnsi="Times New Roman" w:cs="Times New Roman"/>
            <w:bCs/>
            <w:sz w:val="24"/>
            <w:szCs w:val="24"/>
          </w:rPr>
          <w:t>методикой</w:t>
        </w:r>
      </w:hyperlink>
      <w:r>
        <w:rPr>
          <w:rFonts w:ascii="Times New Roman" w:hAnsi="Times New Roman" w:cs="Times New Roman"/>
          <w:bCs/>
          <w:sz w:val="24"/>
          <w:szCs w:val="24"/>
        </w:rPr>
        <w:t>, предусмотренной Законом Удмуртской Респу</w:t>
      </w:r>
      <w:r>
        <w:rPr>
          <w:rFonts w:ascii="Times New Roman" w:hAnsi="Times New Roman" w:cs="Times New Roman"/>
          <w:bCs/>
          <w:sz w:val="24"/>
          <w:szCs w:val="24"/>
        </w:rPr>
        <w:t>б</w:t>
      </w:r>
      <w:r>
        <w:rPr>
          <w:rFonts w:ascii="Times New Roman" w:hAnsi="Times New Roman" w:cs="Times New Roman"/>
          <w:bCs/>
          <w:sz w:val="24"/>
          <w:szCs w:val="24"/>
        </w:rPr>
        <w:t>лики от 21 ноября 2006 года № 52-РЗ «О регулировании межбюджетных отношений в У</w:t>
      </w:r>
      <w:r>
        <w:rPr>
          <w:rFonts w:ascii="Times New Roman" w:hAnsi="Times New Roman" w:cs="Times New Roman"/>
          <w:bCs/>
          <w:sz w:val="24"/>
          <w:szCs w:val="24"/>
        </w:rPr>
        <w:t>д</w:t>
      </w:r>
      <w:r>
        <w:rPr>
          <w:rFonts w:ascii="Times New Roman" w:hAnsi="Times New Roman" w:cs="Times New Roman"/>
          <w:bCs/>
          <w:sz w:val="24"/>
          <w:szCs w:val="24"/>
        </w:rPr>
        <w:t xml:space="preserve">муртской Республике».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В целях осуществления межведомственного взаимодействия для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электронном виде заключены соглашения между Комитетом по делам ЗАГС и следующими организациями:</w:t>
      </w:r>
    </w:p>
    <w:p w:rsidR="00F00E95" w:rsidRDefault="00F00E95" w:rsidP="00777194">
      <w:pPr>
        <w:tabs>
          <w:tab w:val="left" w:pos="99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Управлением Федеральной налоговой службы по Удмуртской Республике;</w:t>
      </w:r>
    </w:p>
    <w:p w:rsidR="00F00E95" w:rsidRDefault="00F00E95" w:rsidP="00777194">
      <w:pPr>
        <w:tabs>
          <w:tab w:val="left" w:pos="993"/>
        </w:tabs>
        <w:spacing w:after="0" w:line="240" w:lineRule="auto"/>
        <w:ind w:firstLine="142"/>
        <w:jc w:val="both"/>
        <w:rPr>
          <w:rFonts w:ascii="Times New Roman" w:hAnsi="Times New Roman" w:cs="Times New Roman"/>
          <w:bCs/>
          <w:sz w:val="24"/>
          <w:szCs w:val="24"/>
        </w:rPr>
      </w:pPr>
      <w:r>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Pr>
          <w:rFonts w:ascii="Times New Roman" w:hAnsi="Times New Roman" w:cs="Times New Roman"/>
          <w:bCs/>
          <w:sz w:val="24"/>
          <w:szCs w:val="24"/>
        </w:rPr>
        <w:t>а</w:t>
      </w:r>
      <w:r>
        <w:rPr>
          <w:rFonts w:ascii="Times New Roman" w:hAnsi="Times New Roman" w:cs="Times New Roman"/>
          <w:bCs/>
          <w:sz w:val="24"/>
          <w:szCs w:val="24"/>
        </w:rPr>
        <w:t>хования Российской Федерации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Pr>
          <w:rFonts w:ascii="Times New Roman" w:hAnsi="Times New Roman" w:cs="Times New Roman"/>
          <w:bCs/>
          <w:sz w:val="24"/>
          <w:szCs w:val="24"/>
        </w:rPr>
        <w:t>и</w:t>
      </w:r>
      <w:r>
        <w:rPr>
          <w:rFonts w:ascii="Times New Roman" w:hAnsi="Times New Roman" w:cs="Times New Roman"/>
          <w:bCs/>
          <w:sz w:val="24"/>
          <w:szCs w:val="24"/>
        </w:rPr>
        <w:t>ем)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Комитетом по делам архивов при Правительстве Удмуртской Республики.</w:t>
      </w:r>
    </w:p>
    <w:p w:rsidR="00F00E95" w:rsidRDefault="00F00E95" w:rsidP="00777194">
      <w:pPr>
        <w:tabs>
          <w:tab w:val="left" w:pos="1134"/>
        </w:tabs>
        <w:spacing w:after="0" w:line="240" w:lineRule="auto"/>
        <w:ind w:firstLine="709"/>
        <w:jc w:val="both"/>
        <w:rPr>
          <w:rFonts w:ascii="Times New Roman" w:hAnsi="Times New Roman" w:cs="Times New Roman"/>
          <w:b/>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4" w:name="_Toc347746991"/>
      <w:r>
        <w:rPr>
          <w:rFonts w:ascii="Times New Roman" w:hAnsi="Times New Roman" w:cs="Times New Roman"/>
          <w:b/>
          <w:bCs/>
          <w:sz w:val="24"/>
          <w:szCs w:val="24"/>
        </w:rPr>
        <w:t>1.10. Ресурсное обеспечение подпрограммы</w:t>
      </w:r>
      <w:bookmarkEnd w:id="34"/>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за счет субвенций из федерального бюджета. Объем ф</w:t>
      </w:r>
      <w:r>
        <w:rPr>
          <w:rFonts w:ascii="Times New Roman" w:hAnsi="Times New Roman" w:cs="Times New Roman"/>
          <w:sz w:val="24"/>
          <w:szCs w:val="24"/>
        </w:rPr>
        <w:t>и</w:t>
      </w:r>
      <w:r>
        <w:rPr>
          <w:rFonts w:ascii="Times New Roman" w:hAnsi="Times New Roman" w:cs="Times New Roman"/>
          <w:sz w:val="24"/>
          <w:szCs w:val="24"/>
        </w:rPr>
        <w:t>нансирования подпрограммы составит 10728,0 тыс. рублей, в том числе:</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2015 году – 1271,0 тыс. рублей;</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2016 году – 1070,0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2017 году – 2475,0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2018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2019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в 2020 году – 1238,0 тыс. рублей.</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5" w:name="_Toc347747018"/>
      <w:r>
        <w:rPr>
          <w:rFonts w:ascii="Times New Roman" w:hAnsi="Times New Roman" w:cs="Times New Roman"/>
          <w:b/>
          <w:bCs/>
          <w:sz w:val="24"/>
          <w:szCs w:val="24"/>
        </w:rPr>
        <w:t>1.11. Анализ рисков реализации подпрограммы, меры управления рисками</w:t>
      </w:r>
      <w:bookmarkEnd w:id="35"/>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Риски реализации подпрограммы:</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Утрата документов в результате чрезвычайных ситуаций природного и техногенн</w:t>
      </w:r>
      <w:r>
        <w:rPr>
          <w:rFonts w:ascii="Times New Roman" w:hAnsi="Times New Roman" w:cs="Times New Roman"/>
          <w:sz w:val="24"/>
          <w:szCs w:val="24"/>
        </w:rPr>
        <w:t>о</w:t>
      </w:r>
      <w:r>
        <w:rPr>
          <w:rFonts w:ascii="Times New Roman" w:hAnsi="Times New Roman" w:cs="Times New Roman"/>
          <w:sz w:val="24"/>
          <w:szCs w:val="24"/>
        </w:rPr>
        <w:t>го характера, а также преступных посягательств третьих лиц.</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составленных отделом ЗАГС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 .</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Финансовые риски, связанные с сокращением бюджетного финансирования.</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Pr>
          <w:rFonts w:ascii="Times New Roman" w:hAnsi="Times New Roman" w:cs="Times New Roman"/>
          <w:sz w:val="24"/>
          <w:szCs w:val="24"/>
        </w:rPr>
        <w:t>о</w:t>
      </w:r>
      <w:r>
        <w:rPr>
          <w:rFonts w:ascii="Times New Roman" w:hAnsi="Times New Roman" w:cs="Times New Roman"/>
          <w:sz w:val="24"/>
          <w:szCs w:val="24"/>
        </w:rPr>
        <w:t>го бюджета. В случае изменения порядка определения размеров субвенций может изменит</w:t>
      </w:r>
      <w:r>
        <w:rPr>
          <w:rFonts w:ascii="Times New Roman" w:hAnsi="Times New Roman" w:cs="Times New Roman"/>
          <w:sz w:val="24"/>
          <w:szCs w:val="24"/>
        </w:rPr>
        <w:t>ь</w:t>
      </w:r>
      <w:r>
        <w:rPr>
          <w:rFonts w:ascii="Times New Roman" w:hAnsi="Times New Roman" w:cs="Times New Roman"/>
          <w:sz w:val="24"/>
          <w:szCs w:val="24"/>
        </w:rPr>
        <w:t>ся объём финансирования государственной программы. Для минимизации риска будут ос</w:t>
      </w:r>
      <w:r>
        <w:rPr>
          <w:rFonts w:ascii="Times New Roman" w:hAnsi="Times New Roman" w:cs="Times New Roman"/>
          <w:sz w:val="24"/>
          <w:szCs w:val="24"/>
        </w:rPr>
        <w:t>у</w:t>
      </w:r>
      <w:r>
        <w:rPr>
          <w:rFonts w:ascii="Times New Roman" w:hAnsi="Times New Roman" w:cs="Times New Roman"/>
          <w:sz w:val="24"/>
          <w:szCs w:val="24"/>
        </w:rPr>
        <w:t>ществляться процедуры согласования исходных данных для определения размеров субве</w:t>
      </w:r>
      <w:r>
        <w:rPr>
          <w:rFonts w:ascii="Times New Roman" w:hAnsi="Times New Roman" w:cs="Times New Roman"/>
          <w:sz w:val="24"/>
          <w:szCs w:val="24"/>
        </w:rPr>
        <w:t>н</w:t>
      </w:r>
      <w:r>
        <w:rPr>
          <w:rFonts w:ascii="Times New Roman" w:hAnsi="Times New Roman" w:cs="Times New Roman"/>
          <w:sz w:val="24"/>
          <w:szCs w:val="24"/>
        </w:rPr>
        <w:t xml:space="preserve">ций из федерального бюджета.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Pr>
          <w:rFonts w:ascii="Times New Roman" w:hAnsi="Times New Roman" w:cs="Times New Roman"/>
          <w:bCs/>
          <w:sz w:val="24"/>
          <w:szCs w:val="24"/>
        </w:rPr>
        <w:t>о</w:t>
      </w:r>
      <w:r>
        <w:rPr>
          <w:rFonts w:ascii="Times New Roman" w:hAnsi="Times New Roman" w:cs="Times New Roman"/>
          <w:bCs/>
          <w:sz w:val="24"/>
          <w:szCs w:val="24"/>
        </w:rPr>
        <w:t>водятся пуско-наладочные работы, обучение и инструктаж работников органов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 Существует риск несанкционированного доступа к документам органов ЗАГС, хр</w:t>
      </w:r>
      <w:r>
        <w:rPr>
          <w:rFonts w:ascii="Times New Roman" w:hAnsi="Times New Roman" w:cs="Times New Roman"/>
          <w:bCs/>
          <w:sz w:val="24"/>
          <w:szCs w:val="24"/>
        </w:rPr>
        <w:t>а</w:t>
      </w:r>
      <w:r>
        <w:rPr>
          <w:rFonts w:ascii="Times New Roman" w:hAnsi="Times New Roman" w:cs="Times New Roman"/>
          <w:bCs/>
          <w:sz w:val="24"/>
          <w:szCs w:val="24"/>
        </w:rPr>
        <w:t>нящимся в электронном виде, и (или) при передаче документов органов ЗАГС по электро</w:t>
      </w:r>
      <w:r>
        <w:rPr>
          <w:rFonts w:ascii="Times New Roman" w:hAnsi="Times New Roman" w:cs="Times New Roman"/>
          <w:bCs/>
          <w:sz w:val="24"/>
          <w:szCs w:val="24"/>
        </w:rPr>
        <w:t>н</w:t>
      </w:r>
      <w:r>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Pr>
          <w:rFonts w:ascii="Times New Roman" w:hAnsi="Times New Roman" w:cs="Times New Roman"/>
          <w:bCs/>
          <w:sz w:val="24"/>
          <w:szCs w:val="24"/>
        </w:rPr>
        <w:t>к</w:t>
      </w:r>
      <w:r>
        <w:rPr>
          <w:rFonts w:ascii="Times New Roman" w:hAnsi="Times New Roman" w:cs="Times New Roman"/>
          <w:bCs/>
          <w:sz w:val="24"/>
          <w:szCs w:val="24"/>
        </w:rPr>
        <w:t>ционированного доступа.</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36" w:name="_Toc347747026"/>
      <w:r>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85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          2.повысить доступность, качество и оперативность  предоставления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 сфере государственной регистрации актов гражданского состояния;</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3.обеспечить сохранность документов отдела  ЗАГС Администрации муниципал</w:t>
      </w:r>
      <w:r>
        <w:rPr>
          <w:rFonts w:ascii="Times New Roman" w:hAnsi="Times New Roman" w:cs="Times New Roman"/>
          <w:bCs/>
          <w:sz w:val="24"/>
          <w:szCs w:val="24"/>
        </w:rPr>
        <w:t>ь</w:t>
      </w:r>
      <w:r>
        <w:rPr>
          <w:rFonts w:ascii="Times New Roman" w:hAnsi="Times New Roman" w:cs="Times New Roman"/>
          <w:bCs/>
          <w:sz w:val="24"/>
          <w:szCs w:val="24"/>
        </w:rPr>
        <w:t>ного образования «Глазовский район»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создать электронный фонд записей актов гражданского состояния за 1925-2020 годы;</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4.увеличить долю записей актов гражданского состояния, переданных отделом ЗАГС Администрации муниципального образования «Глазовский </w:t>
      </w:r>
      <w:proofErr w:type="spellStart"/>
      <w:r>
        <w:rPr>
          <w:rFonts w:ascii="Times New Roman" w:hAnsi="Times New Roman" w:cs="Times New Roman"/>
          <w:bCs/>
          <w:sz w:val="24"/>
          <w:szCs w:val="24"/>
        </w:rPr>
        <w:t>район»Удмуртской</w:t>
      </w:r>
      <w:proofErr w:type="spellEnd"/>
      <w:r>
        <w:rPr>
          <w:rFonts w:ascii="Times New Roman" w:hAnsi="Times New Roman" w:cs="Times New Roman"/>
          <w:bCs/>
          <w:sz w:val="24"/>
          <w:szCs w:val="24"/>
        </w:rPr>
        <w:t xml:space="preserve"> Ре</w:t>
      </w:r>
      <w:r>
        <w:rPr>
          <w:rFonts w:ascii="Times New Roman" w:hAnsi="Times New Roman" w:cs="Times New Roman"/>
          <w:bCs/>
          <w:sz w:val="24"/>
          <w:szCs w:val="24"/>
        </w:rPr>
        <w:t>с</w:t>
      </w:r>
      <w:r>
        <w:rPr>
          <w:rFonts w:ascii="Times New Roman" w:hAnsi="Times New Roman" w:cs="Times New Roman"/>
          <w:bCs/>
          <w:sz w:val="24"/>
          <w:szCs w:val="24"/>
        </w:rPr>
        <w:t>публики  в Комитет по делам ЗАГС в электронном виде, до 100 процентов от общего колич</w:t>
      </w:r>
      <w:r>
        <w:rPr>
          <w:rFonts w:ascii="Times New Roman" w:hAnsi="Times New Roman" w:cs="Times New Roman"/>
          <w:bCs/>
          <w:sz w:val="24"/>
          <w:szCs w:val="24"/>
        </w:rPr>
        <w:t>е</w:t>
      </w:r>
      <w:r>
        <w:rPr>
          <w:rFonts w:ascii="Times New Roman"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ab/>
        <w:t>7.повысить эффективность работы отдела ЗАГС Администрации муниципального о</w:t>
      </w:r>
      <w:r>
        <w:rPr>
          <w:rFonts w:ascii="Times New Roman" w:hAnsi="Times New Roman" w:cs="Times New Roman"/>
          <w:bCs/>
          <w:sz w:val="24"/>
          <w:szCs w:val="24"/>
        </w:rPr>
        <w:t>б</w:t>
      </w:r>
      <w:r>
        <w:rPr>
          <w:rFonts w:ascii="Times New Roman" w:hAnsi="Times New Roman" w:cs="Times New Roman"/>
          <w:bCs/>
          <w:sz w:val="24"/>
          <w:szCs w:val="24"/>
        </w:rPr>
        <w:t>разования «Глазовский район» Удмуртской Республики.</w:t>
      </w: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B7" w:rsidRDefault="00CF25B7" w:rsidP="00905E8D">
      <w:pPr>
        <w:spacing w:after="0" w:line="240" w:lineRule="auto"/>
      </w:pPr>
      <w:r>
        <w:separator/>
      </w:r>
    </w:p>
  </w:endnote>
  <w:endnote w:type="continuationSeparator" w:id="0">
    <w:p w:rsidR="00CF25B7" w:rsidRDefault="00CF25B7"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B7" w:rsidRDefault="00CF25B7" w:rsidP="00905E8D">
      <w:pPr>
        <w:spacing w:after="0" w:line="240" w:lineRule="auto"/>
      </w:pPr>
      <w:r>
        <w:separator/>
      </w:r>
    </w:p>
  </w:footnote>
  <w:footnote w:type="continuationSeparator" w:id="0">
    <w:p w:rsidR="00CF25B7" w:rsidRDefault="00CF25B7"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6">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4">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9">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2">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abstractNum w:abstractNumId="23">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7"/>
  </w:num>
  <w:num w:numId="8">
    <w:abstractNumId w:val="12"/>
  </w:num>
  <w:num w:numId="9">
    <w:abstractNumId w:val="6"/>
  </w:num>
  <w:num w:numId="10">
    <w:abstractNumId w:val="11"/>
  </w:num>
  <w:num w:numId="11">
    <w:abstractNumId w:val="15"/>
  </w:num>
  <w:num w:numId="12">
    <w:abstractNumId w:val="14"/>
  </w:num>
  <w:num w:numId="13">
    <w:abstractNumId w:val="13"/>
  </w:num>
  <w:num w:numId="14">
    <w:abstractNumId w:val="20"/>
  </w:num>
  <w:num w:numId="15">
    <w:abstractNumId w:val="21"/>
  </w:num>
  <w:num w:numId="16">
    <w:abstractNumId w:val="2"/>
  </w:num>
  <w:num w:numId="17">
    <w:abstractNumId w:val="19"/>
  </w:num>
  <w:num w:numId="18">
    <w:abstractNumId w:val="23"/>
  </w:num>
  <w:num w:numId="19">
    <w:abstractNumId w:val="1"/>
  </w:num>
  <w:num w:numId="20">
    <w:abstractNumId w:val="16"/>
  </w:num>
  <w:num w:numId="2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E790D"/>
    <w:rsid w:val="001F10C0"/>
    <w:rsid w:val="0023172B"/>
    <w:rsid w:val="00232218"/>
    <w:rsid w:val="002A1E73"/>
    <w:rsid w:val="002B5C03"/>
    <w:rsid w:val="002C5E4E"/>
    <w:rsid w:val="002F7A82"/>
    <w:rsid w:val="003041A5"/>
    <w:rsid w:val="0031197D"/>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54FFC"/>
    <w:rsid w:val="006641D2"/>
    <w:rsid w:val="00667FB3"/>
    <w:rsid w:val="00687E36"/>
    <w:rsid w:val="006A5BFC"/>
    <w:rsid w:val="006B3FC8"/>
    <w:rsid w:val="006F0A76"/>
    <w:rsid w:val="006F602E"/>
    <w:rsid w:val="00710ED0"/>
    <w:rsid w:val="00720596"/>
    <w:rsid w:val="00720BB7"/>
    <w:rsid w:val="00730A8E"/>
    <w:rsid w:val="007539E6"/>
    <w:rsid w:val="00757328"/>
    <w:rsid w:val="00765992"/>
    <w:rsid w:val="00776DEB"/>
    <w:rsid w:val="00777194"/>
    <w:rsid w:val="007B3A6C"/>
    <w:rsid w:val="007B6FDA"/>
    <w:rsid w:val="007B781A"/>
    <w:rsid w:val="007C3304"/>
    <w:rsid w:val="007D0D9D"/>
    <w:rsid w:val="00802193"/>
    <w:rsid w:val="0083273F"/>
    <w:rsid w:val="00836474"/>
    <w:rsid w:val="00836A25"/>
    <w:rsid w:val="00842BD8"/>
    <w:rsid w:val="0087002C"/>
    <w:rsid w:val="00877080"/>
    <w:rsid w:val="008C644F"/>
    <w:rsid w:val="008F2361"/>
    <w:rsid w:val="00905E8D"/>
    <w:rsid w:val="00925934"/>
    <w:rsid w:val="00934038"/>
    <w:rsid w:val="00936021"/>
    <w:rsid w:val="0096435F"/>
    <w:rsid w:val="00972117"/>
    <w:rsid w:val="009B6985"/>
    <w:rsid w:val="009D36B7"/>
    <w:rsid w:val="009E6017"/>
    <w:rsid w:val="00A01FE4"/>
    <w:rsid w:val="00A038EE"/>
    <w:rsid w:val="00A120E5"/>
    <w:rsid w:val="00A3757A"/>
    <w:rsid w:val="00A47938"/>
    <w:rsid w:val="00A50084"/>
    <w:rsid w:val="00A85A39"/>
    <w:rsid w:val="00A915F6"/>
    <w:rsid w:val="00A91F60"/>
    <w:rsid w:val="00AD6D9F"/>
    <w:rsid w:val="00AF1F08"/>
    <w:rsid w:val="00AF4D88"/>
    <w:rsid w:val="00B31FB0"/>
    <w:rsid w:val="00BB0A12"/>
    <w:rsid w:val="00BC7EC3"/>
    <w:rsid w:val="00C03E67"/>
    <w:rsid w:val="00C06D9C"/>
    <w:rsid w:val="00C95A0D"/>
    <w:rsid w:val="00CA09F1"/>
    <w:rsid w:val="00CE1BB2"/>
    <w:rsid w:val="00CF1BD1"/>
    <w:rsid w:val="00CF25B7"/>
    <w:rsid w:val="00CF6FB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C3B7D"/>
    <w:rsid w:val="00FD05ED"/>
    <w:rsid w:val="00FD47B7"/>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4E778BC0A55615F0181AFC55A8C03E340E489544C2CD3OEBDH" TargetMode="External"/><Relationship Id="rId21" Type="http://schemas.openxmlformats.org/officeDocument/2006/relationships/hyperlink" Target="consultantplus://offline/ref=F642DBE2873096C4B8A1E39EC0D808FBA6A88C56CD55D4BA2930EF3465fCL0G"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1055;&#1086;&#1083;&#1100;&#1079;&#1086;&#1074;&#1072;&#1090;&#1077;&#1083;&#1100;\AppData\Local\Microsoft\Windows\Temporary%20Internet%20Files\Content.Outlook\NRK7TQ1R\&#1055;&#1072;&#1089;&#1087;&#1086;&#1088;&#1090;%20&#1087;&#1086;&#1076;&#1087;&#1088;&#1086;&#1075;&#1088;%20&#1101;&#1092;&#1092;&#1077;&#1082;&#1090;&#1080;&#1074;&#1085;.docx" TargetMode="External"/><Relationship Id="rId1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3"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mfc18.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46"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1DB6E4DE249738A02CA0C7ED845DEC362CE376B502563C5509D8A3C75DO8B3H"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39"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34" Type="http://schemas.openxmlformats.org/officeDocument/2006/relationships/hyperlink" Target="consultantplus://offline/ref=0C7310E6FFB5DF09F3C80163884C1845C509121050633453B1880937CDpFUDH"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29" Type="http://schemas.openxmlformats.org/officeDocument/2006/relationships/hyperlink" Target="consultantplus://offline/ref=1DB6E4DE249738A02CA0C7ED845DEC362CE37DBC0E5A3C5509D8A3C75D835CF447AD85554C2CD3E5OAB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66B59-D9B9-4A63-90C3-E9FFF4EC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3345</TotalTime>
  <Pages>85</Pages>
  <Words>43280</Words>
  <Characters>246699</Characters>
  <Application>Microsoft Office Word</Application>
  <DocSecurity>0</DocSecurity>
  <Lines>2055</Lines>
  <Paragraphs>578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ПОСТАНОВЛЕНИЕ</vt:lpstr>
      <vt:lpstr/>
      <vt:lpstr/>
      <vt:lpstr>    В целях создания условий для устойчивого роста экономики муниципального образова</vt:lpstr>
      <vt:lpstr>    </vt:lpstr>
      <vt:lpstr>    </vt:lpstr>
      <vt:lpstr>    Краткая характеристика (паспорт) муниципальной подпрограммы</vt:lpstr>
      <vt:lpstr>    </vt:lpstr>
      <vt:lpstr>    </vt:lpstr>
    </vt:vector>
  </TitlesOfParts>
  <Company/>
  <LinksUpToDate>false</LinksUpToDate>
  <CharactersWithSpaces>289401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Пользователь</cp:lastModifiedBy>
  <cp:revision>61</cp:revision>
  <cp:lastPrinted>2017-02-27T04:50:00Z</cp:lastPrinted>
  <dcterms:created xsi:type="dcterms:W3CDTF">2017-03-11T14:42:00Z</dcterms:created>
  <dcterms:modified xsi:type="dcterms:W3CDTF">2017-03-22T10:40:00Z</dcterms:modified>
</cp:coreProperties>
</file>