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24" w:rsidRPr="00955E5D" w:rsidRDefault="00176624" w:rsidP="00176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 w:rsidRPr="00955E5D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955E5D">
        <w:rPr>
          <w:rFonts w:ascii="Times New Roman" w:hAnsi="Times New Roman" w:cs="Times New Roman"/>
          <w:sz w:val="24"/>
          <w:szCs w:val="24"/>
        </w:rPr>
        <w:t xml:space="preserve"> решением </w:t>
      </w:r>
    </w:p>
    <w:p w:rsidR="00176624" w:rsidRDefault="00176624" w:rsidP="00176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955E5D">
        <w:rPr>
          <w:rFonts w:ascii="Times New Roman" w:hAnsi="Times New Roman" w:cs="Times New Roman"/>
          <w:sz w:val="24"/>
          <w:szCs w:val="24"/>
        </w:rPr>
        <w:t>Муниципальной антинаркотической комиссии</w:t>
      </w:r>
    </w:p>
    <w:p w:rsidR="00176624" w:rsidRDefault="00176624" w:rsidP="00176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Муниципального образования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624" w:rsidRDefault="00176624" w:rsidP="00176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округ Глазовский район Удмуртской Республики.</w:t>
      </w:r>
    </w:p>
    <w:p w:rsidR="00176624" w:rsidRPr="00176624" w:rsidRDefault="00176624" w:rsidP="00176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Протокол № </w:t>
      </w:r>
      <w:r w:rsidRPr="00C239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26 декабря 202</w:t>
      </w:r>
      <w:r w:rsidRPr="001766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330B3" w:rsidRPr="00806CD6" w:rsidRDefault="007E0D87" w:rsidP="00DA6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Межведомственн</w:t>
      </w:r>
      <w:r w:rsidR="005C6AED">
        <w:rPr>
          <w:rFonts w:ascii="Times New Roman" w:hAnsi="Times New Roman" w:cs="Times New Roman"/>
          <w:b/>
          <w:sz w:val="24"/>
          <w:szCs w:val="24"/>
        </w:rPr>
        <w:t>ый</w:t>
      </w:r>
      <w:r w:rsidR="00DA6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AED">
        <w:rPr>
          <w:rFonts w:ascii="Times New Roman" w:hAnsi="Times New Roman" w:cs="Times New Roman"/>
          <w:b/>
          <w:sz w:val="24"/>
          <w:szCs w:val="24"/>
        </w:rPr>
        <w:t>к</w:t>
      </w:r>
      <w:r w:rsidR="005C6AED" w:rsidRPr="00806CD6">
        <w:rPr>
          <w:rFonts w:ascii="Times New Roman" w:hAnsi="Times New Roman" w:cs="Times New Roman"/>
          <w:b/>
          <w:sz w:val="24"/>
          <w:szCs w:val="24"/>
        </w:rPr>
        <w:t xml:space="preserve">омплексный план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06CD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реализации С</w:t>
      </w:r>
      <w:r w:rsidR="00806CD6" w:rsidRPr="00806CD6">
        <w:rPr>
          <w:rFonts w:ascii="Times New Roman" w:hAnsi="Times New Roman" w:cs="Times New Roman"/>
          <w:b/>
          <w:sz w:val="24"/>
          <w:szCs w:val="24"/>
        </w:rPr>
        <w:t xml:space="preserve">тратегии </w:t>
      </w: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</w:t>
      </w:r>
      <w:r w:rsidR="00806CD6" w:rsidRPr="00806CD6">
        <w:rPr>
          <w:rFonts w:ascii="Times New Roman" w:hAnsi="Times New Roman" w:cs="Times New Roman"/>
          <w:b/>
          <w:sz w:val="24"/>
          <w:szCs w:val="24"/>
        </w:rPr>
        <w:t xml:space="preserve">антинаркотической политики Российской Федерации </w:t>
      </w:r>
      <w:r w:rsidR="00F37A19">
        <w:rPr>
          <w:rFonts w:ascii="Times New Roman" w:hAnsi="Times New Roman" w:cs="Times New Roman"/>
          <w:b/>
          <w:sz w:val="24"/>
          <w:szCs w:val="24"/>
        </w:rPr>
        <w:t xml:space="preserve">на период до 2030 года  на территории  </w:t>
      </w:r>
      <w:r w:rsidR="005C6AE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«Муниципальный округ </w:t>
      </w:r>
      <w:r w:rsidR="00F37A19">
        <w:rPr>
          <w:rFonts w:ascii="Times New Roman" w:hAnsi="Times New Roman" w:cs="Times New Roman"/>
          <w:b/>
          <w:sz w:val="24"/>
          <w:szCs w:val="24"/>
        </w:rPr>
        <w:t>Глазовск</w:t>
      </w:r>
      <w:r w:rsidR="005C6AED">
        <w:rPr>
          <w:rFonts w:ascii="Times New Roman" w:hAnsi="Times New Roman" w:cs="Times New Roman"/>
          <w:b/>
          <w:sz w:val="24"/>
          <w:szCs w:val="24"/>
        </w:rPr>
        <w:t>ий</w:t>
      </w:r>
      <w:r w:rsidR="00F37A1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5C6AED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Республики» в 202</w:t>
      </w:r>
      <w:r w:rsidR="002419AC">
        <w:rPr>
          <w:rFonts w:ascii="Times New Roman" w:hAnsi="Times New Roman" w:cs="Times New Roman"/>
          <w:b/>
          <w:sz w:val="24"/>
          <w:szCs w:val="24"/>
        </w:rPr>
        <w:t>4</w:t>
      </w:r>
      <w:r w:rsidR="005C6AED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2"/>
        <w:gridCol w:w="99"/>
        <w:gridCol w:w="9072"/>
        <w:gridCol w:w="3119"/>
        <w:gridCol w:w="142"/>
        <w:gridCol w:w="141"/>
        <w:gridCol w:w="2127"/>
      </w:tblGrid>
      <w:tr w:rsidR="00673FD0" w:rsidRPr="00806CD6" w:rsidTr="00E5150D">
        <w:trPr>
          <w:trHeight w:val="828"/>
        </w:trPr>
        <w:tc>
          <w:tcPr>
            <w:tcW w:w="992" w:type="dxa"/>
            <w:gridSpan w:val="3"/>
          </w:tcPr>
          <w:p w:rsidR="00673FD0" w:rsidRPr="00806CD6" w:rsidRDefault="00673FD0" w:rsidP="00806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06C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6CD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72" w:type="dxa"/>
          </w:tcPr>
          <w:p w:rsidR="00673FD0" w:rsidRPr="00806CD6" w:rsidRDefault="00673FD0" w:rsidP="00806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3119" w:type="dxa"/>
          </w:tcPr>
          <w:p w:rsidR="00673FD0" w:rsidRPr="00806CD6" w:rsidRDefault="00673FD0" w:rsidP="00806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410" w:type="dxa"/>
            <w:gridSpan w:val="3"/>
          </w:tcPr>
          <w:p w:rsidR="00673FD0" w:rsidRPr="00806CD6" w:rsidRDefault="00673FD0" w:rsidP="00806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04267C" w:rsidRPr="009E7CA6" w:rsidTr="00E5150D">
        <w:tc>
          <w:tcPr>
            <w:tcW w:w="15593" w:type="dxa"/>
            <w:gridSpan w:val="8"/>
          </w:tcPr>
          <w:p w:rsidR="0004267C" w:rsidRPr="009E7CA6" w:rsidRDefault="0004267C" w:rsidP="00B1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антинаркотической деятельности, проведение мониторинга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муниципального образования «Муниципальный округ Глазовский район Удмуртской Республики»</w:t>
            </w:r>
            <w:r w:rsidRPr="009E7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  <w:tr w:rsidR="0004267C" w:rsidTr="00E5150D">
        <w:tc>
          <w:tcPr>
            <w:tcW w:w="893" w:type="dxa"/>
            <w:gridSpan w:val="2"/>
          </w:tcPr>
          <w:p w:rsidR="0004267C" w:rsidRPr="005E466F" w:rsidRDefault="0004267C" w:rsidP="00B1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1" w:type="dxa"/>
            <w:gridSpan w:val="2"/>
          </w:tcPr>
          <w:p w:rsidR="0004267C" w:rsidRPr="00C23969" w:rsidRDefault="0004267C" w:rsidP="002419AC">
            <w:pPr>
              <w:shd w:val="clear" w:color="auto" w:fill="FFFFFF"/>
              <w:ind w:left="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положений Стратегии 2030, а также исполнение решений Антинаркотической комиссии Удмуртской республики, направленных на повышение эффективности мероприятий по реализации Стратегии 20</w:t>
            </w:r>
            <w:r w:rsidR="002419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«Муниципальный округ Глазовский район Удмуртской Республики» на 2024 год </w:t>
            </w:r>
          </w:p>
        </w:tc>
        <w:tc>
          <w:tcPr>
            <w:tcW w:w="3261" w:type="dxa"/>
            <w:gridSpan w:val="2"/>
          </w:tcPr>
          <w:p w:rsidR="0004267C" w:rsidRPr="00887AC7" w:rsidRDefault="0004267C" w:rsidP="00B1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268" w:type="dxa"/>
            <w:gridSpan w:val="2"/>
          </w:tcPr>
          <w:p w:rsidR="0004267C" w:rsidRDefault="0004267C" w:rsidP="00B1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</w:tr>
      <w:tr w:rsidR="0004267C" w:rsidTr="00E5150D">
        <w:tc>
          <w:tcPr>
            <w:tcW w:w="893" w:type="dxa"/>
            <w:gridSpan w:val="2"/>
          </w:tcPr>
          <w:p w:rsidR="0004267C" w:rsidRDefault="0004267C" w:rsidP="00B1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71" w:type="dxa"/>
            <w:gridSpan w:val="2"/>
          </w:tcPr>
          <w:p w:rsidR="0004267C" w:rsidRPr="00C23969" w:rsidRDefault="0004267C" w:rsidP="00B1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рассмотрение Законов УР, Постановлений правительства УР, подзаконных актов и иных нормативно-правовых актов исполнительной власти, регулирующих антинаркотическую деятельность; принятие нормативно-правовых актов органов местного самоуправления, регулирующих антинаркотическую деятельность (с учетом возможных изменений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районе, о составе комиссии, в отношении целевой программы «Комплексные меры противодействия немедицинскому потреблению наркотических средств и их незаконному обороту в Глазовском районе»)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61" w:type="dxa"/>
            <w:gridSpan w:val="2"/>
          </w:tcPr>
          <w:p w:rsidR="0004267C" w:rsidRDefault="0004267C" w:rsidP="00B1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комиссии</w:t>
            </w:r>
          </w:p>
        </w:tc>
        <w:tc>
          <w:tcPr>
            <w:tcW w:w="2268" w:type="dxa"/>
            <w:gridSpan w:val="2"/>
          </w:tcPr>
          <w:p w:rsidR="0004267C" w:rsidRDefault="0004267C" w:rsidP="00B1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</w:tr>
      <w:tr w:rsidR="0004267C" w:rsidTr="00E5150D">
        <w:tc>
          <w:tcPr>
            <w:tcW w:w="893" w:type="dxa"/>
            <w:gridSpan w:val="2"/>
          </w:tcPr>
          <w:p w:rsidR="0004267C" w:rsidRDefault="0004267C" w:rsidP="00B1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71" w:type="dxa"/>
            <w:gridSpan w:val="2"/>
          </w:tcPr>
          <w:p w:rsidR="0004267C" w:rsidRPr="00C23969" w:rsidRDefault="0004267C" w:rsidP="00B1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своеврем</w:t>
            </w:r>
            <w:r w:rsidR="00814BB6">
              <w:rPr>
                <w:rFonts w:ascii="Times New Roman" w:hAnsi="Times New Roman" w:cs="Times New Roman"/>
                <w:sz w:val="24"/>
                <w:szCs w:val="24"/>
              </w:rPr>
              <w:t>енную подготовку и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Антинаркотическую комиссию УР отчетной информации о реализации Стратегии 2030</w:t>
            </w:r>
          </w:p>
        </w:tc>
        <w:tc>
          <w:tcPr>
            <w:tcW w:w="3261" w:type="dxa"/>
            <w:gridSpan w:val="2"/>
          </w:tcPr>
          <w:p w:rsidR="0004267C" w:rsidRDefault="0004267C" w:rsidP="00B1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268" w:type="dxa"/>
            <w:gridSpan w:val="2"/>
          </w:tcPr>
          <w:p w:rsidR="0004267C" w:rsidRDefault="0004267C" w:rsidP="00B1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01.02.2024г., по итогам первого полугодия до 15.07.2024</w:t>
            </w:r>
          </w:p>
        </w:tc>
      </w:tr>
      <w:tr w:rsidR="0004267C" w:rsidTr="00E5150D">
        <w:tc>
          <w:tcPr>
            <w:tcW w:w="893" w:type="dxa"/>
            <w:gridSpan w:val="2"/>
          </w:tcPr>
          <w:p w:rsidR="0004267C" w:rsidRDefault="0004267C" w:rsidP="00B1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71" w:type="dxa"/>
            <w:gridSpan w:val="2"/>
          </w:tcPr>
          <w:p w:rsidR="0004267C" w:rsidRPr="00AF1059" w:rsidRDefault="0004267C" w:rsidP="00B14A60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на муниципальном уровне по достижению целевых показателей муниципальной программы антинаркотической направленности «Комплексные меры противодействия немедицинскому потреблению наркотических средств и их незаконному обороту в Глазовском районе»</w:t>
            </w:r>
          </w:p>
        </w:tc>
        <w:tc>
          <w:tcPr>
            <w:tcW w:w="3261" w:type="dxa"/>
            <w:gridSpan w:val="2"/>
          </w:tcPr>
          <w:p w:rsidR="0004267C" w:rsidRDefault="0004267C" w:rsidP="00B1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268" w:type="dxa"/>
            <w:gridSpan w:val="2"/>
          </w:tcPr>
          <w:p w:rsidR="0004267C" w:rsidRDefault="0004267C" w:rsidP="00B1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2024г.</w:t>
            </w:r>
          </w:p>
        </w:tc>
      </w:tr>
      <w:tr w:rsidR="0004267C" w:rsidTr="00E5150D">
        <w:tc>
          <w:tcPr>
            <w:tcW w:w="893" w:type="dxa"/>
            <w:gridSpan w:val="2"/>
          </w:tcPr>
          <w:p w:rsidR="0004267C" w:rsidRDefault="0004267C" w:rsidP="00B1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171" w:type="dxa"/>
            <w:gridSpan w:val="2"/>
          </w:tcPr>
          <w:p w:rsidR="0004267C" w:rsidRDefault="0004267C" w:rsidP="00B14A60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исполнение принятых решений Антинаркотической комиссии УР и межведомственной антинаркотической комиссии муниципального образования «Муниципальный округ Глазовский район Удмуртской Республики» </w:t>
            </w:r>
          </w:p>
        </w:tc>
        <w:tc>
          <w:tcPr>
            <w:tcW w:w="3261" w:type="dxa"/>
            <w:gridSpan w:val="2"/>
          </w:tcPr>
          <w:p w:rsidR="0004267C" w:rsidRDefault="0004267C" w:rsidP="00B1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и члены комиссии </w:t>
            </w:r>
          </w:p>
        </w:tc>
        <w:tc>
          <w:tcPr>
            <w:tcW w:w="2268" w:type="dxa"/>
            <w:gridSpan w:val="2"/>
          </w:tcPr>
          <w:p w:rsidR="0004267C" w:rsidRDefault="0004267C" w:rsidP="00B1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</w:tr>
      <w:tr w:rsidR="0004267C" w:rsidTr="00E5150D">
        <w:tc>
          <w:tcPr>
            <w:tcW w:w="893" w:type="dxa"/>
            <w:gridSpan w:val="2"/>
          </w:tcPr>
          <w:p w:rsidR="0004267C" w:rsidRDefault="0004267C" w:rsidP="00241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7C" w:rsidRDefault="0004267C" w:rsidP="00CF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71" w:type="dxa"/>
            <w:gridSpan w:val="2"/>
          </w:tcPr>
          <w:p w:rsidR="0004267C" w:rsidRPr="0004267C" w:rsidRDefault="0004267C" w:rsidP="00B14A60">
            <w:pPr>
              <w:pStyle w:val="a4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67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заседаний межведомственной антинаркотической комиссии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3261" w:type="dxa"/>
            <w:gridSpan w:val="2"/>
          </w:tcPr>
          <w:p w:rsidR="0004267C" w:rsidRPr="0004267C" w:rsidRDefault="0004267C" w:rsidP="00B14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67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и секретарь комиссии</w:t>
            </w:r>
          </w:p>
        </w:tc>
        <w:tc>
          <w:tcPr>
            <w:tcW w:w="2268" w:type="dxa"/>
            <w:gridSpan w:val="2"/>
          </w:tcPr>
          <w:p w:rsidR="0004267C" w:rsidRPr="0004267C" w:rsidRDefault="0004267C" w:rsidP="00B14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67C">
              <w:rPr>
                <w:rFonts w:ascii="Times New Roman" w:hAnsi="Times New Roman" w:cs="Times New Roman"/>
                <w:b/>
                <w:sz w:val="24"/>
                <w:szCs w:val="24"/>
              </w:rPr>
              <w:t>ежеквартально</w:t>
            </w:r>
          </w:p>
        </w:tc>
      </w:tr>
      <w:tr w:rsidR="00673FD0" w:rsidRPr="00806CD6" w:rsidTr="00E5150D">
        <w:tc>
          <w:tcPr>
            <w:tcW w:w="893" w:type="dxa"/>
            <w:gridSpan w:val="2"/>
          </w:tcPr>
          <w:p w:rsidR="00673FD0" w:rsidRPr="00521509" w:rsidRDefault="00A32144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3FD0" w:rsidRPr="0052150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171" w:type="dxa"/>
            <w:gridSpan w:val="2"/>
          </w:tcPr>
          <w:p w:rsidR="00673FD0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994">
              <w:rPr>
                <w:rFonts w:ascii="Times New Roman" w:hAnsi="Times New Roman" w:cs="Times New Roman"/>
                <w:sz w:val="24"/>
                <w:szCs w:val="24"/>
              </w:rPr>
              <w:t>-е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аседание. Вопросы для рассмотрения:</w:t>
            </w:r>
          </w:p>
          <w:p w:rsidR="00673FD0" w:rsidRDefault="00673FD0" w:rsidP="00BB2C03">
            <w:pPr>
              <w:pStyle w:val="a4"/>
              <w:numPr>
                <w:ilvl w:val="0"/>
                <w:numId w:val="5"/>
              </w:numPr>
              <w:ind w:left="14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03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</w:t>
            </w:r>
            <w:proofErr w:type="spellStart"/>
            <w:r w:rsidRPr="00BB2C03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BB2C0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04267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B2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D87" w:rsidRPr="00BB2C03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Глазовский район Удмуртской Республики» </w:t>
            </w:r>
            <w:r w:rsidR="00BB2C03">
              <w:rPr>
                <w:rFonts w:ascii="Times New Roman" w:hAnsi="Times New Roman" w:cs="Times New Roman"/>
                <w:sz w:val="24"/>
                <w:szCs w:val="24"/>
              </w:rPr>
              <w:t>и результатах деятельности правоохранительных органов по противодействию незаконному обороту наркотических средств</w:t>
            </w:r>
            <w:r w:rsidR="00E440C8">
              <w:rPr>
                <w:rFonts w:ascii="Times New Roman" w:hAnsi="Times New Roman" w:cs="Times New Roman"/>
                <w:sz w:val="24"/>
                <w:szCs w:val="24"/>
              </w:rPr>
              <w:t xml:space="preserve"> за 1 квартал</w:t>
            </w:r>
            <w:r w:rsidR="00410249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  <w:p w:rsidR="00410249" w:rsidRPr="00410249" w:rsidRDefault="00410249" w:rsidP="00410249">
            <w:pPr>
              <w:shd w:val="clear" w:color="auto" w:fill="FFFFFF"/>
              <w:ind w:left="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по реализации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Глазовский район Удмуртской Республики»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Стратегии государственной антинаркотической политики Российской Федерации на период до 2030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2AF" w:rsidRDefault="00DD72AF" w:rsidP="00BB2C03">
            <w:pPr>
              <w:pStyle w:val="a4"/>
              <w:numPr>
                <w:ilvl w:val="0"/>
                <w:numId w:val="5"/>
              </w:numPr>
              <w:ind w:left="14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1 этапа Общероссийской антинаркотической акции</w:t>
            </w:r>
          </w:p>
          <w:p w:rsidR="00673FD0" w:rsidRPr="00410249" w:rsidRDefault="00410249" w:rsidP="00410249">
            <w:pPr>
              <w:numPr>
                <w:ilvl w:val="0"/>
                <w:numId w:val="5"/>
              </w:numPr>
              <w:ind w:left="144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C8">
              <w:rPr>
                <w:rFonts w:ascii="Times New Roman" w:hAnsi="Times New Roman" w:cs="Times New Roman"/>
                <w:sz w:val="24"/>
                <w:szCs w:val="24"/>
              </w:rPr>
              <w:t>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ведении мероприятий по раннему </w:t>
            </w:r>
            <w:r w:rsidRPr="00E440C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 незаконного потребления наркотических средств и психотропных веществ </w:t>
            </w:r>
            <w:proofErr w:type="gramStart"/>
            <w:r w:rsidRPr="00E440C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440C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261" w:type="dxa"/>
            <w:gridSpan w:val="2"/>
          </w:tcPr>
          <w:p w:rsidR="00673FD0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 МЗ УР</w:t>
            </w:r>
          </w:p>
          <w:p w:rsidR="00673FD0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«МПНД МЗ УР»</w:t>
            </w:r>
          </w:p>
          <w:p w:rsidR="00673FD0" w:rsidRDefault="003E4888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«Глазовский</w:t>
            </w:r>
            <w:r w:rsidR="007E0D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72AF" w:rsidRDefault="00DD72AF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  <w:p w:rsidR="00DD72AF" w:rsidRDefault="00DD72AF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E440C8" w:rsidRPr="00806CD6" w:rsidRDefault="00E440C8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комиссии, члены комиссии</w:t>
            </w:r>
          </w:p>
        </w:tc>
        <w:tc>
          <w:tcPr>
            <w:tcW w:w="2268" w:type="dxa"/>
            <w:gridSpan w:val="2"/>
          </w:tcPr>
          <w:p w:rsidR="0004267C" w:rsidRDefault="0004267C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D0" w:rsidRDefault="00D04597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D0" w:rsidRPr="00806CD6" w:rsidTr="00E5150D">
        <w:tc>
          <w:tcPr>
            <w:tcW w:w="893" w:type="dxa"/>
            <w:gridSpan w:val="2"/>
          </w:tcPr>
          <w:p w:rsidR="00673FD0" w:rsidRPr="00521509" w:rsidRDefault="00A32144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3FD0" w:rsidRPr="0052150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171" w:type="dxa"/>
            <w:gridSpan w:val="2"/>
          </w:tcPr>
          <w:p w:rsidR="00673FD0" w:rsidRPr="00596C4D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0994">
              <w:rPr>
                <w:rFonts w:ascii="Times New Roman" w:hAnsi="Times New Roman" w:cs="Times New Roman"/>
                <w:sz w:val="24"/>
                <w:szCs w:val="24"/>
              </w:rPr>
              <w:t>-ез</w:t>
            </w:r>
            <w:r w:rsidRPr="00596C4D">
              <w:rPr>
                <w:rFonts w:ascii="Times New Roman" w:hAnsi="Times New Roman" w:cs="Times New Roman"/>
                <w:sz w:val="24"/>
                <w:szCs w:val="24"/>
              </w:rPr>
              <w:t>аседание. Вопросы для рассмотрения:</w:t>
            </w:r>
          </w:p>
          <w:p w:rsidR="003E34D4" w:rsidRPr="00410249" w:rsidRDefault="00673FD0" w:rsidP="00D10F25">
            <w:pPr>
              <w:numPr>
                <w:ilvl w:val="0"/>
                <w:numId w:val="5"/>
              </w:numPr>
              <w:ind w:left="144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4D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</w:t>
            </w:r>
            <w:proofErr w:type="spellStart"/>
            <w:r w:rsidRPr="00596C4D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596C4D">
              <w:rPr>
                <w:rFonts w:ascii="Times New Roman" w:hAnsi="Times New Roman" w:cs="Times New Roman"/>
                <w:sz w:val="24"/>
                <w:szCs w:val="24"/>
              </w:rPr>
              <w:t xml:space="preserve">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ерритории 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994" w:rsidRPr="00806C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09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="00570994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 w:rsidR="00570994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="00570994" w:rsidRPr="00806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D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E4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0D8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0D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440C8" w:rsidRDefault="003E34D4" w:rsidP="003E3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440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республиканского антинаркотического месячника, посвященного Международному дню борьбы с наркоманией </w:t>
            </w:r>
            <w:r w:rsidR="00410249">
              <w:rPr>
                <w:rFonts w:ascii="Times New Roman" w:hAnsi="Times New Roman" w:cs="Times New Roman"/>
                <w:sz w:val="24"/>
                <w:szCs w:val="24"/>
              </w:rPr>
              <w:t>(26 июня)</w:t>
            </w:r>
          </w:p>
          <w:p w:rsidR="00673FD0" w:rsidRPr="00CF2AF4" w:rsidRDefault="00D04597" w:rsidP="00CF2AF4">
            <w:pPr>
              <w:numPr>
                <w:ilvl w:val="0"/>
                <w:numId w:val="5"/>
              </w:numPr>
              <w:ind w:left="144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проводимой работе правоохранительных органов и органов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уничтожению дикорастущей конопли и пресечению незаконного культивирования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наркотикосодержащих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на территории Глазовского района</w:t>
            </w:r>
          </w:p>
        </w:tc>
        <w:tc>
          <w:tcPr>
            <w:tcW w:w="3261" w:type="dxa"/>
            <w:gridSpan w:val="2"/>
          </w:tcPr>
          <w:p w:rsidR="00673FD0" w:rsidRPr="004A60BF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F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4A60BF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4A60B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 МЗ УР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37449A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9A">
              <w:rPr>
                <w:rFonts w:ascii="Times New Roman" w:hAnsi="Times New Roman" w:cs="Times New Roman"/>
                <w:sz w:val="24"/>
                <w:szCs w:val="24"/>
              </w:rPr>
              <w:t>БУЗ УР «МПНД МЗ УР»</w:t>
            </w:r>
          </w:p>
          <w:p w:rsidR="00673FD0" w:rsidRPr="0037449A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9A">
              <w:rPr>
                <w:rFonts w:ascii="Times New Roman" w:hAnsi="Times New Roman" w:cs="Times New Roman"/>
                <w:sz w:val="24"/>
                <w:szCs w:val="24"/>
              </w:rPr>
              <w:t>МО МВД России «Глазовский</w:t>
            </w:r>
          </w:p>
          <w:p w:rsidR="00673FD0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673FD0" w:rsidRPr="004A60BF" w:rsidRDefault="00570994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физкультуры, </w:t>
            </w:r>
            <w:r w:rsidR="00673FD0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 </w:t>
            </w:r>
          </w:p>
          <w:p w:rsidR="003E34D4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«Диалог»</w:t>
            </w:r>
          </w:p>
          <w:p w:rsidR="00D04597" w:rsidRDefault="00D04597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D04597" w:rsidRDefault="00D04597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«Диалог»</w:t>
            </w:r>
          </w:p>
          <w:p w:rsidR="00D04597" w:rsidRDefault="00D04597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«Глазовский»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отдел сельского хозяйства</w:t>
            </w:r>
          </w:p>
          <w:p w:rsidR="00D04597" w:rsidRPr="0037449A" w:rsidRDefault="00D04597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территориальных отделов </w:t>
            </w:r>
          </w:p>
        </w:tc>
        <w:tc>
          <w:tcPr>
            <w:tcW w:w="2268" w:type="dxa"/>
            <w:gridSpan w:val="2"/>
          </w:tcPr>
          <w:p w:rsidR="00D10F25" w:rsidRDefault="00D10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D0" w:rsidRPr="00806CD6" w:rsidRDefault="00D0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673FD0" w:rsidRPr="00806CD6" w:rsidTr="00E5150D">
        <w:trPr>
          <w:trHeight w:val="2610"/>
        </w:trPr>
        <w:tc>
          <w:tcPr>
            <w:tcW w:w="893" w:type="dxa"/>
            <w:gridSpan w:val="2"/>
          </w:tcPr>
          <w:p w:rsidR="00673FD0" w:rsidRPr="00521509" w:rsidRDefault="00A32144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73FD0" w:rsidRPr="0052150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9171" w:type="dxa"/>
            <w:gridSpan w:val="2"/>
          </w:tcPr>
          <w:p w:rsidR="003E4888" w:rsidRDefault="00673FD0" w:rsidP="003E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0994">
              <w:rPr>
                <w:rFonts w:ascii="Times New Roman" w:hAnsi="Times New Roman" w:cs="Times New Roman"/>
                <w:sz w:val="24"/>
                <w:szCs w:val="24"/>
              </w:rPr>
              <w:t>-ез</w:t>
            </w:r>
            <w:r w:rsidRPr="00FE5BA8">
              <w:rPr>
                <w:rFonts w:ascii="Times New Roman" w:hAnsi="Times New Roman" w:cs="Times New Roman"/>
                <w:sz w:val="24"/>
                <w:szCs w:val="24"/>
              </w:rPr>
              <w:t>аседание. Вопросы для рассмотрения:</w:t>
            </w:r>
          </w:p>
          <w:p w:rsidR="00D04597" w:rsidRDefault="003E4888" w:rsidP="0041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888">
              <w:rPr>
                <w:rFonts w:ascii="Times New Roman" w:hAnsi="Times New Roman" w:cs="Times New Roman"/>
                <w:sz w:val="24"/>
                <w:szCs w:val="24"/>
              </w:rPr>
              <w:t xml:space="preserve">- О состоянии </w:t>
            </w:r>
            <w:proofErr w:type="spellStart"/>
            <w:r w:rsidRPr="003E4888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3E488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570994" w:rsidRPr="00806C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09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="00570994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 w:rsidR="00570994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="00570994" w:rsidRPr="00806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099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D04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099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410249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  <w:r w:rsidRPr="003E48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4888" w:rsidRDefault="003E4888" w:rsidP="003E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4597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и итогах реализации оперативно-профилактической операции «Мак» </w:t>
            </w:r>
          </w:p>
          <w:p w:rsidR="003E34D4" w:rsidRDefault="003E34D4" w:rsidP="00D04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D0" w:rsidRPr="00806CD6" w:rsidRDefault="00D04597" w:rsidP="00D04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организации проведения 2 этапа Общероссийской антинаркотической акции «Сообщи, где торгуют смертью»</w:t>
            </w:r>
          </w:p>
        </w:tc>
        <w:tc>
          <w:tcPr>
            <w:tcW w:w="3261" w:type="dxa"/>
            <w:gridSpan w:val="2"/>
          </w:tcPr>
          <w:p w:rsidR="00D04597" w:rsidRDefault="00D04597" w:rsidP="00D0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A8">
              <w:rPr>
                <w:rFonts w:ascii="Times New Roman" w:hAnsi="Times New Roman" w:cs="Times New Roman"/>
                <w:sz w:val="24"/>
                <w:szCs w:val="24"/>
              </w:rPr>
              <w:t>МО МВД России «Глазовский</w:t>
            </w:r>
          </w:p>
          <w:p w:rsidR="00673FD0" w:rsidRPr="004A60BF" w:rsidRDefault="00673FD0" w:rsidP="004A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BF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4A60BF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4A60B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 МЗ УР</w:t>
            </w:r>
          </w:p>
          <w:p w:rsidR="00673FD0" w:rsidRPr="00FE5BA8" w:rsidRDefault="00673FD0" w:rsidP="00FE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A8">
              <w:rPr>
                <w:rFonts w:ascii="Times New Roman" w:hAnsi="Times New Roman" w:cs="Times New Roman"/>
                <w:sz w:val="24"/>
                <w:szCs w:val="24"/>
              </w:rPr>
              <w:t>БУЗ УР «МПНД МЗ УР»</w:t>
            </w:r>
          </w:p>
          <w:p w:rsidR="00D04597" w:rsidRDefault="00D04597" w:rsidP="00D0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A8">
              <w:rPr>
                <w:rFonts w:ascii="Times New Roman" w:hAnsi="Times New Roman" w:cs="Times New Roman"/>
                <w:sz w:val="24"/>
                <w:szCs w:val="24"/>
              </w:rPr>
              <w:t>МО МВД России «Глазовский</w:t>
            </w:r>
          </w:p>
          <w:p w:rsidR="003E34D4" w:rsidRDefault="003E34D4" w:rsidP="00D0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</w:t>
            </w:r>
          </w:p>
          <w:p w:rsidR="00673FD0" w:rsidRPr="00806CD6" w:rsidRDefault="00D04597" w:rsidP="004A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комиссии, члены комиссии</w:t>
            </w:r>
          </w:p>
        </w:tc>
        <w:tc>
          <w:tcPr>
            <w:tcW w:w="2268" w:type="dxa"/>
            <w:gridSpan w:val="2"/>
          </w:tcPr>
          <w:p w:rsidR="00673FD0" w:rsidRPr="00806CD6" w:rsidRDefault="00D0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</w:tr>
      <w:tr w:rsidR="00673FD0" w:rsidRPr="00806CD6" w:rsidTr="00E5150D">
        <w:tc>
          <w:tcPr>
            <w:tcW w:w="893" w:type="dxa"/>
            <w:gridSpan w:val="2"/>
          </w:tcPr>
          <w:p w:rsidR="00673FD0" w:rsidRPr="00521509" w:rsidRDefault="00A32144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4888" w:rsidRPr="00521509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9171" w:type="dxa"/>
            <w:gridSpan w:val="2"/>
          </w:tcPr>
          <w:p w:rsidR="003E4888" w:rsidRDefault="00570994" w:rsidP="00570994">
            <w:pPr>
              <w:pStyle w:val="a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з</w:t>
            </w:r>
            <w:r w:rsidR="003E4888">
              <w:rPr>
                <w:rFonts w:ascii="Times New Roman" w:hAnsi="Times New Roman" w:cs="Times New Roman"/>
                <w:sz w:val="24"/>
                <w:szCs w:val="24"/>
              </w:rPr>
              <w:t>аседание. Вопросы для рассмотрения:</w:t>
            </w:r>
          </w:p>
          <w:p w:rsidR="003559EF" w:rsidRDefault="003E4888" w:rsidP="00410249">
            <w:pPr>
              <w:pStyle w:val="a4"/>
              <w:ind w:left="0" w:firstLine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4888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</w:t>
            </w:r>
            <w:proofErr w:type="spellStart"/>
            <w:r w:rsidRPr="003E4888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3E488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3E4888">
              <w:rPr>
                <w:rFonts w:ascii="Times New Roman" w:hAnsi="Times New Roman" w:cs="Times New Roman"/>
                <w:sz w:val="24"/>
                <w:szCs w:val="24"/>
              </w:rPr>
              <w:t xml:space="preserve"> «Глазовский район»</w:t>
            </w:r>
            <w:r w:rsidR="0057099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D045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459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E34D4" w:rsidRPr="00D10F25" w:rsidRDefault="003E4888" w:rsidP="00D10F25">
            <w:pPr>
              <w:widowControl w:val="0"/>
              <w:autoSpaceDE w:val="0"/>
              <w:autoSpaceDN w:val="0"/>
              <w:adjustRightInd w:val="0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34D4" w:rsidRPr="003E3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проведения Всероссийской оперативн</w:t>
            </w:r>
            <w:proofErr w:type="gramStart"/>
            <w:r w:rsidR="003E34D4" w:rsidRPr="003E3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3E34D4" w:rsidRPr="003E3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профилактической операции «Дети России-2023» на территории </w:t>
            </w:r>
            <w:r w:rsidR="003E3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Глазовского района</w:t>
            </w:r>
          </w:p>
          <w:p w:rsidR="003559EF" w:rsidRPr="00CF3C77" w:rsidRDefault="003559EF" w:rsidP="003559EF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0313">
              <w:rPr>
                <w:rFonts w:ascii="Times New Roman" w:hAnsi="Times New Roman" w:cs="Times New Roman"/>
                <w:sz w:val="24"/>
                <w:szCs w:val="24"/>
              </w:rPr>
              <w:t>О результатах тестирования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>, направленного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CF3C77">
              <w:rPr>
                <w:rFonts w:ascii="Times New Roman" w:hAnsi="Times New Roman" w:cs="Times New Roman"/>
                <w:sz w:val="24"/>
                <w:szCs w:val="24"/>
              </w:rPr>
              <w:t>ранне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77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77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склонных к употреблению наркотических средств и </w:t>
            </w:r>
            <w:proofErr w:type="spellStart"/>
            <w:r w:rsidRPr="00CF3C77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CF3C77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  <w:p w:rsidR="003559EF" w:rsidRPr="00CF3C77" w:rsidRDefault="003559EF" w:rsidP="0035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0313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реализации  Комплексного плана </w:t>
            </w:r>
            <w:r w:rsidR="00696541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антинаркотической комиссии муниципального образования </w:t>
            </w:r>
            <w:r w:rsidR="00696541" w:rsidRPr="00806C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65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="00696541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 w:rsidR="0069654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="00696541" w:rsidRPr="00806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6541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54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2C0313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государственной </w:t>
            </w:r>
            <w:r w:rsidRPr="002C0313">
              <w:rPr>
                <w:rFonts w:ascii="Times New Roman" w:hAnsi="Times New Roman" w:cs="Times New Roman"/>
                <w:sz w:val="24"/>
                <w:szCs w:val="24"/>
              </w:rPr>
              <w:t>антинаркотической политики</w:t>
            </w:r>
            <w:r w:rsidR="001A444E">
              <w:rPr>
                <w:rFonts w:ascii="Times New Roman" w:hAnsi="Times New Roman" w:cs="Times New Roman"/>
                <w:sz w:val="24"/>
                <w:szCs w:val="24"/>
              </w:rPr>
              <w:t xml:space="preserve"> РФ на период до 2030 года </w:t>
            </w:r>
            <w:r w:rsidRPr="002C031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44E">
              <w:rPr>
                <w:rFonts w:ascii="Times New Roman" w:hAnsi="Times New Roman" w:cs="Times New Roman"/>
                <w:sz w:val="24"/>
                <w:szCs w:val="24"/>
              </w:rPr>
              <w:t>Глазовского района;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C7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</w:t>
            </w:r>
            <w:r w:rsidRPr="00CF3C7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меры противодействия немедицинскому потреблению наркотических средств и их незаконному обороту в Глазовском районе»</w:t>
            </w:r>
            <w:proofErr w:type="gramEnd"/>
          </w:p>
          <w:p w:rsidR="00673FD0" w:rsidRPr="00CF2AF4" w:rsidRDefault="003559EF" w:rsidP="00410249">
            <w:pPr>
              <w:pStyle w:val="a4"/>
              <w:numPr>
                <w:ilvl w:val="0"/>
                <w:numId w:val="6"/>
              </w:numPr>
              <w:ind w:left="2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проекта </w:t>
            </w:r>
            <w:r w:rsidR="001A444E" w:rsidRPr="002C031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плана </w:t>
            </w:r>
            <w:r w:rsidR="001A444E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антинаркотической комиссии муниципального образования </w:t>
            </w:r>
            <w:r w:rsidR="001A444E" w:rsidRPr="00806C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44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="001A444E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 w:rsidR="001A444E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="001A444E" w:rsidRPr="00806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444E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444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1A444E" w:rsidRPr="002C0313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</w:t>
            </w:r>
            <w:r w:rsidR="001A444E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государственной </w:t>
            </w:r>
            <w:r w:rsidR="001A444E" w:rsidRPr="002C0313">
              <w:rPr>
                <w:rFonts w:ascii="Times New Roman" w:hAnsi="Times New Roman" w:cs="Times New Roman"/>
                <w:sz w:val="24"/>
                <w:szCs w:val="24"/>
              </w:rPr>
              <w:t>антинаркотической политики</w:t>
            </w:r>
            <w:r w:rsidR="001A444E">
              <w:rPr>
                <w:rFonts w:ascii="Times New Roman" w:hAnsi="Times New Roman" w:cs="Times New Roman"/>
                <w:sz w:val="24"/>
                <w:szCs w:val="24"/>
              </w:rPr>
              <w:t xml:space="preserve"> РФ на период до 2030 года </w:t>
            </w:r>
            <w:r w:rsidR="001A444E" w:rsidRPr="002C031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1A444E" w:rsidRPr="002C031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1A444E"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 w:rsidR="001A444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61" w:type="dxa"/>
            <w:gridSpan w:val="2"/>
          </w:tcPr>
          <w:p w:rsidR="00D04597" w:rsidRDefault="00D04597" w:rsidP="00D0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A8">
              <w:rPr>
                <w:rFonts w:ascii="Times New Roman" w:hAnsi="Times New Roman" w:cs="Times New Roman"/>
                <w:sz w:val="24"/>
                <w:szCs w:val="24"/>
              </w:rPr>
              <w:t>МО МВД России «Глазовский</w:t>
            </w:r>
          </w:p>
          <w:p w:rsidR="00CF3C77" w:rsidRPr="004A60BF" w:rsidRDefault="00CF3C77" w:rsidP="00CF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BF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4A60BF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4A60B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 МЗ УР</w:t>
            </w:r>
          </w:p>
          <w:p w:rsidR="00CF3C77" w:rsidRPr="00FE5BA8" w:rsidRDefault="00CF3C77" w:rsidP="00CF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A8">
              <w:rPr>
                <w:rFonts w:ascii="Times New Roman" w:hAnsi="Times New Roman" w:cs="Times New Roman"/>
                <w:sz w:val="24"/>
                <w:szCs w:val="24"/>
              </w:rPr>
              <w:t>БУЗ УР «МПНД МЗ УР»</w:t>
            </w:r>
          </w:p>
          <w:p w:rsidR="003559EF" w:rsidRDefault="003559EF" w:rsidP="0035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A8">
              <w:rPr>
                <w:rFonts w:ascii="Times New Roman" w:hAnsi="Times New Roman" w:cs="Times New Roman"/>
                <w:sz w:val="24"/>
                <w:szCs w:val="24"/>
              </w:rPr>
              <w:t>МО МВД России «Глазовский</w:t>
            </w:r>
          </w:p>
          <w:p w:rsidR="003E34D4" w:rsidRDefault="003E34D4" w:rsidP="0035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3559EF" w:rsidRDefault="003E34D4" w:rsidP="00CF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«Диалог»</w:t>
            </w:r>
          </w:p>
          <w:p w:rsidR="003559EF" w:rsidRDefault="003559EF" w:rsidP="00CF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3559EF" w:rsidRDefault="00696541" w:rsidP="00CF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3559EF" w:rsidRDefault="003559EF" w:rsidP="00CF3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41" w:rsidRDefault="00696541" w:rsidP="00CF3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77" w:rsidRDefault="003559EF" w:rsidP="00CF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Секретарь, члены комиссии</w:t>
            </w:r>
          </w:p>
          <w:p w:rsidR="003559EF" w:rsidRDefault="003559EF" w:rsidP="00CF3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9EF" w:rsidRDefault="003559EF" w:rsidP="00CF3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9EF" w:rsidRDefault="003559EF" w:rsidP="00CF3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73FD0" w:rsidRDefault="00D0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6C8B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B96C8B" w:rsidRDefault="00B9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D0" w:rsidRPr="00806CD6" w:rsidTr="00E5150D">
        <w:tc>
          <w:tcPr>
            <w:tcW w:w="893" w:type="dxa"/>
            <w:gridSpan w:val="2"/>
          </w:tcPr>
          <w:p w:rsidR="00673FD0" w:rsidRPr="00521509" w:rsidRDefault="00D10F25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71" w:type="dxa"/>
            <w:gridSpan w:val="2"/>
          </w:tcPr>
          <w:p w:rsidR="00673FD0" w:rsidRPr="00806CD6" w:rsidRDefault="00673FD0" w:rsidP="0067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на обучающем семинаре для ответственных секретарей муниципальных антинаркотических комиссий </w:t>
            </w:r>
          </w:p>
        </w:tc>
        <w:tc>
          <w:tcPr>
            <w:tcW w:w="3261" w:type="dxa"/>
            <w:gridSpan w:val="2"/>
          </w:tcPr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2268" w:type="dxa"/>
            <w:gridSpan w:val="2"/>
          </w:tcPr>
          <w:p w:rsidR="00673FD0" w:rsidRPr="00806CD6" w:rsidRDefault="00B96C8B" w:rsidP="00D10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3FD0" w:rsidRPr="00806CD6" w:rsidTr="00E5150D">
        <w:tc>
          <w:tcPr>
            <w:tcW w:w="893" w:type="dxa"/>
            <w:gridSpan w:val="2"/>
          </w:tcPr>
          <w:p w:rsidR="00673FD0" w:rsidRPr="00521509" w:rsidRDefault="00D10F25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171" w:type="dxa"/>
            <w:gridSpan w:val="2"/>
          </w:tcPr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содействие МО МВД России «Глазовский» контрольные мероприятия в отношении принимаемых мер по сокращению площадей дикорастущих 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(культивируемых) </w:t>
            </w:r>
            <w:proofErr w:type="spellStart"/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наркосоде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>ржащих</w:t>
            </w:r>
            <w:proofErr w:type="spellEnd"/>
            <w:r w:rsidR="00D10F2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(конопля, мак)</w:t>
            </w:r>
          </w:p>
        </w:tc>
        <w:tc>
          <w:tcPr>
            <w:tcW w:w="3261" w:type="dxa"/>
            <w:gridSpan w:val="2"/>
          </w:tcPr>
          <w:p w:rsidR="00673FD0" w:rsidRPr="00806CD6" w:rsidRDefault="00673FD0" w:rsidP="0067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МВД, </w:t>
            </w:r>
            <w:r w:rsidR="0015364B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</w:t>
            </w:r>
          </w:p>
        </w:tc>
        <w:tc>
          <w:tcPr>
            <w:tcW w:w="2268" w:type="dxa"/>
            <w:gridSpan w:val="2"/>
          </w:tcPr>
          <w:p w:rsidR="00673FD0" w:rsidRPr="00806CD6" w:rsidRDefault="00673FD0" w:rsidP="00D10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летний период 202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0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673FD0" w:rsidRPr="00806CD6" w:rsidTr="00E5150D">
        <w:tc>
          <w:tcPr>
            <w:tcW w:w="893" w:type="dxa"/>
            <w:gridSpan w:val="2"/>
          </w:tcPr>
          <w:p w:rsidR="00673FD0" w:rsidRPr="003F30FE" w:rsidRDefault="00D10F25" w:rsidP="00CF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9171" w:type="dxa"/>
            <w:gridSpan w:val="2"/>
          </w:tcPr>
          <w:p w:rsidR="00673FD0" w:rsidRPr="00806CD6" w:rsidRDefault="00673FD0" w:rsidP="00D10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Профилактические операции «МАК 202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61" w:type="dxa"/>
            <w:gridSpan w:val="2"/>
            <w:vMerge w:val="restart"/>
          </w:tcPr>
          <w:p w:rsidR="00673FD0" w:rsidRPr="00806CD6" w:rsidRDefault="00673FD0" w:rsidP="0067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FE">
              <w:rPr>
                <w:rFonts w:ascii="Times New Roman" w:hAnsi="Times New Roman" w:cs="Times New Roman"/>
                <w:sz w:val="24"/>
                <w:szCs w:val="24"/>
              </w:rPr>
              <w:t xml:space="preserve">МВД, </w:t>
            </w:r>
            <w:r w:rsidR="0015364B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</w:t>
            </w:r>
          </w:p>
        </w:tc>
        <w:tc>
          <w:tcPr>
            <w:tcW w:w="2268" w:type="dxa"/>
            <w:gridSpan w:val="2"/>
            <w:vMerge w:val="restart"/>
          </w:tcPr>
          <w:p w:rsidR="00673FD0" w:rsidRPr="00806CD6" w:rsidRDefault="00673FD0" w:rsidP="00D10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F6">
              <w:rPr>
                <w:rFonts w:ascii="Times New Roman" w:hAnsi="Times New Roman" w:cs="Times New Roman"/>
                <w:sz w:val="24"/>
                <w:szCs w:val="24"/>
              </w:rPr>
              <w:t>летний период 202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3E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3FD0" w:rsidRPr="00806CD6" w:rsidTr="00E5150D">
        <w:tc>
          <w:tcPr>
            <w:tcW w:w="893" w:type="dxa"/>
            <w:gridSpan w:val="2"/>
          </w:tcPr>
          <w:p w:rsidR="00673FD0" w:rsidRPr="00521509" w:rsidRDefault="003E34D4" w:rsidP="00521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0E6C" w:rsidRPr="00521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1" w:type="dxa"/>
            <w:gridSpan w:val="2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 xml:space="preserve">овых мероприятий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340E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мест произрастания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и ликвидации культивируемых посевов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3261" w:type="dxa"/>
            <w:gridSpan w:val="2"/>
            <w:vMerge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D0" w:rsidRPr="00806CD6" w:rsidTr="00E5150D">
        <w:tc>
          <w:tcPr>
            <w:tcW w:w="893" w:type="dxa"/>
            <w:gridSpan w:val="2"/>
          </w:tcPr>
          <w:p w:rsidR="00673FD0" w:rsidRPr="00521509" w:rsidRDefault="00AC260A" w:rsidP="00521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4D4" w:rsidRPr="0052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1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1" w:type="dxa"/>
            <w:gridSpan w:val="2"/>
          </w:tcPr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 с участием представителей садовых обществ, собственниками садовых участков по вопросам взаимодействия с правоохранительными органами при проведении профилактических операций по недопущению произрастания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и ликвидация незаконных посевов мака и конопли.</w:t>
            </w:r>
          </w:p>
        </w:tc>
        <w:tc>
          <w:tcPr>
            <w:tcW w:w="3261" w:type="dxa"/>
            <w:gridSpan w:val="2"/>
            <w:vMerge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D0" w:rsidRPr="00806CD6" w:rsidTr="00E5150D">
        <w:tc>
          <w:tcPr>
            <w:tcW w:w="893" w:type="dxa"/>
            <w:gridSpan w:val="2"/>
          </w:tcPr>
          <w:p w:rsidR="00673FD0" w:rsidRPr="00521509" w:rsidRDefault="00AC260A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4D4" w:rsidRPr="0052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1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1" w:type="dxa"/>
            <w:gridSpan w:val="2"/>
          </w:tcPr>
          <w:p w:rsidR="00673FD0" w:rsidRPr="00806CD6" w:rsidRDefault="00673FD0" w:rsidP="001A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Межведомственные рейдовые мероприятия по местам массового пребывания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молодежи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5364B">
              <w:rPr>
                <w:rFonts w:ascii="Times New Roman" w:hAnsi="Times New Roman" w:cs="Times New Roman"/>
                <w:sz w:val="24"/>
                <w:szCs w:val="24"/>
              </w:rPr>
              <w:t>территориальных отделах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268" w:rsidRPr="00806CD6">
              <w:rPr>
                <w:rFonts w:ascii="Times New Roman" w:hAnsi="Times New Roman" w:cs="Times New Roman"/>
                <w:sz w:val="24"/>
                <w:szCs w:val="24"/>
              </w:rPr>
              <w:t>Глазовск</w:t>
            </w:r>
            <w:r w:rsidR="001A444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77268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A44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выявления лиц, допускающих немедицинское потребление наркотических средств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лиц, вовлекающих </w:t>
            </w:r>
            <w:r w:rsidR="00677268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в преступную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связанную с незаконным оборотом наркотических средств. </w:t>
            </w:r>
          </w:p>
        </w:tc>
        <w:tc>
          <w:tcPr>
            <w:tcW w:w="3261" w:type="dxa"/>
            <w:gridSpan w:val="2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МВД, </w:t>
            </w:r>
            <w:r w:rsidR="0015364B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</w:t>
            </w:r>
          </w:p>
        </w:tc>
        <w:tc>
          <w:tcPr>
            <w:tcW w:w="2268" w:type="dxa"/>
            <w:gridSpan w:val="2"/>
          </w:tcPr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графика</w:t>
            </w:r>
          </w:p>
        </w:tc>
      </w:tr>
      <w:tr w:rsidR="00673FD0" w:rsidRPr="00806CD6" w:rsidTr="00E5150D">
        <w:tc>
          <w:tcPr>
            <w:tcW w:w="893" w:type="dxa"/>
            <w:gridSpan w:val="2"/>
          </w:tcPr>
          <w:p w:rsidR="00673FD0" w:rsidRPr="00521509" w:rsidRDefault="00AC260A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4D4" w:rsidRPr="00521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1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1" w:type="dxa"/>
            <w:gridSpan w:val="2"/>
          </w:tcPr>
          <w:p w:rsidR="00673FD0" w:rsidRPr="00806CD6" w:rsidRDefault="00673FD0" w:rsidP="001A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ейдовые мероприятия по выявлению надписей и рекламы на фасадах зданий и сооружений, пропагандирующих наркотические средства и психотропные вещества </w:t>
            </w:r>
          </w:p>
        </w:tc>
        <w:tc>
          <w:tcPr>
            <w:tcW w:w="3261" w:type="dxa"/>
            <w:gridSpan w:val="2"/>
          </w:tcPr>
          <w:p w:rsidR="00673FD0" w:rsidRPr="00806CD6" w:rsidRDefault="00677268" w:rsidP="00C31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</w:t>
            </w:r>
          </w:p>
        </w:tc>
        <w:tc>
          <w:tcPr>
            <w:tcW w:w="2268" w:type="dxa"/>
            <w:gridSpan w:val="2"/>
          </w:tcPr>
          <w:p w:rsidR="00673FD0" w:rsidRPr="00806CD6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73FD0" w:rsidRPr="00806CD6" w:rsidTr="00E5150D">
        <w:tc>
          <w:tcPr>
            <w:tcW w:w="893" w:type="dxa"/>
            <w:gridSpan w:val="2"/>
          </w:tcPr>
          <w:p w:rsidR="00673FD0" w:rsidRPr="00521509" w:rsidRDefault="00AC260A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4D4" w:rsidRPr="00521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1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1" w:type="dxa"/>
            <w:gridSpan w:val="2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Содействие органам профилактики по вопросам организации индивидуальной работы с несовершеннолетними, состоящими на различных ведомственных учетах и совершившими правонарушения в сфере НОН мероприятия по трудоустройству несовершеннолетних «группы риска»</w:t>
            </w:r>
          </w:p>
        </w:tc>
        <w:tc>
          <w:tcPr>
            <w:tcW w:w="3261" w:type="dxa"/>
            <w:gridSpan w:val="2"/>
          </w:tcPr>
          <w:p w:rsidR="00673FD0" w:rsidRPr="00806CD6" w:rsidRDefault="00803270" w:rsidP="0067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r w:rsidR="00673FD0" w:rsidRPr="00806CD6">
              <w:rPr>
                <w:rFonts w:ascii="Times New Roman" w:hAnsi="Times New Roman" w:cs="Times New Roman"/>
                <w:sz w:val="24"/>
                <w:szCs w:val="24"/>
              </w:rPr>
              <w:t>ДНиЗП</w:t>
            </w:r>
            <w:proofErr w:type="spellEnd"/>
            <w:r w:rsidR="00673FD0" w:rsidRPr="00806CD6">
              <w:rPr>
                <w:rFonts w:ascii="Times New Roman" w:hAnsi="Times New Roman" w:cs="Times New Roman"/>
                <w:sz w:val="24"/>
                <w:szCs w:val="24"/>
              </w:rPr>
              <w:t>, МЦ «Диалог», Управление образования</w:t>
            </w:r>
            <w:r w:rsidR="00673FD0" w:rsidRPr="00013F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FD0">
              <w:rPr>
                <w:rFonts w:ascii="Times New Roman" w:hAnsi="Times New Roman" w:cs="Times New Roman"/>
                <w:sz w:val="24"/>
                <w:szCs w:val="24"/>
              </w:rPr>
              <w:t xml:space="preserve"> члены АНК</w:t>
            </w:r>
          </w:p>
        </w:tc>
        <w:tc>
          <w:tcPr>
            <w:tcW w:w="2268" w:type="dxa"/>
            <w:gridSpan w:val="2"/>
          </w:tcPr>
          <w:p w:rsidR="00673FD0" w:rsidRPr="00806CD6" w:rsidRDefault="00673FD0" w:rsidP="00D10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3FD0" w:rsidRPr="00806CD6" w:rsidTr="00E5150D">
        <w:tc>
          <w:tcPr>
            <w:tcW w:w="893" w:type="dxa"/>
            <w:gridSpan w:val="2"/>
          </w:tcPr>
          <w:p w:rsidR="00673FD0" w:rsidRPr="00AC260A" w:rsidRDefault="00AC260A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1" w:type="dxa"/>
            <w:gridSpan w:val="2"/>
          </w:tcPr>
          <w:p w:rsidR="00673FD0" w:rsidRPr="00806CD6" w:rsidRDefault="00673FD0" w:rsidP="001A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 xml:space="preserve"> СМИ, торговыми организациями, 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предприятиями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форм собственности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подведомственными учреждениями </w:t>
            </w:r>
            <w:r w:rsidR="00677268" w:rsidRPr="00806CD6">
              <w:rPr>
                <w:rFonts w:ascii="Times New Roman" w:hAnsi="Times New Roman" w:cs="Times New Roman"/>
                <w:sz w:val="24"/>
                <w:szCs w:val="24"/>
              </w:rPr>
              <w:t>Глазовск</w:t>
            </w:r>
            <w:r w:rsidR="001A444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77268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A44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по вопросам информирования граждан путем размещения визуальной информации антинаркотического содержания на информационных стендах и информационных ресурсах предприятий.</w:t>
            </w:r>
          </w:p>
        </w:tc>
        <w:tc>
          <w:tcPr>
            <w:tcW w:w="3261" w:type="dxa"/>
            <w:gridSpan w:val="2"/>
          </w:tcPr>
          <w:p w:rsidR="00673FD0" w:rsidRPr="00806CD6" w:rsidRDefault="00673FD0" w:rsidP="0067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 всех форм собственности 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на те</w:t>
            </w:r>
            <w:r w:rsidR="00677268">
              <w:rPr>
                <w:rFonts w:ascii="Times New Roman" w:hAnsi="Times New Roman" w:cs="Times New Roman"/>
                <w:sz w:val="24"/>
                <w:szCs w:val="24"/>
              </w:rPr>
              <w:t xml:space="preserve">рритории МО </w:t>
            </w:r>
            <w:r w:rsidR="00677268" w:rsidRPr="00806C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72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="00677268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 w:rsidR="00677268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="00677268" w:rsidRPr="00806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7268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</w:t>
            </w:r>
          </w:p>
        </w:tc>
        <w:tc>
          <w:tcPr>
            <w:tcW w:w="2268" w:type="dxa"/>
            <w:gridSpan w:val="2"/>
          </w:tcPr>
          <w:p w:rsidR="00673FD0" w:rsidRPr="00806CD6" w:rsidRDefault="00673FD0" w:rsidP="00D10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918DD" w:rsidRPr="00806CD6" w:rsidTr="00E5150D">
        <w:tc>
          <w:tcPr>
            <w:tcW w:w="15593" w:type="dxa"/>
            <w:gridSpan w:val="8"/>
          </w:tcPr>
          <w:p w:rsidR="00A918DD" w:rsidRPr="00CF2AF4" w:rsidRDefault="00A918DD" w:rsidP="00CF2AF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незаконного потребления наркотиков</w:t>
            </w:r>
          </w:p>
        </w:tc>
      </w:tr>
      <w:tr w:rsidR="003E34D4" w:rsidRPr="00806CD6" w:rsidTr="00E5150D">
        <w:tc>
          <w:tcPr>
            <w:tcW w:w="851" w:type="dxa"/>
          </w:tcPr>
          <w:p w:rsidR="003E34D4" w:rsidRPr="00806CD6" w:rsidRDefault="003E34D4" w:rsidP="00244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</w:tcPr>
          <w:p w:rsidR="003E34D4" w:rsidRPr="00806CD6" w:rsidRDefault="003E34D4" w:rsidP="00CF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Определить и реализовывать мероприятия по формированию в обществе осознанного негативного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наркотикам и аналогам:</w:t>
            </w:r>
          </w:p>
        </w:tc>
      </w:tr>
      <w:tr w:rsidR="00673FD0" w:rsidRPr="00806CD6" w:rsidTr="00E5150D">
        <w:tc>
          <w:tcPr>
            <w:tcW w:w="851" w:type="dxa"/>
          </w:tcPr>
          <w:p w:rsidR="00673FD0" w:rsidRPr="00521509" w:rsidRDefault="00673FD0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213" w:type="dxa"/>
            <w:gridSpan w:val="3"/>
          </w:tcPr>
          <w:p w:rsidR="00673FD0" w:rsidRPr="006B546C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6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Индивидуально-профилактическая работа по оказанию помощи несовершеннолетним, направленная на профилактику употребления наркотических средств и психотропных веществ, профилактику правонарушений, допускающими вдыхание паров токсических веществ и состоящими на учете в ОДН, а также родителями несовершеннолетних </w:t>
            </w:r>
          </w:p>
        </w:tc>
        <w:tc>
          <w:tcPr>
            <w:tcW w:w="3119" w:type="dxa"/>
          </w:tcPr>
          <w:p w:rsidR="00673FD0" w:rsidRPr="006B546C" w:rsidRDefault="00803270" w:rsidP="00346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r w:rsidR="00673FD0" w:rsidRPr="006B546C">
              <w:rPr>
                <w:rFonts w:ascii="Times New Roman" w:hAnsi="Times New Roman" w:cs="Times New Roman"/>
                <w:sz w:val="24"/>
                <w:szCs w:val="24"/>
              </w:rPr>
              <w:t>ДНиЗП</w:t>
            </w:r>
            <w:proofErr w:type="spellEnd"/>
            <w:r w:rsidR="00673FD0" w:rsidRPr="006B546C">
              <w:rPr>
                <w:rFonts w:ascii="Times New Roman" w:hAnsi="Times New Roman" w:cs="Times New Roman"/>
                <w:sz w:val="24"/>
                <w:szCs w:val="24"/>
              </w:rPr>
              <w:t xml:space="preserve">, МВД </w:t>
            </w:r>
          </w:p>
        </w:tc>
        <w:tc>
          <w:tcPr>
            <w:tcW w:w="2410" w:type="dxa"/>
            <w:gridSpan w:val="3"/>
          </w:tcPr>
          <w:p w:rsidR="00673FD0" w:rsidRPr="00806CD6" w:rsidRDefault="00673FD0" w:rsidP="00D1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3FD0" w:rsidRPr="00806CD6" w:rsidTr="00E5150D">
        <w:tc>
          <w:tcPr>
            <w:tcW w:w="851" w:type="dxa"/>
          </w:tcPr>
          <w:p w:rsidR="00673FD0" w:rsidRPr="00521509" w:rsidRDefault="00803270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73FD0" w:rsidRPr="00521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3"/>
          </w:tcPr>
          <w:p w:rsidR="00673FD0" w:rsidRDefault="00673FD0" w:rsidP="00D10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431EDE">
              <w:rPr>
                <w:rFonts w:ascii="Times New Roman" w:hAnsi="Times New Roman" w:cs="Times New Roman"/>
                <w:sz w:val="24"/>
                <w:szCs w:val="24"/>
              </w:rPr>
              <w:t xml:space="preserve">овать  и провести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 w:rsidR="00431ED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«Волонтер года-202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673FD0" w:rsidRDefault="00673FD0" w:rsidP="0067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проектной </w:t>
            </w:r>
            <w:r w:rsidRPr="005F0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культуре, физической культур</w:t>
            </w:r>
            <w:r w:rsidR="00677268">
              <w:rPr>
                <w:rFonts w:ascii="Times New Roman" w:hAnsi="Times New Roman" w:cs="Times New Roman"/>
                <w:sz w:val="24"/>
                <w:szCs w:val="24"/>
              </w:rPr>
              <w:t>е, спорту и молодежной политике</w:t>
            </w:r>
            <w:r w:rsidRPr="005F08C2">
              <w:rPr>
                <w:rFonts w:ascii="Times New Roman" w:hAnsi="Times New Roman" w:cs="Times New Roman"/>
                <w:sz w:val="24"/>
                <w:szCs w:val="24"/>
              </w:rPr>
              <w:t>, МЦ «Диалог»</w:t>
            </w:r>
          </w:p>
        </w:tc>
        <w:tc>
          <w:tcPr>
            <w:tcW w:w="2410" w:type="dxa"/>
            <w:gridSpan w:val="3"/>
          </w:tcPr>
          <w:p w:rsidR="00673FD0" w:rsidRDefault="0080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</w:tr>
      <w:tr w:rsidR="003E34D4" w:rsidRPr="00806CD6" w:rsidTr="00E5150D">
        <w:tc>
          <w:tcPr>
            <w:tcW w:w="851" w:type="dxa"/>
          </w:tcPr>
          <w:p w:rsidR="003E34D4" w:rsidRPr="00CF6C2A" w:rsidRDefault="00CF6C2A" w:rsidP="00CF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742" w:type="dxa"/>
            <w:gridSpan w:val="7"/>
          </w:tcPr>
          <w:p w:rsidR="003E34D4" w:rsidRPr="00806CD6" w:rsidRDefault="003E34D4" w:rsidP="00CF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в рамках программы </w:t>
            </w: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7C80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меры противодействия немедицинскому потреблению наркотических средств и их незаконному обороту в Глазовском районе»</w:t>
            </w:r>
            <w:r w:rsidR="00D10F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мероприятия в ходе акций, инициированных МВД России «Сообщи, где торгуют смертью», «Антинаркотический месячник»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73FD0" w:rsidRPr="00806CD6" w:rsidTr="00E5150D">
        <w:tc>
          <w:tcPr>
            <w:tcW w:w="851" w:type="dxa"/>
          </w:tcPr>
          <w:p w:rsidR="00673FD0" w:rsidRPr="00521509" w:rsidRDefault="00673FD0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0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13" w:type="dxa"/>
            <w:gridSpan w:val="3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024322">
              <w:rPr>
                <w:rFonts w:ascii="Times New Roman" w:hAnsi="Times New Roman" w:cs="Times New Roman"/>
                <w:sz w:val="24"/>
                <w:szCs w:val="24"/>
              </w:rPr>
              <w:t>«Сообщи, где торгуют смертью»</w:t>
            </w:r>
          </w:p>
        </w:tc>
        <w:tc>
          <w:tcPr>
            <w:tcW w:w="3119" w:type="dxa"/>
          </w:tcPr>
          <w:p w:rsidR="00673FD0" w:rsidRPr="00457C8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проектной деятельности, культуре, физической культуре, спорту и молодежной политике </w:t>
            </w:r>
          </w:p>
          <w:p w:rsidR="00673FD0" w:rsidRPr="00806CD6" w:rsidRDefault="00677268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«Глазовский»</w:t>
            </w:r>
          </w:p>
        </w:tc>
        <w:tc>
          <w:tcPr>
            <w:tcW w:w="2410" w:type="dxa"/>
            <w:gridSpan w:val="3"/>
          </w:tcPr>
          <w:p w:rsidR="00673FD0" w:rsidRPr="00806CD6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октябрь</w:t>
            </w:r>
          </w:p>
        </w:tc>
      </w:tr>
      <w:tr w:rsidR="00673FD0" w:rsidRPr="00806CD6" w:rsidTr="00E5150D">
        <w:tc>
          <w:tcPr>
            <w:tcW w:w="851" w:type="dxa"/>
          </w:tcPr>
          <w:p w:rsidR="00673FD0" w:rsidRPr="00521509" w:rsidRDefault="00673FD0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0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213" w:type="dxa"/>
            <w:gridSpan w:val="3"/>
          </w:tcPr>
          <w:p w:rsidR="00673FD0" w:rsidRPr="00024322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22">
              <w:rPr>
                <w:rFonts w:ascii="Times New Roman" w:hAnsi="Times New Roman" w:cs="Times New Roman"/>
                <w:sz w:val="24"/>
                <w:szCs w:val="24"/>
              </w:rPr>
              <w:t>«Антинаркотический месячник»</w:t>
            </w:r>
          </w:p>
        </w:tc>
        <w:tc>
          <w:tcPr>
            <w:tcW w:w="3119" w:type="dxa"/>
          </w:tcPr>
          <w:p w:rsidR="00673FD0" w:rsidRPr="00457C8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проектной деятельности, культуре, физической культуре, спорту и молодежной политике </w:t>
            </w:r>
          </w:p>
          <w:p w:rsidR="00673FD0" w:rsidRPr="00806CD6" w:rsidRDefault="00677268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«Глазовский»</w:t>
            </w:r>
          </w:p>
        </w:tc>
        <w:tc>
          <w:tcPr>
            <w:tcW w:w="2410" w:type="dxa"/>
            <w:gridSpan w:val="3"/>
          </w:tcPr>
          <w:p w:rsidR="00673FD0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73FD0" w:rsidRPr="00806CD6" w:rsidTr="00E5150D">
        <w:tc>
          <w:tcPr>
            <w:tcW w:w="851" w:type="dxa"/>
          </w:tcPr>
          <w:p w:rsidR="00673FD0" w:rsidRPr="00521509" w:rsidRDefault="00673FD0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0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213" w:type="dxa"/>
            <w:gridSpan w:val="3"/>
          </w:tcPr>
          <w:p w:rsidR="00673FD0" w:rsidRPr="00024322" w:rsidRDefault="00673FD0" w:rsidP="009B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телефона доверия</w:t>
            </w:r>
          </w:p>
        </w:tc>
        <w:tc>
          <w:tcPr>
            <w:tcW w:w="3119" w:type="dxa"/>
          </w:tcPr>
          <w:p w:rsidR="00673FD0" w:rsidRPr="00F83EF6" w:rsidRDefault="00673FD0" w:rsidP="00F8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673FD0" w:rsidRPr="00457C80" w:rsidRDefault="00673FD0" w:rsidP="0045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проектной деятельности, культуре, физической культуре, спорту и молодежной политике </w:t>
            </w:r>
          </w:p>
        </w:tc>
        <w:tc>
          <w:tcPr>
            <w:tcW w:w="2410" w:type="dxa"/>
            <w:gridSpan w:val="3"/>
          </w:tcPr>
          <w:p w:rsidR="00673FD0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E34D4" w:rsidRPr="00806CD6" w:rsidTr="00E5150D">
        <w:tc>
          <w:tcPr>
            <w:tcW w:w="851" w:type="dxa"/>
          </w:tcPr>
          <w:p w:rsidR="003E34D4" w:rsidRPr="00CF6C2A" w:rsidRDefault="00CF6C2A" w:rsidP="00CF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42" w:type="dxa"/>
            <w:gridSpan w:val="7"/>
          </w:tcPr>
          <w:p w:rsidR="003E34D4" w:rsidRPr="00806CD6" w:rsidRDefault="003E34D4" w:rsidP="00D10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информационному сопровождению деятельности по профилактике наркомании на территории 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3FD0" w:rsidRPr="00806CD6" w:rsidTr="00E5150D">
        <w:tc>
          <w:tcPr>
            <w:tcW w:w="851" w:type="dxa"/>
          </w:tcPr>
          <w:p w:rsidR="00673FD0" w:rsidRPr="00521509" w:rsidRDefault="00803270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673FD0" w:rsidRPr="00521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3"/>
          </w:tcPr>
          <w:p w:rsidR="00673FD0" w:rsidRDefault="00673FD0" w:rsidP="00D10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68799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87993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информационному сопровождению деятельности по профилактике наркомании на территории </w:t>
            </w:r>
            <w:r w:rsidR="008B7BEA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687993">
              <w:rPr>
                <w:rFonts w:ascii="Times New Roman" w:hAnsi="Times New Roman" w:cs="Times New Roman"/>
                <w:sz w:val="24"/>
                <w:szCs w:val="24"/>
              </w:rPr>
              <w:t xml:space="preserve">путем регулярных публикаций на официальном сайте 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687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BEA" w:rsidRPr="00806C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7B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="008B7BEA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 w:rsidR="008B7BEA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="008B7BEA" w:rsidRPr="00806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87993">
              <w:rPr>
                <w:rFonts w:ascii="Times New Roman" w:hAnsi="Times New Roman" w:cs="Times New Roman"/>
                <w:sz w:val="24"/>
                <w:szCs w:val="24"/>
              </w:rPr>
              <w:t>, в офици</w:t>
            </w:r>
            <w:r w:rsidR="008B7BEA">
              <w:rPr>
                <w:rFonts w:ascii="Times New Roman" w:hAnsi="Times New Roman" w:cs="Times New Roman"/>
                <w:sz w:val="24"/>
                <w:szCs w:val="24"/>
              </w:rPr>
              <w:t>альных группах социальных сетей</w:t>
            </w:r>
            <w:r w:rsidRPr="00687993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учреждений, 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>работающих с детьми и молодежью</w:t>
            </w:r>
            <w:r w:rsidRPr="00687993">
              <w:rPr>
                <w:rFonts w:ascii="Times New Roman" w:hAnsi="Times New Roman" w:cs="Times New Roman"/>
                <w:sz w:val="24"/>
                <w:szCs w:val="24"/>
              </w:rPr>
              <w:t xml:space="preserve"> пресс-релизов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 xml:space="preserve"> и пост-релизов о 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проводимых </w:t>
            </w:r>
            <w:r w:rsidRPr="00687993">
              <w:rPr>
                <w:rFonts w:ascii="Times New Roman" w:hAnsi="Times New Roman" w:cs="Times New Roman"/>
                <w:sz w:val="24"/>
                <w:szCs w:val="24"/>
              </w:rPr>
              <w:t>мероприятиях в рамках реализации антинаркотической политики в Глазовском районе</w:t>
            </w:r>
            <w:proofErr w:type="gramEnd"/>
          </w:p>
        </w:tc>
        <w:tc>
          <w:tcPr>
            <w:tcW w:w="3119" w:type="dxa"/>
          </w:tcPr>
          <w:p w:rsidR="00673FD0" w:rsidRPr="00457C80" w:rsidRDefault="00673FD0" w:rsidP="0045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</w:p>
          <w:p w:rsidR="00673FD0" w:rsidRDefault="00673FD0" w:rsidP="0045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проектной деятельности, культуре, физической культуре, спорту и молодежной </w:t>
            </w:r>
            <w:r w:rsidRPr="00457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политике </w:t>
            </w:r>
          </w:p>
          <w:p w:rsidR="00673FD0" w:rsidRPr="00806CD6" w:rsidRDefault="008B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«Диалог»</w:t>
            </w:r>
          </w:p>
        </w:tc>
        <w:tc>
          <w:tcPr>
            <w:tcW w:w="2410" w:type="dxa"/>
            <w:gridSpan w:val="3"/>
          </w:tcPr>
          <w:p w:rsidR="00673FD0" w:rsidRDefault="00673FD0" w:rsidP="00D1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D10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2AF4" w:rsidRPr="00806CD6" w:rsidTr="00E5150D">
        <w:trPr>
          <w:trHeight w:val="682"/>
        </w:trPr>
        <w:tc>
          <w:tcPr>
            <w:tcW w:w="851" w:type="dxa"/>
          </w:tcPr>
          <w:p w:rsidR="00CF2AF4" w:rsidRPr="00CF6C2A" w:rsidRDefault="00CF6C2A" w:rsidP="00CF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742" w:type="dxa"/>
            <w:gridSpan w:val="7"/>
          </w:tcPr>
          <w:p w:rsidR="00CF2AF4" w:rsidRPr="00806CD6" w:rsidRDefault="00CF2AF4" w:rsidP="00CF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антинаркотические акции, массовые физкультурные и спортивные мероприятия, направленные на профилактику употребления наркотических средств и </w:t>
            </w:r>
            <w:proofErr w:type="spellStart"/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пропаганду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73FD0" w:rsidRPr="00806CD6" w:rsidTr="00E5150D">
        <w:tc>
          <w:tcPr>
            <w:tcW w:w="851" w:type="dxa"/>
          </w:tcPr>
          <w:p w:rsidR="00673FD0" w:rsidRPr="00521509" w:rsidRDefault="00E5150D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3FD0" w:rsidRPr="0052150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213" w:type="dxa"/>
            <w:gridSpan w:val="3"/>
          </w:tcPr>
          <w:p w:rsidR="00673FD0" w:rsidRPr="00806CD6" w:rsidRDefault="0080327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 Международному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трезвости</w:t>
            </w:r>
          </w:p>
        </w:tc>
        <w:tc>
          <w:tcPr>
            <w:tcW w:w="3119" w:type="dxa"/>
            <w:vMerge w:val="restart"/>
          </w:tcPr>
          <w:p w:rsidR="00673FD0" w:rsidRPr="00893676" w:rsidRDefault="00673FD0" w:rsidP="0089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«Глазовский район»</w:t>
            </w:r>
          </w:p>
          <w:p w:rsidR="00673FD0" w:rsidRPr="00806CD6" w:rsidRDefault="00673FD0" w:rsidP="0070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проектной деятельности, культуре, физической культуре, спорту и молодежной политике </w:t>
            </w:r>
            <w:r w:rsidR="00E00494" w:rsidRPr="00702C82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</w:t>
            </w:r>
            <w:r w:rsidRPr="00893676">
              <w:rPr>
                <w:rFonts w:ascii="Times New Roman" w:hAnsi="Times New Roman" w:cs="Times New Roman"/>
                <w:sz w:val="24"/>
                <w:szCs w:val="24"/>
              </w:rPr>
              <w:t>, МЦ «Диалог»</w:t>
            </w:r>
          </w:p>
        </w:tc>
        <w:tc>
          <w:tcPr>
            <w:tcW w:w="2410" w:type="dxa"/>
            <w:gridSpan w:val="3"/>
          </w:tcPr>
          <w:p w:rsidR="00673FD0" w:rsidRPr="00806CD6" w:rsidRDefault="0080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3FD0" w:rsidRPr="00806CD6" w:rsidTr="00E5150D">
        <w:tc>
          <w:tcPr>
            <w:tcW w:w="851" w:type="dxa"/>
          </w:tcPr>
          <w:p w:rsidR="00673FD0" w:rsidRPr="00521509" w:rsidRDefault="00E5150D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3FD0" w:rsidRPr="0052150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213" w:type="dxa"/>
            <w:gridSpan w:val="3"/>
          </w:tcPr>
          <w:p w:rsidR="00673FD0" w:rsidRPr="00806CD6" w:rsidRDefault="0080327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 Международному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отказа от курения</w:t>
            </w:r>
          </w:p>
        </w:tc>
        <w:tc>
          <w:tcPr>
            <w:tcW w:w="3119" w:type="dxa"/>
            <w:vMerge/>
          </w:tcPr>
          <w:p w:rsidR="00673FD0" w:rsidRPr="00806CD6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673FD0" w:rsidRPr="00806CD6" w:rsidRDefault="0080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3FD0" w:rsidRPr="00806CD6" w:rsidTr="00E5150D">
        <w:tc>
          <w:tcPr>
            <w:tcW w:w="851" w:type="dxa"/>
          </w:tcPr>
          <w:p w:rsidR="00673FD0" w:rsidRPr="00521509" w:rsidRDefault="00E5150D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3FD0" w:rsidRPr="0052150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9213" w:type="dxa"/>
            <w:gridSpan w:val="3"/>
          </w:tcPr>
          <w:p w:rsidR="00673FD0" w:rsidRPr="00457C80" w:rsidRDefault="0080327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Всемирному дню борьбы со СПИДом</w:t>
            </w:r>
          </w:p>
        </w:tc>
        <w:tc>
          <w:tcPr>
            <w:tcW w:w="3119" w:type="dxa"/>
            <w:vMerge/>
          </w:tcPr>
          <w:p w:rsidR="00673FD0" w:rsidRPr="00806CD6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673FD0" w:rsidRDefault="0098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3FD0" w:rsidRPr="00806CD6" w:rsidTr="00E5150D">
        <w:tc>
          <w:tcPr>
            <w:tcW w:w="851" w:type="dxa"/>
          </w:tcPr>
          <w:p w:rsidR="00673FD0" w:rsidRPr="00521509" w:rsidRDefault="00E5150D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37AA" w:rsidRPr="0052150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673FD0" w:rsidRPr="00521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3"/>
          </w:tcPr>
          <w:p w:rsidR="00673FD0" w:rsidRPr="00457C8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военно-спортивной игры «Зарница»</w:t>
            </w:r>
          </w:p>
        </w:tc>
        <w:tc>
          <w:tcPr>
            <w:tcW w:w="3119" w:type="dxa"/>
          </w:tcPr>
          <w:p w:rsidR="00673FD0" w:rsidRPr="008B721B" w:rsidRDefault="00673FD0" w:rsidP="008B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1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проектной деятельности, культуре, физической культуре, спорту и молодежной политике </w:t>
            </w:r>
          </w:p>
          <w:p w:rsidR="00673FD0" w:rsidRPr="00806CD6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«Диалог»</w:t>
            </w:r>
          </w:p>
        </w:tc>
        <w:tc>
          <w:tcPr>
            <w:tcW w:w="2410" w:type="dxa"/>
            <w:gridSpan w:val="3"/>
          </w:tcPr>
          <w:p w:rsidR="00673FD0" w:rsidRPr="00195C07" w:rsidRDefault="0019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3FD0" w:rsidRPr="00806CD6" w:rsidTr="00E5150D">
        <w:tc>
          <w:tcPr>
            <w:tcW w:w="851" w:type="dxa"/>
          </w:tcPr>
          <w:p w:rsidR="00673FD0" w:rsidRPr="00521509" w:rsidRDefault="00E5150D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37AA" w:rsidRPr="0052150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673FD0" w:rsidRPr="00521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3"/>
          </w:tcPr>
          <w:p w:rsidR="00673FD0" w:rsidRPr="00192FC8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C8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районные спортивные соревнования:</w:t>
            </w:r>
          </w:p>
          <w:p w:rsidR="00673FD0" w:rsidRPr="00192FC8" w:rsidRDefault="00673FD0" w:rsidP="00F03CB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C8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среди мужских и женских команд</w:t>
            </w:r>
          </w:p>
          <w:p w:rsidR="00673FD0" w:rsidRPr="00192FC8" w:rsidRDefault="00673FD0" w:rsidP="00F03CB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C8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футболу</w:t>
            </w:r>
          </w:p>
          <w:p w:rsidR="00673FD0" w:rsidRDefault="00673FD0" w:rsidP="00702C8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C8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мини-лапте среди мужских и женских команд</w:t>
            </w:r>
          </w:p>
          <w:p w:rsidR="00192FC8" w:rsidRPr="00192FC8" w:rsidRDefault="00192FC8" w:rsidP="00192FC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2FC8">
              <w:rPr>
                <w:rFonts w:ascii="Times New Roman" w:hAnsi="Times New Roman" w:cs="Times New Roman"/>
                <w:sz w:val="24"/>
                <w:szCs w:val="24"/>
              </w:rPr>
              <w:t>айонные зимние сельские спортивные игры</w:t>
            </w:r>
          </w:p>
          <w:p w:rsidR="00192FC8" w:rsidRPr="00192FC8" w:rsidRDefault="00192FC8" w:rsidP="00192FC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2FC8">
              <w:rPr>
                <w:rFonts w:ascii="Times New Roman" w:hAnsi="Times New Roman" w:cs="Times New Roman"/>
                <w:sz w:val="24"/>
                <w:szCs w:val="24"/>
              </w:rPr>
              <w:t>айонные летние сельские спортивные игры</w:t>
            </w:r>
          </w:p>
          <w:p w:rsidR="00192FC8" w:rsidRPr="00192FC8" w:rsidRDefault="00192FC8" w:rsidP="00192FC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2FC8">
              <w:rPr>
                <w:rFonts w:ascii="Times New Roman" w:hAnsi="Times New Roman" w:cs="Times New Roman"/>
                <w:sz w:val="24"/>
                <w:szCs w:val="24"/>
              </w:rPr>
              <w:t>айонные</w:t>
            </w:r>
            <w:proofErr w:type="gramEnd"/>
            <w:r w:rsidRPr="00192FC8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по волейболу среди женских и мужских команд</w:t>
            </w:r>
          </w:p>
          <w:p w:rsidR="00192FC8" w:rsidRPr="00192FC8" w:rsidRDefault="00192FC8" w:rsidP="00192FC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2FC8">
              <w:rPr>
                <w:rFonts w:ascii="Times New Roman" w:hAnsi="Times New Roman" w:cs="Times New Roman"/>
                <w:sz w:val="24"/>
                <w:szCs w:val="24"/>
              </w:rPr>
              <w:t>айонные</w:t>
            </w:r>
            <w:proofErr w:type="gramEnd"/>
            <w:r w:rsidRPr="00192FC8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по баскетболу среди женских и мужских команд</w:t>
            </w:r>
          </w:p>
          <w:p w:rsidR="00192FC8" w:rsidRPr="00192FC8" w:rsidRDefault="00192FC8" w:rsidP="00192FC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2FC8">
              <w:rPr>
                <w:rFonts w:ascii="Times New Roman" w:hAnsi="Times New Roman" w:cs="Times New Roman"/>
                <w:sz w:val="24"/>
                <w:szCs w:val="24"/>
              </w:rPr>
              <w:t>айонные</w:t>
            </w:r>
            <w:proofErr w:type="gramEnd"/>
            <w:r w:rsidRPr="00192FC8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по мини-футболу среди мужских команд</w:t>
            </w:r>
          </w:p>
          <w:p w:rsidR="00192FC8" w:rsidRPr="00192FC8" w:rsidRDefault="00192FC8" w:rsidP="00192FC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C8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шахматам</w:t>
            </w:r>
          </w:p>
          <w:p w:rsidR="00192FC8" w:rsidRPr="00192FC8" w:rsidRDefault="00192FC8" w:rsidP="00192FC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C8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шашкам</w:t>
            </w:r>
          </w:p>
          <w:p w:rsidR="00192FC8" w:rsidRPr="00192FC8" w:rsidRDefault="00192FC8" w:rsidP="00192FC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C8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</w:t>
            </w:r>
            <w:proofErr w:type="spellStart"/>
            <w:r w:rsidRPr="00192FC8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  <w:p w:rsidR="00192FC8" w:rsidRPr="00192FC8" w:rsidRDefault="00192FC8" w:rsidP="00192FC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C8">
              <w:rPr>
                <w:rFonts w:ascii="Times New Roman" w:hAnsi="Times New Roman" w:cs="Times New Roman"/>
                <w:sz w:val="24"/>
                <w:szCs w:val="24"/>
              </w:rPr>
              <w:t>Прием нормативов ГТО</w:t>
            </w:r>
          </w:p>
          <w:p w:rsidR="00192FC8" w:rsidRPr="00192FC8" w:rsidRDefault="00192FC8" w:rsidP="00192FC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C8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лыжным гонкам</w:t>
            </w:r>
          </w:p>
        </w:tc>
        <w:tc>
          <w:tcPr>
            <w:tcW w:w="3119" w:type="dxa"/>
          </w:tcPr>
          <w:p w:rsidR="001A444E" w:rsidRPr="00D30E2B" w:rsidRDefault="001A444E" w:rsidP="001A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D0" w:rsidRDefault="001A444E" w:rsidP="001A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проектной деятельности, культуре, физической культуре, спорту и молодежной политике </w:t>
            </w:r>
          </w:p>
        </w:tc>
        <w:tc>
          <w:tcPr>
            <w:tcW w:w="2410" w:type="dxa"/>
            <w:gridSpan w:val="3"/>
          </w:tcPr>
          <w:p w:rsidR="00673FD0" w:rsidRDefault="00673FD0" w:rsidP="00B4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02C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0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</w:tr>
      <w:tr w:rsidR="00673FD0" w:rsidRPr="00806CD6" w:rsidTr="00E5150D">
        <w:tc>
          <w:tcPr>
            <w:tcW w:w="851" w:type="dxa"/>
          </w:tcPr>
          <w:p w:rsidR="00673FD0" w:rsidRPr="00521509" w:rsidRDefault="00E5150D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2FC8" w:rsidRPr="0052150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673FD0" w:rsidRPr="00521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3"/>
          </w:tcPr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районный туристический слет «Вектор здоровья» для работающей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Глазовского района</w:t>
            </w:r>
          </w:p>
        </w:tc>
        <w:tc>
          <w:tcPr>
            <w:tcW w:w="3119" w:type="dxa"/>
          </w:tcPr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проектной </w:t>
            </w:r>
            <w:r w:rsidRPr="00702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культуре, физической культуре, спорту и молодежной политике </w:t>
            </w:r>
          </w:p>
        </w:tc>
        <w:tc>
          <w:tcPr>
            <w:tcW w:w="2410" w:type="dxa"/>
            <w:gridSpan w:val="3"/>
          </w:tcPr>
          <w:p w:rsidR="00673FD0" w:rsidRDefault="00192FC8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673FD0" w:rsidRPr="00806CD6" w:rsidTr="00E5150D">
        <w:tc>
          <w:tcPr>
            <w:tcW w:w="851" w:type="dxa"/>
          </w:tcPr>
          <w:p w:rsidR="00673FD0" w:rsidRPr="00521509" w:rsidRDefault="00E5150D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92FC8" w:rsidRPr="0052150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673FD0" w:rsidRPr="00521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3"/>
          </w:tcPr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детей, состоящих на всех видах профилактического учета, в работу лагерей дневного пребывании, профильных лагерей, лагерей труда и отдыха, оздоровительных площадок. </w:t>
            </w:r>
          </w:p>
        </w:tc>
        <w:tc>
          <w:tcPr>
            <w:tcW w:w="3119" w:type="dxa"/>
          </w:tcPr>
          <w:p w:rsidR="00673FD0" w:rsidRPr="00F83EF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проектной деятельности, культуре, физической культуре, спорту и молодежной политике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КПДНиЗП</w:t>
            </w:r>
            <w:proofErr w:type="spellEnd"/>
          </w:p>
        </w:tc>
        <w:tc>
          <w:tcPr>
            <w:tcW w:w="2410" w:type="dxa"/>
            <w:gridSpan w:val="3"/>
          </w:tcPr>
          <w:p w:rsidR="00673FD0" w:rsidRDefault="00673FD0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673FD0" w:rsidRPr="00806CD6" w:rsidTr="00E5150D">
        <w:tc>
          <w:tcPr>
            <w:tcW w:w="851" w:type="dxa"/>
          </w:tcPr>
          <w:p w:rsidR="00673FD0" w:rsidRPr="00521509" w:rsidRDefault="00E5150D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2FC8" w:rsidRPr="00521509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673FD0" w:rsidRPr="00521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3"/>
          </w:tcPr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Межведомственная операция «Подросток-лето»</w:t>
            </w:r>
          </w:p>
        </w:tc>
        <w:tc>
          <w:tcPr>
            <w:tcW w:w="3119" w:type="dxa"/>
          </w:tcPr>
          <w:p w:rsidR="00673FD0" w:rsidRPr="00F83EF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3805A9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проектной деятельности, культуре, физической культуре, спорту и молодежной политике </w:t>
            </w:r>
          </w:p>
          <w:p w:rsidR="00673FD0" w:rsidRPr="00F83EF6" w:rsidRDefault="00192FC8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r w:rsidR="00673FD0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="0067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FD0">
              <w:rPr>
                <w:rFonts w:ascii="Times New Roman" w:hAnsi="Times New Roman" w:cs="Times New Roman"/>
                <w:sz w:val="24"/>
                <w:szCs w:val="24"/>
              </w:rPr>
              <w:t>иЗП</w:t>
            </w:r>
            <w:proofErr w:type="spellEnd"/>
          </w:p>
        </w:tc>
        <w:tc>
          <w:tcPr>
            <w:tcW w:w="2410" w:type="dxa"/>
            <w:gridSpan w:val="3"/>
          </w:tcPr>
          <w:p w:rsidR="00673FD0" w:rsidRDefault="00673FD0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673FD0" w:rsidRPr="00806CD6" w:rsidTr="00E5150D">
        <w:tc>
          <w:tcPr>
            <w:tcW w:w="851" w:type="dxa"/>
          </w:tcPr>
          <w:p w:rsidR="00673FD0" w:rsidRPr="00521509" w:rsidRDefault="00E5150D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2FC8" w:rsidRPr="00521509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673FD0" w:rsidRPr="00521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3"/>
          </w:tcPr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фестиваля молодежи</w:t>
            </w:r>
          </w:p>
        </w:tc>
        <w:tc>
          <w:tcPr>
            <w:tcW w:w="3119" w:type="dxa"/>
          </w:tcPr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проектной деятельности, культуре, физической культуре, спорту и молодежной политике </w:t>
            </w:r>
          </w:p>
          <w:p w:rsidR="00673FD0" w:rsidRPr="00F83EF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«Диалог»</w:t>
            </w:r>
          </w:p>
        </w:tc>
        <w:tc>
          <w:tcPr>
            <w:tcW w:w="2410" w:type="dxa"/>
            <w:gridSpan w:val="3"/>
          </w:tcPr>
          <w:p w:rsidR="00673FD0" w:rsidRPr="00C712CA" w:rsidRDefault="00673FD0" w:rsidP="00A15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673FD0" w:rsidRPr="00806CD6" w:rsidTr="00E5150D">
        <w:tc>
          <w:tcPr>
            <w:tcW w:w="851" w:type="dxa"/>
          </w:tcPr>
          <w:p w:rsidR="00673FD0" w:rsidRPr="00521509" w:rsidRDefault="00E5150D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3FD0" w:rsidRPr="0052150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92FC8" w:rsidRPr="005215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3FD0" w:rsidRPr="00521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3"/>
          </w:tcPr>
          <w:p w:rsidR="00673FD0" w:rsidRPr="00C712CA" w:rsidRDefault="00673FD0" w:rsidP="00F03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2CA">
              <w:rPr>
                <w:rFonts w:ascii="Times New Roman" w:eastAsia="Calibri" w:hAnsi="Times New Roman" w:cs="Times New Roman"/>
                <w:sz w:val="24"/>
                <w:szCs w:val="24"/>
              </w:rPr>
              <w:t>Слет волонтеров</w:t>
            </w:r>
            <w:r w:rsidR="00195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12CA">
              <w:rPr>
                <w:rFonts w:ascii="Times New Roman" w:eastAsia="Calibri" w:hAnsi="Times New Roman" w:cs="Times New Roman"/>
                <w:sz w:val="24"/>
                <w:szCs w:val="24"/>
              </w:rPr>
              <w:t>Глазовского района</w:t>
            </w:r>
          </w:p>
        </w:tc>
        <w:tc>
          <w:tcPr>
            <w:tcW w:w="3119" w:type="dxa"/>
          </w:tcPr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2C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проектной деятельности, культуре, физической культуре, спорту и молодежной политике </w:t>
            </w:r>
          </w:p>
          <w:p w:rsidR="00673FD0" w:rsidRPr="00C712CA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2CA">
              <w:rPr>
                <w:rFonts w:ascii="Times New Roman" w:hAnsi="Times New Roman" w:cs="Times New Roman"/>
                <w:sz w:val="24"/>
                <w:szCs w:val="24"/>
              </w:rPr>
              <w:t>МЦ «Диалог»</w:t>
            </w:r>
          </w:p>
        </w:tc>
        <w:tc>
          <w:tcPr>
            <w:tcW w:w="2410" w:type="dxa"/>
            <w:gridSpan w:val="3"/>
          </w:tcPr>
          <w:p w:rsidR="00673FD0" w:rsidRDefault="00673FD0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3FD0" w:rsidRPr="00806CD6" w:rsidTr="00E5150D">
        <w:tc>
          <w:tcPr>
            <w:tcW w:w="851" w:type="dxa"/>
          </w:tcPr>
          <w:p w:rsidR="00673FD0" w:rsidRPr="00521509" w:rsidRDefault="00E5150D" w:rsidP="005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3FD0" w:rsidRPr="0052150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92FC8" w:rsidRPr="00521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3"/>
          </w:tcPr>
          <w:p w:rsidR="00673FD0" w:rsidRDefault="00673FD0" w:rsidP="00F03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часов, родительских собраний, направленных на проп</w:t>
            </w:r>
            <w:r w:rsidR="00431EDE">
              <w:rPr>
                <w:rFonts w:ascii="Times New Roman" w:eastAsia="Calibri" w:hAnsi="Times New Roman" w:cs="Times New Roman"/>
                <w:sz w:val="24"/>
                <w:szCs w:val="24"/>
              </w:rPr>
              <w:t>аганду здорового образа жизни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с участием представителей ОДН)</w:t>
            </w:r>
            <w:r w:rsidR="001A44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3805A9" w:rsidRDefault="00673FD0" w:rsidP="0056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B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673FD0" w:rsidRPr="00566CBD" w:rsidRDefault="003805A9" w:rsidP="0056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«Глазовский»</w:t>
            </w:r>
          </w:p>
        </w:tc>
        <w:tc>
          <w:tcPr>
            <w:tcW w:w="2410" w:type="dxa"/>
            <w:gridSpan w:val="3"/>
          </w:tcPr>
          <w:p w:rsidR="00673FD0" w:rsidRDefault="00B40E8D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</w:tr>
      <w:tr w:rsidR="00431EDE" w:rsidRPr="00806CD6" w:rsidTr="00E5150D">
        <w:tc>
          <w:tcPr>
            <w:tcW w:w="851" w:type="dxa"/>
          </w:tcPr>
          <w:p w:rsidR="00431EDE" w:rsidRPr="00CF6C2A" w:rsidRDefault="00CF6C2A" w:rsidP="00CF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  <w:bookmarkStart w:id="0" w:name="_GoBack"/>
            <w:bookmarkEnd w:id="0"/>
          </w:p>
        </w:tc>
        <w:tc>
          <w:tcPr>
            <w:tcW w:w="9213" w:type="dxa"/>
            <w:gridSpan w:val="3"/>
          </w:tcPr>
          <w:p w:rsidR="00431EDE" w:rsidRDefault="00192FC8" w:rsidP="00F03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</w:t>
            </w:r>
            <w:r w:rsidR="00431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proofErr w:type="spellStart"/>
            <w:r w:rsidR="00431EDE">
              <w:rPr>
                <w:rFonts w:ascii="Times New Roman" w:eastAsia="Calibri" w:hAnsi="Times New Roman" w:cs="Times New Roman"/>
                <w:sz w:val="24"/>
                <w:szCs w:val="24"/>
              </w:rPr>
              <w:t>наркопостов</w:t>
            </w:r>
            <w:proofErr w:type="spellEnd"/>
            <w:r w:rsidR="00431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образовательных организациях</w:t>
            </w:r>
            <w:r w:rsidR="001A44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31EDE" w:rsidRPr="00566CBD" w:rsidRDefault="00431EDE" w:rsidP="0056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B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2410" w:type="dxa"/>
            <w:gridSpan w:val="3"/>
          </w:tcPr>
          <w:p w:rsidR="00431EDE" w:rsidRDefault="00431EDE" w:rsidP="00B4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января 202</w:t>
            </w:r>
            <w:r w:rsidR="00B40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918DD" w:rsidRPr="00806CD6" w:rsidTr="00E5150D">
        <w:trPr>
          <w:trHeight w:val="346"/>
        </w:trPr>
        <w:tc>
          <w:tcPr>
            <w:tcW w:w="15593" w:type="dxa"/>
            <w:gridSpan w:val="8"/>
          </w:tcPr>
          <w:p w:rsidR="00E5150D" w:rsidRDefault="00E5150D" w:rsidP="00B40E8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918DD" w:rsidRPr="00B40E8D" w:rsidRDefault="00431EDE" w:rsidP="00B40E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Раннее</w:t>
            </w:r>
            <w:r w:rsidR="00A918DD" w:rsidRPr="00A91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выявление незаконного потребления наркотиков</w:t>
            </w:r>
          </w:p>
        </w:tc>
      </w:tr>
      <w:tr w:rsidR="00673FD0" w:rsidRPr="00806CD6" w:rsidTr="00E5150D">
        <w:tc>
          <w:tcPr>
            <w:tcW w:w="851" w:type="dxa"/>
          </w:tcPr>
          <w:p w:rsidR="00673FD0" w:rsidRPr="00E5150D" w:rsidRDefault="00E5150D" w:rsidP="00E5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213" w:type="dxa"/>
            <w:gridSpan w:val="3"/>
          </w:tcPr>
          <w:p w:rsidR="00673FD0" w:rsidRPr="00806CD6" w:rsidRDefault="00673FD0" w:rsidP="001A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мероприятия по социально-психологическому тестированию обучающи</w:t>
            </w:r>
            <w:r w:rsidR="00B40E8D">
              <w:rPr>
                <w:rFonts w:ascii="Times New Roman" w:hAnsi="Times New Roman" w:cs="Times New Roman"/>
                <w:sz w:val="24"/>
                <w:szCs w:val="24"/>
              </w:rPr>
              <w:t>хся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с максимальным охватом)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выяв</w:t>
            </w:r>
            <w:r w:rsidR="00431EDE">
              <w:rPr>
                <w:rFonts w:ascii="Times New Roman" w:hAnsi="Times New Roman" w:cs="Times New Roman"/>
                <w:sz w:val="24"/>
                <w:szCs w:val="24"/>
              </w:rPr>
              <w:t>ления подростков «группы риска»</w:t>
            </w:r>
            <w:r w:rsidR="001A4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</w:tcPr>
          <w:p w:rsidR="00673FD0" w:rsidRDefault="00673FD0" w:rsidP="007D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7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673FD0" w:rsidRPr="007D3772" w:rsidRDefault="00673FD0" w:rsidP="007D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D0" w:rsidRPr="00806CD6" w:rsidRDefault="00673FD0" w:rsidP="007D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73FD0" w:rsidRPr="00806CD6" w:rsidRDefault="00673FD0" w:rsidP="00B4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B40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431EDE" w:rsidRPr="00806CD6" w:rsidTr="00E5150D">
        <w:tc>
          <w:tcPr>
            <w:tcW w:w="851" w:type="dxa"/>
          </w:tcPr>
          <w:p w:rsidR="00431EDE" w:rsidRPr="00E5150D" w:rsidRDefault="00E5150D" w:rsidP="00E51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5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5150D" w:rsidRPr="007D3772" w:rsidRDefault="00E5150D" w:rsidP="00E5150D">
            <w:pPr>
              <w:pStyle w:val="a4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3"/>
          </w:tcPr>
          <w:p w:rsidR="00431EDE" w:rsidRDefault="00431EDE" w:rsidP="00431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результатов социально-психологического тестирования, выделить наиболее проблемные образовательные организации</w:t>
            </w:r>
            <w:r w:rsidR="001A4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</w:tcPr>
          <w:p w:rsidR="00431EDE" w:rsidRDefault="00431EDE" w:rsidP="00E4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7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431EDE" w:rsidRPr="00806CD6" w:rsidRDefault="00431EDE" w:rsidP="00E4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31EDE" w:rsidRDefault="00431EDE" w:rsidP="0043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получения результатов </w:t>
            </w:r>
          </w:p>
        </w:tc>
      </w:tr>
      <w:tr w:rsidR="00431EDE" w:rsidRPr="00806CD6" w:rsidTr="00E5150D">
        <w:tc>
          <w:tcPr>
            <w:tcW w:w="851" w:type="dxa"/>
          </w:tcPr>
          <w:p w:rsidR="00431EDE" w:rsidRPr="00E5150D" w:rsidRDefault="00E5150D" w:rsidP="00E5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3" w:type="dxa"/>
            <w:gridSpan w:val="3"/>
          </w:tcPr>
          <w:p w:rsidR="00431EDE" w:rsidRPr="00806CD6" w:rsidRDefault="00431EDE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меропри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ятия, направленные на повышение уровня профессиональной подготовки педагогических работников образовательных организаций по вопросам профилактики ПАВ и организации антинаркотической деятельности</w:t>
            </w:r>
          </w:p>
          <w:p w:rsidR="00431EDE" w:rsidRDefault="00431EDE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и трансляцию положительного опыта антинаркотической деятельности субъектов УР и других регионов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</w:t>
            </w:r>
          </w:p>
          <w:p w:rsidR="00431EDE" w:rsidRPr="00806CD6" w:rsidRDefault="00431EDE" w:rsidP="00152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 представителей МВД, Прокуратуры, ПНД</w:t>
            </w:r>
            <w:r w:rsidR="001A4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</w:tcPr>
          <w:p w:rsidR="00431EDE" w:rsidRPr="008275DE" w:rsidRDefault="00431EDE" w:rsidP="0082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431EDE" w:rsidRPr="008275DE" w:rsidRDefault="00431EDE" w:rsidP="0082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B0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F03CB0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F03CB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5150D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F03CB0">
              <w:rPr>
                <w:rFonts w:ascii="Times New Roman" w:hAnsi="Times New Roman" w:cs="Times New Roman"/>
                <w:sz w:val="24"/>
                <w:szCs w:val="24"/>
              </w:rPr>
              <w:t>МЗ УР</w:t>
            </w:r>
            <w:r w:rsidR="00E515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75DE">
              <w:rPr>
                <w:rFonts w:ascii="Times New Roman" w:hAnsi="Times New Roman" w:cs="Times New Roman"/>
                <w:sz w:val="24"/>
                <w:szCs w:val="24"/>
              </w:rPr>
              <w:t>БУЗ УР «МПНД МЗ УР»</w:t>
            </w:r>
          </w:p>
          <w:p w:rsidR="00431EDE" w:rsidRPr="00806CD6" w:rsidRDefault="00431EDE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DE">
              <w:rPr>
                <w:rFonts w:ascii="Times New Roman" w:hAnsi="Times New Roman" w:cs="Times New Roman"/>
                <w:sz w:val="24"/>
                <w:szCs w:val="24"/>
              </w:rPr>
              <w:t>МО МВД России «Глазовский</w:t>
            </w:r>
            <w:r w:rsidR="00E515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3CB0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F03CB0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прокуратура</w:t>
            </w:r>
          </w:p>
        </w:tc>
        <w:tc>
          <w:tcPr>
            <w:tcW w:w="2268" w:type="dxa"/>
            <w:gridSpan w:val="2"/>
          </w:tcPr>
          <w:p w:rsidR="00431EDE" w:rsidRPr="00806CD6" w:rsidRDefault="00431EDE" w:rsidP="00B4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B40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431EDE" w:rsidRPr="00806CD6" w:rsidTr="00E5150D">
        <w:tc>
          <w:tcPr>
            <w:tcW w:w="15593" w:type="dxa"/>
            <w:gridSpan w:val="8"/>
          </w:tcPr>
          <w:p w:rsidR="00431EDE" w:rsidRPr="00CF2AF4" w:rsidRDefault="00431EDE" w:rsidP="00CF2A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3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Сокращение количества преступлений и правонарушений в сфере незаконного оборота наркотиков. Реабилитация и </w:t>
            </w:r>
            <w:proofErr w:type="spellStart"/>
            <w:r w:rsidRPr="00183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ресоциализация</w:t>
            </w:r>
            <w:proofErr w:type="spellEnd"/>
            <w:r w:rsidR="006B5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F2A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наркозависимых лиц</w:t>
            </w:r>
          </w:p>
        </w:tc>
      </w:tr>
      <w:tr w:rsidR="00431EDE" w:rsidRPr="00806CD6" w:rsidTr="00CF6C2A">
        <w:tc>
          <w:tcPr>
            <w:tcW w:w="851" w:type="dxa"/>
          </w:tcPr>
          <w:p w:rsidR="00431EDE" w:rsidRPr="00E5150D" w:rsidRDefault="00E5150D" w:rsidP="00E5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3" w:type="dxa"/>
            <w:gridSpan w:val="3"/>
          </w:tcPr>
          <w:p w:rsidR="00431EDE" w:rsidRPr="00806CD6" w:rsidRDefault="00CF2AF4" w:rsidP="00355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1EDE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</w:t>
            </w:r>
            <w:proofErr w:type="spellStart"/>
            <w:r w:rsidR="00431EDE" w:rsidRPr="00806CD6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="006B5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9EF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Глазовского района </w:t>
            </w:r>
            <w:r w:rsidR="00431EDE" w:rsidRPr="00806CD6">
              <w:rPr>
                <w:rFonts w:ascii="Times New Roman" w:hAnsi="Times New Roman" w:cs="Times New Roman"/>
                <w:sz w:val="24"/>
                <w:szCs w:val="24"/>
              </w:rPr>
              <w:t>и оперативно реагировать на ее изменения</w:t>
            </w:r>
            <w:r w:rsidR="001A4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</w:tcPr>
          <w:p w:rsidR="00431EDE" w:rsidRPr="00806CD6" w:rsidRDefault="00431EDE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B0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F03CB0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F03CB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51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3CB0">
              <w:rPr>
                <w:rFonts w:ascii="Times New Roman" w:hAnsi="Times New Roman" w:cs="Times New Roman"/>
                <w:sz w:val="24"/>
                <w:szCs w:val="24"/>
              </w:rPr>
              <w:t xml:space="preserve"> МЗ УР</w:t>
            </w:r>
            <w:r w:rsidR="00E515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3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69F">
              <w:rPr>
                <w:rFonts w:ascii="Times New Roman" w:hAnsi="Times New Roman" w:cs="Times New Roman"/>
                <w:sz w:val="24"/>
                <w:szCs w:val="24"/>
              </w:rPr>
              <w:t>БУЗ УР «МПНД МЗ УР»</w:t>
            </w:r>
            <w:r w:rsidR="00E51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169F">
              <w:rPr>
                <w:rFonts w:ascii="Times New Roman" w:hAnsi="Times New Roman" w:cs="Times New Roman"/>
                <w:sz w:val="24"/>
                <w:szCs w:val="24"/>
              </w:rPr>
              <w:t>МО МВД России «Глазовский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431EDE" w:rsidRPr="00806CD6" w:rsidRDefault="00431EDE" w:rsidP="00B4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9F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B40E8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8169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31EDE" w:rsidRPr="00806CD6" w:rsidTr="00CF6C2A">
        <w:tc>
          <w:tcPr>
            <w:tcW w:w="851" w:type="dxa"/>
          </w:tcPr>
          <w:p w:rsidR="00431EDE" w:rsidRPr="00E5150D" w:rsidRDefault="00E5150D" w:rsidP="00E5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3" w:type="dxa"/>
            <w:gridSpan w:val="3"/>
          </w:tcPr>
          <w:p w:rsidR="00431EDE" w:rsidRPr="00806CD6" w:rsidRDefault="003559EF" w:rsidP="00CF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 w:rsidR="00CF2AF4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и провести на территории Глазовского района комплекс мероприятий, приуроченный к Международному дню борьбы с наркоманией, в рамках общероссийских акций, ежегодных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комплексно-оперативных операций. </w:t>
            </w:r>
          </w:p>
        </w:tc>
        <w:tc>
          <w:tcPr>
            <w:tcW w:w="3261" w:type="dxa"/>
            <w:gridSpan w:val="2"/>
          </w:tcPr>
          <w:p w:rsidR="00431EDE" w:rsidRPr="00806CD6" w:rsidRDefault="00431EDE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B0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F03CB0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F03CB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51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3CB0">
              <w:rPr>
                <w:rFonts w:ascii="Times New Roman" w:hAnsi="Times New Roman" w:cs="Times New Roman"/>
                <w:sz w:val="24"/>
                <w:szCs w:val="24"/>
              </w:rPr>
              <w:t xml:space="preserve"> МЗ УР</w:t>
            </w:r>
            <w:r w:rsidR="00E515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169F">
              <w:rPr>
                <w:rFonts w:ascii="Times New Roman" w:hAnsi="Times New Roman" w:cs="Times New Roman"/>
                <w:sz w:val="24"/>
                <w:szCs w:val="24"/>
              </w:rPr>
              <w:t>БУЗ УР «МПНД МЗ УР»</w:t>
            </w:r>
            <w:r w:rsidR="00E51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169F">
              <w:rPr>
                <w:rFonts w:ascii="Times New Roman" w:hAnsi="Times New Roman" w:cs="Times New Roman"/>
                <w:sz w:val="24"/>
                <w:szCs w:val="24"/>
              </w:rPr>
              <w:t>МО МВД России «Глазовский»</w:t>
            </w:r>
          </w:p>
        </w:tc>
        <w:tc>
          <w:tcPr>
            <w:tcW w:w="2268" w:type="dxa"/>
            <w:gridSpan w:val="2"/>
          </w:tcPr>
          <w:p w:rsidR="00431EDE" w:rsidRPr="00806CD6" w:rsidRDefault="00431EDE" w:rsidP="00B4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9F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B40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16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4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1EDE" w:rsidRPr="00806CD6" w:rsidTr="00CF6C2A">
        <w:tc>
          <w:tcPr>
            <w:tcW w:w="851" w:type="dxa"/>
          </w:tcPr>
          <w:p w:rsidR="00431EDE" w:rsidRPr="00E5150D" w:rsidRDefault="00E5150D" w:rsidP="00E5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3" w:type="dxa"/>
            <w:gridSpan w:val="3"/>
          </w:tcPr>
          <w:p w:rsidR="00431EDE" w:rsidRPr="00806CD6" w:rsidRDefault="00431EDE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Организовать и проводить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профилактику</w:t>
            </w:r>
            <w:r w:rsidR="006B5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546C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  <w:r w:rsidR="006B546C">
              <w:rPr>
                <w:rFonts w:ascii="Times New Roman" w:hAnsi="Times New Roman" w:cs="Times New Roman"/>
                <w:sz w:val="24"/>
                <w:szCs w:val="24"/>
              </w:rPr>
              <w:t>, носящей реци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дивный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Глазовского района</w:t>
            </w:r>
            <w:r w:rsidR="00CF2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61" w:type="dxa"/>
            <w:gridSpan w:val="2"/>
          </w:tcPr>
          <w:p w:rsidR="00431EDE" w:rsidRPr="00806CD6" w:rsidRDefault="00431EDE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9F">
              <w:rPr>
                <w:rFonts w:ascii="Times New Roman" w:hAnsi="Times New Roman" w:cs="Times New Roman"/>
                <w:sz w:val="24"/>
                <w:szCs w:val="24"/>
              </w:rPr>
              <w:t>МО МВД России «Глазовский»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УФСИН</w:t>
            </w:r>
          </w:p>
        </w:tc>
        <w:tc>
          <w:tcPr>
            <w:tcW w:w="2268" w:type="dxa"/>
            <w:gridSpan w:val="2"/>
          </w:tcPr>
          <w:p w:rsidR="00431EDE" w:rsidRPr="00806CD6" w:rsidRDefault="00431EDE" w:rsidP="00B4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9F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B40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169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431EDE" w:rsidRPr="00806CD6" w:rsidTr="00CF6C2A">
        <w:tc>
          <w:tcPr>
            <w:tcW w:w="851" w:type="dxa"/>
          </w:tcPr>
          <w:p w:rsidR="00431EDE" w:rsidRPr="00E5150D" w:rsidRDefault="00E5150D" w:rsidP="00E5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F2AF4" w:rsidRPr="00E51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3"/>
          </w:tcPr>
          <w:p w:rsidR="00431EDE" w:rsidRPr="00806CD6" w:rsidRDefault="00431EDE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Диспансеризация отдельных гру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ослого населения с проведением анкетирования.</w:t>
            </w:r>
          </w:p>
        </w:tc>
        <w:tc>
          <w:tcPr>
            <w:tcW w:w="3261" w:type="dxa"/>
            <w:gridSpan w:val="2"/>
          </w:tcPr>
          <w:p w:rsidR="00431EDE" w:rsidRDefault="00431EDE" w:rsidP="00F03CB0">
            <w:r w:rsidRPr="008878F8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8878F8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8878F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 МЗ УР</w:t>
            </w:r>
          </w:p>
        </w:tc>
        <w:tc>
          <w:tcPr>
            <w:tcW w:w="2268" w:type="dxa"/>
            <w:gridSpan w:val="2"/>
          </w:tcPr>
          <w:p w:rsidR="00431EDE" w:rsidRPr="00806CD6" w:rsidRDefault="00431EDE" w:rsidP="00B4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B40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431EDE" w:rsidRPr="00806CD6" w:rsidTr="00CF6C2A">
        <w:tc>
          <w:tcPr>
            <w:tcW w:w="851" w:type="dxa"/>
          </w:tcPr>
          <w:p w:rsidR="00431EDE" w:rsidRPr="00E5150D" w:rsidRDefault="00CF2AF4" w:rsidP="00E5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13" w:type="dxa"/>
            <w:gridSpan w:val="3"/>
          </w:tcPr>
          <w:p w:rsidR="00431EDE" w:rsidRDefault="00431EDE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освидетельствование на состояние опьянения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предрейсовые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осмотры на предприятиях и в учреждениях</w:t>
            </w:r>
            <w:r w:rsidR="001A4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</w:tcPr>
          <w:p w:rsidR="00431EDE" w:rsidRDefault="00431EDE" w:rsidP="00F03CB0">
            <w:r w:rsidRPr="008878F8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8878F8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8878F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 МЗ УР</w:t>
            </w:r>
          </w:p>
        </w:tc>
        <w:tc>
          <w:tcPr>
            <w:tcW w:w="2268" w:type="dxa"/>
            <w:gridSpan w:val="2"/>
          </w:tcPr>
          <w:p w:rsidR="00431EDE" w:rsidRDefault="00431EDE" w:rsidP="00B4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B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B40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6CB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учреждения</w:t>
            </w:r>
          </w:p>
        </w:tc>
      </w:tr>
      <w:tr w:rsidR="00CF2AF4" w:rsidRPr="00806CD6" w:rsidTr="00CF6C2A">
        <w:tc>
          <w:tcPr>
            <w:tcW w:w="851" w:type="dxa"/>
          </w:tcPr>
          <w:p w:rsidR="00CF2AF4" w:rsidRPr="00E5150D" w:rsidRDefault="00CF2AF4" w:rsidP="00E5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42" w:type="dxa"/>
            <w:gridSpan w:val="7"/>
          </w:tcPr>
          <w:p w:rsidR="00CF2AF4" w:rsidRPr="00806CD6" w:rsidRDefault="00CF2AF4" w:rsidP="00CF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проводить мероприятия, направленные на реабилитацию и </w:t>
            </w:r>
            <w:proofErr w:type="spellStart"/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ресоциализацию</w:t>
            </w:r>
            <w:proofErr w:type="spellEnd"/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наркозависимых лиц в рамках своей компетенции</w:t>
            </w:r>
          </w:p>
        </w:tc>
      </w:tr>
      <w:tr w:rsidR="00431EDE" w:rsidRPr="00806CD6" w:rsidTr="00CF6C2A">
        <w:tc>
          <w:tcPr>
            <w:tcW w:w="851" w:type="dxa"/>
          </w:tcPr>
          <w:p w:rsidR="00431EDE" w:rsidRPr="00E5150D" w:rsidRDefault="00CF2AF4" w:rsidP="00E5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1EDE" w:rsidRPr="00E5150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213" w:type="dxa"/>
            <w:gridSpan w:val="3"/>
          </w:tcPr>
          <w:p w:rsidR="00431EDE" w:rsidRPr="00806CD6" w:rsidRDefault="00431EDE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обучающих семинаров с медицинскими работниками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первичного звена по вопросам раннего выявления лиц</w:t>
            </w:r>
            <w:r w:rsidR="003559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употребляющих наркотические средства и психотропные вещества.</w:t>
            </w:r>
          </w:p>
        </w:tc>
        <w:tc>
          <w:tcPr>
            <w:tcW w:w="3402" w:type="dxa"/>
            <w:gridSpan w:val="3"/>
          </w:tcPr>
          <w:p w:rsidR="00431EDE" w:rsidRPr="00806CD6" w:rsidRDefault="00431EDE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БУЗ УР «</w:t>
            </w:r>
            <w:proofErr w:type="spellStart"/>
            <w:r w:rsidRPr="00F03CB0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F03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больница» МЗ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169F">
              <w:rPr>
                <w:rFonts w:ascii="Times New Roman" w:hAnsi="Times New Roman" w:cs="Times New Roman"/>
                <w:sz w:val="24"/>
                <w:szCs w:val="24"/>
              </w:rPr>
              <w:t>БУЗ УР «МПНД МЗ УР»</w:t>
            </w:r>
          </w:p>
        </w:tc>
        <w:tc>
          <w:tcPr>
            <w:tcW w:w="2127" w:type="dxa"/>
          </w:tcPr>
          <w:p w:rsidR="00431EDE" w:rsidRPr="00806CD6" w:rsidRDefault="00431EDE" w:rsidP="00B4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B40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431EDE" w:rsidRPr="00806CD6" w:rsidTr="00CF6C2A">
        <w:tc>
          <w:tcPr>
            <w:tcW w:w="851" w:type="dxa"/>
          </w:tcPr>
          <w:p w:rsidR="00431EDE" w:rsidRPr="00E5150D" w:rsidRDefault="00CF2AF4" w:rsidP="00E5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31EDE" w:rsidRPr="00E5150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213" w:type="dxa"/>
            <w:gridSpan w:val="3"/>
          </w:tcPr>
          <w:p w:rsidR="00431EDE" w:rsidRDefault="00431EDE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практической и методической помощи по организации антинаркотической работы с лицами, вернувшимися из мест лишения свободы, осужденными к наказаниям, не связанным с лишением свободы, склонных к асоциальному поведению в поселениях Глазовского района</w:t>
            </w:r>
            <w:r w:rsidR="001A4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431EDE" w:rsidRDefault="00431EDE" w:rsidP="0068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B0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F03CB0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F03CB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F6C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3CB0">
              <w:rPr>
                <w:rFonts w:ascii="Times New Roman" w:hAnsi="Times New Roman" w:cs="Times New Roman"/>
                <w:sz w:val="24"/>
                <w:szCs w:val="24"/>
              </w:rPr>
              <w:t xml:space="preserve"> МЗ УР</w:t>
            </w:r>
            <w:r w:rsidR="00CF6C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3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EDE" w:rsidRPr="0068169F" w:rsidRDefault="00431EDE" w:rsidP="0068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9F">
              <w:rPr>
                <w:rFonts w:ascii="Times New Roman" w:hAnsi="Times New Roman" w:cs="Times New Roman"/>
                <w:sz w:val="24"/>
                <w:szCs w:val="24"/>
              </w:rPr>
              <w:t>БУЗ УР «МПНД МЗ УР»</w:t>
            </w:r>
          </w:p>
          <w:p w:rsidR="00431EDE" w:rsidRPr="0068169F" w:rsidRDefault="00431EDE" w:rsidP="0068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9F">
              <w:rPr>
                <w:rFonts w:ascii="Times New Roman" w:hAnsi="Times New Roman" w:cs="Times New Roman"/>
                <w:sz w:val="24"/>
                <w:szCs w:val="24"/>
              </w:rPr>
              <w:t>МО МВД России «Глазовский»</w:t>
            </w:r>
          </w:p>
          <w:p w:rsidR="00431EDE" w:rsidRDefault="00431EDE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УФСИН</w:t>
            </w:r>
          </w:p>
          <w:p w:rsidR="00CF6C2A" w:rsidRDefault="00431EDE" w:rsidP="00CF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31EDE" w:rsidRPr="00806CD6" w:rsidRDefault="003559EF" w:rsidP="00CF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  <w:tc>
          <w:tcPr>
            <w:tcW w:w="2127" w:type="dxa"/>
          </w:tcPr>
          <w:p w:rsidR="00431EDE" w:rsidRDefault="00431EDE" w:rsidP="00B4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B40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32B63" w:rsidRPr="00806CD6" w:rsidTr="00CF6C2A">
        <w:tc>
          <w:tcPr>
            <w:tcW w:w="851" w:type="dxa"/>
          </w:tcPr>
          <w:p w:rsidR="00E32B63" w:rsidRPr="00CF6C2A" w:rsidRDefault="00CF6C2A" w:rsidP="00CF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32B63" w:rsidRPr="00CF6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3"/>
          </w:tcPr>
          <w:p w:rsidR="00E32B63" w:rsidRDefault="00E32B63" w:rsidP="00AE7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меры по выявлению и блокированию противоправного контента, связанного с незаконным оборотом наркотических средств на страницах сайтов в сети интернет и незаконной рекламы, размещенной на фасадах зданий и сооружений</w:t>
            </w:r>
            <w:r w:rsidR="001A4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E32B63" w:rsidRPr="0068169F" w:rsidRDefault="00E32B63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9F">
              <w:rPr>
                <w:rFonts w:ascii="Times New Roman" w:hAnsi="Times New Roman" w:cs="Times New Roman"/>
                <w:sz w:val="24"/>
                <w:szCs w:val="24"/>
              </w:rPr>
              <w:t>МО МВД России «Глазовский»</w:t>
            </w:r>
          </w:p>
          <w:p w:rsidR="00E32B63" w:rsidRPr="00F03CB0" w:rsidRDefault="001A444E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 «Диалог» </w:t>
            </w:r>
          </w:p>
        </w:tc>
        <w:tc>
          <w:tcPr>
            <w:tcW w:w="2127" w:type="dxa"/>
          </w:tcPr>
          <w:p w:rsidR="00E32B63" w:rsidRDefault="001A444E" w:rsidP="00B4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B40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32B63" w:rsidRPr="00806CD6" w:rsidTr="00CF6C2A">
        <w:tc>
          <w:tcPr>
            <w:tcW w:w="851" w:type="dxa"/>
          </w:tcPr>
          <w:p w:rsidR="00E32B63" w:rsidRPr="00E32B63" w:rsidRDefault="00696541" w:rsidP="00CF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2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3"/>
          </w:tcPr>
          <w:p w:rsidR="00E32B63" w:rsidRDefault="00E32B63" w:rsidP="00E32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развития добровольческой деятельности с</w:t>
            </w:r>
            <w:r w:rsidR="00B40E8D">
              <w:rPr>
                <w:rFonts w:ascii="Times New Roman" w:hAnsi="Times New Roman" w:cs="Times New Roman"/>
                <w:sz w:val="24"/>
                <w:szCs w:val="24"/>
              </w:rPr>
              <w:t xml:space="preserve">реди населения района провести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информационную кампанию по информированности граждан о работе Единой цифровой антинаркотической системы, ее целях и основных профилактических направлениях</w:t>
            </w:r>
            <w:r w:rsidR="001A4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E32B63" w:rsidRPr="00F03CB0" w:rsidRDefault="00E32B63" w:rsidP="0068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«Диалог»</w:t>
            </w:r>
          </w:p>
        </w:tc>
        <w:tc>
          <w:tcPr>
            <w:tcW w:w="2127" w:type="dxa"/>
          </w:tcPr>
          <w:p w:rsidR="00E32B63" w:rsidRDefault="001A444E" w:rsidP="00B4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2B6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B40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2B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365DF4" w:rsidRDefault="00365DF4">
      <w:pPr>
        <w:rPr>
          <w:rFonts w:ascii="Times New Roman" w:hAnsi="Times New Roman" w:cs="Times New Roman"/>
          <w:sz w:val="24"/>
          <w:szCs w:val="24"/>
        </w:rPr>
      </w:pPr>
    </w:p>
    <w:p w:rsidR="00410249" w:rsidRDefault="00410249">
      <w:pPr>
        <w:rPr>
          <w:rFonts w:ascii="Times New Roman" w:hAnsi="Times New Roman" w:cs="Times New Roman"/>
          <w:sz w:val="24"/>
          <w:szCs w:val="24"/>
        </w:rPr>
      </w:pPr>
    </w:p>
    <w:p w:rsidR="00AE737E" w:rsidRDefault="00E34D13" w:rsidP="00AE7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905B3">
        <w:rPr>
          <w:rFonts w:ascii="Times New Roman" w:hAnsi="Times New Roman" w:cs="Times New Roman"/>
          <w:sz w:val="24"/>
          <w:szCs w:val="24"/>
        </w:rPr>
        <w:t xml:space="preserve">План может подвергаться корректировке в рабочем порядке исходя из складывающейся </w:t>
      </w:r>
      <w:proofErr w:type="spellStart"/>
      <w:r w:rsidR="006905B3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="006905B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B40E8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905B3">
        <w:rPr>
          <w:rFonts w:ascii="Times New Roman" w:hAnsi="Times New Roman" w:cs="Times New Roman"/>
          <w:sz w:val="24"/>
          <w:szCs w:val="24"/>
        </w:rPr>
        <w:t xml:space="preserve"> </w:t>
      </w:r>
      <w:r w:rsidR="00AE737E" w:rsidRPr="00806CD6">
        <w:rPr>
          <w:rFonts w:ascii="Times New Roman" w:hAnsi="Times New Roman" w:cs="Times New Roman"/>
          <w:sz w:val="24"/>
          <w:szCs w:val="24"/>
        </w:rPr>
        <w:t>«</w:t>
      </w:r>
      <w:r w:rsidR="00AE737E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AE737E" w:rsidRPr="00806CD6">
        <w:rPr>
          <w:rFonts w:ascii="Times New Roman" w:hAnsi="Times New Roman" w:cs="Times New Roman"/>
          <w:sz w:val="24"/>
          <w:szCs w:val="24"/>
        </w:rPr>
        <w:t>Глазовский район</w:t>
      </w:r>
      <w:r w:rsidR="00AE737E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AE737E" w:rsidRPr="00806CD6">
        <w:rPr>
          <w:rFonts w:ascii="Times New Roman" w:hAnsi="Times New Roman" w:cs="Times New Roman"/>
          <w:sz w:val="24"/>
          <w:szCs w:val="24"/>
        </w:rPr>
        <w:t>»</w:t>
      </w:r>
      <w:r w:rsidR="004037A6">
        <w:rPr>
          <w:rFonts w:ascii="Times New Roman" w:hAnsi="Times New Roman" w:cs="Times New Roman"/>
          <w:sz w:val="24"/>
          <w:szCs w:val="24"/>
        </w:rPr>
        <w:t xml:space="preserve">  и по решениям Антинар</w:t>
      </w:r>
      <w:r w:rsidR="00AE737E">
        <w:rPr>
          <w:rFonts w:ascii="Times New Roman" w:hAnsi="Times New Roman" w:cs="Times New Roman"/>
          <w:sz w:val="24"/>
          <w:szCs w:val="24"/>
        </w:rPr>
        <w:t>к</w:t>
      </w:r>
      <w:r w:rsidR="004037A6">
        <w:rPr>
          <w:rFonts w:ascii="Times New Roman" w:hAnsi="Times New Roman" w:cs="Times New Roman"/>
          <w:sz w:val="24"/>
          <w:szCs w:val="24"/>
        </w:rPr>
        <w:t>о</w:t>
      </w:r>
      <w:r w:rsidR="00AE737E">
        <w:rPr>
          <w:rFonts w:ascii="Times New Roman" w:hAnsi="Times New Roman" w:cs="Times New Roman"/>
          <w:sz w:val="24"/>
          <w:szCs w:val="24"/>
        </w:rPr>
        <w:t>тической комиссии Удмуртской Республики</w:t>
      </w:r>
    </w:p>
    <w:p w:rsidR="00C94A88" w:rsidRPr="00806CD6" w:rsidRDefault="00E34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порядке контроля исполнения м</w:t>
      </w:r>
      <w:r w:rsidR="00B40E8D">
        <w:rPr>
          <w:rFonts w:ascii="Times New Roman" w:hAnsi="Times New Roman" w:cs="Times New Roman"/>
          <w:sz w:val="24"/>
          <w:szCs w:val="24"/>
        </w:rPr>
        <w:t xml:space="preserve">ероприятий Плана, инициируется </w:t>
      </w:r>
      <w:r>
        <w:rPr>
          <w:rFonts w:ascii="Times New Roman" w:hAnsi="Times New Roman" w:cs="Times New Roman"/>
          <w:sz w:val="24"/>
          <w:szCs w:val="24"/>
        </w:rPr>
        <w:t>их рассмотрение на заседании межведомственной комиссии</w:t>
      </w:r>
    </w:p>
    <w:sectPr w:rsidR="00C94A88" w:rsidRPr="00806CD6" w:rsidSect="00C83841">
      <w:headerReference w:type="default" r:id="rId9"/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1E1" w:rsidRDefault="000C61E1" w:rsidP="0021337C">
      <w:pPr>
        <w:spacing w:after="0" w:line="240" w:lineRule="auto"/>
      </w:pPr>
      <w:r>
        <w:separator/>
      </w:r>
    </w:p>
  </w:endnote>
  <w:endnote w:type="continuationSeparator" w:id="0">
    <w:p w:rsidR="000C61E1" w:rsidRDefault="000C61E1" w:rsidP="0021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Arial"/>
    <w:charset w:val="CC"/>
    <w:family w:val="auto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1E1" w:rsidRDefault="000C61E1" w:rsidP="0021337C">
      <w:pPr>
        <w:spacing w:after="0" w:line="240" w:lineRule="auto"/>
      </w:pPr>
      <w:r>
        <w:separator/>
      </w:r>
    </w:p>
  </w:footnote>
  <w:footnote w:type="continuationSeparator" w:id="0">
    <w:p w:rsidR="000C61E1" w:rsidRDefault="000C61E1" w:rsidP="0021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C8" w:rsidRPr="0021337C" w:rsidRDefault="00E440C8" w:rsidP="0021337C">
    <w:pPr>
      <w:pStyle w:val="a6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6E6"/>
    <w:multiLevelType w:val="hybridMultilevel"/>
    <w:tmpl w:val="72DA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505"/>
    <w:multiLevelType w:val="hybridMultilevel"/>
    <w:tmpl w:val="18EEEB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90493"/>
    <w:multiLevelType w:val="hybridMultilevel"/>
    <w:tmpl w:val="4C9A2B8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12A327C0"/>
    <w:multiLevelType w:val="hybridMultilevel"/>
    <w:tmpl w:val="53706296"/>
    <w:lvl w:ilvl="0" w:tplc="44165D0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A66E5"/>
    <w:multiLevelType w:val="hybridMultilevel"/>
    <w:tmpl w:val="72407F76"/>
    <w:lvl w:ilvl="0" w:tplc="44165D0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C244D"/>
    <w:multiLevelType w:val="hybridMultilevel"/>
    <w:tmpl w:val="9C6C67B0"/>
    <w:lvl w:ilvl="0" w:tplc="44165D0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F49D7"/>
    <w:multiLevelType w:val="hybridMultilevel"/>
    <w:tmpl w:val="F98E4ACA"/>
    <w:lvl w:ilvl="0" w:tplc="44165D0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847B4"/>
    <w:multiLevelType w:val="hybridMultilevel"/>
    <w:tmpl w:val="15A81D5C"/>
    <w:lvl w:ilvl="0" w:tplc="44165D0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37B93"/>
    <w:multiLevelType w:val="hybridMultilevel"/>
    <w:tmpl w:val="23224DFC"/>
    <w:lvl w:ilvl="0" w:tplc="44165D0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4154F"/>
    <w:multiLevelType w:val="hybridMultilevel"/>
    <w:tmpl w:val="6874BFA6"/>
    <w:lvl w:ilvl="0" w:tplc="44165D0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F0156"/>
    <w:multiLevelType w:val="hybridMultilevel"/>
    <w:tmpl w:val="0ADC1636"/>
    <w:lvl w:ilvl="0" w:tplc="9C9472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C14FD"/>
    <w:multiLevelType w:val="multilevel"/>
    <w:tmpl w:val="E78C96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D62C2A"/>
    <w:multiLevelType w:val="hybridMultilevel"/>
    <w:tmpl w:val="0A8036DE"/>
    <w:lvl w:ilvl="0" w:tplc="44165D0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7765F"/>
    <w:multiLevelType w:val="hybridMultilevel"/>
    <w:tmpl w:val="BD146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902D5"/>
    <w:multiLevelType w:val="hybridMultilevel"/>
    <w:tmpl w:val="CD6C4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015ED"/>
    <w:multiLevelType w:val="hybridMultilevel"/>
    <w:tmpl w:val="9BEC3F3C"/>
    <w:lvl w:ilvl="0" w:tplc="44165D0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11F33"/>
    <w:multiLevelType w:val="hybridMultilevel"/>
    <w:tmpl w:val="448066E8"/>
    <w:lvl w:ilvl="0" w:tplc="44165D08">
      <w:start w:val="1"/>
      <w:numFmt w:val="bullet"/>
      <w:lvlText w:val="-"/>
      <w:lvlJc w:val="left"/>
      <w:pPr>
        <w:ind w:left="74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704F6159"/>
    <w:multiLevelType w:val="hybridMultilevel"/>
    <w:tmpl w:val="BA84CA7E"/>
    <w:lvl w:ilvl="0" w:tplc="44165D0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20EB5"/>
    <w:multiLevelType w:val="hybridMultilevel"/>
    <w:tmpl w:val="696E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16633"/>
    <w:multiLevelType w:val="multilevel"/>
    <w:tmpl w:val="E02CACB8"/>
    <w:lvl w:ilvl="0">
      <w:start w:val="1"/>
      <w:numFmt w:val="bullet"/>
      <w:lvlText w:val="•"/>
      <w:lvlJc w:val="left"/>
      <w:rPr>
        <w:rFonts w:ascii="Consolas" w:eastAsia="Consolas" w:hAnsi="Consolas" w:cs="Consola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BE6AAC"/>
    <w:multiLevelType w:val="hybridMultilevel"/>
    <w:tmpl w:val="215C1BF8"/>
    <w:lvl w:ilvl="0" w:tplc="44165D08">
      <w:start w:val="1"/>
      <w:numFmt w:val="bullet"/>
      <w:lvlText w:val="-"/>
      <w:lvlJc w:val="left"/>
      <w:pPr>
        <w:ind w:left="74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3"/>
  </w:num>
  <w:num w:numId="5">
    <w:abstractNumId w:val="17"/>
  </w:num>
  <w:num w:numId="6">
    <w:abstractNumId w:val="5"/>
  </w:num>
  <w:num w:numId="7">
    <w:abstractNumId w:val="1"/>
  </w:num>
  <w:num w:numId="8">
    <w:abstractNumId w:val="13"/>
  </w:num>
  <w:num w:numId="9">
    <w:abstractNumId w:val="14"/>
  </w:num>
  <w:num w:numId="10">
    <w:abstractNumId w:val="4"/>
  </w:num>
  <w:num w:numId="11">
    <w:abstractNumId w:val="8"/>
  </w:num>
  <w:num w:numId="12">
    <w:abstractNumId w:val="6"/>
  </w:num>
  <w:num w:numId="13">
    <w:abstractNumId w:val="9"/>
  </w:num>
  <w:num w:numId="14">
    <w:abstractNumId w:val="19"/>
  </w:num>
  <w:num w:numId="15">
    <w:abstractNumId w:val="11"/>
  </w:num>
  <w:num w:numId="16">
    <w:abstractNumId w:val="2"/>
  </w:num>
  <w:num w:numId="17">
    <w:abstractNumId w:val="20"/>
  </w:num>
  <w:num w:numId="18">
    <w:abstractNumId w:val="16"/>
  </w:num>
  <w:num w:numId="19">
    <w:abstractNumId w:val="7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B3"/>
    <w:rsid w:val="00013FBC"/>
    <w:rsid w:val="00024322"/>
    <w:rsid w:val="0004267C"/>
    <w:rsid w:val="00072FAB"/>
    <w:rsid w:val="000B3451"/>
    <w:rsid w:val="000B7BE8"/>
    <w:rsid w:val="000C61E1"/>
    <w:rsid w:val="000D0F6D"/>
    <w:rsid w:val="000D38B2"/>
    <w:rsid w:val="000D5B82"/>
    <w:rsid w:val="0015021E"/>
    <w:rsid w:val="00152D84"/>
    <w:rsid w:val="0015364B"/>
    <w:rsid w:val="00167085"/>
    <w:rsid w:val="00171845"/>
    <w:rsid w:val="00176624"/>
    <w:rsid w:val="00183035"/>
    <w:rsid w:val="00187461"/>
    <w:rsid w:val="00192FC8"/>
    <w:rsid w:val="00195C07"/>
    <w:rsid w:val="001961E5"/>
    <w:rsid w:val="001A444E"/>
    <w:rsid w:val="001B0F3E"/>
    <w:rsid w:val="001C4180"/>
    <w:rsid w:val="0021337C"/>
    <w:rsid w:val="002419AC"/>
    <w:rsid w:val="00244A6F"/>
    <w:rsid w:val="002521AE"/>
    <w:rsid w:val="0028261A"/>
    <w:rsid w:val="00284BCA"/>
    <w:rsid w:val="002A74EE"/>
    <w:rsid w:val="002C0313"/>
    <w:rsid w:val="00335864"/>
    <w:rsid w:val="00340E6C"/>
    <w:rsid w:val="0034607D"/>
    <w:rsid w:val="003559EF"/>
    <w:rsid w:val="00365DF4"/>
    <w:rsid w:val="0037449A"/>
    <w:rsid w:val="003805A9"/>
    <w:rsid w:val="00394AA0"/>
    <w:rsid w:val="003E34D4"/>
    <w:rsid w:val="003E4888"/>
    <w:rsid w:val="003F30FE"/>
    <w:rsid w:val="004037A6"/>
    <w:rsid w:val="00410249"/>
    <w:rsid w:val="00431EDE"/>
    <w:rsid w:val="00450855"/>
    <w:rsid w:val="00457C80"/>
    <w:rsid w:val="004628A7"/>
    <w:rsid w:val="00480E70"/>
    <w:rsid w:val="00484D0B"/>
    <w:rsid w:val="004A60BF"/>
    <w:rsid w:val="004C63D3"/>
    <w:rsid w:val="004D6734"/>
    <w:rsid w:val="00505A40"/>
    <w:rsid w:val="00521509"/>
    <w:rsid w:val="0054129D"/>
    <w:rsid w:val="00566CBD"/>
    <w:rsid w:val="00570994"/>
    <w:rsid w:val="005762F5"/>
    <w:rsid w:val="00596C4D"/>
    <w:rsid w:val="005C6AED"/>
    <w:rsid w:val="005F08C2"/>
    <w:rsid w:val="005F6625"/>
    <w:rsid w:val="0064185D"/>
    <w:rsid w:val="006476A3"/>
    <w:rsid w:val="00673FD0"/>
    <w:rsid w:val="00677268"/>
    <w:rsid w:val="0068169F"/>
    <w:rsid w:val="00687993"/>
    <w:rsid w:val="006905B3"/>
    <w:rsid w:val="00696541"/>
    <w:rsid w:val="006B546C"/>
    <w:rsid w:val="0070227C"/>
    <w:rsid w:val="00702C82"/>
    <w:rsid w:val="00710F9D"/>
    <w:rsid w:val="00734273"/>
    <w:rsid w:val="007A3C6A"/>
    <w:rsid w:val="007A5DE5"/>
    <w:rsid w:val="007B7D7C"/>
    <w:rsid w:val="007D3772"/>
    <w:rsid w:val="007E0D87"/>
    <w:rsid w:val="00803270"/>
    <w:rsid w:val="00806CD6"/>
    <w:rsid w:val="00814BB6"/>
    <w:rsid w:val="00821673"/>
    <w:rsid w:val="008275DE"/>
    <w:rsid w:val="0085015C"/>
    <w:rsid w:val="008670B5"/>
    <w:rsid w:val="00870393"/>
    <w:rsid w:val="00893676"/>
    <w:rsid w:val="008964D1"/>
    <w:rsid w:val="008B721B"/>
    <w:rsid w:val="008B7BEA"/>
    <w:rsid w:val="009330B3"/>
    <w:rsid w:val="00942A66"/>
    <w:rsid w:val="00980AB4"/>
    <w:rsid w:val="009837AA"/>
    <w:rsid w:val="009B4C69"/>
    <w:rsid w:val="00A03DAF"/>
    <w:rsid w:val="00A1591B"/>
    <w:rsid w:val="00A32144"/>
    <w:rsid w:val="00A720A8"/>
    <w:rsid w:val="00A918DD"/>
    <w:rsid w:val="00A94000"/>
    <w:rsid w:val="00AC260A"/>
    <w:rsid w:val="00AD59E5"/>
    <w:rsid w:val="00AE737E"/>
    <w:rsid w:val="00B34CE0"/>
    <w:rsid w:val="00B40E8D"/>
    <w:rsid w:val="00B46985"/>
    <w:rsid w:val="00B96C8B"/>
    <w:rsid w:val="00BB2C03"/>
    <w:rsid w:val="00C2748A"/>
    <w:rsid w:val="00C31972"/>
    <w:rsid w:val="00C712CA"/>
    <w:rsid w:val="00C83841"/>
    <w:rsid w:val="00C94A88"/>
    <w:rsid w:val="00C94BC8"/>
    <w:rsid w:val="00CC7749"/>
    <w:rsid w:val="00CD2E3B"/>
    <w:rsid w:val="00CF2AF4"/>
    <w:rsid w:val="00CF3C77"/>
    <w:rsid w:val="00CF6C2A"/>
    <w:rsid w:val="00D02F4E"/>
    <w:rsid w:val="00D04597"/>
    <w:rsid w:val="00D10F25"/>
    <w:rsid w:val="00D22519"/>
    <w:rsid w:val="00D23298"/>
    <w:rsid w:val="00D30E2B"/>
    <w:rsid w:val="00D515B8"/>
    <w:rsid w:val="00D5414F"/>
    <w:rsid w:val="00D7124A"/>
    <w:rsid w:val="00D75AA8"/>
    <w:rsid w:val="00D766FB"/>
    <w:rsid w:val="00D872BD"/>
    <w:rsid w:val="00D90D38"/>
    <w:rsid w:val="00DA6C57"/>
    <w:rsid w:val="00DD72AF"/>
    <w:rsid w:val="00DE07CF"/>
    <w:rsid w:val="00E00494"/>
    <w:rsid w:val="00E12120"/>
    <w:rsid w:val="00E171BA"/>
    <w:rsid w:val="00E32B63"/>
    <w:rsid w:val="00E34D13"/>
    <w:rsid w:val="00E440C8"/>
    <w:rsid w:val="00E5150D"/>
    <w:rsid w:val="00F03CB0"/>
    <w:rsid w:val="00F048AF"/>
    <w:rsid w:val="00F234BE"/>
    <w:rsid w:val="00F37A19"/>
    <w:rsid w:val="00F66E01"/>
    <w:rsid w:val="00F83EF6"/>
    <w:rsid w:val="00F917D3"/>
    <w:rsid w:val="00FA31A7"/>
    <w:rsid w:val="00FC12C8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0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6CD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1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337C"/>
  </w:style>
  <w:style w:type="paragraph" w:styleId="a8">
    <w:name w:val="footer"/>
    <w:basedOn w:val="a"/>
    <w:link w:val="a9"/>
    <w:uiPriority w:val="99"/>
    <w:unhideWhenUsed/>
    <w:rsid w:val="0021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337C"/>
  </w:style>
  <w:style w:type="paragraph" w:styleId="aa">
    <w:name w:val="Block Text"/>
    <w:basedOn w:val="a"/>
    <w:unhideWhenUsed/>
    <w:rsid w:val="00C83841"/>
    <w:pPr>
      <w:spacing w:after="0" w:line="240" w:lineRule="auto"/>
      <w:ind w:left="1276" w:right="-76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8501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8501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85015C"/>
    <w:pPr>
      <w:shd w:val="clear" w:color="auto" w:fill="FFFFFF"/>
      <w:spacing w:after="660" w:line="278" w:lineRule="exact"/>
      <w:ind w:hanging="54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85015C"/>
    <w:pPr>
      <w:shd w:val="clear" w:color="auto" w:fill="FFFFFF"/>
      <w:spacing w:after="0" w:line="278" w:lineRule="exact"/>
      <w:outlineLvl w:val="1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 + Курсив"/>
    <w:basedOn w:val="ab"/>
    <w:rsid w:val="00C94A88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DA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6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0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6CD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1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337C"/>
  </w:style>
  <w:style w:type="paragraph" w:styleId="a8">
    <w:name w:val="footer"/>
    <w:basedOn w:val="a"/>
    <w:link w:val="a9"/>
    <w:uiPriority w:val="99"/>
    <w:unhideWhenUsed/>
    <w:rsid w:val="0021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337C"/>
  </w:style>
  <w:style w:type="paragraph" w:styleId="aa">
    <w:name w:val="Block Text"/>
    <w:basedOn w:val="a"/>
    <w:unhideWhenUsed/>
    <w:rsid w:val="00C83841"/>
    <w:pPr>
      <w:spacing w:after="0" w:line="240" w:lineRule="auto"/>
      <w:ind w:left="1276" w:right="-76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8501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8501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85015C"/>
    <w:pPr>
      <w:shd w:val="clear" w:color="auto" w:fill="FFFFFF"/>
      <w:spacing w:after="660" w:line="278" w:lineRule="exact"/>
      <w:ind w:hanging="54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85015C"/>
    <w:pPr>
      <w:shd w:val="clear" w:color="auto" w:fill="FFFFFF"/>
      <w:spacing w:after="0" w:line="278" w:lineRule="exact"/>
      <w:outlineLvl w:val="1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 + Курсив"/>
    <w:basedOn w:val="ab"/>
    <w:rsid w:val="00C94A88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DA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4EF17-B299-4E12-812F-46A4BCC9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 аранкулова</dc:creator>
  <cp:lastModifiedBy>Пользователь</cp:lastModifiedBy>
  <cp:revision>6</cp:revision>
  <cp:lastPrinted>2024-02-05T10:17:00Z</cp:lastPrinted>
  <dcterms:created xsi:type="dcterms:W3CDTF">2024-02-05T10:08:00Z</dcterms:created>
  <dcterms:modified xsi:type="dcterms:W3CDTF">2024-02-07T12:17:00Z</dcterms:modified>
</cp:coreProperties>
</file>