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39" w:rsidRPr="00517A59" w:rsidRDefault="00881E39" w:rsidP="00E96518">
      <w:pPr>
        <w:spacing w:line="240" w:lineRule="auto"/>
        <w:rPr>
          <w:b/>
          <w:bCs/>
          <w:color w:val="000000"/>
          <w:sz w:val="22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Глазовского района" style="position:absolute;margin-left:198pt;margin-top:-36pt;width:39pt;height:54pt;z-index:251658240;visibility:visible">
            <v:imagedata r:id="rId5" o:title=""/>
            <w10:wrap type="topAndBottom"/>
          </v:shape>
        </w:pict>
      </w:r>
    </w:p>
    <w:p w:rsidR="00881E39" w:rsidRPr="00517A59" w:rsidRDefault="00881E39" w:rsidP="00E96518">
      <w:pPr>
        <w:spacing w:line="240" w:lineRule="auto"/>
        <w:ind w:left="-540" w:firstLine="540"/>
        <w:jc w:val="center"/>
        <w:rPr>
          <w:b/>
          <w:bCs/>
          <w:color w:val="000000"/>
          <w:sz w:val="22"/>
          <w:lang w:eastAsia="ru-RU"/>
        </w:rPr>
      </w:pPr>
      <w:r w:rsidRPr="00517A59">
        <w:rPr>
          <w:b/>
          <w:bCs/>
          <w:color w:val="000000"/>
          <w:sz w:val="22"/>
          <w:lang w:eastAsia="ru-RU"/>
        </w:rPr>
        <w:t>АДМИНИСТРАЦИЯ МУНИЦИПАЛЬНОГО ОБРАЗОВАНИЯ «ГЛАЗОВСКИЙ РАЙОН»</w:t>
      </w:r>
    </w:p>
    <w:p w:rsidR="00881E39" w:rsidRPr="00517A59" w:rsidRDefault="00881E39" w:rsidP="00E96518">
      <w:pPr>
        <w:spacing w:line="240" w:lineRule="auto"/>
        <w:ind w:left="-540" w:firstLine="540"/>
        <w:jc w:val="center"/>
        <w:rPr>
          <w:b/>
          <w:bCs/>
          <w:color w:val="000000"/>
          <w:sz w:val="22"/>
          <w:lang w:eastAsia="ru-RU"/>
        </w:rPr>
      </w:pPr>
      <w:r w:rsidRPr="00517A59">
        <w:rPr>
          <w:b/>
          <w:bCs/>
          <w:color w:val="000000"/>
          <w:sz w:val="22"/>
          <w:lang w:eastAsia="ru-RU"/>
        </w:rPr>
        <w:t>«ГЛАЗ ЁРОС» МУНИЦИПАЛ КЫЛДЫТЭТЛЭН АДМИНИСТРАЦИЕЗ</w:t>
      </w:r>
    </w:p>
    <w:p w:rsidR="00881E39" w:rsidRPr="00517A59" w:rsidRDefault="00881E39" w:rsidP="00E96518">
      <w:pPr>
        <w:spacing w:line="240" w:lineRule="auto"/>
        <w:ind w:left="-540" w:firstLine="540"/>
        <w:jc w:val="center"/>
        <w:rPr>
          <w:b/>
          <w:bCs/>
          <w:color w:val="000000"/>
          <w:sz w:val="22"/>
          <w:lang w:eastAsia="ru-RU"/>
        </w:rPr>
      </w:pPr>
    </w:p>
    <w:p w:rsidR="00881E39" w:rsidRPr="00517A59" w:rsidRDefault="00881E39" w:rsidP="00E96518">
      <w:pPr>
        <w:spacing w:line="240" w:lineRule="auto"/>
        <w:ind w:left="-540" w:firstLine="540"/>
        <w:jc w:val="center"/>
        <w:rPr>
          <w:b/>
          <w:bCs/>
          <w:color w:val="000000"/>
          <w:sz w:val="22"/>
          <w:lang w:eastAsia="ru-RU"/>
        </w:rPr>
      </w:pPr>
      <w:r w:rsidRPr="00517A59">
        <w:rPr>
          <w:b/>
          <w:bCs/>
          <w:color w:val="000000"/>
          <w:sz w:val="22"/>
          <w:lang w:eastAsia="ru-RU"/>
        </w:rPr>
        <w:t>(АДМИНИСТРАЦИЯ ГЛАЗОВСКОГО РАЙОНА)</w:t>
      </w:r>
    </w:p>
    <w:p w:rsidR="00881E39" w:rsidRPr="00517A59" w:rsidRDefault="00881E39" w:rsidP="00E96518">
      <w:pPr>
        <w:spacing w:line="240" w:lineRule="auto"/>
        <w:ind w:left="-360"/>
        <w:jc w:val="center"/>
        <w:rPr>
          <w:b/>
          <w:bCs/>
          <w:color w:val="000000"/>
          <w:sz w:val="22"/>
          <w:lang w:eastAsia="ru-RU"/>
        </w:rPr>
      </w:pPr>
      <w:r w:rsidRPr="00517A59">
        <w:rPr>
          <w:b/>
          <w:bCs/>
          <w:color w:val="000000"/>
          <w:sz w:val="22"/>
          <w:lang w:eastAsia="ru-RU"/>
        </w:rPr>
        <w:t>(ГЛАЗ ЁРОСЛЭН АДМИНИСТРАЦИЕЗ)</w:t>
      </w:r>
    </w:p>
    <w:p w:rsidR="00881E39" w:rsidRPr="00517A59" w:rsidRDefault="00881E39" w:rsidP="00E96518">
      <w:pPr>
        <w:spacing w:line="240" w:lineRule="auto"/>
        <w:ind w:left="-360"/>
        <w:jc w:val="center"/>
        <w:rPr>
          <w:b/>
          <w:bCs/>
          <w:color w:val="000000"/>
          <w:sz w:val="22"/>
          <w:lang w:eastAsia="ru-RU"/>
        </w:rPr>
      </w:pPr>
    </w:p>
    <w:p w:rsidR="00881E39" w:rsidRPr="00517A59" w:rsidRDefault="00881E39" w:rsidP="00E96518">
      <w:pPr>
        <w:spacing w:line="240" w:lineRule="auto"/>
        <w:ind w:left="-540"/>
        <w:rPr>
          <w:color w:val="000000"/>
          <w:sz w:val="22"/>
          <w:lang w:eastAsia="ru-RU"/>
        </w:rPr>
      </w:pPr>
    </w:p>
    <w:p w:rsidR="00881E39" w:rsidRPr="00517A59" w:rsidRDefault="00881E39" w:rsidP="00E96518">
      <w:pPr>
        <w:keepNext/>
        <w:spacing w:line="240" w:lineRule="auto"/>
        <w:ind w:left="-540"/>
        <w:jc w:val="center"/>
        <w:outlineLvl w:val="0"/>
        <w:rPr>
          <w:b/>
          <w:bCs/>
          <w:color w:val="000000"/>
          <w:sz w:val="22"/>
          <w:lang w:eastAsia="ru-RU"/>
        </w:rPr>
      </w:pPr>
      <w:r w:rsidRPr="00517A59">
        <w:rPr>
          <w:b/>
          <w:bCs/>
          <w:color w:val="000000"/>
          <w:sz w:val="22"/>
          <w:lang w:eastAsia="ru-RU"/>
        </w:rPr>
        <w:t>ПОСТАНОВЛЕНИЕ</w:t>
      </w:r>
    </w:p>
    <w:p w:rsidR="00881E39" w:rsidRPr="00517A59" w:rsidRDefault="00881E39" w:rsidP="00E96518">
      <w:pPr>
        <w:spacing w:line="240" w:lineRule="auto"/>
        <w:rPr>
          <w:color w:val="000000"/>
          <w:sz w:val="22"/>
          <w:lang w:eastAsia="ru-RU"/>
        </w:rPr>
      </w:pPr>
    </w:p>
    <w:p w:rsidR="00881E39" w:rsidRPr="00517A59" w:rsidRDefault="00881E39" w:rsidP="00E96518">
      <w:pPr>
        <w:spacing w:line="240" w:lineRule="auto"/>
        <w:ind w:left="-360"/>
        <w:rPr>
          <w:b/>
          <w:bCs/>
          <w:color w:val="000000"/>
          <w:sz w:val="22"/>
          <w:lang w:eastAsia="ru-RU"/>
        </w:rPr>
      </w:pPr>
      <w:r w:rsidRPr="00517A59">
        <w:rPr>
          <w:b/>
          <w:bCs/>
          <w:color w:val="000000"/>
          <w:sz w:val="22"/>
          <w:lang w:eastAsia="ru-RU"/>
        </w:rPr>
        <w:t xml:space="preserve">       </w:t>
      </w:r>
      <w:r>
        <w:rPr>
          <w:b/>
          <w:bCs/>
          <w:color w:val="000000"/>
          <w:sz w:val="22"/>
          <w:lang w:eastAsia="ru-RU"/>
        </w:rPr>
        <w:t>06 марта</w:t>
      </w:r>
      <w:r w:rsidRPr="00517A59">
        <w:rPr>
          <w:b/>
          <w:bCs/>
          <w:color w:val="000000"/>
          <w:sz w:val="22"/>
          <w:lang w:eastAsia="ru-RU"/>
        </w:rPr>
        <w:t xml:space="preserve"> 2017 года                                                                                                                      № </w:t>
      </w:r>
      <w:r>
        <w:rPr>
          <w:b/>
          <w:bCs/>
          <w:color w:val="000000"/>
          <w:sz w:val="22"/>
          <w:lang w:eastAsia="ru-RU"/>
        </w:rPr>
        <w:t>37.1</w:t>
      </w:r>
      <w:r w:rsidRPr="00517A59">
        <w:rPr>
          <w:b/>
          <w:bCs/>
          <w:color w:val="000000"/>
          <w:sz w:val="22"/>
          <w:lang w:eastAsia="ru-RU"/>
        </w:rPr>
        <w:t xml:space="preserve"> </w:t>
      </w:r>
    </w:p>
    <w:p w:rsidR="00881E39" w:rsidRPr="00517A59" w:rsidRDefault="00881E39" w:rsidP="00E96518">
      <w:pPr>
        <w:spacing w:line="240" w:lineRule="auto"/>
        <w:ind w:left="-360"/>
        <w:rPr>
          <w:b/>
          <w:bCs/>
          <w:color w:val="000000"/>
          <w:sz w:val="22"/>
          <w:lang w:eastAsia="ru-RU"/>
        </w:rPr>
      </w:pPr>
    </w:p>
    <w:p w:rsidR="00881E39" w:rsidRPr="00517A59" w:rsidRDefault="00881E39" w:rsidP="00E96518">
      <w:pPr>
        <w:spacing w:line="240" w:lineRule="auto"/>
        <w:ind w:left="-360"/>
        <w:jc w:val="center"/>
        <w:rPr>
          <w:b/>
          <w:bCs/>
          <w:color w:val="000000"/>
          <w:sz w:val="22"/>
          <w:lang w:eastAsia="ru-RU"/>
        </w:rPr>
      </w:pPr>
      <w:r w:rsidRPr="00517A59">
        <w:rPr>
          <w:b/>
          <w:bCs/>
          <w:color w:val="000000"/>
          <w:sz w:val="22"/>
          <w:lang w:eastAsia="ru-RU"/>
        </w:rPr>
        <w:t>город Глазов</w:t>
      </w:r>
    </w:p>
    <w:p w:rsidR="00881E39" w:rsidRPr="00517A59" w:rsidRDefault="00881E39" w:rsidP="00E96518">
      <w:pPr>
        <w:spacing w:line="240" w:lineRule="auto"/>
        <w:ind w:left="-360" w:firstLine="360"/>
        <w:rPr>
          <w:b/>
          <w:bCs/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ind w:left="-360" w:firstLine="360"/>
        <w:rPr>
          <w:b/>
          <w:bCs/>
          <w:color w:val="000000"/>
          <w:szCs w:val="24"/>
          <w:lang w:eastAsia="ru-RU"/>
        </w:rPr>
      </w:pPr>
    </w:p>
    <w:p w:rsidR="00881E39" w:rsidRPr="00517A59" w:rsidRDefault="00881E39" w:rsidP="00251C21">
      <w:pPr>
        <w:spacing w:line="240" w:lineRule="auto"/>
        <w:ind w:left="-360" w:firstLine="360"/>
        <w:rPr>
          <w:b/>
          <w:bCs/>
          <w:color w:val="000000"/>
          <w:szCs w:val="24"/>
          <w:lang w:eastAsia="ru-RU"/>
        </w:rPr>
      </w:pPr>
      <w:r w:rsidRPr="00517A59">
        <w:rPr>
          <w:b/>
          <w:bCs/>
          <w:color w:val="000000"/>
          <w:szCs w:val="24"/>
          <w:lang w:eastAsia="ru-RU"/>
        </w:rPr>
        <w:t>О  порядке проведения аттестации руководителей</w:t>
      </w:r>
    </w:p>
    <w:p w:rsidR="00881E39" w:rsidRPr="00517A59" w:rsidRDefault="00881E39" w:rsidP="00E96518">
      <w:pPr>
        <w:spacing w:line="240" w:lineRule="auto"/>
        <w:ind w:left="-360" w:firstLine="360"/>
        <w:rPr>
          <w:b/>
          <w:bCs/>
          <w:color w:val="000000"/>
          <w:szCs w:val="24"/>
          <w:lang w:eastAsia="ru-RU"/>
        </w:rPr>
      </w:pPr>
      <w:r w:rsidRPr="00517A59">
        <w:rPr>
          <w:b/>
          <w:bCs/>
          <w:color w:val="000000"/>
          <w:szCs w:val="24"/>
          <w:lang w:eastAsia="ru-RU"/>
        </w:rPr>
        <w:t xml:space="preserve">муниципальных учреждений, подведомственных </w:t>
      </w:r>
    </w:p>
    <w:p w:rsidR="00881E39" w:rsidRPr="00517A59" w:rsidRDefault="00881E39" w:rsidP="00E96518">
      <w:pPr>
        <w:spacing w:line="240" w:lineRule="auto"/>
        <w:ind w:left="-360" w:firstLine="360"/>
        <w:rPr>
          <w:b/>
          <w:bCs/>
          <w:color w:val="000000"/>
          <w:szCs w:val="24"/>
          <w:lang w:eastAsia="ru-RU"/>
        </w:rPr>
      </w:pPr>
      <w:r w:rsidRPr="00517A59">
        <w:rPr>
          <w:b/>
          <w:bCs/>
          <w:color w:val="000000"/>
          <w:szCs w:val="24"/>
          <w:lang w:eastAsia="ru-RU"/>
        </w:rPr>
        <w:t xml:space="preserve">Администрации муниципального образования </w:t>
      </w:r>
    </w:p>
    <w:p w:rsidR="00881E39" w:rsidRPr="00517A59" w:rsidRDefault="00881E39" w:rsidP="00E96518">
      <w:pPr>
        <w:spacing w:line="240" w:lineRule="auto"/>
        <w:ind w:left="-360" w:firstLine="360"/>
        <w:rPr>
          <w:b/>
          <w:bCs/>
          <w:color w:val="000000"/>
          <w:szCs w:val="24"/>
          <w:lang w:eastAsia="ru-RU"/>
        </w:rPr>
      </w:pPr>
      <w:r w:rsidRPr="00517A59">
        <w:rPr>
          <w:b/>
          <w:bCs/>
          <w:color w:val="000000"/>
          <w:szCs w:val="24"/>
          <w:lang w:eastAsia="ru-RU"/>
        </w:rPr>
        <w:t>«Глазовский район»</w:t>
      </w:r>
    </w:p>
    <w:p w:rsidR="00881E39" w:rsidRPr="00517A59" w:rsidRDefault="00881E39" w:rsidP="00E96518">
      <w:pPr>
        <w:spacing w:line="240" w:lineRule="auto"/>
        <w:jc w:val="both"/>
        <w:rPr>
          <w:b/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ind w:left="-360"/>
        <w:rPr>
          <w:b/>
          <w:bCs/>
          <w:color w:val="000000"/>
          <w:szCs w:val="24"/>
          <w:lang w:eastAsia="ru-RU"/>
        </w:rPr>
      </w:pPr>
    </w:p>
    <w:p w:rsidR="00881E39" w:rsidRPr="00517A59" w:rsidRDefault="00881E39" w:rsidP="00203C1E">
      <w:pPr>
        <w:spacing w:line="240" w:lineRule="auto"/>
        <w:ind w:right="288"/>
        <w:jc w:val="both"/>
        <w:rPr>
          <w:color w:val="000000"/>
          <w:szCs w:val="24"/>
          <w:lang w:eastAsia="ru-RU"/>
        </w:rPr>
      </w:pPr>
      <w:r w:rsidRPr="00517A59">
        <w:rPr>
          <w:b/>
          <w:bCs/>
          <w:color w:val="000000"/>
          <w:szCs w:val="24"/>
          <w:lang w:eastAsia="ru-RU"/>
        </w:rPr>
        <w:tab/>
      </w:r>
      <w:r w:rsidRPr="00517A59">
        <w:rPr>
          <w:bCs/>
          <w:color w:val="000000"/>
          <w:szCs w:val="24"/>
          <w:lang w:eastAsia="ru-RU"/>
        </w:rPr>
        <w:t>В соответствии</w:t>
      </w:r>
      <w:r w:rsidRPr="00517A59">
        <w:rPr>
          <w:color w:val="000000"/>
          <w:szCs w:val="24"/>
          <w:lang w:eastAsia="ru-RU"/>
        </w:rPr>
        <w:t xml:space="preserve"> с</w:t>
      </w:r>
      <w:r>
        <w:rPr>
          <w:color w:val="000000"/>
          <w:szCs w:val="24"/>
          <w:lang w:eastAsia="ru-RU"/>
        </w:rPr>
        <w:t xml:space="preserve"> </w:t>
      </w:r>
      <w:r w:rsidRPr="00517A59">
        <w:rPr>
          <w:color w:val="000000"/>
          <w:szCs w:val="24"/>
          <w:lang w:eastAsia="ru-RU"/>
        </w:rPr>
        <w:t>Трудовым кодексом Российской Федерации, с Основными положениями о порядке проведения аттестации работников учреждений культуры и искусства, утвержденными</w:t>
      </w:r>
      <w:hyperlink r:id="rId6" w:history="1">
        <w:r w:rsidRPr="00517A59">
          <w:rPr>
            <w:color w:val="000000"/>
            <w:szCs w:val="24"/>
            <w:lang w:eastAsia="ru-RU"/>
          </w:rPr>
          <w:t xml:space="preserve"> Министерством культуры Российской Федерации от 08.02.2010 года N 779-01-44/04-ПХ</w:t>
        </w:r>
      </w:hyperlink>
      <w:r w:rsidRPr="00517A59">
        <w:rPr>
          <w:color w:val="000000"/>
          <w:szCs w:val="24"/>
          <w:lang w:eastAsia="ru-RU"/>
        </w:rPr>
        <w:t xml:space="preserve">, руководствуясь пунктом 8 части 1 статьи 33 Устава муниципального образования «Глазовский район», </w:t>
      </w:r>
      <w:r w:rsidRPr="00517A59">
        <w:rPr>
          <w:b/>
          <w:color w:val="000000"/>
          <w:szCs w:val="24"/>
          <w:lang w:eastAsia="ru-RU"/>
        </w:rPr>
        <w:t>Администрация муниципального образования «Глазовский район» ПОСТАНОВЛЯЕТ:</w:t>
      </w:r>
    </w:p>
    <w:p w:rsidR="00881E39" w:rsidRPr="00517A59" w:rsidRDefault="00881E39" w:rsidP="00203C1E">
      <w:pPr>
        <w:spacing w:line="240" w:lineRule="auto"/>
        <w:ind w:right="288"/>
        <w:jc w:val="both"/>
        <w:rPr>
          <w:color w:val="000000"/>
          <w:szCs w:val="24"/>
          <w:lang w:eastAsia="ru-RU"/>
        </w:rPr>
      </w:pPr>
    </w:p>
    <w:p w:rsidR="00881E39" w:rsidRPr="00517A59" w:rsidRDefault="00881E39" w:rsidP="00DC432B">
      <w:pPr>
        <w:pStyle w:val="ListParagraph"/>
        <w:numPr>
          <w:ilvl w:val="0"/>
          <w:numId w:val="1"/>
        </w:numPr>
        <w:spacing w:line="240" w:lineRule="auto"/>
        <w:ind w:left="0" w:right="288" w:firstLine="708"/>
        <w:jc w:val="both"/>
        <w:rPr>
          <w:bCs/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Утвердить</w:t>
      </w:r>
      <w:r w:rsidRPr="00517A59">
        <w:rPr>
          <w:bCs/>
          <w:color w:val="000000"/>
          <w:szCs w:val="24"/>
          <w:lang w:eastAsia="ru-RU"/>
        </w:rPr>
        <w:t xml:space="preserve"> прилагаемый Порядок проведения аттестации руководителей следующих муниципальных учреждений, подведомственных Администрации муниципального образования «Глазовский район»:</w:t>
      </w:r>
    </w:p>
    <w:p w:rsidR="00881E39" w:rsidRPr="00517A59" w:rsidRDefault="00881E39" w:rsidP="00DB4EB1">
      <w:pPr>
        <w:spacing w:line="240" w:lineRule="auto"/>
        <w:ind w:right="288" w:firstLine="708"/>
        <w:jc w:val="both"/>
        <w:rPr>
          <w:color w:val="000000"/>
          <w:szCs w:val="24"/>
        </w:rPr>
      </w:pPr>
      <w:r w:rsidRPr="00517A59">
        <w:rPr>
          <w:bCs/>
          <w:color w:val="000000"/>
          <w:szCs w:val="24"/>
          <w:lang w:eastAsia="ru-RU"/>
        </w:rPr>
        <w:t xml:space="preserve">- </w:t>
      </w:r>
      <w:r w:rsidRPr="00517A59">
        <w:rPr>
          <w:color w:val="000000"/>
          <w:szCs w:val="24"/>
        </w:rPr>
        <w:t>муниципальное бюджетное учреждение культуры «Центр культуры и туризма Глазовского района»;</w:t>
      </w:r>
    </w:p>
    <w:p w:rsidR="00881E39" w:rsidRPr="00517A59" w:rsidRDefault="00881E39" w:rsidP="00DB4EB1">
      <w:pPr>
        <w:spacing w:line="240" w:lineRule="auto"/>
        <w:ind w:right="288" w:firstLine="708"/>
        <w:jc w:val="both"/>
        <w:rPr>
          <w:color w:val="000000"/>
          <w:szCs w:val="24"/>
        </w:rPr>
      </w:pPr>
      <w:r w:rsidRPr="00517A59">
        <w:rPr>
          <w:bCs/>
          <w:color w:val="000000"/>
          <w:szCs w:val="24"/>
          <w:lang w:eastAsia="ru-RU"/>
        </w:rPr>
        <w:t xml:space="preserve">- </w:t>
      </w:r>
      <w:r w:rsidRPr="00517A59">
        <w:rPr>
          <w:color w:val="000000"/>
          <w:szCs w:val="24"/>
        </w:rPr>
        <w:t>муниципальное учреждение культуры «Глазовский районный историко-краеведческий музейный комплекс»</w:t>
      </w:r>
      <w:r>
        <w:rPr>
          <w:color w:val="000000"/>
          <w:szCs w:val="24"/>
        </w:rPr>
        <w:t xml:space="preserve"> </w:t>
      </w:r>
      <w:r w:rsidRPr="00517A59">
        <w:rPr>
          <w:bCs/>
          <w:color w:val="000000"/>
          <w:szCs w:val="24"/>
          <w:lang w:eastAsia="ru-RU"/>
        </w:rPr>
        <w:t>муниципального образования «Глазовский район»</w:t>
      </w:r>
      <w:r w:rsidRPr="00517A59">
        <w:rPr>
          <w:color w:val="000000"/>
          <w:szCs w:val="24"/>
        </w:rPr>
        <w:t>;</w:t>
      </w:r>
    </w:p>
    <w:p w:rsidR="00881E39" w:rsidRPr="00517A59" w:rsidRDefault="00881E39" w:rsidP="00DB4EB1">
      <w:pPr>
        <w:spacing w:line="240" w:lineRule="auto"/>
        <w:ind w:right="288" w:firstLine="708"/>
        <w:jc w:val="both"/>
        <w:rPr>
          <w:color w:val="000000"/>
          <w:szCs w:val="24"/>
        </w:rPr>
      </w:pPr>
      <w:r w:rsidRPr="00517A59">
        <w:rPr>
          <w:bCs/>
          <w:color w:val="000000"/>
          <w:szCs w:val="24"/>
          <w:lang w:eastAsia="ru-RU"/>
        </w:rPr>
        <w:t xml:space="preserve">- </w:t>
      </w:r>
      <w:r w:rsidRPr="00517A59">
        <w:rPr>
          <w:color w:val="000000"/>
          <w:szCs w:val="24"/>
        </w:rPr>
        <w:t>муниципальное учреждение культуры «Глазовская районная централизованная библиотечная система»</w:t>
      </w:r>
      <w:r>
        <w:rPr>
          <w:color w:val="000000"/>
          <w:szCs w:val="24"/>
        </w:rPr>
        <w:t xml:space="preserve"> </w:t>
      </w:r>
      <w:r w:rsidRPr="00517A59">
        <w:rPr>
          <w:bCs/>
          <w:color w:val="000000"/>
          <w:szCs w:val="24"/>
          <w:lang w:eastAsia="ru-RU"/>
        </w:rPr>
        <w:t>муниципального образования «Глазовский район»</w:t>
      </w:r>
      <w:r w:rsidRPr="00517A59">
        <w:rPr>
          <w:color w:val="000000"/>
          <w:szCs w:val="24"/>
        </w:rPr>
        <w:t>;</w:t>
      </w:r>
    </w:p>
    <w:p w:rsidR="00881E39" w:rsidRPr="00517A59" w:rsidRDefault="00881E39" w:rsidP="00DB4EB1">
      <w:pPr>
        <w:spacing w:line="240" w:lineRule="auto"/>
        <w:ind w:right="288" w:firstLine="708"/>
        <w:jc w:val="both"/>
        <w:rPr>
          <w:bCs/>
          <w:color w:val="000000"/>
          <w:szCs w:val="24"/>
          <w:lang w:eastAsia="ru-RU"/>
        </w:rPr>
      </w:pPr>
      <w:r w:rsidRPr="00517A59">
        <w:rPr>
          <w:bCs/>
          <w:color w:val="000000"/>
          <w:szCs w:val="24"/>
          <w:lang w:eastAsia="ru-RU"/>
        </w:rPr>
        <w:t xml:space="preserve">- </w:t>
      </w:r>
      <w:r w:rsidRPr="00517A59">
        <w:rPr>
          <w:color w:val="000000"/>
          <w:szCs w:val="24"/>
        </w:rPr>
        <w:t>муниципальное образовательное учреждение дополнительного образования детей «Понинская детская школа искусств»</w:t>
      </w:r>
      <w:r w:rsidRPr="00517A59">
        <w:rPr>
          <w:bCs/>
          <w:color w:val="000000"/>
          <w:szCs w:val="24"/>
          <w:lang w:eastAsia="ru-RU"/>
        </w:rPr>
        <w:t>;</w:t>
      </w:r>
    </w:p>
    <w:p w:rsidR="00881E39" w:rsidRDefault="00881E39" w:rsidP="00C2427F">
      <w:pPr>
        <w:spacing w:line="240" w:lineRule="auto"/>
        <w:ind w:right="288" w:firstLine="708"/>
        <w:jc w:val="both"/>
        <w:rPr>
          <w:color w:val="000000"/>
          <w:szCs w:val="24"/>
        </w:rPr>
      </w:pPr>
      <w:r w:rsidRPr="00517A59">
        <w:rPr>
          <w:bCs/>
          <w:color w:val="000000"/>
          <w:szCs w:val="24"/>
          <w:lang w:eastAsia="ru-RU"/>
        </w:rPr>
        <w:t xml:space="preserve">- </w:t>
      </w:r>
      <w:r w:rsidRPr="00517A59">
        <w:rPr>
          <w:color w:val="000000"/>
          <w:szCs w:val="24"/>
        </w:rPr>
        <w:t>муниципальное казенное учреждение «Централизованная бухгалтерия учреждений культуры»</w:t>
      </w:r>
      <w:r w:rsidRPr="00517A59">
        <w:rPr>
          <w:bCs/>
          <w:color w:val="000000"/>
          <w:szCs w:val="24"/>
          <w:lang w:eastAsia="ru-RU"/>
        </w:rPr>
        <w:t xml:space="preserve"> муниципального образования «Глазовский район»</w:t>
      </w:r>
      <w:r>
        <w:rPr>
          <w:color w:val="000000"/>
          <w:szCs w:val="24"/>
        </w:rPr>
        <w:t>;</w:t>
      </w:r>
    </w:p>
    <w:p w:rsidR="00881E39" w:rsidRPr="00517A59" w:rsidRDefault="00881E39" w:rsidP="00DB4EB1">
      <w:pPr>
        <w:spacing w:line="240" w:lineRule="auto"/>
        <w:ind w:right="288" w:firstLine="708"/>
        <w:jc w:val="both"/>
        <w:rPr>
          <w:bCs/>
          <w:color w:val="000000"/>
          <w:szCs w:val="24"/>
          <w:lang w:eastAsia="ru-RU"/>
        </w:rPr>
      </w:pPr>
      <w:r>
        <w:rPr>
          <w:color w:val="000000"/>
          <w:szCs w:val="24"/>
        </w:rPr>
        <w:t xml:space="preserve">- </w:t>
      </w:r>
      <w:r w:rsidRPr="00517A59">
        <w:rPr>
          <w:color w:val="000000"/>
          <w:szCs w:val="24"/>
        </w:rPr>
        <w:t>муниципальное казенное учреждение «Центр</w:t>
      </w:r>
      <w:r>
        <w:rPr>
          <w:color w:val="000000"/>
          <w:szCs w:val="24"/>
        </w:rPr>
        <w:t xml:space="preserve"> обслуживания учреждений культуры</w:t>
      </w:r>
      <w:r w:rsidRPr="00517A59">
        <w:rPr>
          <w:bCs/>
          <w:color w:val="000000"/>
          <w:szCs w:val="24"/>
          <w:lang w:eastAsia="ru-RU"/>
        </w:rPr>
        <w:t xml:space="preserve"> муниципального образования «Глазовский район»</w:t>
      </w:r>
      <w:r>
        <w:rPr>
          <w:color w:val="000000"/>
          <w:szCs w:val="24"/>
        </w:rPr>
        <w:t>.</w:t>
      </w:r>
      <w:r w:rsidRPr="00517A59">
        <w:rPr>
          <w:bCs/>
          <w:color w:val="000000"/>
          <w:szCs w:val="24"/>
          <w:lang w:eastAsia="ru-RU"/>
        </w:rPr>
        <w:t xml:space="preserve"> </w:t>
      </w:r>
    </w:p>
    <w:p w:rsidR="00881E39" w:rsidRPr="00517A59" w:rsidRDefault="00881E39" w:rsidP="00203C1E">
      <w:pPr>
        <w:pStyle w:val="ListParagraph"/>
        <w:numPr>
          <w:ilvl w:val="0"/>
          <w:numId w:val="1"/>
        </w:numPr>
        <w:spacing w:line="240" w:lineRule="auto"/>
        <w:ind w:left="0" w:right="288" w:firstLine="709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Контроль за исполнением настоящего постановления возложить на заместителя</w:t>
      </w:r>
      <w:r>
        <w:rPr>
          <w:color w:val="000000"/>
          <w:szCs w:val="24"/>
          <w:lang w:eastAsia="ru-RU"/>
        </w:rPr>
        <w:t xml:space="preserve"> </w:t>
      </w:r>
      <w:r w:rsidRPr="00517A59">
        <w:rPr>
          <w:color w:val="000000"/>
          <w:szCs w:val="24"/>
          <w:lang w:eastAsia="ru-RU"/>
        </w:rPr>
        <w:t>главы Администрации муниципального образования «Глазовский район» по социальным вопросам Попову Е.А.</w:t>
      </w:r>
    </w:p>
    <w:p w:rsidR="00881E39" w:rsidRPr="00517A59" w:rsidRDefault="00881E39" w:rsidP="00E96518">
      <w:pPr>
        <w:spacing w:line="240" w:lineRule="auto"/>
        <w:ind w:right="288"/>
        <w:jc w:val="both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jc w:val="both"/>
        <w:rPr>
          <w:color w:val="000000"/>
          <w:sz w:val="22"/>
          <w:lang w:eastAsia="ru-RU"/>
        </w:rPr>
      </w:pPr>
    </w:p>
    <w:tbl>
      <w:tblPr>
        <w:tblW w:w="9747" w:type="dxa"/>
        <w:tblLayout w:type="fixed"/>
        <w:tblLook w:val="0000"/>
      </w:tblPr>
      <w:tblGrid>
        <w:gridCol w:w="7338"/>
        <w:gridCol w:w="2409"/>
      </w:tblGrid>
      <w:tr w:rsidR="00881E39" w:rsidRPr="00CD6C64" w:rsidTr="00DB4EB1">
        <w:tc>
          <w:tcPr>
            <w:tcW w:w="7338" w:type="dxa"/>
          </w:tcPr>
          <w:p w:rsidR="00881E39" w:rsidRPr="00CD6C64" w:rsidRDefault="00881E39" w:rsidP="005F5E32">
            <w:pPr>
              <w:rPr>
                <w:b/>
                <w:color w:val="000000"/>
              </w:rPr>
            </w:pPr>
            <w:r w:rsidRPr="00CD6C64">
              <w:rPr>
                <w:b/>
                <w:color w:val="000000"/>
              </w:rPr>
              <w:t xml:space="preserve">Глава муниципального образования </w:t>
            </w:r>
          </w:p>
          <w:p w:rsidR="00881E39" w:rsidRPr="00CD6C64" w:rsidRDefault="00881E39" w:rsidP="005F5E32">
            <w:pPr>
              <w:rPr>
                <w:b/>
                <w:color w:val="000000"/>
              </w:rPr>
            </w:pPr>
            <w:r w:rsidRPr="00CD6C64">
              <w:rPr>
                <w:b/>
                <w:color w:val="000000"/>
              </w:rPr>
              <w:t>«Глазовский район»</w:t>
            </w:r>
          </w:p>
        </w:tc>
        <w:tc>
          <w:tcPr>
            <w:tcW w:w="2409" w:type="dxa"/>
          </w:tcPr>
          <w:p w:rsidR="00881E39" w:rsidRPr="00CD6C64" w:rsidRDefault="00881E39" w:rsidP="005F5E32">
            <w:pPr>
              <w:rPr>
                <w:b/>
                <w:color w:val="000000"/>
              </w:rPr>
            </w:pPr>
          </w:p>
          <w:p w:rsidR="00881E39" w:rsidRPr="00CD6C64" w:rsidRDefault="00881E39" w:rsidP="00DB4EB1">
            <w:pPr>
              <w:ind w:right="459"/>
              <w:rPr>
                <w:b/>
                <w:color w:val="000000"/>
              </w:rPr>
            </w:pPr>
            <w:r w:rsidRPr="00CD6C64">
              <w:rPr>
                <w:b/>
                <w:color w:val="000000"/>
              </w:rPr>
              <w:t>В.В. Сабреков</w:t>
            </w:r>
          </w:p>
        </w:tc>
      </w:tr>
    </w:tbl>
    <w:p w:rsidR="00881E39" w:rsidRPr="00517A59" w:rsidRDefault="00881E39" w:rsidP="00E96518">
      <w:pPr>
        <w:spacing w:line="240" w:lineRule="auto"/>
        <w:jc w:val="both"/>
        <w:rPr>
          <w:color w:val="000000"/>
          <w:sz w:val="20"/>
          <w:szCs w:val="20"/>
          <w:lang w:eastAsia="ru-RU"/>
        </w:rPr>
      </w:pPr>
    </w:p>
    <w:p w:rsidR="00881E39" w:rsidRPr="00517A59" w:rsidRDefault="00881E39" w:rsidP="00E96518">
      <w:pPr>
        <w:spacing w:line="240" w:lineRule="auto"/>
        <w:jc w:val="both"/>
        <w:rPr>
          <w:color w:val="000000"/>
          <w:sz w:val="18"/>
          <w:szCs w:val="18"/>
          <w:lang w:eastAsia="ru-RU"/>
        </w:rPr>
      </w:pPr>
      <w:r w:rsidRPr="00517A59">
        <w:rPr>
          <w:color w:val="000000"/>
          <w:sz w:val="18"/>
          <w:szCs w:val="18"/>
          <w:lang w:eastAsia="ru-RU"/>
        </w:rPr>
        <w:t>Ворончихина И.Е.</w:t>
      </w:r>
    </w:p>
    <w:p w:rsidR="00881E39" w:rsidRPr="00517A59" w:rsidRDefault="00881E39" w:rsidP="00E96518">
      <w:pPr>
        <w:spacing w:line="240" w:lineRule="auto"/>
        <w:jc w:val="both"/>
        <w:rPr>
          <w:color w:val="000000"/>
          <w:sz w:val="18"/>
          <w:szCs w:val="18"/>
          <w:lang w:eastAsia="ru-RU"/>
        </w:rPr>
      </w:pPr>
      <w:r w:rsidRPr="00517A59">
        <w:rPr>
          <w:color w:val="000000"/>
          <w:sz w:val="18"/>
          <w:szCs w:val="18"/>
          <w:lang w:eastAsia="ru-RU"/>
        </w:rPr>
        <w:t>53318</w:t>
      </w:r>
    </w:p>
    <w:tbl>
      <w:tblPr>
        <w:tblW w:w="9606" w:type="dxa"/>
        <w:tblLayout w:type="fixed"/>
        <w:tblLook w:val="0000"/>
      </w:tblPr>
      <w:tblGrid>
        <w:gridCol w:w="7479"/>
        <w:gridCol w:w="2127"/>
      </w:tblGrid>
      <w:tr w:rsidR="00881E39" w:rsidRPr="00CD6C64" w:rsidTr="00E4144B">
        <w:tc>
          <w:tcPr>
            <w:tcW w:w="7479" w:type="dxa"/>
          </w:tcPr>
          <w:p w:rsidR="00881E39" w:rsidRDefault="00881E39" w:rsidP="005F5E32">
            <w:pPr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муниципального образования</w:t>
            </w:r>
          </w:p>
          <w:p w:rsidR="00881E39" w:rsidRDefault="00881E39" w:rsidP="005F5E32">
            <w:pPr>
              <w:rPr>
                <w:color w:val="000000"/>
              </w:rPr>
            </w:pPr>
            <w:r>
              <w:rPr>
                <w:color w:val="000000"/>
              </w:rPr>
              <w:t>«Глазовский район» от 06.03.2017 № 37.1</w:t>
            </w:r>
          </w:p>
          <w:p w:rsidR="00881E39" w:rsidRPr="00CD6C64" w:rsidRDefault="00881E39" w:rsidP="005F5E32">
            <w:pPr>
              <w:rPr>
                <w:color w:val="000000"/>
              </w:rPr>
            </w:pPr>
            <w:r w:rsidRPr="00CD6C64">
              <w:rPr>
                <w:color w:val="000000"/>
              </w:rPr>
              <w:t>СОГЛАСОВАНО:</w:t>
            </w:r>
          </w:p>
          <w:p w:rsidR="00881E39" w:rsidRPr="00CD6C64" w:rsidRDefault="00881E39" w:rsidP="005F5E32">
            <w:pPr>
              <w:rPr>
                <w:color w:val="000000"/>
                <w:sz w:val="6"/>
                <w:szCs w:val="6"/>
              </w:rPr>
            </w:pPr>
          </w:p>
          <w:p w:rsidR="00881E39" w:rsidRPr="00CD6C64" w:rsidRDefault="00881E39" w:rsidP="00E4144B">
            <w:pPr>
              <w:rPr>
                <w:color w:val="000000"/>
              </w:rPr>
            </w:pPr>
            <w:r w:rsidRPr="00CD6C64">
              <w:rPr>
                <w:color w:val="000000"/>
              </w:rPr>
              <w:t>Заместитель главы Администрации муниципального</w:t>
            </w:r>
          </w:p>
          <w:p w:rsidR="00881E39" w:rsidRPr="00CD6C64" w:rsidRDefault="00881E39" w:rsidP="00E4144B">
            <w:pPr>
              <w:rPr>
                <w:color w:val="000000"/>
              </w:rPr>
            </w:pPr>
            <w:r w:rsidRPr="00CD6C64">
              <w:rPr>
                <w:color w:val="000000"/>
              </w:rPr>
              <w:t>образования «Глазовский район» по социальным</w:t>
            </w:r>
          </w:p>
          <w:p w:rsidR="00881E39" w:rsidRPr="00CD6C64" w:rsidRDefault="00881E39" w:rsidP="00E4144B">
            <w:pPr>
              <w:rPr>
                <w:color w:val="000000"/>
              </w:rPr>
            </w:pPr>
            <w:r w:rsidRPr="00CD6C64">
              <w:rPr>
                <w:color w:val="000000"/>
              </w:rPr>
              <w:t>вопросам</w:t>
            </w:r>
          </w:p>
        </w:tc>
        <w:tc>
          <w:tcPr>
            <w:tcW w:w="2127" w:type="dxa"/>
          </w:tcPr>
          <w:p w:rsidR="00881E39" w:rsidRPr="00CD6C64" w:rsidRDefault="00881E39" w:rsidP="005F5E32">
            <w:pPr>
              <w:rPr>
                <w:color w:val="000000"/>
              </w:rPr>
            </w:pPr>
          </w:p>
          <w:p w:rsidR="00881E39" w:rsidRPr="00CD6C64" w:rsidRDefault="00881E39" w:rsidP="005F5E32">
            <w:pPr>
              <w:rPr>
                <w:color w:val="000000"/>
                <w:sz w:val="6"/>
                <w:szCs w:val="6"/>
              </w:rPr>
            </w:pPr>
          </w:p>
          <w:p w:rsidR="00881E39" w:rsidRPr="00CD6C64" w:rsidRDefault="00881E39" w:rsidP="005F5E32">
            <w:pPr>
              <w:rPr>
                <w:color w:val="000000"/>
              </w:rPr>
            </w:pPr>
          </w:p>
          <w:p w:rsidR="00881E39" w:rsidRPr="00CD6C64" w:rsidRDefault="00881E39" w:rsidP="005F5E32">
            <w:pPr>
              <w:rPr>
                <w:color w:val="000000"/>
              </w:rPr>
            </w:pPr>
          </w:p>
          <w:p w:rsidR="00881E39" w:rsidRDefault="00881E39" w:rsidP="005F5E32">
            <w:pPr>
              <w:rPr>
                <w:color w:val="000000"/>
              </w:rPr>
            </w:pPr>
          </w:p>
          <w:p w:rsidR="00881E39" w:rsidRPr="00CD6C64" w:rsidRDefault="00881E39" w:rsidP="005F5E32">
            <w:pPr>
              <w:rPr>
                <w:color w:val="000000"/>
              </w:rPr>
            </w:pPr>
            <w:r w:rsidRPr="00CD6C64">
              <w:rPr>
                <w:color w:val="000000"/>
              </w:rPr>
              <w:t>Е.А. Попова</w:t>
            </w:r>
          </w:p>
        </w:tc>
      </w:tr>
      <w:tr w:rsidR="00881E39" w:rsidRPr="00CD6C64" w:rsidTr="00E4144B">
        <w:tc>
          <w:tcPr>
            <w:tcW w:w="7479" w:type="dxa"/>
          </w:tcPr>
          <w:p w:rsidR="00881E39" w:rsidRPr="00CD6C64" w:rsidRDefault="00881E39" w:rsidP="005F5E32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881E39" w:rsidRPr="00CD6C64" w:rsidRDefault="00881E39" w:rsidP="005F5E32">
            <w:pPr>
              <w:rPr>
                <w:color w:val="000000"/>
                <w:sz w:val="16"/>
                <w:szCs w:val="16"/>
              </w:rPr>
            </w:pPr>
          </w:p>
        </w:tc>
      </w:tr>
      <w:tr w:rsidR="00881E39" w:rsidRPr="00CD6C64" w:rsidTr="00E4144B">
        <w:tc>
          <w:tcPr>
            <w:tcW w:w="7479" w:type="dxa"/>
          </w:tcPr>
          <w:p w:rsidR="00881E39" w:rsidRPr="00CD6C64" w:rsidRDefault="00881E39" w:rsidP="005F5E32">
            <w:pPr>
              <w:rPr>
                <w:color w:val="000000"/>
              </w:rPr>
            </w:pPr>
            <w:r w:rsidRPr="00CD6C64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правового</w:t>
            </w:r>
            <w:r w:rsidRPr="00CD6C64">
              <w:rPr>
                <w:color w:val="000000"/>
              </w:rPr>
              <w:t xml:space="preserve"> отдела Аппарата </w:t>
            </w:r>
            <w:r>
              <w:rPr>
                <w:color w:val="000000"/>
              </w:rPr>
              <w:t>Администрации</w:t>
            </w:r>
          </w:p>
          <w:p w:rsidR="00881E39" w:rsidRPr="00CD6C64" w:rsidRDefault="00881E39" w:rsidP="005F5E32">
            <w:pPr>
              <w:rPr>
                <w:color w:val="000000"/>
              </w:rPr>
            </w:pPr>
            <w:r w:rsidRPr="00CD6C64">
              <w:rPr>
                <w:color w:val="000000"/>
              </w:rPr>
              <w:t xml:space="preserve">муниципального образования «Глазовский район» </w:t>
            </w:r>
          </w:p>
          <w:p w:rsidR="00881E39" w:rsidRPr="00CD6C64" w:rsidRDefault="00881E39" w:rsidP="005F5E32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881E39" w:rsidRPr="00CD6C64" w:rsidRDefault="00881E39" w:rsidP="005F5E32">
            <w:pPr>
              <w:rPr>
                <w:color w:val="000000"/>
              </w:rPr>
            </w:pPr>
          </w:p>
          <w:p w:rsidR="00881E39" w:rsidRPr="00CD6C64" w:rsidRDefault="00881E39" w:rsidP="005F5E32">
            <w:pPr>
              <w:rPr>
                <w:color w:val="000000"/>
              </w:rPr>
            </w:pPr>
            <w:r w:rsidRPr="00CD6C64">
              <w:rPr>
                <w:color w:val="000000"/>
              </w:rPr>
              <w:t>Н.А. Трефилова</w:t>
            </w:r>
          </w:p>
        </w:tc>
      </w:tr>
      <w:tr w:rsidR="00881E39" w:rsidRPr="00CD6C64" w:rsidTr="00E4144B">
        <w:tc>
          <w:tcPr>
            <w:tcW w:w="7479" w:type="dxa"/>
          </w:tcPr>
          <w:p w:rsidR="00881E39" w:rsidRPr="00CD6C64" w:rsidRDefault="00881E39" w:rsidP="005F5E32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881E39" w:rsidRPr="00CD6C64" w:rsidRDefault="00881E39" w:rsidP="005F5E32">
            <w:pPr>
              <w:rPr>
                <w:color w:val="000000"/>
              </w:rPr>
            </w:pPr>
          </w:p>
        </w:tc>
      </w:tr>
      <w:tr w:rsidR="00881E39" w:rsidRPr="00CD6C64" w:rsidTr="00E4144B">
        <w:tc>
          <w:tcPr>
            <w:tcW w:w="7479" w:type="dxa"/>
          </w:tcPr>
          <w:p w:rsidR="00881E39" w:rsidRDefault="00881E39" w:rsidP="005F5E32">
            <w:pPr>
              <w:rPr>
                <w:color w:val="000000"/>
              </w:rPr>
            </w:pPr>
            <w:r w:rsidRPr="00CD6C64">
              <w:rPr>
                <w:color w:val="000000"/>
              </w:rPr>
              <w:t>Начальник</w:t>
            </w:r>
            <w:r>
              <w:rPr>
                <w:color w:val="000000"/>
              </w:rPr>
              <w:t xml:space="preserve"> отдела </w:t>
            </w:r>
            <w:r w:rsidRPr="00CD6C64">
              <w:rPr>
                <w:color w:val="000000"/>
              </w:rPr>
              <w:t>организационно</w:t>
            </w:r>
            <w:r>
              <w:rPr>
                <w:color w:val="000000"/>
              </w:rPr>
              <w:t>й работы и</w:t>
            </w:r>
          </w:p>
          <w:p w:rsidR="00881E39" w:rsidRPr="00CD6C64" w:rsidRDefault="00881E39" w:rsidP="005F5E32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административной реформы</w:t>
            </w:r>
            <w:r w:rsidRPr="00CD6C64">
              <w:rPr>
                <w:color w:val="000000"/>
              </w:rPr>
              <w:t xml:space="preserve"> Аппарата </w:t>
            </w:r>
            <w:r>
              <w:rPr>
                <w:color w:val="000000"/>
              </w:rPr>
              <w:t>Администрации</w:t>
            </w:r>
            <w:r w:rsidRPr="00CD6C64">
              <w:rPr>
                <w:color w:val="000000"/>
              </w:rPr>
              <w:t xml:space="preserve"> </w:t>
            </w:r>
          </w:p>
          <w:p w:rsidR="00881E39" w:rsidRPr="00CD6C64" w:rsidRDefault="00881E39" w:rsidP="005F5E32">
            <w:pPr>
              <w:rPr>
                <w:color w:val="000000"/>
              </w:rPr>
            </w:pPr>
            <w:r w:rsidRPr="00CD6C64">
              <w:rPr>
                <w:color w:val="000000"/>
              </w:rPr>
              <w:t xml:space="preserve">муниципального образования «Глазовский район», </w:t>
            </w:r>
          </w:p>
          <w:p w:rsidR="00881E39" w:rsidRPr="00CD6C64" w:rsidRDefault="00881E39" w:rsidP="005F5E32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881E39" w:rsidRPr="00CD6C64" w:rsidRDefault="00881E39" w:rsidP="005F5E32">
            <w:pPr>
              <w:rPr>
                <w:color w:val="000000"/>
              </w:rPr>
            </w:pPr>
          </w:p>
          <w:p w:rsidR="00881E39" w:rsidRDefault="00881E39" w:rsidP="00E4144B">
            <w:pPr>
              <w:rPr>
                <w:color w:val="000000"/>
              </w:rPr>
            </w:pPr>
          </w:p>
          <w:p w:rsidR="00881E39" w:rsidRPr="00CD6C64" w:rsidRDefault="00881E39" w:rsidP="00E4144B">
            <w:pPr>
              <w:rPr>
                <w:color w:val="000000"/>
              </w:rPr>
            </w:pPr>
            <w:r w:rsidRPr="00CD6C64">
              <w:rPr>
                <w:color w:val="000000"/>
              </w:rPr>
              <w:t>Н.А. Кандакова</w:t>
            </w:r>
          </w:p>
        </w:tc>
      </w:tr>
    </w:tbl>
    <w:p w:rsidR="00881E39" w:rsidRPr="00517A59" w:rsidRDefault="00881E39" w:rsidP="00E96518">
      <w:pPr>
        <w:spacing w:line="240" w:lineRule="auto"/>
        <w:jc w:val="both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jc w:val="both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jc w:val="both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jc w:val="both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jc w:val="both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jc w:val="both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jc w:val="both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rPr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jc w:val="both"/>
        <w:rPr>
          <w:color w:val="000000"/>
          <w:sz w:val="20"/>
          <w:szCs w:val="20"/>
          <w:lang w:eastAsia="ru-RU"/>
        </w:rPr>
      </w:pPr>
      <w:r w:rsidRPr="00517A59">
        <w:rPr>
          <w:color w:val="000000"/>
          <w:sz w:val="20"/>
          <w:szCs w:val="20"/>
          <w:lang w:eastAsia="ru-RU"/>
        </w:rPr>
        <w:t>Рассылка:</w:t>
      </w:r>
    </w:p>
    <w:p w:rsidR="00881E39" w:rsidRPr="00517A59" w:rsidRDefault="00881E39" w:rsidP="00E96518">
      <w:pPr>
        <w:spacing w:line="240" w:lineRule="auto"/>
        <w:rPr>
          <w:color w:val="000000"/>
          <w:sz w:val="20"/>
          <w:szCs w:val="20"/>
          <w:lang w:eastAsia="ru-RU"/>
        </w:rPr>
      </w:pPr>
      <w:r w:rsidRPr="00517A59">
        <w:rPr>
          <w:color w:val="000000"/>
          <w:sz w:val="20"/>
          <w:szCs w:val="20"/>
          <w:lang w:eastAsia="ru-RU"/>
        </w:rPr>
        <w:t>2 - организационный отдел Аппарата;</w:t>
      </w:r>
    </w:p>
    <w:p w:rsidR="00881E39" w:rsidRPr="00517A59" w:rsidRDefault="00881E39" w:rsidP="00E96518">
      <w:pPr>
        <w:spacing w:line="240" w:lineRule="auto"/>
        <w:rPr>
          <w:color w:val="000000"/>
          <w:sz w:val="20"/>
          <w:szCs w:val="20"/>
          <w:lang w:eastAsia="ru-RU"/>
        </w:rPr>
      </w:pPr>
      <w:r w:rsidRPr="00517A59">
        <w:rPr>
          <w:color w:val="000000"/>
          <w:sz w:val="20"/>
          <w:szCs w:val="20"/>
          <w:lang w:eastAsia="ru-RU"/>
        </w:rPr>
        <w:t>1 - отдел кадровой работы Аппарата;</w:t>
      </w:r>
    </w:p>
    <w:p w:rsidR="00881E39" w:rsidRPr="00517A59" w:rsidRDefault="00881E39" w:rsidP="00E96518">
      <w:pPr>
        <w:spacing w:line="240" w:lineRule="auto"/>
        <w:rPr>
          <w:color w:val="000000"/>
          <w:sz w:val="20"/>
          <w:szCs w:val="20"/>
          <w:lang w:eastAsia="ru-RU"/>
        </w:rPr>
      </w:pPr>
      <w:r w:rsidRPr="00517A59">
        <w:rPr>
          <w:color w:val="000000"/>
          <w:sz w:val="20"/>
          <w:szCs w:val="20"/>
          <w:lang w:eastAsia="ru-RU"/>
        </w:rPr>
        <w:t>1 - отдел культуры и молодежной политики Администрации;</w:t>
      </w:r>
    </w:p>
    <w:p w:rsidR="00881E39" w:rsidRDefault="00881E39" w:rsidP="00E96518">
      <w:pPr>
        <w:spacing w:line="240" w:lineRule="auto"/>
        <w:rPr>
          <w:bCs/>
          <w:color w:val="000000"/>
          <w:spacing w:val="-6"/>
          <w:sz w:val="20"/>
          <w:szCs w:val="20"/>
          <w:lang w:eastAsia="ru-RU"/>
        </w:rPr>
      </w:pPr>
      <w:r w:rsidRPr="00517A59">
        <w:rPr>
          <w:color w:val="000000"/>
          <w:sz w:val="20"/>
          <w:szCs w:val="20"/>
          <w:lang w:eastAsia="ru-RU"/>
        </w:rPr>
        <w:t>1 - МКУ</w:t>
      </w:r>
      <w:r w:rsidRPr="00517A59">
        <w:rPr>
          <w:bCs/>
          <w:color w:val="000000"/>
          <w:spacing w:val="-6"/>
          <w:sz w:val="20"/>
          <w:szCs w:val="20"/>
          <w:lang w:eastAsia="ru-RU"/>
        </w:rPr>
        <w:t xml:space="preserve"> «Централизованная бухгалтерия муниципальных учреждений культуры»;</w:t>
      </w:r>
    </w:p>
    <w:p w:rsidR="00881E39" w:rsidRPr="005530B0" w:rsidRDefault="00881E39" w:rsidP="00E96518">
      <w:pPr>
        <w:spacing w:line="240" w:lineRule="auto"/>
        <w:rPr>
          <w:color w:val="000000"/>
          <w:sz w:val="20"/>
          <w:szCs w:val="20"/>
          <w:lang w:eastAsia="ru-RU"/>
        </w:rPr>
      </w:pPr>
      <w:r>
        <w:rPr>
          <w:bCs/>
          <w:color w:val="000000"/>
          <w:spacing w:val="-6"/>
          <w:sz w:val="20"/>
          <w:szCs w:val="20"/>
          <w:lang w:eastAsia="ru-RU"/>
        </w:rPr>
        <w:t xml:space="preserve">1 – МКУ </w:t>
      </w:r>
      <w:r w:rsidRPr="005530B0">
        <w:rPr>
          <w:bCs/>
          <w:color w:val="000000"/>
          <w:spacing w:val="-6"/>
          <w:sz w:val="20"/>
          <w:szCs w:val="20"/>
          <w:lang w:eastAsia="ru-RU"/>
        </w:rPr>
        <w:t>«</w:t>
      </w:r>
      <w:r w:rsidRPr="005530B0">
        <w:rPr>
          <w:color w:val="000000"/>
          <w:sz w:val="20"/>
          <w:szCs w:val="20"/>
        </w:rPr>
        <w:t>Центр обслуживания учреждений культуры</w:t>
      </w:r>
      <w:r w:rsidRPr="005530B0">
        <w:rPr>
          <w:bCs/>
          <w:color w:val="000000"/>
          <w:sz w:val="20"/>
          <w:szCs w:val="20"/>
          <w:lang w:eastAsia="ru-RU"/>
        </w:rPr>
        <w:t xml:space="preserve"> муниципального образования «Глазовский район»</w:t>
      </w:r>
      <w:r>
        <w:rPr>
          <w:bCs/>
          <w:color w:val="000000"/>
          <w:sz w:val="20"/>
          <w:szCs w:val="20"/>
          <w:lang w:eastAsia="ru-RU"/>
        </w:rPr>
        <w:t>;</w:t>
      </w:r>
    </w:p>
    <w:p w:rsidR="00881E39" w:rsidRPr="00517A59" w:rsidRDefault="00881E39" w:rsidP="00E96518">
      <w:pPr>
        <w:spacing w:line="240" w:lineRule="auto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 w:val="20"/>
          <w:szCs w:val="20"/>
          <w:lang w:eastAsia="ru-RU"/>
        </w:rPr>
        <w:t>1 - МБУК «Центр  культуры и туризма» (копия);</w:t>
      </w:r>
    </w:p>
    <w:p w:rsidR="00881E39" w:rsidRPr="00517A59" w:rsidRDefault="00881E39" w:rsidP="006144E2">
      <w:pPr>
        <w:spacing w:line="240" w:lineRule="auto"/>
        <w:jc w:val="both"/>
        <w:rPr>
          <w:color w:val="000000"/>
          <w:sz w:val="20"/>
          <w:szCs w:val="20"/>
          <w:lang w:eastAsia="ru-RU"/>
        </w:rPr>
      </w:pPr>
      <w:r w:rsidRPr="00517A59">
        <w:rPr>
          <w:color w:val="000000"/>
          <w:sz w:val="20"/>
          <w:szCs w:val="20"/>
          <w:lang w:eastAsia="ru-RU"/>
        </w:rPr>
        <w:t>1 - МУК «</w:t>
      </w:r>
      <w:r w:rsidRPr="00517A59">
        <w:rPr>
          <w:color w:val="000000"/>
          <w:sz w:val="20"/>
          <w:szCs w:val="20"/>
        </w:rPr>
        <w:t>Глазовский районный историко-краеведческий музейный комплекс</w:t>
      </w:r>
      <w:r w:rsidRPr="00517A59">
        <w:rPr>
          <w:color w:val="000000"/>
          <w:sz w:val="20"/>
          <w:szCs w:val="20"/>
          <w:lang w:eastAsia="ru-RU"/>
        </w:rPr>
        <w:t>» (копия);</w:t>
      </w:r>
    </w:p>
    <w:p w:rsidR="00881E39" w:rsidRPr="00517A59" w:rsidRDefault="00881E39" w:rsidP="006144E2">
      <w:pPr>
        <w:spacing w:line="240" w:lineRule="auto"/>
        <w:jc w:val="both"/>
        <w:rPr>
          <w:color w:val="000000"/>
          <w:sz w:val="20"/>
          <w:szCs w:val="20"/>
          <w:lang w:eastAsia="ru-RU"/>
        </w:rPr>
      </w:pPr>
      <w:r w:rsidRPr="00517A59">
        <w:rPr>
          <w:color w:val="000000"/>
          <w:sz w:val="20"/>
          <w:szCs w:val="20"/>
          <w:lang w:eastAsia="ru-RU"/>
        </w:rPr>
        <w:t>1 - МУК «</w:t>
      </w:r>
      <w:r w:rsidRPr="00517A59">
        <w:rPr>
          <w:color w:val="000000"/>
          <w:sz w:val="20"/>
          <w:szCs w:val="20"/>
        </w:rPr>
        <w:t>Глазовская районная централизованная библиотечная система</w:t>
      </w:r>
      <w:r w:rsidRPr="00517A59">
        <w:rPr>
          <w:color w:val="000000"/>
          <w:sz w:val="20"/>
          <w:szCs w:val="20"/>
          <w:lang w:eastAsia="ru-RU"/>
        </w:rPr>
        <w:t>» (копия);</w:t>
      </w:r>
    </w:p>
    <w:p w:rsidR="00881E39" w:rsidRDefault="00881E39" w:rsidP="00E96518">
      <w:pPr>
        <w:spacing w:line="240" w:lineRule="auto"/>
        <w:jc w:val="both"/>
        <w:rPr>
          <w:color w:val="000000"/>
          <w:sz w:val="20"/>
          <w:szCs w:val="20"/>
          <w:lang w:eastAsia="ru-RU"/>
        </w:rPr>
      </w:pPr>
      <w:r w:rsidRPr="00517A59">
        <w:rPr>
          <w:color w:val="000000"/>
          <w:sz w:val="20"/>
          <w:szCs w:val="20"/>
          <w:lang w:eastAsia="ru-RU"/>
        </w:rPr>
        <w:t>1 - МО ДО «</w:t>
      </w:r>
      <w:bookmarkStart w:id="0" w:name="_GoBack"/>
      <w:bookmarkEnd w:id="0"/>
      <w:r w:rsidRPr="00517A59">
        <w:rPr>
          <w:color w:val="000000"/>
          <w:sz w:val="20"/>
          <w:szCs w:val="20"/>
        </w:rPr>
        <w:t>Понинская детская школа искусств</w:t>
      </w:r>
      <w:r w:rsidRPr="00517A59">
        <w:rPr>
          <w:color w:val="000000"/>
          <w:sz w:val="20"/>
          <w:szCs w:val="20"/>
          <w:lang w:eastAsia="ru-RU"/>
        </w:rPr>
        <w:t>» (копия)</w:t>
      </w:r>
      <w:r>
        <w:rPr>
          <w:color w:val="000000"/>
          <w:sz w:val="20"/>
          <w:szCs w:val="20"/>
          <w:lang w:eastAsia="ru-RU"/>
        </w:rPr>
        <w:t>.</w:t>
      </w:r>
    </w:p>
    <w:p w:rsidR="00881E39" w:rsidRDefault="00881E39" w:rsidP="00E96518">
      <w:pPr>
        <w:spacing w:line="240" w:lineRule="auto"/>
        <w:jc w:val="both"/>
        <w:rPr>
          <w:color w:val="000000"/>
          <w:sz w:val="20"/>
          <w:szCs w:val="20"/>
          <w:lang w:eastAsia="ru-RU"/>
        </w:rPr>
      </w:pPr>
    </w:p>
    <w:p w:rsidR="00881E39" w:rsidRDefault="00881E39" w:rsidP="00E96518">
      <w:pPr>
        <w:spacing w:line="240" w:lineRule="auto"/>
        <w:jc w:val="both"/>
        <w:rPr>
          <w:color w:val="000000"/>
          <w:sz w:val="20"/>
          <w:szCs w:val="20"/>
          <w:lang w:eastAsia="ru-RU"/>
        </w:rPr>
      </w:pPr>
    </w:p>
    <w:p w:rsidR="00881E39" w:rsidRDefault="00881E39" w:rsidP="00E96518">
      <w:pPr>
        <w:spacing w:line="240" w:lineRule="auto"/>
        <w:jc w:val="both"/>
        <w:rPr>
          <w:color w:val="000000"/>
          <w:sz w:val="20"/>
          <w:szCs w:val="20"/>
          <w:lang w:eastAsia="ru-RU"/>
        </w:rPr>
      </w:pPr>
    </w:p>
    <w:p w:rsidR="00881E39" w:rsidRDefault="00881E39" w:rsidP="00E96518">
      <w:pPr>
        <w:spacing w:line="240" w:lineRule="auto"/>
        <w:jc w:val="both"/>
        <w:rPr>
          <w:color w:val="000000"/>
          <w:sz w:val="20"/>
          <w:szCs w:val="20"/>
          <w:lang w:eastAsia="ru-RU"/>
        </w:rPr>
      </w:pPr>
    </w:p>
    <w:p w:rsidR="00881E39" w:rsidRDefault="00881E39" w:rsidP="00E96518">
      <w:pPr>
        <w:spacing w:line="240" w:lineRule="auto"/>
        <w:jc w:val="both"/>
        <w:rPr>
          <w:color w:val="000000"/>
          <w:sz w:val="20"/>
          <w:szCs w:val="20"/>
          <w:lang w:eastAsia="ru-RU"/>
        </w:rPr>
      </w:pPr>
    </w:p>
    <w:p w:rsidR="00881E39" w:rsidRPr="00517A59" w:rsidRDefault="00881E39" w:rsidP="00E96518">
      <w:pPr>
        <w:spacing w:line="240" w:lineRule="auto"/>
        <w:jc w:val="both"/>
        <w:rPr>
          <w:color w:val="000000"/>
          <w:sz w:val="20"/>
          <w:szCs w:val="20"/>
          <w:lang w:eastAsia="ru-RU"/>
        </w:rPr>
      </w:pPr>
    </w:p>
    <w:tbl>
      <w:tblPr>
        <w:tblW w:w="0" w:type="auto"/>
        <w:tblInd w:w="4644" w:type="dxa"/>
        <w:tblLook w:val="00A0"/>
      </w:tblPr>
      <w:tblGrid>
        <w:gridCol w:w="4926"/>
      </w:tblGrid>
      <w:tr w:rsidR="00881E39" w:rsidRPr="00CD6C64" w:rsidTr="00CD6C64">
        <w:tc>
          <w:tcPr>
            <w:tcW w:w="4926" w:type="dxa"/>
          </w:tcPr>
          <w:p w:rsidR="00881E39" w:rsidRPr="00CD6C64" w:rsidRDefault="00881E39" w:rsidP="00CD6C64">
            <w:pPr>
              <w:spacing w:line="240" w:lineRule="auto"/>
              <w:rPr>
                <w:bCs/>
                <w:color w:val="000000"/>
                <w:szCs w:val="24"/>
                <w:lang w:eastAsia="ru-RU"/>
              </w:rPr>
            </w:pPr>
            <w:r w:rsidRPr="00CD6C64">
              <w:rPr>
                <w:bCs/>
                <w:color w:val="000000"/>
                <w:szCs w:val="24"/>
                <w:lang w:eastAsia="ru-RU"/>
              </w:rPr>
              <w:t>Утвержден постановлением Администрации муниципального обр</w:t>
            </w:r>
            <w:r>
              <w:rPr>
                <w:bCs/>
                <w:color w:val="000000"/>
                <w:szCs w:val="24"/>
                <w:lang w:eastAsia="ru-RU"/>
              </w:rPr>
              <w:t>азования «Глазовский район» от 06 марта 2017 года № 37.1</w:t>
            </w:r>
          </w:p>
        </w:tc>
      </w:tr>
    </w:tbl>
    <w:p w:rsidR="00881E39" w:rsidRPr="00517A59" w:rsidRDefault="00881E39" w:rsidP="005F5E32">
      <w:pPr>
        <w:spacing w:line="240" w:lineRule="auto"/>
        <w:ind w:left="4248" w:firstLine="708"/>
        <w:rPr>
          <w:bCs/>
          <w:color w:val="000000"/>
          <w:szCs w:val="24"/>
          <w:lang w:eastAsia="ru-RU"/>
        </w:rPr>
      </w:pPr>
    </w:p>
    <w:p w:rsidR="00881E39" w:rsidRPr="00517A59" w:rsidRDefault="00881E39" w:rsidP="005F5E32">
      <w:pPr>
        <w:spacing w:line="240" w:lineRule="auto"/>
        <w:ind w:left="4248" w:firstLine="708"/>
        <w:rPr>
          <w:bCs/>
          <w:color w:val="000000"/>
          <w:szCs w:val="24"/>
          <w:lang w:eastAsia="ru-RU"/>
        </w:rPr>
      </w:pPr>
    </w:p>
    <w:p w:rsidR="00881E39" w:rsidRPr="00517A59" w:rsidRDefault="00881E39" w:rsidP="00E96518">
      <w:pPr>
        <w:spacing w:line="240" w:lineRule="auto"/>
        <w:ind w:left="-360"/>
        <w:jc w:val="both"/>
        <w:rPr>
          <w:bCs/>
          <w:color w:val="000000"/>
          <w:sz w:val="22"/>
          <w:lang w:eastAsia="ru-RU"/>
        </w:rPr>
      </w:pPr>
      <w:r w:rsidRPr="00517A59">
        <w:rPr>
          <w:bCs/>
          <w:color w:val="000000"/>
          <w:sz w:val="22"/>
          <w:lang w:eastAsia="ru-RU"/>
        </w:rPr>
        <w:tab/>
      </w:r>
      <w:r w:rsidRPr="00517A59">
        <w:rPr>
          <w:bCs/>
          <w:color w:val="000000"/>
          <w:sz w:val="22"/>
          <w:lang w:eastAsia="ru-RU"/>
        </w:rPr>
        <w:tab/>
      </w:r>
      <w:r w:rsidRPr="00517A59">
        <w:rPr>
          <w:bCs/>
          <w:color w:val="000000"/>
          <w:sz w:val="22"/>
          <w:lang w:eastAsia="ru-RU"/>
        </w:rPr>
        <w:tab/>
      </w:r>
      <w:r w:rsidRPr="00517A59">
        <w:rPr>
          <w:bCs/>
          <w:color w:val="000000"/>
          <w:sz w:val="22"/>
          <w:lang w:eastAsia="ru-RU"/>
        </w:rPr>
        <w:tab/>
      </w:r>
      <w:r w:rsidRPr="00517A59">
        <w:rPr>
          <w:bCs/>
          <w:color w:val="000000"/>
          <w:sz w:val="22"/>
          <w:lang w:eastAsia="ru-RU"/>
        </w:rPr>
        <w:tab/>
      </w:r>
    </w:p>
    <w:p w:rsidR="00881E39" w:rsidRPr="00517A59" w:rsidRDefault="00881E39" w:rsidP="00251C21">
      <w:pPr>
        <w:spacing w:line="240" w:lineRule="auto"/>
        <w:ind w:left="-360" w:firstLine="360"/>
        <w:jc w:val="center"/>
        <w:rPr>
          <w:b/>
          <w:bCs/>
          <w:color w:val="000000"/>
          <w:szCs w:val="24"/>
          <w:lang w:eastAsia="ru-RU"/>
        </w:rPr>
      </w:pPr>
      <w:r w:rsidRPr="00517A59">
        <w:rPr>
          <w:b/>
          <w:bCs/>
          <w:color w:val="000000"/>
          <w:szCs w:val="24"/>
          <w:lang w:eastAsia="ru-RU"/>
        </w:rPr>
        <w:t xml:space="preserve">Порядок проведения аттестации </w:t>
      </w:r>
    </w:p>
    <w:p w:rsidR="00881E39" w:rsidRPr="00517A59" w:rsidRDefault="00881E39" w:rsidP="00251C21">
      <w:pPr>
        <w:spacing w:line="240" w:lineRule="auto"/>
        <w:ind w:left="-360" w:firstLine="360"/>
        <w:jc w:val="center"/>
        <w:rPr>
          <w:b/>
          <w:bCs/>
          <w:color w:val="000000"/>
          <w:szCs w:val="24"/>
          <w:lang w:eastAsia="ru-RU"/>
        </w:rPr>
      </w:pPr>
      <w:r w:rsidRPr="00517A59">
        <w:rPr>
          <w:b/>
          <w:bCs/>
          <w:color w:val="000000"/>
          <w:szCs w:val="24"/>
          <w:lang w:eastAsia="ru-RU"/>
        </w:rPr>
        <w:t>руководителей муниципальных учреждений, подведомственных</w:t>
      </w:r>
    </w:p>
    <w:p w:rsidR="00881E39" w:rsidRPr="00517A59" w:rsidRDefault="00881E39" w:rsidP="00251C21">
      <w:pPr>
        <w:spacing w:line="240" w:lineRule="auto"/>
        <w:ind w:left="-360" w:firstLine="360"/>
        <w:jc w:val="center"/>
        <w:rPr>
          <w:b/>
          <w:bCs/>
          <w:color w:val="000000"/>
          <w:szCs w:val="24"/>
          <w:lang w:eastAsia="ru-RU"/>
        </w:rPr>
      </w:pPr>
      <w:r w:rsidRPr="00517A59">
        <w:rPr>
          <w:b/>
          <w:bCs/>
          <w:color w:val="000000"/>
          <w:szCs w:val="24"/>
          <w:lang w:eastAsia="ru-RU"/>
        </w:rPr>
        <w:t>Администрации муниципального образования «Глазовский район»</w:t>
      </w:r>
    </w:p>
    <w:p w:rsidR="00881E39" w:rsidRPr="00517A59" w:rsidRDefault="00881E39" w:rsidP="00E96518">
      <w:pPr>
        <w:spacing w:line="240" w:lineRule="auto"/>
        <w:jc w:val="center"/>
        <w:rPr>
          <w:b/>
          <w:color w:val="000000"/>
          <w:sz w:val="22"/>
          <w:lang w:eastAsia="ru-RU"/>
        </w:rPr>
      </w:pPr>
    </w:p>
    <w:p w:rsidR="00881E39" w:rsidRPr="00517A59" w:rsidRDefault="00881E39" w:rsidP="00E96518">
      <w:pPr>
        <w:spacing w:line="240" w:lineRule="auto"/>
        <w:jc w:val="center"/>
        <w:rPr>
          <w:b/>
          <w:color w:val="000000"/>
          <w:sz w:val="22"/>
          <w:lang w:eastAsia="ru-RU"/>
        </w:rPr>
      </w:pPr>
    </w:p>
    <w:p w:rsidR="00881E39" w:rsidRPr="00517A59" w:rsidRDefault="00881E39" w:rsidP="003F284F">
      <w:pPr>
        <w:spacing w:line="240" w:lineRule="auto"/>
        <w:ind w:right="429"/>
        <w:rPr>
          <w:b/>
          <w:color w:val="000000"/>
          <w:szCs w:val="24"/>
          <w:lang w:eastAsia="ru-RU"/>
        </w:rPr>
      </w:pPr>
      <w:r w:rsidRPr="00517A59">
        <w:rPr>
          <w:b/>
          <w:color w:val="000000"/>
          <w:sz w:val="22"/>
          <w:lang w:eastAsia="ru-RU"/>
        </w:rPr>
        <w:t> </w:t>
      </w:r>
      <w:r w:rsidRPr="00517A59">
        <w:rPr>
          <w:b/>
          <w:color w:val="000000"/>
          <w:sz w:val="22"/>
          <w:lang w:eastAsia="ru-RU"/>
        </w:rPr>
        <w:tab/>
      </w:r>
      <w:r w:rsidRPr="00517A59">
        <w:rPr>
          <w:b/>
          <w:color w:val="000000"/>
          <w:szCs w:val="24"/>
          <w:lang w:eastAsia="ru-RU"/>
        </w:rPr>
        <w:t>1. Общие положения.</w:t>
      </w:r>
    </w:p>
    <w:p w:rsidR="00881E39" w:rsidRPr="00517A59" w:rsidRDefault="00881E39" w:rsidP="003F284F">
      <w:pPr>
        <w:spacing w:line="240" w:lineRule="auto"/>
        <w:ind w:firstLine="708"/>
        <w:jc w:val="both"/>
        <w:rPr>
          <w:bCs/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 xml:space="preserve">1.1. </w:t>
      </w:r>
      <w:r w:rsidRPr="00517A59">
        <w:rPr>
          <w:color w:val="000000"/>
          <w:szCs w:val="24"/>
          <w:shd w:val="clear" w:color="auto" w:fill="FFFFFF"/>
          <w:lang w:eastAsia="ru-RU"/>
        </w:rPr>
        <w:t xml:space="preserve">Аттестация руководителей муниципальных учреждений, подведомственных  </w:t>
      </w:r>
      <w:r w:rsidRPr="00517A59">
        <w:rPr>
          <w:bCs/>
          <w:color w:val="000000"/>
          <w:szCs w:val="24"/>
          <w:lang w:eastAsia="ru-RU"/>
        </w:rPr>
        <w:t>Администрации муниципального образования «Глазовский район»</w:t>
      </w:r>
      <w:r w:rsidRPr="00517A59">
        <w:rPr>
          <w:color w:val="000000"/>
          <w:szCs w:val="24"/>
          <w:shd w:val="clear" w:color="auto" w:fill="FFFFFF"/>
          <w:lang w:eastAsia="ru-RU"/>
        </w:rPr>
        <w:t xml:space="preserve"> (далее – руководители, учреждения)  проводится с целью установления соответствия руководителя занимаемой должности. Аттестация руководителей призвана способствовать повышению уровня профессионального мастерства, деловой квалификации, качества и эффективности работы руководителей, усилению и обеспечению более тесной связи заработной платы                            с результатами труда, приведению в соответствие наименований должностей                              с квалификационными требованиями.</w:t>
      </w:r>
    </w:p>
    <w:p w:rsidR="00881E39" w:rsidRPr="00517A59" w:rsidRDefault="00881E39" w:rsidP="003F284F">
      <w:pPr>
        <w:tabs>
          <w:tab w:val="left" w:pos="9354"/>
        </w:tabs>
        <w:spacing w:line="240" w:lineRule="auto"/>
        <w:ind w:right="-2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 xml:space="preserve">           1.2. Основными критериями при проведении аттестации служат квалификация руководителя, результаты достигнутые им при исполнении должностных обязанностей.</w:t>
      </w:r>
    </w:p>
    <w:p w:rsidR="00881E39" w:rsidRPr="00517A59" w:rsidRDefault="00881E39" w:rsidP="003F284F">
      <w:pPr>
        <w:autoSpaceDE w:val="0"/>
        <w:autoSpaceDN w:val="0"/>
        <w:adjustRightInd w:val="0"/>
        <w:spacing w:line="240" w:lineRule="auto"/>
        <w:ind w:right="429"/>
        <w:jc w:val="both"/>
        <w:outlineLvl w:val="1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 xml:space="preserve">       </w:t>
      </w:r>
      <w:r w:rsidRPr="00517A59">
        <w:rPr>
          <w:color w:val="000000"/>
          <w:szCs w:val="24"/>
          <w:lang w:eastAsia="ru-RU"/>
        </w:rPr>
        <w:tab/>
        <w:t>Показатели  результативности профессиональной деятельности:</w:t>
      </w:r>
    </w:p>
    <w:p w:rsidR="00881E39" w:rsidRPr="00517A59" w:rsidRDefault="00881E39" w:rsidP="003F284F">
      <w:pPr>
        <w:autoSpaceDE w:val="0"/>
        <w:autoSpaceDN w:val="0"/>
        <w:adjustRightInd w:val="0"/>
        <w:spacing w:line="240" w:lineRule="auto"/>
        <w:ind w:right="429"/>
        <w:jc w:val="both"/>
        <w:outlineLvl w:val="1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- внедрение инновационных форм и методов работы;</w:t>
      </w:r>
    </w:p>
    <w:p w:rsidR="00881E39" w:rsidRPr="00517A59" w:rsidRDefault="00881E39" w:rsidP="003F284F">
      <w:pPr>
        <w:autoSpaceDE w:val="0"/>
        <w:autoSpaceDN w:val="0"/>
        <w:adjustRightInd w:val="0"/>
        <w:spacing w:line="240" w:lineRule="auto"/>
        <w:ind w:right="429"/>
        <w:jc w:val="both"/>
        <w:outlineLvl w:val="1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-  внедрение и использование современных информационных технологий;</w:t>
      </w:r>
    </w:p>
    <w:p w:rsidR="00881E39" w:rsidRPr="00517A59" w:rsidRDefault="00881E39" w:rsidP="003F284F">
      <w:pPr>
        <w:autoSpaceDE w:val="0"/>
        <w:autoSpaceDN w:val="0"/>
        <w:adjustRightInd w:val="0"/>
        <w:spacing w:line="240" w:lineRule="auto"/>
        <w:ind w:right="429"/>
        <w:jc w:val="both"/>
        <w:outlineLvl w:val="1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- организация обучающих семинаров среди работников культуры;</w:t>
      </w:r>
    </w:p>
    <w:p w:rsidR="00881E39" w:rsidRPr="00517A59" w:rsidRDefault="00881E39" w:rsidP="003F284F">
      <w:pPr>
        <w:autoSpaceDE w:val="0"/>
        <w:autoSpaceDN w:val="0"/>
        <w:adjustRightInd w:val="0"/>
        <w:spacing w:line="240" w:lineRule="auto"/>
        <w:ind w:right="429"/>
        <w:jc w:val="both"/>
        <w:outlineLvl w:val="1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- организация проведения районных и (или) республиканских мероприятий, и (или) занятие призовых мест по итогам районных и (или) республиканских мероприятий;</w:t>
      </w:r>
    </w:p>
    <w:p w:rsidR="00881E39" w:rsidRPr="00517A59" w:rsidRDefault="00881E39" w:rsidP="003F284F">
      <w:pPr>
        <w:autoSpaceDE w:val="0"/>
        <w:autoSpaceDN w:val="0"/>
        <w:adjustRightInd w:val="0"/>
        <w:spacing w:line="240" w:lineRule="auto"/>
        <w:ind w:right="429"/>
        <w:jc w:val="both"/>
        <w:outlineLvl w:val="1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- выполнение плановых показателей по платным услугам;</w:t>
      </w:r>
    </w:p>
    <w:p w:rsidR="00881E39" w:rsidRPr="00517A59" w:rsidRDefault="00881E39" w:rsidP="003F284F">
      <w:pPr>
        <w:autoSpaceDE w:val="0"/>
        <w:autoSpaceDN w:val="0"/>
        <w:adjustRightInd w:val="0"/>
        <w:spacing w:line="240" w:lineRule="auto"/>
        <w:ind w:right="429"/>
        <w:jc w:val="both"/>
        <w:outlineLvl w:val="1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- разработка проекта муниципальной программы в сфере культуры и ее реализация после утверждения;</w:t>
      </w:r>
    </w:p>
    <w:p w:rsidR="00881E39" w:rsidRPr="00517A59" w:rsidRDefault="00881E39" w:rsidP="003F284F">
      <w:pPr>
        <w:autoSpaceDE w:val="0"/>
        <w:autoSpaceDN w:val="0"/>
        <w:adjustRightInd w:val="0"/>
        <w:spacing w:line="240" w:lineRule="auto"/>
        <w:ind w:right="429"/>
        <w:jc w:val="both"/>
        <w:outlineLvl w:val="1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-   подготовка проектов для участия в конкурсах и дальнейшая их реализация;</w:t>
      </w:r>
    </w:p>
    <w:p w:rsidR="00881E39" w:rsidRPr="00517A59" w:rsidRDefault="00881E39" w:rsidP="003F284F">
      <w:pPr>
        <w:autoSpaceDE w:val="0"/>
        <w:autoSpaceDN w:val="0"/>
        <w:adjustRightInd w:val="0"/>
        <w:spacing w:line="240" w:lineRule="auto"/>
        <w:ind w:right="429"/>
        <w:jc w:val="both"/>
        <w:outlineLvl w:val="1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- отсутствие дисциплинарных взысканий за неисполнение или ненадлежащее исполнение должностных обязанностей;</w:t>
      </w:r>
    </w:p>
    <w:p w:rsidR="00881E39" w:rsidRPr="00517A59" w:rsidRDefault="00881E39" w:rsidP="003F284F">
      <w:pPr>
        <w:autoSpaceDE w:val="0"/>
        <w:autoSpaceDN w:val="0"/>
        <w:adjustRightInd w:val="0"/>
        <w:spacing w:line="240" w:lineRule="auto"/>
        <w:ind w:right="429"/>
        <w:jc w:val="both"/>
        <w:outlineLvl w:val="1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- отсутствие обоснованных претензий, жалоб от потребителя услуг к качеству работы руководителя.</w:t>
      </w:r>
    </w:p>
    <w:p w:rsidR="00881E39" w:rsidRPr="00517A59" w:rsidRDefault="00881E39" w:rsidP="003F284F">
      <w:pPr>
        <w:spacing w:line="240" w:lineRule="auto"/>
        <w:ind w:right="429" w:firstLine="708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1.3. Аттестации не подлежат:</w:t>
      </w:r>
    </w:p>
    <w:p w:rsidR="00881E39" w:rsidRPr="00517A59" w:rsidRDefault="00881E39" w:rsidP="003F284F">
      <w:pPr>
        <w:spacing w:line="240" w:lineRule="auto"/>
        <w:ind w:right="429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- беременные женщины;</w:t>
      </w:r>
    </w:p>
    <w:p w:rsidR="00881E39" w:rsidRPr="00517A59" w:rsidRDefault="00881E39" w:rsidP="003F284F">
      <w:pPr>
        <w:spacing w:line="240" w:lineRule="auto"/>
        <w:ind w:right="429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- матери, находящиеся в отпуске по уходу за ребенком и имеющие детей в возрасте до трех лет (их аттестация проводится не ранее чем через год после выхода из отпуска);</w:t>
      </w:r>
    </w:p>
    <w:p w:rsidR="00881E39" w:rsidRPr="00517A59" w:rsidRDefault="00881E39" w:rsidP="003F284F">
      <w:pPr>
        <w:spacing w:line="240" w:lineRule="auto"/>
        <w:ind w:right="429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- руководители, не проработавшие в учреждении или по занимаемой должности меньше одного года.</w:t>
      </w:r>
    </w:p>
    <w:p w:rsidR="00881E39" w:rsidRPr="00517A59" w:rsidRDefault="00881E39" w:rsidP="0070355A">
      <w:pPr>
        <w:spacing w:line="240" w:lineRule="auto"/>
        <w:ind w:right="429" w:firstLine="708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1.4. Нормативной основой для аттестации являются:</w:t>
      </w:r>
    </w:p>
    <w:p w:rsidR="00881E39" w:rsidRPr="00517A59" w:rsidRDefault="00881E39" w:rsidP="003F284F">
      <w:pPr>
        <w:spacing w:line="240" w:lineRule="auto"/>
        <w:ind w:right="429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-    Трудовой  кодекс Российской Федерации;</w:t>
      </w:r>
    </w:p>
    <w:p w:rsidR="00881E39" w:rsidRPr="00517A59" w:rsidRDefault="00881E39" w:rsidP="003F284F">
      <w:pPr>
        <w:spacing w:line="240" w:lineRule="auto"/>
        <w:ind w:right="429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-    настоящее Положение;</w:t>
      </w:r>
    </w:p>
    <w:p w:rsidR="00881E39" w:rsidRPr="00517A59" w:rsidRDefault="00881E39" w:rsidP="003F284F">
      <w:pPr>
        <w:spacing w:line="240" w:lineRule="auto"/>
        <w:ind w:right="429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 -   отраслевые нормативные  правовые акты.</w:t>
      </w:r>
    </w:p>
    <w:p w:rsidR="00881E39" w:rsidRPr="00517A59" w:rsidRDefault="00881E39" w:rsidP="003F284F">
      <w:pPr>
        <w:spacing w:line="240" w:lineRule="auto"/>
        <w:jc w:val="both"/>
        <w:rPr>
          <w:b/>
          <w:color w:val="000000"/>
          <w:sz w:val="22"/>
          <w:lang w:eastAsia="ru-RU"/>
        </w:rPr>
      </w:pPr>
      <w:r w:rsidRPr="00517A59">
        <w:rPr>
          <w:b/>
          <w:color w:val="000000"/>
          <w:sz w:val="22"/>
          <w:lang w:eastAsia="ru-RU"/>
        </w:rPr>
        <w:t> </w:t>
      </w:r>
      <w:r w:rsidRPr="00517A59">
        <w:rPr>
          <w:b/>
          <w:color w:val="000000"/>
          <w:sz w:val="22"/>
          <w:lang w:eastAsia="ru-RU"/>
        </w:rPr>
        <w:tab/>
      </w:r>
    </w:p>
    <w:p w:rsidR="00881E39" w:rsidRPr="00517A59" w:rsidRDefault="00881E39" w:rsidP="00517A59">
      <w:pPr>
        <w:spacing w:line="240" w:lineRule="auto"/>
        <w:ind w:firstLine="708"/>
        <w:jc w:val="both"/>
        <w:rPr>
          <w:b/>
          <w:color w:val="000000"/>
          <w:szCs w:val="24"/>
          <w:lang w:eastAsia="ru-RU"/>
        </w:rPr>
      </w:pPr>
      <w:r w:rsidRPr="00517A59">
        <w:rPr>
          <w:b/>
          <w:color w:val="000000"/>
          <w:szCs w:val="24"/>
          <w:lang w:eastAsia="ru-RU"/>
        </w:rPr>
        <w:t>2.   Порядок  подготовки и  сроки  проведения  аттестации</w:t>
      </w:r>
    </w:p>
    <w:p w:rsidR="00881E39" w:rsidRPr="00517A59" w:rsidRDefault="00881E39" w:rsidP="0070355A">
      <w:pPr>
        <w:spacing w:line="240" w:lineRule="auto"/>
        <w:ind w:firstLine="708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2.1.  Подготовка к проведению аттестации включает в себя следующие мероприятия:</w:t>
      </w:r>
    </w:p>
    <w:p w:rsidR="00881E39" w:rsidRPr="00517A59" w:rsidRDefault="00881E39" w:rsidP="0070355A">
      <w:pPr>
        <w:spacing w:line="240" w:lineRule="auto"/>
        <w:ind w:firstLine="708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 xml:space="preserve">- издание распоряжения Администрации муниципального «Глазовский район»  об организации проведения аттестации руководителей учреждений и определение состава аттестационной комиссии, </w:t>
      </w:r>
    </w:p>
    <w:p w:rsidR="00881E39" w:rsidRPr="00517A59" w:rsidRDefault="00881E39" w:rsidP="0070355A">
      <w:pPr>
        <w:spacing w:line="240" w:lineRule="auto"/>
        <w:ind w:firstLine="708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 xml:space="preserve">- разработка графика проведения аттестации, </w:t>
      </w:r>
    </w:p>
    <w:p w:rsidR="00881E39" w:rsidRPr="00517A59" w:rsidRDefault="00881E39" w:rsidP="0070355A">
      <w:pPr>
        <w:spacing w:line="240" w:lineRule="auto"/>
        <w:ind w:firstLine="708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- подготовка необходимых документов на аттестуемых, организация разъяснительной работы о целях и порядке проведения аттестации.</w:t>
      </w:r>
    </w:p>
    <w:p w:rsidR="00881E39" w:rsidRPr="00517A59" w:rsidRDefault="00881E39" w:rsidP="0070355A">
      <w:pPr>
        <w:spacing w:line="240" w:lineRule="auto"/>
        <w:ind w:firstLine="708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2.2. Прием заявлений руководителей в соответствующей аттестационной комиссии осуществляется секретарем аттестационной комиссии  ежегодно с 01 марта по 30 мая.</w:t>
      </w:r>
    </w:p>
    <w:p w:rsidR="00881E39" w:rsidRPr="00517A59" w:rsidRDefault="00881E39" w:rsidP="0070355A">
      <w:pPr>
        <w:spacing w:line="240" w:lineRule="auto"/>
        <w:ind w:firstLine="708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2.3. В графике проведения аттестации указываются:</w:t>
      </w:r>
    </w:p>
    <w:p w:rsidR="00881E39" w:rsidRPr="00517A59" w:rsidRDefault="00881E39" w:rsidP="003F284F">
      <w:pPr>
        <w:spacing w:line="240" w:lineRule="auto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            1) наименование организации, руководитель которой проходит аттестацию;</w:t>
      </w:r>
    </w:p>
    <w:p w:rsidR="00881E39" w:rsidRPr="00517A59" w:rsidRDefault="00881E39" w:rsidP="003F284F">
      <w:pPr>
        <w:spacing w:line="240" w:lineRule="auto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            2)  список руководителей, подлежащих аттестации;</w:t>
      </w:r>
    </w:p>
    <w:p w:rsidR="00881E39" w:rsidRPr="00517A59" w:rsidRDefault="00881E39" w:rsidP="003F284F">
      <w:pPr>
        <w:spacing w:line="240" w:lineRule="auto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            3) дата, время и место проведения аттестации;</w:t>
      </w:r>
    </w:p>
    <w:p w:rsidR="00881E39" w:rsidRPr="00517A59" w:rsidRDefault="00881E39" w:rsidP="003F284F">
      <w:pPr>
        <w:spacing w:line="240" w:lineRule="auto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            4) дата заседания аттестационной  комиссии.</w:t>
      </w:r>
    </w:p>
    <w:p w:rsidR="00881E39" w:rsidRPr="00517A59" w:rsidRDefault="00881E39" w:rsidP="003F284F">
      <w:pPr>
        <w:pStyle w:val="ListParagraph"/>
        <w:numPr>
          <w:ilvl w:val="1"/>
          <w:numId w:val="1"/>
        </w:numPr>
        <w:spacing w:line="240" w:lineRule="auto"/>
        <w:ind w:left="0" w:firstLine="708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На каждого руководителя, подлежащего аттестации, не позднее чем за две недели до начала ее проведения подготавливается  отзыв-характеристика  руководителем отдела культуры и молодежной политики, содержащий всестороннюю оценку: соответствия профессиональной подготовки руководителя квалификационным требованиям по должности;</w:t>
      </w:r>
    </w:p>
    <w:p w:rsidR="00881E39" w:rsidRPr="00517A59" w:rsidRDefault="00881E39" w:rsidP="003F284F">
      <w:pPr>
        <w:spacing w:line="240" w:lineRule="auto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его профессиональной компетентности;</w:t>
      </w:r>
    </w:p>
    <w:p w:rsidR="00881E39" w:rsidRPr="00517A59" w:rsidRDefault="00881E39" w:rsidP="003F284F">
      <w:pPr>
        <w:spacing w:line="240" w:lineRule="auto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отношения к работе и выполнению должностных обязанностей;</w:t>
      </w:r>
    </w:p>
    <w:p w:rsidR="00881E39" w:rsidRPr="00517A59" w:rsidRDefault="00881E39" w:rsidP="003F284F">
      <w:pPr>
        <w:spacing w:line="240" w:lineRule="auto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показателей  результатов работы за прошедший период;</w:t>
      </w:r>
    </w:p>
    <w:p w:rsidR="00881E39" w:rsidRPr="00517A59" w:rsidRDefault="00881E39" w:rsidP="003F284F">
      <w:pPr>
        <w:spacing w:line="240" w:lineRule="auto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деловых качеств и квалификации.</w:t>
      </w:r>
    </w:p>
    <w:p w:rsidR="00881E39" w:rsidRPr="00517A59" w:rsidRDefault="00881E39" w:rsidP="00517A59">
      <w:pPr>
        <w:spacing w:line="240" w:lineRule="auto"/>
        <w:ind w:firstLine="708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2.5. Аттестуемый руководитель должен быть заранее, не менее чем за одну неделю до аттестации, ознакомлен с отзывом - характеристикой.</w:t>
      </w:r>
    </w:p>
    <w:p w:rsidR="00881E39" w:rsidRPr="00517A59" w:rsidRDefault="00881E39" w:rsidP="00517A59">
      <w:pPr>
        <w:spacing w:line="240" w:lineRule="auto"/>
        <w:ind w:firstLine="708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2.6. Аттестация проводится с приглашением аттестуемого руководителя на заседание аттестационной комиссии. В случае неявки  работника  на заседание указанной комиссии по уважительной причине аттестация переносится на более поздний срок.</w:t>
      </w:r>
    </w:p>
    <w:p w:rsidR="00881E39" w:rsidRPr="00517A59" w:rsidRDefault="00881E39" w:rsidP="00517A59">
      <w:pPr>
        <w:spacing w:line="240" w:lineRule="auto"/>
        <w:ind w:firstLine="708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2.7. Аттестационная комиссия рассматривает отзыв-характеристику, годовой отчет о профессиональной деятельности аттестуемого, заслушивает сообщения аттестуемого.  Обсуждение работы аттестуемого должно проходить в обстановке требовательности, объективности и доброжелательности, исключающей проявление субъективизма.</w:t>
      </w:r>
    </w:p>
    <w:p w:rsidR="00881E39" w:rsidRPr="00517A59" w:rsidRDefault="00881E39" w:rsidP="003F284F">
      <w:pPr>
        <w:spacing w:line="240" w:lineRule="auto"/>
        <w:jc w:val="both"/>
        <w:rPr>
          <w:b/>
          <w:color w:val="000000"/>
          <w:szCs w:val="24"/>
          <w:lang w:eastAsia="ru-RU"/>
        </w:rPr>
      </w:pPr>
      <w:r w:rsidRPr="00517A59">
        <w:rPr>
          <w:b/>
          <w:color w:val="000000"/>
          <w:szCs w:val="24"/>
          <w:lang w:eastAsia="ru-RU"/>
        </w:rPr>
        <w:t> </w:t>
      </w:r>
      <w:r w:rsidRPr="00517A59">
        <w:rPr>
          <w:b/>
          <w:color w:val="000000"/>
          <w:szCs w:val="24"/>
          <w:lang w:eastAsia="ru-RU"/>
        </w:rPr>
        <w:tab/>
      </w:r>
    </w:p>
    <w:p w:rsidR="00881E39" w:rsidRPr="00517A59" w:rsidRDefault="00881E39" w:rsidP="00517A59">
      <w:pPr>
        <w:spacing w:line="240" w:lineRule="auto"/>
        <w:ind w:firstLine="708"/>
        <w:jc w:val="both"/>
        <w:rPr>
          <w:b/>
          <w:color w:val="000000"/>
          <w:szCs w:val="24"/>
          <w:lang w:eastAsia="ru-RU"/>
        </w:rPr>
      </w:pPr>
      <w:r w:rsidRPr="00517A59">
        <w:rPr>
          <w:b/>
          <w:color w:val="000000"/>
          <w:szCs w:val="24"/>
          <w:lang w:eastAsia="ru-RU"/>
        </w:rPr>
        <w:t>3. Составы аттестационных комиссий и регламент их работы</w:t>
      </w:r>
    </w:p>
    <w:p w:rsidR="00881E39" w:rsidRPr="00517A59" w:rsidRDefault="00881E39" w:rsidP="00517A59">
      <w:pPr>
        <w:spacing w:line="240" w:lineRule="auto"/>
        <w:ind w:firstLine="708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3.1. Аттестация  руководителей муниципальных учреждений проводится аттестационной комиссией Администрации муниципального образования «Глазовский район».</w:t>
      </w:r>
    </w:p>
    <w:p w:rsidR="00881E39" w:rsidRPr="00517A59" w:rsidRDefault="00881E39" w:rsidP="00517A59">
      <w:pPr>
        <w:spacing w:line="240" w:lineRule="auto"/>
        <w:ind w:firstLine="708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3.2. В  состав аттестационной комиссии включается председатель, заместитель председателя, секретарь и члены комиссии.</w:t>
      </w:r>
    </w:p>
    <w:p w:rsidR="00881E39" w:rsidRPr="00517A59" w:rsidRDefault="00881E39" w:rsidP="00517A59">
      <w:pPr>
        <w:spacing w:line="240" w:lineRule="auto"/>
        <w:ind w:firstLine="708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881E39" w:rsidRPr="005530B0" w:rsidRDefault="00881E39" w:rsidP="005530B0">
      <w:pPr>
        <w:shd w:val="clear" w:color="auto" w:fill="FFFFFF"/>
        <w:spacing w:line="240" w:lineRule="auto"/>
        <w:ind w:firstLine="708"/>
        <w:jc w:val="both"/>
        <w:rPr>
          <w:szCs w:val="24"/>
          <w:lang w:eastAsia="ru-RU"/>
        </w:rPr>
      </w:pPr>
      <w:r w:rsidRPr="005530B0">
        <w:rPr>
          <w:szCs w:val="24"/>
          <w:lang w:eastAsia="ru-RU"/>
        </w:rPr>
        <w:t>3.4. По результатам аттестации аттестационная комиссия вын</w:t>
      </w:r>
      <w:r>
        <w:rPr>
          <w:szCs w:val="24"/>
          <w:lang w:eastAsia="ru-RU"/>
        </w:rPr>
        <w:t>осит одно из  следующих решений в форме рекомендации:</w:t>
      </w:r>
    </w:p>
    <w:p w:rsidR="00881E39" w:rsidRPr="005530B0" w:rsidRDefault="00881E39" w:rsidP="005530B0">
      <w:pPr>
        <w:shd w:val="clear" w:color="auto" w:fill="FFFFFF"/>
        <w:spacing w:line="240" w:lineRule="auto"/>
        <w:jc w:val="both"/>
        <w:rPr>
          <w:szCs w:val="24"/>
          <w:lang w:eastAsia="ru-RU"/>
        </w:rPr>
      </w:pPr>
      <w:r w:rsidRPr="005530B0">
        <w:rPr>
          <w:szCs w:val="24"/>
          <w:lang w:eastAsia="ru-RU"/>
        </w:rPr>
        <w:t>- соответствует занимаемой должности;</w:t>
      </w:r>
    </w:p>
    <w:p w:rsidR="00881E39" w:rsidRPr="005530B0" w:rsidRDefault="00881E39" w:rsidP="005530B0">
      <w:pPr>
        <w:shd w:val="clear" w:color="auto" w:fill="FFFFFF"/>
        <w:spacing w:line="240" w:lineRule="auto"/>
        <w:jc w:val="both"/>
        <w:rPr>
          <w:szCs w:val="24"/>
          <w:lang w:eastAsia="ru-RU"/>
        </w:rPr>
      </w:pPr>
      <w:r w:rsidRPr="005530B0">
        <w:rPr>
          <w:szCs w:val="24"/>
          <w:lang w:eastAsia="ru-RU"/>
        </w:rPr>
        <w:t>- соответствует занимаемой должности и рекомендуется к включению в кадровый резерв для замещения вакантной должности в порядке должностного роста;</w:t>
      </w:r>
    </w:p>
    <w:p w:rsidR="00881E39" w:rsidRPr="005530B0" w:rsidRDefault="00881E39" w:rsidP="005530B0">
      <w:pPr>
        <w:shd w:val="clear" w:color="auto" w:fill="FFFFFF"/>
        <w:spacing w:line="240" w:lineRule="auto"/>
        <w:jc w:val="both"/>
        <w:rPr>
          <w:color w:val="FFFFFF"/>
          <w:szCs w:val="24"/>
          <w:lang w:eastAsia="ru-RU"/>
        </w:rPr>
      </w:pPr>
      <w:r w:rsidRPr="005530B0">
        <w:rPr>
          <w:szCs w:val="24"/>
          <w:lang w:eastAsia="ru-RU"/>
        </w:rPr>
        <w:t>- не соответствует занимаемой  должности.</w:t>
      </w:r>
    </w:p>
    <w:p w:rsidR="00881E39" w:rsidRPr="00517A59" w:rsidRDefault="00881E39" w:rsidP="00517A59">
      <w:pPr>
        <w:spacing w:line="240" w:lineRule="auto"/>
        <w:ind w:firstLine="708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3.5. По результатам  аттестации  аттестационная комиссия может вносить на рассмотрение работодателя предложения о поощрении руководителя за достигнутые им успехи, давать предложения о повышении руководителя по службе, о направлении на курсы повышения квалификации, иные  предложения. Аттестационная комиссия должна указать мотивы, по которым вносятся те или иные предложения.</w:t>
      </w:r>
    </w:p>
    <w:p w:rsidR="00881E39" w:rsidRPr="00517A59" w:rsidRDefault="00881E39" w:rsidP="00517A59">
      <w:pPr>
        <w:spacing w:line="240" w:lineRule="auto"/>
        <w:ind w:firstLine="708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3.6. Решение аттестационной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принимавшими  участие  в голосовании.</w:t>
      </w:r>
    </w:p>
    <w:p w:rsidR="00881E39" w:rsidRPr="00517A59" w:rsidRDefault="00881E39" w:rsidP="00517A59">
      <w:pPr>
        <w:spacing w:line="240" w:lineRule="auto"/>
        <w:ind w:firstLine="708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>3.7. Результаты аттестации (оценка и рекомендации) заносятся в аттестационный лист, который составляется в двух экземплярах, подписывается председателем и секретарем. Один аттестационный лист приобщается к личному  делу руководителя, другой выдается ему на руки под роспись.</w:t>
      </w:r>
    </w:p>
    <w:p w:rsidR="00881E39" w:rsidRPr="00517A59" w:rsidRDefault="00881E39" w:rsidP="003F284F">
      <w:pPr>
        <w:spacing w:line="240" w:lineRule="auto"/>
        <w:jc w:val="both"/>
        <w:rPr>
          <w:color w:val="000000"/>
          <w:szCs w:val="24"/>
          <w:lang w:eastAsia="ru-RU"/>
        </w:rPr>
      </w:pPr>
      <w:r w:rsidRPr="00517A59">
        <w:rPr>
          <w:color w:val="000000"/>
          <w:szCs w:val="24"/>
          <w:lang w:eastAsia="ru-RU"/>
        </w:rPr>
        <w:tab/>
        <w:t>Помимо аттестационного листа к личному делу руководителя приобщаются отзыв-характеристика на работника и годовой отчет о профессиональной деятельности.</w:t>
      </w:r>
    </w:p>
    <w:p w:rsidR="00881E39" w:rsidRPr="00517A59" w:rsidRDefault="00881E39" w:rsidP="003F284F">
      <w:pPr>
        <w:spacing w:line="240" w:lineRule="auto"/>
        <w:ind w:right="429"/>
        <w:jc w:val="both"/>
        <w:rPr>
          <w:b/>
          <w:color w:val="000000"/>
          <w:szCs w:val="24"/>
          <w:shd w:val="clear" w:color="auto" w:fill="FFFFFF"/>
        </w:rPr>
      </w:pPr>
    </w:p>
    <w:p w:rsidR="00881E39" w:rsidRPr="00517A59" w:rsidRDefault="00881E39" w:rsidP="00517A59">
      <w:pPr>
        <w:spacing w:line="240" w:lineRule="auto"/>
        <w:ind w:right="429" w:firstLine="708"/>
        <w:jc w:val="both"/>
        <w:rPr>
          <w:color w:val="000000"/>
          <w:szCs w:val="24"/>
          <w:shd w:val="clear" w:color="auto" w:fill="FFFFFF"/>
        </w:rPr>
      </w:pPr>
      <w:r w:rsidRPr="00517A59">
        <w:rPr>
          <w:b/>
          <w:color w:val="000000"/>
          <w:szCs w:val="24"/>
          <w:shd w:val="clear" w:color="auto" w:fill="FFFFFF"/>
        </w:rPr>
        <w:t>4. Реализация решений аттестационных комиссий.</w:t>
      </w:r>
    </w:p>
    <w:p w:rsidR="00881E39" w:rsidRDefault="00881E39" w:rsidP="005B2168">
      <w:pPr>
        <w:spacing w:line="240" w:lineRule="auto"/>
        <w:ind w:left="708" w:right="429"/>
        <w:jc w:val="both"/>
        <w:rPr>
          <w:color w:val="000000"/>
          <w:szCs w:val="24"/>
          <w:shd w:val="clear" w:color="auto" w:fill="FFFFFF"/>
        </w:rPr>
      </w:pPr>
      <w:r w:rsidRPr="00517A59">
        <w:rPr>
          <w:color w:val="000000"/>
          <w:szCs w:val="24"/>
          <w:shd w:val="clear" w:color="auto" w:fill="FFFFFF"/>
        </w:rPr>
        <w:t>4.</w:t>
      </w:r>
      <w:r>
        <w:rPr>
          <w:color w:val="000000"/>
          <w:szCs w:val="24"/>
          <w:shd w:val="clear" w:color="auto" w:fill="FFFFFF"/>
        </w:rPr>
        <w:t>1</w:t>
      </w:r>
      <w:r w:rsidRPr="00517A59">
        <w:rPr>
          <w:color w:val="000000"/>
          <w:szCs w:val="24"/>
          <w:shd w:val="clear" w:color="auto" w:fill="FFFFFF"/>
        </w:rPr>
        <w:t>. Результаты аттестации в недельный срок представляются работодателю.</w:t>
      </w:r>
    </w:p>
    <w:p w:rsidR="00881E39" w:rsidRDefault="00881E39" w:rsidP="00D02BA8">
      <w:pPr>
        <w:spacing w:line="240" w:lineRule="auto"/>
        <w:ind w:right="429" w:firstLine="708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4.2. Руководители, признанные</w:t>
      </w:r>
      <w:r w:rsidRPr="00D02BA8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по результатам аттестации не соответствующими занимаемой должности, освобождаются от работы или переводятся с их письменного согласия на другую работу в срок не позднее двух месяцев со дня аттестации.</w:t>
      </w:r>
    </w:p>
    <w:p w:rsidR="00881E39" w:rsidRPr="004037F2" w:rsidRDefault="00881E39" w:rsidP="00D02BA8">
      <w:pPr>
        <w:spacing w:line="240" w:lineRule="auto"/>
        <w:ind w:right="429" w:firstLine="708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При несогласии с переводом, оформленном в письменном виде, руководители могут быть в тот же срок освобождены от занимаемой должности с соблюдением требований статьи 81 Трудового кодекса Российской Федерации. При истечении указанного срока освобождение руководителя от работы по результатам данной аттестации не допускается.</w:t>
      </w:r>
    </w:p>
    <w:p w:rsidR="00881E39" w:rsidRPr="00517A59" w:rsidRDefault="00881E39" w:rsidP="00307416">
      <w:pPr>
        <w:spacing w:line="240" w:lineRule="auto"/>
        <w:ind w:right="429" w:firstLine="708"/>
        <w:jc w:val="both"/>
        <w:rPr>
          <w:color w:val="000000"/>
          <w:szCs w:val="24"/>
          <w:shd w:val="clear" w:color="auto" w:fill="FFFFFF"/>
        </w:rPr>
      </w:pPr>
      <w:r w:rsidRPr="00517A59">
        <w:rPr>
          <w:color w:val="000000"/>
          <w:szCs w:val="24"/>
          <w:shd w:val="clear" w:color="auto" w:fill="FFFFFF"/>
        </w:rPr>
        <w:t>4.</w:t>
      </w:r>
      <w:r>
        <w:rPr>
          <w:color w:val="000000"/>
          <w:szCs w:val="24"/>
          <w:shd w:val="clear" w:color="auto" w:fill="FFFFFF"/>
        </w:rPr>
        <w:t>3</w:t>
      </w:r>
      <w:r w:rsidRPr="00517A59">
        <w:rPr>
          <w:color w:val="000000"/>
          <w:szCs w:val="24"/>
          <w:shd w:val="clear" w:color="auto" w:fill="FFFFFF"/>
        </w:rPr>
        <w:t>. Руководителю, увольняемому по результатам аттестации, выплачивается выходное пособие в соответствии с действующим законодательством. В трудовую книжку руководителя вносится запись в соответствии с действующим законодательством. Расторжение трудового договора производится по основаниям, предусмотренным п</w:t>
      </w:r>
      <w:r>
        <w:rPr>
          <w:color w:val="000000"/>
          <w:szCs w:val="24"/>
          <w:shd w:val="clear" w:color="auto" w:fill="FFFFFF"/>
        </w:rPr>
        <w:t>унктом</w:t>
      </w:r>
      <w:r w:rsidRPr="00517A59">
        <w:rPr>
          <w:color w:val="000000"/>
          <w:szCs w:val="24"/>
          <w:shd w:val="clear" w:color="auto" w:fill="FFFFFF"/>
        </w:rPr>
        <w:t xml:space="preserve"> 3 </w:t>
      </w:r>
      <w:r>
        <w:rPr>
          <w:color w:val="000000"/>
          <w:szCs w:val="24"/>
          <w:shd w:val="clear" w:color="auto" w:fill="FFFFFF"/>
        </w:rPr>
        <w:t xml:space="preserve">части первой </w:t>
      </w:r>
      <w:r w:rsidRPr="00517A59">
        <w:rPr>
          <w:color w:val="000000"/>
          <w:szCs w:val="24"/>
          <w:shd w:val="clear" w:color="auto" w:fill="FFFFFF"/>
        </w:rPr>
        <w:t>ст</w:t>
      </w:r>
      <w:r>
        <w:rPr>
          <w:color w:val="000000"/>
          <w:szCs w:val="24"/>
          <w:shd w:val="clear" w:color="auto" w:fill="FFFFFF"/>
        </w:rPr>
        <w:t>атьи</w:t>
      </w:r>
      <w:r w:rsidRPr="00517A59">
        <w:rPr>
          <w:color w:val="000000"/>
          <w:szCs w:val="24"/>
          <w:shd w:val="clear" w:color="auto" w:fill="FFFFFF"/>
        </w:rPr>
        <w:t xml:space="preserve"> 81 Трудового кодекса Российской Федерации.</w:t>
      </w:r>
      <w:r w:rsidRPr="00517A59">
        <w:rPr>
          <w:color w:val="000000"/>
          <w:szCs w:val="24"/>
          <w:shd w:val="clear" w:color="auto" w:fill="FFFFFF"/>
        </w:rPr>
        <w:br/>
      </w:r>
      <w:r>
        <w:rPr>
          <w:color w:val="000000"/>
          <w:szCs w:val="24"/>
          <w:shd w:val="clear" w:color="auto" w:fill="FFFFFF"/>
        </w:rPr>
        <w:t xml:space="preserve">           </w:t>
      </w:r>
      <w:r w:rsidRPr="00517A59">
        <w:rPr>
          <w:color w:val="000000"/>
          <w:szCs w:val="24"/>
          <w:shd w:val="clear" w:color="auto" w:fill="FFFFFF"/>
        </w:rPr>
        <w:t>4.</w:t>
      </w:r>
      <w:r>
        <w:rPr>
          <w:color w:val="000000"/>
          <w:szCs w:val="24"/>
          <w:shd w:val="clear" w:color="auto" w:fill="FFFFFF"/>
        </w:rPr>
        <w:t>4</w:t>
      </w:r>
      <w:r w:rsidRPr="00517A59">
        <w:rPr>
          <w:color w:val="000000"/>
          <w:szCs w:val="24"/>
          <w:shd w:val="clear" w:color="auto" w:fill="FFFFFF"/>
        </w:rPr>
        <w:t>. Трудовые споры по вопросам увольнения и восстановления руководителей, признанных по результатам аттестации не соответствующими занимаемой должности, рассматриваются в предусмотренном действующим законодательством порядке рассмотрения трудовых споров. </w:t>
      </w:r>
    </w:p>
    <w:p w:rsidR="00881E39" w:rsidRPr="00517A59" w:rsidRDefault="00881E39" w:rsidP="003F284F">
      <w:pPr>
        <w:spacing w:line="240" w:lineRule="auto"/>
        <w:ind w:right="429"/>
        <w:jc w:val="both"/>
        <w:rPr>
          <w:b/>
          <w:color w:val="000000"/>
          <w:szCs w:val="24"/>
          <w:lang w:eastAsia="ru-RU"/>
        </w:rPr>
      </w:pPr>
    </w:p>
    <w:p w:rsidR="00881E39" w:rsidRPr="00517A59" w:rsidRDefault="00881E39" w:rsidP="003F284F">
      <w:pPr>
        <w:jc w:val="both"/>
        <w:rPr>
          <w:color w:val="000000"/>
        </w:rPr>
      </w:pPr>
    </w:p>
    <w:sectPr w:rsidR="00881E39" w:rsidRPr="00517A59" w:rsidSect="003F28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617B5"/>
    <w:multiLevelType w:val="multilevel"/>
    <w:tmpl w:val="3FF4E024"/>
    <w:lvl w:ilvl="0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518"/>
    <w:rsid w:val="000020CE"/>
    <w:rsid w:val="000B7840"/>
    <w:rsid w:val="001A7749"/>
    <w:rsid w:val="00201663"/>
    <w:rsid w:val="00203C1E"/>
    <w:rsid w:val="002041EF"/>
    <w:rsid w:val="00212E2A"/>
    <w:rsid w:val="00251C21"/>
    <w:rsid w:val="00307416"/>
    <w:rsid w:val="003E0C36"/>
    <w:rsid w:val="003E3C08"/>
    <w:rsid w:val="003F284F"/>
    <w:rsid w:val="004037F2"/>
    <w:rsid w:val="00517A59"/>
    <w:rsid w:val="005530B0"/>
    <w:rsid w:val="00573BBD"/>
    <w:rsid w:val="005B2168"/>
    <w:rsid w:val="005D2E46"/>
    <w:rsid w:val="005F5E32"/>
    <w:rsid w:val="006144E2"/>
    <w:rsid w:val="00687633"/>
    <w:rsid w:val="006E4259"/>
    <w:rsid w:val="0070355A"/>
    <w:rsid w:val="00720469"/>
    <w:rsid w:val="00754626"/>
    <w:rsid w:val="007A0708"/>
    <w:rsid w:val="007F6D7D"/>
    <w:rsid w:val="00814506"/>
    <w:rsid w:val="00881E39"/>
    <w:rsid w:val="0088278C"/>
    <w:rsid w:val="00AC6907"/>
    <w:rsid w:val="00AD6AD4"/>
    <w:rsid w:val="00BD0838"/>
    <w:rsid w:val="00BE75EC"/>
    <w:rsid w:val="00C21766"/>
    <w:rsid w:val="00C2427F"/>
    <w:rsid w:val="00C40EEB"/>
    <w:rsid w:val="00C750D1"/>
    <w:rsid w:val="00CC2130"/>
    <w:rsid w:val="00CD6C64"/>
    <w:rsid w:val="00D02BA8"/>
    <w:rsid w:val="00D541C5"/>
    <w:rsid w:val="00DB4EB1"/>
    <w:rsid w:val="00DC432B"/>
    <w:rsid w:val="00DF715F"/>
    <w:rsid w:val="00E4144B"/>
    <w:rsid w:val="00E96518"/>
    <w:rsid w:val="00E97874"/>
    <w:rsid w:val="00F851A6"/>
    <w:rsid w:val="00FF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18"/>
    <w:pPr>
      <w:spacing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99"/>
    <w:qFormat/>
    <w:rsid w:val="00201663"/>
    <w:rPr>
      <w:rFonts w:cs="Times New Roman"/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99"/>
    <w:qFormat/>
    <w:rsid w:val="00E96518"/>
    <w:pPr>
      <w:ind w:left="720"/>
      <w:contextualSpacing/>
    </w:pPr>
  </w:style>
  <w:style w:type="table" w:styleId="TableGrid">
    <w:name w:val="Table Grid"/>
    <w:basedOn w:val="TableNormal"/>
    <w:uiPriority w:val="99"/>
    <w:rsid w:val="00E41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td.murmansk.ru:3000/noframe/law?d&amp;nd=902247223&amp;prevDoc=90220723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5</Pages>
  <Words>1644</Words>
  <Characters>9374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</cp:lastModifiedBy>
  <cp:revision>12</cp:revision>
  <cp:lastPrinted>2017-05-03T05:05:00Z</cp:lastPrinted>
  <dcterms:created xsi:type="dcterms:W3CDTF">2017-04-27T11:26:00Z</dcterms:created>
  <dcterms:modified xsi:type="dcterms:W3CDTF">2017-05-03T05:10:00Z</dcterms:modified>
</cp:coreProperties>
</file>