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396"/>
        <w:gridCol w:w="7850"/>
      </w:tblGrid>
      <w:tr w:rsidR="001B05F8" w:rsidRPr="000E071B" w:rsidTr="00CA7672">
        <w:trPr>
          <w:trHeight w:val="994"/>
        </w:trPr>
        <w:tc>
          <w:tcPr>
            <w:tcW w:w="0" w:type="auto"/>
            <w:gridSpan w:val="2"/>
          </w:tcPr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jc w:val="center"/>
              <w:rPr>
                <w:bCs/>
                <w:sz w:val="20"/>
                <w:szCs w:val="20"/>
                <w:lang w:eastAsia="ar-SA"/>
              </w:rPr>
            </w:pPr>
          </w:p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jc w:val="right"/>
              <w:rPr>
                <w:bCs/>
                <w:sz w:val="20"/>
                <w:szCs w:val="20"/>
                <w:lang w:eastAsia="ar-SA"/>
              </w:rPr>
            </w:pPr>
            <w:r w:rsidRPr="000E071B">
              <w:rPr>
                <w:bCs/>
                <w:sz w:val="20"/>
                <w:szCs w:val="20"/>
                <w:lang w:eastAsia="ar-SA"/>
              </w:rPr>
              <w:t>Утверждено</w:t>
            </w:r>
          </w:p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jc w:val="right"/>
              <w:rPr>
                <w:bCs/>
                <w:sz w:val="20"/>
                <w:szCs w:val="20"/>
                <w:lang w:eastAsia="ar-SA"/>
              </w:rPr>
            </w:pPr>
            <w:r w:rsidRPr="000E071B">
              <w:rPr>
                <w:bCs/>
                <w:sz w:val="20"/>
                <w:szCs w:val="20"/>
                <w:lang w:eastAsia="ar-SA"/>
              </w:rPr>
              <w:t>Постановлением Администрации муниципального образования</w:t>
            </w:r>
          </w:p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jc w:val="right"/>
              <w:rPr>
                <w:bCs/>
                <w:sz w:val="20"/>
                <w:szCs w:val="20"/>
                <w:lang w:eastAsia="ar-SA"/>
              </w:rPr>
            </w:pPr>
            <w:r w:rsidRPr="000E071B">
              <w:rPr>
                <w:bCs/>
                <w:sz w:val="20"/>
                <w:szCs w:val="20"/>
                <w:lang w:eastAsia="ar-SA"/>
              </w:rPr>
              <w:t xml:space="preserve">«Муниципальный округ </w:t>
            </w:r>
            <w:proofErr w:type="spellStart"/>
            <w:r w:rsidRPr="000E071B">
              <w:rPr>
                <w:bCs/>
                <w:sz w:val="20"/>
                <w:szCs w:val="20"/>
                <w:lang w:eastAsia="ar-SA"/>
              </w:rPr>
              <w:t>Глазовский</w:t>
            </w:r>
            <w:proofErr w:type="spellEnd"/>
            <w:r w:rsidRPr="000E071B">
              <w:rPr>
                <w:bCs/>
                <w:sz w:val="20"/>
                <w:szCs w:val="20"/>
                <w:lang w:eastAsia="ar-SA"/>
              </w:rPr>
              <w:t xml:space="preserve"> район Удмуртской Республики»</w:t>
            </w:r>
          </w:p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jc w:val="right"/>
              <w:rPr>
                <w:bCs/>
                <w:sz w:val="20"/>
                <w:szCs w:val="20"/>
                <w:lang w:eastAsia="ar-SA"/>
              </w:rPr>
            </w:pPr>
            <w:r w:rsidRPr="000E071B">
              <w:rPr>
                <w:bCs/>
                <w:sz w:val="20"/>
                <w:szCs w:val="20"/>
                <w:lang w:eastAsia="ar-SA"/>
              </w:rPr>
              <w:t xml:space="preserve">от </w:t>
            </w:r>
            <w:r>
              <w:rPr>
                <w:bCs/>
                <w:sz w:val="20"/>
                <w:szCs w:val="20"/>
                <w:lang w:eastAsia="ar-SA"/>
              </w:rPr>
              <w:t>21.08.2024</w:t>
            </w:r>
            <w:r w:rsidRPr="000E071B">
              <w:rPr>
                <w:bCs/>
                <w:sz w:val="20"/>
                <w:szCs w:val="20"/>
                <w:lang w:eastAsia="ar-SA"/>
              </w:rPr>
              <w:t xml:space="preserve"> года   №</w:t>
            </w:r>
            <w:r>
              <w:rPr>
                <w:bCs/>
                <w:sz w:val="20"/>
                <w:szCs w:val="20"/>
                <w:lang w:eastAsia="ar-SA"/>
              </w:rPr>
              <w:t>2.379</w:t>
            </w:r>
          </w:p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jc w:val="center"/>
              <w:rPr>
                <w:bCs/>
                <w:sz w:val="20"/>
                <w:szCs w:val="20"/>
                <w:lang w:eastAsia="ar-SA"/>
              </w:rPr>
            </w:pPr>
          </w:p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ind w:left="-3742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  <w:r w:rsidRPr="000E071B">
              <w:rPr>
                <w:b/>
                <w:bCs/>
                <w:sz w:val="20"/>
                <w:szCs w:val="20"/>
                <w:lang w:eastAsia="ar-SA"/>
              </w:rPr>
              <w:t xml:space="preserve">                                                               1. ИЗВЕЩЕНИЕ</w:t>
            </w:r>
          </w:p>
          <w:p w:rsidR="001B05F8" w:rsidRPr="000E071B" w:rsidRDefault="001B05F8" w:rsidP="00CA7672">
            <w:pPr>
              <w:jc w:val="center"/>
              <w:rPr>
                <w:sz w:val="20"/>
                <w:szCs w:val="20"/>
                <w:lang w:eastAsia="ar-SA"/>
              </w:rPr>
            </w:pPr>
            <w:r w:rsidRPr="000E071B">
              <w:rPr>
                <w:b/>
                <w:bCs/>
                <w:sz w:val="20"/>
                <w:szCs w:val="20"/>
                <w:lang w:eastAsia="ar-SA"/>
              </w:rPr>
              <w:t>о проведен</w:t>
            </w:r>
            <w:proofErr w:type="gramStart"/>
            <w:r w:rsidRPr="000E071B">
              <w:rPr>
                <w:b/>
                <w:bCs/>
                <w:sz w:val="20"/>
                <w:szCs w:val="20"/>
                <w:lang w:eastAsia="ar-SA"/>
              </w:rPr>
              <w:t>ии ау</w:t>
            </w:r>
            <w:proofErr w:type="gramEnd"/>
            <w:r w:rsidRPr="000E071B">
              <w:rPr>
                <w:b/>
                <w:bCs/>
                <w:sz w:val="20"/>
                <w:szCs w:val="20"/>
                <w:lang w:eastAsia="ar-SA"/>
              </w:rPr>
              <w:t>кциона по продаже земельных участков</w:t>
            </w:r>
          </w:p>
        </w:tc>
      </w:tr>
      <w:tr w:rsidR="001B05F8" w:rsidRPr="000E071B" w:rsidTr="00CA7672">
        <w:trPr>
          <w:trHeight w:val="134"/>
        </w:trPr>
        <w:tc>
          <w:tcPr>
            <w:tcW w:w="2396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1. Наименование организатора аукциона</w:t>
            </w:r>
          </w:p>
        </w:tc>
        <w:tc>
          <w:tcPr>
            <w:tcW w:w="7850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LineNumbers/>
              <w:tabs>
                <w:tab w:val="left" w:pos="4998"/>
              </w:tabs>
              <w:suppressAutoHyphens/>
              <w:snapToGrid w:val="0"/>
              <w:spacing w:line="276" w:lineRule="auto"/>
              <w:jc w:val="both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Администрация муниципального образования «Муниципальный округ</w:t>
            </w:r>
          </w:p>
          <w:p w:rsidR="001B05F8" w:rsidRPr="000E071B" w:rsidRDefault="001B05F8" w:rsidP="00CA7672">
            <w:pPr>
              <w:suppressLineNumbers/>
              <w:tabs>
                <w:tab w:val="left" w:pos="4998"/>
              </w:tabs>
              <w:suppressAutoHyphens/>
              <w:snapToGrid w:val="0"/>
              <w:spacing w:line="276" w:lineRule="auto"/>
              <w:jc w:val="both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 xml:space="preserve"> </w:t>
            </w:r>
            <w:proofErr w:type="spellStart"/>
            <w:r w:rsidRPr="000E071B">
              <w:rPr>
                <w:sz w:val="20"/>
                <w:szCs w:val="20"/>
                <w:lang w:eastAsia="ar-SA"/>
              </w:rPr>
              <w:t>Глазовский</w:t>
            </w:r>
            <w:proofErr w:type="spellEnd"/>
            <w:r w:rsidRPr="000E071B">
              <w:rPr>
                <w:sz w:val="20"/>
                <w:szCs w:val="20"/>
                <w:lang w:eastAsia="ar-SA"/>
              </w:rPr>
              <w:t xml:space="preserve"> район Удмуртской Республики»</w:t>
            </w:r>
          </w:p>
        </w:tc>
      </w:tr>
      <w:tr w:rsidR="001B05F8" w:rsidRPr="000E071B" w:rsidTr="00CA7672">
        <w:trPr>
          <w:trHeight w:val="771"/>
        </w:trPr>
        <w:tc>
          <w:tcPr>
            <w:tcW w:w="2396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2. Наименование органа, принявшего решение о проведен</w:t>
            </w:r>
            <w:proofErr w:type="gramStart"/>
            <w:r w:rsidRPr="000E071B">
              <w:rPr>
                <w:sz w:val="20"/>
                <w:szCs w:val="20"/>
                <w:lang w:eastAsia="ar-SA"/>
              </w:rPr>
              <w:t>ии ау</w:t>
            </w:r>
            <w:proofErr w:type="gramEnd"/>
            <w:r w:rsidRPr="000E071B">
              <w:rPr>
                <w:sz w:val="20"/>
                <w:szCs w:val="20"/>
                <w:lang w:eastAsia="ar-SA"/>
              </w:rPr>
              <w:t>кциона и реквизиты решения</w:t>
            </w:r>
          </w:p>
        </w:tc>
        <w:tc>
          <w:tcPr>
            <w:tcW w:w="7850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LineNumbers/>
              <w:tabs>
                <w:tab w:val="left" w:pos="4998"/>
              </w:tabs>
              <w:suppressAutoHyphens/>
              <w:snapToGrid w:val="0"/>
              <w:spacing w:line="276" w:lineRule="auto"/>
              <w:jc w:val="both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Распоряжение №</w:t>
            </w:r>
            <w:r>
              <w:rPr>
                <w:sz w:val="20"/>
                <w:szCs w:val="20"/>
                <w:lang w:eastAsia="ar-SA"/>
              </w:rPr>
              <w:t>579</w:t>
            </w:r>
            <w:r w:rsidRPr="000E071B">
              <w:rPr>
                <w:sz w:val="20"/>
                <w:szCs w:val="20"/>
                <w:lang w:eastAsia="ar-SA"/>
              </w:rPr>
              <w:t>-р от 1</w:t>
            </w:r>
            <w:r>
              <w:rPr>
                <w:sz w:val="20"/>
                <w:szCs w:val="20"/>
                <w:lang w:eastAsia="ar-SA"/>
              </w:rPr>
              <w:t>5</w:t>
            </w:r>
            <w:r w:rsidRPr="000E071B">
              <w:rPr>
                <w:sz w:val="20"/>
                <w:szCs w:val="20"/>
                <w:lang w:eastAsia="ar-SA"/>
              </w:rPr>
              <w:t>.0</w:t>
            </w:r>
            <w:r>
              <w:rPr>
                <w:sz w:val="20"/>
                <w:szCs w:val="20"/>
                <w:lang w:eastAsia="ar-SA"/>
              </w:rPr>
              <w:t>8</w:t>
            </w:r>
            <w:r w:rsidRPr="000E071B">
              <w:rPr>
                <w:sz w:val="20"/>
                <w:szCs w:val="20"/>
                <w:lang w:eastAsia="ar-SA"/>
              </w:rPr>
              <w:t>.2024 г. Министерства имущественных отношений Удмуртской Республики</w:t>
            </w:r>
          </w:p>
          <w:p w:rsidR="001B05F8" w:rsidRPr="000E071B" w:rsidRDefault="001B05F8" w:rsidP="00CA7672">
            <w:pPr>
              <w:suppressLineNumbers/>
              <w:tabs>
                <w:tab w:val="left" w:pos="4998"/>
              </w:tabs>
              <w:suppressAutoHyphens/>
              <w:snapToGrid w:val="0"/>
              <w:spacing w:line="276" w:lineRule="auto"/>
              <w:jc w:val="both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 xml:space="preserve"> </w:t>
            </w:r>
          </w:p>
        </w:tc>
      </w:tr>
      <w:tr w:rsidR="001B05F8" w:rsidRPr="000E071B" w:rsidTr="00CA7672">
        <w:trPr>
          <w:trHeight w:val="939"/>
        </w:trPr>
        <w:tc>
          <w:tcPr>
            <w:tcW w:w="2396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3.Место, дата, время проведения аукциона</w:t>
            </w:r>
          </w:p>
        </w:tc>
        <w:tc>
          <w:tcPr>
            <w:tcW w:w="7850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LineNumbers/>
              <w:tabs>
                <w:tab w:val="left" w:pos="4998"/>
              </w:tabs>
              <w:suppressAutoHyphens/>
              <w:snapToGrid w:val="0"/>
              <w:spacing w:line="276" w:lineRule="auto"/>
              <w:jc w:val="both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 xml:space="preserve">Начало аукциона </w:t>
            </w:r>
            <w:r w:rsidRPr="000E071B">
              <w:rPr>
                <w:b/>
                <w:sz w:val="20"/>
                <w:szCs w:val="20"/>
                <w:lang w:eastAsia="ar-SA"/>
              </w:rPr>
              <w:t xml:space="preserve">в </w:t>
            </w:r>
            <w:r w:rsidRPr="000E071B">
              <w:rPr>
                <w:b/>
                <w:sz w:val="20"/>
                <w:szCs w:val="20"/>
                <w:u w:val="single"/>
                <w:lang w:eastAsia="ar-SA"/>
              </w:rPr>
              <w:t xml:space="preserve">10.00 часов по местному времени </w:t>
            </w:r>
            <w:r>
              <w:rPr>
                <w:b/>
                <w:sz w:val="20"/>
                <w:szCs w:val="20"/>
                <w:u w:val="single"/>
                <w:lang w:eastAsia="ar-SA"/>
              </w:rPr>
              <w:t>27</w:t>
            </w:r>
            <w:r w:rsidRPr="000E071B">
              <w:rPr>
                <w:b/>
                <w:sz w:val="20"/>
                <w:szCs w:val="20"/>
                <w:u w:val="single"/>
                <w:lang w:eastAsia="ar-SA"/>
              </w:rPr>
              <w:t>.0</w:t>
            </w:r>
            <w:r>
              <w:rPr>
                <w:b/>
                <w:sz w:val="20"/>
                <w:szCs w:val="20"/>
                <w:u w:val="single"/>
                <w:lang w:eastAsia="ar-SA"/>
              </w:rPr>
              <w:t>9</w:t>
            </w:r>
            <w:r w:rsidRPr="000E071B">
              <w:rPr>
                <w:b/>
                <w:sz w:val="20"/>
                <w:szCs w:val="20"/>
                <w:u w:val="single"/>
                <w:lang w:eastAsia="ar-SA"/>
              </w:rPr>
              <w:t>.2024 г</w:t>
            </w:r>
            <w:r w:rsidRPr="000E071B">
              <w:rPr>
                <w:b/>
                <w:sz w:val="20"/>
                <w:szCs w:val="20"/>
                <w:lang w:eastAsia="ar-SA"/>
              </w:rPr>
              <w:t>.</w:t>
            </w:r>
          </w:p>
          <w:p w:rsidR="001B05F8" w:rsidRPr="000E071B" w:rsidRDefault="001B05F8" w:rsidP="00CA7672">
            <w:pPr>
              <w:suppressLineNumbers/>
              <w:tabs>
                <w:tab w:val="left" w:pos="4998"/>
              </w:tabs>
              <w:suppressAutoHyphens/>
              <w:snapToGrid w:val="0"/>
              <w:spacing w:line="276" w:lineRule="auto"/>
              <w:jc w:val="both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 xml:space="preserve">Зал совещаний Администрации </w:t>
            </w:r>
            <w:proofErr w:type="spellStart"/>
            <w:r w:rsidRPr="000E071B">
              <w:rPr>
                <w:sz w:val="20"/>
                <w:szCs w:val="20"/>
                <w:lang w:eastAsia="ar-SA"/>
              </w:rPr>
              <w:t>Глазовского</w:t>
            </w:r>
            <w:proofErr w:type="spellEnd"/>
            <w:r w:rsidRPr="000E071B">
              <w:rPr>
                <w:sz w:val="20"/>
                <w:szCs w:val="20"/>
                <w:lang w:eastAsia="ar-SA"/>
              </w:rPr>
              <w:t xml:space="preserve"> района по адресу: </w:t>
            </w:r>
          </w:p>
          <w:p w:rsidR="001B05F8" w:rsidRPr="000E071B" w:rsidRDefault="001B05F8" w:rsidP="00CA7672">
            <w:pPr>
              <w:suppressLineNumbers/>
              <w:tabs>
                <w:tab w:val="left" w:pos="4998"/>
              </w:tabs>
              <w:suppressAutoHyphens/>
              <w:snapToGrid w:val="0"/>
              <w:spacing w:line="276" w:lineRule="auto"/>
              <w:jc w:val="both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 xml:space="preserve">УР, г. Глазов, ул. Молодой  Гвардии, 22а, </w:t>
            </w:r>
            <w:proofErr w:type="spellStart"/>
            <w:r w:rsidRPr="000E071B">
              <w:rPr>
                <w:sz w:val="20"/>
                <w:szCs w:val="20"/>
                <w:lang w:eastAsia="ar-SA"/>
              </w:rPr>
              <w:t>каб</w:t>
            </w:r>
            <w:proofErr w:type="spellEnd"/>
            <w:r w:rsidRPr="000E071B">
              <w:rPr>
                <w:sz w:val="20"/>
                <w:szCs w:val="20"/>
                <w:lang w:eastAsia="ar-SA"/>
              </w:rPr>
              <w:t xml:space="preserve">. 308.  </w:t>
            </w:r>
          </w:p>
          <w:p w:rsidR="001B05F8" w:rsidRPr="000E071B" w:rsidRDefault="001B05F8" w:rsidP="00CA7672">
            <w:pPr>
              <w:suppressLineNumbers/>
              <w:tabs>
                <w:tab w:val="left" w:pos="4998"/>
              </w:tabs>
              <w:suppressAutoHyphens/>
              <w:snapToGrid w:val="0"/>
              <w:spacing w:line="276" w:lineRule="auto"/>
              <w:jc w:val="both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Регистрация участников аукциона 09.30-09.55 час.</w:t>
            </w:r>
          </w:p>
        </w:tc>
      </w:tr>
      <w:tr w:rsidR="001B05F8" w:rsidRPr="000E071B" w:rsidTr="00CA7672">
        <w:trPr>
          <w:trHeight w:val="328"/>
        </w:trPr>
        <w:tc>
          <w:tcPr>
            <w:tcW w:w="2396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4. Порядок проведения аукциона</w:t>
            </w:r>
          </w:p>
        </w:tc>
        <w:tc>
          <w:tcPr>
            <w:tcW w:w="7850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LineNumbers/>
              <w:tabs>
                <w:tab w:val="left" w:pos="4998"/>
              </w:tabs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Приложение №1 к настоящему Извещению</w:t>
            </w:r>
          </w:p>
        </w:tc>
      </w:tr>
      <w:tr w:rsidR="001B05F8" w:rsidRPr="000E071B" w:rsidTr="00CA7672">
        <w:trPr>
          <w:trHeight w:val="134"/>
        </w:trPr>
        <w:tc>
          <w:tcPr>
            <w:tcW w:w="2396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5. Предмет аукциона</w:t>
            </w:r>
          </w:p>
        </w:tc>
        <w:tc>
          <w:tcPr>
            <w:tcW w:w="7850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LineNumbers/>
              <w:tabs>
                <w:tab w:val="left" w:pos="4998"/>
              </w:tabs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Продажа земельных участков</w:t>
            </w:r>
          </w:p>
        </w:tc>
      </w:tr>
      <w:tr w:rsidR="001B05F8" w:rsidRPr="000E071B" w:rsidTr="00CA7672">
        <w:trPr>
          <w:trHeight w:val="88"/>
        </w:trPr>
        <w:tc>
          <w:tcPr>
            <w:tcW w:w="2396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</w:p>
        </w:tc>
        <w:tc>
          <w:tcPr>
            <w:tcW w:w="7850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LineNumbers/>
              <w:tabs>
                <w:tab w:val="left" w:pos="4998"/>
              </w:tabs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Лот №1</w:t>
            </w:r>
          </w:p>
        </w:tc>
      </w:tr>
      <w:tr w:rsidR="001B05F8" w:rsidRPr="000E071B" w:rsidTr="00CA7672">
        <w:trPr>
          <w:trHeight w:val="918"/>
        </w:trPr>
        <w:tc>
          <w:tcPr>
            <w:tcW w:w="2396" w:type="dxa"/>
            <w:shd w:val="clear" w:color="auto" w:fill="auto"/>
          </w:tcPr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Сведения о земельном участке:</w:t>
            </w:r>
          </w:p>
          <w:p w:rsidR="001B05F8" w:rsidRPr="000E071B" w:rsidRDefault="001B05F8" w:rsidP="00CA7672">
            <w:pPr>
              <w:suppressLineNumbers/>
              <w:suppressAutoHyphens/>
              <w:spacing w:line="276" w:lineRule="auto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- Местоположение:</w:t>
            </w:r>
          </w:p>
        </w:tc>
        <w:tc>
          <w:tcPr>
            <w:tcW w:w="7850" w:type="dxa"/>
            <w:shd w:val="clear" w:color="auto" w:fill="auto"/>
          </w:tcPr>
          <w:p w:rsidR="001B05F8" w:rsidRPr="000E071B" w:rsidRDefault="001B05F8" w:rsidP="00CA7672">
            <w:pPr>
              <w:suppressAutoHyphens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 xml:space="preserve">Удмуртская Республика,  </w:t>
            </w:r>
            <w:proofErr w:type="spellStart"/>
            <w:r w:rsidRPr="000E071B">
              <w:rPr>
                <w:sz w:val="20"/>
                <w:szCs w:val="20"/>
                <w:lang w:eastAsia="ar-SA"/>
              </w:rPr>
              <w:t>Глазовский</w:t>
            </w:r>
            <w:proofErr w:type="spellEnd"/>
            <w:r w:rsidRPr="000E071B">
              <w:rPr>
                <w:sz w:val="20"/>
                <w:szCs w:val="20"/>
                <w:lang w:eastAsia="ar-SA"/>
              </w:rPr>
              <w:t xml:space="preserve"> район, </w:t>
            </w:r>
            <w:proofErr w:type="spellStart"/>
            <w:r>
              <w:rPr>
                <w:sz w:val="20"/>
                <w:szCs w:val="20"/>
                <w:lang w:eastAsia="ar-SA"/>
              </w:rPr>
              <w:t>д</w:t>
            </w:r>
            <w:proofErr w:type="gramStart"/>
            <w:r>
              <w:rPr>
                <w:sz w:val="20"/>
                <w:szCs w:val="20"/>
                <w:lang w:eastAsia="ar-SA"/>
              </w:rPr>
              <w:t>.К</w:t>
            </w:r>
            <w:proofErr w:type="gramEnd"/>
            <w:r>
              <w:rPr>
                <w:sz w:val="20"/>
                <w:szCs w:val="20"/>
                <w:lang w:eastAsia="ar-SA"/>
              </w:rPr>
              <w:t>отнырево</w:t>
            </w:r>
            <w:proofErr w:type="spellEnd"/>
            <w:r w:rsidRPr="000E071B">
              <w:rPr>
                <w:sz w:val="20"/>
                <w:szCs w:val="20"/>
                <w:lang w:eastAsia="ar-SA"/>
              </w:rPr>
              <w:t xml:space="preserve">, </w:t>
            </w:r>
            <w:r>
              <w:rPr>
                <w:sz w:val="20"/>
                <w:szCs w:val="20"/>
                <w:lang w:eastAsia="ar-SA"/>
              </w:rPr>
              <w:t>улица</w:t>
            </w:r>
            <w:r w:rsidRPr="000E071B">
              <w:rPr>
                <w:sz w:val="20"/>
                <w:szCs w:val="20"/>
                <w:lang w:eastAsia="ar-SA"/>
              </w:rPr>
              <w:t xml:space="preserve"> </w:t>
            </w:r>
            <w:r>
              <w:rPr>
                <w:sz w:val="20"/>
                <w:szCs w:val="20"/>
                <w:lang w:eastAsia="ar-SA"/>
              </w:rPr>
              <w:t>Центральная</w:t>
            </w:r>
            <w:r w:rsidRPr="000E071B">
              <w:rPr>
                <w:sz w:val="20"/>
                <w:szCs w:val="20"/>
                <w:lang w:eastAsia="ar-SA"/>
              </w:rPr>
              <w:t xml:space="preserve">, земельный участок </w:t>
            </w:r>
            <w:r>
              <w:rPr>
                <w:sz w:val="20"/>
                <w:szCs w:val="20"/>
                <w:lang w:eastAsia="ar-SA"/>
              </w:rPr>
              <w:t>29б</w:t>
            </w:r>
          </w:p>
        </w:tc>
      </w:tr>
      <w:tr w:rsidR="001B05F8" w:rsidRPr="000E071B" w:rsidTr="00CA7672">
        <w:trPr>
          <w:trHeight w:val="289"/>
        </w:trPr>
        <w:tc>
          <w:tcPr>
            <w:tcW w:w="2396" w:type="dxa"/>
            <w:shd w:val="clear" w:color="auto" w:fill="auto"/>
          </w:tcPr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- площадь (</w:t>
            </w:r>
            <w:proofErr w:type="spellStart"/>
            <w:r w:rsidRPr="000E071B">
              <w:rPr>
                <w:sz w:val="20"/>
                <w:szCs w:val="20"/>
                <w:lang w:eastAsia="ar-SA"/>
              </w:rPr>
              <w:t>кв.м</w:t>
            </w:r>
            <w:proofErr w:type="spellEnd"/>
            <w:r w:rsidRPr="000E071B">
              <w:rPr>
                <w:sz w:val="20"/>
                <w:szCs w:val="20"/>
                <w:lang w:eastAsia="ar-SA"/>
              </w:rPr>
              <w:t>.)</w:t>
            </w:r>
          </w:p>
        </w:tc>
        <w:tc>
          <w:tcPr>
            <w:tcW w:w="7850" w:type="dxa"/>
            <w:shd w:val="clear" w:color="auto" w:fill="auto"/>
          </w:tcPr>
          <w:p w:rsidR="001B05F8" w:rsidRPr="000E071B" w:rsidRDefault="001B05F8" w:rsidP="00CA7672">
            <w:pPr>
              <w:suppressLineNumbers/>
              <w:tabs>
                <w:tab w:val="left" w:pos="4998"/>
              </w:tabs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>
              <w:rPr>
                <w:sz w:val="20"/>
                <w:szCs w:val="20"/>
                <w:lang w:eastAsia="ar-SA"/>
              </w:rPr>
              <w:t>1562</w:t>
            </w:r>
          </w:p>
        </w:tc>
      </w:tr>
      <w:tr w:rsidR="001B05F8" w:rsidRPr="000E071B" w:rsidTr="00CA7672">
        <w:trPr>
          <w:trHeight w:val="134"/>
        </w:trPr>
        <w:tc>
          <w:tcPr>
            <w:tcW w:w="2396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- права на земельный участок</w:t>
            </w:r>
          </w:p>
        </w:tc>
        <w:tc>
          <w:tcPr>
            <w:tcW w:w="7850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LineNumbers/>
              <w:tabs>
                <w:tab w:val="left" w:pos="4998"/>
              </w:tabs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Государственная собственность до разграничения</w:t>
            </w:r>
          </w:p>
        </w:tc>
      </w:tr>
      <w:tr w:rsidR="001B05F8" w:rsidRPr="000E071B" w:rsidTr="00CA7672">
        <w:trPr>
          <w:trHeight w:val="134"/>
        </w:trPr>
        <w:tc>
          <w:tcPr>
            <w:tcW w:w="2396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- обременения, ограничения</w:t>
            </w:r>
          </w:p>
        </w:tc>
        <w:tc>
          <w:tcPr>
            <w:tcW w:w="7850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LineNumbers/>
              <w:tabs>
                <w:tab w:val="left" w:pos="4998"/>
              </w:tabs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отсутствуют</w:t>
            </w:r>
          </w:p>
        </w:tc>
      </w:tr>
      <w:tr w:rsidR="001B05F8" w:rsidRPr="000E071B" w:rsidTr="00CA7672">
        <w:trPr>
          <w:trHeight w:val="233"/>
        </w:trPr>
        <w:tc>
          <w:tcPr>
            <w:tcW w:w="2396" w:type="dxa"/>
            <w:shd w:val="clear" w:color="auto" w:fill="auto"/>
          </w:tcPr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- кадастровый номер</w:t>
            </w:r>
          </w:p>
        </w:tc>
        <w:tc>
          <w:tcPr>
            <w:tcW w:w="7850" w:type="dxa"/>
            <w:shd w:val="clear" w:color="auto" w:fill="auto"/>
          </w:tcPr>
          <w:p w:rsidR="001B05F8" w:rsidRPr="000E071B" w:rsidRDefault="001B05F8" w:rsidP="00CA7672">
            <w:pPr>
              <w:suppressLineNumbers/>
              <w:tabs>
                <w:tab w:val="left" w:pos="4998"/>
              </w:tabs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18:05:</w:t>
            </w:r>
            <w:r>
              <w:rPr>
                <w:sz w:val="20"/>
                <w:szCs w:val="20"/>
                <w:lang w:eastAsia="ar-SA"/>
              </w:rPr>
              <w:t>070001</w:t>
            </w:r>
            <w:r w:rsidRPr="000E071B">
              <w:rPr>
                <w:sz w:val="20"/>
                <w:szCs w:val="20"/>
                <w:lang w:eastAsia="ar-SA"/>
              </w:rPr>
              <w:t>:</w:t>
            </w:r>
            <w:r>
              <w:rPr>
                <w:sz w:val="20"/>
                <w:szCs w:val="20"/>
                <w:lang w:eastAsia="ar-SA"/>
              </w:rPr>
              <w:t>275</w:t>
            </w:r>
          </w:p>
        </w:tc>
      </w:tr>
      <w:tr w:rsidR="001B05F8" w:rsidRPr="000E071B" w:rsidTr="00CA7672">
        <w:trPr>
          <w:trHeight w:val="156"/>
        </w:trPr>
        <w:tc>
          <w:tcPr>
            <w:tcW w:w="2396" w:type="dxa"/>
            <w:shd w:val="clear" w:color="auto" w:fill="auto"/>
          </w:tcPr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- категория земель</w:t>
            </w:r>
          </w:p>
        </w:tc>
        <w:tc>
          <w:tcPr>
            <w:tcW w:w="7850" w:type="dxa"/>
            <w:shd w:val="clear" w:color="auto" w:fill="auto"/>
          </w:tcPr>
          <w:p w:rsidR="001B05F8" w:rsidRPr="000E071B" w:rsidRDefault="001B05F8" w:rsidP="00CA7672">
            <w:pPr>
              <w:suppressLineNumbers/>
              <w:tabs>
                <w:tab w:val="left" w:pos="4998"/>
              </w:tabs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Земли  населенных пунктов</w:t>
            </w:r>
          </w:p>
        </w:tc>
      </w:tr>
      <w:tr w:rsidR="001B05F8" w:rsidRPr="000E071B" w:rsidTr="00CA7672">
        <w:trPr>
          <w:trHeight w:val="293"/>
        </w:trPr>
        <w:tc>
          <w:tcPr>
            <w:tcW w:w="2396" w:type="dxa"/>
            <w:shd w:val="clear" w:color="auto" w:fill="auto"/>
          </w:tcPr>
          <w:p w:rsidR="001B05F8" w:rsidRPr="000E071B" w:rsidRDefault="001B05F8" w:rsidP="00CA7672">
            <w:pPr>
              <w:suppressLineNumbers/>
              <w:suppressAutoHyphens/>
              <w:snapToGrid w:val="0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- разрешенное использование</w:t>
            </w:r>
          </w:p>
        </w:tc>
        <w:tc>
          <w:tcPr>
            <w:tcW w:w="7850" w:type="dxa"/>
            <w:shd w:val="clear" w:color="auto" w:fill="auto"/>
          </w:tcPr>
          <w:p w:rsidR="001B05F8" w:rsidRPr="000E071B" w:rsidRDefault="001B05F8" w:rsidP="00CA7672">
            <w:pPr>
              <w:tabs>
                <w:tab w:val="left" w:pos="1134"/>
              </w:tabs>
              <w:rPr>
                <w:sz w:val="20"/>
                <w:szCs w:val="20"/>
                <w:lang w:eastAsia="ar-SA"/>
              </w:rPr>
            </w:pPr>
            <w:r>
              <w:rPr>
                <w:sz w:val="20"/>
                <w:szCs w:val="20"/>
                <w:lang w:eastAsia="ar-SA"/>
              </w:rPr>
              <w:t>Для ведения личного подсобного хозяйства (код 2.2)</w:t>
            </w:r>
          </w:p>
        </w:tc>
      </w:tr>
      <w:tr w:rsidR="001B05F8" w:rsidRPr="000E071B" w:rsidTr="00CA7672">
        <w:trPr>
          <w:trHeight w:val="293"/>
        </w:trPr>
        <w:tc>
          <w:tcPr>
            <w:tcW w:w="2396" w:type="dxa"/>
            <w:shd w:val="clear" w:color="auto" w:fill="auto"/>
          </w:tcPr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-технические условия подключения (технологического присоединения) объекта  капитального строительства к сетям инженерно-технического обеспечения</w:t>
            </w:r>
          </w:p>
        </w:tc>
        <w:tc>
          <w:tcPr>
            <w:tcW w:w="7850" w:type="dxa"/>
            <w:shd w:val="clear" w:color="auto" w:fill="auto"/>
          </w:tcPr>
          <w:p w:rsidR="001B05F8" w:rsidRPr="000E071B" w:rsidRDefault="001B05F8" w:rsidP="00CA7672">
            <w:pPr>
              <w:tabs>
                <w:tab w:val="left" w:pos="1134"/>
              </w:tabs>
              <w:rPr>
                <w:b/>
                <w:sz w:val="20"/>
                <w:szCs w:val="20"/>
                <w:lang w:eastAsia="ar-SA"/>
              </w:rPr>
            </w:pPr>
            <w:r w:rsidRPr="000E071B">
              <w:rPr>
                <w:b/>
                <w:sz w:val="20"/>
                <w:szCs w:val="20"/>
                <w:lang w:eastAsia="ar-SA"/>
              </w:rPr>
              <w:t xml:space="preserve"> 1.АО «Газпром газораспределение Ижевск филиал в </w:t>
            </w:r>
            <w:proofErr w:type="spellStart"/>
            <w:r w:rsidRPr="000E071B">
              <w:rPr>
                <w:b/>
                <w:sz w:val="20"/>
                <w:szCs w:val="20"/>
                <w:lang w:eastAsia="ar-SA"/>
              </w:rPr>
              <w:t>г</w:t>
            </w:r>
            <w:proofErr w:type="gramStart"/>
            <w:r w:rsidRPr="000E071B">
              <w:rPr>
                <w:b/>
                <w:sz w:val="20"/>
                <w:szCs w:val="20"/>
                <w:lang w:eastAsia="ar-SA"/>
              </w:rPr>
              <w:t>.Г</w:t>
            </w:r>
            <w:proofErr w:type="gramEnd"/>
            <w:r w:rsidRPr="000E071B">
              <w:rPr>
                <w:b/>
                <w:sz w:val="20"/>
                <w:szCs w:val="20"/>
                <w:lang w:eastAsia="ar-SA"/>
              </w:rPr>
              <w:t>лазове</w:t>
            </w:r>
            <w:proofErr w:type="spellEnd"/>
            <w:r w:rsidRPr="000E071B">
              <w:rPr>
                <w:b/>
                <w:sz w:val="20"/>
                <w:szCs w:val="20"/>
                <w:lang w:eastAsia="ar-SA"/>
              </w:rPr>
              <w:t>».</w:t>
            </w:r>
          </w:p>
          <w:p w:rsidR="001B05F8" w:rsidRPr="000E071B" w:rsidRDefault="001B05F8" w:rsidP="00CA7672">
            <w:pPr>
              <w:tabs>
                <w:tab w:val="left" w:pos="1134"/>
              </w:tabs>
              <w:rPr>
                <w:sz w:val="20"/>
                <w:szCs w:val="20"/>
                <w:lang w:eastAsia="ar-SA"/>
              </w:rPr>
            </w:pPr>
            <w:r>
              <w:rPr>
                <w:sz w:val="20"/>
                <w:szCs w:val="20"/>
                <w:lang w:eastAsia="ar-SA"/>
              </w:rPr>
              <w:t>Не и</w:t>
            </w:r>
            <w:r w:rsidRPr="000E071B">
              <w:rPr>
                <w:sz w:val="20"/>
                <w:szCs w:val="20"/>
                <w:lang w:eastAsia="ar-SA"/>
              </w:rPr>
              <w:t>меется техническая  возможность подключения (технического присоединения) газоиспользующего оборудования  и  объектов капитального строительства  к сетям газораспределения  с максимальным часовым  расходом газоиспользующего оборудования 1,7 м3/час.</w:t>
            </w:r>
          </w:p>
          <w:p w:rsidR="001B05F8" w:rsidRPr="000E071B" w:rsidRDefault="001B05F8" w:rsidP="00CA7672">
            <w:pPr>
              <w:tabs>
                <w:tab w:val="left" w:pos="1134"/>
              </w:tabs>
              <w:rPr>
                <w:b/>
                <w:sz w:val="20"/>
                <w:szCs w:val="20"/>
                <w:lang w:eastAsia="ar-SA"/>
              </w:rPr>
            </w:pPr>
          </w:p>
          <w:p w:rsidR="001B05F8" w:rsidRPr="000E071B" w:rsidRDefault="001B05F8" w:rsidP="00CA7672">
            <w:pPr>
              <w:tabs>
                <w:tab w:val="left" w:pos="1134"/>
              </w:tabs>
              <w:rPr>
                <w:b/>
                <w:sz w:val="20"/>
                <w:szCs w:val="20"/>
                <w:lang w:eastAsia="ar-SA"/>
              </w:rPr>
            </w:pPr>
            <w:r w:rsidRPr="000E071B">
              <w:rPr>
                <w:b/>
                <w:sz w:val="20"/>
                <w:szCs w:val="20"/>
                <w:lang w:eastAsia="ar-SA"/>
              </w:rPr>
              <w:t>2.ООО «</w:t>
            </w:r>
            <w:proofErr w:type="spellStart"/>
            <w:r w:rsidRPr="000E071B">
              <w:rPr>
                <w:b/>
                <w:sz w:val="20"/>
                <w:szCs w:val="20"/>
                <w:lang w:eastAsia="ar-SA"/>
              </w:rPr>
              <w:t>Аквафонд</w:t>
            </w:r>
            <w:proofErr w:type="spellEnd"/>
            <w:r w:rsidRPr="000E071B">
              <w:rPr>
                <w:b/>
                <w:sz w:val="20"/>
                <w:szCs w:val="20"/>
                <w:lang w:eastAsia="ar-SA"/>
              </w:rPr>
              <w:t xml:space="preserve">» </w:t>
            </w:r>
          </w:p>
          <w:p w:rsidR="001B05F8" w:rsidRPr="000E071B" w:rsidRDefault="001B05F8" w:rsidP="00CA7672">
            <w:pPr>
              <w:tabs>
                <w:tab w:val="left" w:pos="1134"/>
              </w:tabs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Водоснабжение объекта  с присоединением к существующему уличному водопроводу</w:t>
            </w:r>
            <w:r>
              <w:rPr>
                <w:sz w:val="20"/>
                <w:szCs w:val="20"/>
                <w:lang w:eastAsia="ar-SA"/>
              </w:rPr>
              <w:t xml:space="preserve"> </w:t>
            </w:r>
            <w:r w:rsidRPr="002B0357">
              <w:rPr>
                <w:sz w:val="20"/>
                <w:szCs w:val="20"/>
                <w:lang w:eastAsia="ar-SA"/>
              </w:rPr>
              <w:t>не возможно</w:t>
            </w:r>
          </w:p>
        </w:tc>
      </w:tr>
      <w:tr w:rsidR="001B05F8" w:rsidRPr="000E071B" w:rsidTr="00CA7672">
        <w:trPr>
          <w:trHeight w:val="4251"/>
        </w:trPr>
        <w:tc>
          <w:tcPr>
            <w:tcW w:w="2396" w:type="dxa"/>
            <w:shd w:val="clear" w:color="auto" w:fill="auto"/>
          </w:tcPr>
          <w:p w:rsidR="001B05F8" w:rsidRPr="000E071B" w:rsidRDefault="001B05F8" w:rsidP="00CA7672">
            <w:pPr>
              <w:suppressLineNumbers/>
              <w:suppressAutoHyphens/>
              <w:snapToGrid w:val="0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lastRenderedPageBreak/>
              <w:t>Параметры разрешенного строительства объекта капитального строительства</w:t>
            </w:r>
          </w:p>
        </w:tc>
        <w:tc>
          <w:tcPr>
            <w:tcW w:w="7850" w:type="dxa"/>
            <w:shd w:val="clear" w:color="auto" w:fill="auto"/>
          </w:tcPr>
          <w:p w:rsidR="001B05F8" w:rsidRPr="000E071B" w:rsidRDefault="001B05F8" w:rsidP="00CA7672">
            <w:pPr>
              <w:suppressAutoHyphens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 xml:space="preserve">1. Предельное количество  этажей </w:t>
            </w:r>
            <w:r>
              <w:rPr>
                <w:sz w:val="20"/>
                <w:szCs w:val="20"/>
                <w:lang w:eastAsia="ar-SA"/>
              </w:rPr>
              <w:t>3</w:t>
            </w:r>
            <w:r w:rsidRPr="000E071B">
              <w:rPr>
                <w:sz w:val="20"/>
                <w:szCs w:val="20"/>
                <w:lang w:eastAsia="ar-SA"/>
              </w:rPr>
              <w:t xml:space="preserve"> (включая мансарду);</w:t>
            </w:r>
          </w:p>
          <w:p w:rsidR="001B05F8" w:rsidRPr="000E071B" w:rsidRDefault="001B05F8" w:rsidP="00CA7672">
            <w:pPr>
              <w:suppressAutoHyphens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 xml:space="preserve">2. Максимальный процент </w:t>
            </w:r>
            <w:proofErr w:type="gramStart"/>
            <w:r w:rsidRPr="000E071B">
              <w:rPr>
                <w:sz w:val="20"/>
                <w:szCs w:val="20"/>
                <w:lang w:eastAsia="ar-SA"/>
              </w:rPr>
              <w:t>застройки</w:t>
            </w:r>
            <w:proofErr w:type="gramEnd"/>
            <w:r w:rsidRPr="000E071B">
              <w:rPr>
                <w:sz w:val="20"/>
                <w:szCs w:val="20"/>
                <w:lang w:eastAsia="ar-SA"/>
              </w:rPr>
              <w:t xml:space="preserve">  в границах земельного участка определяемый как отношение суммарной площади земельного участка, которая может быть застроена, ко всей площади земельного участка- </w:t>
            </w:r>
            <w:r>
              <w:rPr>
                <w:sz w:val="20"/>
                <w:szCs w:val="20"/>
                <w:lang w:eastAsia="ar-SA"/>
              </w:rPr>
              <w:t>3</w:t>
            </w:r>
            <w:r w:rsidRPr="000E071B">
              <w:rPr>
                <w:sz w:val="20"/>
                <w:szCs w:val="20"/>
                <w:lang w:eastAsia="ar-SA"/>
              </w:rPr>
              <w:t>0%</w:t>
            </w:r>
          </w:p>
          <w:p w:rsidR="001B05F8" w:rsidRPr="000E071B" w:rsidRDefault="001B05F8" w:rsidP="00CA7672">
            <w:pPr>
              <w:suppressAutoHyphens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 xml:space="preserve">3.  Минимальный процент озеленения – </w:t>
            </w:r>
            <w:r>
              <w:rPr>
                <w:sz w:val="20"/>
                <w:szCs w:val="20"/>
                <w:lang w:eastAsia="ar-SA"/>
              </w:rPr>
              <w:t>5</w:t>
            </w:r>
            <w:r w:rsidRPr="000E071B">
              <w:rPr>
                <w:sz w:val="20"/>
                <w:szCs w:val="20"/>
                <w:lang w:eastAsia="ar-SA"/>
              </w:rPr>
              <w:t xml:space="preserve">0% </w:t>
            </w:r>
          </w:p>
          <w:p w:rsidR="001B05F8" w:rsidRPr="000E071B" w:rsidRDefault="001B05F8" w:rsidP="00CA7672">
            <w:pPr>
              <w:suppressAutoHyphens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 xml:space="preserve">4.  Высота </w:t>
            </w:r>
            <w:r>
              <w:rPr>
                <w:sz w:val="20"/>
                <w:szCs w:val="20"/>
                <w:lang w:eastAsia="ar-SA"/>
              </w:rPr>
              <w:t>2,5</w:t>
            </w:r>
            <w:r w:rsidRPr="000E071B">
              <w:rPr>
                <w:sz w:val="20"/>
                <w:szCs w:val="20"/>
                <w:lang w:eastAsia="ar-SA"/>
              </w:rPr>
              <w:t xml:space="preserve"> </w:t>
            </w:r>
            <w:proofErr w:type="gramStart"/>
            <w:r w:rsidRPr="000E071B">
              <w:rPr>
                <w:sz w:val="20"/>
                <w:szCs w:val="20"/>
                <w:lang w:eastAsia="ar-SA"/>
              </w:rPr>
              <w:t>м-</w:t>
            </w:r>
            <w:proofErr w:type="gramEnd"/>
            <w:r w:rsidRPr="000E071B">
              <w:rPr>
                <w:sz w:val="20"/>
                <w:szCs w:val="20"/>
                <w:lang w:eastAsia="ar-SA"/>
              </w:rPr>
              <w:t xml:space="preserve"> для вспомогательных объектов</w:t>
            </w:r>
          </w:p>
          <w:p w:rsidR="001B05F8" w:rsidRPr="000E071B" w:rsidRDefault="001B05F8" w:rsidP="00CA7672">
            <w:pPr>
              <w:suppressAutoHyphens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5. Максимальная высота ограждений земельных участков жилой застройки:</w:t>
            </w:r>
          </w:p>
          <w:p w:rsidR="001B05F8" w:rsidRPr="006873A8" w:rsidRDefault="001B05F8" w:rsidP="00CA7672">
            <w:pPr>
              <w:suppressAutoHyphens/>
              <w:rPr>
                <w:sz w:val="20"/>
                <w:szCs w:val="20"/>
                <w:lang w:eastAsia="ar-SA"/>
              </w:rPr>
            </w:pPr>
            <w:r w:rsidRPr="006873A8">
              <w:rPr>
                <w:sz w:val="20"/>
                <w:szCs w:val="20"/>
                <w:lang w:eastAsia="ar-SA"/>
              </w:rPr>
              <w:t>Максимальная высота ограждений земельных участков жилой застройки равна:</w:t>
            </w:r>
          </w:p>
          <w:p w:rsidR="001B05F8" w:rsidRPr="006873A8" w:rsidRDefault="001B05F8" w:rsidP="00CA7672">
            <w:pPr>
              <w:suppressAutoHyphens/>
              <w:rPr>
                <w:sz w:val="20"/>
                <w:szCs w:val="20"/>
                <w:lang w:eastAsia="ar-SA"/>
              </w:rPr>
            </w:pPr>
            <w:r w:rsidRPr="006873A8">
              <w:rPr>
                <w:sz w:val="20"/>
                <w:szCs w:val="20"/>
                <w:lang w:eastAsia="ar-SA"/>
              </w:rPr>
              <w:t>вдоль улиц и проездов – 1,8;</w:t>
            </w:r>
          </w:p>
          <w:p w:rsidR="001B05F8" w:rsidRPr="006873A8" w:rsidRDefault="001B05F8" w:rsidP="00CA7672">
            <w:pPr>
              <w:suppressAutoHyphens/>
              <w:rPr>
                <w:sz w:val="20"/>
                <w:szCs w:val="20"/>
                <w:lang w:eastAsia="ar-SA"/>
              </w:rPr>
            </w:pPr>
            <w:r w:rsidRPr="006873A8">
              <w:rPr>
                <w:sz w:val="20"/>
                <w:szCs w:val="20"/>
                <w:lang w:eastAsia="ar-SA"/>
              </w:rPr>
              <w:t>между соседними участками – 1,8.</w:t>
            </w:r>
          </w:p>
          <w:p w:rsidR="001B05F8" w:rsidRPr="006873A8" w:rsidRDefault="001B05F8" w:rsidP="00CA7672">
            <w:pPr>
              <w:suppressAutoHyphens/>
              <w:rPr>
                <w:sz w:val="20"/>
                <w:szCs w:val="20"/>
                <w:lang w:eastAsia="ar-SA"/>
              </w:rPr>
            </w:pPr>
            <w:r w:rsidRPr="006873A8">
              <w:rPr>
                <w:sz w:val="20"/>
                <w:szCs w:val="20"/>
                <w:lang w:eastAsia="ar-SA"/>
              </w:rPr>
              <w:t>Максимальная высота ограждений земельных участков прочих объектов – 2,0.Ограждение земельного участка должно быть выполнено в «сквозном»  или «глухом» исполнении</w:t>
            </w:r>
          </w:p>
          <w:p w:rsidR="001B05F8" w:rsidRPr="000E071B" w:rsidRDefault="001B05F8" w:rsidP="00CA7672">
            <w:pPr>
              <w:tabs>
                <w:tab w:val="left" w:pos="-2160"/>
              </w:tabs>
              <w:rPr>
                <w:sz w:val="20"/>
                <w:szCs w:val="20"/>
              </w:rPr>
            </w:pPr>
            <w:r w:rsidRPr="000E071B">
              <w:rPr>
                <w:sz w:val="20"/>
                <w:szCs w:val="20"/>
              </w:rPr>
              <w:t xml:space="preserve"> 6. Минимальные </w:t>
            </w:r>
            <w:proofErr w:type="gramStart"/>
            <w:r w:rsidRPr="000E071B">
              <w:rPr>
                <w:sz w:val="20"/>
                <w:szCs w:val="20"/>
              </w:rPr>
              <w:t>отступы</w:t>
            </w:r>
            <w:proofErr w:type="gramEnd"/>
            <w:r w:rsidRPr="000E071B">
              <w:rPr>
                <w:sz w:val="20"/>
                <w:szCs w:val="20"/>
              </w:rPr>
              <w:t xml:space="preserve"> установленные в целях определения мест допустимого размещения зданий:</w:t>
            </w:r>
          </w:p>
          <w:p w:rsidR="001B05F8" w:rsidRPr="002B0357" w:rsidRDefault="001B05F8" w:rsidP="00CA7672">
            <w:pPr>
              <w:suppressAutoHyphens/>
              <w:rPr>
                <w:sz w:val="20"/>
                <w:szCs w:val="20"/>
                <w:lang w:eastAsia="ar-SA"/>
              </w:rPr>
            </w:pPr>
            <w:r w:rsidRPr="002B0357">
              <w:rPr>
                <w:sz w:val="20"/>
                <w:szCs w:val="20"/>
                <w:lang w:eastAsia="ar-SA"/>
              </w:rPr>
              <w:t>Для индивидуальной жилой застройки и ведения личного подсобного хозяйства:</w:t>
            </w:r>
          </w:p>
          <w:p w:rsidR="001B05F8" w:rsidRPr="002B0357" w:rsidRDefault="001B05F8" w:rsidP="00CA7672">
            <w:pPr>
              <w:suppressAutoHyphens/>
              <w:rPr>
                <w:sz w:val="20"/>
                <w:szCs w:val="20"/>
                <w:lang w:eastAsia="ar-SA"/>
              </w:rPr>
            </w:pPr>
            <w:r w:rsidRPr="002B0357">
              <w:rPr>
                <w:sz w:val="20"/>
                <w:szCs w:val="20"/>
                <w:lang w:eastAsia="ar-SA"/>
              </w:rPr>
              <w:t>от границ земельного участка до индивидуального жилого дома по фронту улиц и проездов – 5;</w:t>
            </w:r>
          </w:p>
          <w:p w:rsidR="001B05F8" w:rsidRPr="002B0357" w:rsidRDefault="001B05F8" w:rsidP="00CA7672">
            <w:pPr>
              <w:suppressAutoHyphens/>
              <w:rPr>
                <w:sz w:val="20"/>
                <w:szCs w:val="20"/>
                <w:lang w:eastAsia="ar-SA"/>
              </w:rPr>
            </w:pPr>
            <w:r w:rsidRPr="002B0357">
              <w:rPr>
                <w:sz w:val="20"/>
                <w:szCs w:val="20"/>
                <w:lang w:eastAsia="ar-SA"/>
              </w:rPr>
              <w:t>от  красной линии до индивидуального жилого дома – 5,</w:t>
            </w:r>
          </w:p>
          <w:p w:rsidR="001B05F8" w:rsidRPr="002B0357" w:rsidRDefault="001B05F8" w:rsidP="00CA7672">
            <w:pPr>
              <w:suppressAutoHyphens/>
              <w:rPr>
                <w:sz w:val="20"/>
                <w:szCs w:val="20"/>
                <w:lang w:eastAsia="ar-SA"/>
              </w:rPr>
            </w:pPr>
            <w:r w:rsidRPr="002B0357">
              <w:rPr>
                <w:sz w:val="20"/>
                <w:szCs w:val="20"/>
                <w:lang w:eastAsia="ar-SA"/>
              </w:rPr>
              <w:t xml:space="preserve">от границ земельного участка до индивидуального жилого дома – 3. </w:t>
            </w:r>
          </w:p>
          <w:p w:rsidR="001B05F8" w:rsidRPr="000E071B" w:rsidRDefault="001B05F8" w:rsidP="00CA7672">
            <w:pPr>
              <w:pStyle w:val="a3"/>
              <w:tabs>
                <w:tab w:val="left" w:pos="-2160"/>
              </w:tabs>
              <w:spacing w:before="0" w:beforeAutospacing="0" w:after="0" w:afterAutospacing="0"/>
              <w:rPr>
                <w:sz w:val="20"/>
                <w:szCs w:val="20"/>
                <w:lang w:eastAsia="ar-SA"/>
              </w:rPr>
            </w:pPr>
          </w:p>
        </w:tc>
      </w:tr>
      <w:tr w:rsidR="001B05F8" w:rsidRPr="000E071B" w:rsidTr="00CA7672">
        <w:trPr>
          <w:trHeight w:val="275"/>
        </w:trPr>
        <w:tc>
          <w:tcPr>
            <w:tcW w:w="2396" w:type="dxa"/>
            <w:vMerge w:val="restart"/>
            <w:shd w:val="clear" w:color="auto" w:fill="auto"/>
          </w:tcPr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6. Начальная цена продажи, руб.</w:t>
            </w:r>
          </w:p>
        </w:tc>
        <w:tc>
          <w:tcPr>
            <w:tcW w:w="7850" w:type="dxa"/>
            <w:shd w:val="clear" w:color="auto" w:fill="auto"/>
          </w:tcPr>
          <w:p w:rsidR="001B05F8" w:rsidRPr="000E071B" w:rsidRDefault="001B05F8" w:rsidP="00CA7672">
            <w:pPr>
              <w:suppressLineNumbers/>
              <w:tabs>
                <w:tab w:val="left" w:pos="4998"/>
              </w:tabs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Лот №1</w:t>
            </w:r>
          </w:p>
          <w:p w:rsidR="001B05F8" w:rsidRPr="000E071B" w:rsidRDefault="001B05F8" w:rsidP="00CA7672">
            <w:pPr>
              <w:suppressLineNumbers/>
              <w:tabs>
                <w:tab w:val="left" w:pos="4998"/>
              </w:tabs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18:05:</w:t>
            </w:r>
            <w:r>
              <w:rPr>
                <w:sz w:val="20"/>
                <w:szCs w:val="20"/>
                <w:lang w:eastAsia="ar-SA"/>
              </w:rPr>
              <w:t>070001</w:t>
            </w:r>
            <w:r w:rsidRPr="000E071B">
              <w:rPr>
                <w:sz w:val="20"/>
                <w:szCs w:val="20"/>
                <w:lang w:eastAsia="ar-SA"/>
              </w:rPr>
              <w:t>:</w:t>
            </w:r>
            <w:r>
              <w:rPr>
                <w:sz w:val="20"/>
                <w:szCs w:val="20"/>
                <w:lang w:eastAsia="ar-SA"/>
              </w:rPr>
              <w:t>275</w:t>
            </w:r>
          </w:p>
        </w:tc>
      </w:tr>
      <w:tr w:rsidR="001B05F8" w:rsidRPr="000E071B" w:rsidTr="00CA7672">
        <w:trPr>
          <w:trHeight w:val="374"/>
        </w:trPr>
        <w:tc>
          <w:tcPr>
            <w:tcW w:w="2396" w:type="dxa"/>
            <w:vMerge/>
            <w:shd w:val="clear" w:color="auto" w:fill="auto"/>
          </w:tcPr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</w:p>
        </w:tc>
        <w:tc>
          <w:tcPr>
            <w:tcW w:w="7850" w:type="dxa"/>
            <w:shd w:val="clear" w:color="auto" w:fill="auto"/>
          </w:tcPr>
          <w:p w:rsidR="001B05F8" w:rsidRPr="000E071B" w:rsidRDefault="001B05F8" w:rsidP="00CA7672">
            <w:pPr>
              <w:suppressLineNumbers/>
              <w:tabs>
                <w:tab w:val="left" w:pos="4998"/>
              </w:tabs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>
              <w:rPr>
                <w:sz w:val="20"/>
                <w:szCs w:val="20"/>
                <w:lang w:eastAsia="ar-SA"/>
              </w:rPr>
              <w:t>68634</w:t>
            </w:r>
            <w:r w:rsidRPr="000E071B">
              <w:rPr>
                <w:sz w:val="20"/>
                <w:szCs w:val="20"/>
                <w:lang w:eastAsia="ar-SA"/>
              </w:rPr>
              <w:t xml:space="preserve"> (</w:t>
            </w:r>
            <w:r>
              <w:rPr>
                <w:sz w:val="20"/>
                <w:szCs w:val="20"/>
                <w:lang w:eastAsia="ar-SA"/>
              </w:rPr>
              <w:t>Шестьдесят восемь тысяч шестьсот тридцать четыре</w:t>
            </w:r>
            <w:r w:rsidRPr="000E071B">
              <w:rPr>
                <w:sz w:val="20"/>
                <w:szCs w:val="20"/>
                <w:lang w:eastAsia="ar-SA"/>
              </w:rPr>
              <w:t xml:space="preserve">) руб. </w:t>
            </w:r>
            <w:r>
              <w:rPr>
                <w:sz w:val="20"/>
                <w:szCs w:val="20"/>
                <w:lang w:eastAsia="ar-SA"/>
              </w:rPr>
              <w:t xml:space="preserve">28 </w:t>
            </w:r>
            <w:r w:rsidRPr="000E071B">
              <w:rPr>
                <w:sz w:val="20"/>
                <w:szCs w:val="20"/>
                <w:lang w:eastAsia="ar-SA"/>
              </w:rPr>
              <w:t>коп.</w:t>
            </w:r>
          </w:p>
        </w:tc>
      </w:tr>
      <w:tr w:rsidR="001B05F8" w:rsidRPr="000E071B" w:rsidTr="00CA7672">
        <w:trPr>
          <w:trHeight w:val="2153"/>
        </w:trPr>
        <w:tc>
          <w:tcPr>
            <w:tcW w:w="2396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7. Величина повышения начальной цены предмета аукциона «шаг аукциона» (3% от начальной цены), руб.</w:t>
            </w:r>
          </w:p>
        </w:tc>
        <w:tc>
          <w:tcPr>
            <w:tcW w:w="7850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LineNumbers/>
              <w:tabs>
                <w:tab w:val="left" w:pos="4998"/>
              </w:tabs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>
              <w:rPr>
                <w:sz w:val="20"/>
                <w:szCs w:val="20"/>
                <w:lang w:eastAsia="ar-SA"/>
              </w:rPr>
              <w:t>2059</w:t>
            </w:r>
            <w:r w:rsidRPr="000E071B">
              <w:rPr>
                <w:sz w:val="20"/>
                <w:szCs w:val="20"/>
                <w:lang w:eastAsia="ar-SA"/>
              </w:rPr>
              <w:t xml:space="preserve"> (</w:t>
            </w:r>
            <w:r>
              <w:rPr>
                <w:sz w:val="20"/>
                <w:szCs w:val="20"/>
                <w:lang w:eastAsia="ar-SA"/>
              </w:rPr>
              <w:t>Две тысячи пятьдесят девять</w:t>
            </w:r>
            <w:r w:rsidRPr="000E071B">
              <w:rPr>
                <w:sz w:val="20"/>
                <w:szCs w:val="20"/>
                <w:lang w:eastAsia="ar-SA"/>
              </w:rPr>
              <w:t xml:space="preserve">) руб. </w:t>
            </w:r>
            <w:r>
              <w:rPr>
                <w:sz w:val="20"/>
                <w:szCs w:val="20"/>
                <w:lang w:eastAsia="ar-SA"/>
              </w:rPr>
              <w:t>02</w:t>
            </w:r>
            <w:r w:rsidRPr="000E071B">
              <w:rPr>
                <w:sz w:val="20"/>
                <w:szCs w:val="20"/>
                <w:lang w:eastAsia="ar-SA"/>
              </w:rPr>
              <w:t xml:space="preserve"> коп.</w:t>
            </w:r>
          </w:p>
          <w:p w:rsidR="001B05F8" w:rsidRPr="000E071B" w:rsidRDefault="001B05F8" w:rsidP="00CA7672">
            <w:pPr>
              <w:suppressLineNumbers/>
              <w:tabs>
                <w:tab w:val="left" w:pos="4998"/>
              </w:tabs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</w:p>
          <w:p w:rsidR="001B05F8" w:rsidRPr="000E071B" w:rsidRDefault="001B05F8" w:rsidP="00CA7672">
            <w:pPr>
              <w:suppressLineNumbers/>
              <w:tabs>
                <w:tab w:val="left" w:pos="4998"/>
              </w:tabs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</w:p>
          <w:p w:rsidR="001B05F8" w:rsidRPr="000E071B" w:rsidRDefault="001B05F8" w:rsidP="00CA7672">
            <w:pPr>
              <w:suppressLineNumbers/>
              <w:tabs>
                <w:tab w:val="left" w:pos="4998"/>
              </w:tabs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</w:p>
          <w:p w:rsidR="001B05F8" w:rsidRPr="000E071B" w:rsidRDefault="001B05F8" w:rsidP="00CA7672">
            <w:pPr>
              <w:suppressLineNumbers/>
              <w:tabs>
                <w:tab w:val="left" w:pos="4998"/>
              </w:tabs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</w:p>
          <w:p w:rsidR="001B05F8" w:rsidRPr="000E071B" w:rsidRDefault="001B05F8" w:rsidP="00CA7672">
            <w:pPr>
              <w:suppressLineNumbers/>
              <w:tabs>
                <w:tab w:val="left" w:pos="4998"/>
              </w:tabs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</w:p>
          <w:p w:rsidR="001B05F8" w:rsidRPr="000E071B" w:rsidRDefault="001B05F8" w:rsidP="00CA7672">
            <w:pPr>
              <w:suppressLineNumbers/>
              <w:tabs>
                <w:tab w:val="left" w:pos="4998"/>
              </w:tabs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</w:p>
        </w:tc>
      </w:tr>
      <w:tr w:rsidR="001B05F8" w:rsidRPr="000E071B" w:rsidTr="00CA7672">
        <w:trPr>
          <w:trHeight w:val="1161"/>
        </w:trPr>
        <w:tc>
          <w:tcPr>
            <w:tcW w:w="2396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8. Размер задатка (50% от начальной цены продажи), руб.</w:t>
            </w:r>
          </w:p>
        </w:tc>
        <w:tc>
          <w:tcPr>
            <w:tcW w:w="7850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LineNumbers/>
              <w:tabs>
                <w:tab w:val="left" w:pos="4998"/>
              </w:tabs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>
              <w:rPr>
                <w:sz w:val="20"/>
                <w:szCs w:val="20"/>
                <w:lang w:eastAsia="ar-SA"/>
              </w:rPr>
              <w:t>34317</w:t>
            </w:r>
            <w:r w:rsidRPr="000E071B">
              <w:rPr>
                <w:sz w:val="20"/>
                <w:szCs w:val="20"/>
                <w:lang w:eastAsia="ar-SA"/>
              </w:rPr>
              <w:t xml:space="preserve"> (</w:t>
            </w:r>
            <w:r>
              <w:rPr>
                <w:sz w:val="20"/>
                <w:szCs w:val="20"/>
                <w:lang w:eastAsia="ar-SA"/>
              </w:rPr>
              <w:t>Тридцать четыре тысячи триста семнадцать</w:t>
            </w:r>
            <w:r w:rsidRPr="000E071B">
              <w:rPr>
                <w:sz w:val="20"/>
                <w:szCs w:val="20"/>
                <w:lang w:eastAsia="ar-SA"/>
              </w:rPr>
              <w:t xml:space="preserve">) руб. </w:t>
            </w:r>
            <w:r>
              <w:rPr>
                <w:sz w:val="20"/>
                <w:szCs w:val="20"/>
                <w:lang w:eastAsia="ar-SA"/>
              </w:rPr>
              <w:t>14</w:t>
            </w:r>
            <w:r w:rsidRPr="000E071B">
              <w:rPr>
                <w:sz w:val="20"/>
                <w:szCs w:val="20"/>
                <w:lang w:eastAsia="ar-SA"/>
              </w:rPr>
              <w:t xml:space="preserve"> коп.</w:t>
            </w:r>
          </w:p>
        </w:tc>
      </w:tr>
      <w:tr w:rsidR="001B05F8" w:rsidRPr="000E071B" w:rsidTr="00CA7672">
        <w:trPr>
          <w:trHeight w:val="603"/>
        </w:trPr>
        <w:tc>
          <w:tcPr>
            <w:tcW w:w="2396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9.Порядок внесения задатка</w:t>
            </w:r>
          </w:p>
        </w:tc>
        <w:tc>
          <w:tcPr>
            <w:tcW w:w="7850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LineNumbers/>
              <w:tabs>
                <w:tab w:val="left" w:pos="4998"/>
              </w:tabs>
              <w:suppressAutoHyphens/>
              <w:snapToGrid w:val="0"/>
              <w:spacing w:line="276" w:lineRule="auto"/>
              <w:jc w:val="both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Задаток вносится до подачи заявки на участие в аукционе и должен поступить на лицевой счет организатора аукциона до дня рассмотрения заявок в соответствии с правилами организации и проведения аукционов.</w:t>
            </w:r>
          </w:p>
          <w:p w:rsidR="001B05F8" w:rsidRPr="000E071B" w:rsidRDefault="001B05F8" w:rsidP="00CA7672">
            <w:pPr>
              <w:suppressLineNumbers/>
              <w:tabs>
                <w:tab w:val="left" w:pos="4998"/>
              </w:tabs>
              <w:suppressAutoHyphens/>
              <w:snapToGrid w:val="0"/>
              <w:spacing w:line="276" w:lineRule="auto"/>
              <w:jc w:val="both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 xml:space="preserve">Задаток, внесенный лицом, признанным победителем аукциона, засчитывается в оплату приобретаемого земельного участка. </w:t>
            </w:r>
          </w:p>
        </w:tc>
      </w:tr>
      <w:tr w:rsidR="001B05F8" w:rsidRPr="000E071B" w:rsidTr="00CA7672">
        <w:trPr>
          <w:trHeight w:val="134"/>
        </w:trPr>
        <w:tc>
          <w:tcPr>
            <w:tcW w:w="2396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 xml:space="preserve"> 10. Банковские реквизиты  для перечисления задатка</w:t>
            </w:r>
          </w:p>
        </w:tc>
        <w:tc>
          <w:tcPr>
            <w:tcW w:w="7850" w:type="dxa"/>
            <w:shd w:val="clear" w:color="auto" w:fill="auto"/>
            <w:vAlign w:val="center"/>
          </w:tcPr>
          <w:p w:rsidR="001B05F8" w:rsidRPr="000E071B" w:rsidRDefault="001B05F8" w:rsidP="00CA7672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0E071B">
              <w:rPr>
                <w:b/>
                <w:sz w:val="20"/>
                <w:szCs w:val="20"/>
                <w:lang w:eastAsia="ar-SA"/>
              </w:rPr>
              <w:t>Получатель</w:t>
            </w:r>
            <w:r w:rsidRPr="000E071B">
              <w:rPr>
                <w:sz w:val="20"/>
                <w:szCs w:val="20"/>
                <w:lang w:eastAsia="ar-SA"/>
              </w:rPr>
              <w:t xml:space="preserve">:  </w:t>
            </w:r>
            <w:r w:rsidRPr="000E071B">
              <w:rPr>
                <w:rFonts w:eastAsia="Calibri"/>
                <w:b/>
                <w:sz w:val="20"/>
                <w:szCs w:val="20"/>
                <w:lang w:eastAsia="en-US"/>
              </w:rPr>
              <w:t xml:space="preserve">Администрация муниципального образования «Муниципальный округ </w:t>
            </w:r>
            <w:proofErr w:type="spellStart"/>
            <w:r w:rsidRPr="000E071B">
              <w:rPr>
                <w:rFonts w:eastAsia="Calibri"/>
                <w:b/>
                <w:sz w:val="20"/>
                <w:szCs w:val="20"/>
                <w:lang w:eastAsia="en-US"/>
              </w:rPr>
              <w:t>Глазовский</w:t>
            </w:r>
            <w:proofErr w:type="spellEnd"/>
            <w:r w:rsidRPr="000E071B">
              <w:rPr>
                <w:rFonts w:eastAsia="Calibri"/>
                <w:b/>
                <w:sz w:val="20"/>
                <w:szCs w:val="20"/>
                <w:lang w:eastAsia="en-US"/>
              </w:rPr>
              <w:t xml:space="preserve"> район Удмуртской Республики»</w:t>
            </w:r>
          </w:p>
          <w:p w:rsidR="001B05F8" w:rsidRPr="000E071B" w:rsidRDefault="001B05F8" w:rsidP="00CA7672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0E071B">
              <w:rPr>
                <w:rFonts w:eastAsia="Calibri"/>
                <w:b/>
                <w:sz w:val="20"/>
                <w:szCs w:val="20"/>
                <w:lang w:eastAsia="en-US"/>
              </w:rPr>
              <w:t>ИНН 1837020974   КПП 183701001</w:t>
            </w:r>
            <w:r w:rsidRPr="000E071B">
              <w:rPr>
                <w:rFonts w:eastAsia="Calibri"/>
                <w:b/>
                <w:sz w:val="20"/>
                <w:szCs w:val="20"/>
                <w:lang w:eastAsia="en-US"/>
              </w:rPr>
              <w:tab/>
            </w:r>
          </w:p>
          <w:p w:rsidR="001B05F8" w:rsidRPr="000E071B" w:rsidRDefault="001B05F8" w:rsidP="00CA7672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0E071B">
              <w:rPr>
                <w:rFonts w:eastAsia="Calibri"/>
                <w:b/>
                <w:sz w:val="20"/>
                <w:szCs w:val="20"/>
                <w:lang w:eastAsia="en-US"/>
              </w:rPr>
              <w:t>Банк получателя: ОТДЕЛЕНИЕ</w:t>
            </w:r>
            <w:r w:rsidRPr="000E071B">
              <w:rPr>
                <w:rFonts w:eastAsia="Calibri"/>
                <w:sz w:val="20"/>
                <w:szCs w:val="20"/>
                <w:lang w:eastAsia="en-US"/>
              </w:rPr>
              <w:t>-НБ УДМУРТСКАЯ РЕСПУБЛИКА БАНКА РОССИИ//УФК по Удмуртской Республике г. Ижевск</w:t>
            </w:r>
          </w:p>
          <w:p w:rsidR="001B05F8" w:rsidRPr="000E071B" w:rsidRDefault="001B05F8" w:rsidP="00CA7672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0E071B">
              <w:rPr>
                <w:rFonts w:eastAsia="Calibri"/>
                <w:b/>
                <w:sz w:val="20"/>
                <w:szCs w:val="20"/>
                <w:lang w:eastAsia="en-US"/>
              </w:rPr>
              <w:t xml:space="preserve">Получатель: </w:t>
            </w:r>
            <w:r w:rsidRPr="000E071B">
              <w:rPr>
                <w:rFonts w:eastAsia="Calibri"/>
                <w:sz w:val="20"/>
                <w:szCs w:val="20"/>
                <w:lang w:eastAsia="en-US"/>
              </w:rPr>
              <w:t xml:space="preserve">УФК по Удмуртской Республике (Администрация муниципального образования «Муниципальный округ  </w:t>
            </w:r>
            <w:proofErr w:type="spellStart"/>
            <w:r w:rsidRPr="000E071B">
              <w:rPr>
                <w:rFonts w:eastAsia="Calibri"/>
                <w:sz w:val="20"/>
                <w:szCs w:val="20"/>
                <w:lang w:eastAsia="en-US"/>
              </w:rPr>
              <w:t>Глазовский</w:t>
            </w:r>
            <w:proofErr w:type="spellEnd"/>
            <w:r w:rsidRPr="000E071B">
              <w:rPr>
                <w:rFonts w:eastAsia="Calibri"/>
                <w:sz w:val="20"/>
                <w:szCs w:val="20"/>
                <w:lang w:eastAsia="en-US"/>
              </w:rPr>
              <w:t xml:space="preserve">  район Удмуртской Республики», 05211140010)</w:t>
            </w:r>
          </w:p>
          <w:p w:rsidR="001B05F8" w:rsidRPr="000E071B" w:rsidRDefault="001B05F8" w:rsidP="00CA7672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r w:rsidRPr="000E071B">
              <w:rPr>
                <w:rFonts w:eastAsia="Calibri"/>
                <w:b/>
                <w:sz w:val="20"/>
                <w:szCs w:val="20"/>
                <w:lang w:eastAsia="en-US"/>
              </w:rPr>
              <w:t>БИК: 019401100</w:t>
            </w:r>
          </w:p>
          <w:p w:rsidR="001B05F8" w:rsidRPr="000E071B" w:rsidRDefault="001B05F8" w:rsidP="00CA7672">
            <w:pPr>
              <w:rPr>
                <w:rFonts w:eastAsia="Calibri"/>
                <w:b/>
                <w:sz w:val="20"/>
                <w:szCs w:val="20"/>
                <w:lang w:eastAsia="en-US"/>
              </w:rPr>
            </w:pPr>
            <w:proofErr w:type="gramStart"/>
            <w:r w:rsidRPr="000E071B">
              <w:rPr>
                <w:rFonts w:eastAsia="Calibri"/>
                <w:b/>
                <w:sz w:val="20"/>
                <w:szCs w:val="20"/>
                <w:lang w:eastAsia="en-US"/>
              </w:rPr>
              <w:t>р</w:t>
            </w:r>
            <w:proofErr w:type="gramEnd"/>
            <w:r w:rsidRPr="000E071B">
              <w:rPr>
                <w:rFonts w:eastAsia="Calibri"/>
                <w:b/>
                <w:sz w:val="20"/>
                <w:szCs w:val="20"/>
                <w:lang w:eastAsia="en-US"/>
              </w:rPr>
              <w:t xml:space="preserve">/с </w:t>
            </w:r>
            <w:r w:rsidRPr="000E071B">
              <w:rPr>
                <w:rFonts w:eastAsia="Calibri"/>
                <w:sz w:val="20"/>
                <w:szCs w:val="20"/>
                <w:lang w:eastAsia="en-US"/>
              </w:rPr>
              <w:t>03232643945100001300</w:t>
            </w:r>
          </w:p>
          <w:p w:rsidR="001B05F8" w:rsidRPr="000E071B" w:rsidRDefault="001B05F8" w:rsidP="00CA7672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E071B">
              <w:rPr>
                <w:rFonts w:eastAsia="Calibri"/>
                <w:b/>
                <w:sz w:val="20"/>
                <w:szCs w:val="20"/>
                <w:lang w:eastAsia="en-US"/>
              </w:rPr>
              <w:t xml:space="preserve">к/с </w:t>
            </w:r>
            <w:r w:rsidRPr="000E071B">
              <w:rPr>
                <w:rFonts w:eastAsia="Calibri"/>
                <w:sz w:val="20"/>
                <w:szCs w:val="20"/>
                <w:lang w:eastAsia="en-US"/>
              </w:rPr>
              <w:t>40102810545370000081</w:t>
            </w:r>
          </w:p>
          <w:p w:rsidR="001B05F8" w:rsidRPr="000E071B" w:rsidRDefault="001B05F8" w:rsidP="00CA7672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0E071B">
              <w:rPr>
                <w:rFonts w:eastAsia="Calibri"/>
                <w:b/>
                <w:sz w:val="20"/>
                <w:szCs w:val="20"/>
                <w:lang w:eastAsia="en-US"/>
              </w:rPr>
              <w:t>ОКТМО: 94510000</w:t>
            </w:r>
          </w:p>
          <w:p w:rsidR="001B05F8" w:rsidRPr="000E071B" w:rsidRDefault="001B05F8" w:rsidP="00CA7672">
            <w:pPr>
              <w:rPr>
                <w:b/>
                <w:sz w:val="20"/>
                <w:szCs w:val="20"/>
                <w:lang w:eastAsia="ar-SA"/>
              </w:rPr>
            </w:pPr>
            <w:r w:rsidRPr="000E071B">
              <w:rPr>
                <w:b/>
                <w:bCs/>
                <w:sz w:val="20"/>
                <w:szCs w:val="20"/>
                <w:lang w:eastAsia="ar-SA"/>
              </w:rPr>
              <w:t xml:space="preserve">Наименование платежа: </w:t>
            </w:r>
            <w:r w:rsidRPr="000E071B">
              <w:rPr>
                <w:sz w:val="20"/>
                <w:szCs w:val="20"/>
                <w:lang w:eastAsia="ar-SA"/>
              </w:rPr>
              <w:t>Задаток для участия в аукционе по продаже земельного участка.</w:t>
            </w:r>
          </w:p>
        </w:tc>
      </w:tr>
      <w:tr w:rsidR="001B05F8" w:rsidRPr="000E071B" w:rsidTr="00CA7672">
        <w:trPr>
          <w:trHeight w:val="134"/>
        </w:trPr>
        <w:tc>
          <w:tcPr>
            <w:tcW w:w="2396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lastRenderedPageBreak/>
              <w:t>11.Возврат задатка:</w:t>
            </w:r>
          </w:p>
        </w:tc>
        <w:tc>
          <w:tcPr>
            <w:tcW w:w="7850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AutoHyphens/>
              <w:jc w:val="both"/>
              <w:rPr>
                <w:b/>
                <w:sz w:val="20"/>
                <w:szCs w:val="20"/>
                <w:lang w:eastAsia="ar-SA"/>
              </w:rPr>
            </w:pPr>
          </w:p>
        </w:tc>
      </w:tr>
      <w:tr w:rsidR="001B05F8" w:rsidRPr="000E071B" w:rsidTr="00CA7672">
        <w:trPr>
          <w:trHeight w:val="527"/>
        </w:trPr>
        <w:tc>
          <w:tcPr>
            <w:tcW w:w="2396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-не допущенному участию в аукционе</w:t>
            </w:r>
          </w:p>
        </w:tc>
        <w:tc>
          <w:tcPr>
            <w:tcW w:w="7850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В течение 3-х рабочих дней  со дня оформления протокола рассмотрения заявок на участие в аукционе</w:t>
            </w:r>
          </w:p>
        </w:tc>
      </w:tr>
      <w:tr w:rsidR="001B05F8" w:rsidRPr="000E071B" w:rsidTr="00CA7672">
        <w:trPr>
          <w:trHeight w:val="400"/>
        </w:trPr>
        <w:tc>
          <w:tcPr>
            <w:tcW w:w="2396" w:type="dxa"/>
            <w:shd w:val="clear" w:color="auto" w:fill="auto"/>
          </w:tcPr>
          <w:p w:rsidR="001B05F8" w:rsidRPr="000E071B" w:rsidRDefault="001B05F8" w:rsidP="00CA7672">
            <w:pPr>
              <w:suppressAutoHyphens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 xml:space="preserve">- при отзыве заявки до дня окончания срока приема заявок            </w:t>
            </w:r>
          </w:p>
        </w:tc>
        <w:tc>
          <w:tcPr>
            <w:tcW w:w="7850" w:type="dxa"/>
            <w:shd w:val="clear" w:color="auto" w:fill="auto"/>
          </w:tcPr>
          <w:p w:rsidR="001B05F8" w:rsidRPr="000E071B" w:rsidRDefault="001B05F8" w:rsidP="00CA7672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 xml:space="preserve">В течение 3-х рабочих дней со дня поступления уведомления об отзыве заявки </w:t>
            </w:r>
          </w:p>
        </w:tc>
      </w:tr>
      <w:tr w:rsidR="001B05F8" w:rsidRPr="000E071B" w:rsidTr="00CA7672">
        <w:trPr>
          <w:trHeight w:val="134"/>
        </w:trPr>
        <w:tc>
          <w:tcPr>
            <w:tcW w:w="2396" w:type="dxa"/>
            <w:shd w:val="clear" w:color="auto" w:fill="auto"/>
          </w:tcPr>
          <w:p w:rsidR="001B05F8" w:rsidRPr="000E071B" w:rsidRDefault="001B05F8" w:rsidP="00CA7672">
            <w:pPr>
              <w:suppressAutoHyphens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- при отзыве заявки позднее дня окончания срока приема заявок</w:t>
            </w:r>
          </w:p>
        </w:tc>
        <w:tc>
          <w:tcPr>
            <w:tcW w:w="7850" w:type="dxa"/>
            <w:shd w:val="clear" w:color="auto" w:fill="auto"/>
          </w:tcPr>
          <w:p w:rsidR="001B05F8" w:rsidRPr="000E071B" w:rsidRDefault="001B05F8" w:rsidP="00CA7672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В течение 3-х рабочих дней со дня подписания протокола о результатах аукциона</w:t>
            </w:r>
          </w:p>
        </w:tc>
      </w:tr>
      <w:tr w:rsidR="001B05F8" w:rsidRPr="000E071B" w:rsidTr="00CA7672">
        <w:trPr>
          <w:trHeight w:val="134"/>
        </w:trPr>
        <w:tc>
          <w:tcPr>
            <w:tcW w:w="2396" w:type="dxa"/>
            <w:shd w:val="clear" w:color="auto" w:fill="auto"/>
          </w:tcPr>
          <w:p w:rsidR="001B05F8" w:rsidRPr="000E071B" w:rsidRDefault="001B05F8" w:rsidP="00CA7672">
            <w:pPr>
              <w:suppressAutoHyphens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- не победившим участникам аукциона</w:t>
            </w:r>
          </w:p>
        </w:tc>
        <w:tc>
          <w:tcPr>
            <w:tcW w:w="7850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В течение 3-х рабочих дней со дня подписания протокола о результатах аукциона</w:t>
            </w:r>
          </w:p>
        </w:tc>
      </w:tr>
      <w:tr w:rsidR="001B05F8" w:rsidRPr="000E071B" w:rsidTr="00CA7672">
        <w:trPr>
          <w:trHeight w:val="134"/>
        </w:trPr>
        <w:tc>
          <w:tcPr>
            <w:tcW w:w="2396" w:type="dxa"/>
            <w:shd w:val="clear" w:color="auto" w:fill="auto"/>
          </w:tcPr>
          <w:p w:rsidR="001B05F8" w:rsidRPr="000E071B" w:rsidRDefault="001B05F8" w:rsidP="00CA7672">
            <w:pPr>
              <w:suppressAutoHyphens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12. Задаток не возвращается</w:t>
            </w:r>
          </w:p>
        </w:tc>
        <w:tc>
          <w:tcPr>
            <w:tcW w:w="7850" w:type="dxa"/>
            <w:shd w:val="clear" w:color="auto" w:fill="auto"/>
          </w:tcPr>
          <w:p w:rsidR="001B05F8" w:rsidRPr="000E071B" w:rsidRDefault="001B05F8" w:rsidP="00CA7672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Победителю аукциона при уклонении от заключения договора купли-продажи земельного участка (в случае не подписания проекта договора купли-продажи не ранее чем, через 10 дней со дня размещения информации о результатах аукциона на официальном сайте и не позднее 30 дней  со дня направления победителю проекта договора)</w:t>
            </w:r>
          </w:p>
        </w:tc>
      </w:tr>
      <w:tr w:rsidR="001B05F8" w:rsidRPr="000E071B" w:rsidTr="00CA7672">
        <w:trPr>
          <w:trHeight w:val="134"/>
        </w:trPr>
        <w:tc>
          <w:tcPr>
            <w:tcW w:w="2396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 xml:space="preserve">13.Форма заявки на участие </w:t>
            </w:r>
          </w:p>
        </w:tc>
        <w:tc>
          <w:tcPr>
            <w:tcW w:w="7850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Приложение №2 к настоящему Извещению</w:t>
            </w:r>
          </w:p>
        </w:tc>
      </w:tr>
      <w:tr w:rsidR="001B05F8" w:rsidRPr="000E071B" w:rsidTr="00CA7672">
        <w:trPr>
          <w:trHeight w:val="134"/>
        </w:trPr>
        <w:tc>
          <w:tcPr>
            <w:tcW w:w="2396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14. Порядок приема</w:t>
            </w:r>
          </w:p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 xml:space="preserve"> заявок</w:t>
            </w:r>
          </w:p>
        </w:tc>
        <w:tc>
          <w:tcPr>
            <w:tcW w:w="7850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- прием документов прекращается не ранее чем за пять дней до дня проведения аукциона;</w:t>
            </w:r>
          </w:p>
          <w:p w:rsidR="001B05F8" w:rsidRPr="000E071B" w:rsidRDefault="001B05F8" w:rsidP="00CA7672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- один заявитель вправе подать только одну заявку на участие в аукционе;</w:t>
            </w:r>
          </w:p>
          <w:p w:rsidR="001B05F8" w:rsidRPr="000E071B" w:rsidRDefault="001B05F8" w:rsidP="00CA7672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 xml:space="preserve">- заявка подается лично </w:t>
            </w:r>
          </w:p>
          <w:p w:rsidR="001B05F8" w:rsidRPr="000E071B" w:rsidRDefault="001B05F8" w:rsidP="00CA7672">
            <w:pPr>
              <w:suppressAutoHyphens/>
              <w:jc w:val="both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- заявка на участие в аукционе, поступившая по истечении срока приема заявок, возвращается заявителю в день поступления.</w:t>
            </w:r>
          </w:p>
        </w:tc>
      </w:tr>
      <w:tr w:rsidR="001B05F8" w:rsidRPr="000E071B" w:rsidTr="00CA7672">
        <w:trPr>
          <w:trHeight w:val="134"/>
        </w:trPr>
        <w:tc>
          <w:tcPr>
            <w:tcW w:w="2396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val="en-US" w:eastAsia="ar-SA"/>
              </w:rPr>
              <w:t>1</w:t>
            </w:r>
            <w:r w:rsidRPr="000E071B">
              <w:rPr>
                <w:sz w:val="20"/>
                <w:szCs w:val="20"/>
                <w:lang w:eastAsia="ar-SA"/>
              </w:rPr>
              <w:t>5.Адрес места приема заявок</w:t>
            </w:r>
          </w:p>
        </w:tc>
        <w:tc>
          <w:tcPr>
            <w:tcW w:w="7850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LineNumbers/>
              <w:tabs>
                <w:tab w:val="left" w:pos="4998"/>
              </w:tabs>
              <w:suppressAutoHyphens/>
              <w:snapToGrid w:val="0"/>
              <w:spacing w:line="276" w:lineRule="auto"/>
              <w:rPr>
                <w:bCs/>
                <w:sz w:val="20"/>
                <w:szCs w:val="20"/>
                <w:lang w:eastAsia="ar-SA"/>
              </w:rPr>
            </w:pPr>
            <w:r w:rsidRPr="000E071B">
              <w:rPr>
                <w:bCs/>
                <w:sz w:val="20"/>
                <w:szCs w:val="20"/>
                <w:lang w:eastAsia="ar-SA"/>
              </w:rPr>
              <w:t xml:space="preserve">УР, г. Глазов,   ул. Молодой  Гвардии, д.22а, каб.405. </w:t>
            </w:r>
          </w:p>
        </w:tc>
      </w:tr>
      <w:tr w:rsidR="001B05F8" w:rsidRPr="000E071B" w:rsidTr="00CA7672">
        <w:trPr>
          <w:trHeight w:val="572"/>
        </w:trPr>
        <w:tc>
          <w:tcPr>
            <w:tcW w:w="2396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16. Прием заявок на участие в аукционе</w:t>
            </w:r>
          </w:p>
        </w:tc>
        <w:tc>
          <w:tcPr>
            <w:tcW w:w="7850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LineNumbers/>
              <w:tabs>
                <w:tab w:val="left" w:pos="4998"/>
              </w:tabs>
              <w:suppressAutoHyphens/>
              <w:snapToGrid w:val="0"/>
              <w:rPr>
                <w:bCs/>
                <w:sz w:val="20"/>
                <w:szCs w:val="20"/>
                <w:lang w:eastAsia="ar-SA"/>
              </w:rPr>
            </w:pPr>
            <w:r w:rsidRPr="000E071B">
              <w:rPr>
                <w:bCs/>
                <w:sz w:val="20"/>
                <w:szCs w:val="20"/>
                <w:lang w:eastAsia="ar-SA"/>
              </w:rPr>
              <w:t xml:space="preserve">Ежедневно </w:t>
            </w:r>
            <w:r w:rsidRPr="000E071B">
              <w:rPr>
                <w:b/>
                <w:bCs/>
                <w:sz w:val="20"/>
                <w:szCs w:val="20"/>
                <w:lang w:eastAsia="ar-SA"/>
              </w:rPr>
              <w:t xml:space="preserve">с </w:t>
            </w:r>
            <w:r>
              <w:rPr>
                <w:b/>
                <w:bCs/>
                <w:sz w:val="20"/>
                <w:szCs w:val="20"/>
                <w:lang w:eastAsia="ar-SA"/>
              </w:rPr>
              <w:t>26</w:t>
            </w:r>
            <w:r w:rsidRPr="000E071B">
              <w:rPr>
                <w:b/>
                <w:bCs/>
                <w:sz w:val="20"/>
                <w:szCs w:val="20"/>
                <w:lang w:eastAsia="ar-SA"/>
              </w:rPr>
              <w:t>.0</w:t>
            </w:r>
            <w:r>
              <w:rPr>
                <w:b/>
                <w:bCs/>
                <w:sz w:val="20"/>
                <w:szCs w:val="20"/>
                <w:lang w:eastAsia="ar-SA"/>
              </w:rPr>
              <w:t>8</w:t>
            </w:r>
            <w:r w:rsidRPr="000E071B">
              <w:rPr>
                <w:b/>
                <w:bCs/>
                <w:sz w:val="20"/>
                <w:szCs w:val="20"/>
                <w:lang w:eastAsia="ar-SA"/>
              </w:rPr>
              <w:t xml:space="preserve">.2024 г. по </w:t>
            </w:r>
            <w:r>
              <w:rPr>
                <w:b/>
                <w:bCs/>
                <w:sz w:val="20"/>
                <w:szCs w:val="20"/>
                <w:lang w:eastAsia="ar-SA"/>
              </w:rPr>
              <w:t>24.09.</w:t>
            </w:r>
            <w:r w:rsidRPr="000E071B">
              <w:rPr>
                <w:b/>
                <w:bCs/>
                <w:sz w:val="20"/>
                <w:szCs w:val="20"/>
                <w:lang w:eastAsia="ar-SA"/>
              </w:rPr>
              <w:t>2024</w:t>
            </w:r>
            <w:r w:rsidRPr="000E071B">
              <w:rPr>
                <w:bCs/>
                <w:sz w:val="20"/>
                <w:szCs w:val="20"/>
                <w:lang w:eastAsia="ar-SA"/>
              </w:rPr>
              <w:t xml:space="preserve"> г. с  8.00 до 17.00, обед с 12.00 до 13.00, кроме среды, праздничных и выходных дней (суббота, воскресенье), в предпраздничный день с 8.00 </w:t>
            </w:r>
            <w:proofErr w:type="gramStart"/>
            <w:r w:rsidRPr="000E071B">
              <w:rPr>
                <w:bCs/>
                <w:sz w:val="20"/>
                <w:szCs w:val="20"/>
                <w:lang w:eastAsia="ar-SA"/>
              </w:rPr>
              <w:t>до</w:t>
            </w:r>
            <w:proofErr w:type="gramEnd"/>
            <w:r w:rsidRPr="000E071B">
              <w:rPr>
                <w:bCs/>
                <w:sz w:val="20"/>
                <w:szCs w:val="20"/>
                <w:lang w:eastAsia="ar-SA"/>
              </w:rPr>
              <w:t xml:space="preserve"> 16.00, обед с 12.00 до 13.00</w:t>
            </w:r>
          </w:p>
        </w:tc>
      </w:tr>
      <w:tr w:rsidR="001B05F8" w:rsidRPr="000E071B" w:rsidTr="00CA7672">
        <w:trPr>
          <w:trHeight w:val="134"/>
        </w:trPr>
        <w:tc>
          <w:tcPr>
            <w:tcW w:w="2396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>
              <w:rPr>
                <w:sz w:val="20"/>
                <w:szCs w:val="20"/>
                <w:lang w:eastAsia="ar-SA"/>
              </w:rPr>
              <w:t>17. Перечень документов</w:t>
            </w:r>
          </w:p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</w:p>
        </w:tc>
        <w:tc>
          <w:tcPr>
            <w:tcW w:w="7850" w:type="dxa"/>
            <w:shd w:val="clear" w:color="auto" w:fill="auto"/>
            <w:vAlign w:val="center"/>
          </w:tcPr>
          <w:p w:rsidR="001B05F8" w:rsidRPr="000E071B" w:rsidRDefault="001B05F8" w:rsidP="00CA7672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0E071B">
              <w:rPr>
                <w:sz w:val="20"/>
                <w:szCs w:val="20"/>
              </w:rPr>
              <w:t>-  копии документов, удостоверяющих личность заявителя (для граждан);</w:t>
            </w:r>
          </w:p>
          <w:p w:rsidR="001B05F8" w:rsidRPr="000E071B" w:rsidRDefault="001B05F8" w:rsidP="00CA7672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0E071B">
              <w:rPr>
                <w:sz w:val="20"/>
                <w:szCs w:val="20"/>
              </w:rPr>
              <w:t>- надлежащим образом,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      </w:r>
          </w:p>
          <w:p w:rsidR="001B05F8" w:rsidRPr="000E071B" w:rsidRDefault="001B05F8" w:rsidP="00CA7672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0E071B">
              <w:rPr>
                <w:sz w:val="20"/>
                <w:szCs w:val="20"/>
              </w:rPr>
              <w:t>- документы, подтверждающие внесение задатка. Представление документов, подтверждающих внесение задатка, признается заключением соглашения о задатке.</w:t>
            </w:r>
          </w:p>
          <w:p w:rsidR="001B05F8" w:rsidRPr="000E071B" w:rsidRDefault="001B05F8" w:rsidP="00CA7672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0E071B">
              <w:rPr>
                <w:sz w:val="20"/>
                <w:szCs w:val="20"/>
              </w:rPr>
              <w:t xml:space="preserve">- </w:t>
            </w:r>
            <w:proofErr w:type="gramStart"/>
            <w:r w:rsidRPr="000E071B">
              <w:rPr>
                <w:sz w:val="20"/>
                <w:szCs w:val="20"/>
              </w:rPr>
              <w:t>к</w:t>
            </w:r>
            <w:proofErr w:type="gramEnd"/>
            <w:r w:rsidRPr="000E071B">
              <w:rPr>
                <w:sz w:val="20"/>
                <w:szCs w:val="20"/>
              </w:rPr>
              <w:t>опия доверенности, в случае, если лицо, подавшее заявку действует по доверенности</w:t>
            </w:r>
          </w:p>
        </w:tc>
      </w:tr>
      <w:tr w:rsidR="001B05F8" w:rsidRPr="000E071B" w:rsidTr="00CA7672">
        <w:trPr>
          <w:trHeight w:val="461"/>
        </w:trPr>
        <w:tc>
          <w:tcPr>
            <w:tcW w:w="2396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>
              <w:rPr>
                <w:sz w:val="20"/>
                <w:szCs w:val="20"/>
                <w:lang w:eastAsia="ar-SA"/>
              </w:rPr>
              <w:t>18</w:t>
            </w:r>
            <w:r w:rsidRPr="000E071B">
              <w:rPr>
                <w:sz w:val="20"/>
                <w:szCs w:val="20"/>
                <w:lang w:eastAsia="ar-SA"/>
              </w:rPr>
              <w:t>. Проект договора купли-продажи</w:t>
            </w:r>
          </w:p>
        </w:tc>
        <w:tc>
          <w:tcPr>
            <w:tcW w:w="7850" w:type="dxa"/>
            <w:shd w:val="clear" w:color="auto" w:fill="auto"/>
            <w:vAlign w:val="center"/>
          </w:tcPr>
          <w:p w:rsidR="001B05F8" w:rsidRPr="000E071B" w:rsidRDefault="001B05F8" w:rsidP="00CA7672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 w:rsidRPr="000E071B">
              <w:rPr>
                <w:sz w:val="20"/>
                <w:szCs w:val="20"/>
              </w:rPr>
              <w:t>Приложение №3 к настоящему Извещению</w:t>
            </w:r>
          </w:p>
        </w:tc>
      </w:tr>
      <w:tr w:rsidR="001B05F8" w:rsidRPr="000E071B" w:rsidTr="00CA7672">
        <w:trPr>
          <w:trHeight w:val="461"/>
        </w:trPr>
        <w:tc>
          <w:tcPr>
            <w:tcW w:w="2396" w:type="dxa"/>
            <w:shd w:val="clear" w:color="auto" w:fill="auto"/>
            <w:vAlign w:val="center"/>
          </w:tcPr>
          <w:p w:rsidR="001B05F8" w:rsidRPr="000E071B" w:rsidRDefault="001B05F8" w:rsidP="00CA7672">
            <w:pPr>
              <w:suppressLineNumbers/>
              <w:suppressAutoHyphens/>
              <w:snapToGrid w:val="0"/>
              <w:spacing w:line="276" w:lineRule="auto"/>
              <w:rPr>
                <w:sz w:val="20"/>
                <w:szCs w:val="20"/>
                <w:lang w:eastAsia="ar-SA"/>
              </w:rPr>
            </w:pPr>
            <w:r w:rsidRPr="000E071B">
              <w:rPr>
                <w:sz w:val="20"/>
                <w:szCs w:val="20"/>
                <w:lang w:eastAsia="ar-SA"/>
              </w:rPr>
              <w:t>1</w:t>
            </w:r>
            <w:r>
              <w:rPr>
                <w:sz w:val="20"/>
                <w:szCs w:val="20"/>
                <w:lang w:eastAsia="ar-SA"/>
              </w:rPr>
              <w:t>9</w:t>
            </w:r>
            <w:r w:rsidRPr="000E071B">
              <w:rPr>
                <w:sz w:val="20"/>
                <w:szCs w:val="20"/>
                <w:lang w:eastAsia="ar-SA"/>
              </w:rPr>
              <w:t>. Рассмотрени</w:t>
            </w:r>
            <w:r>
              <w:rPr>
                <w:sz w:val="20"/>
                <w:szCs w:val="20"/>
                <w:lang w:eastAsia="ar-SA"/>
              </w:rPr>
              <w:t xml:space="preserve">е </w:t>
            </w:r>
            <w:r w:rsidRPr="000E071B">
              <w:rPr>
                <w:sz w:val="20"/>
                <w:szCs w:val="20"/>
                <w:lang w:eastAsia="ar-SA"/>
              </w:rPr>
              <w:t>заявок</w:t>
            </w:r>
          </w:p>
        </w:tc>
        <w:tc>
          <w:tcPr>
            <w:tcW w:w="7850" w:type="dxa"/>
            <w:shd w:val="clear" w:color="auto" w:fill="auto"/>
            <w:vAlign w:val="center"/>
          </w:tcPr>
          <w:p w:rsidR="001B05F8" w:rsidRPr="000E071B" w:rsidRDefault="001B05F8" w:rsidP="00CA7672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  <w:r w:rsidRPr="000E071B">
              <w:rPr>
                <w:sz w:val="20"/>
                <w:szCs w:val="20"/>
              </w:rPr>
              <w:t>.0</w:t>
            </w:r>
            <w:r>
              <w:rPr>
                <w:sz w:val="20"/>
                <w:szCs w:val="20"/>
              </w:rPr>
              <w:t>9</w:t>
            </w:r>
            <w:r w:rsidRPr="000E071B">
              <w:rPr>
                <w:sz w:val="20"/>
                <w:szCs w:val="20"/>
              </w:rPr>
              <w:t>.2024 г.</w:t>
            </w:r>
          </w:p>
        </w:tc>
      </w:tr>
    </w:tbl>
    <w:p w:rsidR="00A83786" w:rsidRDefault="00A83786">
      <w:bookmarkStart w:id="0" w:name="_GoBack"/>
      <w:bookmarkEnd w:id="0"/>
    </w:p>
    <w:sectPr w:rsidR="00A837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185C"/>
    <w:rsid w:val="001B05F8"/>
    <w:rsid w:val="0062185C"/>
    <w:rsid w:val="00A83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05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B05F8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05F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B05F8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1028</Words>
  <Characters>5865</Characters>
  <Application>Microsoft Office Word</Application>
  <DocSecurity>0</DocSecurity>
  <Lines>48</Lines>
  <Paragraphs>13</Paragraphs>
  <ScaleCrop>false</ScaleCrop>
  <Company/>
  <LinksUpToDate>false</LinksUpToDate>
  <CharactersWithSpaces>6880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2024-08-21T10:16:00Z</dcterms:created>
  <dcterms:modified xsi:type="dcterms:W3CDTF">2024-08-21T10:17:00Z</dcterms:modified>
</cp:coreProperties>
</file>