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C2" w:rsidRDefault="00AD67C2" w:rsidP="00AD67C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D67C2" w:rsidRPr="00EC141E" w:rsidRDefault="00AD67C2" w:rsidP="00AD67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D67C2" w:rsidRPr="00EC141E" w:rsidRDefault="00AD67C2" w:rsidP="00AD67C2">
      <w:pPr>
        <w:jc w:val="center"/>
        <w:rPr>
          <w:b/>
          <w:sz w:val="22"/>
          <w:szCs w:val="22"/>
        </w:rPr>
      </w:pPr>
    </w:p>
    <w:p w:rsidR="00AD67C2" w:rsidRDefault="00AD67C2" w:rsidP="00AD67C2">
      <w:pPr>
        <w:jc w:val="center"/>
        <w:rPr>
          <w:b/>
        </w:rPr>
      </w:pPr>
      <w:r>
        <w:rPr>
          <w:b/>
        </w:rPr>
        <w:t>ПОСТАНОВЛЕНИЕ</w:t>
      </w:r>
    </w:p>
    <w:p w:rsidR="00AD67C2" w:rsidRDefault="00AD67C2" w:rsidP="00AD67C2">
      <w:pPr>
        <w:jc w:val="center"/>
        <w:rPr>
          <w:b/>
        </w:rPr>
      </w:pPr>
    </w:p>
    <w:p w:rsidR="00AD67C2" w:rsidRDefault="00AD67C2" w:rsidP="00AD67C2">
      <w:pPr>
        <w:jc w:val="center"/>
        <w:rPr>
          <w:b/>
        </w:rPr>
      </w:pPr>
    </w:p>
    <w:p w:rsidR="00AD67C2" w:rsidRDefault="00AD67C2" w:rsidP="00AD67C2">
      <w:pPr>
        <w:rPr>
          <w:b/>
        </w:rPr>
      </w:pPr>
      <w:r>
        <w:rPr>
          <w:b/>
        </w:rPr>
        <w:t>от 31 октября 2017 года                                                                                                           № 99</w:t>
      </w:r>
    </w:p>
    <w:p w:rsidR="00AD67C2" w:rsidRDefault="00AD67C2" w:rsidP="00AD67C2">
      <w:pPr>
        <w:rPr>
          <w:b/>
        </w:rPr>
      </w:pPr>
    </w:p>
    <w:p w:rsidR="00AD67C2" w:rsidRDefault="00AD67C2" w:rsidP="00AD67C2">
      <w:pPr>
        <w:rPr>
          <w:b/>
        </w:rPr>
      </w:pPr>
    </w:p>
    <w:p w:rsidR="00AD67C2" w:rsidRDefault="00AD67C2" w:rsidP="00AD67C2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AD67C2" w:rsidRDefault="00AD67C2" w:rsidP="00AD67C2">
      <w:pPr>
        <w:jc w:val="both"/>
        <w:rPr>
          <w:b/>
        </w:rPr>
      </w:pPr>
    </w:p>
    <w:p w:rsidR="00AD67C2" w:rsidRDefault="00AD67C2" w:rsidP="00AD67C2">
      <w:pPr>
        <w:jc w:val="both"/>
        <w:rPr>
          <w:b/>
        </w:rPr>
      </w:pPr>
    </w:p>
    <w:p w:rsidR="00AD67C2" w:rsidRDefault="00AD67C2" w:rsidP="00AD67C2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>
        <w:t>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AD67C2" w:rsidRPr="0072591E" w:rsidRDefault="00AD67C2" w:rsidP="00AD67C2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AD67C2" w:rsidRPr="0072591E" w:rsidRDefault="00AD67C2" w:rsidP="00AD67C2">
      <w:pPr>
        <w:ind w:firstLine="567"/>
        <w:jc w:val="both"/>
        <w:rPr>
          <w:b/>
        </w:rPr>
      </w:pPr>
    </w:p>
    <w:p w:rsidR="00AD67C2" w:rsidRDefault="00AD67C2" w:rsidP="00AD67C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AD67C2" w:rsidRDefault="00AD67C2" w:rsidP="00AD67C2">
      <w:pPr>
        <w:ind w:firstLine="567"/>
        <w:jc w:val="center"/>
        <w:rPr>
          <w:b/>
        </w:rPr>
      </w:pPr>
    </w:p>
    <w:p w:rsidR="00AD67C2" w:rsidRPr="008C6BE2" w:rsidRDefault="00AD67C2" w:rsidP="00AD67C2">
      <w:pPr>
        <w:ind w:firstLine="567"/>
        <w:jc w:val="both"/>
      </w:pPr>
      <w:r w:rsidRPr="008C6BE2">
        <w:t>п</w:t>
      </w:r>
      <w:r>
        <w:t>рисвоить адрес земельному участку с кадастровым номером 18:05:066001:288 общей площадью 1500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AD67C2" w:rsidRDefault="00AD67C2" w:rsidP="00AD67C2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ул. Новая, 8.</w:t>
      </w:r>
    </w:p>
    <w:p w:rsidR="00AD67C2" w:rsidRDefault="00AD67C2" w:rsidP="00AD67C2">
      <w:pPr>
        <w:ind w:firstLine="567"/>
        <w:jc w:val="both"/>
      </w:pPr>
    </w:p>
    <w:p w:rsidR="00AD67C2" w:rsidRDefault="00AD67C2" w:rsidP="00AD67C2">
      <w:pPr>
        <w:jc w:val="both"/>
      </w:pPr>
      <w:r>
        <w:t>Разрешенное использование: для ведения личного подсобного хозяйства (код 2.2) – размещение жилого дома, не предназначенного для раздела на квартиры.</w:t>
      </w:r>
    </w:p>
    <w:p w:rsidR="00AD67C2" w:rsidRDefault="00AD67C2" w:rsidP="00AD67C2">
      <w:pPr>
        <w:jc w:val="both"/>
      </w:pPr>
    </w:p>
    <w:p w:rsidR="00AD67C2" w:rsidRDefault="00AD67C2" w:rsidP="00AD67C2">
      <w:pPr>
        <w:jc w:val="both"/>
      </w:pPr>
      <w:r>
        <w:t>Категория земель:  земли населенных пунктов.</w:t>
      </w:r>
    </w:p>
    <w:p w:rsidR="00AD67C2" w:rsidRDefault="00AD67C2" w:rsidP="00AD67C2">
      <w:pPr>
        <w:ind w:firstLine="567"/>
        <w:jc w:val="both"/>
      </w:pPr>
    </w:p>
    <w:p w:rsidR="00AD67C2" w:rsidRDefault="00AD67C2" w:rsidP="00AD67C2">
      <w:pPr>
        <w:ind w:firstLine="567"/>
        <w:jc w:val="both"/>
      </w:pPr>
    </w:p>
    <w:p w:rsidR="00AD67C2" w:rsidRDefault="00AD67C2" w:rsidP="00AD67C2">
      <w:pPr>
        <w:ind w:firstLine="567"/>
        <w:jc w:val="both"/>
        <w:rPr>
          <w:b/>
        </w:rPr>
      </w:pPr>
    </w:p>
    <w:p w:rsidR="00AD67C2" w:rsidRDefault="00AD67C2" w:rsidP="00AD67C2">
      <w:pPr>
        <w:jc w:val="both"/>
      </w:pPr>
      <w:r>
        <w:rPr>
          <w:b/>
        </w:rPr>
        <w:tab/>
      </w:r>
    </w:p>
    <w:p w:rsidR="00AD67C2" w:rsidRPr="00E72065" w:rsidRDefault="00AD67C2" w:rsidP="00AD67C2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AD67C2" w:rsidRDefault="00AD67C2" w:rsidP="00AD67C2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AD67C2" w:rsidRDefault="00AD67C2" w:rsidP="00AD67C2"/>
    <w:p w:rsidR="00AD67C2" w:rsidRDefault="00AD67C2" w:rsidP="00AD67C2"/>
    <w:p w:rsidR="00805E6D" w:rsidRPr="00AD67C2" w:rsidRDefault="00805E6D" w:rsidP="00AD67C2"/>
    <w:sectPr w:rsidR="00805E6D" w:rsidRPr="00AD67C2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34E"/>
    <w:rsid w:val="00096B10"/>
    <w:rsid w:val="00441F59"/>
    <w:rsid w:val="007A08DD"/>
    <w:rsid w:val="00805E6D"/>
    <w:rsid w:val="00AD67C2"/>
    <w:rsid w:val="00B82D74"/>
    <w:rsid w:val="00DE234E"/>
    <w:rsid w:val="00FD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2017-11-02T06:13:00Z</dcterms:created>
  <dcterms:modified xsi:type="dcterms:W3CDTF">2017-11-03T05:26:00Z</dcterms:modified>
</cp:coreProperties>
</file>