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10.15pt;margin-top:1.85pt;width:53.45pt;height:61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" o:allowincell="f" filled="f" stroked="f">
            <v:textbox>
              <w:txbxContent>
                <w:p w:rsidR="0003513D" w:rsidRDefault="0003513D" w:rsidP="00DB5370">
                  <w:r w:rsidRPr="00861B40">
                    <w:rPr>
                      <w:noProof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6" type="#_x0000_t75" style="width:37.5pt;height:52.5pt;visibility:visible">
                        <v:imagedata r:id="rId5" o:title="" gain="234057f" blacklevel="-5898f" grayscale="t"/>
                      </v:shape>
                    </w:pict>
                  </w:r>
                </w:p>
              </w:txbxContent>
            </v:textbox>
          </v:shape>
        </w:pict>
      </w:r>
    </w:p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</w:p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</w:p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</w:p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3513D" w:rsidRPr="00DB5370" w:rsidRDefault="0003513D" w:rsidP="00DB5370">
      <w:pPr>
        <w:spacing w:after="0" w:line="240" w:lineRule="auto"/>
        <w:jc w:val="center"/>
        <w:rPr>
          <w:rFonts w:ascii="Times New Roman" w:hAnsi="Times New Roman"/>
          <w:b/>
          <w:sz w:val="10"/>
          <w:szCs w:val="24"/>
          <w:lang w:eastAsia="ru-RU"/>
        </w:rPr>
      </w:pPr>
    </w:p>
    <w:p w:rsidR="0003513D" w:rsidRPr="00DB5370" w:rsidRDefault="0003513D" w:rsidP="00DB5370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lang/>
        </w:rPr>
      </w:pPr>
      <w:r w:rsidRPr="00DB5370">
        <w:rPr>
          <w:rFonts w:ascii="Times New Roman" w:hAnsi="Times New Roman"/>
          <w:b/>
          <w:bCs/>
          <w:lang/>
        </w:rPr>
        <w:t>АДМИНИСТРАЦИЯ МУНИЦИПАЛЬНОГО ОБРАЗОВАНИЯ «ГЛАЗОВСКИЙ РАЙОН»</w:t>
      </w:r>
    </w:p>
    <w:p w:rsidR="0003513D" w:rsidRPr="00DB5370" w:rsidRDefault="0003513D" w:rsidP="00DB5370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lang/>
        </w:rPr>
      </w:pPr>
      <w:r w:rsidRPr="00DB5370">
        <w:rPr>
          <w:rFonts w:ascii="Times New Roman" w:hAnsi="Times New Roman"/>
          <w:b/>
          <w:bCs/>
          <w:lang/>
        </w:rPr>
        <w:t>«ГЛАЗ ЁРОС» МУНИЦИПАЛ КЫЛДЫТЭТЛЭН АДМИНИСТРАЦИЕЗ</w:t>
      </w:r>
    </w:p>
    <w:p w:rsidR="0003513D" w:rsidRPr="00DB5370" w:rsidRDefault="0003513D" w:rsidP="00DB5370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0"/>
          <w:szCs w:val="20"/>
          <w:lang/>
        </w:rPr>
      </w:pPr>
    </w:p>
    <w:p w:rsidR="0003513D" w:rsidRPr="00DB5370" w:rsidRDefault="0003513D" w:rsidP="00DB5370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lang/>
        </w:rPr>
      </w:pPr>
      <w:r w:rsidRPr="00DB5370">
        <w:rPr>
          <w:rFonts w:ascii="Times New Roman" w:hAnsi="Times New Roman"/>
          <w:b/>
          <w:bCs/>
          <w:lang/>
        </w:rPr>
        <w:t>(АДМИНИСТРАЦИЯ ГЛАЗОВСКОГО РАЙОНА)</w:t>
      </w:r>
    </w:p>
    <w:p w:rsidR="0003513D" w:rsidRPr="00DB5370" w:rsidRDefault="0003513D" w:rsidP="00DB5370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4"/>
          <w:szCs w:val="20"/>
          <w:lang/>
        </w:rPr>
      </w:pPr>
      <w:r w:rsidRPr="00DB5370">
        <w:rPr>
          <w:rFonts w:ascii="Times New Roman" w:hAnsi="Times New Roman"/>
          <w:b/>
          <w:bCs/>
          <w:lang/>
        </w:rPr>
        <w:t xml:space="preserve">       (ГЛАЗ ЁРОСЛЭН АДМИНИСТРАЦИЕЗ)</w:t>
      </w:r>
    </w:p>
    <w:p w:rsidR="0003513D" w:rsidRPr="00DB5370" w:rsidRDefault="0003513D" w:rsidP="00DB53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3513D" w:rsidRPr="00DB5370" w:rsidRDefault="0003513D" w:rsidP="00DB537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0"/>
          <w:lang/>
        </w:rPr>
      </w:pPr>
      <w:r>
        <w:rPr>
          <w:rFonts w:ascii="Times New Roman" w:hAnsi="Times New Roman"/>
          <w:b/>
          <w:bCs/>
          <w:sz w:val="32"/>
          <w:szCs w:val="20"/>
          <w:lang/>
        </w:rPr>
        <w:t>ПОСТАНОВЛЕНИЕ</w:t>
      </w:r>
    </w:p>
    <w:p w:rsidR="0003513D" w:rsidRPr="00DB5370" w:rsidRDefault="0003513D" w:rsidP="00DB5370">
      <w:pPr>
        <w:spacing w:after="0" w:line="240" w:lineRule="auto"/>
        <w:rPr>
          <w:rFonts w:ascii="Times New Roman" w:hAnsi="Times New Roman"/>
          <w:sz w:val="16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785"/>
        <w:gridCol w:w="4537"/>
      </w:tblGrid>
      <w:tr w:rsidR="0003513D" w:rsidRPr="00911679" w:rsidTr="007810FE">
        <w:tc>
          <w:tcPr>
            <w:tcW w:w="4785" w:type="dxa"/>
          </w:tcPr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июня 2014 года                                                          </w:t>
            </w:r>
          </w:p>
        </w:tc>
        <w:tc>
          <w:tcPr>
            <w:tcW w:w="4537" w:type="dxa"/>
          </w:tcPr>
          <w:p w:rsidR="0003513D" w:rsidRPr="00DB5370" w:rsidRDefault="0003513D" w:rsidP="00DB537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№ 46</w:t>
            </w: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03513D" w:rsidRDefault="0003513D"/>
    <w:p w:rsidR="0003513D" w:rsidRPr="00DB5370" w:rsidRDefault="0003513D" w:rsidP="00DB537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5370">
        <w:rPr>
          <w:rFonts w:ascii="Times New Roman" w:hAnsi="Times New Roman"/>
          <w:b/>
          <w:sz w:val="24"/>
          <w:szCs w:val="24"/>
          <w:lang w:eastAsia="ru-RU"/>
        </w:rPr>
        <w:t xml:space="preserve">Об утверждении в новой редакции </w:t>
      </w:r>
    </w:p>
    <w:p w:rsidR="0003513D" w:rsidRPr="00DB5370" w:rsidRDefault="0003513D" w:rsidP="00DB537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5370">
        <w:rPr>
          <w:rFonts w:ascii="Times New Roman" w:hAnsi="Times New Roman"/>
          <w:b/>
          <w:sz w:val="24"/>
          <w:szCs w:val="24"/>
          <w:lang w:eastAsia="ru-RU"/>
        </w:rPr>
        <w:t xml:space="preserve">Устава муниципального учреждения </w:t>
      </w:r>
    </w:p>
    <w:p w:rsidR="0003513D" w:rsidRPr="00DB5370" w:rsidRDefault="0003513D" w:rsidP="00DB537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5370">
        <w:rPr>
          <w:rFonts w:ascii="Times New Roman" w:hAnsi="Times New Roman"/>
          <w:b/>
          <w:sz w:val="24"/>
          <w:szCs w:val="24"/>
          <w:lang w:eastAsia="ru-RU"/>
        </w:rPr>
        <w:t xml:space="preserve">«Молодежный центр «Диалог» </w:t>
      </w:r>
    </w:p>
    <w:p w:rsidR="0003513D" w:rsidRPr="00DB5370" w:rsidRDefault="0003513D" w:rsidP="00DB537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5370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«Глазовский район»</w:t>
      </w:r>
    </w:p>
    <w:p w:rsidR="0003513D" w:rsidRPr="00DB5370" w:rsidRDefault="0003513D" w:rsidP="00DB5370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3513D" w:rsidRDefault="0003513D" w:rsidP="00DB53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13D" w:rsidRPr="00DB5370" w:rsidRDefault="0003513D" w:rsidP="00DB537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370">
        <w:rPr>
          <w:rFonts w:ascii="Times New Roman" w:hAnsi="Times New Roman"/>
          <w:sz w:val="24"/>
          <w:szCs w:val="24"/>
          <w:lang w:eastAsia="ru-RU"/>
        </w:rPr>
        <w:t>В соответствии со ст.ст. 52, 120 Гражданского кодекса Российской Федерации, Уставом муниципального образования «Глазовский район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DB537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Администрация муниципального образования «Глазовский район» </w:t>
      </w:r>
      <w:r>
        <w:rPr>
          <w:rFonts w:ascii="Times New Roman" w:hAnsi="Times New Roman"/>
          <w:b/>
          <w:sz w:val="24"/>
          <w:szCs w:val="24"/>
          <w:lang w:eastAsia="ru-RU"/>
        </w:rPr>
        <w:t>ПОСТАНОВЛЯЕТ</w:t>
      </w:r>
      <w:r w:rsidRPr="00DB5370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03513D" w:rsidRPr="00DB5370" w:rsidRDefault="0003513D" w:rsidP="00DB53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13D" w:rsidRDefault="0003513D" w:rsidP="00270B0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30C4">
        <w:rPr>
          <w:rFonts w:ascii="Times New Roman" w:hAnsi="Times New Roman"/>
          <w:sz w:val="24"/>
          <w:szCs w:val="24"/>
          <w:lang w:eastAsia="ru-RU"/>
        </w:rPr>
        <w:t>Утвердить в новой редакции прилагаемый Устав муниципального учреждения «Молодежный центр «Диалог» муниципального образования «Глазовский район»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3513D" w:rsidRPr="00270B03" w:rsidRDefault="0003513D" w:rsidP="00270B0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B03">
        <w:rPr>
          <w:rFonts w:ascii="Times New Roman" w:hAnsi="Times New Roman"/>
          <w:sz w:val="24"/>
          <w:szCs w:val="24"/>
          <w:lang w:eastAsia="ru-RU"/>
        </w:rPr>
        <w:t>Признать утратившим силу Постановление Администрации муниципального образования «Глазовский район» от 01 ноября 2011 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№152 </w:t>
      </w:r>
      <w:r w:rsidRPr="00270B03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270B03">
        <w:rPr>
          <w:rFonts w:ascii="Times New Roman" w:hAnsi="Times New Roman"/>
          <w:sz w:val="24"/>
          <w:szCs w:val="24"/>
        </w:rPr>
        <w:t>Об изменении  типа  муниципального учреждения «Молодежный  центр  «Диалог»  муниципального образования  «Глазовский район»  и  утверждении устава</w:t>
      </w:r>
      <w:r w:rsidRPr="00270B03">
        <w:rPr>
          <w:rFonts w:ascii="Times New Roman" w:hAnsi="Times New Roman"/>
          <w:sz w:val="24"/>
          <w:szCs w:val="24"/>
          <w:lang w:val="be-BY"/>
        </w:rPr>
        <w:t xml:space="preserve"> </w:t>
      </w:r>
      <w:r w:rsidRPr="00270B03">
        <w:rPr>
          <w:rFonts w:ascii="Times New Roman" w:hAnsi="Times New Roman"/>
          <w:sz w:val="24"/>
          <w:szCs w:val="24"/>
        </w:rPr>
        <w:t>Муниципального учреждения «Молодежный центр  «Диалог»  муниципального  образования «Глазовский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03513D" w:rsidRPr="00DB5370" w:rsidRDefault="0003513D" w:rsidP="00DB5370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7196"/>
        <w:gridCol w:w="2232"/>
      </w:tblGrid>
      <w:tr w:rsidR="0003513D" w:rsidRPr="00911679" w:rsidTr="007810FE">
        <w:tc>
          <w:tcPr>
            <w:tcW w:w="7196" w:type="dxa"/>
          </w:tcPr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«Глазовский район»</w:t>
            </w:r>
          </w:p>
        </w:tc>
        <w:tc>
          <w:tcPr>
            <w:tcW w:w="2232" w:type="dxa"/>
          </w:tcPr>
          <w:p w:rsidR="0003513D" w:rsidRPr="00DB5370" w:rsidRDefault="0003513D" w:rsidP="00DB5370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3513D" w:rsidRPr="00DB5370" w:rsidRDefault="0003513D" w:rsidP="00DB5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3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И.И. Першин</w:t>
            </w:r>
          </w:p>
        </w:tc>
      </w:tr>
    </w:tbl>
    <w:p w:rsidR="0003513D" w:rsidRPr="00DB5370" w:rsidRDefault="0003513D" w:rsidP="00DB5370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3513D" w:rsidRDefault="0003513D"/>
    <w:p w:rsidR="0003513D" w:rsidRDefault="0003513D" w:rsidP="00DB5370">
      <w:pPr>
        <w:pStyle w:val="Iauiue"/>
        <w:rPr>
          <w:szCs w:val="24"/>
          <w:lang w:val="ru-RU"/>
        </w:rPr>
      </w:pPr>
      <w:r>
        <w:rPr>
          <w:szCs w:val="24"/>
          <w:lang w:val="ru-RU"/>
        </w:rPr>
        <w:t>А.Ю. Худякова</w:t>
      </w:r>
    </w:p>
    <w:p w:rsidR="0003513D" w:rsidRDefault="0003513D" w:rsidP="00DB5370">
      <w:pPr>
        <w:pStyle w:val="Iauiue"/>
        <w:rPr>
          <w:lang w:val="ru-RU"/>
        </w:rPr>
      </w:pPr>
      <w:r>
        <w:rPr>
          <w:lang w:val="ru-RU"/>
        </w:rPr>
        <w:t>5 27 66</w:t>
      </w:r>
    </w:p>
    <w:p w:rsidR="0003513D" w:rsidRPr="00DB5370" w:rsidRDefault="0003513D" w:rsidP="00DB5370"/>
    <w:sectPr w:rsidR="0003513D" w:rsidRPr="00DB5370" w:rsidSect="0096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2680E"/>
    <w:multiLevelType w:val="hybridMultilevel"/>
    <w:tmpl w:val="694AA38A"/>
    <w:lvl w:ilvl="0" w:tplc="490C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71D1BD8"/>
    <w:multiLevelType w:val="hybridMultilevel"/>
    <w:tmpl w:val="E6D41562"/>
    <w:lvl w:ilvl="0" w:tplc="8D7E95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D9E5AEC"/>
    <w:multiLevelType w:val="hybridMultilevel"/>
    <w:tmpl w:val="E6D41562"/>
    <w:lvl w:ilvl="0" w:tplc="8D7E95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D15"/>
    <w:rsid w:val="0003513D"/>
    <w:rsid w:val="000C30C4"/>
    <w:rsid w:val="001313B6"/>
    <w:rsid w:val="00270B03"/>
    <w:rsid w:val="00642997"/>
    <w:rsid w:val="00714C7F"/>
    <w:rsid w:val="007810FE"/>
    <w:rsid w:val="0078779D"/>
    <w:rsid w:val="00861B40"/>
    <w:rsid w:val="00911679"/>
    <w:rsid w:val="00961EB6"/>
    <w:rsid w:val="00AA2D15"/>
    <w:rsid w:val="00DB5370"/>
    <w:rsid w:val="00FE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370"/>
    <w:rPr>
      <w:rFonts w:ascii="Tahoma" w:hAnsi="Tahoma" w:cs="Tahoma"/>
      <w:sz w:val="16"/>
      <w:szCs w:val="16"/>
    </w:rPr>
  </w:style>
  <w:style w:type="paragraph" w:customStyle="1" w:styleId="Iauiue">
    <w:name w:val="Iau?iue"/>
    <w:uiPriority w:val="99"/>
    <w:rsid w:val="00DB5370"/>
    <w:rPr>
      <w:rFonts w:ascii="Times New Roman" w:eastAsia="Times New Roman" w:hAnsi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0C30C4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270B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70B03"/>
    <w:rPr>
      <w:rFonts w:cs="Times New Roman"/>
    </w:rPr>
  </w:style>
  <w:style w:type="paragraph" w:customStyle="1" w:styleId="1">
    <w:name w:val="Без интервала1"/>
    <w:next w:val="NoSpacing"/>
    <w:uiPriority w:val="99"/>
    <w:rsid w:val="00270B03"/>
    <w:rPr>
      <w:rFonts w:eastAsia="Times New Roman"/>
      <w:lang w:eastAsia="en-US"/>
    </w:rPr>
  </w:style>
  <w:style w:type="paragraph" w:styleId="NoSpacing">
    <w:name w:val="No Spacing"/>
    <w:uiPriority w:val="99"/>
    <w:qFormat/>
    <w:rsid w:val="00270B0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190</Words>
  <Characters>1087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2014-06-17T09:25:00Z</cp:lastPrinted>
  <dcterms:created xsi:type="dcterms:W3CDTF">2014-10-09T12:02:00Z</dcterms:created>
  <dcterms:modified xsi:type="dcterms:W3CDTF">2014-10-09T12:02:00Z</dcterms:modified>
</cp:coreProperties>
</file>