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4B5" w:rsidRPr="006B6E1B" w:rsidRDefault="009874B5" w:rsidP="009874B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3C3A04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9874B5" w:rsidRPr="006B6E1B" w:rsidRDefault="00CE19DE" w:rsidP="009874B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проекту </w:t>
      </w:r>
      <w:r w:rsidR="00B057B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AA4E42" w:rsidRPr="00AA4E42">
        <w:rPr>
          <w:rFonts w:ascii="Times New Roman" w:eastAsia="Times New Roman" w:hAnsi="Times New Roman" w:cs="Times New Roman"/>
          <w:sz w:val="20"/>
          <w:szCs w:val="20"/>
          <w:lang w:eastAsia="ru-RU"/>
        </w:rPr>
        <w:t>решени</w:t>
      </w:r>
      <w:r w:rsidR="005F6B44">
        <w:rPr>
          <w:rFonts w:ascii="Times New Roman" w:eastAsia="Times New Roman" w:hAnsi="Times New Roman" w:cs="Times New Roman"/>
          <w:sz w:val="20"/>
          <w:szCs w:val="20"/>
          <w:lang w:eastAsia="ru-RU"/>
        </w:rPr>
        <w:t>я</w:t>
      </w:r>
      <w:r w:rsidR="00AA4E4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9874B5"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Совета депутатов</w:t>
      </w:r>
    </w:p>
    <w:p w:rsidR="004B77AA" w:rsidRDefault="00807092" w:rsidP="0080709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 xml:space="preserve">муниципального образования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«Муниципальный округ </w:t>
      </w:r>
    </w:p>
    <w:p w:rsidR="00807092" w:rsidRDefault="00807092" w:rsidP="0080709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Глазов</w:t>
      </w:r>
      <w:r w:rsidR="009B6EBC">
        <w:rPr>
          <w:rFonts w:ascii="Times New Roman" w:eastAsia="Times New Roman" w:hAnsi="Times New Roman"/>
          <w:sz w:val="20"/>
          <w:szCs w:val="20"/>
          <w:lang w:eastAsia="ru-RU"/>
        </w:rPr>
        <w:t>с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кий район Удмуртской республики»</w:t>
      </w:r>
    </w:p>
    <w:p w:rsidR="009874B5" w:rsidRDefault="001D05DC" w:rsidP="001D05DC">
      <w:pPr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</w:t>
      </w:r>
      <w:r w:rsidR="009874B5"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>от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8765D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6778C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25 </w:t>
      </w:r>
      <w:r w:rsidR="008765D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декабря </w:t>
      </w:r>
      <w:r w:rsidR="009874B5"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="0075438D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="00F4650B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="00B63B2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9874B5"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</w:t>
      </w:r>
      <w:r w:rsidR="006778C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411</w:t>
      </w:r>
    </w:p>
    <w:p w:rsidR="006778C0" w:rsidRPr="006B6E1B" w:rsidRDefault="006778C0" w:rsidP="001D05DC">
      <w:pPr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</w:t>
      </w:r>
      <w:r w:rsidR="002B41A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(в редакции решений от 27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.02.2025 № __)</w:t>
      </w:r>
    </w:p>
    <w:p w:rsidR="009874B5" w:rsidRPr="006B6E1B" w:rsidRDefault="009874B5" w:rsidP="00807092">
      <w:pPr>
        <w:ind w:left="-284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Источники внутреннего финансирования дефицита бюджета муниципального образования </w:t>
      </w:r>
      <w:r w:rsidR="00807092" w:rsidRPr="001675ED">
        <w:rPr>
          <w:rFonts w:ascii="Times New Roman" w:eastAsia="Times New Roman" w:hAnsi="Times New Roman"/>
          <w:b/>
          <w:sz w:val="24"/>
          <w:szCs w:val="24"/>
          <w:lang w:eastAsia="ru-RU"/>
        </w:rPr>
        <w:t>«Муниципальный округ Глазов</w:t>
      </w:r>
      <w:r w:rsidR="0048051B">
        <w:rPr>
          <w:rFonts w:ascii="Times New Roman" w:eastAsia="Times New Roman" w:hAnsi="Times New Roman"/>
          <w:b/>
          <w:sz w:val="24"/>
          <w:szCs w:val="24"/>
          <w:lang w:eastAsia="ru-RU"/>
        </w:rPr>
        <w:t>с</w:t>
      </w:r>
      <w:r w:rsidR="00807092" w:rsidRPr="001675ED">
        <w:rPr>
          <w:rFonts w:ascii="Times New Roman" w:eastAsia="Times New Roman" w:hAnsi="Times New Roman"/>
          <w:b/>
          <w:sz w:val="24"/>
          <w:szCs w:val="24"/>
          <w:lang w:eastAsia="ru-RU"/>
        </w:rPr>
        <w:t>кий район Удмуртской республики»</w:t>
      </w:r>
      <w:r w:rsidR="0080709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</w:t>
      </w:r>
      <w:r w:rsidR="000C416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</w:t>
      </w: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 на 20</w:t>
      </w:r>
      <w:r w:rsidR="00246E9A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7C08DC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="00507E44">
        <w:rPr>
          <w:rFonts w:ascii="Times New Roman" w:eastAsia="Calibri" w:hAnsi="Times New Roman" w:cs="Times New Roman"/>
          <w:b/>
          <w:sz w:val="24"/>
          <w:szCs w:val="24"/>
        </w:rPr>
        <w:t xml:space="preserve"> год и на </w:t>
      </w:r>
      <w:r w:rsidR="00507E44"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плановый период </w:t>
      </w:r>
      <w:r w:rsidR="00507E44">
        <w:rPr>
          <w:rFonts w:ascii="Times New Roman" w:eastAsia="Calibri" w:hAnsi="Times New Roman" w:cs="Times New Roman"/>
          <w:b/>
          <w:sz w:val="24"/>
          <w:szCs w:val="24"/>
        </w:rPr>
        <w:t>202</w:t>
      </w:r>
      <w:r w:rsidR="007C08DC"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="005279B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C411E6">
        <w:rPr>
          <w:rFonts w:ascii="Times New Roman" w:eastAsia="Calibri" w:hAnsi="Times New Roman" w:cs="Times New Roman"/>
          <w:b/>
          <w:sz w:val="24"/>
          <w:szCs w:val="24"/>
        </w:rPr>
        <w:t>–</w:t>
      </w: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 20</w:t>
      </w:r>
      <w:r w:rsidR="00940089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7C08DC"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  <w:r w:rsidR="004B77AA">
        <w:rPr>
          <w:rFonts w:ascii="Times New Roman" w:eastAsia="Calibri" w:hAnsi="Times New Roman" w:cs="Times New Roman"/>
          <w:b/>
          <w:sz w:val="24"/>
          <w:szCs w:val="24"/>
        </w:rPr>
        <w:t>ов</w:t>
      </w:r>
    </w:p>
    <w:p w:rsidR="009874B5" w:rsidRPr="006B6E1B" w:rsidRDefault="009139EE" w:rsidP="007973CD">
      <w:pPr>
        <w:ind w:left="7080" w:firstLine="708"/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</w:t>
      </w:r>
      <w:r w:rsidR="00EC7E25">
        <w:rPr>
          <w:rFonts w:ascii="Times New Roman" w:eastAsia="Calibri" w:hAnsi="Times New Roman" w:cs="Times New Roman"/>
        </w:rPr>
        <w:t xml:space="preserve">      </w:t>
      </w:r>
      <w:r w:rsidR="007973CD">
        <w:rPr>
          <w:rFonts w:ascii="Times New Roman" w:eastAsia="Calibri" w:hAnsi="Times New Roman" w:cs="Times New Roman"/>
        </w:rPr>
        <w:t xml:space="preserve">      </w:t>
      </w:r>
      <w:r w:rsidR="009874B5" w:rsidRPr="006B6E1B">
        <w:rPr>
          <w:rFonts w:ascii="Times New Roman" w:eastAsia="Calibri" w:hAnsi="Times New Roman" w:cs="Times New Roman"/>
        </w:rPr>
        <w:t>(руб</w:t>
      </w:r>
      <w:r w:rsidR="009A7F1C">
        <w:rPr>
          <w:rFonts w:ascii="Times New Roman" w:eastAsia="Calibri" w:hAnsi="Times New Roman" w:cs="Times New Roman"/>
        </w:rPr>
        <w:t>л</w:t>
      </w:r>
      <w:r w:rsidR="007973CD">
        <w:rPr>
          <w:rFonts w:ascii="Times New Roman" w:eastAsia="Calibri" w:hAnsi="Times New Roman" w:cs="Times New Roman"/>
        </w:rPr>
        <w:t>ей</w:t>
      </w:r>
      <w:r w:rsidR="009874B5" w:rsidRPr="006B6E1B">
        <w:rPr>
          <w:rFonts w:ascii="Times New Roman" w:eastAsia="Calibri" w:hAnsi="Times New Roman" w:cs="Times New Roman"/>
        </w:rPr>
        <w:t>)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3260"/>
        <w:gridCol w:w="1559"/>
        <w:gridCol w:w="1418"/>
        <w:gridCol w:w="1559"/>
      </w:tblGrid>
      <w:tr w:rsidR="00D5009B" w:rsidRPr="00B3699C" w:rsidTr="00B63B26">
        <w:trPr>
          <w:trHeight w:val="475"/>
        </w:trPr>
        <w:tc>
          <w:tcPr>
            <w:tcW w:w="2411" w:type="dxa"/>
            <w:vMerge w:val="restart"/>
          </w:tcPr>
          <w:p w:rsidR="00D5009B" w:rsidRPr="00B3699C" w:rsidRDefault="00D5009B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Код</w:t>
            </w:r>
          </w:p>
        </w:tc>
        <w:tc>
          <w:tcPr>
            <w:tcW w:w="3260" w:type="dxa"/>
            <w:vMerge w:val="restart"/>
          </w:tcPr>
          <w:p w:rsidR="00D5009B" w:rsidRPr="00B3699C" w:rsidRDefault="00D5009B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 источников</w:t>
            </w:r>
          </w:p>
        </w:tc>
        <w:tc>
          <w:tcPr>
            <w:tcW w:w="1559" w:type="dxa"/>
          </w:tcPr>
          <w:p w:rsidR="00D5009B" w:rsidRPr="00B3699C" w:rsidRDefault="00D5009B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gridSpan w:val="2"/>
          </w:tcPr>
          <w:p w:rsidR="00D5009B" w:rsidRPr="00B3699C" w:rsidRDefault="00D5009B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Сумма </w:t>
            </w:r>
          </w:p>
        </w:tc>
      </w:tr>
      <w:tr w:rsidR="00D5009B" w:rsidRPr="00B3699C" w:rsidTr="00B63B26">
        <w:trPr>
          <w:trHeight w:val="475"/>
        </w:trPr>
        <w:tc>
          <w:tcPr>
            <w:tcW w:w="2411" w:type="dxa"/>
            <w:vMerge/>
          </w:tcPr>
          <w:p w:rsidR="00D5009B" w:rsidRPr="00B3699C" w:rsidRDefault="00D5009B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D5009B" w:rsidRPr="00B3699C" w:rsidRDefault="00D5009B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D5009B" w:rsidRPr="00B3699C" w:rsidRDefault="00D5009B" w:rsidP="007C08D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</w:t>
            </w:r>
            <w:r w:rsidR="007C08D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</w:t>
            </w: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418" w:type="dxa"/>
          </w:tcPr>
          <w:p w:rsidR="00D5009B" w:rsidRPr="00B3699C" w:rsidRDefault="00D5009B" w:rsidP="007C08D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</w:t>
            </w:r>
            <w:r w:rsidR="007C08D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</w:t>
            </w: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559" w:type="dxa"/>
          </w:tcPr>
          <w:p w:rsidR="00D5009B" w:rsidRPr="00B3699C" w:rsidRDefault="00D5009B" w:rsidP="007C08D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</w:t>
            </w:r>
            <w:r w:rsidR="007C08D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</w:t>
            </w: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</w:tr>
      <w:tr w:rsidR="00D5009B" w:rsidRPr="00B3699C" w:rsidTr="00B63B26">
        <w:trPr>
          <w:trHeight w:val="475"/>
        </w:trPr>
        <w:tc>
          <w:tcPr>
            <w:tcW w:w="2411" w:type="dxa"/>
          </w:tcPr>
          <w:p w:rsidR="00D5009B" w:rsidRPr="00B3699C" w:rsidRDefault="00D5009B" w:rsidP="007973C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000 01 02 00 00 00 0000 000</w:t>
            </w:r>
          </w:p>
        </w:tc>
        <w:tc>
          <w:tcPr>
            <w:tcW w:w="3260" w:type="dxa"/>
          </w:tcPr>
          <w:p w:rsidR="00D5009B" w:rsidRPr="00B3699C" w:rsidRDefault="00D5009B" w:rsidP="00C411E6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hAnsi="Times New Roman" w:cs="Times New Roman"/>
                <w:b/>
                <w:sz w:val="20"/>
                <w:szCs w:val="20"/>
              </w:rPr>
              <w:t>Кредиты кредитных организаций</w:t>
            </w:r>
            <w:r w:rsidRPr="00B3699C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1559" w:type="dxa"/>
          </w:tcPr>
          <w:p w:rsidR="00D5009B" w:rsidRPr="00B3699C" w:rsidRDefault="00A565BE" w:rsidP="00246E9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49 853 450,0</w:t>
            </w:r>
          </w:p>
        </w:tc>
        <w:tc>
          <w:tcPr>
            <w:tcW w:w="1418" w:type="dxa"/>
          </w:tcPr>
          <w:p w:rsidR="00D5009B" w:rsidRPr="00B3699C" w:rsidRDefault="00833E12" w:rsidP="00D5009B">
            <w:pPr>
              <w:ind w:left="32" w:hanging="32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6 875 250 ,0</w:t>
            </w:r>
          </w:p>
        </w:tc>
        <w:tc>
          <w:tcPr>
            <w:tcW w:w="1559" w:type="dxa"/>
          </w:tcPr>
          <w:p w:rsidR="00D5009B" w:rsidRPr="00B3699C" w:rsidRDefault="00893C8E" w:rsidP="00246E9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13 750 500</w:t>
            </w:r>
            <w:r w:rsidR="00833E1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,0</w:t>
            </w:r>
          </w:p>
        </w:tc>
      </w:tr>
      <w:tr w:rsidR="00D5009B" w:rsidRPr="00B3699C" w:rsidTr="00B63B26">
        <w:trPr>
          <w:trHeight w:val="463"/>
        </w:trPr>
        <w:tc>
          <w:tcPr>
            <w:tcW w:w="2411" w:type="dxa"/>
          </w:tcPr>
          <w:p w:rsidR="00D5009B" w:rsidRPr="00B3699C" w:rsidRDefault="00D5009B" w:rsidP="007973C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000 01 02 00 00 </w:t>
            </w:r>
            <w:r w:rsidR="00087639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0000 710</w:t>
            </w:r>
          </w:p>
        </w:tc>
        <w:tc>
          <w:tcPr>
            <w:tcW w:w="3260" w:type="dxa"/>
          </w:tcPr>
          <w:p w:rsidR="00D5009B" w:rsidRPr="00B3699C" w:rsidRDefault="00087639" w:rsidP="00C411E6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hAnsi="Times New Roman" w:cs="Times New Roman"/>
                <w:sz w:val="20"/>
                <w:szCs w:val="20"/>
              </w:rPr>
              <w:t>Привлечение кредитов от кредитных организаций бюджетами муниципальных округов в валюте Российской Федерации</w:t>
            </w:r>
          </w:p>
        </w:tc>
        <w:tc>
          <w:tcPr>
            <w:tcW w:w="1559" w:type="dxa"/>
          </w:tcPr>
          <w:p w:rsidR="00C411E6" w:rsidRPr="00B3699C" w:rsidRDefault="00A565BE" w:rsidP="007C08D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49 853 450,0</w:t>
            </w:r>
          </w:p>
        </w:tc>
        <w:tc>
          <w:tcPr>
            <w:tcW w:w="1418" w:type="dxa"/>
          </w:tcPr>
          <w:p w:rsidR="00D5009B" w:rsidRPr="00B3699C" w:rsidRDefault="00C76D1D" w:rsidP="00B63B2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56 728 700,0</w:t>
            </w:r>
          </w:p>
        </w:tc>
        <w:tc>
          <w:tcPr>
            <w:tcW w:w="1559" w:type="dxa"/>
          </w:tcPr>
          <w:p w:rsidR="00D5009B" w:rsidRPr="00B3699C" w:rsidRDefault="00893C8E" w:rsidP="00B63B2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70 479 200,0</w:t>
            </w:r>
          </w:p>
        </w:tc>
      </w:tr>
      <w:tr w:rsidR="00D5009B" w:rsidRPr="00B3699C" w:rsidTr="00B63B26">
        <w:trPr>
          <w:trHeight w:val="463"/>
        </w:trPr>
        <w:tc>
          <w:tcPr>
            <w:tcW w:w="2411" w:type="dxa"/>
          </w:tcPr>
          <w:p w:rsidR="00D5009B" w:rsidRPr="00B3699C" w:rsidRDefault="00D5009B" w:rsidP="007973C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000 01 02 00 00 </w:t>
            </w:r>
            <w:r w:rsidR="003531A9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0000 810</w:t>
            </w:r>
          </w:p>
        </w:tc>
        <w:tc>
          <w:tcPr>
            <w:tcW w:w="3260" w:type="dxa"/>
          </w:tcPr>
          <w:p w:rsidR="00D5009B" w:rsidRPr="00B3699C" w:rsidRDefault="003531A9" w:rsidP="00C411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hAnsi="Times New Roman" w:cs="Times New Roman"/>
                <w:sz w:val="20"/>
                <w:szCs w:val="20"/>
              </w:rPr>
              <w:t>Погашение бюджетами муниципальных округов кредитов от кредитных организаций в валюте Российской Федерации</w:t>
            </w:r>
          </w:p>
        </w:tc>
        <w:tc>
          <w:tcPr>
            <w:tcW w:w="1559" w:type="dxa"/>
          </w:tcPr>
          <w:p w:rsidR="00D5009B" w:rsidRPr="00B3699C" w:rsidRDefault="005F6B44" w:rsidP="002204A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D5009B" w:rsidRPr="00B3699C" w:rsidRDefault="00D5009B" w:rsidP="00C76D1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C76D1D">
              <w:rPr>
                <w:rFonts w:ascii="Times New Roman" w:eastAsia="Calibri" w:hAnsi="Times New Roman" w:cs="Times New Roman"/>
                <w:sz w:val="20"/>
                <w:szCs w:val="20"/>
              </w:rPr>
              <w:t>49 853 450,0</w:t>
            </w:r>
          </w:p>
        </w:tc>
        <w:tc>
          <w:tcPr>
            <w:tcW w:w="1559" w:type="dxa"/>
          </w:tcPr>
          <w:p w:rsidR="00D5009B" w:rsidRPr="00B3699C" w:rsidRDefault="00EC7E25" w:rsidP="00C76D1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C76D1D">
              <w:rPr>
                <w:rFonts w:ascii="Times New Roman" w:eastAsia="Calibri" w:hAnsi="Times New Roman" w:cs="Times New Roman"/>
                <w:sz w:val="20"/>
                <w:szCs w:val="20"/>
              </w:rPr>
              <w:t>56 728 700,0</w:t>
            </w:r>
          </w:p>
        </w:tc>
      </w:tr>
      <w:tr w:rsidR="00B057B5" w:rsidRPr="00B3699C" w:rsidTr="00B63B26">
        <w:trPr>
          <w:trHeight w:val="463"/>
        </w:trPr>
        <w:tc>
          <w:tcPr>
            <w:tcW w:w="2411" w:type="dxa"/>
          </w:tcPr>
          <w:p w:rsidR="00B057B5" w:rsidRPr="00B3699C" w:rsidRDefault="00B057B5" w:rsidP="007973C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000 01 03 00 00 00 0000 000</w:t>
            </w:r>
          </w:p>
        </w:tc>
        <w:tc>
          <w:tcPr>
            <w:tcW w:w="3260" w:type="dxa"/>
          </w:tcPr>
          <w:p w:rsidR="00B057B5" w:rsidRPr="00B3699C" w:rsidRDefault="007973CD" w:rsidP="007973C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hAnsi="Times New Roman" w:cs="Times New Roman"/>
                <w:b/>
                <w:sz w:val="20"/>
                <w:szCs w:val="20"/>
              </w:rPr>
              <w:t>Бюджетные к</w:t>
            </w:r>
            <w:r w:rsidR="00B057B5" w:rsidRPr="00B3699C">
              <w:rPr>
                <w:rFonts w:ascii="Times New Roman" w:hAnsi="Times New Roman" w:cs="Times New Roman"/>
                <w:b/>
                <w:sz w:val="20"/>
                <w:szCs w:val="20"/>
              </w:rPr>
              <w:t>редит</w:t>
            </w:r>
            <w:r w:rsidRPr="00B3699C">
              <w:rPr>
                <w:rFonts w:ascii="Times New Roman" w:hAnsi="Times New Roman" w:cs="Times New Roman"/>
                <w:b/>
                <w:sz w:val="20"/>
                <w:szCs w:val="20"/>
              </w:rPr>
              <w:t>ы</w:t>
            </w:r>
            <w:r w:rsidR="00B057B5" w:rsidRPr="00B3699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</w:tcPr>
          <w:p w:rsidR="00B057B5" w:rsidRPr="00B3699C" w:rsidRDefault="002204AC" w:rsidP="007C08D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  <w:r w:rsidR="007C08D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23 375 250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418" w:type="dxa"/>
          </w:tcPr>
          <w:p w:rsidR="00B057B5" w:rsidRPr="00B3699C" w:rsidRDefault="00E46068" w:rsidP="00EC7E2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-6 875 250,0</w:t>
            </w:r>
          </w:p>
        </w:tc>
        <w:tc>
          <w:tcPr>
            <w:tcW w:w="1559" w:type="dxa"/>
          </w:tcPr>
          <w:p w:rsidR="00B057B5" w:rsidRPr="00B3699C" w:rsidRDefault="00B057B5" w:rsidP="00D5009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  <w:r w:rsidR="000A434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13 750 50</w:t>
            </w: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</w:t>
            </w:r>
          </w:p>
          <w:p w:rsidR="00B057B5" w:rsidRPr="00B3699C" w:rsidRDefault="00B057B5" w:rsidP="00D5009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C411E6" w:rsidRPr="00B3699C" w:rsidTr="00B63B26">
        <w:trPr>
          <w:trHeight w:val="463"/>
        </w:trPr>
        <w:tc>
          <w:tcPr>
            <w:tcW w:w="2411" w:type="dxa"/>
          </w:tcPr>
          <w:p w:rsidR="00C411E6" w:rsidRPr="00B3699C" w:rsidRDefault="009139EE" w:rsidP="007973C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000 01 03 01 00 14 0000 810</w:t>
            </w:r>
          </w:p>
        </w:tc>
        <w:tc>
          <w:tcPr>
            <w:tcW w:w="3260" w:type="dxa"/>
          </w:tcPr>
          <w:p w:rsidR="00C411E6" w:rsidRPr="00B3699C" w:rsidRDefault="009139EE" w:rsidP="00C411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hAnsi="Times New Roman" w:cs="Times New Roman"/>
                <w:sz w:val="20"/>
                <w:szCs w:val="20"/>
              </w:rPr>
              <w:t>Погашение бюджетами муниципальных округов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</w:tcPr>
          <w:p w:rsidR="00C411E6" w:rsidRPr="00B3699C" w:rsidRDefault="002204AC" w:rsidP="007C08D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7C08DC">
              <w:rPr>
                <w:rFonts w:ascii="Times New Roman" w:eastAsia="Calibri" w:hAnsi="Times New Roman" w:cs="Times New Roman"/>
                <w:sz w:val="20"/>
                <w:szCs w:val="20"/>
              </w:rPr>
              <w:t>23 375 250,0</w:t>
            </w:r>
          </w:p>
        </w:tc>
        <w:tc>
          <w:tcPr>
            <w:tcW w:w="1418" w:type="dxa"/>
          </w:tcPr>
          <w:p w:rsidR="00C411E6" w:rsidRPr="00B3699C" w:rsidRDefault="00E46068" w:rsidP="00D5009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-6 875 250,0</w:t>
            </w:r>
          </w:p>
        </w:tc>
        <w:tc>
          <w:tcPr>
            <w:tcW w:w="1559" w:type="dxa"/>
          </w:tcPr>
          <w:p w:rsidR="00C411E6" w:rsidRPr="00B3699C" w:rsidRDefault="00EC7E25" w:rsidP="00D5009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0A4348">
              <w:rPr>
                <w:rFonts w:ascii="Times New Roman" w:eastAsia="Calibri" w:hAnsi="Times New Roman" w:cs="Times New Roman"/>
                <w:sz w:val="20"/>
                <w:szCs w:val="20"/>
              </w:rPr>
              <w:t>13 750 500</w:t>
            </w:r>
            <w:r w:rsidR="009139EE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  <w:p w:rsidR="009139EE" w:rsidRPr="00B3699C" w:rsidRDefault="009139EE" w:rsidP="00D5009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5009B" w:rsidRPr="00B3699C" w:rsidTr="00B63B26">
        <w:trPr>
          <w:trHeight w:val="505"/>
        </w:trPr>
        <w:tc>
          <w:tcPr>
            <w:tcW w:w="2411" w:type="dxa"/>
          </w:tcPr>
          <w:p w:rsidR="00D5009B" w:rsidRPr="00B3699C" w:rsidRDefault="00D5009B" w:rsidP="007973CD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3699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000 01 05 00 00 00 0000 000</w:t>
            </w:r>
          </w:p>
        </w:tc>
        <w:tc>
          <w:tcPr>
            <w:tcW w:w="3260" w:type="dxa"/>
          </w:tcPr>
          <w:p w:rsidR="00D5009B" w:rsidRPr="00B3699C" w:rsidRDefault="00D5009B" w:rsidP="00C411E6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559" w:type="dxa"/>
          </w:tcPr>
          <w:p w:rsidR="00D5009B" w:rsidRPr="00B3699C" w:rsidRDefault="006778C0" w:rsidP="0075438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27 369 214,17</w:t>
            </w:r>
          </w:p>
        </w:tc>
        <w:tc>
          <w:tcPr>
            <w:tcW w:w="1418" w:type="dxa"/>
          </w:tcPr>
          <w:p w:rsidR="00D5009B" w:rsidRPr="00B3699C" w:rsidRDefault="00C76D1D" w:rsidP="00B27BE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19</w:t>
            </w:r>
            <w:r w:rsidR="00B27BE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 416 029,20</w:t>
            </w:r>
          </w:p>
        </w:tc>
        <w:tc>
          <w:tcPr>
            <w:tcW w:w="1559" w:type="dxa"/>
          </w:tcPr>
          <w:p w:rsidR="00D5009B" w:rsidRPr="00B3699C" w:rsidRDefault="00B27BEE" w:rsidP="0049467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11 346 393,10</w:t>
            </w:r>
          </w:p>
        </w:tc>
      </w:tr>
      <w:tr w:rsidR="00D5009B" w:rsidRPr="00B3699C" w:rsidTr="00B63B26">
        <w:trPr>
          <w:trHeight w:val="527"/>
        </w:trPr>
        <w:tc>
          <w:tcPr>
            <w:tcW w:w="2411" w:type="dxa"/>
          </w:tcPr>
          <w:p w:rsidR="00D5009B" w:rsidRPr="00B3699C" w:rsidRDefault="00D5009B" w:rsidP="007973CD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9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000 01 05 02 01 </w:t>
            </w:r>
            <w:r w:rsidR="006D5307" w:rsidRPr="00B369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  <w:r w:rsidRPr="00B369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0000 610</w:t>
            </w:r>
          </w:p>
        </w:tc>
        <w:tc>
          <w:tcPr>
            <w:tcW w:w="3260" w:type="dxa"/>
          </w:tcPr>
          <w:p w:rsidR="00D5009B" w:rsidRPr="00B3699C" w:rsidRDefault="006D5307" w:rsidP="00C411E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hAnsi="Times New Roman" w:cs="Times New Roman"/>
                <w:sz w:val="20"/>
                <w:szCs w:val="20"/>
              </w:rPr>
              <w:t>Уменьшение прочих остатков денежных средств бюджетов муниципальных округов</w:t>
            </w:r>
          </w:p>
        </w:tc>
        <w:tc>
          <w:tcPr>
            <w:tcW w:w="1559" w:type="dxa"/>
          </w:tcPr>
          <w:p w:rsidR="00D5009B" w:rsidRPr="00B3699C" w:rsidRDefault="006778C0" w:rsidP="00C411E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27 369 214,17</w:t>
            </w:r>
          </w:p>
        </w:tc>
        <w:tc>
          <w:tcPr>
            <w:tcW w:w="1418" w:type="dxa"/>
          </w:tcPr>
          <w:p w:rsidR="00D5009B" w:rsidRPr="00B3699C" w:rsidRDefault="00C76D1D" w:rsidP="00B27BE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19</w:t>
            </w:r>
            <w:r w:rsidR="00B27BEE">
              <w:rPr>
                <w:rFonts w:ascii="Times New Roman" w:eastAsia="Calibri" w:hAnsi="Times New Roman" w:cs="Times New Roman"/>
                <w:sz w:val="20"/>
                <w:szCs w:val="20"/>
              </w:rPr>
              <w:t> 416 029 20</w:t>
            </w:r>
          </w:p>
        </w:tc>
        <w:tc>
          <w:tcPr>
            <w:tcW w:w="1559" w:type="dxa"/>
          </w:tcPr>
          <w:p w:rsidR="00D5009B" w:rsidRDefault="00B27BEE" w:rsidP="0049467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11 346 393,10</w:t>
            </w:r>
          </w:p>
          <w:p w:rsidR="00C76D1D" w:rsidRPr="00B3699C" w:rsidRDefault="00C76D1D" w:rsidP="0049467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5009B" w:rsidRPr="00B3699C" w:rsidTr="00B63B26">
        <w:tc>
          <w:tcPr>
            <w:tcW w:w="2411" w:type="dxa"/>
          </w:tcPr>
          <w:p w:rsidR="00D5009B" w:rsidRPr="00B3699C" w:rsidRDefault="00D5009B" w:rsidP="007973CD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</w:tcPr>
          <w:p w:rsidR="00D5009B" w:rsidRPr="00B3699C" w:rsidRDefault="00D5009B" w:rsidP="00C411E6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559" w:type="dxa"/>
          </w:tcPr>
          <w:p w:rsidR="00D5009B" w:rsidRPr="00B3699C" w:rsidRDefault="006778C0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53 847 414,17</w:t>
            </w:r>
          </w:p>
        </w:tc>
        <w:tc>
          <w:tcPr>
            <w:tcW w:w="1418" w:type="dxa"/>
          </w:tcPr>
          <w:p w:rsidR="00D5009B" w:rsidRPr="00B3699C" w:rsidRDefault="00C76D1D" w:rsidP="00B27BE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19</w:t>
            </w:r>
            <w:r w:rsidR="00B27BE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 416 029,20</w:t>
            </w:r>
          </w:p>
        </w:tc>
        <w:tc>
          <w:tcPr>
            <w:tcW w:w="1559" w:type="dxa"/>
          </w:tcPr>
          <w:p w:rsidR="00D5009B" w:rsidRPr="00B3699C" w:rsidRDefault="00B27BEE" w:rsidP="0012158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11 346 393,10</w:t>
            </w:r>
          </w:p>
        </w:tc>
      </w:tr>
    </w:tbl>
    <w:p w:rsidR="00CD0A66" w:rsidRPr="00B3699C" w:rsidRDefault="00CD0A66">
      <w:pPr>
        <w:rPr>
          <w:sz w:val="20"/>
          <w:szCs w:val="20"/>
        </w:rPr>
      </w:pPr>
    </w:p>
    <w:sectPr w:rsidR="00CD0A66" w:rsidRPr="00B3699C" w:rsidSect="00EC7E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FFD"/>
    <w:rsid w:val="00022305"/>
    <w:rsid w:val="00087639"/>
    <w:rsid w:val="000A4348"/>
    <w:rsid w:val="000C4162"/>
    <w:rsid w:val="00121581"/>
    <w:rsid w:val="001310A8"/>
    <w:rsid w:val="00170487"/>
    <w:rsid w:val="001D05DC"/>
    <w:rsid w:val="002204AC"/>
    <w:rsid w:val="00246E9A"/>
    <w:rsid w:val="002B41A7"/>
    <w:rsid w:val="002E0609"/>
    <w:rsid w:val="00304484"/>
    <w:rsid w:val="003531A9"/>
    <w:rsid w:val="003C3A04"/>
    <w:rsid w:val="003E3151"/>
    <w:rsid w:val="003F58AB"/>
    <w:rsid w:val="00452A89"/>
    <w:rsid w:val="0048051B"/>
    <w:rsid w:val="0049467E"/>
    <w:rsid w:val="004B77AA"/>
    <w:rsid w:val="005000B6"/>
    <w:rsid w:val="00507E44"/>
    <w:rsid w:val="005279BC"/>
    <w:rsid w:val="005F6B44"/>
    <w:rsid w:val="006778C0"/>
    <w:rsid w:val="006D5307"/>
    <w:rsid w:val="0075438D"/>
    <w:rsid w:val="007973CD"/>
    <w:rsid w:val="007C08DC"/>
    <w:rsid w:val="00807092"/>
    <w:rsid w:val="00815ACC"/>
    <w:rsid w:val="0082549B"/>
    <w:rsid w:val="00833E12"/>
    <w:rsid w:val="008576F7"/>
    <w:rsid w:val="008765D8"/>
    <w:rsid w:val="008932DF"/>
    <w:rsid w:val="00893C8E"/>
    <w:rsid w:val="009139EE"/>
    <w:rsid w:val="00940089"/>
    <w:rsid w:val="009874B5"/>
    <w:rsid w:val="009A7F1C"/>
    <w:rsid w:val="009B6EBC"/>
    <w:rsid w:val="00A565BE"/>
    <w:rsid w:val="00A62CDB"/>
    <w:rsid w:val="00AA4E42"/>
    <w:rsid w:val="00B00F2F"/>
    <w:rsid w:val="00B057B5"/>
    <w:rsid w:val="00B27BEE"/>
    <w:rsid w:val="00B30414"/>
    <w:rsid w:val="00B3699C"/>
    <w:rsid w:val="00B63B26"/>
    <w:rsid w:val="00C411E6"/>
    <w:rsid w:val="00C51AE9"/>
    <w:rsid w:val="00C76D1D"/>
    <w:rsid w:val="00CD0A66"/>
    <w:rsid w:val="00CE19DE"/>
    <w:rsid w:val="00D5009B"/>
    <w:rsid w:val="00DD5FFD"/>
    <w:rsid w:val="00DE18DA"/>
    <w:rsid w:val="00E46068"/>
    <w:rsid w:val="00EC7E25"/>
    <w:rsid w:val="00F00CD8"/>
    <w:rsid w:val="00F4650B"/>
    <w:rsid w:val="00F71F78"/>
    <w:rsid w:val="00F77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1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54</cp:revision>
  <cp:lastPrinted>2024-11-15T10:53:00Z</cp:lastPrinted>
  <dcterms:created xsi:type="dcterms:W3CDTF">2014-11-17T04:25:00Z</dcterms:created>
  <dcterms:modified xsi:type="dcterms:W3CDTF">2025-02-07T06:49:00Z</dcterms:modified>
</cp:coreProperties>
</file>