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45" w:rsidRPr="00785045" w:rsidRDefault="00785045" w:rsidP="00785045">
      <w:pPr>
        <w:jc w:val="right"/>
        <w:rPr>
          <w:sz w:val="24"/>
          <w:szCs w:val="24"/>
        </w:rPr>
      </w:pPr>
      <w:r w:rsidRPr="00785045">
        <w:rPr>
          <w:sz w:val="24"/>
          <w:szCs w:val="24"/>
        </w:rPr>
        <w:t xml:space="preserve">Приложение  </w:t>
      </w:r>
    </w:p>
    <w:p w:rsidR="00785045" w:rsidRPr="00785045" w:rsidRDefault="00785045" w:rsidP="00785045">
      <w:pPr>
        <w:jc w:val="right"/>
        <w:rPr>
          <w:color w:val="000000" w:themeColor="text1"/>
          <w:sz w:val="24"/>
          <w:szCs w:val="24"/>
        </w:rPr>
      </w:pPr>
      <w:r w:rsidRPr="00785045">
        <w:rPr>
          <w:color w:val="000000" w:themeColor="text1"/>
          <w:sz w:val="24"/>
          <w:szCs w:val="24"/>
        </w:rPr>
        <w:t>к постановлению Администрации  муниципального образования</w:t>
      </w:r>
    </w:p>
    <w:p w:rsidR="00785045" w:rsidRPr="00785045" w:rsidRDefault="00785045" w:rsidP="00785045">
      <w:pPr>
        <w:jc w:val="right"/>
        <w:rPr>
          <w:color w:val="FF0000"/>
          <w:sz w:val="24"/>
          <w:szCs w:val="24"/>
        </w:rPr>
      </w:pPr>
      <w:r w:rsidRPr="00102721">
        <w:rPr>
          <w:color w:val="000000" w:themeColor="text1"/>
          <w:sz w:val="24"/>
          <w:szCs w:val="24"/>
        </w:rPr>
        <w:t xml:space="preserve"> «Глазовский район» от  </w:t>
      </w:r>
      <w:r w:rsidR="00FE3C9E">
        <w:rPr>
          <w:color w:val="000000" w:themeColor="text1"/>
          <w:sz w:val="24"/>
          <w:szCs w:val="24"/>
        </w:rPr>
        <w:t>11</w:t>
      </w:r>
      <w:r w:rsidR="00102721" w:rsidRPr="00102721">
        <w:rPr>
          <w:color w:val="000000" w:themeColor="text1"/>
          <w:sz w:val="24"/>
          <w:szCs w:val="24"/>
        </w:rPr>
        <w:t xml:space="preserve"> </w:t>
      </w:r>
      <w:r w:rsidR="007A4A78">
        <w:rPr>
          <w:color w:val="000000" w:themeColor="text1"/>
          <w:sz w:val="24"/>
          <w:szCs w:val="24"/>
        </w:rPr>
        <w:t>апреля</w:t>
      </w:r>
      <w:r w:rsidR="00102721" w:rsidRPr="00102721">
        <w:rPr>
          <w:color w:val="000000" w:themeColor="text1"/>
          <w:sz w:val="24"/>
          <w:szCs w:val="24"/>
        </w:rPr>
        <w:t xml:space="preserve"> 2019 года</w:t>
      </w:r>
      <w:r w:rsidRPr="00102721">
        <w:rPr>
          <w:color w:val="000000" w:themeColor="text1"/>
          <w:sz w:val="24"/>
          <w:szCs w:val="24"/>
        </w:rPr>
        <w:t xml:space="preserve">  № 2.</w:t>
      </w:r>
      <w:r w:rsidR="00660F95">
        <w:rPr>
          <w:color w:val="000000" w:themeColor="text1"/>
          <w:sz w:val="24"/>
          <w:szCs w:val="24"/>
        </w:rPr>
        <w:t>1</w:t>
      </w:r>
      <w:r w:rsidR="007A4A78">
        <w:rPr>
          <w:color w:val="000000" w:themeColor="text1"/>
          <w:sz w:val="24"/>
          <w:szCs w:val="24"/>
        </w:rPr>
        <w:t>17</w:t>
      </w:r>
    </w:p>
    <w:p w:rsidR="00785045" w:rsidRDefault="00785045" w:rsidP="009341AF">
      <w:pPr>
        <w:ind w:left="-567" w:right="-2" w:firstLine="567"/>
        <w:jc w:val="center"/>
        <w:rPr>
          <w:bCs/>
          <w:sz w:val="24"/>
          <w:szCs w:val="24"/>
        </w:rPr>
      </w:pPr>
    </w:p>
    <w:p w:rsidR="009341AF" w:rsidRPr="00F74C7F" w:rsidRDefault="009341AF" w:rsidP="009341AF">
      <w:pPr>
        <w:ind w:left="-567" w:right="-2" w:firstLine="567"/>
        <w:jc w:val="center"/>
        <w:rPr>
          <w:bCs/>
          <w:sz w:val="24"/>
          <w:szCs w:val="24"/>
        </w:rPr>
      </w:pPr>
      <w:r w:rsidRPr="00F74C7F">
        <w:rPr>
          <w:bCs/>
          <w:sz w:val="24"/>
          <w:szCs w:val="24"/>
        </w:rPr>
        <w:t>Извещение</w:t>
      </w:r>
    </w:p>
    <w:p w:rsidR="006C0E12" w:rsidRPr="00F74C7F" w:rsidRDefault="009341AF" w:rsidP="009341AF">
      <w:pPr>
        <w:ind w:left="-567" w:right="-2" w:firstLine="567"/>
        <w:jc w:val="center"/>
        <w:rPr>
          <w:sz w:val="24"/>
          <w:szCs w:val="24"/>
        </w:rPr>
      </w:pPr>
      <w:r w:rsidRPr="00F74C7F">
        <w:rPr>
          <w:bCs/>
          <w:sz w:val="24"/>
          <w:szCs w:val="24"/>
        </w:rPr>
        <w:t>о возможности предоставления имущества муниципального образования "Глазовский район" в безвозмездное пользование или в аренду социально ориентированной некоммерческой организации</w:t>
      </w:r>
    </w:p>
    <w:tbl>
      <w:tblPr>
        <w:tblW w:w="11149"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440"/>
      </w:tblGrid>
      <w:tr w:rsidR="006C0E12" w:rsidRPr="00F74C7F">
        <w:tc>
          <w:tcPr>
            <w:tcW w:w="11149" w:type="dxa"/>
            <w:gridSpan w:val="2"/>
          </w:tcPr>
          <w:p w:rsidR="006C0E12" w:rsidRPr="00F74C7F" w:rsidRDefault="006C0E12" w:rsidP="00A56182">
            <w:pPr>
              <w:pStyle w:val="1"/>
              <w:numPr>
                <w:ilvl w:val="0"/>
                <w:numId w:val="0"/>
              </w:numPr>
              <w:spacing w:before="0" w:after="0"/>
              <w:ind w:left="360"/>
              <w:jc w:val="center"/>
              <w:rPr>
                <w:b/>
                <w:bCs/>
              </w:rPr>
            </w:pPr>
            <w:r w:rsidRPr="00F74C7F">
              <w:rPr>
                <w:b/>
                <w:bCs/>
              </w:rPr>
              <w:t>1. Общие сведения</w:t>
            </w:r>
          </w:p>
        </w:tc>
      </w:tr>
      <w:tr w:rsidR="009341AF" w:rsidRPr="00F74C7F" w:rsidTr="00212D64">
        <w:tc>
          <w:tcPr>
            <w:tcW w:w="709" w:type="dxa"/>
          </w:tcPr>
          <w:p w:rsidR="009341AF" w:rsidRPr="00F74C7F" w:rsidRDefault="009341AF" w:rsidP="00B34B98">
            <w:pPr>
              <w:jc w:val="center"/>
              <w:rPr>
                <w:sz w:val="24"/>
                <w:szCs w:val="24"/>
              </w:rPr>
            </w:pPr>
            <w:r w:rsidRPr="00F74C7F">
              <w:rPr>
                <w:sz w:val="24"/>
                <w:szCs w:val="24"/>
              </w:rPr>
              <w:t>1.</w:t>
            </w:r>
          </w:p>
        </w:tc>
        <w:tc>
          <w:tcPr>
            <w:tcW w:w="10440" w:type="dxa"/>
            <w:vAlign w:val="center"/>
          </w:tcPr>
          <w:p w:rsidR="0050535A" w:rsidRPr="00F74C7F" w:rsidRDefault="0050535A" w:rsidP="0050535A">
            <w:pPr>
              <w:jc w:val="both"/>
              <w:rPr>
                <w:sz w:val="24"/>
                <w:szCs w:val="24"/>
              </w:rPr>
            </w:pPr>
            <w:r w:rsidRPr="00F74C7F">
              <w:rPr>
                <w:b/>
                <w:bCs/>
                <w:sz w:val="24"/>
                <w:szCs w:val="24"/>
              </w:rPr>
              <w:t>Организатор аукциона:</w:t>
            </w:r>
            <w:r w:rsidRPr="00F74C7F">
              <w:rPr>
                <w:bCs/>
                <w:sz w:val="24"/>
                <w:szCs w:val="24"/>
              </w:rPr>
              <w:t xml:space="preserve"> Администрация муниципального образования «Глазовский район».</w:t>
            </w:r>
            <w:r w:rsidRPr="00F74C7F">
              <w:rPr>
                <w:sz w:val="24"/>
                <w:szCs w:val="24"/>
              </w:rPr>
              <w:t xml:space="preserve"> </w:t>
            </w:r>
          </w:p>
          <w:p w:rsidR="0050535A" w:rsidRPr="00F74C7F" w:rsidRDefault="0050535A" w:rsidP="0050535A">
            <w:pPr>
              <w:jc w:val="both"/>
              <w:rPr>
                <w:sz w:val="24"/>
                <w:szCs w:val="24"/>
              </w:rPr>
            </w:pPr>
            <w:proofErr w:type="gramStart"/>
            <w:r w:rsidRPr="00F74C7F">
              <w:rPr>
                <w:b/>
                <w:sz w:val="24"/>
                <w:szCs w:val="24"/>
              </w:rPr>
              <w:t>Место нахождение</w:t>
            </w:r>
            <w:proofErr w:type="gramEnd"/>
            <w:r w:rsidRPr="00F74C7F">
              <w:rPr>
                <w:b/>
                <w:sz w:val="24"/>
                <w:szCs w:val="24"/>
              </w:rPr>
              <w:t xml:space="preserve">  и почтовый адрес: </w:t>
            </w:r>
            <w:r w:rsidRPr="00F74C7F">
              <w:rPr>
                <w:sz w:val="24"/>
                <w:szCs w:val="24"/>
              </w:rPr>
              <w:t>427621, УР, г. Глазов, ул.</w:t>
            </w:r>
            <w:r w:rsidR="003E7846">
              <w:rPr>
                <w:sz w:val="24"/>
                <w:szCs w:val="24"/>
              </w:rPr>
              <w:t xml:space="preserve"> </w:t>
            </w:r>
            <w:r w:rsidRPr="00F74C7F">
              <w:rPr>
                <w:sz w:val="24"/>
                <w:szCs w:val="24"/>
              </w:rPr>
              <w:t>М. Гвардии, 22а.</w:t>
            </w:r>
          </w:p>
          <w:p w:rsidR="0050535A" w:rsidRPr="00F74C7F" w:rsidRDefault="0050535A" w:rsidP="0050535A">
            <w:pPr>
              <w:jc w:val="both"/>
              <w:rPr>
                <w:sz w:val="24"/>
                <w:szCs w:val="24"/>
              </w:rPr>
            </w:pPr>
            <w:r w:rsidRPr="00F74C7F">
              <w:rPr>
                <w:b/>
                <w:sz w:val="24"/>
                <w:szCs w:val="24"/>
              </w:rPr>
              <w:t>Тел./факс</w:t>
            </w:r>
            <w:r w:rsidRPr="00F74C7F">
              <w:rPr>
                <w:sz w:val="24"/>
                <w:szCs w:val="24"/>
              </w:rPr>
              <w:t>: 8(34141) 2-25-75,</w:t>
            </w:r>
          </w:p>
          <w:p w:rsidR="002A335D" w:rsidRDefault="0050535A" w:rsidP="0050535A">
            <w:pPr>
              <w:jc w:val="both"/>
              <w:rPr>
                <w:b/>
                <w:color w:val="000000"/>
                <w:sz w:val="24"/>
                <w:szCs w:val="24"/>
              </w:rPr>
            </w:pPr>
            <w:r w:rsidRPr="00F74C7F">
              <w:rPr>
                <w:b/>
                <w:sz w:val="24"/>
                <w:szCs w:val="24"/>
              </w:rPr>
              <w:t>Адрес электронной почты</w:t>
            </w:r>
            <w:r w:rsidRPr="00F74C7F">
              <w:rPr>
                <w:sz w:val="24"/>
                <w:szCs w:val="24"/>
              </w:rPr>
              <w:t xml:space="preserve">: </w:t>
            </w:r>
            <w:proofErr w:type="spellStart"/>
            <w:r w:rsidRPr="00F74C7F">
              <w:rPr>
                <w:sz w:val="24"/>
                <w:szCs w:val="24"/>
                <w:lang w:val="en-US"/>
              </w:rPr>
              <w:t>omsu</w:t>
            </w:r>
            <w:proofErr w:type="spellEnd"/>
            <w:r w:rsidRPr="00F74C7F">
              <w:rPr>
                <w:sz w:val="24"/>
                <w:szCs w:val="24"/>
              </w:rPr>
              <w:t>@</w:t>
            </w:r>
            <w:hyperlink r:id="rId7" w:history="1">
              <w:r w:rsidRPr="00F74C7F">
                <w:rPr>
                  <w:rStyle w:val="a5"/>
                  <w:rFonts w:eastAsiaTheme="majorEastAsia"/>
                  <w:sz w:val="24"/>
                  <w:szCs w:val="24"/>
                </w:rPr>
                <w:t>glazrayon.ru</w:t>
              </w:r>
            </w:hyperlink>
            <w:r w:rsidRPr="00F74C7F">
              <w:rPr>
                <w:sz w:val="24"/>
                <w:szCs w:val="24"/>
              </w:rPr>
              <w:t xml:space="preserve">, официальный сайт </w:t>
            </w:r>
            <w:hyperlink r:id="rId8" w:history="1">
              <w:r w:rsidRPr="00F74C7F">
                <w:rPr>
                  <w:rStyle w:val="a5"/>
                  <w:rFonts w:eastAsiaTheme="majorEastAsia"/>
                  <w:sz w:val="24"/>
                  <w:szCs w:val="24"/>
                </w:rPr>
                <w:t>www.glazrayon.ru</w:t>
              </w:r>
            </w:hyperlink>
            <w:r w:rsidRPr="00F74C7F">
              <w:rPr>
                <w:sz w:val="24"/>
                <w:szCs w:val="24"/>
              </w:rPr>
              <w:t>.</w:t>
            </w:r>
            <w:r w:rsidR="009341AF" w:rsidRPr="00F74C7F">
              <w:rPr>
                <w:sz w:val="24"/>
                <w:szCs w:val="24"/>
              </w:rPr>
              <w:br/>
            </w:r>
            <w:r w:rsidR="009341AF" w:rsidRPr="00F74C7F">
              <w:rPr>
                <w:b/>
                <w:color w:val="000000"/>
                <w:sz w:val="24"/>
                <w:szCs w:val="24"/>
              </w:rPr>
              <w:t>Номер контактного телефона</w:t>
            </w:r>
            <w:r w:rsidR="002A335D">
              <w:rPr>
                <w:b/>
                <w:color w:val="000000"/>
                <w:sz w:val="24"/>
                <w:szCs w:val="24"/>
              </w:rPr>
              <w:t>: 8 (3414 41) 54136</w:t>
            </w:r>
            <w:r w:rsidR="009341AF" w:rsidRPr="00F74C7F">
              <w:rPr>
                <w:b/>
                <w:color w:val="000000"/>
                <w:sz w:val="24"/>
                <w:szCs w:val="24"/>
              </w:rPr>
              <w:t xml:space="preserve">, </w:t>
            </w:r>
          </w:p>
          <w:p w:rsidR="009341AF" w:rsidRPr="00F74C7F" w:rsidRDefault="002A335D" w:rsidP="0050535A">
            <w:pPr>
              <w:jc w:val="both"/>
              <w:rPr>
                <w:sz w:val="24"/>
                <w:szCs w:val="24"/>
              </w:rPr>
            </w:pPr>
            <w:r>
              <w:rPr>
                <w:b/>
                <w:color w:val="000000"/>
                <w:sz w:val="24"/>
                <w:szCs w:val="24"/>
              </w:rPr>
              <w:t>К</w:t>
            </w:r>
            <w:r w:rsidR="009341AF" w:rsidRPr="00F74C7F">
              <w:rPr>
                <w:b/>
                <w:color w:val="000000"/>
                <w:sz w:val="24"/>
                <w:szCs w:val="24"/>
              </w:rPr>
              <w:t>онтактное лицо </w:t>
            </w:r>
            <w:r w:rsidR="009341AF" w:rsidRPr="00F74C7F">
              <w:rPr>
                <w:color w:val="000000"/>
                <w:sz w:val="24"/>
                <w:szCs w:val="24"/>
              </w:rPr>
              <w:t>- Вершинина Любовь Степ</w:t>
            </w:r>
            <w:r w:rsidR="009341AF" w:rsidRPr="00F74C7F">
              <w:rPr>
                <w:color w:val="000000"/>
                <w:sz w:val="24"/>
                <w:szCs w:val="24"/>
              </w:rPr>
              <w:t>а</w:t>
            </w:r>
            <w:r w:rsidR="009341AF" w:rsidRPr="00F74C7F">
              <w:rPr>
                <w:color w:val="000000"/>
                <w:sz w:val="24"/>
                <w:szCs w:val="24"/>
              </w:rPr>
              <w:t xml:space="preserve">новна,  </w:t>
            </w:r>
            <w:proofErr w:type="spellStart"/>
            <w:r w:rsidR="009341AF" w:rsidRPr="00F74C7F">
              <w:rPr>
                <w:color w:val="000000"/>
                <w:sz w:val="24"/>
                <w:szCs w:val="24"/>
              </w:rPr>
              <w:t>Симанова</w:t>
            </w:r>
            <w:proofErr w:type="spellEnd"/>
            <w:r w:rsidR="009341AF" w:rsidRPr="00F74C7F">
              <w:rPr>
                <w:color w:val="000000"/>
                <w:sz w:val="24"/>
                <w:szCs w:val="24"/>
              </w:rPr>
              <w:t xml:space="preserve"> Татьяна Анатольевна.</w:t>
            </w:r>
          </w:p>
        </w:tc>
      </w:tr>
      <w:tr w:rsidR="009341AF" w:rsidRPr="00F74C7F" w:rsidTr="00212D64">
        <w:tc>
          <w:tcPr>
            <w:tcW w:w="709" w:type="dxa"/>
          </w:tcPr>
          <w:p w:rsidR="009341AF" w:rsidRPr="00F74C7F" w:rsidRDefault="009341AF" w:rsidP="00B34B98">
            <w:pPr>
              <w:jc w:val="center"/>
              <w:rPr>
                <w:sz w:val="24"/>
                <w:szCs w:val="24"/>
              </w:rPr>
            </w:pPr>
            <w:r w:rsidRPr="00F74C7F">
              <w:rPr>
                <w:sz w:val="24"/>
                <w:szCs w:val="24"/>
              </w:rPr>
              <w:t>2.</w:t>
            </w:r>
          </w:p>
        </w:tc>
        <w:tc>
          <w:tcPr>
            <w:tcW w:w="10440" w:type="dxa"/>
            <w:vAlign w:val="center"/>
          </w:tcPr>
          <w:p w:rsidR="009341AF" w:rsidRDefault="009341AF" w:rsidP="00212D64">
            <w:pPr>
              <w:pStyle w:val="TableContents"/>
              <w:widowControl/>
              <w:rPr>
                <w:rFonts w:cs="Times New Roman"/>
                <w:b/>
                <w:color w:val="000000"/>
              </w:rPr>
            </w:pPr>
            <w:r w:rsidRPr="00102721">
              <w:rPr>
                <w:rFonts w:cs="Times New Roman"/>
                <w:b/>
                <w:color w:val="000000"/>
              </w:rPr>
              <w:t>Сведения об объекте:</w:t>
            </w:r>
          </w:p>
          <w:p w:rsidR="007A4A78" w:rsidRPr="00102721" w:rsidRDefault="007A4A78" w:rsidP="00212D64">
            <w:pPr>
              <w:pStyle w:val="TableContents"/>
              <w:widowControl/>
              <w:rPr>
                <w:rFonts w:cs="Times New Roman"/>
                <w:b/>
                <w:color w:val="000000"/>
              </w:rPr>
            </w:pPr>
            <w:r>
              <w:rPr>
                <w:rFonts w:cs="Times New Roman"/>
                <w:b/>
                <w:color w:val="000000"/>
              </w:rPr>
              <w:t>Лот №1</w:t>
            </w:r>
          </w:p>
          <w:p w:rsidR="00102721" w:rsidRPr="00102721" w:rsidRDefault="003E7846" w:rsidP="00212D64">
            <w:pPr>
              <w:pStyle w:val="TableContents"/>
              <w:widowControl/>
              <w:rPr>
                <w:rFonts w:cs="Times New Roman"/>
                <w:b/>
                <w:color w:val="000000"/>
              </w:rPr>
            </w:pPr>
            <w:r>
              <w:rPr>
                <w:rFonts w:cs="Times New Roman"/>
                <w:b/>
                <w:color w:val="000000"/>
              </w:rPr>
              <w:t xml:space="preserve">- наименование объекта: </w:t>
            </w:r>
            <w:r w:rsidR="00163320">
              <w:rPr>
                <w:rFonts w:cs="Times New Roman"/>
                <w:b/>
                <w:color w:val="000000"/>
              </w:rPr>
              <w:t>подъезд, площадка, площадка</w:t>
            </w:r>
            <w:r w:rsidR="009341AF" w:rsidRPr="00102721">
              <w:rPr>
                <w:rFonts w:cs="Times New Roman"/>
                <w:b/>
                <w:color w:val="000000"/>
              </w:rPr>
              <w:t>;</w:t>
            </w:r>
          </w:p>
          <w:p w:rsidR="009341AF" w:rsidRPr="00102721" w:rsidRDefault="00102721" w:rsidP="00212D64">
            <w:pPr>
              <w:pStyle w:val="TableContents"/>
              <w:widowControl/>
              <w:rPr>
                <w:rFonts w:cs="Times New Roman"/>
                <w:b/>
              </w:rPr>
            </w:pPr>
            <w:r w:rsidRPr="00102721">
              <w:rPr>
                <w:rFonts w:cs="Times New Roman"/>
                <w:b/>
                <w:color w:val="000000"/>
              </w:rPr>
              <w:t>-</w:t>
            </w:r>
            <w:r>
              <w:rPr>
                <w:rFonts w:cs="Times New Roman"/>
                <w:b/>
                <w:color w:val="000000"/>
              </w:rPr>
              <w:t xml:space="preserve"> </w:t>
            </w:r>
            <w:r w:rsidRPr="00102721">
              <w:rPr>
                <w:rFonts w:cs="Times New Roman"/>
                <w:b/>
                <w:color w:val="000000"/>
              </w:rPr>
              <w:t>кадастров</w:t>
            </w:r>
            <w:r>
              <w:rPr>
                <w:rFonts w:cs="Times New Roman"/>
                <w:b/>
                <w:color w:val="000000"/>
              </w:rPr>
              <w:t>ый номер: 18:05:014003:30</w:t>
            </w:r>
            <w:r w:rsidR="00163320">
              <w:rPr>
                <w:rFonts w:cs="Times New Roman"/>
                <w:b/>
                <w:color w:val="000000"/>
              </w:rPr>
              <w:t>6</w:t>
            </w:r>
            <w:r w:rsidR="009341AF" w:rsidRPr="00102721">
              <w:rPr>
                <w:rFonts w:cs="Times New Roman"/>
                <w:b/>
              </w:rPr>
              <w:br/>
            </w:r>
            <w:r w:rsidR="00FE3C9E">
              <w:rPr>
                <w:rFonts w:cs="Times New Roman"/>
                <w:b/>
                <w:color w:val="000000"/>
              </w:rPr>
              <w:t xml:space="preserve">- общая площадь объекта: </w:t>
            </w:r>
            <w:r w:rsidR="00163320">
              <w:rPr>
                <w:rFonts w:cs="Times New Roman"/>
                <w:b/>
                <w:color w:val="000000"/>
              </w:rPr>
              <w:t>688,0</w:t>
            </w:r>
            <w:r w:rsidR="009341AF" w:rsidRPr="00102721">
              <w:rPr>
                <w:rFonts w:cs="Times New Roman"/>
                <w:b/>
                <w:color w:val="000000"/>
              </w:rPr>
              <w:t xml:space="preserve"> </w:t>
            </w:r>
            <w:proofErr w:type="spellStart"/>
            <w:r w:rsidR="009341AF" w:rsidRPr="00102721">
              <w:rPr>
                <w:rFonts w:cs="Times New Roman"/>
                <w:b/>
                <w:color w:val="000000"/>
              </w:rPr>
              <w:t>кв</w:t>
            </w:r>
            <w:proofErr w:type="gramStart"/>
            <w:r w:rsidR="009341AF" w:rsidRPr="00102721">
              <w:rPr>
                <w:rFonts w:cs="Times New Roman"/>
                <w:b/>
                <w:color w:val="000000"/>
              </w:rPr>
              <w:t>.м</w:t>
            </w:r>
            <w:proofErr w:type="spellEnd"/>
            <w:proofErr w:type="gramEnd"/>
            <w:r w:rsidR="009341AF" w:rsidRPr="00102721">
              <w:rPr>
                <w:rFonts w:cs="Times New Roman"/>
                <w:b/>
                <w:color w:val="000000"/>
              </w:rPr>
              <w:t>;</w:t>
            </w:r>
          </w:p>
          <w:p w:rsidR="009341AF" w:rsidRDefault="009341AF" w:rsidP="00DB59D0">
            <w:pPr>
              <w:pStyle w:val="TableContents"/>
              <w:widowControl/>
              <w:rPr>
                <w:rFonts w:cs="Times New Roman"/>
                <w:b/>
                <w:color w:val="000000"/>
              </w:rPr>
            </w:pPr>
            <w:r w:rsidRPr="00102721">
              <w:rPr>
                <w:rFonts w:cs="Times New Roman"/>
                <w:b/>
                <w:color w:val="000000"/>
              </w:rPr>
              <w:t>- адрес объекта: Удмуртская Республика, Глазовский район;</w:t>
            </w:r>
            <w:r w:rsidRPr="00102721">
              <w:rPr>
                <w:rFonts w:cs="Times New Roman"/>
                <w:b/>
              </w:rPr>
              <w:br/>
            </w:r>
            <w:r w:rsidRPr="00102721">
              <w:rPr>
                <w:rFonts w:cs="Times New Roman"/>
                <w:b/>
                <w:color w:val="000000"/>
              </w:rPr>
              <w:t xml:space="preserve">- назначение: </w:t>
            </w:r>
            <w:r w:rsidR="00DB59D0">
              <w:rPr>
                <w:rFonts w:cs="Times New Roman"/>
                <w:b/>
                <w:color w:val="000000"/>
              </w:rPr>
              <w:t>сооружение</w:t>
            </w:r>
            <w:r w:rsidRPr="00102721">
              <w:rPr>
                <w:rFonts w:cs="Times New Roman"/>
                <w:b/>
                <w:color w:val="000000"/>
              </w:rPr>
              <w:t>;</w:t>
            </w:r>
            <w:r w:rsidRPr="00102721">
              <w:rPr>
                <w:rFonts w:cs="Times New Roman"/>
                <w:b/>
              </w:rPr>
              <w:br/>
            </w:r>
            <w:r w:rsidRPr="00102721">
              <w:rPr>
                <w:rFonts w:cs="Times New Roman"/>
                <w:b/>
                <w:color w:val="000000"/>
              </w:rPr>
              <w:t>- состояние объекта: отражено в отчете №559/0</w:t>
            </w:r>
            <w:r w:rsidR="00163320">
              <w:rPr>
                <w:rFonts w:cs="Times New Roman"/>
                <w:b/>
                <w:color w:val="000000"/>
              </w:rPr>
              <w:t>3</w:t>
            </w:r>
            <w:r w:rsidRPr="00102721">
              <w:rPr>
                <w:rFonts w:cs="Times New Roman"/>
                <w:b/>
                <w:color w:val="000000"/>
              </w:rPr>
              <w:t xml:space="preserve"> от 10.12.2018 г.</w:t>
            </w:r>
            <w:r w:rsidR="007A4A78">
              <w:rPr>
                <w:rFonts w:cs="Times New Roman"/>
                <w:b/>
                <w:color w:val="000000"/>
              </w:rPr>
              <w:t>;</w:t>
            </w:r>
          </w:p>
          <w:p w:rsidR="007A4A78" w:rsidRDefault="007A4A78" w:rsidP="00DB59D0">
            <w:pPr>
              <w:pStyle w:val="TableContents"/>
              <w:widowControl/>
              <w:rPr>
                <w:rFonts w:cs="Times New Roman"/>
                <w:b/>
                <w:color w:val="000000"/>
              </w:rPr>
            </w:pPr>
            <w:r>
              <w:rPr>
                <w:rFonts w:cs="Times New Roman"/>
                <w:b/>
                <w:color w:val="000000"/>
              </w:rPr>
              <w:t>Лот №2</w:t>
            </w:r>
          </w:p>
          <w:p w:rsidR="007A4A78" w:rsidRDefault="007A4A78" w:rsidP="007A4A78">
            <w:pPr>
              <w:pStyle w:val="TableContents"/>
              <w:widowControl/>
              <w:rPr>
                <w:rFonts w:cs="Times New Roman"/>
                <w:b/>
                <w:color w:val="000000"/>
              </w:rPr>
            </w:pPr>
            <w:r>
              <w:rPr>
                <w:rFonts w:cs="Times New Roman"/>
                <w:b/>
                <w:color w:val="000000"/>
              </w:rPr>
              <w:t>- наименование объекта: здание;</w:t>
            </w:r>
          </w:p>
          <w:p w:rsidR="007A4A78" w:rsidRDefault="007A4A78" w:rsidP="007A4A78">
            <w:pPr>
              <w:pStyle w:val="TableContents"/>
              <w:widowControl/>
              <w:rPr>
                <w:rFonts w:cs="Times New Roman"/>
                <w:b/>
              </w:rPr>
            </w:pPr>
            <w:r>
              <w:rPr>
                <w:rFonts w:cs="Times New Roman"/>
                <w:b/>
                <w:color w:val="000000"/>
              </w:rPr>
              <w:t>- кадастровый номер: 18:05:014003:307</w:t>
            </w:r>
            <w:r>
              <w:rPr>
                <w:rFonts w:cs="Times New Roman"/>
                <w:b/>
              </w:rPr>
              <w:br/>
            </w:r>
            <w:r>
              <w:rPr>
                <w:rFonts w:cs="Times New Roman"/>
                <w:b/>
                <w:color w:val="000000"/>
              </w:rPr>
              <w:t xml:space="preserve">- общая площадь объекта: 6,9 </w:t>
            </w:r>
            <w:proofErr w:type="spellStart"/>
            <w:r>
              <w:rPr>
                <w:rFonts w:cs="Times New Roman"/>
                <w:b/>
                <w:color w:val="000000"/>
              </w:rPr>
              <w:t>кв</w:t>
            </w:r>
            <w:proofErr w:type="gramStart"/>
            <w:r>
              <w:rPr>
                <w:rFonts w:cs="Times New Roman"/>
                <w:b/>
                <w:color w:val="000000"/>
              </w:rPr>
              <w:t>.м</w:t>
            </w:r>
            <w:proofErr w:type="spellEnd"/>
            <w:proofErr w:type="gramEnd"/>
            <w:r>
              <w:rPr>
                <w:rFonts w:cs="Times New Roman"/>
                <w:b/>
                <w:color w:val="000000"/>
              </w:rPr>
              <w:t>;</w:t>
            </w:r>
          </w:p>
          <w:p w:rsidR="007A4A78" w:rsidRPr="00102721" w:rsidRDefault="007A4A78" w:rsidP="007A4A78">
            <w:pPr>
              <w:pStyle w:val="TableContents"/>
              <w:widowControl/>
              <w:rPr>
                <w:rFonts w:cs="Times New Roman"/>
                <w:b/>
              </w:rPr>
            </w:pPr>
            <w:r>
              <w:rPr>
                <w:b/>
                <w:color w:val="000000"/>
              </w:rPr>
              <w:t>- количество этажей: 1 этаж;</w:t>
            </w:r>
            <w:r>
              <w:rPr>
                <w:b/>
              </w:rPr>
              <w:br/>
            </w:r>
            <w:r>
              <w:rPr>
                <w:b/>
                <w:color w:val="000000"/>
              </w:rPr>
              <w:t>- адрес объекта: Удмуртская Республика, Глазовский район;</w:t>
            </w:r>
            <w:r>
              <w:rPr>
                <w:b/>
              </w:rPr>
              <w:br/>
            </w:r>
            <w:r>
              <w:rPr>
                <w:b/>
                <w:color w:val="000000"/>
              </w:rPr>
              <w:t>- назначение: нежилое;</w:t>
            </w:r>
            <w:r>
              <w:rPr>
                <w:b/>
              </w:rPr>
              <w:br/>
            </w:r>
            <w:r>
              <w:rPr>
                <w:b/>
                <w:color w:val="000000"/>
              </w:rPr>
              <w:t>- состояние объекта: отражено в отчете №559/02 от 10.12.2018 г.</w:t>
            </w:r>
          </w:p>
        </w:tc>
      </w:tr>
      <w:tr w:rsidR="009341AF" w:rsidRPr="00F74C7F" w:rsidTr="00212D64">
        <w:trPr>
          <w:trHeight w:val="300"/>
        </w:trPr>
        <w:tc>
          <w:tcPr>
            <w:tcW w:w="709" w:type="dxa"/>
          </w:tcPr>
          <w:p w:rsidR="009341AF" w:rsidRPr="00F74C7F" w:rsidRDefault="009341AF" w:rsidP="00667F60">
            <w:pPr>
              <w:jc w:val="center"/>
              <w:rPr>
                <w:sz w:val="24"/>
                <w:szCs w:val="24"/>
              </w:rPr>
            </w:pPr>
            <w:r w:rsidRPr="00F74C7F">
              <w:rPr>
                <w:sz w:val="24"/>
                <w:szCs w:val="24"/>
              </w:rPr>
              <w:t>3.</w:t>
            </w:r>
          </w:p>
        </w:tc>
        <w:tc>
          <w:tcPr>
            <w:tcW w:w="10440" w:type="dxa"/>
            <w:vAlign w:val="center"/>
          </w:tcPr>
          <w:p w:rsidR="007A4A78" w:rsidRDefault="007A4A78" w:rsidP="00163320">
            <w:pPr>
              <w:pStyle w:val="TableContents"/>
              <w:rPr>
                <w:rFonts w:cs="Times New Roman"/>
                <w:b/>
              </w:rPr>
            </w:pPr>
            <w:r>
              <w:rPr>
                <w:rFonts w:cs="Times New Roman"/>
                <w:b/>
              </w:rPr>
              <w:t>Лот №1</w:t>
            </w:r>
          </w:p>
          <w:p w:rsidR="007A4A78" w:rsidRDefault="009341AF" w:rsidP="00163320">
            <w:pPr>
              <w:pStyle w:val="TableContents"/>
              <w:rPr>
                <w:rFonts w:cs="Times New Roman"/>
                <w:b/>
                <w:i/>
              </w:rPr>
            </w:pPr>
            <w:proofErr w:type="gramStart"/>
            <w:r w:rsidRPr="00F74C7F">
              <w:rPr>
                <w:rFonts w:cs="Times New Roman"/>
                <w:b/>
              </w:rPr>
              <w:t>Размер годовой арендной платы за объект</w:t>
            </w:r>
            <w:r w:rsidRPr="00F74C7F">
              <w:rPr>
                <w:rFonts w:cs="Times New Roman"/>
              </w:rPr>
              <w:t> определен на основании отчета об оценке рыночной арендной платы от 10.12.2018 г. №559/0</w:t>
            </w:r>
            <w:r w:rsidR="007A4A78">
              <w:rPr>
                <w:rFonts w:cs="Times New Roman"/>
              </w:rPr>
              <w:t>3</w:t>
            </w:r>
            <w:r w:rsidRPr="00F74C7F">
              <w:rPr>
                <w:rFonts w:cs="Times New Roman"/>
              </w:rPr>
              <w:t>, подготовленного в соответствии с законодательством Российской Федерации об оценочной деятельности, и составляет </w:t>
            </w:r>
            <w:r w:rsidR="00163320">
              <w:rPr>
                <w:rFonts w:cs="Times New Roman"/>
              </w:rPr>
              <w:t>1 125,00</w:t>
            </w:r>
            <w:r w:rsidRPr="00F74C7F">
              <w:rPr>
                <w:rFonts w:cs="Times New Roman"/>
                <w:b/>
              </w:rPr>
              <w:t xml:space="preserve"> </w:t>
            </w:r>
            <w:r w:rsidRPr="00F74C7F">
              <w:rPr>
                <w:rFonts w:cs="Times New Roman"/>
              </w:rPr>
              <w:t>руб. в год без учета НДС,</w:t>
            </w:r>
            <w:r w:rsidR="00BB5405">
              <w:rPr>
                <w:rFonts w:cs="Times New Roman"/>
              </w:rPr>
              <w:t xml:space="preserve"> </w:t>
            </w:r>
            <w:r w:rsidRPr="00F74C7F">
              <w:rPr>
                <w:rFonts w:cs="Times New Roman"/>
                <w:b/>
                <w:i/>
              </w:rPr>
              <w:t xml:space="preserve">пятьдесят процентов размера годовой арендной платы за объект составляет </w:t>
            </w:r>
            <w:r w:rsidR="00163320">
              <w:rPr>
                <w:rFonts w:cs="Times New Roman"/>
                <w:b/>
                <w:i/>
              </w:rPr>
              <w:t>562,50</w:t>
            </w:r>
            <w:r w:rsidRPr="00F74C7F">
              <w:rPr>
                <w:rFonts w:cs="Times New Roman"/>
                <w:b/>
                <w:i/>
              </w:rPr>
              <w:t xml:space="preserve"> руб. в год без НДС и не подлежит изменению в</w:t>
            </w:r>
            <w:proofErr w:type="gramEnd"/>
            <w:r w:rsidRPr="00F74C7F">
              <w:rPr>
                <w:rFonts w:cs="Times New Roman"/>
                <w:b/>
                <w:i/>
              </w:rPr>
              <w:t xml:space="preserve"> течении </w:t>
            </w:r>
            <w:proofErr w:type="gramStart"/>
            <w:r w:rsidRPr="00F74C7F">
              <w:rPr>
                <w:rFonts w:cs="Times New Roman"/>
                <w:b/>
                <w:i/>
              </w:rPr>
              <w:t>срока действия договора аренды объекта</w:t>
            </w:r>
            <w:proofErr w:type="gramEnd"/>
            <w:r w:rsidRPr="00F74C7F">
              <w:rPr>
                <w:rFonts w:cs="Times New Roman"/>
                <w:b/>
                <w:i/>
              </w:rPr>
              <w:t>.</w:t>
            </w:r>
          </w:p>
          <w:p w:rsidR="007A4A78" w:rsidRDefault="007A4A78" w:rsidP="00163320">
            <w:pPr>
              <w:pStyle w:val="TableContents"/>
              <w:rPr>
                <w:rFonts w:cs="Times New Roman"/>
                <w:b/>
              </w:rPr>
            </w:pPr>
            <w:r>
              <w:rPr>
                <w:rFonts w:cs="Times New Roman"/>
                <w:b/>
              </w:rPr>
              <w:t>Лот №2</w:t>
            </w:r>
          </w:p>
          <w:p w:rsidR="009341AF" w:rsidRPr="00F74C7F" w:rsidRDefault="007A4A78" w:rsidP="007A4A78">
            <w:pPr>
              <w:pStyle w:val="TableContents"/>
              <w:rPr>
                <w:rFonts w:cs="Times New Roman"/>
              </w:rPr>
            </w:pPr>
            <w:proofErr w:type="gramStart"/>
            <w:r>
              <w:rPr>
                <w:b/>
              </w:rPr>
              <w:t>Размер годовой арендной платы за объект</w:t>
            </w:r>
            <w:r>
              <w:t> определен на основании отчета об оценке рыночной арендной платы от 10.12.2018 г. №559/02, подготовленного в соответствии с законодательством Российской Федерации об оценочной деятельности, и составляет 12 395,0</w:t>
            </w:r>
            <w:r>
              <w:rPr>
                <w:b/>
              </w:rPr>
              <w:t xml:space="preserve"> </w:t>
            </w:r>
            <w:r>
              <w:t xml:space="preserve">руб. в год без учета НДС, </w:t>
            </w:r>
            <w:r>
              <w:rPr>
                <w:b/>
                <w:i/>
              </w:rPr>
              <w:t>пятьдесят процентов размера годовой арендной платы за объект составляет 6 197,50 руб. в год без НДС и не подлежит изменению</w:t>
            </w:r>
            <w:proofErr w:type="gramEnd"/>
            <w:r>
              <w:rPr>
                <w:b/>
                <w:i/>
              </w:rPr>
              <w:t xml:space="preserve"> в течени</w:t>
            </w:r>
            <w:proofErr w:type="gramStart"/>
            <w:r>
              <w:rPr>
                <w:b/>
                <w:i/>
              </w:rPr>
              <w:t>и</w:t>
            </w:r>
            <w:proofErr w:type="gramEnd"/>
            <w:r>
              <w:rPr>
                <w:b/>
                <w:i/>
              </w:rPr>
              <w:t xml:space="preserve"> срока действия договора аренды объекта.</w:t>
            </w:r>
            <w:r>
              <w:br/>
            </w:r>
            <w:r w:rsidR="009341AF" w:rsidRPr="00F74C7F">
              <w:rPr>
                <w:rFonts w:cs="Times New Roman"/>
              </w:rPr>
              <w:t>Арендная плата договора аренды указана без учета НДС, который вносится Арендатором самостоятельно в бюджет в налоговый орган по месту регистрации.</w:t>
            </w:r>
          </w:p>
        </w:tc>
      </w:tr>
      <w:tr w:rsidR="009341AF" w:rsidRPr="00F74C7F" w:rsidTr="00212D64">
        <w:trPr>
          <w:trHeight w:val="300"/>
        </w:trPr>
        <w:tc>
          <w:tcPr>
            <w:tcW w:w="709" w:type="dxa"/>
          </w:tcPr>
          <w:p w:rsidR="009341AF" w:rsidRPr="00F74C7F" w:rsidRDefault="009341AF" w:rsidP="00667F60">
            <w:pPr>
              <w:jc w:val="center"/>
              <w:rPr>
                <w:sz w:val="24"/>
                <w:szCs w:val="24"/>
              </w:rPr>
            </w:pPr>
            <w:r w:rsidRPr="00F74C7F">
              <w:rPr>
                <w:sz w:val="24"/>
                <w:szCs w:val="24"/>
              </w:rPr>
              <w:t>4.</w:t>
            </w:r>
          </w:p>
        </w:tc>
        <w:tc>
          <w:tcPr>
            <w:tcW w:w="10440" w:type="dxa"/>
            <w:vAlign w:val="center"/>
          </w:tcPr>
          <w:p w:rsidR="009341AF" w:rsidRPr="00F74C7F" w:rsidRDefault="009341AF" w:rsidP="006D137C">
            <w:pPr>
              <w:pStyle w:val="TableContents"/>
              <w:rPr>
                <w:rFonts w:cs="Times New Roman"/>
              </w:rPr>
            </w:pPr>
            <w:r w:rsidRPr="00F74C7F">
              <w:rPr>
                <w:rFonts w:cs="Times New Roman"/>
              </w:rPr>
              <w:t xml:space="preserve">Проект договора безвозмездного пользования </w:t>
            </w:r>
            <w:r w:rsidR="00AC010E">
              <w:rPr>
                <w:rFonts w:cs="Times New Roman"/>
              </w:rPr>
              <w:t>муниципальным имуществом</w:t>
            </w:r>
            <w:r w:rsidRPr="00F74C7F">
              <w:rPr>
                <w:rFonts w:cs="Times New Roman"/>
              </w:rPr>
              <w:t xml:space="preserve"> - </w:t>
            </w:r>
            <w:r w:rsidRPr="00F74C7F">
              <w:rPr>
                <w:rFonts w:cs="Times New Roman"/>
                <w:b/>
              </w:rPr>
              <w:t>Приложение 3 к извещению</w:t>
            </w:r>
            <w:r w:rsidRPr="00F74C7F">
              <w:rPr>
                <w:rFonts w:cs="Times New Roman"/>
              </w:rPr>
              <w:t>;</w:t>
            </w:r>
            <w:r w:rsidRPr="00F74C7F">
              <w:rPr>
                <w:rFonts w:cs="Times New Roman"/>
              </w:rPr>
              <w:br/>
              <w:t xml:space="preserve">Проект договора аренды </w:t>
            </w:r>
            <w:r w:rsidR="006D137C">
              <w:rPr>
                <w:rFonts w:cs="Times New Roman"/>
              </w:rPr>
              <w:t>муниципального имущества</w:t>
            </w:r>
            <w:r w:rsidRPr="00F74C7F">
              <w:rPr>
                <w:rFonts w:cs="Times New Roman"/>
              </w:rPr>
              <w:t xml:space="preserve"> - </w:t>
            </w:r>
            <w:r w:rsidRPr="00F74C7F">
              <w:rPr>
                <w:rFonts w:cs="Times New Roman"/>
                <w:b/>
              </w:rPr>
              <w:t>Приложение 4 к извещению.</w:t>
            </w:r>
          </w:p>
        </w:tc>
      </w:tr>
      <w:tr w:rsidR="009341AF" w:rsidRPr="00F74C7F" w:rsidTr="00785045">
        <w:tc>
          <w:tcPr>
            <w:tcW w:w="709" w:type="dxa"/>
            <w:shd w:val="clear" w:color="auto" w:fill="auto"/>
          </w:tcPr>
          <w:p w:rsidR="009341AF" w:rsidRPr="00785045" w:rsidRDefault="009341AF" w:rsidP="00B34B98">
            <w:pPr>
              <w:jc w:val="center"/>
              <w:rPr>
                <w:sz w:val="24"/>
                <w:szCs w:val="24"/>
              </w:rPr>
            </w:pPr>
            <w:r w:rsidRPr="00785045">
              <w:rPr>
                <w:sz w:val="24"/>
                <w:szCs w:val="24"/>
              </w:rPr>
              <w:t>5.</w:t>
            </w:r>
          </w:p>
        </w:tc>
        <w:tc>
          <w:tcPr>
            <w:tcW w:w="10440" w:type="dxa"/>
            <w:shd w:val="clear" w:color="auto" w:fill="auto"/>
            <w:vAlign w:val="center"/>
          </w:tcPr>
          <w:p w:rsidR="009341AF" w:rsidRPr="00F74C7F" w:rsidRDefault="009341AF" w:rsidP="007A4A78">
            <w:pPr>
              <w:pStyle w:val="TableContents"/>
              <w:rPr>
                <w:rFonts w:cs="Times New Roman"/>
              </w:rPr>
            </w:pPr>
            <w:r w:rsidRPr="00785045">
              <w:rPr>
                <w:rFonts w:cs="Times New Roman"/>
                <w:b/>
              </w:rPr>
              <w:t>Заявления подаются с 08 часов 00 минут "</w:t>
            </w:r>
            <w:r w:rsidR="007A4A78">
              <w:rPr>
                <w:rFonts w:cs="Times New Roman"/>
                <w:b/>
              </w:rPr>
              <w:t>15</w:t>
            </w:r>
            <w:r w:rsidRPr="00785045">
              <w:rPr>
                <w:rFonts w:cs="Times New Roman"/>
                <w:b/>
              </w:rPr>
              <w:t xml:space="preserve">" </w:t>
            </w:r>
            <w:r w:rsidR="007A4A78">
              <w:rPr>
                <w:rFonts w:cs="Times New Roman"/>
                <w:b/>
              </w:rPr>
              <w:t>апреля</w:t>
            </w:r>
            <w:r w:rsidRPr="00785045">
              <w:rPr>
                <w:rFonts w:cs="Times New Roman"/>
                <w:b/>
              </w:rPr>
              <w:t xml:space="preserve"> 201</w:t>
            </w:r>
            <w:r w:rsidR="008C2126" w:rsidRPr="00785045">
              <w:rPr>
                <w:rFonts w:cs="Times New Roman"/>
                <w:b/>
              </w:rPr>
              <w:t>9</w:t>
            </w:r>
            <w:r w:rsidR="00346BF7">
              <w:rPr>
                <w:rFonts w:cs="Times New Roman"/>
                <w:b/>
              </w:rPr>
              <w:t xml:space="preserve"> </w:t>
            </w:r>
            <w:r w:rsidRPr="00785045">
              <w:rPr>
                <w:rFonts w:cs="Times New Roman"/>
                <w:b/>
              </w:rPr>
              <w:t>г. до 17 часов 00 минут "</w:t>
            </w:r>
            <w:r w:rsidR="007A4A78">
              <w:rPr>
                <w:rFonts w:cs="Times New Roman"/>
                <w:b/>
              </w:rPr>
              <w:t>13</w:t>
            </w:r>
            <w:r w:rsidRPr="00785045">
              <w:rPr>
                <w:rFonts w:cs="Times New Roman"/>
                <w:b/>
              </w:rPr>
              <w:t xml:space="preserve">" </w:t>
            </w:r>
            <w:r w:rsidR="007A4A78">
              <w:rPr>
                <w:rFonts w:cs="Times New Roman"/>
                <w:b/>
              </w:rPr>
              <w:t>мая</w:t>
            </w:r>
            <w:r w:rsidRPr="00785045">
              <w:rPr>
                <w:rFonts w:cs="Times New Roman"/>
                <w:b/>
              </w:rPr>
              <w:t xml:space="preserve"> 201</w:t>
            </w:r>
            <w:r w:rsidR="008C2126" w:rsidRPr="00785045">
              <w:rPr>
                <w:rFonts w:cs="Times New Roman"/>
                <w:b/>
              </w:rPr>
              <w:t>9</w:t>
            </w:r>
            <w:r w:rsidR="00346BF7">
              <w:rPr>
                <w:rFonts w:cs="Times New Roman"/>
                <w:b/>
              </w:rPr>
              <w:t xml:space="preserve"> </w:t>
            </w:r>
            <w:r w:rsidRPr="00785045">
              <w:rPr>
                <w:rFonts w:cs="Times New Roman"/>
                <w:b/>
              </w:rPr>
              <w:t>г. в рабочие дни по адресу: 427621, Удмуртская Республика, г.</w:t>
            </w:r>
            <w:r w:rsidR="008C2126" w:rsidRPr="00785045">
              <w:rPr>
                <w:rFonts w:cs="Times New Roman"/>
                <w:b/>
              </w:rPr>
              <w:t xml:space="preserve"> </w:t>
            </w:r>
            <w:r w:rsidRPr="00785045">
              <w:rPr>
                <w:rFonts w:cs="Times New Roman"/>
                <w:b/>
              </w:rPr>
              <w:t>Глазов,</w:t>
            </w:r>
            <w:r w:rsidR="008C2126" w:rsidRPr="00785045">
              <w:rPr>
                <w:rFonts w:cs="Times New Roman"/>
                <w:b/>
              </w:rPr>
              <w:t xml:space="preserve"> </w:t>
            </w:r>
            <w:r w:rsidRPr="00785045">
              <w:rPr>
                <w:rFonts w:cs="Times New Roman"/>
                <w:b/>
              </w:rPr>
              <w:t xml:space="preserve"> ул.</w:t>
            </w:r>
            <w:r w:rsidR="008C2126" w:rsidRPr="00785045">
              <w:rPr>
                <w:rFonts w:cs="Times New Roman"/>
                <w:b/>
              </w:rPr>
              <w:t xml:space="preserve"> </w:t>
            </w:r>
            <w:r w:rsidRPr="00785045">
              <w:rPr>
                <w:rFonts w:cs="Times New Roman"/>
                <w:b/>
              </w:rPr>
              <w:t xml:space="preserve">Молодой Гвардии, </w:t>
            </w:r>
            <w:r w:rsidR="00775986">
              <w:rPr>
                <w:rFonts w:cs="Times New Roman"/>
                <w:b/>
              </w:rPr>
              <w:t xml:space="preserve">22 </w:t>
            </w:r>
            <w:proofErr w:type="spellStart"/>
            <w:r w:rsidR="00775986">
              <w:rPr>
                <w:rFonts w:cs="Times New Roman"/>
                <w:b/>
              </w:rPr>
              <w:t>а</w:t>
            </w:r>
            <w:proofErr w:type="gramStart"/>
            <w:r w:rsidR="00775986">
              <w:rPr>
                <w:rFonts w:cs="Times New Roman"/>
                <w:b/>
              </w:rPr>
              <w:t>,</w:t>
            </w:r>
            <w:r w:rsidRPr="00785045">
              <w:rPr>
                <w:rFonts w:cs="Times New Roman"/>
                <w:b/>
              </w:rPr>
              <w:t>к</w:t>
            </w:r>
            <w:proofErr w:type="gramEnd"/>
            <w:r w:rsidRPr="00785045">
              <w:rPr>
                <w:rFonts w:cs="Times New Roman"/>
                <w:b/>
              </w:rPr>
              <w:t>аб</w:t>
            </w:r>
            <w:proofErr w:type="spellEnd"/>
            <w:r w:rsidRPr="00785045">
              <w:rPr>
                <w:rFonts w:cs="Times New Roman"/>
                <w:b/>
              </w:rPr>
              <w:t>. 405</w:t>
            </w:r>
            <w:r w:rsidRPr="00785045">
              <w:rPr>
                <w:rFonts w:cs="Times New Roman"/>
              </w:rPr>
              <w:t>, для подачи заявок в электронной форме e-</w:t>
            </w:r>
            <w:proofErr w:type="spellStart"/>
            <w:r w:rsidRPr="00785045">
              <w:rPr>
                <w:rFonts w:cs="Times New Roman"/>
              </w:rPr>
              <w:t>mail</w:t>
            </w:r>
            <w:proofErr w:type="spellEnd"/>
            <w:r w:rsidRPr="00785045">
              <w:rPr>
                <w:rFonts w:cs="Times New Roman"/>
              </w:rPr>
              <w:t>:</w:t>
            </w:r>
            <w:r w:rsidR="00346BF7">
              <w:rPr>
                <w:rFonts w:cs="Times New Roman"/>
              </w:rPr>
              <w:t xml:space="preserve"> </w:t>
            </w:r>
            <w:r w:rsidRPr="00785045">
              <w:rPr>
                <w:rFonts w:cs="Times New Roman"/>
              </w:rPr>
              <w:t>omsu@glazrayon.ru.</w:t>
            </w:r>
            <w:r w:rsidRPr="00785045">
              <w:rPr>
                <w:rFonts w:cs="Times New Roman"/>
              </w:rPr>
              <w:br/>
            </w:r>
            <w:r w:rsidRPr="00785045">
              <w:rPr>
                <w:rFonts w:cs="Times New Roman"/>
                <w:shd w:val="clear" w:color="auto" w:fill="FFFFFF" w:themeFill="background1"/>
              </w:rPr>
              <w:t>Одна организация вправе подать в отношении одного объекта только одно заявление о предоставлении объекта в безвозмездное пользование или в аренду.</w:t>
            </w:r>
            <w:r w:rsidRPr="00785045">
              <w:rPr>
                <w:rFonts w:cs="Times New Roman"/>
                <w:shd w:val="clear" w:color="auto" w:fill="FFFFFF" w:themeFill="background1"/>
              </w:rPr>
              <w:br/>
            </w:r>
            <w:r w:rsidRPr="00785045">
              <w:rPr>
                <w:rFonts w:cs="Times New Roman"/>
              </w:rPr>
              <w:t xml:space="preserve">Каждый конверт с заявлением и каждое поданное в форме электронного документа заявление регистрируется </w:t>
            </w:r>
            <w:r w:rsidR="00147E9A" w:rsidRPr="00785045">
              <w:rPr>
                <w:rFonts w:cs="Times New Roman"/>
              </w:rPr>
              <w:t xml:space="preserve">отделом имущественных отношений Администрации муниципального </w:t>
            </w:r>
            <w:r w:rsidR="00147E9A" w:rsidRPr="00785045">
              <w:rPr>
                <w:rFonts w:cs="Times New Roman"/>
              </w:rPr>
              <w:lastRenderedPageBreak/>
              <w:t>образования «Глазовский район»</w:t>
            </w:r>
            <w:r w:rsidRPr="00785045">
              <w:rPr>
                <w:rFonts w:cs="Times New Roman"/>
              </w:rPr>
              <w:t xml:space="preserve"> в момент его получения выдает расписку в получении конверта с указанием даты и времени его получения </w:t>
            </w:r>
            <w:r w:rsidRPr="00346BF7">
              <w:rPr>
                <w:rFonts w:cs="Times New Roman"/>
                <w:b/>
              </w:rPr>
              <w:t>Приложение №9 к извещению.</w:t>
            </w:r>
          </w:p>
        </w:tc>
      </w:tr>
      <w:tr w:rsidR="006C0E12" w:rsidRPr="00F74C7F">
        <w:trPr>
          <w:trHeight w:val="489"/>
        </w:trPr>
        <w:tc>
          <w:tcPr>
            <w:tcW w:w="709" w:type="dxa"/>
          </w:tcPr>
          <w:p w:rsidR="006C0E12" w:rsidRPr="00F74C7F" w:rsidRDefault="006C0E12" w:rsidP="00B34B98">
            <w:pPr>
              <w:jc w:val="center"/>
              <w:rPr>
                <w:sz w:val="24"/>
                <w:szCs w:val="24"/>
              </w:rPr>
            </w:pPr>
            <w:r w:rsidRPr="00F74C7F">
              <w:rPr>
                <w:sz w:val="24"/>
                <w:szCs w:val="24"/>
              </w:rPr>
              <w:lastRenderedPageBreak/>
              <w:t>6</w:t>
            </w:r>
            <w:r w:rsidR="004163C8" w:rsidRPr="00F74C7F">
              <w:rPr>
                <w:sz w:val="24"/>
                <w:szCs w:val="24"/>
              </w:rPr>
              <w:t>.</w:t>
            </w:r>
          </w:p>
        </w:tc>
        <w:tc>
          <w:tcPr>
            <w:tcW w:w="10440" w:type="dxa"/>
          </w:tcPr>
          <w:p w:rsidR="009341AF" w:rsidRPr="00F74C7F" w:rsidRDefault="006C0E12" w:rsidP="009341AF">
            <w:pPr>
              <w:pStyle w:val="22"/>
              <w:ind w:left="0"/>
              <w:jc w:val="both"/>
              <w:rPr>
                <w:sz w:val="24"/>
                <w:szCs w:val="24"/>
              </w:rPr>
            </w:pPr>
            <w:r w:rsidRPr="00F74C7F">
              <w:rPr>
                <w:bCs/>
                <w:sz w:val="24"/>
                <w:szCs w:val="24"/>
              </w:rPr>
              <w:t xml:space="preserve">Место, дата и время </w:t>
            </w:r>
            <w:r w:rsidR="00F752B8" w:rsidRPr="00F74C7F">
              <w:rPr>
                <w:bCs/>
                <w:sz w:val="24"/>
                <w:szCs w:val="24"/>
              </w:rPr>
              <w:t xml:space="preserve">вскрытия конвертов с заявлениями о предоставлении объекта в </w:t>
            </w:r>
            <w:r w:rsidR="0096488C" w:rsidRPr="00F74C7F">
              <w:rPr>
                <w:sz w:val="24"/>
                <w:szCs w:val="24"/>
              </w:rPr>
              <w:t>безвозмездное пользование</w:t>
            </w:r>
            <w:r w:rsidR="0096488C" w:rsidRPr="00F74C7F">
              <w:rPr>
                <w:bCs/>
                <w:sz w:val="24"/>
                <w:szCs w:val="24"/>
              </w:rPr>
              <w:t xml:space="preserve"> или в </w:t>
            </w:r>
            <w:r w:rsidR="00F752B8" w:rsidRPr="00F74C7F">
              <w:rPr>
                <w:bCs/>
                <w:sz w:val="24"/>
                <w:szCs w:val="24"/>
              </w:rPr>
              <w:t>аренду</w:t>
            </w:r>
            <w:r w:rsidR="00EB6C82" w:rsidRPr="00F74C7F">
              <w:rPr>
                <w:bCs/>
                <w:sz w:val="24"/>
                <w:szCs w:val="24"/>
              </w:rPr>
              <w:t xml:space="preserve"> и открытие доступа к </w:t>
            </w:r>
            <w:r w:rsidR="0096488C" w:rsidRPr="00F74C7F">
              <w:rPr>
                <w:bCs/>
                <w:sz w:val="24"/>
                <w:szCs w:val="24"/>
              </w:rPr>
              <w:t xml:space="preserve">заявлениям о предоставлении объекта в </w:t>
            </w:r>
            <w:r w:rsidR="0096488C" w:rsidRPr="00F74C7F">
              <w:rPr>
                <w:sz w:val="24"/>
                <w:szCs w:val="24"/>
              </w:rPr>
              <w:t>безво</w:t>
            </w:r>
            <w:r w:rsidR="0096488C" w:rsidRPr="00F74C7F">
              <w:rPr>
                <w:sz w:val="24"/>
                <w:szCs w:val="24"/>
              </w:rPr>
              <w:t>з</w:t>
            </w:r>
            <w:r w:rsidR="0096488C" w:rsidRPr="00F74C7F">
              <w:rPr>
                <w:sz w:val="24"/>
                <w:szCs w:val="24"/>
              </w:rPr>
              <w:t>мездное пользование</w:t>
            </w:r>
            <w:r w:rsidR="0096488C" w:rsidRPr="00F74C7F">
              <w:rPr>
                <w:bCs/>
                <w:sz w:val="24"/>
                <w:szCs w:val="24"/>
              </w:rPr>
              <w:t xml:space="preserve"> или в аренду, </w:t>
            </w:r>
            <w:r w:rsidR="00EB6C82" w:rsidRPr="00F74C7F">
              <w:rPr>
                <w:bCs/>
                <w:sz w:val="24"/>
                <w:szCs w:val="24"/>
              </w:rPr>
              <w:t>поданным в форме электронных документов</w:t>
            </w:r>
            <w:proofErr w:type="gramStart"/>
            <w:r w:rsidR="00EB6C82" w:rsidRPr="00F74C7F">
              <w:rPr>
                <w:bCs/>
                <w:sz w:val="24"/>
                <w:szCs w:val="24"/>
              </w:rPr>
              <w:t xml:space="preserve"> </w:t>
            </w:r>
            <w:r w:rsidRPr="00F74C7F">
              <w:rPr>
                <w:bCs/>
                <w:sz w:val="24"/>
                <w:szCs w:val="24"/>
              </w:rPr>
              <w:t>:</w:t>
            </w:r>
            <w:proofErr w:type="gramEnd"/>
            <w:r w:rsidRPr="00F74C7F">
              <w:rPr>
                <w:bCs/>
                <w:sz w:val="24"/>
                <w:szCs w:val="24"/>
              </w:rPr>
              <w:t xml:space="preserve"> </w:t>
            </w:r>
            <w:r w:rsidR="0096488C" w:rsidRPr="00F74C7F">
              <w:rPr>
                <w:b/>
                <w:bCs/>
                <w:sz w:val="24"/>
                <w:szCs w:val="24"/>
              </w:rPr>
              <w:t xml:space="preserve">в </w:t>
            </w:r>
            <w:r w:rsidR="00B24851" w:rsidRPr="00F74C7F">
              <w:rPr>
                <w:b/>
                <w:bCs/>
                <w:sz w:val="24"/>
                <w:szCs w:val="24"/>
              </w:rPr>
              <w:t>1</w:t>
            </w:r>
            <w:r w:rsidR="007A4A78">
              <w:rPr>
                <w:b/>
                <w:bCs/>
                <w:sz w:val="24"/>
                <w:szCs w:val="24"/>
              </w:rPr>
              <w:t>4</w:t>
            </w:r>
            <w:r w:rsidR="00523470" w:rsidRPr="00F74C7F">
              <w:rPr>
                <w:b/>
                <w:sz w:val="24"/>
                <w:szCs w:val="24"/>
              </w:rPr>
              <w:t xml:space="preserve"> часов 00 минут </w:t>
            </w:r>
            <w:r w:rsidR="00193501" w:rsidRPr="00F74C7F">
              <w:rPr>
                <w:b/>
                <w:sz w:val="24"/>
                <w:szCs w:val="24"/>
              </w:rPr>
              <w:t>«</w:t>
            </w:r>
            <w:r w:rsidR="00FE3C9E">
              <w:rPr>
                <w:b/>
                <w:sz w:val="24"/>
                <w:szCs w:val="24"/>
              </w:rPr>
              <w:t>1</w:t>
            </w:r>
            <w:r w:rsidR="007A4A78">
              <w:rPr>
                <w:b/>
                <w:sz w:val="24"/>
                <w:szCs w:val="24"/>
              </w:rPr>
              <w:t>4</w:t>
            </w:r>
            <w:r w:rsidR="00193501" w:rsidRPr="00F74C7F">
              <w:rPr>
                <w:b/>
                <w:sz w:val="24"/>
                <w:szCs w:val="24"/>
              </w:rPr>
              <w:t>»</w:t>
            </w:r>
            <w:r w:rsidR="00B24851" w:rsidRPr="00F74C7F">
              <w:rPr>
                <w:b/>
                <w:sz w:val="24"/>
                <w:szCs w:val="24"/>
              </w:rPr>
              <w:t xml:space="preserve"> </w:t>
            </w:r>
            <w:r w:rsidR="007A4A78">
              <w:rPr>
                <w:b/>
                <w:sz w:val="24"/>
                <w:szCs w:val="24"/>
              </w:rPr>
              <w:t>мая</w:t>
            </w:r>
            <w:r w:rsidR="00E4345F" w:rsidRPr="00F74C7F">
              <w:rPr>
                <w:b/>
                <w:sz w:val="24"/>
                <w:szCs w:val="24"/>
              </w:rPr>
              <w:t xml:space="preserve"> </w:t>
            </w:r>
            <w:r w:rsidRPr="00F74C7F">
              <w:rPr>
                <w:b/>
                <w:sz w:val="24"/>
                <w:szCs w:val="24"/>
              </w:rPr>
              <w:t xml:space="preserve"> 201</w:t>
            </w:r>
            <w:r w:rsidR="008C2126" w:rsidRPr="00F74C7F">
              <w:rPr>
                <w:b/>
                <w:sz w:val="24"/>
                <w:szCs w:val="24"/>
              </w:rPr>
              <w:t>9</w:t>
            </w:r>
            <w:r w:rsidR="0096367B">
              <w:rPr>
                <w:b/>
                <w:sz w:val="24"/>
                <w:szCs w:val="24"/>
              </w:rPr>
              <w:t xml:space="preserve"> </w:t>
            </w:r>
            <w:r w:rsidRPr="00F74C7F">
              <w:rPr>
                <w:b/>
                <w:sz w:val="24"/>
                <w:szCs w:val="24"/>
              </w:rPr>
              <w:t>г</w:t>
            </w:r>
            <w:r w:rsidRPr="00F74C7F">
              <w:rPr>
                <w:sz w:val="24"/>
                <w:szCs w:val="24"/>
              </w:rPr>
              <w:t xml:space="preserve">.  по адресу: </w:t>
            </w:r>
            <w:r w:rsidR="009341AF" w:rsidRPr="00F74C7F">
              <w:rPr>
                <w:sz w:val="24"/>
                <w:szCs w:val="24"/>
              </w:rPr>
              <w:t xml:space="preserve">УР, г. Глазов, ул. М. Гвардии, 22а, </w:t>
            </w:r>
            <w:proofErr w:type="spellStart"/>
            <w:r w:rsidR="009341AF" w:rsidRPr="00F74C7F">
              <w:rPr>
                <w:sz w:val="24"/>
                <w:szCs w:val="24"/>
              </w:rPr>
              <w:t>каб</w:t>
            </w:r>
            <w:proofErr w:type="spellEnd"/>
            <w:r w:rsidR="009341AF" w:rsidRPr="00F74C7F">
              <w:rPr>
                <w:sz w:val="24"/>
                <w:szCs w:val="24"/>
              </w:rPr>
              <w:t xml:space="preserve">. </w:t>
            </w:r>
            <w:r w:rsidR="007A4A78">
              <w:rPr>
                <w:sz w:val="24"/>
                <w:szCs w:val="24"/>
              </w:rPr>
              <w:t>408а</w:t>
            </w:r>
            <w:r w:rsidR="009341AF" w:rsidRPr="00F74C7F">
              <w:rPr>
                <w:sz w:val="24"/>
                <w:szCs w:val="24"/>
              </w:rPr>
              <w:t xml:space="preserve">, </w:t>
            </w:r>
            <w:r w:rsidR="007A4A78">
              <w:rPr>
                <w:sz w:val="24"/>
                <w:szCs w:val="24"/>
              </w:rPr>
              <w:t>4</w:t>
            </w:r>
            <w:r w:rsidR="009341AF" w:rsidRPr="00F74C7F">
              <w:rPr>
                <w:sz w:val="24"/>
                <w:szCs w:val="24"/>
              </w:rPr>
              <w:t xml:space="preserve"> этаж. </w:t>
            </w:r>
          </w:p>
          <w:p w:rsidR="00193501" w:rsidRPr="00F74C7F" w:rsidRDefault="00193501" w:rsidP="00775986">
            <w:pPr>
              <w:pStyle w:val="22"/>
              <w:ind w:left="0"/>
              <w:jc w:val="both"/>
              <w:rPr>
                <w:bCs/>
                <w:sz w:val="24"/>
                <w:szCs w:val="24"/>
              </w:rPr>
            </w:pPr>
            <w:r w:rsidRPr="00F74C7F">
              <w:rPr>
                <w:sz w:val="24"/>
                <w:szCs w:val="24"/>
              </w:rPr>
              <w:t>Представители организаций, подавших заявления о предоставлении объекта в безвозмездное пол</w:t>
            </w:r>
            <w:r w:rsidRPr="00F74C7F">
              <w:rPr>
                <w:sz w:val="24"/>
                <w:szCs w:val="24"/>
              </w:rPr>
              <w:t>ь</w:t>
            </w:r>
            <w:r w:rsidRPr="00F74C7F">
              <w:rPr>
                <w:sz w:val="24"/>
                <w:szCs w:val="24"/>
              </w:rPr>
              <w:t>зование и (или) в аренду, вправе присутствовать при вскрытии конвертов</w:t>
            </w:r>
            <w:r w:rsidR="00775986">
              <w:rPr>
                <w:sz w:val="24"/>
                <w:szCs w:val="24"/>
              </w:rPr>
              <w:t xml:space="preserve"> </w:t>
            </w:r>
            <w:r w:rsidR="00775986" w:rsidRPr="00F74C7F">
              <w:rPr>
                <w:bCs/>
                <w:sz w:val="24"/>
                <w:szCs w:val="24"/>
              </w:rPr>
              <w:t>и открытие доступа к заявлениям</w:t>
            </w:r>
            <w:r w:rsidR="00775986">
              <w:rPr>
                <w:bCs/>
                <w:sz w:val="24"/>
                <w:szCs w:val="24"/>
              </w:rPr>
              <w:t>.</w:t>
            </w:r>
          </w:p>
        </w:tc>
      </w:tr>
      <w:tr w:rsidR="000C02B0" w:rsidRPr="00F74C7F">
        <w:trPr>
          <w:trHeight w:val="489"/>
        </w:trPr>
        <w:tc>
          <w:tcPr>
            <w:tcW w:w="709" w:type="dxa"/>
          </w:tcPr>
          <w:p w:rsidR="000C02B0" w:rsidRPr="00F74C7F" w:rsidRDefault="000C02B0" w:rsidP="00B34B98">
            <w:pPr>
              <w:jc w:val="center"/>
              <w:rPr>
                <w:sz w:val="24"/>
                <w:szCs w:val="24"/>
              </w:rPr>
            </w:pPr>
            <w:r w:rsidRPr="00F74C7F">
              <w:rPr>
                <w:sz w:val="24"/>
                <w:szCs w:val="24"/>
              </w:rPr>
              <w:t>7.</w:t>
            </w:r>
          </w:p>
        </w:tc>
        <w:tc>
          <w:tcPr>
            <w:tcW w:w="10440" w:type="dxa"/>
          </w:tcPr>
          <w:p w:rsidR="00C34BE4" w:rsidRPr="00F74C7F" w:rsidRDefault="000C02B0" w:rsidP="00C512B0">
            <w:pPr>
              <w:pStyle w:val="22"/>
              <w:ind w:left="0"/>
              <w:jc w:val="both"/>
              <w:rPr>
                <w:bCs/>
                <w:sz w:val="24"/>
                <w:szCs w:val="24"/>
              </w:rPr>
            </w:pPr>
            <w:r w:rsidRPr="00F74C7F">
              <w:rPr>
                <w:bCs/>
                <w:sz w:val="24"/>
                <w:szCs w:val="24"/>
              </w:rPr>
              <w:t xml:space="preserve">Условия предоставления объекта в </w:t>
            </w:r>
            <w:r w:rsidRPr="00F74C7F">
              <w:rPr>
                <w:sz w:val="24"/>
                <w:szCs w:val="24"/>
              </w:rPr>
              <w:t>безвозмездное пользование</w:t>
            </w:r>
            <w:r w:rsidRPr="00F74C7F">
              <w:rPr>
                <w:bCs/>
                <w:sz w:val="24"/>
                <w:szCs w:val="24"/>
              </w:rPr>
              <w:t xml:space="preserve"> или в </w:t>
            </w:r>
            <w:r w:rsidR="00607347" w:rsidRPr="00F74C7F">
              <w:rPr>
                <w:bCs/>
                <w:sz w:val="24"/>
                <w:szCs w:val="24"/>
              </w:rPr>
              <w:t>ар</w:t>
            </w:r>
            <w:r w:rsidR="00073831" w:rsidRPr="00F74C7F">
              <w:rPr>
                <w:bCs/>
                <w:sz w:val="24"/>
                <w:szCs w:val="24"/>
              </w:rPr>
              <w:t>е</w:t>
            </w:r>
            <w:r w:rsidR="00607347" w:rsidRPr="00F74C7F">
              <w:rPr>
                <w:bCs/>
                <w:sz w:val="24"/>
                <w:szCs w:val="24"/>
              </w:rPr>
              <w:t>нду</w:t>
            </w:r>
            <w:r w:rsidR="00C512B0" w:rsidRPr="00F74C7F">
              <w:rPr>
                <w:bCs/>
                <w:sz w:val="24"/>
                <w:szCs w:val="24"/>
              </w:rPr>
              <w:t xml:space="preserve"> </w:t>
            </w:r>
            <w:r w:rsidRPr="00F74C7F">
              <w:rPr>
                <w:bCs/>
                <w:sz w:val="24"/>
                <w:szCs w:val="24"/>
              </w:rPr>
              <w:t>предусмотрены п. 2.1.Порядка предоставления имущества муниципального образования «</w:t>
            </w:r>
            <w:r w:rsidR="009341AF" w:rsidRPr="00F74C7F">
              <w:rPr>
                <w:bCs/>
                <w:sz w:val="24"/>
                <w:szCs w:val="24"/>
              </w:rPr>
              <w:t>Глазовский район</w:t>
            </w:r>
            <w:r w:rsidRPr="00F74C7F">
              <w:rPr>
                <w:bCs/>
                <w:sz w:val="24"/>
                <w:szCs w:val="24"/>
              </w:rPr>
              <w:t>» соц</w:t>
            </w:r>
            <w:r w:rsidRPr="00F74C7F">
              <w:rPr>
                <w:bCs/>
                <w:sz w:val="24"/>
                <w:szCs w:val="24"/>
              </w:rPr>
              <w:t>и</w:t>
            </w:r>
            <w:r w:rsidRPr="00F74C7F">
              <w:rPr>
                <w:bCs/>
                <w:sz w:val="24"/>
                <w:szCs w:val="24"/>
              </w:rPr>
              <w:t>ально ориентированным некоммерческим организациям во владение и (или) пользование на до</w:t>
            </w:r>
            <w:r w:rsidRPr="00F74C7F">
              <w:rPr>
                <w:bCs/>
                <w:sz w:val="24"/>
                <w:szCs w:val="24"/>
              </w:rPr>
              <w:t>л</w:t>
            </w:r>
            <w:r w:rsidRPr="00F74C7F">
              <w:rPr>
                <w:bCs/>
                <w:sz w:val="24"/>
                <w:szCs w:val="24"/>
              </w:rPr>
              <w:t xml:space="preserve">госрочной основе, утвержденным решением </w:t>
            </w:r>
            <w:r w:rsidR="009341AF" w:rsidRPr="00F74C7F">
              <w:rPr>
                <w:bCs/>
                <w:sz w:val="24"/>
                <w:szCs w:val="24"/>
              </w:rPr>
              <w:t>Совета депутат</w:t>
            </w:r>
            <w:r w:rsidR="00495CE4" w:rsidRPr="00F74C7F">
              <w:rPr>
                <w:bCs/>
                <w:sz w:val="24"/>
                <w:szCs w:val="24"/>
              </w:rPr>
              <w:t>о</w:t>
            </w:r>
            <w:r w:rsidR="009341AF" w:rsidRPr="00F74C7F">
              <w:rPr>
                <w:bCs/>
                <w:sz w:val="24"/>
                <w:szCs w:val="24"/>
              </w:rPr>
              <w:t>в муниципального образования «Гл</w:t>
            </w:r>
            <w:r w:rsidR="009341AF" w:rsidRPr="00F74C7F">
              <w:rPr>
                <w:bCs/>
                <w:sz w:val="24"/>
                <w:szCs w:val="24"/>
              </w:rPr>
              <w:t>а</w:t>
            </w:r>
            <w:r w:rsidR="009341AF" w:rsidRPr="00F74C7F">
              <w:rPr>
                <w:bCs/>
                <w:sz w:val="24"/>
                <w:szCs w:val="24"/>
              </w:rPr>
              <w:t xml:space="preserve">зовский район» </w:t>
            </w:r>
            <w:r w:rsidR="00AE1D97" w:rsidRPr="00F74C7F">
              <w:rPr>
                <w:bCs/>
                <w:sz w:val="24"/>
                <w:szCs w:val="24"/>
              </w:rPr>
              <w:t>30.08.2018 г</w:t>
            </w:r>
            <w:r w:rsidRPr="00F74C7F">
              <w:rPr>
                <w:bCs/>
                <w:sz w:val="24"/>
                <w:szCs w:val="24"/>
              </w:rPr>
              <w:t xml:space="preserve">. № </w:t>
            </w:r>
            <w:r w:rsidR="00AE1D97" w:rsidRPr="00F74C7F">
              <w:rPr>
                <w:bCs/>
                <w:sz w:val="24"/>
                <w:szCs w:val="24"/>
              </w:rPr>
              <w:t>199</w:t>
            </w:r>
            <w:r w:rsidR="00C34BE4" w:rsidRPr="00F74C7F">
              <w:rPr>
                <w:bCs/>
                <w:sz w:val="24"/>
                <w:szCs w:val="24"/>
              </w:rPr>
              <w:t>:</w:t>
            </w:r>
          </w:p>
          <w:p w:rsidR="00F90FF9" w:rsidRPr="00F74C7F" w:rsidRDefault="00F90FF9" w:rsidP="00F90FF9">
            <w:pPr>
              <w:widowControl w:val="0"/>
              <w:numPr>
                <w:ilvl w:val="0"/>
                <w:numId w:val="36"/>
              </w:numPr>
              <w:jc w:val="both"/>
              <w:rPr>
                <w:sz w:val="24"/>
                <w:szCs w:val="24"/>
              </w:rPr>
            </w:pPr>
            <w:r w:rsidRPr="00F74C7F">
              <w:rPr>
                <w:sz w:val="24"/>
                <w:szCs w:val="24"/>
              </w:rPr>
              <w:t>объект предоставляется в безвозмездное пользование или в аренду на срок пять лет;</w:t>
            </w:r>
          </w:p>
          <w:p w:rsidR="00F90FF9" w:rsidRPr="00F74C7F" w:rsidRDefault="00F90FF9" w:rsidP="00F90FF9">
            <w:pPr>
              <w:widowControl w:val="0"/>
              <w:ind w:left="900"/>
              <w:jc w:val="both"/>
              <w:rPr>
                <w:sz w:val="24"/>
                <w:szCs w:val="24"/>
              </w:rPr>
            </w:pPr>
          </w:p>
          <w:p w:rsidR="00F90FF9" w:rsidRPr="00F74C7F" w:rsidRDefault="00F90FF9" w:rsidP="00F90FF9">
            <w:pPr>
              <w:ind w:firstLine="567"/>
              <w:jc w:val="both"/>
              <w:rPr>
                <w:sz w:val="24"/>
                <w:szCs w:val="24"/>
              </w:rPr>
            </w:pPr>
            <w:bookmarkStart w:id="0" w:name="Par15"/>
            <w:bookmarkEnd w:id="0"/>
            <w:proofErr w:type="gramStart"/>
            <w:r w:rsidRPr="00F74C7F">
              <w:rPr>
                <w:sz w:val="24"/>
                <w:szCs w:val="24"/>
              </w:rPr>
              <w:t>2) объект может быть предоставлен в безвозмездное пользование только организации при условии осуществления ею в соответствии с учредительными документами деятельности по одн</w:t>
            </w:r>
            <w:r w:rsidRPr="00F74C7F">
              <w:rPr>
                <w:sz w:val="24"/>
                <w:szCs w:val="24"/>
              </w:rPr>
              <w:t>о</w:t>
            </w:r>
            <w:r w:rsidRPr="00F74C7F">
              <w:rPr>
                <w:sz w:val="24"/>
                <w:szCs w:val="24"/>
              </w:rPr>
              <w:t xml:space="preserve">му или нескольким видам, предусмотренным </w:t>
            </w:r>
            <w:hyperlink r:id="rId9" w:history="1">
              <w:r w:rsidRPr="00F74C7F">
                <w:rPr>
                  <w:sz w:val="24"/>
                  <w:szCs w:val="24"/>
                </w:rPr>
                <w:t>пунктами 1</w:t>
              </w:r>
            </w:hyperlink>
            <w:r w:rsidRPr="00F74C7F">
              <w:rPr>
                <w:sz w:val="24"/>
                <w:szCs w:val="24"/>
              </w:rPr>
              <w:t xml:space="preserve"> и </w:t>
            </w:r>
            <w:hyperlink r:id="rId10" w:history="1">
              <w:r w:rsidRPr="00F74C7F">
                <w:rPr>
                  <w:sz w:val="24"/>
                  <w:szCs w:val="24"/>
                </w:rPr>
                <w:t>2 статьи 31.1</w:t>
              </w:r>
            </w:hyperlink>
            <w:r w:rsidRPr="00F74C7F">
              <w:rPr>
                <w:sz w:val="24"/>
                <w:szCs w:val="24"/>
              </w:rPr>
              <w:t xml:space="preserve"> Федерального закона «О некоммерческих организациях», на территории муниципального образования «</w:t>
            </w:r>
            <w:r w:rsidR="009341AF" w:rsidRPr="00F74C7F">
              <w:rPr>
                <w:sz w:val="24"/>
                <w:szCs w:val="24"/>
              </w:rPr>
              <w:t>Глазовский район</w:t>
            </w:r>
            <w:r w:rsidRPr="00F74C7F">
              <w:rPr>
                <w:sz w:val="24"/>
                <w:szCs w:val="24"/>
              </w:rPr>
              <w:t xml:space="preserve">» в течение не менее </w:t>
            </w:r>
            <w:r w:rsidR="009341AF" w:rsidRPr="00F74C7F">
              <w:rPr>
                <w:sz w:val="24"/>
                <w:szCs w:val="24"/>
              </w:rPr>
              <w:t>шести месяцев</w:t>
            </w:r>
            <w:r w:rsidRPr="00F74C7F">
              <w:rPr>
                <w:sz w:val="24"/>
                <w:szCs w:val="24"/>
              </w:rPr>
              <w:t xml:space="preserve"> до подачи указанной организацией заявления о предоставлении объекта в безвозмездное пользование;</w:t>
            </w:r>
            <w:proofErr w:type="gramEnd"/>
          </w:p>
          <w:p w:rsidR="00F90FF9" w:rsidRPr="00F74C7F" w:rsidRDefault="00F90FF9" w:rsidP="00F90FF9">
            <w:pPr>
              <w:widowControl w:val="0"/>
              <w:ind w:firstLine="540"/>
              <w:jc w:val="both"/>
              <w:rPr>
                <w:sz w:val="24"/>
                <w:szCs w:val="24"/>
              </w:rPr>
            </w:pPr>
            <w:bookmarkStart w:id="1" w:name="Par16"/>
            <w:bookmarkEnd w:id="1"/>
          </w:p>
          <w:p w:rsidR="00F90FF9" w:rsidRPr="00F74C7F" w:rsidRDefault="00F90FF9" w:rsidP="00F90FF9">
            <w:pPr>
              <w:widowControl w:val="0"/>
              <w:ind w:firstLine="540"/>
              <w:jc w:val="both"/>
              <w:rPr>
                <w:sz w:val="24"/>
                <w:szCs w:val="24"/>
              </w:rPr>
            </w:pPr>
            <w:proofErr w:type="gramStart"/>
            <w:r w:rsidRPr="00F74C7F">
              <w:rPr>
                <w:sz w:val="24"/>
                <w:szCs w:val="24"/>
              </w:rPr>
              <w:t xml:space="preserve">3) объект может быть предоставлен в аренду организации при условии осуществления ею в соответствии с учредительными документами деятельности по одному или нескольким видам, предусмотренным </w:t>
            </w:r>
            <w:hyperlink r:id="rId11" w:history="1">
              <w:r w:rsidRPr="00F74C7F">
                <w:rPr>
                  <w:sz w:val="24"/>
                  <w:szCs w:val="24"/>
                </w:rPr>
                <w:t>пунктами 1</w:t>
              </w:r>
            </w:hyperlink>
            <w:r w:rsidRPr="00F74C7F">
              <w:rPr>
                <w:sz w:val="24"/>
                <w:szCs w:val="24"/>
              </w:rPr>
              <w:t xml:space="preserve"> и </w:t>
            </w:r>
            <w:hyperlink r:id="rId12" w:history="1">
              <w:r w:rsidRPr="00F74C7F">
                <w:rPr>
                  <w:sz w:val="24"/>
                  <w:szCs w:val="24"/>
                </w:rPr>
                <w:t>2 статьи 31.1</w:t>
              </w:r>
            </w:hyperlink>
            <w:r w:rsidRPr="00F74C7F">
              <w:rPr>
                <w:sz w:val="24"/>
                <w:szCs w:val="24"/>
              </w:rPr>
              <w:t xml:space="preserve"> Федерального закона «О некоммерческих организ</w:t>
            </w:r>
            <w:r w:rsidRPr="00F74C7F">
              <w:rPr>
                <w:sz w:val="24"/>
                <w:szCs w:val="24"/>
              </w:rPr>
              <w:t>а</w:t>
            </w:r>
            <w:r w:rsidRPr="00F74C7F">
              <w:rPr>
                <w:sz w:val="24"/>
                <w:szCs w:val="24"/>
              </w:rPr>
              <w:t>циях», на территории муниципального образования «</w:t>
            </w:r>
            <w:r w:rsidR="006452FB" w:rsidRPr="00F74C7F">
              <w:rPr>
                <w:sz w:val="24"/>
                <w:szCs w:val="24"/>
              </w:rPr>
              <w:t>Глазовский район</w:t>
            </w:r>
            <w:r w:rsidRPr="00F74C7F">
              <w:rPr>
                <w:sz w:val="24"/>
                <w:szCs w:val="24"/>
              </w:rPr>
              <w:t xml:space="preserve">» в течение не менее </w:t>
            </w:r>
            <w:r w:rsidR="006452FB" w:rsidRPr="00F74C7F">
              <w:rPr>
                <w:sz w:val="24"/>
                <w:szCs w:val="24"/>
              </w:rPr>
              <w:t>шести месяцев</w:t>
            </w:r>
            <w:r w:rsidRPr="00F74C7F">
              <w:rPr>
                <w:sz w:val="24"/>
                <w:szCs w:val="24"/>
              </w:rPr>
              <w:t xml:space="preserve"> до подачи указанной организацией заявления о предоставлении объекта в аренду;</w:t>
            </w:r>
            <w:proofErr w:type="gramEnd"/>
          </w:p>
          <w:p w:rsidR="00F90FF9" w:rsidRPr="00F74C7F" w:rsidRDefault="00F90FF9" w:rsidP="00F90FF9">
            <w:pPr>
              <w:widowControl w:val="0"/>
              <w:ind w:firstLine="540"/>
              <w:jc w:val="both"/>
              <w:rPr>
                <w:sz w:val="24"/>
                <w:szCs w:val="24"/>
              </w:rPr>
            </w:pPr>
          </w:p>
          <w:p w:rsidR="006452FB" w:rsidRPr="00F74C7F" w:rsidRDefault="00F90FF9"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 xml:space="preserve">4) </w:t>
            </w:r>
            <w:r w:rsidR="006452FB" w:rsidRPr="00F74C7F">
              <w:rPr>
                <w:rFonts w:ascii="Times New Roman" w:hAnsi="Times New Roman" w:cs="Times New Roman"/>
                <w:sz w:val="24"/>
                <w:szCs w:val="24"/>
              </w:rPr>
              <w:t xml:space="preserve">объект должен использоваться только по целевому назначению для осуществления одного или нескольких видов деятельности, предусмотренных </w:t>
            </w:r>
            <w:hyperlink r:id="rId13" w:history="1">
              <w:r w:rsidR="006452FB" w:rsidRPr="00F74C7F">
                <w:rPr>
                  <w:rFonts w:ascii="Times New Roman" w:hAnsi="Times New Roman" w:cs="Times New Roman"/>
                  <w:color w:val="0000FF"/>
                  <w:sz w:val="24"/>
                  <w:szCs w:val="24"/>
                </w:rPr>
                <w:t>статьей 31.1</w:t>
              </w:r>
            </w:hyperlink>
            <w:r w:rsidR="006452FB" w:rsidRPr="00F74C7F">
              <w:rPr>
                <w:rFonts w:ascii="Times New Roman" w:hAnsi="Times New Roman" w:cs="Times New Roman"/>
                <w:sz w:val="24"/>
                <w:szCs w:val="24"/>
              </w:rPr>
              <w:t xml:space="preserve"> Федерального закона "О н</w:t>
            </w:r>
            <w:r w:rsidR="006452FB" w:rsidRPr="00F74C7F">
              <w:rPr>
                <w:rFonts w:ascii="Times New Roman" w:hAnsi="Times New Roman" w:cs="Times New Roman"/>
                <w:sz w:val="24"/>
                <w:szCs w:val="24"/>
              </w:rPr>
              <w:t>е</w:t>
            </w:r>
            <w:r w:rsidR="006452FB" w:rsidRPr="00F74C7F">
              <w:rPr>
                <w:rFonts w:ascii="Times New Roman" w:hAnsi="Times New Roman" w:cs="Times New Roman"/>
                <w:sz w:val="24"/>
                <w:szCs w:val="24"/>
              </w:rPr>
              <w:t>коммерческих организациях" и указываемых в договоре безвозмездного пользования объектом или договоре аренды объекта;</w:t>
            </w:r>
          </w:p>
          <w:p w:rsidR="00F90FF9" w:rsidRPr="00F74C7F" w:rsidRDefault="00F90FF9"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bookmarkStart w:id="2" w:name="Par18"/>
            <w:bookmarkEnd w:id="2"/>
            <w:r w:rsidRPr="00F74C7F">
              <w:rPr>
                <w:sz w:val="24"/>
                <w:szCs w:val="24"/>
              </w:rPr>
              <w:t>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w:t>
            </w:r>
            <w:r w:rsidRPr="00F74C7F">
              <w:rPr>
                <w:sz w:val="24"/>
                <w:szCs w:val="24"/>
              </w:rPr>
              <w:t>е</w:t>
            </w:r>
            <w:r w:rsidRPr="00F74C7F">
              <w:rPr>
                <w:sz w:val="24"/>
                <w:szCs w:val="24"/>
              </w:rPr>
              <w:t xml:space="preserve">дерации об оценочной деятельности, и не подлежит изменению в течение </w:t>
            </w:r>
            <w:proofErr w:type="gramStart"/>
            <w:r w:rsidRPr="00F74C7F">
              <w:rPr>
                <w:sz w:val="24"/>
                <w:szCs w:val="24"/>
              </w:rPr>
              <w:t>срока действия договора аренды объекта</w:t>
            </w:r>
            <w:proofErr w:type="gramEnd"/>
            <w:r w:rsidRPr="00F74C7F">
              <w:rPr>
                <w:sz w:val="24"/>
                <w:szCs w:val="24"/>
              </w:rPr>
              <w:t>;</w:t>
            </w:r>
          </w:p>
          <w:p w:rsidR="00F90FF9" w:rsidRPr="00F74C7F" w:rsidRDefault="00F90FF9"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r w:rsidRPr="00F74C7F">
              <w:rPr>
                <w:sz w:val="24"/>
                <w:szCs w:val="24"/>
              </w:rP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w:t>
            </w:r>
            <w:r w:rsidRPr="00F74C7F">
              <w:rPr>
                <w:sz w:val="24"/>
                <w:szCs w:val="24"/>
              </w:rPr>
              <w:t>ъ</w:t>
            </w:r>
            <w:r w:rsidRPr="00F74C7F">
              <w:rPr>
                <w:sz w:val="24"/>
                <w:szCs w:val="24"/>
              </w:rPr>
              <w:t>екта в субаренду;</w:t>
            </w:r>
          </w:p>
          <w:p w:rsidR="0016302A" w:rsidRPr="00F74C7F" w:rsidRDefault="0016302A"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r w:rsidRPr="00F74C7F">
              <w:rPr>
                <w:sz w:val="24"/>
                <w:szCs w:val="24"/>
              </w:rPr>
              <w:t xml:space="preserve">7) </w:t>
            </w:r>
            <w:r w:rsidR="006452FB" w:rsidRPr="00F74C7F">
              <w:rPr>
                <w:sz w:val="24"/>
                <w:szCs w:val="24"/>
              </w:rPr>
              <w:t>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Администрацию муниципального образования «Глазовский район»  (далее - Администрация) за один месяц</w:t>
            </w:r>
            <w:r w:rsidRPr="00F74C7F">
              <w:rPr>
                <w:sz w:val="24"/>
                <w:szCs w:val="24"/>
              </w:rPr>
              <w:t>;</w:t>
            </w:r>
          </w:p>
          <w:p w:rsidR="0016302A" w:rsidRPr="00F74C7F" w:rsidRDefault="0016302A" w:rsidP="00F90FF9">
            <w:pPr>
              <w:widowControl w:val="0"/>
              <w:ind w:firstLine="540"/>
              <w:jc w:val="both"/>
              <w:rPr>
                <w:sz w:val="24"/>
                <w:szCs w:val="24"/>
              </w:rPr>
            </w:pPr>
          </w:p>
          <w:p w:rsidR="00F90FF9" w:rsidRPr="00F74C7F" w:rsidRDefault="00F90FF9" w:rsidP="00F90FF9">
            <w:pPr>
              <w:widowControl w:val="0"/>
              <w:ind w:firstLine="540"/>
              <w:jc w:val="both"/>
              <w:rPr>
                <w:sz w:val="24"/>
                <w:szCs w:val="24"/>
              </w:rPr>
            </w:pPr>
            <w:proofErr w:type="gramStart"/>
            <w:r w:rsidRPr="00F74C7F">
              <w:rPr>
                <w:sz w:val="24"/>
                <w:szCs w:val="24"/>
              </w:rPr>
              <w:t xml:space="preserve">8) </w:t>
            </w:r>
            <w:r w:rsidR="006452FB" w:rsidRPr="00F74C7F">
              <w:rPr>
                <w:sz w:val="24"/>
                <w:szCs w:val="24"/>
              </w:rPr>
              <w:t>отсутствие у организации задолженности по начисленным налогам, сборам и иным обяз</w:t>
            </w:r>
            <w:r w:rsidR="006452FB" w:rsidRPr="00F74C7F">
              <w:rPr>
                <w:sz w:val="24"/>
                <w:szCs w:val="24"/>
              </w:rPr>
              <w:t>а</w:t>
            </w:r>
            <w:r w:rsidR="006452FB" w:rsidRPr="00F74C7F">
              <w:rPr>
                <w:sz w:val="24"/>
                <w:szCs w:val="24"/>
              </w:rPr>
              <w:t>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w:t>
            </w:r>
            <w:r w:rsidR="006452FB" w:rsidRPr="00F74C7F">
              <w:rPr>
                <w:sz w:val="24"/>
                <w:szCs w:val="24"/>
              </w:rPr>
              <w:t>о</w:t>
            </w:r>
            <w:r w:rsidR="006452FB" w:rsidRPr="00F74C7F">
              <w:rPr>
                <w:sz w:val="24"/>
                <w:szCs w:val="24"/>
              </w:rPr>
              <w:t xml:space="preserve">вой арендной платы за объект, определенной на основании отчета об оценке рыночной арендной </w:t>
            </w:r>
            <w:r w:rsidR="006452FB" w:rsidRPr="00F74C7F">
              <w:rPr>
                <w:sz w:val="24"/>
                <w:szCs w:val="24"/>
              </w:rPr>
              <w:lastRenderedPageBreak/>
              <w:t xml:space="preserve">платы, предусмотренного </w:t>
            </w:r>
            <w:hyperlink w:anchor="P72" w:history="1">
              <w:r w:rsidR="006452FB" w:rsidRPr="00F74C7F">
                <w:rPr>
                  <w:color w:val="0000FF"/>
                  <w:sz w:val="24"/>
                  <w:szCs w:val="24"/>
                </w:rPr>
                <w:t>подпунктом 5</w:t>
              </w:r>
            </w:hyperlink>
            <w:r w:rsidR="006452FB" w:rsidRPr="00F74C7F">
              <w:rPr>
                <w:sz w:val="24"/>
                <w:szCs w:val="24"/>
              </w:rPr>
              <w:t xml:space="preserve"> настоящего извещения.</w:t>
            </w:r>
            <w:proofErr w:type="gramEnd"/>
          </w:p>
          <w:p w:rsidR="00E50EA5" w:rsidRPr="00F74C7F" w:rsidRDefault="00E50EA5" w:rsidP="00F90FF9">
            <w:pPr>
              <w:widowControl w:val="0"/>
              <w:ind w:firstLine="540"/>
              <w:jc w:val="both"/>
              <w:rPr>
                <w:sz w:val="24"/>
                <w:szCs w:val="24"/>
              </w:rPr>
            </w:pPr>
          </w:p>
          <w:p w:rsidR="006452FB" w:rsidRPr="00F74C7F" w:rsidRDefault="006452FB"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Данное условие считается соблюденным, если организация обжаловала наличие указанной задолженности в соответствии с законодательством Российской Федерации, даже если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6452FB" w:rsidRPr="00F74C7F" w:rsidRDefault="006452FB" w:rsidP="006452FB">
            <w:pPr>
              <w:pStyle w:val="ConsPlusNormal"/>
              <w:ind w:firstLine="540"/>
              <w:jc w:val="both"/>
              <w:rPr>
                <w:rFonts w:ascii="Times New Roman" w:hAnsi="Times New Roman" w:cs="Times New Roman"/>
                <w:sz w:val="24"/>
                <w:szCs w:val="24"/>
              </w:rPr>
            </w:pPr>
          </w:p>
          <w:p w:rsidR="006452FB" w:rsidRPr="00F74C7F" w:rsidRDefault="006452FB"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9) не</w:t>
            </w:r>
            <w:r w:rsidR="00D7296C" w:rsidRPr="00F74C7F">
              <w:rPr>
                <w:rFonts w:ascii="Times New Roman" w:hAnsi="Times New Roman" w:cs="Times New Roman"/>
                <w:sz w:val="24"/>
                <w:szCs w:val="24"/>
              </w:rPr>
              <w:t xml:space="preserve"> </w:t>
            </w:r>
            <w:r w:rsidRPr="00F74C7F">
              <w:rPr>
                <w:rFonts w:ascii="Times New Roman" w:hAnsi="Times New Roman" w:cs="Times New Roman"/>
                <w:sz w:val="24"/>
                <w:szCs w:val="24"/>
              </w:rPr>
              <w:t>проведение ликвидации организации и отсутствие решения арбитражного суда о пр</w:t>
            </w:r>
            <w:r w:rsidRPr="00F74C7F">
              <w:rPr>
                <w:rFonts w:ascii="Times New Roman" w:hAnsi="Times New Roman" w:cs="Times New Roman"/>
                <w:sz w:val="24"/>
                <w:szCs w:val="24"/>
              </w:rPr>
              <w:t>и</w:t>
            </w:r>
            <w:r w:rsidRPr="00F74C7F">
              <w:rPr>
                <w:rFonts w:ascii="Times New Roman" w:hAnsi="Times New Roman" w:cs="Times New Roman"/>
                <w:sz w:val="24"/>
                <w:szCs w:val="24"/>
              </w:rPr>
              <w:t>знании ее банкротом и об открытии конкурсного производства;</w:t>
            </w:r>
          </w:p>
          <w:p w:rsidR="006452FB" w:rsidRPr="00F74C7F" w:rsidRDefault="006452FB" w:rsidP="006452FB">
            <w:pPr>
              <w:pStyle w:val="ConsPlusNormal"/>
              <w:ind w:firstLine="540"/>
              <w:jc w:val="both"/>
              <w:rPr>
                <w:rFonts w:ascii="Times New Roman" w:hAnsi="Times New Roman" w:cs="Times New Roman"/>
                <w:sz w:val="24"/>
                <w:szCs w:val="24"/>
              </w:rPr>
            </w:pPr>
          </w:p>
          <w:p w:rsidR="006452FB" w:rsidRPr="00F74C7F" w:rsidRDefault="006452FB" w:rsidP="006452FB">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 xml:space="preserve">10) отсутствие организации в перечне в соответствии с </w:t>
            </w:r>
            <w:hyperlink r:id="rId14" w:history="1">
              <w:r w:rsidRPr="00F74C7F">
                <w:rPr>
                  <w:rFonts w:ascii="Times New Roman" w:hAnsi="Times New Roman" w:cs="Times New Roman"/>
                  <w:color w:val="0000FF"/>
                  <w:sz w:val="24"/>
                  <w:szCs w:val="24"/>
                </w:rPr>
                <w:t>пунктом 2 статьи 6</w:t>
              </w:r>
            </w:hyperlink>
            <w:r w:rsidRPr="00F74C7F">
              <w:rPr>
                <w:rFonts w:ascii="Times New Roman" w:hAnsi="Times New Roman" w:cs="Times New Roman"/>
                <w:sz w:val="24"/>
                <w:szCs w:val="24"/>
              </w:rPr>
              <w:t xml:space="preserve"> Федерального з</w:t>
            </w:r>
            <w:r w:rsidRPr="00F74C7F">
              <w:rPr>
                <w:rFonts w:ascii="Times New Roman" w:hAnsi="Times New Roman" w:cs="Times New Roman"/>
                <w:sz w:val="24"/>
                <w:szCs w:val="24"/>
              </w:rPr>
              <w:t>а</w:t>
            </w:r>
            <w:r w:rsidRPr="00F74C7F">
              <w:rPr>
                <w:rFonts w:ascii="Times New Roman" w:hAnsi="Times New Roman" w:cs="Times New Roman"/>
                <w:sz w:val="24"/>
                <w:szCs w:val="24"/>
              </w:rPr>
              <w:t>кона "О противодействии легализации (отмыванию) денежных средств, полученных преступным путем, и финансированию терроризма".</w:t>
            </w:r>
          </w:p>
          <w:p w:rsidR="000C02B0" w:rsidRPr="00F74C7F" w:rsidRDefault="000C02B0" w:rsidP="0016302A">
            <w:pPr>
              <w:widowControl w:val="0"/>
              <w:ind w:firstLine="540"/>
              <w:jc w:val="both"/>
              <w:rPr>
                <w:bCs/>
                <w:sz w:val="24"/>
                <w:szCs w:val="24"/>
              </w:rPr>
            </w:pPr>
          </w:p>
        </w:tc>
      </w:tr>
      <w:tr w:rsidR="00310A8C" w:rsidRPr="00F74C7F">
        <w:trPr>
          <w:trHeight w:val="489"/>
        </w:trPr>
        <w:tc>
          <w:tcPr>
            <w:tcW w:w="709" w:type="dxa"/>
          </w:tcPr>
          <w:p w:rsidR="00310A8C" w:rsidRPr="00F74C7F" w:rsidRDefault="00310A8C" w:rsidP="00B34B98">
            <w:pPr>
              <w:jc w:val="center"/>
              <w:rPr>
                <w:sz w:val="24"/>
                <w:szCs w:val="24"/>
              </w:rPr>
            </w:pPr>
            <w:r w:rsidRPr="00F74C7F">
              <w:rPr>
                <w:sz w:val="24"/>
                <w:szCs w:val="24"/>
              </w:rPr>
              <w:lastRenderedPageBreak/>
              <w:t xml:space="preserve">8. </w:t>
            </w:r>
          </w:p>
        </w:tc>
        <w:tc>
          <w:tcPr>
            <w:tcW w:w="10440" w:type="dxa"/>
          </w:tcPr>
          <w:p w:rsidR="00310A8C" w:rsidRPr="00F74C7F" w:rsidRDefault="00310A8C" w:rsidP="00D431BA">
            <w:pPr>
              <w:pStyle w:val="22"/>
              <w:ind w:left="0"/>
              <w:jc w:val="both"/>
              <w:rPr>
                <w:bCs/>
                <w:sz w:val="24"/>
                <w:szCs w:val="24"/>
              </w:rPr>
            </w:pPr>
            <w:r w:rsidRPr="00F74C7F">
              <w:rPr>
                <w:bCs/>
                <w:sz w:val="24"/>
                <w:szCs w:val="24"/>
              </w:rPr>
              <w:t xml:space="preserve">Форма заявления о предоставлении объекта в </w:t>
            </w:r>
            <w:r w:rsidRPr="00F74C7F">
              <w:rPr>
                <w:sz w:val="24"/>
                <w:szCs w:val="24"/>
              </w:rPr>
              <w:t>безвозмездное пользование</w:t>
            </w:r>
            <w:r w:rsidRPr="00F74C7F">
              <w:rPr>
                <w:bCs/>
                <w:sz w:val="24"/>
                <w:szCs w:val="24"/>
              </w:rPr>
              <w:t xml:space="preserve"> или в аренду</w:t>
            </w:r>
            <w:r w:rsidR="00D431BA" w:rsidRPr="00F74C7F">
              <w:rPr>
                <w:bCs/>
                <w:sz w:val="24"/>
                <w:szCs w:val="24"/>
              </w:rPr>
              <w:t xml:space="preserve">, а также </w:t>
            </w:r>
            <w:r w:rsidRPr="00F74C7F">
              <w:rPr>
                <w:bCs/>
                <w:sz w:val="24"/>
                <w:szCs w:val="24"/>
              </w:rPr>
              <w:t xml:space="preserve"> для подачи его в форме электронного документа – </w:t>
            </w:r>
            <w:r w:rsidRPr="0096367B">
              <w:rPr>
                <w:b/>
                <w:bCs/>
                <w:sz w:val="24"/>
                <w:szCs w:val="24"/>
              </w:rPr>
              <w:t xml:space="preserve">Приложение </w:t>
            </w:r>
            <w:r w:rsidR="00D431BA" w:rsidRPr="0096367B">
              <w:rPr>
                <w:b/>
                <w:bCs/>
                <w:sz w:val="24"/>
                <w:szCs w:val="24"/>
              </w:rPr>
              <w:t xml:space="preserve">1 </w:t>
            </w:r>
            <w:r w:rsidR="00D431BA" w:rsidRPr="0096367B">
              <w:rPr>
                <w:bCs/>
                <w:sz w:val="24"/>
                <w:szCs w:val="24"/>
              </w:rPr>
              <w:t>к извещению</w:t>
            </w:r>
            <w:r w:rsidR="00D431BA" w:rsidRPr="0096367B">
              <w:rPr>
                <w:b/>
                <w:bCs/>
                <w:sz w:val="24"/>
                <w:szCs w:val="24"/>
              </w:rPr>
              <w:t xml:space="preserve"> </w:t>
            </w:r>
            <w:r w:rsidR="00D431BA" w:rsidRPr="00B35963">
              <w:rPr>
                <w:bCs/>
                <w:sz w:val="24"/>
                <w:szCs w:val="24"/>
              </w:rPr>
              <w:t>или</w:t>
            </w:r>
            <w:r w:rsidR="00D431BA" w:rsidRPr="0096367B">
              <w:rPr>
                <w:b/>
                <w:bCs/>
                <w:sz w:val="24"/>
                <w:szCs w:val="24"/>
              </w:rPr>
              <w:t xml:space="preserve"> Приложение 2</w:t>
            </w:r>
            <w:r w:rsidR="00D431BA" w:rsidRPr="00F74C7F">
              <w:rPr>
                <w:bCs/>
                <w:sz w:val="24"/>
                <w:szCs w:val="24"/>
              </w:rPr>
              <w:t xml:space="preserve"> к извещению</w:t>
            </w:r>
            <w:r w:rsidR="00444220" w:rsidRPr="00F74C7F">
              <w:rPr>
                <w:bCs/>
                <w:sz w:val="24"/>
                <w:szCs w:val="24"/>
              </w:rPr>
              <w:t xml:space="preserve"> соответственно</w:t>
            </w:r>
            <w:r w:rsidR="00D431BA" w:rsidRPr="00F74C7F">
              <w:rPr>
                <w:bCs/>
                <w:sz w:val="24"/>
                <w:szCs w:val="24"/>
              </w:rPr>
              <w:t>.</w:t>
            </w:r>
          </w:p>
        </w:tc>
      </w:tr>
      <w:tr w:rsidR="006C0E12" w:rsidRPr="00F74C7F" w:rsidTr="00475B94">
        <w:tc>
          <w:tcPr>
            <w:tcW w:w="709" w:type="dxa"/>
            <w:shd w:val="clear" w:color="auto" w:fill="auto"/>
          </w:tcPr>
          <w:p w:rsidR="006C0E12" w:rsidRPr="00475B94" w:rsidRDefault="00A643ED" w:rsidP="00B34B98">
            <w:pPr>
              <w:jc w:val="center"/>
              <w:rPr>
                <w:sz w:val="24"/>
                <w:szCs w:val="24"/>
              </w:rPr>
            </w:pPr>
            <w:r w:rsidRPr="00475B94">
              <w:rPr>
                <w:sz w:val="24"/>
                <w:szCs w:val="24"/>
              </w:rPr>
              <w:t>9.</w:t>
            </w:r>
          </w:p>
        </w:tc>
        <w:tc>
          <w:tcPr>
            <w:tcW w:w="10440" w:type="dxa"/>
            <w:shd w:val="clear" w:color="auto" w:fill="auto"/>
          </w:tcPr>
          <w:p w:rsidR="0096488C" w:rsidRPr="00475B94" w:rsidRDefault="00EB6C82" w:rsidP="009D1827">
            <w:pPr>
              <w:jc w:val="both"/>
              <w:rPr>
                <w:bCs/>
                <w:sz w:val="24"/>
                <w:szCs w:val="24"/>
              </w:rPr>
            </w:pPr>
            <w:r w:rsidRPr="00475B94">
              <w:rPr>
                <w:b/>
                <w:bCs/>
                <w:sz w:val="24"/>
                <w:szCs w:val="24"/>
              </w:rPr>
              <w:t>Место, дата и время проведения</w:t>
            </w:r>
            <w:r w:rsidR="00824E52" w:rsidRPr="00475B94">
              <w:rPr>
                <w:b/>
                <w:bCs/>
                <w:sz w:val="24"/>
                <w:szCs w:val="24"/>
              </w:rPr>
              <w:t xml:space="preserve"> оценки и сопоставления заявлений</w:t>
            </w:r>
            <w:r w:rsidR="00CA6189" w:rsidRPr="00475B94">
              <w:rPr>
                <w:b/>
                <w:bCs/>
                <w:sz w:val="24"/>
                <w:szCs w:val="24"/>
              </w:rPr>
              <w:t>,</w:t>
            </w:r>
            <w:r w:rsidR="00C4507A" w:rsidRPr="00475B94">
              <w:rPr>
                <w:b/>
                <w:bCs/>
                <w:sz w:val="24"/>
                <w:szCs w:val="24"/>
              </w:rPr>
              <w:t xml:space="preserve"> определени</w:t>
            </w:r>
            <w:r w:rsidR="00C478BD" w:rsidRPr="00475B94">
              <w:rPr>
                <w:b/>
                <w:bCs/>
                <w:sz w:val="24"/>
                <w:szCs w:val="24"/>
              </w:rPr>
              <w:t>е</w:t>
            </w:r>
            <w:r w:rsidR="00C4507A" w:rsidRPr="00475B94">
              <w:rPr>
                <w:b/>
                <w:bCs/>
                <w:sz w:val="24"/>
                <w:szCs w:val="24"/>
              </w:rPr>
              <w:t xml:space="preserve"> итогового значения рейтинга заявлений</w:t>
            </w:r>
            <w:r w:rsidR="00C4507A" w:rsidRPr="00475B94">
              <w:rPr>
                <w:bCs/>
                <w:sz w:val="24"/>
                <w:szCs w:val="24"/>
              </w:rPr>
              <w:t xml:space="preserve">  с указанием наименования подавших их организаций</w:t>
            </w:r>
            <w:r w:rsidR="00A643ED" w:rsidRPr="00475B94">
              <w:rPr>
                <w:bCs/>
                <w:sz w:val="24"/>
                <w:szCs w:val="24"/>
              </w:rPr>
              <w:t xml:space="preserve">, </w:t>
            </w:r>
            <w:r w:rsidR="00C4507A" w:rsidRPr="00475B94">
              <w:rPr>
                <w:bCs/>
                <w:sz w:val="24"/>
                <w:szCs w:val="24"/>
              </w:rPr>
              <w:t>баллов</w:t>
            </w:r>
            <w:r w:rsidR="00A643ED" w:rsidRPr="00475B94">
              <w:rPr>
                <w:bCs/>
                <w:sz w:val="24"/>
                <w:szCs w:val="24"/>
              </w:rPr>
              <w:t xml:space="preserve">, </w:t>
            </w:r>
            <w:r w:rsidR="00C4507A" w:rsidRPr="00475B94">
              <w:rPr>
                <w:bCs/>
                <w:sz w:val="24"/>
                <w:szCs w:val="24"/>
              </w:rPr>
              <w:t>присвоени</w:t>
            </w:r>
            <w:r w:rsidR="00C478BD" w:rsidRPr="00475B94">
              <w:rPr>
                <w:bCs/>
                <w:sz w:val="24"/>
                <w:szCs w:val="24"/>
              </w:rPr>
              <w:t>е</w:t>
            </w:r>
            <w:r w:rsidR="00C4507A" w:rsidRPr="00475B94">
              <w:rPr>
                <w:bCs/>
                <w:sz w:val="24"/>
                <w:szCs w:val="24"/>
              </w:rPr>
              <w:t xml:space="preserve"> заявлениям порядковых номеров</w:t>
            </w:r>
            <w:r w:rsidR="00A643ED" w:rsidRPr="00475B94">
              <w:rPr>
                <w:bCs/>
                <w:sz w:val="24"/>
                <w:szCs w:val="24"/>
              </w:rPr>
              <w:t>,</w:t>
            </w:r>
            <w:r w:rsidR="00C4507A" w:rsidRPr="00475B94">
              <w:rPr>
                <w:bCs/>
                <w:sz w:val="24"/>
                <w:szCs w:val="24"/>
              </w:rPr>
              <w:t xml:space="preserve"> </w:t>
            </w:r>
            <w:proofErr w:type="gramStart"/>
            <w:r w:rsidR="00C4507A" w:rsidRPr="00475B94">
              <w:rPr>
                <w:bCs/>
                <w:sz w:val="24"/>
                <w:szCs w:val="24"/>
              </w:rPr>
              <w:t>определении</w:t>
            </w:r>
            <w:proofErr w:type="gramEnd"/>
            <w:r w:rsidR="00C4507A" w:rsidRPr="00475B94">
              <w:rPr>
                <w:bCs/>
                <w:sz w:val="24"/>
                <w:szCs w:val="24"/>
              </w:rPr>
              <w:t xml:space="preserve"> получателя имущественной поддер</w:t>
            </w:r>
            <w:r w:rsidR="00C4507A" w:rsidRPr="00475B94">
              <w:rPr>
                <w:bCs/>
                <w:sz w:val="24"/>
                <w:szCs w:val="24"/>
              </w:rPr>
              <w:t>ж</w:t>
            </w:r>
            <w:r w:rsidR="00C4507A" w:rsidRPr="00475B94">
              <w:rPr>
                <w:bCs/>
                <w:sz w:val="24"/>
                <w:szCs w:val="24"/>
              </w:rPr>
              <w:t xml:space="preserve">ки: </w:t>
            </w:r>
          </w:p>
          <w:p w:rsidR="006C0E12" w:rsidRPr="00F74C7F" w:rsidRDefault="007A4A78" w:rsidP="00E34FA9">
            <w:pPr>
              <w:jc w:val="both"/>
              <w:rPr>
                <w:bCs/>
                <w:sz w:val="24"/>
                <w:szCs w:val="24"/>
              </w:rPr>
            </w:pPr>
            <w:r>
              <w:rPr>
                <w:b/>
                <w:bCs/>
                <w:sz w:val="24"/>
                <w:szCs w:val="24"/>
              </w:rPr>
              <w:t>6 июня</w:t>
            </w:r>
            <w:r w:rsidR="00475B94" w:rsidRPr="00475B94">
              <w:rPr>
                <w:b/>
                <w:bCs/>
                <w:sz w:val="24"/>
                <w:szCs w:val="24"/>
              </w:rPr>
              <w:t xml:space="preserve"> 201</w:t>
            </w:r>
            <w:r w:rsidR="00B35963">
              <w:rPr>
                <w:b/>
                <w:bCs/>
                <w:sz w:val="24"/>
                <w:szCs w:val="24"/>
              </w:rPr>
              <w:t>9</w:t>
            </w:r>
            <w:r w:rsidR="00475B94" w:rsidRPr="00475B94">
              <w:rPr>
                <w:b/>
                <w:bCs/>
                <w:sz w:val="24"/>
                <w:szCs w:val="24"/>
              </w:rPr>
              <w:t xml:space="preserve"> г</w:t>
            </w:r>
            <w:r w:rsidR="00C4507A" w:rsidRPr="00475B94">
              <w:rPr>
                <w:b/>
                <w:bCs/>
                <w:sz w:val="24"/>
                <w:szCs w:val="24"/>
              </w:rPr>
              <w:t>. в</w:t>
            </w:r>
            <w:r w:rsidR="00696C09" w:rsidRPr="00475B94">
              <w:rPr>
                <w:b/>
                <w:bCs/>
                <w:sz w:val="24"/>
                <w:szCs w:val="24"/>
              </w:rPr>
              <w:t xml:space="preserve"> 10 </w:t>
            </w:r>
            <w:r w:rsidR="00C4507A" w:rsidRPr="00475B94">
              <w:rPr>
                <w:b/>
                <w:bCs/>
                <w:sz w:val="24"/>
                <w:szCs w:val="24"/>
              </w:rPr>
              <w:t>ч</w:t>
            </w:r>
            <w:r w:rsidR="0096488C" w:rsidRPr="00475B94">
              <w:rPr>
                <w:b/>
                <w:bCs/>
                <w:sz w:val="24"/>
                <w:szCs w:val="24"/>
              </w:rPr>
              <w:t>ас</w:t>
            </w:r>
            <w:r w:rsidR="00C4507A" w:rsidRPr="00475B94">
              <w:rPr>
                <w:b/>
                <w:bCs/>
                <w:sz w:val="24"/>
                <w:szCs w:val="24"/>
              </w:rPr>
              <w:t>.</w:t>
            </w:r>
            <w:r w:rsidR="00696C09" w:rsidRPr="00475B94">
              <w:rPr>
                <w:b/>
                <w:bCs/>
                <w:sz w:val="24"/>
                <w:szCs w:val="24"/>
              </w:rPr>
              <w:t xml:space="preserve"> 00 минут</w:t>
            </w:r>
            <w:r w:rsidR="00C4507A" w:rsidRPr="00475B94">
              <w:rPr>
                <w:bCs/>
                <w:sz w:val="24"/>
                <w:szCs w:val="24"/>
              </w:rPr>
              <w:t xml:space="preserve">  по адресу</w:t>
            </w:r>
            <w:proofErr w:type="gramStart"/>
            <w:r w:rsidR="00C4507A" w:rsidRPr="00475B94">
              <w:rPr>
                <w:bCs/>
                <w:sz w:val="24"/>
                <w:szCs w:val="24"/>
              </w:rPr>
              <w:t xml:space="preserve"> :</w:t>
            </w:r>
            <w:proofErr w:type="gramEnd"/>
            <w:r w:rsidR="00C4507A" w:rsidRPr="00475B94">
              <w:rPr>
                <w:bCs/>
                <w:sz w:val="24"/>
                <w:szCs w:val="24"/>
              </w:rPr>
              <w:t xml:space="preserve"> </w:t>
            </w:r>
            <w:r w:rsidR="00704202" w:rsidRPr="00475B94">
              <w:rPr>
                <w:sz w:val="24"/>
                <w:szCs w:val="24"/>
              </w:rPr>
              <w:t xml:space="preserve">УР, г. Глазов, ул. М. Гвардии, 22а, </w:t>
            </w:r>
            <w:proofErr w:type="spellStart"/>
            <w:r w:rsidR="00704202" w:rsidRPr="00475B94">
              <w:rPr>
                <w:sz w:val="24"/>
                <w:szCs w:val="24"/>
              </w:rPr>
              <w:t>каб</w:t>
            </w:r>
            <w:proofErr w:type="spellEnd"/>
            <w:r w:rsidR="00704202" w:rsidRPr="00475B94">
              <w:rPr>
                <w:sz w:val="24"/>
                <w:szCs w:val="24"/>
              </w:rPr>
              <w:t xml:space="preserve">. </w:t>
            </w:r>
            <w:r>
              <w:rPr>
                <w:sz w:val="24"/>
                <w:szCs w:val="24"/>
              </w:rPr>
              <w:t>408</w:t>
            </w:r>
            <w:r w:rsidR="00E34FA9">
              <w:rPr>
                <w:sz w:val="24"/>
                <w:szCs w:val="24"/>
              </w:rPr>
              <w:t>а</w:t>
            </w:r>
            <w:r w:rsidR="00704202" w:rsidRPr="00475B94">
              <w:rPr>
                <w:sz w:val="24"/>
                <w:szCs w:val="24"/>
              </w:rPr>
              <w:t xml:space="preserve">, </w:t>
            </w:r>
            <w:r w:rsidR="00E34FA9">
              <w:rPr>
                <w:sz w:val="24"/>
                <w:szCs w:val="24"/>
              </w:rPr>
              <w:t>4</w:t>
            </w:r>
            <w:r w:rsidR="00704202" w:rsidRPr="00475B94">
              <w:rPr>
                <w:sz w:val="24"/>
                <w:szCs w:val="24"/>
              </w:rPr>
              <w:t xml:space="preserve"> этаж.</w:t>
            </w:r>
          </w:p>
        </w:tc>
      </w:tr>
      <w:tr w:rsidR="009A3F22" w:rsidRPr="00F74C7F">
        <w:trPr>
          <w:trHeight w:val="228"/>
        </w:trPr>
        <w:tc>
          <w:tcPr>
            <w:tcW w:w="11149" w:type="dxa"/>
            <w:gridSpan w:val="2"/>
          </w:tcPr>
          <w:p w:rsidR="006C0E12" w:rsidRPr="00F74C7F" w:rsidRDefault="006C0E12" w:rsidP="00F36A5F">
            <w:pPr>
              <w:ind w:left="360"/>
              <w:jc w:val="center"/>
              <w:rPr>
                <w:sz w:val="24"/>
                <w:szCs w:val="24"/>
              </w:rPr>
            </w:pPr>
            <w:r w:rsidRPr="00F74C7F">
              <w:rPr>
                <w:bCs/>
                <w:sz w:val="24"/>
                <w:szCs w:val="24"/>
              </w:rPr>
              <w:t xml:space="preserve">2. </w:t>
            </w:r>
            <w:r w:rsidR="00F36A5F" w:rsidRPr="00F74C7F">
              <w:rPr>
                <w:b/>
                <w:bCs/>
                <w:sz w:val="24"/>
                <w:szCs w:val="24"/>
              </w:rPr>
              <w:t>П</w:t>
            </w:r>
            <w:r w:rsidR="008C5DF2" w:rsidRPr="00F74C7F">
              <w:rPr>
                <w:b/>
                <w:bCs/>
                <w:sz w:val="24"/>
                <w:szCs w:val="24"/>
              </w:rPr>
              <w:t>орядок подачи заявлений о предоставлении имущества</w:t>
            </w:r>
            <w:r w:rsidR="00E17544" w:rsidRPr="00F74C7F">
              <w:rPr>
                <w:b/>
                <w:bCs/>
                <w:sz w:val="24"/>
                <w:szCs w:val="24"/>
              </w:rPr>
              <w:t xml:space="preserve"> </w:t>
            </w:r>
            <w:r w:rsidR="00F36A5F" w:rsidRPr="00F74C7F">
              <w:rPr>
                <w:b/>
                <w:bCs/>
                <w:sz w:val="24"/>
                <w:szCs w:val="24"/>
              </w:rPr>
              <w:t xml:space="preserve">в </w:t>
            </w:r>
            <w:r w:rsidR="00F36A5F" w:rsidRPr="00F74C7F">
              <w:rPr>
                <w:b/>
                <w:sz w:val="24"/>
                <w:szCs w:val="24"/>
              </w:rPr>
              <w:t>безвозмездное пользование</w:t>
            </w:r>
            <w:r w:rsidR="00F36A5F" w:rsidRPr="00F74C7F">
              <w:rPr>
                <w:b/>
                <w:bCs/>
                <w:sz w:val="24"/>
                <w:szCs w:val="24"/>
              </w:rPr>
              <w:t xml:space="preserve"> или </w:t>
            </w:r>
            <w:r w:rsidR="00E17544" w:rsidRPr="00F74C7F">
              <w:rPr>
                <w:b/>
                <w:bCs/>
                <w:sz w:val="24"/>
                <w:szCs w:val="24"/>
              </w:rPr>
              <w:t>в аренду</w:t>
            </w:r>
            <w:r w:rsidR="0079641E" w:rsidRPr="00F74C7F">
              <w:rPr>
                <w:b/>
                <w:bCs/>
                <w:sz w:val="24"/>
                <w:szCs w:val="24"/>
              </w:rPr>
              <w:t xml:space="preserve"> </w:t>
            </w:r>
            <w:r w:rsidR="0079641E" w:rsidRPr="00F74C7F">
              <w:rPr>
                <w:b/>
                <w:sz w:val="24"/>
                <w:szCs w:val="24"/>
              </w:rPr>
              <w:t>социально ориентированн</w:t>
            </w:r>
            <w:r w:rsidR="00F36A5F" w:rsidRPr="00F74C7F">
              <w:rPr>
                <w:b/>
                <w:sz w:val="24"/>
                <w:szCs w:val="24"/>
              </w:rPr>
              <w:t xml:space="preserve">ыми </w:t>
            </w:r>
            <w:r w:rsidR="0079641E" w:rsidRPr="00F74C7F">
              <w:rPr>
                <w:b/>
                <w:sz w:val="24"/>
                <w:szCs w:val="24"/>
              </w:rPr>
              <w:t>некоммерческ</w:t>
            </w:r>
            <w:r w:rsidR="00F36A5F" w:rsidRPr="00F74C7F">
              <w:rPr>
                <w:b/>
                <w:sz w:val="24"/>
                <w:szCs w:val="24"/>
              </w:rPr>
              <w:t>ими</w:t>
            </w:r>
            <w:r w:rsidR="0079641E" w:rsidRPr="00F74C7F">
              <w:rPr>
                <w:b/>
                <w:sz w:val="24"/>
                <w:szCs w:val="24"/>
              </w:rPr>
              <w:t xml:space="preserve"> организаци</w:t>
            </w:r>
            <w:r w:rsidR="00F36A5F" w:rsidRPr="00F74C7F">
              <w:rPr>
                <w:b/>
                <w:sz w:val="24"/>
                <w:szCs w:val="24"/>
              </w:rPr>
              <w:t>ям</w:t>
            </w:r>
            <w:r w:rsidR="0079641E" w:rsidRPr="00F74C7F">
              <w:rPr>
                <w:b/>
                <w:sz w:val="24"/>
                <w:szCs w:val="24"/>
              </w:rPr>
              <w:t>и</w:t>
            </w:r>
          </w:p>
        </w:tc>
      </w:tr>
      <w:tr w:rsidR="009A3F22" w:rsidRPr="00F74C7F" w:rsidTr="00DE7A34">
        <w:trPr>
          <w:trHeight w:val="228"/>
        </w:trPr>
        <w:tc>
          <w:tcPr>
            <w:tcW w:w="709" w:type="dxa"/>
            <w:shd w:val="clear" w:color="auto" w:fill="auto"/>
          </w:tcPr>
          <w:p w:rsidR="004E695A" w:rsidRPr="00F74C7F" w:rsidRDefault="004E695A" w:rsidP="004E695A">
            <w:pPr>
              <w:jc w:val="center"/>
              <w:rPr>
                <w:bCs/>
                <w:sz w:val="24"/>
                <w:szCs w:val="24"/>
              </w:rPr>
            </w:pPr>
            <w:r w:rsidRPr="00F74C7F">
              <w:rPr>
                <w:bCs/>
                <w:sz w:val="24"/>
                <w:szCs w:val="24"/>
              </w:rPr>
              <w:t>2.1</w:t>
            </w:r>
          </w:p>
        </w:tc>
        <w:tc>
          <w:tcPr>
            <w:tcW w:w="10440" w:type="dxa"/>
            <w:shd w:val="clear" w:color="auto" w:fill="auto"/>
          </w:tcPr>
          <w:p w:rsidR="004E695A" w:rsidRPr="00F74C7F" w:rsidRDefault="004E695A" w:rsidP="000927F7">
            <w:pPr>
              <w:rPr>
                <w:sz w:val="24"/>
                <w:szCs w:val="24"/>
              </w:rPr>
            </w:pPr>
            <w:proofErr w:type="gramStart"/>
            <w:r w:rsidRPr="00F74C7F">
              <w:rPr>
                <w:bCs/>
                <w:sz w:val="24"/>
                <w:szCs w:val="24"/>
              </w:rPr>
              <w:t xml:space="preserve">Заявление о предоставлении имущества в </w:t>
            </w:r>
            <w:r w:rsidRPr="00F74C7F">
              <w:rPr>
                <w:sz w:val="24"/>
                <w:szCs w:val="24"/>
              </w:rPr>
              <w:t>безвозмездное пользование</w:t>
            </w:r>
            <w:r w:rsidRPr="00F74C7F">
              <w:rPr>
                <w:bCs/>
                <w:sz w:val="24"/>
                <w:szCs w:val="24"/>
              </w:rPr>
              <w:t xml:space="preserve"> или в аренду подается в письменной форме с текстовой копией на электронном носителе в запечатанном конверте, на к</w:t>
            </w:r>
            <w:r w:rsidRPr="00F74C7F">
              <w:rPr>
                <w:bCs/>
                <w:sz w:val="24"/>
                <w:szCs w:val="24"/>
              </w:rPr>
              <w:t>о</w:t>
            </w:r>
            <w:r w:rsidRPr="00F74C7F">
              <w:rPr>
                <w:bCs/>
                <w:sz w:val="24"/>
                <w:szCs w:val="24"/>
              </w:rPr>
              <w:t xml:space="preserve">тором указываются слова «Заявление </w:t>
            </w:r>
            <w:r w:rsidRPr="00F74C7F">
              <w:rPr>
                <w:sz w:val="24"/>
                <w:szCs w:val="24"/>
              </w:rPr>
              <w:t>социально ориентированной некоммерческой организации о предоставлении имущества», а также общая площадь испрашиваемого объекта и его адрес</w:t>
            </w:r>
            <w:r w:rsidR="000927F7" w:rsidRPr="00F74C7F">
              <w:rPr>
                <w:sz w:val="24"/>
                <w:szCs w:val="24"/>
              </w:rPr>
              <w:t>, или в форме электронного документа, подписанного квалифицированной электронной подписью.</w:t>
            </w:r>
            <w:proofErr w:type="gramEnd"/>
          </w:p>
          <w:p w:rsidR="00A87DBD" w:rsidRPr="00F74C7F" w:rsidRDefault="00A87DBD" w:rsidP="000927F7">
            <w:pPr>
              <w:rPr>
                <w:bCs/>
                <w:sz w:val="24"/>
                <w:szCs w:val="24"/>
              </w:rPr>
            </w:pPr>
            <w:r w:rsidRPr="00F74C7F">
              <w:rPr>
                <w:bCs/>
                <w:sz w:val="24"/>
                <w:szCs w:val="24"/>
              </w:rPr>
              <w:t xml:space="preserve">Заявление о предоставлении имущества в </w:t>
            </w:r>
            <w:r w:rsidRPr="00F74C7F">
              <w:rPr>
                <w:sz w:val="24"/>
                <w:szCs w:val="24"/>
              </w:rPr>
              <w:t>безвозмездное пользование</w:t>
            </w:r>
            <w:r w:rsidRPr="00F74C7F">
              <w:rPr>
                <w:bCs/>
                <w:sz w:val="24"/>
                <w:szCs w:val="24"/>
              </w:rPr>
              <w:t xml:space="preserve"> или в аренду в форме эле</w:t>
            </w:r>
            <w:r w:rsidRPr="00F74C7F">
              <w:rPr>
                <w:bCs/>
                <w:sz w:val="24"/>
                <w:szCs w:val="24"/>
              </w:rPr>
              <w:t>к</w:t>
            </w:r>
            <w:r w:rsidRPr="00F74C7F">
              <w:rPr>
                <w:bCs/>
                <w:sz w:val="24"/>
                <w:szCs w:val="24"/>
              </w:rPr>
              <w:t xml:space="preserve">тронного </w:t>
            </w:r>
            <w:r w:rsidR="00EE1B21" w:rsidRPr="00F74C7F">
              <w:rPr>
                <w:bCs/>
                <w:sz w:val="24"/>
                <w:szCs w:val="24"/>
              </w:rPr>
              <w:t xml:space="preserve">документа подается на электронную почту </w:t>
            </w:r>
            <w:r w:rsidR="002855B1" w:rsidRPr="00F74C7F">
              <w:rPr>
                <w:bCs/>
                <w:sz w:val="24"/>
                <w:szCs w:val="24"/>
              </w:rPr>
              <w:t xml:space="preserve">Администрации </w:t>
            </w:r>
            <w:r w:rsidR="007375F7" w:rsidRPr="00F74C7F">
              <w:rPr>
                <w:bCs/>
                <w:sz w:val="24"/>
                <w:szCs w:val="24"/>
              </w:rPr>
              <w:t>муниципального образования «Глазовский район»</w:t>
            </w:r>
            <w:r w:rsidR="002855B1" w:rsidRPr="00F74C7F">
              <w:rPr>
                <w:bCs/>
                <w:sz w:val="24"/>
                <w:szCs w:val="24"/>
              </w:rPr>
              <w:t xml:space="preserve"> </w:t>
            </w:r>
            <w:r w:rsidR="00EE1B21" w:rsidRPr="00F74C7F">
              <w:rPr>
                <w:bCs/>
                <w:sz w:val="24"/>
                <w:szCs w:val="24"/>
              </w:rPr>
              <w:t xml:space="preserve"> информационно-телекоммуникационной сети «Интернет» -</w:t>
            </w:r>
            <w:r w:rsidR="00083351" w:rsidRPr="00F74C7F">
              <w:rPr>
                <w:bCs/>
                <w:sz w:val="24"/>
                <w:szCs w:val="24"/>
                <w:lang w:val="en-US"/>
              </w:rPr>
              <w:t>e</w:t>
            </w:r>
            <w:r w:rsidR="00083351" w:rsidRPr="00F74C7F">
              <w:rPr>
                <w:bCs/>
                <w:sz w:val="24"/>
                <w:szCs w:val="24"/>
              </w:rPr>
              <w:t>-</w:t>
            </w:r>
            <w:r w:rsidR="00083351" w:rsidRPr="00F74C7F">
              <w:rPr>
                <w:bCs/>
                <w:sz w:val="24"/>
                <w:szCs w:val="24"/>
                <w:lang w:val="en-US"/>
              </w:rPr>
              <w:t>mail</w:t>
            </w:r>
            <w:r w:rsidR="00083351" w:rsidRPr="00F74C7F">
              <w:rPr>
                <w:bCs/>
                <w:sz w:val="24"/>
                <w:szCs w:val="24"/>
              </w:rPr>
              <w:t>:</w:t>
            </w:r>
            <w:r w:rsidR="00EE1B21" w:rsidRPr="00F74C7F">
              <w:rPr>
                <w:bCs/>
                <w:sz w:val="24"/>
                <w:szCs w:val="24"/>
              </w:rPr>
              <w:t xml:space="preserve"> </w:t>
            </w:r>
            <w:r w:rsidR="007375F7" w:rsidRPr="00F74C7F">
              <w:rPr>
                <w:color w:val="000000"/>
                <w:sz w:val="24"/>
                <w:szCs w:val="24"/>
              </w:rPr>
              <w:t>omsu@glazrayon.ru</w:t>
            </w:r>
          </w:p>
          <w:p w:rsidR="00EE1B21" w:rsidRPr="00F74C7F" w:rsidRDefault="00EE1B21" w:rsidP="000927F7">
            <w:pPr>
              <w:rPr>
                <w:bCs/>
                <w:sz w:val="24"/>
                <w:szCs w:val="24"/>
              </w:rPr>
            </w:pPr>
            <w:r w:rsidRPr="00F74C7F">
              <w:rPr>
                <w:bCs/>
                <w:sz w:val="24"/>
                <w:szCs w:val="24"/>
              </w:rPr>
              <w:t>Заявление подписывается лицом, имеющим право действовать от имени организации без довере</w:t>
            </w:r>
            <w:r w:rsidRPr="00F74C7F">
              <w:rPr>
                <w:bCs/>
                <w:sz w:val="24"/>
                <w:szCs w:val="24"/>
              </w:rPr>
              <w:t>н</w:t>
            </w:r>
            <w:r w:rsidRPr="00F74C7F">
              <w:rPr>
                <w:bCs/>
                <w:sz w:val="24"/>
                <w:szCs w:val="24"/>
              </w:rPr>
              <w:t>ност</w:t>
            </w:r>
            <w:r w:rsidR="00083351" w:rsidRPr="00F74C7F">
              <w:rPr>
                <w:bCs/>
                <w:sz w:val="24"/>
                <w:szCs w:val="24"/>
              </w:rPr>
              <w:t>и</w:t>
            </w:r>
            <w:r w:rsidRPr="00F74C7F">
              <w:rPr>
                <w:bCs/>
                <w:sz w:val="24"/>
                <w:szCs w:val="24"/>
              </w:rPr>
              <w:t xml:space="preserve"> (далее-руководитель), или представителем организации, действующим  на основании дов</w:t>
            </w:r>
            <w:r w:rsidRPr="00F74C7F">
              <w:rPr>
                <w:bCs/>
                <w:sz w:val="24"/>
                <w:szCs w:val="24"/>
              </w:rPr>
              <w:t>е</w:t>
            </w:r>
            <w:r w:rsidRPr="00F74C7F">
              <w:rPr>
                <w:bCs/>
                <w:sz w:val="24"/>
                <w:szCs w:val="24"/>
              </w:rPr>
              <w:t>ренности.</w:t>
            </w:r>
          </w:p>
        </w:tc>
      </w:tr>
      <w:tr w:rsidR="009A3F22" w:rsidRPr="00F74C7F">
        <w:tc>
          <w:tcPr>
            <w:tcW w:w="709" w:type="dxa"/>
          </w:tcPr>
          <w:p w:rsidR="006C0E12" w:rsidRPr="00F74C7F" w:rsidRDefault="00F60D0B" w:rsidP="0071612B">
            <w:pPr>
              <w:jc w:val="both"/>
              <w:rPr>
                <w:sz w:val="24"/>
                <w:szCs w:val="24"/>
              </w:rPr>
            </w:pPr>
            <w:r w:rsidRPr="00F74C7F">
              <w:rPr>
                <w:sz w:val="24"/>
                <w:szCs w:val="24"/>
              </w:rPr>
              <w:t xml:space="preserve">  </w:t>
            </w:r>
            <w:r w:rsidR="000D4F48" w:rsidRPr="00F74C7F">
              <w:rPr>
                <w:sz w:val="24"/>
                <w:szCs w:val="24"/>
              </w:rPr>
              <w:t>2.2.</w:t>
            </w:r>
          </w:p>
        </w:tc>
        <w:tc>
          <w:tcPr>
            <w:tcW w:w="10440" w:type="dxa"/>
          </w:tcPr>
          <w:p w:rsidR="00400F52" w:rsidRPr="00F74C7F" w:rsidRDefault="00810F99" w:rsidP="009A3F22">
            <w:pPr>
              <w:overflowPunct/>
              <w:adjustRightInd/>
              <w:ind w:left="360"/>
              <w:jc w:val="both"/>
              <w:rPr>
                <w:sz w:val="24"/>
                <w:szCs w:val="24"/>
              </w:rPr>
            </w:pPr>
            <w:r w:rsidRPr="00F74C7F">
              <w:rPr>
                <w:sz w:val="24"/>
                <w:szCs w:val="24"/>
              </w:rPr>
              <w:t>З</w:t>
            </w:r>
            <w:r w:rsidR="006C0E12" w:rsidRPr="00F74C7F">
              <w:rPr>
                <w:sz w:val="24"/>
                <w:szCs w:val="24"/>
              </w:rPr>
              <w:t>аяв</w:t>
            </w:r>
            <w:r w:rsidRPr="00F74C7F">
              <w:rPr>
                <w:sz w:val="24"/>
                <w:szCs w:val="24"/>
              </w:rPr>
              <w:t xml:space="preserve">ление о предоставлении объекта в </w:t>
            </w:r>
            <w:r w:rsidR="000D4F48" w:rsidRPr="00F74C7F">
              <w:rPr>
                <w:sz w:val="24"/>
                <w:szCs w:val="24"/>
              </w:rPr>
              <w:t>безвозмездное пользование</w:t>
            </w:r>
            <w:r w:rsidRPr="00F74C7F">
              <w:rPr>
                <w:sz w:val="24"/>
                <w:szCs w:val="24"/>
              </w:rPr>
              <w:t xml:space="preserve"> должно содержать:</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2) почтовый адрес, номер контактного телефона, адрес электронной почты организации, а</w:t>
            </w:r>
            <w:r w:rsidRPr="00F74C7F">
              <w:rPr>
                <w:rFonts w:ascii="Times New Roman" w:hAnsi="Times New Roman" w:cs="Times New Roman"/>
                <w:sz w:val="24"/>
                <w:szCs w:val="24"/>
              </w:rPr>
              <w:t>д</w:t>
            </w:r>
            <w:r w:rsidRPr="00F74C7F">
              <w:rPr>
                <w:rFonts w:ascii="Times New Roman" w:hAnsi="Times New Roman" w:cs="Times New Roman"/>
                <w:sz w:val="24"/>
                <w:szCs w:val="24"/>
              </w:rPr>
              <w:t>рес ее сайта в информационно-телекоммуникационной сети «Интернет»;</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3) наименование должности, фамилия, имя, отчество руководителя организации;</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4) сведения об общей площади и адресе объекта (в случае отсутствия адреса - описание м</w:t>
            </w:r>
            <w:r w:rsidRPr="00F74C7F">
              <w:rPr>
                <w:rFonts w:ascii="Times New Roman" w:hAnsi="Times New Roman" w:cs="Times New Roman"/>
                <w:sz w:val="24"/>
                <w:szCs w:val="24"/>
              </w:rPr>
              <w:t>е</w:t>
            </w:r>
            <w:r w:rsidRPr="00F74C7F">
              <w:rPr>
                <w:rFonts w:ascii="Times New Roman" w:hAnsi="Times New Roman" w:cs="Times New Roman"/>
                <w:sz w:val="24"/>
                <w:szCs w:val="24"/>
              </w:rPr>
              <w:t>стоположения объекта);</w:t>
            </w:r>
          </w:p>
          <w:p w:rsidR="007375F7" w:rsidRPr="00F74C7F" w:rsidRDefault="007375F7" w:rsidP="007375F7">
            <w:pPr>
              <w:pStyle w:val="ConsPlusNormal"/>
              <w:ind w:firstLine="540"/>
              <w:jc w:val="both"/>
              <w:rPr>
                <w:rFonts w:ascii="Times New Roman" w:hAnsi="Times New Roman" w:cs="Times New Roman"/>
                <w:sz w:val="24"/>
                <w:szCs w:val="24"/>
              </w:rPr>
            </w:pPr>
            <w:bookmarkStart w:id="3" w:name="P116"/>
            <w:bookmarkEnd w:id="3"/>
            <w:r w:rsidRPr="00F74C7F">
              <w:rPr>
                <w:rFonts w:ascii="Times New Roman" w:hAnsi="Times New Roman" w:cs="Times New Roman"/>
                <w:sz w:val="24"/>
                <w:szCs w:val="24"/>
              </w:rPr>
              <w:t xml:space="preserve">5) сведения о видах деятельности, предусмотренных </w:t>
            </w:r>
            <w:hyperlink r:id="rId15"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16"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Федеральн</w:t>
            </w:r>
            <w:r w:rsidRPr="00F74C7F">
              <w:rPr>
                <w:rFonts w:ascii="Times New Roman" w:hAnsi="Times New Roman" w:cs="Times New Roman"/>
                <w:sz w:val="24"/>
                <w:szCs w:val="24"/>
              </w:rPr>
              <w:t>о</w:t>
            </w:r>
            <w:r w:rsidRPr="00F74C7F">
              <w:rPr>
                <w:rFonts w:ascii="Times New Roman" w:hAnsi="Times New Roman" w:cs="Times New Roman"/>
                <w:sz w:val="24"/>
                <w:szCs w:val="24"/>
              </w:rPr>
              <w:t>го закона "О некоммерческих организациях",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w:t>
            </w:r>
            <w:r w:rsidRPr="00F74C7F">
              <w:rPr>
                <w:rFonts w:ascii="Times New Roman" w:hAnsi="Times New Roman" w:cs="Times New Roman"/>
                <w:sz w:val="24"/>
                <w:szCs w:val="24"/>
              </w:rPr>
              <w:t>и</w:t>
            </w:r>
            <w:r w:rsidRPr="00F74C7F">
              <w:rPr>
                <w:rFonts w:ascii="Times New Roman" w:hAnsi="Times New Roman" w:cs="Times New Roman"/>
                <w:sz w:val="24"/>
                <w:szCs w:val="24"/>
              </w:rPr>
              <w:t>зованных программ, проектов, мероприятий);</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 xml:space="preserve">6) сведения о видах деятельности, предусмотренных </w:t>
            </w:r>
            <w:hyperlink r:id="rId17"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18"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Федеральн</w:t>
            </w:r>
            <w:r w:rsidRPr="00F74C7F">
              <w:rPr>
                <w:rFonts w:ascii="Times New Roman" w:hAnsi="Times New Roman" w:cs="Times New Roman"/>
                <w:sz w:val="24"/>
                <w:szCs w:val="24"/>
              </w:rPr>
              <w:t>о</w:t>
            </w:r>
            <w:r w:rsidRPr="00F74C7F">
              <w:rPr>
                <w:rFonts w:ascii="Times New Roman" w:hAnsi="Times New Roman" w:cs="Times New Roman"/>
                <w:sz w:val="24"/>
                <w:szCs w:val="24"/>
              </w:rPr>
              <w:t>го закона "О некоммерческих организациях", осуществляемых организацией в соответствии с учредительными документами на момент подачи заявления, а также о содержании такой деятел</w:t>
            </w:r>
            <w:r w:rsidRPr="00F74C7F">
              <w:rPr>
                <w:rFonts w:ascii="Times New Roman" w:hAnsi="Times New Roman" w:cs="Times New Roman"/>
                <w:sz w:val="24"/>
                <w:szCs w:val="24"/>
              </w:rPr>
              <w:t>ь</w:t>
            </w:r>
            <w:r w:rsidRPr="00F74C7F">
              <w:rPr>
                <w:rFonts w:ascii="Times New Roman" w:hAnsi="Times New Roman" w:cs="Times New Roman"/>
                <w:sz w:val="24"/>
                <w:szCs w:val="24"/>
              </w:rPr>
              <w:t>ности (виды деятельности, краткое описание содержания реализуемых программ, проектов, мер</w:t>
            </w:r>
            <w:r w:rsidRPr="00F74C7F">
              <w:rPr>
                <w:rFonts w:ascii="Times New Roman" w:hAnsi="Times New Roman" w:cs="Times New Roman"/>
                <w:sz w:val="24"/>
                <w:szCs w:val="24"/>
              </w:rPr>
              <w:t>о</w:t>
            </w:r>
            <w:r w:rsidRPr="00F74C7F">
              <w:rPr>
                <w:rFonts w:ascii="Times New Roman" w:hAnsi="Times New Roman" w:cs="Times New Roman"/>
                <w:sz w:val="24"/>
                <w:szCs w:val="24"/>
              </w:rPr>
              <w:t>приятий);</w:t>
            </w:r>
          </w:p>
          <w:p w:rsidR="007375F7" w:rsidRPr="00F74C7F" w:rsidRDefault="007375F7" w:rsidP="007375F7">
            <w:pPr>
              <w:pStyle w:val="ConsPlusNormal"/>
              <w:ind w:firstLine="540"/>
              <w:jc w:val="both"/>
              <w:rPr>
                <w:rFonts w:ascii="Times New Roman" w:hAnsi="Times New Roman" w:cs="Times New Roman"/>
                <w:sz w:val="24"/>
                <w:szCs w:val="24"/>
              </w:rPr>
            </w:pPr>
            <w:proofErr w:type="gramStart"/>
            <w:r w:rsidRPr="00F74C7F">
              <w:rPr>
                <w:rFonts w:ascii="Times New Roman" w:hAnsi="Times New Roman" w:cs="Times New Roman"/>
                <w:sz w:val="24"/>
                <w:szCs w:val="24"/>
              </w:rPr>
              <w:lastRenderedPageBreak/>
              <w:t>7) сведения об объеме денежных средств, использованных организацией по целевому назн</w:t>
            </w:r>
            <w:r w:rsidRPr="00F74C7F">
              <w:rPr>
                <w:rFonts w:ascii="Times New Roman" w:hAnsi="Times New Roman" w:cs="Times New Roman"/>
                <w:sz w:val="24"/>
                <w:szCs w:val="24"/>
              </w:rPr>
              <w:t>а</w:t>
            </w:r>
            <w:r w:rsidRPr="00F74C7F">
              <w:rPr>
                <w:rFonts w:ascii="Times New Roman" w:hAnsi="Times New Roman" w:cs="Times New Roman"/>
                <w:sz w:val="24"/>
                <w:szCs w:val="24"/>
              </w:rPr>
              <w:t xml:space="preserve">чению на осуществление в соответствии с учредительными документами видов деятельности, предусмотренных </w:t>
            </w:r>
            <w:hyperlink r:id="rId19"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20"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Федерального закона "О некоммерческих организ</w:t>
            </w:r>
            <w:r w:rsidRPr="00F74C7F">
              <w:rPr>
                <w:rFonts w:ascii="Times New Roman" w:hAnsi="Times New Roman" w:cs="Times New Roman"/>
                <w:sz w:val="24"/>
                <w:szCs w:val="24"/>
              </w:rPr>
              <w:t>а</w:t>
            </w:r>
            <w:r w:rsidRPr="00F74C7F">
              <w:rPr>
                <w:rFonts w:ascii="Times New Roman" w:hAnsi="Times New Roman" w:cs="Times New Roman"/>
                <w:sz w:val="24"/>
                <w:szCs w:val="24"/>
              </w:rPr>
              <w:t>циях", за последние пять лет (с разбивкой по каждому году: общий объем денежных средств, об</w:t>
            </w:r>
            <w:r w:rsidRPr="00F74C7F">
              <w:rPr>
                <w:rFonts w:ascii="Times New Roman" w:hAnsi="Times New Roman" w:cs="Times New Roman"/>
                <w:sz w:val="24"/>
                <w:szCs w:val="24"/>
              </w:rPr>
              <w:t>ъ</w:t>
            </w:r>
            <w:r w:rsidRPr="00F74C7F">
              <w:rPr>
                <w:rFonts w:ascii="Times New Roman" w:hAnsi="Times New Roman" w:cs="Times New Roman"/>
                <w:sz w:val="24"/>
                <w:szCs w:val="24"/>
              </w:rPr>
              <w:t>ем целевых поступлений от граждан, объем целевых поступлений от российских организаций, объем целевых поступлений от</w:t>
            </w:r>
            <w:proofErr w:type="gramEnd"/>
            <w:r w:rsidRPr="00F74C7F">
              <w:rPr>
                <w:rFonts w:ascii="Times New Roman" w:hAnsi="Times New Roman" w:cs="Times New Roman"/>
                <w:sz w:val="24"/>
                <w:szCs w:val="24"/>
              </w:rPr>
              <w:t xml:space="preserve"> иностранных граждан и лиц без гражданства, объем целевых п</w:t>
            </w:r>
            <w:r w:rsidRPr="00F74C7F">
              <w:rPr>
                <w:rFonts w:ascii="Times New Roman" w:hAnsi="Times New Roman" w:cs="Times New Roman"/>
                <w:sz w:val="24"/>
                <w:szCs w:val="24"/>
              </w:rPr>
              <w:t>о</w:t>
            </w:r>
            <w:r w:rsidRPr="00F74C7F">
              <w:rPr>
                <w:rFonts w:ascii="Times New Roman" w:hAnsi="Times New Roman" w:cs="Times New Roman"/>
                <w:sz w:val="24"/>
                <w:szCs w:val="24"/>
              </w:rPr>
              <w:t>ступлений от иностранных организаций, объем доходов от целевого капитала некоммерческих о</w:t>
            </w:r>
            <w:r w:rsidRPr="00F74C7F">
              <w:rPr>
                <w:rFonts w:ascii="Times New Roman" w:hAnsi="Times New Roman" w:cs="Times New Roman"/>
                <w:sz w:val="24"/>
                <w:szCs w:val="24"/>
              </w:rPr>
              <w:t>р</w:t>
            </w:r>
            <w:r w:rsidRPr="00F74C7F">
              <w:rPr>
                <w:rFonts w:ascii="Times New Roman" w:hAnsi="Times New Roman" w:cs="Times New Roman"/>
                <w:sz w:val="24"/>
                <w:szCs w:val="24"/>
              </w:rPr>
              <w:t>ганизаций, объем внереализационных доходов, объем доходов от реализации товаров, работ и услуг);</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8)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w:t>
            </w:r>
            <w:r w:rsidRPr="00F74C7F">
              <w:rPr>
                <w:rFonts w:ascii="Times New Roman" w:hAnsi="Times New Roman" w:cs="Times New Roman"/>
                <w:sz w:val="24"/>
                <w:szCs w:val="24"/>
              </w:rPr>
              <w:t>р</w:t>
            </w:r>
            <w:r w:rsidRPr="00F74C7F">
              <w:rPr>
                <w:rFonts w:ascii="Times New Roman" w:hAnsi="Times New Roman" w:cs="Times New Roman"/>
                <w:sz w:val="24"/>
                <w:szCs w:val="24"/>
              </w:rPr>
              <w:t>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10)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w:t>
            </w:r>
            <w:r w:rsidRPr="00F74C7F">
              <w:rPr>
                <w:rFonts w:ascii="Times New Roman" w:hAnsi="Times New Roman" w:cs="Times New Roman"/>
                <w:sz w:val="24"/>
                <w:szCs w:val="24"/>
              </w:rPr>
              <w:t>о</w:t>
            </w:r>
            <w:r w:rsidRPr="00F74C7F">
              <w:rPr>
                <w:rFonts w:ascii="Times New Roman" w:hAnsi="Times New Roman" w:cs="Times New Roman"/>
                <w:sz w:val="24"/>
                <w:szCs w:val="24"/>
              </w:rPr>
              <w:t>вания таких организаций и сроки членства в них);</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11) сведения о средней численности работников организации за последние пять лет (средняя численность работников за каждый год в указанном периоде);</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12) сведения о средней численности добровольцев организации за последние пять лет (сре</w:t>
            </w:r>
            <w:r w:rsidRPr="00F74C7F">
              <w:rPr>
                <w:rFonts w:ascii="Times New Roman" w:hAnsi="Times New Roman" w:cs="Times New Roman"/>
                <w:sz w:val="24"/>
                <w:szCs w:val="24"/>
              </w:rPr>
              <w:t>д</w:t>
            </w:r>
            <w:r w:rsidRPr="00F74C7F">
              <w:rPr>
                <w:rFonts w:ascii="Times New Roman" w:hAnsi="Times New Roman" w:cs="Times New Roman"/>
                <w:sz w:val="24"/>
                <w:szCs w:val="24"/>
              </w:rPr>
              <w:t>няя численность добровольцев за каждый год в указанном периоде);</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13)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rsidR="007375F7" w:rsidRPr="00F74C7F" w:rsidRDefault="007375F7" w:rsidP="007375F7">
            <w:pPr>
              <w:pStyle w:val="ConsPlusNormal"/>
              <w:ind w:firstLine="540"/>
              <w:jc w:val="both"/>
              <w:rPr>
                <w:rFonts w:ascii="Times New Roman" w:hAnsi="Times New Roman" w:cs="Times New Roman"/>
                <w:sz w:val="24"/>
                <w:szCs w:val="24"/>
              </w:rPr>
            </w:pPr>
            <w:proofErr w:type="gramStart"/>
            <w:r w:rsidRPr="00F74C7F">
              <w:rPr>
                <w:rFonts w:ascii="Times New Roman" w:hAnsi="Times New Roman" w:cs="Times New Roman"/>
                <w:sz w:val="24"/>
                <w:szCs w:val="24"/>
              </w:rPr>
              <w:t>14) сведения о недвижимом имуществе, находящемся и находившемся во владении и (или) в пользовании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w:t>
            </w:r>
            <w:r w:rsidRPr="00F74C7F">
              <w:rPr>
                <w:rFonts w:ascii="Times New Roman" w:hAnsi="Times New Roman" w:cs="Times New Roman"/>
                <w:sz w:val="24"/>
                <w:szCs w:val="24"/>
              </w:rPr>
              <w:t>и</w:t>
            </w:r>
            <w:r w:rsidRPr="00F74C7F">
              <w:rPr>
                <w:rFonts w:ascii="Times New Roman" w:hAnsi="Times New Roman" w:cs="Times New Roman"/>
                <w:sz w:val="24"/>
                <w:szCs w:val="24"/>
              </w:rPr>
              <w:t>пальной собственности);</w:t>
            </w:r>
            <w:proofErr w:type="gramEnd"/>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15) сведения о налич</w:t>
            </w:r>
            <w:proofErr w:type="gramStart"/>
            <w:r w:rsidRPr="00F74C7F">
              <w:rPr>
                <w:rFonts w:ascii="Times New Roman" w:hAnsi="Times New Roman" w:cs="Times New Roman"/>
                <w:sz w:val="24"/>
                <w:szCs w:val="24"/>
              </w:rPr>
              <w:t>ии у о</w:t>
            </w:r>
            <w:proofErr w:type="gramEnd"/>
            <w:r w:rsidRPr="00F74C7F">
              <w:rPr>
                <w:rFonts w:ascii="Times New Roman" w:hAnsi="Times New Roman" w:cs="Times New Roman"/>
                <w:sz w:val="24"/>
                <w:szCs w:val="24"/>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375F7" w:rsidRPr="00F74C7F" w:rsidRDefault="007375F7" w:rsidP="007375F7">
            <w:pPr>
              <w:pStyle w:val="ConsPlusNormal"/>
              <w:ind w:firstLine="540"/>
              <w:jc w:val="both"/>
              <w:rPr>
                <w:rFonts w:ascii="Times New Roman" w:hAnsi="Times New Roman" w:cs="Times New Roman"/>
                <w:sz w:val="24"/>
                <w:szCs w:val="24"/>
              </w:rPr>
            </w:pPr>
            <w:bookmarkStart w:id="4" w:name="P127"/>
            <w:bookmarkEnd w:id="4"/>
            <w:r w:rsidRPr="00F74C7F">
              <w:rPr>
                <w:rFonts w:ascii="Times New Roman" w:hAnsi="Times New Roman" w:cs="Times New Roman"/>
                <w:sz w:val="24"/>
                <w:szCs w:val="24"/>
              </w:rPr>
              <w:t xml:space="preserve">16) сведения о видах деятельности, предусмотренных </w:t>
            </w:r>
            <w:hyperlink r:id="rId21" w:history="1">
              <w:r w:rsidRPr="00F74C7F">
                <w:rPr>
                  <w:rFonts w:ascii="Times New Roman" w:hAnsi="Times New Roman" w:cs="Times New Roman"/>
                  <w:color w:val="0000FF"/>
                  <w:sz w:val="24"/>
                  <w:szCs w:val="24"/>
                </w:rPr>
                <w:t>пунктами 1</w:t>
              </w:r>
            </w:hyperlink>
            <w:r w:rsidRPr="00F74C7F">
              <w:rPr>
                <w:rFonts w:ascii="Times New Roman" w:hAnsi="Times New Roman" w:cs="Times New Roman"/>
                <w:sz w:val="24"/>
                <w:szCs w:val="24"/>
              </w:rPr>
              <w:t xml:space="preserve"> и </w:t>
            </w:r>
            <w:hyperlink r:id="rId22" w:history="1">
              <w:r w:rsidRPr="00F74C7F">
                <w:rPr>
                  <w:rFonts w:ascii="Times New Roman" w:hAnsi="Times New Roman" w:cs="Times New Roman"/>
                  <w:color w:val="0000FF"/>
                  <w:sz w:val="24"/>
                  <w:szCs w:val="24"/>
                </w:rPr>
                <w:t>2 статьи 31.1</w:t>
              </w:r>
            </w:hyperlink>
            <w:r w:rsidRPr="00F74C7F">
              <w:rPr>
                <w:rFonts w:ascii="Times New Roman" w:hAnsi="Times New Roman" w:cs="Times New Roman"/>
                <w:sz w:val="24"/>
                <w:szCs w:val="24"/>
              </w:rPr>
              <w:t xml:space="preserve"> Федерал</w:t>
            </w:r>
            <w:r w:rsidRPr="00F74C7F">
              <w:rPr>
                <w:rFonts w:ascii="Times New Roman" w:hAnsi="Times New Roman" w:cs="Times New Roman"/>
                <w:sz w:val="24"/>
                <w:szCs w:val="24"/>
              </w:rPr>
              <w:t>ь</w:t>
            </w:r>
            <w:r w:rsidRPr="00F74C7F">
              <w:rPr>
                <w:rFonts w:ascii="Times New Roman" w:hAnsi="Times New Roman" w:cs="Times New Roman"/>
                <w:sz w:val="24"/>
                <w:szCs w:val="24"/>
              </w:rPr>
              <w:t>ного закона "О некоммерческих организациях", для осуществления которых на территории мун</w:t>
            </w:r>
            <w:r w:rsidRPr="00F74C7F">
              <w:rPr>
                <w:rFonts w:ascii="Times New Roman" w:hAnsi="Times New Roman" w:cs="Times New Roman"/>
                <w:sz w:val="24"/>
                <w:szCs w:val="24"/>
              </w:rPr>
              <w:t>и</w:t>
            </w:r>
            <w:r w:rsidRPr="00F74C7F">
              <w:rPr>
                <w:rFonts w:ascii="Times New Roman" w:hAnsi="Times New Roman" w:cs="Times New Roman"/>
                <w:sz w:val="24"/>
                <w:szCs w:val="24"/>
              </w:rPr>
              <w:t>ципального образования организация обязуется использовать объект;</w:t>
            </w:r>
          </w:p>
          <w:p w:rsidR="007375F7" w:rsidRPr="00F74C7F" w:rsidRDefault="007375F7" w:rsidP="007375F7">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17) обоснование потребности организации в предоставлении объекта в безвозмездное пол</w:t>
            </w:r>
            <w:r w:rsidRPr="00F74C7F">
              <w:rPr>
                <w:rFonts w:ascii="Times New Roman" w:hAnsi="Times New Roman" w:cs="Times New Roman"/>
                <w:sz w:val="24"/>
                <w:szCs w:val="24"/>
              </w:rPr>
              <w:t>ь</w:t>
            </w:r>
            <w:r w:rsidRPr="00F74C7F">
              <w:rPr>
                <w:rFonts w:ascii="Times New Roman" w:hAnsi="Times New Roman" w:cs="Times New Roman"/>
                <w:sz w:val="24"/>
                <w:szCs w:val="24"/>
              </w:rPr>
              <w:t>зование;</w:t>
            </w:r>
          </w:p>
          <w:p w:rsidR="007375F7" w:rsidRPr="00F74C7F" w:rsidRDefault="007375F7" w:rsidP="007375F7">
            <w:pPr>
              <w:pStyle w:val="ConsPlusNormal"/>
              <w:ind w:firstLine="540"/>
              <w:jc w:val="both"/>
              <w:rPr>
                <w:rFonts w:ascii="Times New Roman" w:hAnsi="Times New Roman" w:cs="Times New Roman"/>
                <w:sz w:val="24"/>
                <w:szCs w:val="24"/>
              </w:rPr>
            </w:pPr>
            <w:bookmarkStart w:id="5" w:name="P129"/>
            <w:bookmarkEnd w:id="5"/>
            <w:r w:rsidRPr="00F74C7F">
              <w:rPr>
                <w:rFonts w:ascii="Times New Roman" w:hAnsi="Times New Roman" w:cs="Times New Roman"/>
                <w:sz w:val="24"/>
                <w:szCs w:val="24"/>
              </w:rPr>
              <w:t>18) согласие на заключение договора безвозмездного пользования объектом по форме</w:t>
            </w:r>
            <w:r w:rsidR="00DE7A34" w:rsidRPr="00F74C7F">
              <w:rPr>
                <w:rFonts w:ascii="Times New Roman" w:hAnsi="Times New Roman" w:cs="Times New Roman"/>
                <w:sz w:val="24"/>
                <w:szCs w:val="24"/>
              </w:rPr>
              <w:t xml:space="preserve"> </w:t>
            </w:r>
            <w:r w:rsidR="00DE7A34" w:rsidRPr="00DD1B78">
              <w:rPr>
                <w:rFonts w:ascii="Times New Roman" w:hAnsi="Times New Roman" w:cs="Times New Roman"/>
                <w:b/>
                <w:sz w:val="24"/>
                <w:szCs w:val="24"/>
              </w:rPr>
              <w:t>Пр</w:t>
            </w:r>
            <w:r w:rsidR="00DE7A34" w:rsidRPr="00DD1B78">
              <w:rPr>
                <w:rFonts w:ascii="Times New Roman" w:hAnsi="Times New Roman" w:cs="Times New Roman"/>
                <w:b/>
                <w:sz w:val="24"/>
                <w:szCs w:val="24"/>
              </w:rPr>
              <w:t>и</w:t>
            </w:r>
            <w:r w:rsidR="00DE7A34" w:rsidRPr="00DD1B78">
              <w:rPr>
                <w:rFonts w:ascii="Times New Roman" w:hAnsi="Times New Roman" w:cs="Times New Roman"/>
                <w:b/>
                <w:sz w:val="24"/>
                <w:szCs w:val="24"/>
              </w:rPr>
              <w:t>ложение 5</w:t>
            </w:r>
            <w:r w:rsidR="00DE7A34" w:rsidRPr="00F74C7F">
              <w:rPr>
                <w:rFonts w:ascii="Times New Roman" w:hAnsi="Times New Roman" w:cs="Times New Roman"/>
                <w:sz w:val="24"/>
                <w:szCs w:val="24"/>
              </w:rPr>
              <w:t xml:space="preserve"> к извещению</w:t>
            </w:r>
            <w:r w:rsidRPr="00F74C7F">
              <w:rPr>
                <w:rFonts w:ascii="Times New Roman" w:hAnsi="Times New Roman" w:cs="Times New Roman"/>
                <w:sz w:val="24"/>
                <w:szCs w:val="24"/>
              </w:rPr>
              <w:t>;</w:t>
            </w:r>
          </w:p>
          <w:p w:rsidR="00DE7A34" w:rsidRPr="00F74C7F" w:rsidRDefault="007375F7" w:rsidP="00DE7A34">
            <w:pPr>
              <w:pStyle w:val="ConsPlusNormal"/>
              <w:ind w:firstLine="540"/>
              <w:jc w:val="both"/>
              <w:rPr>
                <w:rFonts w:ascii="Times New Roman" w:hAnsi="Times New Roman" w:cs="Times New Roman"/>
                <w:sz w:val="24"/>
                <w:szCs w:val="24"/>
              </w:rPr>
            </w:pPr>
            <w:r w:rsidRPr="00F74C7F">
              <w:rPr>
                <w:rFonts w:ascii="Times New Roman" w:hAnsi="Times New Roman" w:cs="Times New Roman"/>
                <w:sz w:val="24"/>
                <w:szCs w:val="24"/>
              </w:rPr>
              <w:t>19) перечень прилагаемых документов</w:t>
            </w:r>
            <w:r w:rsidR="00490AD1" w:rsidRPr="00F74C7F">
              <w:rPr>
                <w:rFonts w:ascii="Times New Roman" w:hAnsi="Times New Roman" w:cs="Times New Roman"/>
                <w:sz w:val="24"/>
                <w:szCs w:val="24"/>
              </w:rPr>
              <w:t xml:space="preserve"> по форме </w:t>
            </w:r>
            <w:r w:rsidR="00490AD1" w:rsidRPr="00DD1B78">
              <w:rPr>
                <w:rFonts w:ascii="Times New Roman" w:hAnsi="Times New Roman" w:cs="Times New Roman"/>
                <w:b/>
                <w:sz w:val="24"/>
                <w:szCs w:val="24"/>
              </w:rPr>
              <w:t>Приложения 7</w:t>
            </w:r>
            <w:r w:rsidR="00490AD1" w:rsidRPr="00F74C7F">
              <w:rPr>
                <w:rFonts w:ascii="Times New Roman" w:hAnsi="Times New Roman" w:cs="Times New Roman"/>
                <w:sz w:val="24"/>
                <w:szCs w:val="24"/>
              </w:rPr>
              <w:t xml:space="preserve"> к извещению.</w:t>
            </w:r>
          </w:p>
        </w:tc>
      </w:tr>
      <w:tr w:rsidR="009A3F22" w:rsidRPr="00F74C7F">
        <w:tc>
          <w:tcPr>
            <w:tcW w:w="709" w:type="dxa"/>
          </w:tcPr>
          <w:p w:rsidR="00E024BA" w:rsidRPr="00F74C7F" w:rsidRDefault="00E024BA" w:rsidP="0071612B">
            <w:pPr>
              <w:jc w:val="both"/>
              <w:rPr>
                <w:sz w:val="24"/>
                <w:szCs w:val="24"/>
              </w:rPr>
            </w:pPr>
            <w:r w:rsidRPr="00F74C7F">
              <w:rPr>
                <w:sz w:val="24"/>
                <w:szCs w:val="24"/>
              </w:rPr>
              <w:lastRenderedPageBreak/>
              <w:t>2.3.</w:t>
            </w:r>
          </w:p>
        </w:tc>
        <w:tc>
          <w:tcPr>
            <w:tcW w:w="10440" w:type="dxa"/>
          </w:tcPr>
          <w:p w:rsidR="00E024BA" w:rsidRPr="00F74C7F" w:rsidRDefault="00E024BA" w:rsidP="00E024BA">
            <w:pPr>
              <w:overflowPunct/>
              <w:adjustRightInd/>
              <w:jc w:val="both"/>
              <w:rPr>
                <w:sz w:val="24"/>
                <w:szCs w:val="24"/>
              </w:rPr>
            </w:pPr>
            <w:r w:rsidRPr="00F74C7F">
              <w:rPr>
                <w:sz w:val="24"/>
                <w:szCs w:val="24"/>
              </w:rPr>
              <w:t>Заявление о предоставлении объекта в аренду должно содержать:</w:t>
            </w:r>
          </w:p>
          <w:p w:rsidR="00E024BA" w:rsidRPr="00F74C7F" w:rsidRDefault="00E024BA" w:rsidP="000251A3">
            <w:pPr>
              <w:numPr>
                <w:ilvl w:val="0"/>
                <w:numId w:val="35"/>
              </w:numPr>
              <w:overflowPunct/>
              <w:adjustRightInd/>
              <w:jc w:val="both"/>
              <w:rPr>
                <w:sz w:val="24"/>
                <w:szCs w:val="24"/>
              </w:rPr>
            </w:pPr>
            <w:r w:rsidRPr="00F74C7F">
              <w:rPr>
                <w:sz w:val="24"/>
                <w:szCs w:val="24"/>
              </w:rPr>
              <w:t>сведения, предусмотренные подпунктами 1-16 пункта 2.2. настоящего извещения;</w:t>
            </w:r>
          </w:p>
          <w:p w:rsidR="00E024BA" w:rsidRPr="00F74C7F" w:rsidRDefault="00E024BA" w:rsidP="000251A3">
            <w:pPr>
              <w:numPr>
                <w:ilvl w:val="0"/>
                <w:numId w:val="35"/>
              </w:numPr>
              <w:overflowPunct/>
              <w:adjustRightInd/>
              <w:jc w:val="both"/>
              <w:rPr>
                <w:sz w:val="24"/>
                <w:szCs w:val="24"/>
              </w:rPr>
            </w:pPr>
            <w:r w:rsidRPr="00F74C7F">
              <w:rPr>
                <w:sz w:val="24"/>
                <w:szCs w:val="24"/>
              </w:rPr>
              <w:t>обоснование потребности организации в предоставлении объекта в аренду на льготных условиях;</w:t>
            </w:r>
          </w:p>
          <w:p w:rsidR="00E024BA" w:rsidRPr="00F74C7F" w:rsidRDefault="00E024BA" w:rsidP="000251A3">
            <w:pPr>
              <w:numPr>
                <w:ilvl w:val="0"/>
                <w:numId w:val="35"/>
              </w:numPr>
              <w:overflowPunct/>
              <w:adjustRightInd/>
              <w:jc w:val="both"/>
              <w:rPr>
                <w:sz w:val="24"/>
                <w:szCs w:val="24"/>
              </w:rPr>
            </w:pPr>
            <w:r w:rsidRPr="00F74C7F">
              <w:rPr>
                <w:sz w:val="24"/>
                <w:szCs w:val="24"/>
              </w:rPr>
              <w:t xml:space="preserve">согласие на заключение договора аренды объекта по форме </w:t>
            </w:r>
            <w:r w:rsidRPr="00DD1B78">
              <w:rPr>
                <w:b/>
                <w:sz w:val="24"/>
                <w:szCs w:val="24"/>
              </w:rPr>
              <w:t xml:space="preserve">Приложения </w:t>
            </w:r>
            <w:r w:rsidR="00074B25" w:rsidRPr="00DD1B78">
              <w:rPr>
                <w:b/>
                <w:sz w:val="24"/>
                <w:szCs w:val="24"/>
              </w:rPr>
              <w:t>6</w:t>
            </w:r>
            <w:r w:rsidR="00EF6326" w:rsidRPr="00F74C7F">
              <w:rPr>
                <w:sz w:val="24"/>
                <w:szCs w:val="24"/>
              </w:rPr>
              <w:t xml:space="preserve"> к извещению</w:t>
            </w:r>
            <w:r w:rsidRPr="00F74C7F">
              <w:rPr>
                <w:sz w:val="24"/>
                <w:szCs w:val="24"/>
              </w:rPr>
              <w:t>;</w:t>
            </w:r>
          </w:p>
          <w:p w:rsidR="00E024BA" w:rsidRPr="00F74C7F" w:rsidRDefault="00E024BA" w:rsidP="000251A3">
            <w:pPr>
              <w:numPr>
                <w:ilvl w:val="0"/>
                <w:numId w:val="35"/>
              </w:numPr>
              <w:overflowPunct/>
              <w:adjustRightInd/>
              <w:jc w:val="both"/>
              <w:rPr>
                <w:sz w:val="24"/>
                <w:szCs w:val="24"/>
              </w:rPr>
            </w:pPr>
            <w:r w:rsidRPr="00F74C7F">
              <w:rPr>
                <w:sz w:val="24"/>
                <w:szCs w:val="24"/>
              </w:rPr>
              <w:t>перечень прилагаемых документов</w:t>
            </w:r>
            <w:r w:rsidR="00074B25" w:rsidRPr="00F74C7F">
              <w:rPr>
                <w:sz w:val="24"/>
                <w:szCs w:val="24"/>
              </w:rPr>
              <w:t xml:space="preserve"> по форме </w:t>
            </w:r>
            <w:r w:rsidR="00074B25" w:rsidRPr="00DD1B78">
              <w:rPr>
                <w:b/>
                <w:sz w:val="24"/>
                <w:szCs w:val="24"/>
              </w:rPr>
              <w:t>Приложения 7</w:t>
            </w:r>
            <w:r w:rsidR="00074B25" w:rsidRPr="00F74C7F">
              <w:rPr>
                <w:sz w:val="24"/>
                <w:szCs w:val="24"/>
              </w:rPr>
              <w:t xml:space="preserve"> к извещению</w:t>
            </w:r>
            <w:r w:rsidRPr="00F74C7F">
              <w:rPr>
                <w:sz w:val="24"/>
                <w:szCs w:val="24"/>
              </w:rPr>
              <w:t>.</w:t>
            </w:r>
          </w:p>
        </w:tc>
      </w:tr>
      <w:tr w:rsidR="0086246A" w:rsidRPr="00F74C7F" w:rsidTr="00DB24B9">
        <w:tc>
          <w:tcPr>
            <w:tcW w:w="709" w:type="dxa"/>
          </w:tcPr>
          <w:p w:rsidR="0086246A" w:rsidRPr="00F74C7F" w:rsidRDefault="00B15524" w:rsidP="00233CDA">
            <w:pPr>
              <w:jc w:val="center"/>
              <w:rPr>
                <w:sz w:val="24"/>
                <w:szCs w:val="24"/>
              </w:rPr>
            </w:pPr>
            <w:r w:rsidRPr="00F74C7F">
              <w:rPr>
                <w:sz w:val="24"/>
                <w:szCs w:val="24"/>
              </w:rPr>
              <w:t>2.</w:t>
            </w:r>
            <w:r w:rsidR="00E024BA" w:rsidRPr="00F74C7F">
              <w:rPr>
                <w:sz w:val="24"/>
                <w:szCs w:val="24"/>
              </w:rPr>
              <w:t>4</w:t>
            </w:r>
          </w:p>
        </w:tc>
        <w:tc>
          <w:tcPr>
            <w:tcW w:w="10440" w:type="dxa"/>
          </w:tcPr>
          <w:p w:rsidR="0086246A" w:rsidRPr="00F74C7F" w:rsidRDefault="00B15524" w:rsidP="00DB24B9">
            <w:pPr>
              <w:pStyle w:val="1"/>
              <w:numPr>
                <w:ilvl w:val="0"/>
                <w:numId w:val="0"/>
              </w:numPr>
              <w:tabs>
                <w:tab w:val="left" w:pos="0"/>
                <w:tab w:val="left" w:pos="34"/>
                <w:tab w:val="left" w:pos="1080"/>
              </w:tabs>
              <w:spacing w:before="0" w:after="0"/>
              <w:ind w:left="34"/>
              <w:rPr>
                <w:bCs/>
              </w:rPr>
            </w:pPr>
            <w:r w:rsidRPr="00F74C7F">
              <w:rPr>
                <w:bCs/>
              </w:rPr>
              <w:t xml:space="preserve">К заявлению о предоставлении объекта </w:t>
            </w:r>
            <w:r w:rsidR="00233CDA" w:rsidRPr="00F74C7F">
              <w:t>в безвозмездное пользование или в аренду</w:t>
            </w:r>
            <w:r w:rsidR="00003F66" w:rsidRPr="00F74C7F">
              <w:rPr>
                <w:bCs/>
              </w:rPr>
              <w:t xml:space="preserve"> </w:t>
            </w:r>
            <w:r w:rsidRPr="00F74C7F">
              <w:rPr>
                <w:bCs/>
              </w:rPr>
              <w:t xml:space="preserve">должны быть приложены: </w:t>
            </w:r>
          </w:p>
          <w:p w:rsidR="00B15524" w:rsidRPr="00F74C7F" w:rsidRDefault="00233CDA" w:rsidP="00B15524">
            <w:pPr>
              <w:overflowPunct/>
              <w:adjustRightInd/>
              <w:jc w:val="both"/>
              <w:rPr>
                <w:sz w:val="24"/>
                <w:szCs w:val="24"/>
              </w:rPr>
            </w:pPr>
            <w:r w:rsidRPr="00F74C7F">
              <w:rPr>
                <w:sz w:val="24"/>
                <w:szCs w:val="24"/>
              </w:rPr>
              <w:t>1) к</w:t>
            </w:r>
            <w:r w:rsidR="00B15524" w:rsidRPr="00F74C7F">
              <w:rPr>
                <w:sz w:val="24"/>
                <w:szCs w:val="24"/>
              </w:rPr>
              <w:t>опии учредительных документов организации;</w:t>
            </w:r>
          </w:p>
          <w:p w:rsidR="00B15524" w:rsidRPr="00F74C7F" w:rsidRDefault="00233CDA" w:rsidP="00B15524">
            <w:pPr>
              <w:overflowPunct/>
              <w:adjustRightInd/>
              <w:jc w:val="both"/>
              <w:rPr>
                <w:sz w:val="24"/>
                <w:szCs w:val="24"/>
              </w:rPr>
            </w:pPr>
            <w:r w:rsidRPr="00F74C7F">
              <w:rPr>
                <w:sz w:val="24"/>
                <w:szCs w:val="24"/>
              </w:rPr>
              <w:t>2) д</w:t>
            </w:r>
            <w:r w:rsidR="00B15524" w:rsidRPr="00F74C7F">
              <w:rPr>
                <w:sz w:val="24"/>
                <w:szCs w:val="24"/>
              </w:rPr>
              <w:t>окумент, подтверждающий полномочия</w:t>
            </w:r>
            <w:r w:rsidR="00003F66" w:rsidRPr="00F74C7F">
              <w:rPr>
                <w:sz w:val="24"/>
                <w:szCs w:val="24"/>
              </w:rPr>
              <w:t xml:space="preserve"> руководителя организации (</w:t>
            </w:r>
            <w:r w:rsidR="00B15524" w:rsidRPr="00F74C7F">
              <w:rPr>
                <w:sz w:val="24"/>
                <w:szCs w:val="24"/>
              </w:rPr>
              <w:t>копия решения о назнач</w:t>
            </w:r>
            <w:r w:rsidR="00B15524" w:rsidRPr="00F74C7F">
              <w:rPr>
                <w:sz w:val="24"/>
                <w:szCs w:val="24"/>
              </w:rPr>
              <w:t>е</w:t>
            </w:r>
            <w:r w:rsidR="00B15524" w:rsidRPr="00F74C7F">
              <w:rPr>
                <w:sz w:val="24"/>
                <w:szCs w:val="24"/>
              </w:rPr>
              <w:t>нии или об избрании), а в случае подписания заявления представителем организации, также нот</w:t>
            </w:r>
            <w:r w:rsidR="00B15524" w:rsidRPr="00F74C7F">
              <w:rPr>
                <w:sz w:val="24"/>
                <w:szCs w:val="24"/>
              </w:rPr>
              <w:t>а</w:t>
            </w:r>
            <w:r w:rsidR="00B15524" w:rsidRPr="00F74C7F">
              <w:rPr>
                <w:sz w:val="24"/>
                <w:szCs w:val="24"/>
              </w:rPr>
              <w:t>риально удостоверенную копию доверенности на осуществление соответствующих действий;</w:t>
            </w:r>
          </w:p>
          <w:p w:rsidR="00B15524" w:rsidRPr="00F74C7F" w:rsidRDefault="00233CDA" w:rsidP="00233CDA">
            <w:pPr>
              <w:pStyle w:val="1"/>
              <w:numPr>
                <w:ilvl w:val="0"/>
                <w:numId w:val="0"/>
              </w:numPr>
              <w:tabs>
                <w:tab w:val="left" w:pos="0"/>
                <w:tab w:val="left" w:pos="34"/>
                <w:tab w:val="left" w:pos="1080"/>
              </w:tabs>
              <w:spacing w:before="0" w:after="0"/>
              <w:ind w:left="34"/>
            </w:pPr>
            <w:r w:rsidRPr="00F74C7F">
              <w:lastRenderedPageBreak/>
              <w:t xml:space="preserve">3) </w:t>
            </w:r>
            <w:r w:rsidR="00C6020D" w:rsidRPr="00F74C7F">
              <w:t>р</w:t>
            </w:r>
            <w:r w:rsidR="00B15524" w:rsidRPr="00F74C7F">
              <w:t>ешение об одобрении или о совершении сделки по форме договора, содержащейся в разм</w:t>
            </w:r>
            <w:r w:rsidR="00B15524" w:rsidRPr="00F74C7F">
              <w:t>е</w:t>
            </w:r>
            <w:r w:rsidR="00B15524" w:rsidRPr="00F74C7F">
              <w:t>щенном на официальном сайте извещении, на условиях, указанных в заявлении в случае, если принятие такого решения предусмотрено учредительными документами организации.</w:t>
            </w:r>
          </w:p>
        </w:tc>
      </w:tr>
      <w:tr w:rsidR="009A3F22" w:rsidRPr="00F74C7F" w:rsidTr="00DB24B9">
        <w:tc>
          <w:tcPr>
            <w:tcW w:w="709" w:type="dxa"/>
          </w:tcPr>
          <w:p w:rsidR="00147D05" w:rsidRPr="00F74C7F" w:rsidRDefault="00147D05" w:rsidP="00DB24B9">
            <w:pPr>
              <w:jc w:val="center"/>
              <w:rPr>
                <w:sz w:val="24"/>
                <w:szCs w:val="24"/>
              </w:rPr>
            </w:pPr>
            <w:r w:rsidRPr="00F74C7F">
              <w:rPr>
                <w:sz w:val="24"/>
                <w:szCs w:val="24"/>
              </w:rPr>
              <w:lastRenderedPageBreak/>
              <w:t>2.</w:t>
            </w:r>
            <w:r w:rsidR="00E024BA" w:rsidRPr="00F74C7F">
              <w:rPr>
                <w:sz w:val="24"/>
                <w:szCs w:val="24"/>
              </w:rPr>
              <w:t>5</w:t>
            </w:r>
          </w:p>
        </w:tc>
        <w:tc>
          <w:tcPr>
            <w:tcW w:w="10440" w:type="dxa"/>
          </w:tcPr>
          <w:p w:rsidR="00147D05" w:rsidRPr="00F74C7F" w:rsidRDefault="00A55EE7" w:rsidP="00DB24B9">
            <w:pPr>
              <w:pStyle w:val="1"/>
              <w:numPr>
                <w:ilvl w:val="0"/>
                <w:numId w:val="0"/>
              </w:numPr>
              <w:tabs>
                <w:tab w:val="left" w:pos="0"/>
                <w:tab w:val="left" w:pos="34"/>
                <w:tab w:val="left" w:pos="1080"/>
              </w:tabs>
              <w:spacing w:before="0" w:after="0"/>
              <w:ind w:left="34"/>
              <w:rPr>
                <w:bCs/>
              </w:rPr>
            </w:pPr>
            <w:r w:rsidRPr="00F74C7F">
              <w:rPr>
                <w:bCs/>
              </w:rPr>
              <w:t xml:space="preserve">Организация вправе по собственной инициативе приложить к заявлению </w:t>
            </w:r>
            <w:r w:rsidR="00147D05" w:rsidRPr="00F74C7F">
              <w:rPr>
                <w:bCs/>
              </w:rPr>
              <w:t>о предоставлении объе</w:t>
            </w:r>
            <w:r w:rsidR="00147D05" w:rsidRPr="00F74C7F">
              <w:rPr>
                <w:bCs/>
              </w:rPr>
              <w:t>к</w:t>
            </w:r>
            <w:r w:rsidR="00147D05" w:rsidRPr="00F74C7F">
              <w:rPr>
                <w:bCs/>
              </w:rPr>
              <w:t xml:space="preserve">та в </w:t>
            </w:r>
            <w:r w:rsidRPr="00F74C7F">
              <w:rPr>
                <w:bCs/>
              </w:rPr>
              <w:t xml:space="preserve">безвозмездное пользование или в </w:t>
            </w:r>
            <w:r w:rsidR="00810406" w:rsidRPr="00F74C7F">
              <w:rPr>
                <w:bCs/>
              </w:rPr>
              <w:t xml:space="preserve">аренду </w:t>
            </w:r>
            <w:r w:rsidR="00147D05" w:rsidRPr="00F74C7F">
              <w:rPr>
                <w:bCs/>
              </w:rPr>
              <w:t xml:space="preserve">следующие документы: </w:t>
            </w:r>
          </w:p>
          <w:p w:rsidR="00147D05" w:rsidRPr="00F74C7F" w:rsidRDefault="00B83B59" w:rsidP="00DB24B9">
            <w:pPr>
              <w:overflowPunct/>
              <w:adjustRightInd/>
              <w:jc w:val="both"/>
              <w:rPr>
                <w:sz w:val="24"/>
                <w:szCs w:val="24"/>
              </w:rPr>
            </w:pPr>
            <w:r w:rsidRPr="00F74C7F">
              <w:rPr>
                <w:sz w:val="24"/>
                <w:szCs w:val="24"/>
              </w:rPr>
              <w:t xml:space="preserve">1) </w:t>
            </w:r>
            <w:r w:rsidR="00147D05" w:rsidRPr="00F74C7F">
              <w:rPr>
                <w:sz w:val="24"/>
                <w:szCs w:val="24"/>
              </w:rPr>
              <w:t xml:space="preserve"> выписку из Единого государственного реестра юридических лиц со сведениями об организ</w:t>
            </w:r>
            <w:r w:rsidR="00147D05" w:rsidRPr="00F74C7F">
              <w:rPr>
                <w:sz w:val="24"/>
                <w:szCs w:val="24"/>
              </w:rPr>
              <w:t>а</w:t>
            </w:r>
            <w:r w:rsidR="00147D05" w:rsidRPr="00F74C7F">
              <w:rPr>
                <w:sz w:val="24"/>
                <w:szCs w:val="24"/>
              </w:rPr>
              <w:t>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147D05" w:rsidRPr="00F74C7F" w:rsidRDefault="00B83B59" w:rsidP="00DB24B9">
            <w:pPr>
              <w:overflowPunct/>
              <w:adjustRightInd/>
              <w:jc w:val="both"/>
              <w:rPr>
                <w:sz w:val="24"/>
                <w:szCs w:val="24"/>
              </w:rPr>
            </w:pPr>
            <w:r w:rsidRPr="00F74C7F">
              <w:rPr>
                <w:sz w:val="24"/>
                <w:szCs w:val="24"/>
              </w:rPr>
              <w:t xml:space="preserve">2) </w:t>
            </w:r>
            <w:r w:rsidR="00147D05" w:rsidRPr="00F74C7F">
              <w:rPr>
                <w:sz w:val="24"/>
                <w:szCs w:val="24"/>
              </w:rPr>
              <w:t xml:space="preserve">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w:t>
            </w:r>
            <w:r w:rsidR="00147D05" w:rsidRPr="00F74C7F">
              <w:rPr>
                <w:sz w:val="24"/>
                <w:szCs w:val="24"/>
              </w:rPr>
              <w:t>а</w:t>
            </w:r>
            <w:r w:rsidR="00147D05" w:rsidRPr="00F74C7F">
              <w:rPr>
                <w:sz w:val="24"/>
                <w:szCs w:val="24"/>
              </w:rPr>
              <w:t>ми 3 и (или) подпунктом 3.1</w:t>
            </w:r>
            <w:r w:rsidR="00810406" w:rsidRPr="00F74C7F">
              <w:rPr>
                <w:sz w:val="24"/>
                <w:szCs w:val="24"/>
              </w:rPr>
              <w:t>.</w:t>
            </w:r>
            <w:r w:rsidR="00147D05" w:rsidRPr="00F74C7F">
              <w:rPr>
                <w:sz w:val="24"/>
                <w:szCs w:val="24"/>
              </w:rPr>
              <w:t xml:space="preserve"> статьи 32 Федерального закона «О некоммерческих организациях» за последние пять лет;</w:t>
            </w:r>
          </w:p>
          <w:p w:rsidR="00147D05" w:rsidRPr="00F74C7F" w:rsidRDefault="00B83B59" w:rsidP="008C0DC3">
            <w:pPr>
              <w:pStyle w:val="1"/>
              <w:numPr>
                <w:ilvl w:val="0"/>
                <w:numId w:val="0"/>
              </w:numPr>
              <w:tabs>
                <w:tab w:val="left" w:pos="0"/>
                <w:tab w:val="left" w:pos="34"/>
                <w:tab w:val="left" w:pos="1080"/>
              </w:tabs>
              <w:spacing w:before="0" w:after="0"/>
              <w:ind w:left="34"/>
            </w:pPr>
            <w:r w:rsidRPr="00F74C7F">
              <w:t>3)</w:t>
            </w:r>
            <w:r w:rsidR="00147D05" w:rsidRPr="00F74C7F">
              <w:t xml:space="preserve"> </w:t>
            </w:r>
            <w:r w:rsidRPr="00F74C7F">
              <w:t xml:space="preserve"> </w:t>
            </w:r>
            <w:r w:rsidR="008C0DC3" w:rsidRPr="00F74C7F">
              <w:t>копии годовой бухгалтерской отчетности организации за последние пять лет;</w:t>
            </w:r>
          </w:p>
          <w:p w:rsidR="008C0DC3" w:rsidRPr="00F74C7F" w:rsidRDefault="00B83B59" w:rsidP="008C0DC3">
            <w:pPr>
              <w:pStyle w:val="1"/>
              <w:numPr>
                <w:ilvl w:val="0"/>
                <w:numId w:val="0"/>
              </w:numPr>
              <w:tabs>
                <w:tab w:val="left" w:pos="0"/>
                <w:tab w:val="left" w:pos="34"/>
                <w:tab w:val="left" w:pos="1080"/>
              </w:tabs>
              <w:spacing w:before="0" w:after="0"/>
              <w:ind w:left="34"/>
            </w:pPr>
            <w:r w:rsidRPr="00F74C7F">
              <w:t xml:space="preserve">4) </w:t>
            </w:r>
            <w:r w:rsidR="008C0DC3" w:rsidRPr="00F74C7F">
              <w:t>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w:t>
            </w:r>
            <w:r w:rsidR="008C0DC3" w:rsidRPr="00F74C7F">
              <w:t>н</w:t>
            </w:r>
            <w:r w:rsidR="008C0DC3" w:rsidRPr="00F74C7F">
              <w:t>дации) деятельности организации, или их копии;</w:t>
            </w:r>
          </w:p>
          <w:p w:rsidR="008C0DC3" w:rsidRPr="00F74C7F" w:rsidRDefault="00B83B59" w:rsidP="00810406">
            <w:pPr>
              <w:pStyle w:val="1"/>
              <w:numPr>
                <w:ilvl w:val="0"/>
                <w:numId w:val="0"/>
              </w:numPr>
              <w:tabs>
                <w:tab w:val="left" w:pos="0"/>
                <w:tab w:val="left" w:pos="34"/>
                <w:tab w:val="left" w:pos="1080"/>
              </w:tabs>
              <w:spacing w:before="0" w:after="0"/>
              <w:ind w:left="34"/>
            </w:pPr>
            <w:r w:rsidRPr="00F74C7F">
              <w:t xml:space="preserve">5) </w:t>
            </w:r>
            <w:r w:rsidR="008C0DC3" w:rsidRPr="00F74C7F">
              <w:t>иные документы, содержащие, подтверждающие и (или) поясняющие сведения</w:t>
            </w:r>
            <w:r w:rsidRPr="00F74C7F">
              <w:t>, предусмотре</w:t>
            </w:r>
            <w:r w:rsidRPr="00F74C7F">
              <w:t>н</w:t>
            </w:r>
            <w:r w:rsidRPr="00F74C7F">
              <w:t>ные подпунктами 5-16 пункта 2.2. настоящего извещения.</w:t>
            </w:r>
            <w:r w:rsidR="008C0DC3" w:rsidRPr="00F74C7F">
              <w:t xml:space="preserve"> </w:t>
            </w:r>
          </w:p>
        </w:tc>
      </w:tr>
      <w:tr w:rsidR="009A3F22" w:rsidRPr="00F74C7F" w:rsidTr="00DB24B9">
        <w:tc>
          <w:tcPr>
            <w:tcW w:w="709" w:type="dxa"/>
          </w:tcPr>
          <w:p w:rsidR="00B83B59" w:rsidRPr="00F74C7F" w:rsidRDefault="00B83B59" w:rsidP="00DB24B9">
            <w:pPr>
              <w:jc w:val="center"/>
              <w:rPr>
                <w:sz w:val="24"/>
                <w:szCs w:val="24"/>
              </w:rPr>
            </w:pPr>
            <w:r w:rsidRPr="00F74C7F">
              <w:rPr>
                <w:sz w:val="24"/>
                <w:szCs w:val="24"/>
              </w:rPr>
              <w:t>2.6.</w:t>
            </w:r>
          </w:p>
        </w:tc>
        <w:tc>
          <w:tcPr>
            <w:tcW w:w="10440" w:type="dxa"/>
          </w:tcPr>
          <w:p w:rsidR="00B83B59" w:rsidRPr="00F74C7F" w:rsidRDefault="00B83B59" w:rsidP="00AB117A">
            <w:pPr>
              <w:pStyle w:val="1"/>
              <w:numPr>
                <w:ilvl w:val="0"/>
                <w:numId w:val="0"/>
              </w:numPr>
              <w:tabs>
                <w:tab w:val="left" w:pos="0"/>
                <w:tab w:val="left" w:pos="34"/>
                <w:tab w:val="left" w:pos="1080"/>
              </w:tabs>
              <w:spacing w:before="0" w:after="0"/>
              <w:ind w:left="34"/>
              <w:rPr>
                <w:bCs/>
              </w:rPr>
            </w:pPr>
            <w:r w:rsidRPr="00F74C7F">
              <w:t>Документы, предусмотренные пунктами 2.4. и 2.5. настоящего извещения могут быть предоста</w:t>
            </w:r>
            <w:r w:rsidRPr="00F74C7F">
              <w:t>в</w:t>
            </w:r>
            <w:r w:rsidRPr="00F74C7F">
              <w:t xml:space="preserve">лены в </w:t>
            </w:r>
            <w:r w:rsidR="00AB117A" w:rsidRPr="00F74C7F">
              <w:t>Администрацию</w:t>
            </w:r>
            <w:r w:rsidRPr="00F74C7F">
              <w:t xml:space="preserve"> в электронном виде.</w:t>
            </w:r>
            <w:r w:rsidR="004C0D10" w:rsidRPr="00F74C7F">
              <w:t xml:space="preserve"> </w:t>
            </w:r>
          </w:p>
        </w:tc>
      </w:tr>
      <w:tr w:rsidR="005679DB" w:rsidRPr="00F74C7F" w:rsidTr="00103757">
        <w:tc>
          <w:tcPr>
            <w:tcW w:w="709" w:type="dxa"/>
            <w:shd w:val="clear" w:color="auto" w:fill="auto"/>
          </w:tcPr>
          <w:p w:rsidR="005679DB" w:rsidRPr="00F74C7F" w:rsidRDefault="005679DB" w:rsidP="00DB24B9">
            <w:pPr>
              <w:jc w:val="center"/>
              <w:rPr>
                <w:sz w:val="24"/>
                <w:szCs w:val="24"/>
              </w:rPr>
            </w:pPr>
            <w:r w:rsidRPr="00F74C7F">
              <w:rPr>
                <w:sz w:val="24"/>
                <w:szCs w:val="24"/>
              </w:rPr>
              <w:t>2.7.</w:t>
            </w:r>
          </w:p>
        </w:tc>
        <w:tc>
          <w:tcPr>
            <w:tcW w:w="10440" w:type="dxa"/>
            <w:shd w:val="clear" w:color="auto" w:fill="auto"/>
          </w:tcPr>
          <w:p w:rsidR="005679DB" w:rsidRPr="00F74C7F" w:rsidRDefault="005679DB" w:rsidP="00BB5405">
            <w:pPr>
              <w:pStyle w:val="1"/>
              <w:numPr>
                <w:ilvl w:val="0"/>
                <w:numId w:val="0"/>
              </w:numPr>
              <w:tabs>
                <w:tab w:val="left" w:pos="0"/>
                <w:tab w:val="left" w:pos="34"/>
                <w:tab w:val="left" w:pos="1080"/>
              </w:tabs>
              <w:spacing w:before="0" w:after="0"/>
              <w:ind w:left="34"/>
            </w:pPr>
            <w:proofErr w:type="gramStart"/>
            <w:r w:rsidRPr="00F74C7F">
              <w:t xml:space="preserve">Организация вправе изменить или отозвать заявление о предоставлении объекта в </w:t>
            </w:r>
            <w:r w:rsidR="00810406" w:rsidRPr="00F74C7F">
              <w:t xml:space="preserve">безвозмездное пользование или в </w:t>
            </w:r>
            <w:r w:rsidRPr="00F74C7F">
              <w:t xml:space="preserve">аренду и (или) представить дополнительные документы к нему:  </w:t>
            </w:r>
            <w:r w:rsidR="00E34FA9" w:rsidRPr="00785045">
              <w:rPr>
                <w:b/>
              </w:rPr>
              <w:t>08 часов 00 минут "</w:t>
            </w:r>
            <w:r w:rsidR="00E34FA9">
              <w:rPr>
                <w:b/>
              </w:rPr>
              <w:t>15</w:t>
            </w:r>
            <w:r w:rsidR="00E34FA9" w:rsidRPr="00785045">
              <w:rPr>
                <w:b/>
              </w:rPr>
              <w:t xml:space="preserve">" </w:t>
            </w:r>
            <w:r w:rsidR="00E34FA9">
              <w:rPr>
                <w:b/>
              </w:rPr>
              <w:t>апреля</w:t>
            </w:r>
            <w:r w:rsidR="00E34FA9" w:rsidRPr="00785045">
              <w:rPr>
                <w:b/>
              </w:rPr>
              <w:t xml:space="preserve"> 2019</w:t>
            </w:r>
            <w:r w:rsidR="00E34FA9">
              <w:rPr>
                <w:b/>
              </w:rPr>
              <w:t xml:space="preserve"> </w:t>
            </w:r>
            <w:r w:rsidR="00E34FA9" w:rsidRPr="00785045">
              <w:rPr>
                <w:b/>
              </w:rPr>
              <w:t>г. до 17 часов 00 минут "</w:t>
            </w:r>
            <w:r w:rsidR="00E34FA9">
              <w:rPr>
                <w:b/>
              </w:rPr>
              <w:t>13</w:t>
            </w:r>
            <w:r w:rsidR="00E34FA9" w:rsidRPr="00785045">
              <w:rPr>
                <w:b/>
              </w:rPr>
              <w:t xml:space="preserve">" </w:t>
            </w:r>
            <w:r w:rsidR="00E34FA9">
              <w:rPr>
                <w:b/>
              </w:rPr>
              <w:t>мая</w:t>
            </w:r>
            <w:r w:rsidR="00E34FA9" w:rsidRPr="00785045">
              <w:rPr>
                <w:b/>
              </w:rPr>
              <w:t xml:space="preserve"> 2019</w:t>
            </w:r>
            <w:r w:rsidR="00E34FA9">
              <w:rPr>
                <w:b/>
              </w:rPr>
              <w:t xml:space="preserve"> </w:t>
            </w:r>
            <w:r w:rsidR="00E34FA9" w:rsidRPr="00785045">
              <w:rPr>
                <w:b/>
              </w:rPr>
              <w:t xml:space="preserve">г. в рабочие дни </w:t>
            </w:r>
            <w:r w:rsidR="00F74C7F" w:rsidRPr="00F74C7F">
              <w:rPr>
                <w:b/>
              </w:rPr>
              <w:t xml:space="preserve">по адресу: 427621, Удмуртская Республика, г. Глазов, ул. </w:t>
            </w:r>
            <w:proofErr w:type="gramEnd"/>
            <w:r w:rsidR="00F74C7F" w:rsidRPr="00F74C7F">
              <w:rPr>
                <w:b/>
              </w:rPr>
              <w:t>Молодой Гвардии,</w:t>
            </w:r>
            <w:r w:rsidR="00775986">
              <w:rPr>
                <w:b/>
              </w:rPr>
              <w:t xml:space="preserve"> 22а,</w:t>
            </w:r>
            <w:bookmarkStart w:id="6" w:name="_GoBack"/>
            <w:bookmarkEnd w:id="6"/>
            <w:r w:rsidR="00F74C7F" w:rsidRPr="00F74C7F">
              <w:rPr>
                <w:b/>
              </w:rPr>
              <w:t xml:space="preserve"> </w:t>
            </w:r>
            <w:proofErr w:type="spellStart"/>
            <w:r w:rsidR="00F74C7F" w:rsidRPr="00F74C7F">
              <w:rPr>
                <w:b/>
              </w:rPr>
              <w:t>каб</w:t>
            </w:r>
            <w:proofErr w:type="spellEnd"/>
            <w:r w:rsidR="00F74C7F" w:rsidRPr="00F74C7F">
              <w:rPr>
                <w:b/>
              </w:rPr>
              <w:t xml:space="preserve">. </w:t>
            </w:r>
            <w:proofErr w:type="gramStart"/>
            <w:r w:rsidR="00F74C7F" w:rsidRPr="00F74C7F">
              <w:rPr>
                <w:b/>
              </w:rPr>
              <w:t>405</w:t>
            </w:r>
            <w:r w:rsidRPr="00F74C7F">
              <w:t xml:space="preserve">, </w:t>
            </w:r>
            <w:r w:rsidR="00AB117A" w:rsidRPr="00F74C7F">
              <w:t>отдел</w:t>
            </w:r>
            <w:r w:rsidR="00810406" w:rsidRPr="00F74C7F">
              <w:t xml:space="preserve"> имущ</w:t>
            </w:r>
            <w:r w:rsidR="00810406" w:rsidRPr="00F74C7F">
              <w:t>е</w:t>
            </w:r>
            <w:r w:rsidR="00810406" w:rsidRPr="00F74C7F">
              <w:t xml:space="preserve">ственных отношений Администрации </w:t>
            </w:r>
            <w:r w:rsidR="00AB117A" w:rsidRPr="00F74C7F">
              <w:t>муниципального образования</w:t>
            </w:r>
            <w:proofErr w:type="gramEnd"/>
            <w:r w:rsidR="00AB117A" w:rsidRPr="00F74C7F">
              <w:t xml:space="preserve"> «Глазовский район»</w:t>
            </w:r>
            <w:r w:rsidR="00810406" w:rsidRPr="00F74C7F">
              <w:t xml:space="preserve">, </w:t>
            </w:r>
            <w:r w:rsidR="00810406" w:rsidRPr="00F74C7F">
              <w:rPr>
                <w:lang w:val="en-US"/>
              </w:rPr>
              <w:t>e</w:t>
            </w:r>
            <w:r w:rsidR="00810406" w:rsidRPr="00F74C7F">
              <w:t>-</w:t>
            </w:r>
            <w:r w:rsidR="00810406" w:rsidRPr="00F74C7F">
              <w:rPr>
                <w:lang w:val="en-US"/>
              </w:rPr>
              <w:t>mail</w:t>
            </w:r>
            <w:r w:rsidR="00810406" w:rsidRPr="00F74C7F">
              <w:t>:</w:t>
            </w:r>
            <w:r w:rsidRPr="00F74C7F">
              <w:t xml:space="preserve"> </w:t>
            </w:r>
            <w:r w:rsidR="00AB117A" w:rsidRPr="00F74C7F">
              <w:rPr>
                <w:color w:val="000000"/>
              </w:rPr>
              <w:t>omsu@glazrayon.ru</w:t>
            </w:r>
            <w:r w:rsidR="009D54F7" w:rsidRPr="00F74C7F">
              <w:t>. Форма отзыва заявления</w:t>
            </w:r>
            <w:r w:rsidR="00C43F98" w:rsidRPr="00F74C7F">
              <w:t xml:space="preserve"> </w:t>
            </w:r>
            <w:r w:rsidR="009D54F7" w:rsidRPr="00F74C7F">
              <w:t xml:space="preserve">- </w:t>
            </w:r>
            <w:r w:rsidR="009D54F7" w:rsidRPr="00DD1B78">
              <w:rPr>
                <w:b/>
              </w:rPr>
              <w:t>Приложение 8</w:t>
            </w:r>
            <w:r w:rsidR="009D54F7" w:rsidRPr="00F74C7F">
              <w:t xml:space="preserve"> к извещению.</w:t>
            </w:r>
          </w:p>
        </w:tc>
      </w:tr>
    </w:tbl>
    <w:p w:rsidR="009A3F22" w:rsidRPr="00B96CD5" w:rsidRDefault="009A3F22" w:rsidP="009A3F22">
      <w:pPr>
        <w:pStyle w:val="a3"/>
        <w:tabs>
          <w:tab w:val="num" w:pos="0"/>
          <w:tab w:val="left" w:pos="10260"/>
        </w:tabs>
        <w:ind w:right="0"/>
        <w:rPr>
          <w:color w:val="auto"/>
          <w:sz w:val="22"/>
          <w:szCs w:val="22"/>
        </w:rPr>
      </w:pPr>
    </w:p>
    <w:p w:rsidR="009A3F22" w:rsidRPr="00B96CD5" w:rsidRDefault="009A3F22" w:rsidP="009A3F22">
      <w:pPr>
        <w:pStyle w:val="a3"/>
        <w:tabs>
          <w:tab w:val="num" w:pos="0"/>
          <w:tab w:val="left" w:pos="10260"/>
        </w:tabs>
        <w:ind w:right="0"/>
        <w:rPr>
          <w:color w:val="auto"/>
          <w:sz w:val="22"/>
          <w:szCs w:val="22"/>
        </w:rPr>
      </w:pPr>
    </w:p>
    <w:p w:rsidR="009A3F22" w:rsidRDefault="009A3F22" w:rsidP="009A3F22">
      <w:pPr>
        <w:pStyle w:val="a3"/>
        <w:tabs>
          <w:tab w:val="num" w:pos="0"/>
          <w:tab w:val="left" w:pos="10260"/>
        </w:tabs>
        <w:ind w:right="0"/>
        <w:rPr>
          <w:color w:val="auto"/>
          <w:sz w:val="22"/>
          <w:szCs w:val="22"/>
        </w:rPr>
      </w:pPr>
    </w:p>
    <w:p w:rsidR="006733D1" w:rsidRPr="009A3F22" w:rsidRDefault="006733D1" w:rsidP="009A3F22">
      <w:pPr>
        <w:pStyle w:val="a3"/>
        <w:tabs>
          <w:tab w:val="num" w:pos="0"/>
          <w:tab w:val="left" w:pos="10260"/>
        </w:tabs>
        <w:ind w:right="0"/>
        <w:rPr>
          <w:color w:val="auto"/>
          <w:sz w:val="22"/>
          <w:szCs w:val="22"/>
        </w:rPr>
      </w:pPr>
    </w:p>
    <w:p w:rsidR="006733D1" w:rsidRPr="009A3F22" w:rsidRDefault="006733D1" w:rsidP="009A3F22">
      <w:pPr>
        <w:pStyle w:val="a3"/>
        <w:tabs>
          <w:tab w:val="num" w:pos="0"/>
          <w:tab w:val="left" w:pos="10260"/>
        </w:tabs>
        <w:ind w:right="0"/>
        <w:rPr>
          <w:color w:val="auto"/>
          <w:sz w:val="22"/>
          <w:szCs w:val="22"/>
        </w:rPr>
      </w:pPr>
    </w:p>
    <w:p w:rsidR="006733D1" w:rsidRPr="009A3F22" w:rsidRDefault="006733D1" w:rsidP="00847C48">
      <w:pPr>
        <w:pStyle w:val="a3"/>
        <w:tabs>
          <w:tab w:val="num" w:pos="0"/>
          <w:tab w:val="left" w:pos="10260"/>
        </w:tabs>
        <w:ind w:right="-55"/>
        <w:jc w:val="both"/>
        <w:rPr>
          <w:color w:val="auto"/>
          <w:sz w:val="22"/>
          <w:szCs w:val="22"/>
        </w:rPr>
      </w:pPr>
    </w:p>
    <w:p w:rsidR="006733D1" w:rsidRPr="009A3F22" w:rsidRDefault="006733D1" w:rsidP="00847C48">
      <w:pPr>
        <w:pStyle w:val="a3"/>
        <w:tabs>
          <w:tab w:val="num" w:pos="0"/>
          <w:tab w:val="left" w:pos="10260"/>
        </w:tabs>
        <w:ind w:right="-55"/>
        <w:jc w:val="both"/>
        <w:rPr>
          <w:color w:val="auto"/>
          <w:sz w:val="22"/>
          <w:szCs w:val="22"/>
        </w:rPr>
      </w:pPr>
    </w:p>
    <w:p w:rsidR="0096488C" w:rsidRPr="009A3F22" w:rsidRDefault="0096488C" w:rsidP="00847C48">
      <w:pPr>
        <w:pStyle w:val="a3"/>
        <w:tabs>
          <w:tab w:val="num" w:pos="0"/>
          <w:tab w:val="left" w:pos="10260"/>
        </w:tabs>
        <w:ind w:right="-55"/>
        <w:jc w:val="both"/>
        <w:rPr>
          <w:color w:val="auto"/>
          <w:sz w:val="22"/>
          <w:szCs w:val="22"/>
        </w:rPr>
      </w:pPr>
    </w:p>
    <w:p w:rsidR="0096488C" w:rsidRPr="009A3F22" w:rsidRDefault="0096488C" w:rsidP="00847C48">
      <w:pPr>
        <w:pStyle w:val="a3"/>
        <w:tabs>
          <w:tab w:val="num" w:pos="0"/>
          <w:tab w:val="left" w:pos="10260"/>
        </w:tabs>
        <w:ind w:right="-55"/>
        <w:jc w:val="both"/>
        <w:rPr>
          <w:sz w:val="22"/>
          <w:szCs w:val="22"/>
        </w:rPr>
      </w:pPr>
    </w:p>
    <w:sectPr w:rsidR="0096488C" w:rsidRPr="009A3F22" w:rsidSect="00163320">
      <w:pgSz w:w="11906" w:h="16838"/>
      <w:pgMar w:top="851" w:right="42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A2A1682"/>
    <w:lvl w:ilvl="0">
      <w:start w:val="1"/>
      <w:numFmt w:val="decimal"/>
      <w:lvlText w:val="%1."/>
      <w:lvlJc w:val="left"/>
      <w:pPr>
        <w:tabs>
          <w:tab w:val="num" w:pos="643"/>
        </w:tabs>
        <w:ind w:left="643" w:hanging="360"/>
      </w:pPr>
      <w:rPr>
        <w:rFonts w:cs="Times New Roman"/>
      </w:rPr>
    </w:lvl>
  </w:abstractNum>
  <w:abstractNum w:abstractNumId="1">
    <w:nsid w:val="43F267E9"/>
    <w:multiLevelType w:val="hybridMultilevel"/>
    <w:tmpl w:val="82BE4166"/>
    <w:lvl w:ilvl="0" w:tplc="9500CCE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52EF5DAB"/>
    <w:multiLevelType w:val="hybridMultilevel"/>
    <w:tmpl w:val="3C3879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10"/>
      <w:lvlText w:val="%1.%2"/>
      <w:lvlJc w:val="left"/>
      <w:pPr>
        <w:tabs>
          <w:tab w:val="num" w:pos="1836"/>
        </w:tabs>
        <w:ind w:left="1836" w:hanging="576"/>
      </w:pPr>
      <w:rPr>
        <w:rFonts w:cs="Times New Roman" w:hint="default"/>
      </w:rPr>
    </w:lvl>
    <w:lvl w:ilvl="2">
      <w:start w:val="1"/>
      <w:numFmt w:val="decimal"/>
      <w:pStyle w:val="2"/>
      <w:lvlText w:val="%1.%2.%3"/>
      <w:lvlJc w:val="left"/>
      <w:pPr>
        <w:tabs>
          <w:tab w:val="num" w:pos="947"/>
        </w:tabs>
        <w:ind w:left="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7DA4425C"/>
    <w:multiLevelType w:val="hybridMultilevel"/>
    <w:tmpl w:val="7AEC4DAE"/>
    <w:lvl w:ilvl="0" w:tplc="429493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1"/>
  </w:num>
  <w:num w:numId="35">
    <w:abstractNumId w:val="2"/>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DA"/>
    <w:rsid w:val="000002DE"/>
    <w:rsid w:val="00000BC3"/>
    <w:rsid w:val="00002119"/>
    <w:rsid w:val="0000243F"/>
    <w:rsid w:val="00003F66"/>
    <w:rsid w:val="000040B3"/>
    <w:rsid w:val="000145A5"/>
    <w:rsid w:val="00015671"/>
    <w:rsid w:val="00020046"/>
    <w:rsid w:val="00021292"/>
    <w:rsid w:val="00021429"/>
    <w:rsid w:val="00023424"/>
    <w:rsid w:val="00024D06"/>
    <w:rsid w:val="000251A3"/>
    <w:rsid w:val="00026242"/>
    <w:rsid w:val="0002634A"/>
    <w:rsid w:val="00030C8D"/>
    <w:rsid w:val="000316D7"/>
    <w:rsid w:val="00036532"/>
    <w:rsid w:val="00040802"/>
    <w:rsid w:val="00040D6D"/>
    <w:rsid w:val="000415C0"/>
    <w:rsid w:val="00042924"/>
    <w:rsid w:val="00050ED9"/>
    <w:rsid w:val="00055DF8"/>
    <w:rsid w:val="00056FCE"/>
    <w:rsid w:val="00067D56"/>
    <w:rsid w:val="00070B60"/>
    <w:rsid w:val="00073831"/>
    <w:rsid w:val="00074425"/>
    <w:rsid w:val="00074B25"/>
    <w:rsid w:val="00074D50"/>
    <w:rsid w:val="000759F2"/>
    <w:rsid w:val="0008086E"/>
    <w:rsid w:val="00083351"/>
    <w:rsid w:val="00083C74"/>
    <w:rsid w:val="0008731D"/>
    <w:rsid w:val="000927F7"/>
    <w:rsid w:val="00093D96"/>
    <w:rsid w:val="00093E61"/>
    <w:rsid w:val="00097629"/>
    <w:rsid w:val="000A053E"/>
    <w:rsid w:val="000A3A83"/>
    <w:rsid w:val="000A4B00"/>
    <w:rsid w:val="000A54C5"/>
    <w:rsid w:val="000A5C7B"/>
    <w:rsid w:val="000A7E35"/>
    <w:rsid w:val="000A7FA3"/>
    <w:rsid w:val="000B18DB"/>
    <w:rsid w:val="000B195C"/>
    <w:rsid w:val="000B34BE"/>
    <w:rsid w:val="000B3675"/>
    <w:rsid w:val="000B4757"/>
    <w:rsid w:val="000B628A"/>
    <w:rsid w:val="000B6E61"/>
    <w:rsid w:val="000C02B0"/>
    <w:rsid w:val="000C1195"/>
    <w:rsid w:val="000C13C6"/>
    <w:rsid w:val="000C147C"/>
    <w:rsid w:val="000C383A"/>
    <w:rsid w:val="000C41AE"/>
    <w:rsid w:val="000C43B8"/>
    <w:rsid w:val="000C5848"/>
    <w:rsid w:val="000C6431"/>
    <w:rsid w:val="000C7370"/>
    <w:rsid w:val="000C7D23"/>
    <w:rsid w:val="000C7E5B"/>
    <w:rsid w:val="000D14EE"/>
    <w:rsid w:val="000D4F48"/>
    <w:rsid w:val="000D6226"/>
    <w:rsid w:val="000D6812"/>
    <w:rsid w:val="000E100C"/>
    <w:rsid w:val="000E1D20"/>
    <w:rsid w:val="000E2E21"/>
    <w:rsid w:val="000E48AC"/>
    <w:rsid w:val="000E561A"/>
    <w:rsid w:val="000E7ADD"/>
    <w:rsid w:val="000F6AFC"/>
    <w:rsid w:val="00102721"/>
    <w:rsid w:val="00103757"/>
    <w:rsid w:val="00115448"/>
    <w:rsid w:val="00121B3F"/>
    <w:rsid w:val="00124693"/>
    <w:rsid w:val="001246D5"/>
    <w:rsid w:val="00124E7A"/>
    <w:rsid w:val="0012672A"/>
    <w:rsid w:val="001351FA"/>
    <w:rsid w:val="00137998"/>
    <w:rsid w:val="00140A75"/>
    <w:rsid w:val="00141173"/>
    <w:rsid w:val="00145EFD"/>
    <w:rsid w:val="001467DA"/>
    <w:rsid w:val="00147D05"/>
    <w:rsid w:val="00147E9A"/>
    <w:rsid w:val="001566C0"/>
    <w:rsid w:val="00156D8B"/>
    <w:rsid w:val="00157506"/>
    <w:rsid w:val="00160FFE"/>
    <w:rsid w:val="00162356"/>
    <w:rsid w:val="0016302A"/>
    <w:rsid w:val="00163320"/>
    <w:rsid w:val="0016390C"/>
    <w:rsid w:val="001730AA"/>
    <w:rsid w:val="0017392F"/>
    <w:rsid w:val="00175C89"/>
    <w:rsid w:val="001770E9"/>
    <w:rsid w:val="00180504"/>
    <w:rsid w:val="00184E97"/>
    <w:rsid w:val="0018593A"/>
    <w:rsid w:val="00185FB7"/>
    <w:rsid w:val="00186BB7"/>
    <w:rsid w:val="00193481"/>
    <w:rsid w:val="00193501"/>
    <w:rsid w:val="00197115"/>
    <w:rsid w:val="001A14BB"/>
    <w:rsid w:val="001A5896"/>
    <w:rsid w:val="001A6DBD"/>
    <w:rsid w:val="001B0110"/>
    <w:rsid w:val="001B76BA"/>
    <w:rsid w:val="001C3274"/>
    <w:rsid w:val="001C43D9"/>
    <w:rsid w:val="001C6E5D"/>
    <w:rsid w:val="001D003D"/>
    <w:rsid w:val="001D08EB"/>
    <w:rsid w:val="001D21FA"/>
    <w:rsid w:val="001D2989"/>
    <w:rsid w:val="001E3D78"/>
    <w:rsid w:val="001E518C"/>
    <w:rsid w:val="001E6579"/>
    <w:rsid w:val="001F01CB"/>
    <w:rsid w:val="001F790C"/>
    <w:rsid w:val="00201107"/>
    <w:rsid w:val="00202BEA"/>
    <w:rsid w:val="00203DE1"/>
    <w:rsid w:val="0021100B"/>
    <w:rsid w:val="0021168E"/>
    <w:rsid w:val="00212A6E"/>
    <w:rsid w:val="00212D64"/>
    <w:rsid w:val="002161AC"/>
    <w:rsid w:val="00216F7D"/>
    <w:rsid w:val="002258CD"/>
    <w:rsid w:val="00233CDA"/>
    <w:rsid w:val="00234158"/>
    <w:rsid w:val="00234C8F"/>
    <w:rsid w:val="00236962"/>
    <w:rsid w:val="00236B87"/>
    <w:rsid w:val="002409C0"/>
    <w:rsid w:val="00244D89"/>
    <w:rsid w:val="00244FC0"/>
    <w:rsid w:val="00245A52"/>
    <w:rsid w:val="00247188"/>
    <w:rsid w:val="002506EB"/>
    <w:rsid w:val="0025199F"/>
    <w:rsid w:val="002522F8"/>
    <w:rsid w:val="002533FC"/>
    <w:rsid w:val="002534F2"/>
    <w:rsid w:val="00253906"/>
    <w:rsid w:val="00254B60"/>
    <w:rsid w:val="00254E6C"/>
    <w:rsid w:val="00255B9A"/>
    <w:rsid w:val="0025603C"/>
    <w:rsid w:val="00260796"/>
    <w:rsid w:val="00261AC4"/>
    <w:rsid w:val="00265124"/>
    <w:rsid w:val="00266C9A"/>
    <w:rsid w:val="00267DAC"/>
    <w:rsid w:val="002701CD"/>
    <w:rsid w:val="00272E56"/>
    <w:rsid w:val="002762FD"/>
    <w:rsid w:val="002772C2"/>
    <w:rsid w:val="0027777D"/>
    <w:rsid w:val="00280D54"/>
    <w:rsid w:val="002841A3"/>
    <w:rsid w:val="00284AE8"/>
    <w:rsid w:val="002855B1"/>
    <w:rsid w:val="002942A8"/>
    <w:rsid w:val="00295950"/>
    <w:rsid w:val="002A0C6B"/>
    <w:rsid w:val="002A2CEE"/>
    <w:rsid w:val="002A335D"/>
    <w:rsid w:val="002A5549"/>
    <w:rsid w:val="002A7717"/>
    <w:rsid w:val="002A7EF3"/>
    <w:rsid w:val="002B211A"/>
    <w:rsid w:val="002B24A5"/>
    <w:rsid w:val="002B2C36"/>
    <w:rsid w:val="002B39B1"/>
    <w:rsid w:val="002B504D"/>
    <w:rsid w:val="002C33F1"/>
    <w:rsid w:val="002C4A3C"/>
    <w:rsid w:val="002D29FC"/>
    <w:rsid w:val="002D6207"/>
    <w:rsid w:val="002D670F"/>
    <w:rsid w:val="002E0757"/>
    <w:rsid w:val="002E09C9"/>
    <w:rsid w:val="002E38AB"/>
    <w:rsid w:val="002E3A2A"/>
    <w:rsid w:val="002E6FE8"/>
    <w:rsid w:val="002F14CC"/>
    <w:rsid w:val="002F29DB"/>
    <w:rsid w:val="00301A09"/>
    <w:rsid w:val="003045D0"/>
    <w:rsid w:val="00305172"/>
    <w:rsid w:val="00310141"/>
    <w:rsid w:val="00310A8C"/>
    <w:rsid w:val="00312171"/>
    <w:rsid w:val="00312F56"/>
    <w:rsid w:val="00314FF4"/>
    <w:rsid w:val="00316577"/>
    <w:rsid w:val="00316F37"/>
    <w:rsid w:val="00320013"/>
    <w:rsid w:val="0032231E"/>
    <w:rsid w:val="003279BA"/>
    <w:rsid w:val="00333544"/>
    <w:rsid w:val="0033449C"/>
    <w:rsid w:val="00334FA5"/>
    <w:rsid w:val="00335334"/>
    <w:rsid w:val="003357E4"/>
    <w:rsid w:val="00335E95"/>
    <w:rsid w:val="00340686"/>
    <w:rsid w:val="003426C2"/>
    <w:rsid w:val="00342E19"/>
    <w:rsid w:val="00346BF7"/>
    <w:rsid w:val="0035056A"/>
    <w:rsid w:val="0035269C"/>
    <w:rsid w:val="0036180C"/>
    <w:rsid w:val="00362E3E"/>
    <w:rsid w:val="00367092"/>
    <w:rsid w:val="00371550"/>
    <w:rsid w:val="0037188C"/>
    <w:rsid w:val="003720A5"/>
    <w:rsid w:val="0037610D"/>
    <w:rsid w:val="0037685E"/>
    <w:rsid w:val="00376983"/>
    <w:rsid w:val="003839EA"/>
    <w:rsid w:val="00391AC8"/>
    <w:rsid w:val="00392948"/>
    <w:rsid w:val="0039797A"/>
    <w:rsid w:val="003A1552"/>
    <w:rsid w:val="003A1974"/>
    <w:rsid w:val="003A29E3"/>
    <w:rsid w:val="003A63AB"/>
    <w:rsid w:val="003B5EAC"/>
    <w:rsid w:val="003B6D78"/>
    <w:rsid w:val="003C2BBE"/>
    <w:rsid w:val="003C5C0C"/>
    <w:rsid w:val="003C60A4"/>
    <w:rsid w:val="003D180F"/>
    <w:rsid w:val="003D18FC"/>
    <w:rsid w:val="003D2725"/>
    <w:rsid w:val="003D3167"/>
    <w:rsid w:val="003D3DCD"/>
    <w:rsid w:val="003D79F5"/>
    <w:rsid w:val="003E1EA7"/>
    <w:rsid w:val="003E284A"/>
    <w:rsid w:val="003E33EE"/>
    <w:rsid w:val="003E697C"/>
    <w:rsid w:val="003E6F9C"/>
    <w:rsid w:val="003E7846"/>
    <w:rsid w:val="003F1CFC"/>
    <w:rsid w:val="003F4D9D"/>
    <w:rsid w:val="003F7D79"/>
    <w:rsid w:val="00400F52"/>
    <w:rsid w:val="004034B3"/>
    <w:rsid w:val="00404CFE"/>
    <w:rsid w:val="00404EFC"/>
    <w:rsid w:val="00405B17"/>
    <w:rsid w:val="00405EE6"/>
    <w:rsid w:val="00411BBE"/>
    <w:rsid w:val="0041266D"/>
    <w:rsid w:val="004163C8"/>
    <w:rsid w:val="00423AEA"/>
    <w:rsid w:val="004260A6"/>
    <w:rsid w:val="004260E5"/>
    <w:rsid w:val="00426CB1"/>
    <w:rsid w:val="004322D1"/>
    <w:rsid w:val="00433C7F"/>
    <w:rsid w:val="00433F7C"/>
    <w:rsid w:val="00433F84"/>
    <w:rsid w:val="00435050"/>
    <w:rsid w:val="004362EC"/>
    <w:rsid w:val="00436BFE"/>
    <w:rsid w:val="00437EBD"/>
    <w:rsid w:val="00441EE4"/>
    <w:rsid w:val="00444220"/>
    <w:rsid w:val="00445514"/>
    <w:rsid w:val="00447E99"/>
    <w:rsid w:val="00452A43"/>
    <w:rsid w:val="0045313B"/>
    <w:rsid w:val="00454A8B"/>
    <w:rsid w:val="00455770"/>
    <w:rsid w:val="00455ED7"/>
    <w:rsid w:val="0045611B"/>
    <w:rsid w:val="00456F43"/>
    <w:rsid w:val="004579BC"/>
    <w:rsid w:val="00462398"/>
    <w:rsid w:val="00463A40"/>
    <w:rsid w:val="00465819"/>
    <w:rsid w:val="00465EC3"/>
    <w:rsid w:val="00466D40"/>
    <w:rsid w:val="00471893"/>
    <w:rsid w:val="00472761"/>
    <w:rsid w:val="00475B94"/>
    <w:rsid w:val="00484E83"/>
    <w:rsid w:val="00485AE6"/>
    <w:rsid w:val="004867CF"/>
    <w:rsid w:val="00487D76"/>
    <w:rsid w:val="00490AD1"/>
    <w:rsid w:val="00491F88"/>
    <w:rsid w:val="00493DD1"/>
    <w:rsid w:val="004952C3"/>
    <w:rsid w:val="00495CE4"/>
    <w:rsid w:val="00495D7F"/>
    <w:rsid w:val="004970D3"/>
    <w:rsid w:val="004A1C7F"/>
    <w:rsid w:val="004A274A"/>
    <w:rsid w:val="004A4162"/>
    <w:rsid w:val="004A6772"/>
    <w:rsid w:val="004B132A"/>
    <w:rsid w:val="004B3033"/>
    <w:rsid w:val="004B3ED2"/>
    <w:rsid w:val="004B3F86"/>
    <w:rsid w:val="004B49B2"/>
    <w:rsid w:val="004B5757"/>
    <w:rsid w:val="004B6F21"/>
    <w:rsid w:val="004B7ED3"/>
    <w:rsid w:val="004C040E"/>
    <w:rsid w:val="004C0D10"/>
    <w:rsid w:val="004C16D1"/>
    <w:rsid w:val="004C5886"/>
    <w:rsid w:val="004C5ACC"/>
    <w:rsid w:val="004C5C47"/>
    <w:rsid w:val="004C6AF3"/>
    <w:rsid w:val="004C6B8B"/>
    <w:rsid w:val="004C747E"/>
    <w:rsid w:val="004C7FC4"/>
    <w:rsid w:val="004D5A2D"/>
    <w:rsid w:val="004E2515"/>
    <w:rsid w:val="004E695A"/>
    <w:rsid w:val="004F42D7"/>
    <w:rsid w:val="004F472C"/>
    <w:rsid w:val="004F4F0A"/>
    <w:rsid w:val="004F5EA9"/>
    <w:rsid w:val="004F61C9"/>
    <w:rsid w:val="00502BAB"/>
    <w:rsid w:val="0050535A"/>
    <w:rsid w:val="005079B1"/>
    <w:rsid w:val="00520891"/>
    <w:rsid w:val="005215A2"/>
    <w:rsid w:val="00521D5D"/>
    <w:rsid w:val="00523470"/>
    <w:rsid w:val="005234CF"/>
    <w:rsid w:val="00525547"/>
    <w:rsid w:val="00530E14"/>
    <w:rsid w:val="005323E5"/>
    <w:rsid w:val="0053314A"/>
    <w:rsid w:val="005339C9"/>
    <w:rsid w:val="0053494D"/>
    <w:rsid w:val="0055122A"/>
    <w:rsid w:val="0055382B"/>
    <w:rsid w:val="005549EB"/>
    <w:rsid w:val="005555B1"/>
    <w:rsid w:val="005574D7"/>
    <w:rsid w:val="0056119F"/>
    <w:rsid w:val="005633A1"/>
    <w:rsid w:val="0056674E"/>
    <w:rsid w:val="005679DB"/>
    <w:rsid w:val="005708CD"/>
    <w:rsid w:val="00573094"/>
    <w:rsid w:val="00575714"/>
    <w:rsid w:val="00577AB8"/>
    <w:rsid w:val="00580A28"/>
    <w:rsid w:val="00582BF9"/>
    <w:rsid w:val="00586193"/>
    <w:rsid w:val="00586B6F"/>
    <w:rsid w:val="00590142"/>
    <w:rsid w:val="00590DBC"/>
    <w:rsid w:val="005911EB"/>
    <w:rsid w:val="00591E80"/>
    <w:rsid w:val="005A19D1"/>
    <w:rsid w:val="005A1B72"/>
    <w:rsid w:val="005A53CE"/>
    <w:rsid w:val="005A780D"/>
    <w:rsid w:val="005B098C"/>
    <w:rsid w:val="005B3C72"/>
    <w:rsid w:val="005C097B"/>
    <w:rsid w:val="005C1695"/>
    <w:rsid w:val="005C2AD9"/>
    <w:rsid w:val="005C4D17"/>
    <w:rsid w:val="005D0B5C"/>
    <w:rsid w:val="005D26ED"/>
    <w:rsid w:val="005D299D"/>
    <w:rsid w:val="005D2A85"/>
    <w:rsid w:val="005E2F7E"/>
    <w:rsid w:val="005E306C"/>
    <w:rsid w:val="005E33BF"/>
    <w:rsid w:val="005E6786"/>
    <w:rsid w:val="005F0705"/>
    <w:rsid w:val="005F14CD"/>
    <w:rsid w:val="005F2C6B"/>
    <w:rsid w:val="005F62D9"/>
    <w:rsid w:val="006001DE"/>
    <w:rsid w:val="00602948"/>
    <w:rsid w:val="00607347"/>
    <w:rsid w:val="00607FD6"/>
    <w:rsid w:val="006105BD"/>
    <w:rsid w:val="00611083"/>
    <w:rsid w:val="00615E59"/>
    <w:rsid w:val="006163C9"/>
    <w:rsid w:val="00616EE1"/>
    <w:rsid w:val="006173D7"/>
    <w:rsid w:val="006258CD"/>
    <w:rsid w:val="006271E4"/>
    <w:rsid w:val="0063300B"/>
    <w:rsid w:val="00633378"/>
    <w:rsid w:val="00636D60"/>
    <w:rsid w:val="006422CD"/>
    <w:rsid w:val="00642AD2"/>
    <w:rsid w:val="006452FB"/>
    <w:rsid w:val="006467ED"/>
    <w:rsid w:val="0065131A"/>
    <w:rsid w:val="0065264A"/>
    <w:rsid w:val="00652666"/>
    <w:rsid w:val="00652AC1"/>
    <w:rsid w:val="00655900"/>
    <w:rsid w:val="00656D43"/>
    <w:rsid w:val="00660604"/>
    <w:rsid w:val="00660A65"/>
    <w:rsid w:val="00660F95"/>
    <w:rsid w:val="00661B3D"/>
    <w:rsid w:val="0066604C"/>
    <w:rsid w:val="006665F8"/>
    <w:rsid w:val="00666AEB"/>
    <w:rsid w:val="0066700E"/>
    <w:rsid w:val="00667F60"/>
    <w:rsid w:val="006711AF"/>
    <w:rsid w:val="006733D1"/>
    <w:rsid w:val="00675DE1"/>
    <w:rsid w:val="0068008D"/>
    <w:rsid w:val="006808E9"/>
    <w:rsid w:val="00683D0E"/>
    <w:rsid w:val="00687843"/>
    <w:rsid w:val="00690492"/>
    <w:rsid w:val="006942BF"/>
    <w:rsid w:val="00696C09"/>
    <w:rsid w:val="006A1620"/>
    <w:rsid w:val="006A33E8"/>
    <w:rsid w:val="006A5A2D"/>
    <w:rsid w:val="006B040F"/>
    <w:rsid w:val="006B255A"/>
    <w:rsid w:val="006B259F"/>
    <w:rsid w:val="006B3371"/>
    <w:rsid w:val="006B395A"/>
    <w:rsid w:val="006B5AE2"/>
    <w:rsid w:val="006B6F21"/>
    <w:rsid w:val="006C02FD"/>
    <w:rsid w:val="006C037F"/>
    <w:rsid w:val="006C0E12"/>
    <w:rsid w:val="006C3189"/>
    <w:rsid w:val="006C4F0E"/>
    <w:rsid w:val="006C72F4"/>
    <w:rsid w:val="006D01AD"/>
    <w:rsid w:val="006D137C"/>
    <w:rsid w:val="006D2EC5"/>
    <w:rsid w:val="006D4183"/>
    <w:rsid w:val="006D419B"/>
    <w:rsid w:val="006D4974"/>
    <w:rsid w:val="006E016F"/>
    <w:rsid w:val="006E3661"/>
    <w:rsid w:val="006E3A49"/>
    <w:rsid w:val="006E502A"/>
    <w:rsid w:val="006E5059"/>
    <w:rsid w:val="006E58BB"/>
    <w:rsid w:val="006E6036"/>
    <w:rsid w:val="006E6BE7"/>
    <w:rsid w:val="006F1449"/>
    <w:rsid w:val="006F250C"/>
    <w:rsid w:val="006F2F37"/>
    <w:rsid w:val="006F604C"/>
    <w:rsid w:val="006F7FA9"/>
    <w:rsid w:val="0070303D"/>
    <w:rsid w:val="00703423"/>
    <w:rsid w:val="00704202"/>
    <w:rsid w:val="00704DD0"/>
    <w:rsid w:val="007119A0"/>
    <w:rsid w:val="00711EA3"/>
    <w:rsid w:val="007126BD"/>
    <w:rsid w:val="00714BF8"/>
    <w:rsid w:val="007154ED"/>
    <w:rsid w:val="0071612B"/>
    <w:rsid w:val="007220F2"/>
    <w:rsid w:val="007250EA"/>
    <w:rsid w:val="00725819"/>
    <w:rsid w:val="00727955"/>
    <w:rsid w:val="007337AA"/>
    <w:rsid w:val="007375F7"/>
    <w:rsid w:val="00740476"/>
    <w:rsid w:val="00741CA9"/>
    <w:rsid w:val="00744927"/>
    <w:rsid w:val="0074607E"/>
    <w:rsid w:val="0075021A"/>
    <w:rsid w:val="00750BD2"/>
    <w:rsid w:val="00750F4E"/>
    <w:rsid w:val="00753069"/>
    <w:rsid w:val="0077158C"/>
    <w:rsid w:val="00775986"/>
    <w:rsid w:val="0077656D"/>
    <w:rsid w:val="00782EBE"/>
    <w:rsid w:val="00782F82"/>
    <w:rsid w:val="00785045"/>
    <w:rsid w:val="007850CF"/>
    <w:rsid w:val="00786F9B"/>
    <w:rsid w:val="007871C4"/>
    <w:rsid w:val="00793A69"/>
    <w:rsid w:val="0079641E"/>
    <w:rsid w:val="007964CD"/>
    <w:rsid w:val="007A0933"/>
    <w:rsid w:val="007A1945"/>
    <w:rsid w:val="007A27AE"/>
    <w:rsid w:val="007A4A78"/>
    <w:rsid w:val="007A4D09"/>
    <w:rsid w:val="007A5E1D"/>
    <w:rsid w:val="007A6F34"/>
    <w:rsid w:val="007A70F0"/>
    <w:rsid w:val="007A71F5"/>
    <w:rsid w:val="007B3C7A"/>
    <w:rsid w:val="007B42FF"/>
    <w:rsid w:val="007B619B"/>
    <w:rsid w:val="007C07EE"/>
    <w:rsid w:val="007C100E"/>
    <w:rsid w:val="007C2364"/>
    <w:rsid w:val="007C2EA4"/>
    <w:rsid w:val="007C6752"/>
    <w:rsid w:val="007D0B15"/>
    <w:rsid w:val="007D272E"/>
    <w:rsid w:val="007D2F65"/>
    <w:rsid w:val="007D3F7F"/>
    <w:rsid w:val="007D4BD6"/>
    <w:rsid w:val="007E18F5"/>
    <w:rsid w:val="007E3111"/>
    <w:rsid w:val="007E3624"/>
    <w:rsid w:val="007E5175"/>
    <w:rsid w:val="007E5B29"/>
    <w:rsid w:val="007F456F"/>
    <w:rsid w:val="00800E55"/>
    <w:rsid w:val="00801499"/>
    <w:rsid w:val="008016F5"/>
    <w:rsid w:val="00802DE9"/>
    <w:rsid w:val="008053C7"/>
    <w:rsid w:val="00810406"/>
    <w:rsid w:val="00810A89"/>
    <w:rsid w:val="00810F99"/>
    <w:rsid w:val="008175BF"/>
    <w:rsid w:val="00824E52"/>
    <w:rsid w:val="008254C5"/>
    <w:rsid w:val="00834763"/>
    <w:rsid w:val="00836CD4"/>
    <w:rsid w:val="00842733"/>
    <w:rsid w:val="00847C48"/>
    <w:rsid w:val="0085041B"/>
    <w:rsid w:val="00850AA0"/>
    <w:rsid w:val="00850F72"/>
    <w:rsid w:val="008527E5"/>
    <w:rsid w:val="00855D10"/>
    <w:rsid w:val="00855F64"/>
    <w:rsid w:val="008561A3"/>
    <w:rsid w:val="0086246A"/>
    <w:rsid w:val="00866488"/>
    <w:rsid w:val="00870166"/>
    <w:rsid w:val="0088719A"/>
    <w:rsid w:val="00897707"/>
    <w:rsid w:val="00897B41"/>
    <w:rsid w:val="00897C11"/>
    <w:rsid w:val="008A19FC"/>
    <w:rsid w:val="008A2553"/>
    <w:rsid w:val="008A27E5"/>
    <w:rsid w:val="008A3033"/>
    <w:rsid w:val="008A34D4"/>
    <w:rsid w:val="008A3784"/>
    <w:rsid w:val="008A38C8"/>
    <w:rsid w:val="008A4BC7"/>
    <w:rsid w:val="008A7F35"/>
    <w:rsid w:val="008B230D"/>
    <w:rsid w:val="008B2426"/>
    <w:rsid w:val="008B29EB"/>
    <w:rsid w:val="008B64DA"/>
    <w:rsid w:val="008C033F"/>
    <w:rsid w:val="008C0DC3"/>
    <w:rsid w:val="008C2126"/>
    <w:rsid w:val="008C28ED"/>
    <w:rsid w:val="008C29D4"/>
    <w:rsid w:val="008C5812"/>
    <w:rsid w:val="008C5DF2"/>
    <w:rsid w:val="008C6D52"/>
    <w:rsid w:val="008D2A9E"/>
    <w:rsid w:val="008D321D"/>
    <w:rsid w:val="008D5063"/>
    <w:rsid w:val="008D66A9"/>
    <w:rsid w:val="008D7471"/>
    <w:rsid w:val="008D79CC"/>
    <w:rsid w:val="008E1422"/>
    <w:rsid w:val="008E277D"/>
    <w:rsid w:val="008E2C4B"/>
    <w:rsid w:val="008E39C4"/>
    <w:rsid w:val="008E523B"/>
    <w:rsid w:val="008E62EE"/>
    <w:rsid w:val="008E6E63"/>
    <w:rsid w:val="008F1CDE"/>
    <w:rsid w:val="008F6EA7"/>
    <w:rsid w:val="008F6ECA"/>
    <w:rsid w:val="008F79DC"/>
    <w:rsid w:val="0090058D"/>
    <w:rsid w:val="009032FA"/>
    <w:rsid w:val="00903515"/>
    <w:rsid w:val="009049A8"/>
    <w:rsid w:val="009054CC"/>
    <w:rsid w:val="00906895"/>
    <w:rsid w:val="0091103E"/>
    <w:rsid w:val="00911BF0"/>
    <w:rsid w:val="00924CF6"/>
    <w:rsid w:val="009260F7"/>
    <w:rsid w:val="009303FF"/>
    <w:rsid w:val="009315CF"/>
    <w:rsid w:val="00931898"/>
    <w:rsid w:val="00932991"/>
    <w:rsid w:val="00933C71"/>
    <w:rsid w:val="009341AF"/>
    <w:rsid w:val="009348C6"/>
    <w:rsid w:val="00935144"/>
    <w:rsid w:val="009362FD"/>
    <w:rsid w:val="00941C1A"/>
    <w:rsid w:val="00944A00"/>
    <w:rsid w:val="009508D0"/>
    <w:rsid w:val="00950EB1"/>
    <w:rsid w:val="0095128D"/>
    <w:rsid w:val="00954803"/>
    <w:rsid w:val="009569B2"/>
    <w:rsid w:val="0095723A"/>
    <w:rsid w:val="00957F44"/>
    <w:rsid w:val="00960B9D"/>
    <w:rsid w:val="00960DA3"/>
    <w:rsid w:val="00960F60"/>
    <w:rsid w:val="0096367B"/>
    <w:rsid w:val="009643E1"/>
    <w:rsid w:val="0096488C"/>
    <w:rsid w:val="00966A1D"/>
    <w:rsid w:val="00972FE4"/>
    <w:rsid w:val="00975713"/>
    <w:rsid w:val="00976420"/>
    <w:rsid w:val="0098021E"/>
    <w:rsid w:val="0098234F"/>
    <w:rsid w:val="009827EC"/>
    <w:rsid w:val="00982986"/>
    <w:rsid w:val="009848C5"/>
    <w:rsid w:val="00984E6E"/>
    <w:rsid w:val="009850A7"/>
    <w:rsid w:val="00987E09"/>
    <w:rsid w:val="00991376"/>
    <w:rsid w:val="00992955"/>
    <w:rsid w:val="0099325F"/>
    <w:rsid w:val="0099334F"/>
    <w:rsid w:val="009A383B"/>
    <w:rsid w:val="009A3F22"/>
    <w:rsid w:val="009A516E"/>
    <w:rsid w:val="009B287A"/>
    <w:rsid w:val="009B718A"/>
    <w:rsid w:val="009B7CDE"/>
    <w:rsid w:val="009C04EA"/>
    <w:rsid w:val="009C1320"/>
    <w:rsid w:val="009C368C"/>
    <w:rsid w:val="009C4431"/>
    <w:rsid w:val="009C6AD6"/>
    <w:rsid w:val="009C6CFF"/>
    <w:rsid w:val="009C71BC"/>
    <w:rsid w:val="009D1827"/>
    <w:rsid w:val="009D3EEB"/>
    <w:rsid w:val="009D4E7B"/>
    <w:rsid w:val="009D54F7"/>
    <w:rsid w:val="009D61BC"/>
    <w:rsid w:val="009E0088"/>
    <w:rsid w:val="009E1EA5"/>
    <w:rsid w:val="009E50E7"/>
    <w:rsid w:val="009E78D7"/>
    <w:rsid w:val="009F09B3"/>
    <w:rsid w:val="009F7E7C"/>
    <w:rsid w:val="00A021AD"/>
    <w:rsid w:val="00A06CDB"/>
    <w:rsid w:val="00A06EA2"/>
    <w:rsid w:val="00A115D5"/>
    <w:rsid w:val="00A1539C"/>
    <w:rsid w:val="00A166BD"/>
    <w:rsid w:val="00A1712D"/>
    <w:rsid w:val="00A1796D"/>
    <w:rsid w:val="00A17E86"/>
    <w:rsid w:val="00A20B8D"/>
    <w:rsid w:val="00A21E17"/>
    <w:rsid w:val="00A23430"/>
    <w:rsid w:val="00A26FC4"/>
    <w:rsid w:val="00A302D4"/>
    <w:rsid w:val="00A30AD1"/>
    <w:rsid w:val="00A30C86"/>
    <w:rsid w:val="00A30FA9"/>
    <w:rsid w:val="00A312C0"/>
    <w:rsid w:val="00A3139E"/>
    <w:rsid w:val="00A323C2"/>
    <w:rsid w:val="00A332E3"/>
    <w:rsid w:val="00A3497D"/>
    <w:rsid w:val="00A36E35"/>
    <w:rsid w:val="00A407E1"/>
    <w:rsid w:val="00A41A84"/>
    <w:rsid w:val="00A43859"/>
    <w:rsid w:val="00A51CB5"/>
    <w:rsid w:val="00A53246"/>
    <w:rsid w:val="00A55EE7"/>
    <w:rsid w:val="00A56182"/>
    <w:rsid w:val="00A567A8"/>
    <w:rsid w:val="00A626A6"/>
    <w:rsid w:val="00A643ED"/>
    <w:rsid w:val="00A649F1"/>
    <w:rsid w:val="00A830FF"/>
    <w:rsid w:val="00A862CB"/>
    <w:rsid w:val="00A86D1D"/>
    <w:rsid w:val="00A87DBD"/>
    <w:rsid w:val="00A9385B"/>
    <w:rsid w:val="00AA0403"/>
    <w:rsid w:val="00AA10DE"/>
    <w:rsid w:val="00AA1AA3"/>
    <w:rsid w:val="00AA3137"/>
    <w:rsid w:val="00AA4F43"/>
    <w:rsid w:val="00AA50FD"/>
    <w:rsid w:val="00AA581A"/>
    <w:rsid w:val="00AA6CFE"/>
    <w:rsid w:val="00AA7512"/>
    <w:rsid w:val="00AA77E6"/>
    <w:rsid w:val="00AB0AED"/>
    <w:rsid w:val="00AB117A"/>
    <w:rsid w:val="00AB43A5"/>
    <w:rsid w:val="00AB724F"/>
    <w:rsid w:val="00AC0063"/>
    <w:rsid w:val="00AC010E"/>
    <w:rsid w:val="00AC0812"/>
    <w:rsid w:val="00AC1387"/>
    <w:rsid w:val="00AC1FCE"/>
    <w:rsid w:val="00AC589F"/>
    <w:rsid w:val="00AC662E"/>
    <w:rsid w:val="00AC73D2"/>
    <w:rsid w:val="00AC747F"/>
    <w:rsid w:val="00AD05EB"/>
    <w:rsid w:val="00AD2886"/>
    <w:rsid w:val="00AD452F"/>
    <w:rsid w:val="00AD5BEE"/>
    <w:rsid w:val="00AD6926"/>
    <w:rsid w:val="00AD7F73"/>
    <w:rsid w:val="00AE027A"/>
    <w:rsid w:val="00AE094A"/>
    <w:rsid w:val="00AE1D97"/>
    <w:rsid w:val="00AE3513"/>
    <w:rsid w:val="00AE4D59"/>
    <w:rsid w:val="00AF00D0"/>
    <w:rsid w:val="00AF327A"/>
    <w:rsid w:val="00AF35B0"/>
    <w:rsid w:val="00AF554F"/>
    <w:rsid w:val="00AF6672"/>
    <w:rsid w:val="00B02625"/>
    <w:rsid w:val="00B035CB"/>
    <w:rsid w:val="00B12017"/>
    <w:rsid w:val="00B15524"/>
    <w:rsid w:val="00B15E4E"/>
    <w:rsid w:val="00B17104"/>
    <w:rsid w:val="00B24851"/>
    <w:rsid w:val="00B25475"/>
    <w:rsid w:val="00B25555"/>
    <w:rsid w:val="00B2799F"/>
    <w:rsid w:val="00B34B98"/>
    <w:rsid w:val="00B35963"/>
    <w:rsid w:val="00B360AC"/>
    <w:rsid w:val="00B362E9"/>
    <w:rsid w:val="00B443E6"/>
    <w:rsid w:val="00B461E5"/>
    <w:rsid w:val="00B474B7"/>
    <w:rsid w:val="00B559B8"/>
    <w:rsid w:val="00B57772"/>
    <w:rsid w:val="00B62BA6"/>
    <w:rsid w:val="00B660FD"/>
    <w:rsid w:val="00B663B2"/>
    <w:rsid w:val="00B70001"/>
    <w:rsid w:val="00B71842"/>
    <w:rsid w:val="00B71DF8"/>
    <w:rsid w:val="00B722D2"/>
    <w:rsid w:val="00B7300C"/>
    <w:rsid w:val="00B758B5"/>
    <w:rsid w:val="00B75DD5"/>
    <w:rsid w:val="00B811A3"/>
    <w:rsid w:val="00B8139C"/>
    <w:rsid w:val="00B81DBA"/>
    <w:rsid w:val="00B82826"/>
    <w:rsid w:val="00B83441"/>
    <w:rsid w:val="00B83B59"/>
    <w:rsid w:val="00B84ADE"/>
    <w:rsid w:val="00B85BA6"/>
    <w:rsid w:val="00B90225"/>
    <w:rsid w:val="00B9093A"/>
    <w:rsid w:val="00B96CD5"/>
    <w:rsid w:val="00BA0B42"/>
    <w:rsid w:val="00BA1D65"/>
    <w:rsid w:val="00BA31A8"/>
    <w:rsid w:val="00BA5341"/>
    <w:rsid w:val="00BA54A1"/>
    <w:rsid w:val="00BB1C22"/>
    <w:rsid w:val="00BB4728"/>
    <w:rsid w:val="00BB5405"/>
    <w:rsid w:val="00BB7F02"/>
    <w:rsid w:val="00BC192E"/>
    <w:rsid w:val="00BC1F19"/>
    <w:rsid w:val="00BC2F29"/>
    <w:rsid w:val="00BC351A"/>
    <w:rsid w:val="00BC536F"/>
    <w:rsid w:val="00BC72D0"/>
    <w:rsid w:val="00BD386E"/>
    <w:rsid w:val="00BD45C6"/>
    <w:rsid w:val="00BD4F72"/>
    <w:rsid w:val="00BD6C8C"/>
    <w:rsid w:val="00BD75B8"/>
    <w:rsid w:val="00BE022A"/>
    <w:rsid w:val="00BE0684"/>
    <w:rsid w:val="00BE0CDE"/>
    <w:rsid w:val="00BE2C69"/>
    <w:rsid w:val="00BE447D"/>
    <w:rsid w:val="00BE69FF"/>
    <w:rsid w:val="00BE7947"/>
    <w:rsid w:val="00BE7FA7"/>
    <w:rsid w:val="00BF1758"/>
    <w:rsid w:val="00BF22F9"/>
    <w:rsid w:val="00BF402C"/>
    <w:rsid w:val="00BF4139"/>
    <w:rsid w:val="00BF517D"/>
    <w:rsid w:val="00C035E2"/>
    <w:rsid w:val="00C073A2"/>
    <w:rsid w:val="00C1021A"/>
    <w:rsid w:val="00C130B1"/>
    <w:rsid w:val="00C16C8D"/>
    <w:rsid w:val="00C16DB8"/>
    <w:rsid w:val="00C23EF3"/>
    <w:rsid w:val="00C3437E"/>
    <w:rsid w:val="00C34BE4"/>
    <w:rsid w:val="00C3648C"/>
    <w:rsid w:val="00C36E49"/>
    <w:rsid w:val="00C43F98"/>
    <w:rsid w:val="00C4507A"/>
    <w:rsid w:val="00C478BD"/>
    <w:rsid w:val="00C504A2"/>
    <w:rsid w:val="00C512B0"/>
    <w:rsid w:val="00C5184F"/>
    <w:rsid w:val="00C522F1"/>
    <w:rsid w:val="00C5688D"/>
    <w:rsid w:val="00C6020D"/>
    <w:rsid w:val="00C602D9"/>
    <w:rsid w:val="00C61813"/>
    <w:rsid w:val="00C62EC3"/>
    <w:rsid w:val="00C64E9B"/>
    <w:rsid w:val="00C666B1"/>
    <w:rsid w:val="00C66888"/>
    <w:rsid w:val="00C67ECE"/>
    <w:rsid w:val="00C72776"/>
    <w:rsid w:val="00C74025"/>
    <w:rsid w:val="00C779F0"/>
    <w:rsid w:val="00C83614"/>
    <w:rsid w:val="00C875AA"/>
    <w:rsid w:val="00C904EB"/>
    <w:rsid w:val="00C90741"/>
    <w:rsid w:val="00C9722A"/>
    <w:rsid w:val="00CA1A8F"/>
    <w:rsid w:val="00CA1CED"/>
    <w:rsid w:val="00CA383C"/>
    <w:rsid w:val="00CA4091"/>
    <w:rsid w:val="00CA414D"/>
    <w:rsid w:val="00CA4524"/>
    <w:rsid w:val="00CA493A"/>
    <w:rsid w:val="00CA6189"/>
    <w:rsid w:val="00CB22C3"/>
    <w:rsid w:val="00CB3079"/>
    <w:rsid w:val="00CB36E1"/>
    <w:rsid w:val="00CB4976"/>
    <w:rsid w:val="00CB690D"/>
    <w:rsid w:val="00CC1DFB"/>
    <w:rsid w:val="00CC34E8"/>
    <w:rsid w:val="00CC4787"/>
    <w:rsid w:val="00CC50F1"/>
    <w:rsid w:val="00CC68ED"/>
    <w:rsid w:val="00CD1776"/>
    <w:rsid w:val="00CD2305"/>
    <w:rsid w:val="00CD335A"/>
    <w:rsid w:val="00CD4C6C"/>
    <w:rsid w:val="00CD4CA8"/>
    <w:rsid w:val="00CE1704"/>
    <w:rsid w:val="00CE203D"/>
    <w:rsid w:val="00CE4AA7"/>
    <w:rsid w:val="00CE51D8"/>
    <w:rsid w:val="00CE6B47"/>
    <w:rsid w:val="00CF008F"/>
    <w:rsid w:val="00CF1621"/>
    <w:rsid w:val="00CF18CD"/>
    <w:rsid w:val="00CF22F7"/>
    <w:rsid w:val="00CF54D2"/>
    <w:rsid w:val="00CF594B"/>
    <w:rsid w:val="00D0123E"/>
    <w:rsid w:val="00D0186A"/>
    <w:rsid w:val="00D02D0C"/>
    <w:rsid w:val="00D049B4"/>
    <w:rsid w:val="00D04DD0"/>
    <w:rsid w:val="00D15969"/>
    <w:rsid w:val="00D16AD4"/>
    <w:rsid w:val="00D21C5C"/>
    <w:rsid w:val="00D23991"/>
    <w:rsid w:val="00D24F32"/>
    <w:rsid w:val="00D25373"/>
    <w:rsid w:val="00D261E8"/>
    <w:rsid w:val="00D27566"/>
    <w:rsid w:val="00D329C8"/>
    <w:rsid w:val="00D3377B"/>
    <w:rsid w:val="00D340C2"/>
    <w:rsid w:val="00D37774"/>
    <w:rsid w:val="00D4171D"/>
    <w:rsid w:val="00D41A2C"/>
    <w:rsid w:val="00D431BA"/>
    <w:rsid w:val="00D465CA"/>
    <w:rsid w:val="00D4697B"/>
    <w:rsid w:val="00D51454"/>
    <w:rsid w:val="00D517FA"/>
    <w:rsid w:val="00D52931"/>
    <w:rsid w:val="00D543AC"/>
    <w:rsid w:val="00D54CF3"/>
    <w:rsid w:val="00D5622D"/>
    <w:rsid w:val="00D57D01"/>
    <w:rsid w:val="00D63D26"/>
    <w:rsid w:val="00D66389"/>
    <w:rsid w:val="00D724EC"/>
    <w:rsid w:val="00D7296C"/>
    <w:rsid w:val="00D737B1"/>
    <w:rsid w:val="00D77EBF"/>
    <w:rsid w:val="00D81F85"/>
    <w:rsid w:val="00D82642"/>
    <w:rsid w:val="00D8522F"/>
    <w:rsid w:val="00D87CA8"/>
    <w:rsid w:val="00D92FF0"/>
    <w:rsid w:val="00D93847"/>
    <w:rsid w:val="00D941A5"/>
    <w:rsid w:val="00D96026"/>
    <w:rsid w:val="00DA111A"/>
    <w:rsid w:val="00DA19A5"/>
    <w:rsid w:val="00DA384E"/>
    <w:rsid w:val="00DA4ACF"/>
    <w:rsid w:val="00DA4F56"/>
    <w:rsid w:val="00DA5467"/>
    <w:rsid w:val="00DA6F02"/>
    <w:rsid w:val="00DA7273"/>
    <w:rsid w:val="00DB0465"/>
    <w:rsid w:val="00DB0A62"/>
    <w:rsid w:val="00DB19E6"/>
    <w:rsid w:val="00DB24B9"/>
    <w:rsid w:val="00DB59D0"/>
    <w:rsid w:val="00DB7ACD"/>
    <w:rsid w:val="00DC08AC"/>
    <w:rsid w:val="00DC2475"/>
    <w:rsid w:val="00DC751C"/>
    <w:rsid w:val="00DD0ED1"/>
    <w:rsid w:val="00DD1B78"/>
    <w:rsid w:val="00DD26E5"/>
    <w:rsid w:val="00DE378A"/>
    <w:rsid w:val="00DE38B1"/>
    <w:rsid w:val="00DE3C47"/>
    <w:rsid w:val="00DE4471"/>
    <w:rsid w:val="00DE53EA"/>
    <w:rsid w:val="00DE7A34"/>
    <w:rsid w:val="00DE7D11"/>
    <w:rsid w:val="00DF130A"/>
    <w:rsid w:val="00DF4405"/>
    <w:rsid w:val="00DF4F17"/>
    <w:rsid w:val="00DF5F9C"/>
    <w:rsid w:val="00E024BA"/>
    <w:rsid w:val="00E02CF8"/>
    <w:rsid w:val="00E14073"/>
    <w:rsid w:val="00E147BF"/>
    <w:rsid w:val="00E14835"/>
    <w:rsid w:val="00E14A1D"/>
    <w:rsid w:val="00E163F0"/>
    <w:rsid w:val="00E17544"/>
    <w:rsid w:val="00E22E96"/>
    <w:rsid w:val="00E22F5A"/>
    <w:rsid w:val="00E23A95"/>
    <w:rsid w:val="00E257F2"/>
    <w:rsid w:val="00E2657F"/>
    <w:rsid w:val="00E26760"/>
    <w:rsid w:val="00E26CB0"/>
    <w:rsid w:val="00E271CC"/>
    <w:rsid w:val="00E31060"/>
    <w:rsid w:val="00E33ACF"/>
    <w:rsid w:val="00E34FA9"/>
    <w:rsid w:val="00E35AFE"/>
    <w:rsid w:val="00E35F42"/>
    <w:rsid w:val="00E36F5F"/>
    <w:rsid w:val="00E4345F"/>
    <w:rsid w:val="00E43AC2"/>
    <w:rsid w:val="00E50EA5"/>
    <w:rsid w:val="00E51F0A"/>
    <w:rsid w:val="00E53AA7"/>
    <w:rsid w:val="00E53CAB"/>
    <w:rsid w:val="00E54DEF"/>
    <w:rsid w:val="00E55C1E"/>
    <w:rsid w:val="00E56A88"/>
    <w:rsid w:val="00E56F21"/>
    <w:rsid w:val="00E5760A"/>
    <w:rsid w:val="00E60053"/>
    <w:rsid w:val="00E61D68"/>
    <w:rsid w:val="00E61DBF"/>
    <w:rsid w:val="00E64367"/>
    <w:rsid w:val="00E660CA"/>
    <w:rsid w:val="00E67801"/>
    <w:rsid w:val="00E7471B"/>
    <w:rsid w:val="00E75EAA"/>
    <w:rsid w:val="00E772C0"/>
    <w:rsid w:val="00E81ABC"/>
    <w:rsid w:val="00E82FBA"/>
    <w:rsid w:val="00E8471E"/>
    <w:rsid w:val="00E95127"/>
    <w:rsid w:val="00E95D5F"/>
    <w:rsid w:val="00EA46CC"/>
    <w:rsid w:val="00EA750A"/>
    <w:rsid w:val="00EB6C82"/>
    <w:rsid w:val="00EC3628"/>
    <w:rsid w:val="00EC4C80"/>
    <w:rsid w:val="00EC5B05"/>
    <w:rsid w:val="00EC6A35"/>
    <w:rsid w:val="00ED104C"/>
    <w:rsid w:val="00ED3404"/>
    <w:rsid w:val="00ED4076"/>
    <w:rsid w:val="00ED41B7"/>
    <w:rsid w:val="00EE1B21"/>
    <w:rsid w:val="00EE2EFF"/>
    <w:rsid w:val="00EE798F"/>
    <w:rsid w:val="00EE7A67"/>
    <w:rsid w:val="00EF0586"/>
    <w:rsid w:val="00EF3124"/>
    <w:rsid w:val="00EF4A0F"/>
    <w:rsid w:val="00EF6326"/>
    <w:rsid w:val="00F018BD"/>
    <w:rsid w:val="00F03AD6"/>
    <w:rsid w:val="00F056D0"/>
    <w:rsid w:val="00F05919"/>
    <w:rsid w:val="00F1169E"/>
    <w:rsid w:val="00F12516"/>
    <w:rsid w:val="00F1354B"/>
    <w:rsid w:val="00F1397F"/>
    <w:rsid w:val="00F141CB"/>
    <w:rsid w:val="00F153E6"/>
    <w:rsid w:val="00F159CF"/>
    <w:rsid w:val="00F17B8A"/>
    <w:rsid w:val="00F20549"/>
    <w:rsid w:val="00F22875"/>
    <w:rsid w:val="00F229A1"/>
    <w:rsid w:val="00F25640"/>
    <w:rsid w:val="00F25B23"/>
    <w:rsid w:val="00F34E00"/>
    <w:rsid w:val="00F35686"/>
    <w:rsid w:val="00F36A5F"/>
    <w:rsid w:val="00F37DAC"/>
    <w:rsid w:val="00F4127E"/>
    <w:rsid w:val="00F441E1"/>
    <w:rsid w:val="00F4530B"/>
    <w:rsid w:val="00F46E84"/>
    <w:rsid w:val="00F514EC"/>
    <w:rsid w:val="00F51D79"/>
    <w:rsid w:val="00F54189"/>
    <w:rsid w:val="00F55463"/>
    <w:rsid w:val="00F55E84"/>
    <w:rsid w:val="00F601FF"/>
    <w:rsid w:val="00F60A4F"/>
    <w:rsid w:val="00F60D0B"/>
    <w:rsid w:val="00F622C5"/>
    <w:rsid w:val="00F62781"/>
    <w:rsid w:val="00F65A1C"/>
    <w:rsid w:val="00F65EAA"/>
    <w:rsid w:val="00F662B5"/>
    <w:rsid w:val="00F66C69"/>
    <w:rsid w:val="00F70E19"/>
    <w:rsid w:val="00F73F0B"/>
    <w:rsid w:val="00F74C7F"/>
    <w:rsid w:val="00F752B8"/>
    <w:rsid w:val="00F75607"/>
    <w:rsid w:val="00F76BB5"/>
    <w:rsid w:val="00F8295C"/>
    <w:rsid w:val="00F8509A"/>
    <w:rsid w:val="00F8798A"/>
    <w:rsid w:val="00F903DC"/>
    <w:rsid w:val="00F9065D"/>
    <w:rsid w:val="00F90F0F"/>
    <w:rsid w:val="00F90FF9"/>
    <w:rsid w:val="00F93183"/>
    <w:rsid w:val="00F93B3D"/>
    <w:rsid w:val="00F95D22"/>
    <w:rsid w:val="00FA1E12"/>
    <w:rsid w:val="00FA4C56"/>
    <w:rsid w:val="00FA4CA6"/>
    <w:rsid w:val="00FA4EB6"/>
    <w:rsid w:val="00FA6F94"/>
    <w:rsid w:val="00FB2102"/>
    <w:rsid w:val="00FB494D"/>
    <w:rsid w:val="00FB50A5"/>
    <w:rsid w:val="00FC0758"/>
    <w:rsid w:val="00FC1E20"/>
    <w:rsid w:val="00FC583B"/>
    <w:rsid w:val="00FC5F15"/>
    <w:rsid w:val="00FD0B6C"/>
    <w:rsid w:val="00FD5B14"/>
    <w:rsid w:val="00FD71D2"/>
    <w:rsid w:val="00FE1933"/>
    <w:rsid w:val="00FE22F3"/>
    <w:rsid w:val="00FE3C9E"/>
    <w:rsid w:val="00FE6EC6"/>
    <w:rsid w:val="00FF264F"/>
    <w:rsid w:val="00FF29BC"/>
    <w:rsid w:val="00FF44B6"/>
    <w:rsid w:val="00FF5D89"/>
    <w:rsid w:val="00FF5DF1"/>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32"/>
    <w:pPr>
      <w:overflowPunct w:val="0"/>
      <w:autoSpaceDE w:val="0"/>
      <w:autoSpaceDN w:val="0"/>
      <w:adjustRightInd w:val="0"/>
      <w:spacing w:after="0" w:line="240" w:lineRule="auto"/>
    </w:pPr>
    <w:rPr>
      <w:sz w:val="20"/>
      <w:szCs w:val="20"/>
    </w:rPr>
  </w:style>
  <w:style w:type="paragraph" w:styleId="11">
    <w:name w:val="heading 1"/>
    <w:basedOn w:val="a"/>
    <w:next w:val="a"/>
    <w:link w:val="12"/>
    <w:uiPriority w:val="99"/>
    <w:qFormat/>
    <w:rsid w:val="001467DA"/>
    <w:pPr>
      <w:keepNext/>
      <w:overflowPunct/>
      <w:adjustRightInd/>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1467DA"/>
    <w:pPr>
      <w:widowControl w:val="0"/>
      <w:overflowPunct/>
      <w:adjustRightInd/>
      <w:ind w:right="3686"/>
    </w:pPr>
    <w:rPr>
      <w:color w:val="000000"/>
      <w:sz w:val="24"/>
      <w:szCs w:val="24"/>
    </w:rPr>
  </w:style>
  <w:style w:type="character" w:customStyle="1" w:styleId="a4">
    <w:name w:val="Основной текст Знак"/>
    <w:basedOn w:val="a0"/>
    <w:link w:val="a3"/>
    <w:uiPriority w:val="99"/>
    <w:semiHidden/>
    <w:locked/>
    <w:rPr>
      <w:rFonts w:cs="Times New Roman"/>
      <w:sz w:val="20"/>
      <w:szCs w:val="20"/>
    </w:rPr>
  </w:style>
  <w:style w:type="paragraph" w:styleId="20">
    <w:name w:val="Body Text Indent 2"/>
    <w:basedOn w:val="a"/>
    <w:link w:val="21"/>
    <w:uiPriority w:val="99"/>
    <w:rsid w:val="001467DA"/>
    <w:pPr>
      <w:overflowPunct/>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locked/>
    <w:rPr>
      <w:rFonts w:cs="Times New Roman"/>
      <w:sz w:val="20"/>
      <w:szCs w:val="20"/>
    </w:rPr>
  </w:style>
  <w:style w:type="paragraph" w:styleId="22">
    <w:name w:val="Body Text 2"/>
    <w:basedOn w:val="a"/>
    <w:link w:val="23"/>
    <w:uiPriority w:val="99"/>
    <w:rsid w:val="001467DA"/>
    <w:pPr>
      <w:spacing w:after="120"/>
      <w:ind w:left="283"/>
    </w:pPr>
  </w:style>
  <w:style w:type="character" w:customStyle="1" w:styleId="23">
    <w:name w:val="Основной текст 2 Знак"/>
    <w:basedOn w:val="a0"/>
    <w:link w:val="22"/>
    <w:uiPriority w:val="99"/>
    <w:semiHidden/>
    <w:locked/>
    <w:rPr>
      <w:rFonts w:cs="Times New Roman"/>
      <w:sz w:val="20"/>
      <w:szCs w:val="20"/>
    </w:rPr>
  </w:style>
  <w:style w:type="paragraph" w:customStyle="1" w:styleId="1">
    <w:name w:val="Обычный1"/>
    <w:uiPriority w:val="99"/>
    <w:rsid w:val="001467DA"/>
    <w:pPr>
      <w:widowControl w:val="0"/>
      <w:numPr>
        <w:numId w:val="33"/>
      </w:numPr>
      <w:tabs>
        <w:tab w:val="clear" w:pos="432"/>
      </w:tabs>
      <w:spacing w:before="120" w:after="120" w:line="240" w:lineRule="auto"/>
      <w:ind w:left="0" w:firstLine="567"/>
      <w:jc w:val="both"/>
    </w:pPr>
    <w:rPr>
      <w:sz w:val="24"/>
      <w:szCs w:val="24"/>
    </w:rPr>
  </w:style>
  <w:style w:type="paragraph" w:customStyle="1" w:styleId="10">
    <w:name w:val="Стиль1"/>
    <w:basedOn w:val="a"/>
    <w:uiPriority w:val="99"/>
    <w:rsid w:val="001467DA"/>
    <w:pPr>
      <w:keepNext/>
      <w:keepLines/>
      <w:widowControl w:val="0"/>
      <w:numPr>
        <w:ilvl w:val="1"/>
        <w:numId w:val="33"/>
      </w:numPr>
      <w:suppressLineNumbers/>
      <w:tabs>
        <w:tab w:val="clear" w:pos="1836"/>
        <w:tab w:val="num" w:pos="432"/>
      </w:tabs>
      <w:suppressAutoHyphens/>
      <w:overflowPunct/>
      <w:autoSpaceDE/>
      <w:autoSpaceDN/>
      <w:adjustRightInd/>
      <w:spacing w:after="60"/>
      <w:ind w:left="432" w:hanging="432"/>
    </w:pPr>
    <w:rPr>
      <w:b/>
      <w:bCs/>
      <w:sz w:val="28"/>
      <w:szCs w:val="28"/>
    </w:rPr>
  </w:style>
  <w:style w:type="paragraph" w:customStyle="1" w:styleId="2">
    <w:name w:val="Стиль2"/>
    <w:basedOn w:val="24"/>
    <w:uiPriority w:val="99"/>
    <w:rsid w:val="001467DA"/>
    <w:pPr>
      <w:keepNext/>
      <w:keepLines/>
      <w:widowControl w:val="0"/>
      <w:numPr>
        <w:ilvl w:val="2"/>
        <w:numId w:val="33"/>
      </w:numPr>
      <w:suppressLineNumbers/>
      <w:tabs>
        <w:tab w:val="clear" w:pos="947"/>
        <w:tab w:val="num" w:pos="1836"/>
        <w:tab w:val="num" w:pos="2160"/>
      </w:tabs>
      <w:suppressAutoHyphens/>
      <w:overflowPunct/>
      <w:autoSpaceDE/>
      <w:autoSpaceDN/>
      <w:adjustRightInd/>
      <w:spacing w:after="60"/>
      <w:ind w:left="1836" w:hanging="576"/>
      <w:jc w:val="both"/>
    </w:pPr>
    <w:rPr>
      <w:b/>
      <w:bCs/>
      <w:sz w:val="24"/>
      <w:szCs w:val="24"/>
    </w:rPr>
  </w:style>
  <w:style w:type="paragraph" w:styleId="24">
    <w:name w:val="List Number 2"/>
    <w:basedOn w:val="a"/>
    <w:uiPriority w:val="99"/>
    <w:rsid w:val="001467DA"/>
    <w:pPr>
      <w:tabs>
        <w:tab w:val="num" w:pos="432"/>
      </w:tabs>
      <w:ind w:left="432" w:hanging="432"/>
    </w:pPr>
  </w:style>
  <w:style w:type="character" w:styleId="a5">
    <w:name w:val="Hyperlink"/>
    <w:basedOn w:val="a0"/>
    <w:uiPriority w:val="99"/>
    <w:rsid w:val="001467DA"/>
    <w:rPr>
      <w:rFonts w:cs="Times New Roman"/>
      <w:color w:val="0000FF"/>
      <w:u w:val="single"/>
    </w:rPr>
  </w:style>
  <w:style w:type="paragraph" w:styleId="a6">
    <w:name w:val="Balloon Text"/>
    <w:basedOn w:val="a"/>
    <w:link w:val="a7"/>
    <w:uiPriority w:val="99"/>
    <w:semiHidden/>
    <w:rsid w:val="006C0E1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TableContents">
    <w:name w:val="Table Contents"/>
    <w:basedOn w:val="a"/>
    <w:rsid w:val="009341AF"/>
    <w:pPr>
      <w:widowControl w:val="0"/>
      <w:suppressLineNumbers/>
      <w:suppressAutoHyphens/>
      <w:overflowPunct/>
      <w:autoSpaceDE/>
      <w:adjustRightInd/>
      <w:textAlignment w:val="baseline"/>
    </w:pPr>
    <w:rPr>
      <w:rFonts w:eastAsia="SimSun" w:cs="Mangal"/>
      <w:kern w:val="3"/>
      <w:sz w:val="24"/>
      <w:szCs w:val="24"/>
      <w:lang w:eastAsia="zh-CN" w:bidi="hi-IN"/>
    </w:rPr>
  </w:style>
  <w:style w:type="paragraph" w:customStyle="1" w:styleId="ConsPlusNormal">
    <w:name w:val="ConsPlusNormal"/>
    <w:rsid w:val="006452FB"/>
    <w:pPr>
      <w:widowControl w:val="0"/>
      <w:autoSpaceDE w:val="0"/>
      <w:autoSpaceDN w:val="0"/>
      <w:spacing w:after="0" w:line="240" w:lineRule="auto"/>
    </w:pPr>
    <w:rPr>
      <w:rFonts w:ascii="Calibri"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32"/>
    <w:pPr>
      <w:overflowPunct w:val="0"/>
      <w:autoSpaceDE w:val="0"/>
      <w:autoSpaceDN w:val="0"/>
      <w:adjustRightInd w:val="0"/>
      <w:spacing w:after="0" w:line="240" w:lineRule="auto"/>
    </w:pPr>
    <w:rPr>
      <w:sz w:val="20"/>
      <w:szCs w:val="20"/>
    </w:rPr>
  </w:style>
  <w:style w:type="paragraph" w:styleId="11">
    <w:name w:val="heading 1"/>
    <w:basedOn w:val="a"/>
    <w:next w:val="a"/>
    <w:link w:val="12"/>
    <w:uiPriority w:val="99"/>
    <w:qFormat/>
    <w:rsid w:val="001467DA"/>
    <w:pPr>
      <w:keepNext/>
      <w:overflowPunct/>
      <w:adjustRightInd/>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1467DA"/>
    <w:pPr>
      <w:widowControl w:val="0"/>
      <w:overflowPunct/>
      <w:adjustRightInd/>
      <w:ind w:right="3686"/>
    </w:pPr>
    <w:rPr>
      <w:color w:val="000000"/>
      <w:sz w:val="24"/>
      <w:szCs w:val="24"/>
    </w:rPr>
  </w:style>
  <w:style w:type="character" w:customStyle="1" w:styleId="a4">
    <w:name w:val="Основной текст Знак"/>
    <w:basedOn w:val="a0"/>
    <w:link w:val="a3"/>
    <w:uiPriority w:val="99"/>
    <w:semiHidden/>
    <w:locked/>
    <w:rPr>
      <w:rFonts w:cs="Times New Roman"/>
      <w:sz w:val="20"/>
      <w:szCs w:val="20"/>
    </w:rPr>
  </w:style>
  <w:style w:type="paragraph" w:styleId="20">
    <w:name w:val="Body Text Indent 2"/>
    <w:basedOn w:val="a"/>
    <w:link w:val="21"/>
    <w:uiPriority w:val="99"/>
    <w:rsid w:val="001467DA"/>
    <w:pPr>
      <w:overflowPunct/>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locked/>
    <w:rPr>
      <w:rFonts w:cs="Times New Roman"/>
      <w:sz w:val="20"/>
      <w:szCs w:val="20"/>
    </w:rPr>
  </w:style>
  <w:style w:type="paragraph" w:styleId="22">
    <w:name w:val="Body Text 2"/>
    <w:basedOn w:val="a"/>
    <w:link w:val="23"/>
    <w:uiPriority w:val="99"/>
    <w:rsid w:val="001467DA"/>
    <w:pPr>
      <w:spacing w:after="120"/>
      <w:ind w:left="283"/>
    </w:pPr>
  </w:style>
  <w:style w:type="character" w:customStyle="1" w:styleId="23">
    <w:name w:val="Основной текст 2 Знак"/>
    <w:basedOn w:val="a0"/>
    <w:link w:val="22"/>
    <w:uiPriority w:val="99"/>
    <w:semiHidden/>
    <w:locked/>
    <w:rPr>
      <w:rFonts w:cs="Times New Roman"/>
      <w:sz w:val="20"/>
      <w:szCs w:val="20"/>
    </w:rPr>
  </w:style>
  <w:style w:type="paragraph" w:customStyle="1" w:styleId="1">
    <w:name w:val="Обычный1"/>
    <w:uiPriority w:val="99"/>
    <w:rsid w:val="001467DA"/>
    <w:pPr>
      <w:widowControl w:val="0"/>
      <w:numPr>
        <w:numId w:val="33"/>
      </w:numPr>
      <w:tabs>
        <w:tab w:val="clear" w:pos="432"/>
      </w:tabs>
      <w:spacing w:before="120" w:after="120" w:line="240" w:lineRule="auto"/>
      <w:ind w:left="0" w:firstLine="567"/>
      <w:jc w:val="both"/>
    </w:pPr>
    <w:rPr>
      <w:sz w:val="24"/>
      <w:szCs w:val="24"/>
    </w:rPr>
  </w:style>
  <w:style w:type="paragraph" w:customStyle="1" w:styleId="10">
    <w:name w:val="Стиль1"/>
    <w:basedOn w:val="a"/>
    <w:uiPriority w:val="99"/>
    <w:rsid w:val="001467DA"/>
    <w:pPr>
      <w:keepNext/>
      <w:keepLines/>
      <w:widowControl w:val="0"/>
      <w:numPr>
        <w:ilvl w:val="1"/>
        <w:numId w:val="33"/>
      </w:numPr>
      <w:suppressLineNumbers/>
      <w:tabs>
        <w:tab w:val="clear" w:pos="1836"/>
        <w:tab w:val="num" w:pos="432"/>
      </w:tabs>
      <w:suppressAutoHyphens/>
      <w:overflowPunct/>
      <w:autoSpaceDE/>
      <w:autoSpaceDN/>
      <w:adjustRightInd/>
      <w:spacing w:after="60"/>
      <w:ind w:left="432" w:hanging="432"/>
    </w:pPr>
    <w:rPr>
      <w:b/>
      <w:bCs/>
      <w:sz w:val="28"/>
      <w:szCs w:val="28"/>
    </w:rPr>
  </w:style>
  <w:style w:type="paragraph" w:customStyle="1" w:styleId="2">
    <w:name w:val="Стиль2"/>
    <w:basedOn w:val="24"/>
    <w:uiPriority w:val="99"/>
    <w:rsid w:val="001467DA"/>
    <w:pPr>
      <w:keepNext/>
      <w:keepLines/>
      <w:widowControl w:val="0"/>
      <w:numPr>
        <w:ilvl w:val="2"/>
        <w:numId w:val="33"/>
      </w:numPr>
      <w:suppressLineNumbers/>
      <w:tabs>
        <w:tab w:val="clear" w:pos="947"/>
        <w:tab w:val="num" w:pos="1836"/>
        <w:tab w:val="num" w:pos="2160"/>
      </w:tabs>
      <w:suppressAutoHyphens/>
      <w:overflowPunct/>
      <w:autoSpaceDE/>
      <w:autoSpaceDN/>
      <w:adjustRightInd/>
      <w:spacing w:after="60"/>
      <w:ind w:left="1836" w:hanging="576"/>
      <w:jc w:val="both"/>
    </w:pPr>
    <w:rPr>
      <w:b/>
      <w:bCs/>
      <w:sz w:val="24"/>
      <w:szCs w:val="24"/>
    </w:rPr>
  </w:style>
  <w:style w:type="paragraph" w:styleId="24">
    <w:name w:val="List Number 2"/>
    <w:basedOn w:val="a"/>
    <w:uiPriority w:val="99"/>
    <w:rsid w:val="001467DA"/>
    <w:pPr>
      <w:tabs>
        <w:tab w:val="num" w:pos="432"/>
      </w:tabs>
      <w:ind w:left="432" w:hanging="432"/>
    </w:pPr>
  </w:style>
  <w:style w:type="character" w:styleId="a5">
    <w:name w:val="Hyperlink"/>
    <w:basedOn w:val="a0"/>
    <w:uiPriority w:val="99"/>
    <w:rsid w:val="001467DA"/>
    <w:rPr>
      <w:rFonts w:cs="Times New Roman"/>
      <w:color w:val="0000FF"/>
      <w:u w:val="single"/>
    </w:rPr>
  </w:style>
  <w:style w:type="paragraph" w:styleId="a6">
    <w:name w:val="Balloon Text"/>
    <w:basedOn w:val="a"/>
    <w:link w:val="a7"/>
    <w:uiPriority w:val="99"/>
    <w:semiHidden/>
    <w:rsid w:val="006C0E1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TableContents">
    <w:name w:val="Table Contents"/>
    <w:basedOn w:val="a"/>
    <w:rsid w:val="009341AF"/>
    <w:pPr>
      <w:widowControl w:val="0"/>
      <w:suppressLineNumbers/>
      <w:suppressAutoHyphens/>
      <w:overflowPunct/>
      <w:autoSpaceDE/>
      <w:adjustRightInd/>
      <w:textAlignment w:val="baseline"/>
    </w:pPr>
    <w:rPr>
      <w:rFonts w:eastAsia="SimSun" w:cs="Mangal"/>
      <w:kern w:val="3"/>
      <w:sz w:val="24"/>
      <w:szCs w:val="24"/>
      <w:lang w:eastAsia="zh-CN" w:bidi="hi-IN"/>
    </w:rPr>
  </w:style>
  <w:style w:type="paragraph" w:customStyle="1" w:styleId="ConsPlusNormal">
    <w:name w:val="ConsPlusNormal"/>
    <w:rsid w:val="006452FB"/>
    <w:pPr>
      <w:widowControl w:val="0"/>
      <w:autoSpaceDE w:val="0"/>
      <w:autoSpaceDN w:val="0"/>
      <w:spacing w:after="0" w:line="240" w:lineRule="auto"/>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5988">
      <w:bodyDiv w:val="1"/>
      <w:marLeft w:val="0"/>
      <w:marRight w:val="0"/>
      <w:marTop w:val="0"/>
      <w:marBottom w:val="0"/>
      <w:divBdr>
        <w:top w:val="none" w:sz="0" w:space="0" w:color="auto"/>
        <w:left w:val="none" w:sz="0" w:space="0" w:color="auto"/>
        <w:bottom w:val="none" w:sz="0" w:space="0" w:color="auto"/>
        <w:right w:val="none" w:sz="0" w:space="0" w:color="auto"/>
      </w:divBdr>
    </w:div>
    <w:div w:id="1335913607">
      <w:marLeft w:val="0"/>
      <w:marRight w:val="0"/>
      <w:marTop w:val="0"/>
      <w:marBottom w:val="0"/>
      <w:divBdr>
        <w:top w:val="none" w:sz="0" w:space="0" w:color="auto"/>
        <w:left w:val="none" w:sz="0" w:space="0" w:color="auto"/>
        <w:bottom w:val="none" w:sz="0" w:space="0" w:color="auto"/>
        <w:right w:val="none" w:sz="0" w:space="0" w:color="auto"/>
      </w:divBdr>
    </w:div>
    <w:div w:id="1335913608">
      <w:marLeft w:val="0"/>
      <w:marRight w:val="0"/>
      <w:marTop w:val="0"/>
      <w:marBottom w:val="0"/>
      <w:divBdr>
        <w:top w:val="none" w:sz="0" w:space="0" w:color="auto"/>
        <w:left w:val="none" w:sz="0" w:space="0" w:color="auto"/>
        <w:bottom w:val="none" w:sz="0" w:space="0" w:color="auto"/>
        <w:right w:val="none" w:sz="0" w:space="0" w:color="auto"/>
      </w:divBdr>
    </w:div>
    <w:div w:id="1335913609">
      <w:marLeft w:val="0"/>
      <w:marRight w:val="0"/>
      <w:marTop w:val="0"/>
      <w:marBottom w:val="0"/>
      <w:divBdr>
        <w:top w:val="none" w:sz="0" w:space="0" w:color="auto"/>
        <w:left w:val="none" w:sz="0" w:space="0" w:color="auto"/>
        <w:bottom w:val="none" w:sz="0" w:space="0" w:color="auto"/>
        <w:right w:val="none" w:sz="0" w:space="0" w:color="auto"/>
      </w:divBdr>
    </w:div>
    <w:div w:id="1335913610">
      <w:marLeft w:val="0"/>
      <w:marRight w:val="0"/>
      <w:marTop w:val="0"/>
      <w:marBottom w:val="0"/>
      <w:divBdr>
        <w:top w:val="none" w:sz="0" w:space="0" w:color="auto"/>
        <w:left w:val="none" w:sz="0" w:space="0" w:color="auto"/>
        <w:bottom w:val="none" w:sz="0" w:space="0" w:color="auto"/>
        <w:right w:val="none" w:sz="0" w:space="0" w:color="auto"/>
      </w:divBdr>
    </w:div>
    <w:div w:id="1335913611">
      <w:marLeft w:val="0"/>
      <w:marRight w:val="0"/>
      <w:marTop w:val="0"/>
      <w:marBottom w:val="0"/>
      <w:divBdr>
        <w:top w:val="none" w:sz="0" w:space="0" w:color="auto"/>
        <w:left w:val="none" w:sz="0" w:space="0" w:color="auto"/>
        <w:bottom w:val="none" w:sz="0" w:space="0" w:color="auto"/>
        <w:right w:val="none" w:sz="0" w:space="0" w:color="auto"/>
      </w:divBdr>
    </w:div>
    <w:div w:id="1335913612">
      <w:marLeft w:val="0"/>
      <w:marRight w:val="0"/>
      <w:marTop w:val="0"/>
      <w:marBottom w:val="0"/>
      <w:divBdr>
        <w:top w:val="none" w:sz="0" w:space="0" w:color="auto"/>
        <w:left w:val="none" w:sz="0" w:space="0" w:color="auto"/>
        <w:bottom w:val="none" w:sz="0" w:space="0" w:color="auto"/>
        <w:right w:val="none" w:sz="0" w:space="0" w:color="auto"/>
      </w:divBdr>
    </w:div>
    <w:div w:id="1335913613">
      <w:marLeft w:val="0"/>
      <w:marRight w:val="0"/>
      <w:marTop w:val="0"/>
      <w:marBottom w:val="0"/>
      <w:divBdr>
        <w:top w:val="none" w:sz="0" w:space="0" w:color="auto"/>
        <w:left w:val="none" w:sz="0" w:space="0" w:color="auto"/>
        <w:bottom w:val="none" w:sz="0" w:space="0" w:color="auto"/>
        <w:right w:val="none" w:sz="0" w:space="0" w:color="auto"/>
      </w:divBdr>
    </w:div>
    <w:div w:id="1335913614">
      <w:marLeft w:val="0"/>
      <w:marRight w:val="0"/>
      <w:marTop w:val="0"/>
      <w:marBottom w:val="0"/>
      <w:divBdr>
        <w:top w:val="none" w:sz="0" w:space="0" w:color="auto"/>
        <w:left w:val="none" w:sz="0" w:space="0" w:color="auto"/>
        <w:bottom w:val="none" w:sz="0" w:space="0" w:color="auto"/>
        <w:right w:val="none" w:sz="0" w:space="0" w:color="auto"/>
      </w:divBdr>
    </w:div>
    <w:div w:id="1335913615">
      <w:marLeft w:val="0"/>
      <w:marRight w:val="0"/>
      <w:marTop w:val="0"/>
      <w:marBottom w:val="0"/>
      <w:divBdr>
        <w:top w:val="none" w:sz="0" w:space="0" w:color="auto"/>
        <w:left w:val="none" w:sz="0" w:space="0" w:color="auto"/>
        <w:bottom w:val="none" w:sz="0" w:space="0" w:color="auto"/>
        <w:right w:val="none" w:sz="0" w:space="0" w:color="auto"/>
      </w:divBdr>
    </w:div>
    <w:div w:id="1335913616">
      <w:marLeft w:val="0"/>
      <w:marRight w:val="0"/>
      <w:marTop w:val="0"/>
      <w:marBottom w:val="0"/>
      <w:divBdr>
        <w:top w:val="none" w:sz="0" w:space="0" w:color="auto"/>
        <w:left w:val="none" w:sz="0" w:space="0" w:color="auto"/>
        <w:bottom w:val="none" w:sz="0" w:space="0" w:color="auto"/>
        <w:right w:val="none" w:sz="0" w:space="0" w:color="auto"/>
      </w:divBdr>
    </w:div>
    <w:div w:id="1335913617">
      <w:marLeft w:val="0"/>
      <w:marRight w:val="0"/>
      <w:marTop w:val="0"/>
      <w:marBottom w:val="0"/>
      <w:divBdr>
        <w:top w:val="none" w:sz="0" w:space="0" w:color="auto"/>
        <w:left w:val="none" w:sz="0" w:space="0" w:color="auto"/>
        <w:bottom w:val="none" w:sz="0" w:space="0" w:color="auto"/>
        <w:right w:val="none" w:sz="0" w:space="0" w:color="auto"/>
      </w:divBdr>
    </w:div>
    <w:div w:id="1335913618">
      <w:marLeft w:val="0"/>
      <w:marRight w:val="0"/>
      <w:marTop w:val="0"/>
      <w:marBottom w:val="0"/>
      <w:divBdr>
        <w:top w:val="none" w:sz="0" w:space="0" w:color="auto"/>
        <w:left w:val="none" w:sz="0" w:space="0" w:color="auto"/>
        <w:bottom w:val="none" w:sz="0" w:space="0" w:color="auto"/>
        <w:right w:val="none" w:sz="0" w:space="0" w:color="auto"/>
      </w:divBdr>
    </w:div>
    <w:div w:id="1335913619">
      <w:marLeft w:val="0"/>
      <w:marRight w:val="0"/>
      <w:marTop w:val="0"/>
      <w:marBottom w:val="0"/>
      <w:divBdr>
        <w:top w:val="none" w:sz="0" w:space="0" w:color="auto"/>
        <w:left w:val="none" w:sz="0" w:space="0" w:color="auto"/>
        <w:bottom w:val="none" w:sz="0" w:space="0" w:color="auto"/>
        <w:right w:val="none" w:sz="0" w:space="0" w:color="auto"/>
      </w:divBdr>
    </w:div>
    <w:div w:id="1335913620">
      <w:marLeft w:val="0"/>
      <w:marRight w:val="0"/>
      <w:marTop w:val="0"/>
      <w:marBottom w:val="0"/>
      <w:divBdr>
        <w:top w:val="none" w:sz="0" w:space="0" w:color="auto"/>
        <w:left w:val="none" w:sz="0" w:space="0" w:color="auto"/>
        <w:bottom w:val="none" w:sz="0" w:space="0" w:color="auto"/>
        <w:right w:val="none" w:sz="0" w:space="0" w:color="auto"/>
      </w:divBdr>
    </w:div>
    <w:div w:id="1335913621">
      <w:marLeft w:val="0"/>
      <w:marRight w:val="0"/>
      <w:marTop w:val="0"/>
      <w:marBottom w:val="0"/>
      <w:divBdr>
        <w:top w:val="none" w:sz="0" w:space="0" w:color="auto"/>
        <w:left w:val="none" w:sz="0" w:space="0" w:color="auto"/>
        <w:bottom w:val="none" w:sz="0" w:space="0" w:color="auto"/>
        <w:right w:val="none" w:sz="0" w:space="0" w:color="auto"/>
      </w:divBdr>
    </w:div>
    <w:div w:id="1512523160">
      <w:bodyDiv w:val="1"/>
      <w:marLeft w:val="0"/>
      <w:marRight w:val="0"/>
      <w:marTop w:val="0"/>
      <w:marBottom w:val="0"/>
      <w:divBdr>
        <w:top w:val="none" w:sz="0" w:space="0" w:color="auto"/>
        <w:left w:val="none" w:sz="0" w:space="0" w:color="auto"/>
        <w:bottom w:val="none" w:sz="0" w:space="0" w:color="auto"/>
        <w:right w:val="none" w:sz="0" w:space="0" w:color="auto"/>
      </w:divBdr>
    </w:div>
    <w:div w:id="15882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zrayon.ru" TargetMode="External"/><Relationship Id="rId13" Type="http://schemas.openxmlformats.org/officeDocument/2006/relationships/hyperlink" Target="consultantplus://offline/ref=7F07AD1D1FFD2623703BCD38C308C8ECEB3E2041680D900A4F297CDE1E89F9E372861F8EEDw8p2J" TargetMode="External"/><Relationship Id="rId18" Type="http://schemas.openxmlformats.org/officeDocument/2006/relationships/hyperlink" Target="consultantplus://offline/ref=7F07AD1D1FFD2623703BCD38C308C8ECEB3E2041680D900A4F297CDE1E89F9E372861F8EEAw8p3J" TargetMode="External"/><Relationship Id="rId3" Type="http://schemas.openxmlformats.org/officeDocument/2006/relationships/styles" Target="styles.xml"/><Relationship Id="rId21" Type="http://schemas.openxmlformats.org/officeDocument/2006/relationships/hyperlink" Target="consultantplus://offline/ref=7F07AD1D1FFD2623703BCD38C308C8ECEB3E2041680D900A4F297CDE1E89F9E372861F8EEDw8p3J" TargetMode="External"/><Relationship Id="rId7" Type="http://schemas.openxmlformats.org/officeDocument/2006/relationships/hyperlink" Target="mailto:glazrayon@mail.ru" TargetMode="External"/><Relationship Id="rId12" Type="http://schemas.openxmlformats.org/officeDocument/2006/relationships/hyperlink" Target="consultantplus://offline/ref=8B5D02F9384DB058A00702316B6C74B299D79C48138A68EC691E3D1F397928235359382C2Fr4Y7F" TargetMode="External"/><Relationship Id="rId17" Type="http://schemas.openxmlformats.org/officeDocument/2006/relationships/hyperlink" Target="consultantplus://offline/ref=7F07AD1D1FFD2623703BCD38C308C8ECEB3E2041680D900A4F297CDE1E89F9E372861F8EEDw8p3J" TargetMode="External"/><Relationship Id="rId2" Type="http://schemas.openxmlformats.org/officeDocument/2006/relationships/numbering" Target="numbering.xml"/><Relationship Id="rId16" Type="http://schemas.openxmlformats.org/officeDocument/2006/relationships/hyperlink" Target="consultantplus://offline/ref=7F07AD1D1FFD2623703BCD38C308C8ECEB3E2041680D900A4F297CDE1E89F9E372861F8EEAw8p3J" TargetMode="External"/><Relationship Id="rId20" Type="http://schemas.openxmlformats.org/officeDocument/2006/relationships/hyperlink" Target="consultantplus://offline/ref=7F07AD1D1FFD2623703BCD38C308C8ECEB3E2041680D900A4F297CDE1E89F9E372861F8EEAw8p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5D02F9384DB058A00702316B6C74B299D79C48138A68EC691E3D1F397928235359382C28r4Y7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F07AD1D1FFD2623703BCD38C308C8ECEB3E2041680D900A4F297CDE1E89F9E372861F8EEDw8p3J" TargetMode="External"/><Relationship Id="rId23" Type="http://schemas.openxmlformats.org/officeDocument/2006/relationships/fontTable" Target="fontTable.xml"/><Relationship Id="rId10" Type="http://schemas.openxmlformats.org/officeDocument/2006/relationships/hyperlink" Target="consultantplus://offline/ref=8B5D02F9384DB058A00702316B6C74B299D79C48138A68EC691E3D1F397928235359382C2Fr4Y7F" TargetMode="External"/><Relationship Id="rId19" Type="http://schemas.openxmlformats.org/officeDocument/2006/relationships/hyperlink" Target="consultantplus://offline/ref=7F07AD1D1FFD2623703BCD38C308C8ECEB3E2041680D900A4F297CDE1E89F9E372861F8EEDw8p3J" TargetMode="External"/><Relationship Id="rId4" Type="http://schemas.microsoft.com/office/2007/relationships/stylesWithEffects" Target="stylesWithEffects.xml"/><Relationship Id="rId9" Type="http://schemas.openxmlformats.org/officeDocument/2006/relationships/hyperlink" Target="consultantplus://offline/ref=8B5D02F9384DB058A00702316B6C74B299D79C48138A68EC691E3D1F397928235359382C28r4Y7F" TargetMode="External"/><Relationship Id="rId14" Type="http://schemas.openxmlformats.org/officeDocument/2006/relationships/hyperlink" Target="consultantplus://offline/ref=7F07AD1D1FFD2623703BCD38C308C8ECEB3E20416A09900A4F297CDE1E89F9E372861F8EEE86E0CFwCpCJ" TargetMode="External"/><Relationship Id="rId22" Type="http://schemas.openxmlformats.org/officeDocument/2006/relationships/hyperlink" Target="consultantplus://offline/ref=7F07AD1D1FFD2623703BCD38C308C8ECEB3E2041680D900A4F297CDE1E89F9E372861F8EEAw8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346A-5D44-430B-A099-5946B694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2147</Words>
  <Characters>16631</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uio</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Elesina</dc:creator>
  <cp:lastModifiedBy>User</cp:lastModifiedBy>
  <cp:revision>36</cp:revision>
  <cp:lastPrinted>2019-02-11T07:52:00Z</cp:lastPrinted>
  <dcterms:created xsi:type="dcterms:W3CDTF">2018-09-13T06:26:00Z</dcterms:created>
  <dcterms:modified xsi:type="dcterms:W3CDTF">2019-04-24T06:24:00Z</dcterms:modified>
</cp:coreProperties>
</file>