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42" w:rsidRDefault="007A4442">
      <w:pPr>
        <w:pStyle w:val="ConsPlusTitle"/>
        <w:jc w:val="center"/>
      </w:pPr>
      <w:r>
        <w:t>ПРАВИТЕЛЬСТВО УДМУРТСКОЙ РЕСПУБЛИКИ</w:t>
      </w:r>
    </w:p>
    <w:p w:rsidR="007A4442" w:rsidRDefault="007A4442">
      <w:pPr>
        <w:pStyle w:val="ConsPlusTitle"/>
        <w:jc w:val="center"/>
      </w:pPr>
    </w:p>
    <w:p w:rsidR="007A4442" w:rsidRDefault="007A4442">
      <w:pPr>
        <w:pStyle w:val="ConsPlusTitle"/>
        <w:jc w:val="center"/>
      </w:pPr>
      <w:r>
        <w:t>ПОСТАНОВЛЕНИЕ</w:t>
      </w:r>
    </w:p>
    <w:p w:rsidR="007A4442" w:rsidRDefault="007A4442">
      <w:pPr>
        <w:pStyle w:val="ConsPlusTitle"/>
        <w:jc w:val="center"/>
      </w:pPr>
      <w:r>
        <w:t>от 10 февраля 2022 г. N 42</w:t>
      </w:r>
    </w:p>
    <w:p w:rsidR="007A4442" w:rsidRDefault="007A4442">
      <w:pPr>
        <w:pStyle w:val="ConsPlusTitle"/>
        <w:jc w:val="center"/>
      </w:pPr>
    </w:p>
    <w:p w:rsidR="007A4442" w:rsidRDefault="007A4442">
      <w:pPr>
        <w:pStyle w:val="ConsPlusTitle"/>
        <w:jc w:val="center"/>
      </w:pPr>
      <w:r>
        <w:t>О ВНЕСЕНИИ ИЗМЕНЕНИЯ В ПОСТАНОВЛЕНИЕ ПРАВИТЕЛЬСТВА</w:t>
      </w:r>
    </w:p>
    <w:p w:rsidR="007A4442" w:rsidRDefault="007A4442">
      <w:pPr>
        <w:pStyle w:val="ConsPlusTitle"/>
        <w:jc w:val="center"/>
      </w:pPr>
      <w:r>
        <w:t>УДМУРТСКОЙ РЕСПУБЛИКИ ОТ 4 ФЕВРАЛЯ 2021 ГОДА N 40</w:t>
      </w:r>
    </w:p>
    <w:p w:rsidR="007A4442" w:rsidRDefault="007A4442">
      <w:pPr>
        <w:pStyle w:val="ConsPlusTitle"/>
        <w:jc w:val="center"/>
      </w:pPr>
      <w:r>
        <w:t>"ОБ УТВЕРЖДЕНИИ ПРАВИЛ ПРЕДОСТАВЛЕНИЯ ИНЫХ МЕЖБЮДЖЕТНЫХ</w:t>
      </w:r>
    </w:p>
    <w:p w:rsidR="007A4442" w:rsidRDefault="007A4442">
      <w:pPr>
        <w:pStyle w:val="ConsPlusTitle"/>
        <w:jc w:val="center"/>
      </w:pPr>
      <w:r>
        <w:t>ТРАНСФЕРТОВ ИЗ БЮДЖЕТА УДМУРТСКОЙ РЕСПУБЛИКИ БЮДЖЕТАМ</w:t>
      </w:r>
    </w:p>
    <w:p w:rsidR="007A4442" w:rsidRDefault="007A4442">
      <w:pPr>
        <w:pStyle w:val="ConsPlusTitle"/>
        <w:jc w:val="center"/>
      </w:pPr>
      <w:r>
        <w:t>МУНИЦИПАЛЬНЫХ ОБРАЗОВАНИЙ В УДМУРТСКОЙ РЕСПУБЛИКЕ НА РЕШЕНИЕ</w:t>
      </w:r>
    </w:p>
    <w:p w:rsidR="007A4442" w:rsidRDefault="007A4442">
      <w:pPr>
        <w:pStyle w:val="ConsPlusTitle"/>
        <w:jc w:val="center"/>
      </w:pPr>
      <w:r>
        <w:t xml:space="preserve">ВОПРОСОВ МЕСТНОГО ЗНАЧЕНИЯ, </w:t>
      </w:r>
      <w:proofErr w:type="gramStart"/>
      <w:r>
        <w:t>ОСУЩЕСТВЛЯЕМОЕ</w:t>
      </w:r>
      <w:proofErr w:type="gramEnd"/>
      <w:r>
        <w:t xml:space="preserve"> С УЧАСТИЕМ</w:t>
      </w:r>
    </w:p>
    <w:p w:rsidR="007A4442" w:rsidRDefault="007A4442">
      <w:pPr>
        <w:pStyle w:val="ConsPlusTitle"/>
        <w:jc w:val="center"/>
      </w:pPr>
      <w:r>
        <w:t>СРЕДСТВ САМООБЛОЖЕНИЯ ГРАЖДАН"</w:t>
      </w: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ind w:firstLine="540"/>
        <w:jc w:val="both"/>
      </w:pPr>
      <w:r>
        <w:t>Правительство Удмуртской Республики постановляет: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4 февраля 2021 года N 40 "Об утверждении Правил предоставления иных межбюджетных трансфертов из бюджета Удмуртской Республики бюджетам муниципальных образований в Удмуртской Республике на решение вопросов местного значения, осуществляемое с участием средств самообложения граждан" изменение, изложив </w:t>
      </w:r>
      <w:hyperlink r:id="rId6" w:history="1">
        <w:r>
          <w:rPr>
            <w:color w:val="0000FF"/>
          </w:rPr>
          <w:t>Правила</w:t>
        </w:r>
      </w:hyperlink>
      <w:r>
        <w:t xml:space="preserve"> предоставления иных межбюджетных трансфертов из бюджета Удмуртской Республики бюджетам муниципальных образований в Удмуртской</w:t>
      </w:r>
      <w:proofErr w:type="gramEnd"/>
      <w:r>
        <w:t xml:space="preserve"> Республике на решение вопросов местного значения, осуществляемое с участием средств самообложения граждан, в редакции согласно </w:t>
      </w:r>
      <w:hyperlink w:anchor="P41" w:history="1">
        <w:r>
          <w:rPr>
            <w:color w:val="0000FF"/>
          </w:rPr>
          <w:t>приложению</w:t>
        </w:r>
      </w:hyperlink>
      <w:r>
        <w:t>.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2. Настоящее постановление вступает в силу через 10 дней после его официального опубликования и распространяется на правоотношения, возникшие с 1 января 2022 года.</w:t>
      </w: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right"/>
      </w:pPr>
      <w:r>
        <w:t>Председатель Правительства</w:t>
      </w:r>
    </w:p>
    <w:p w:rsidR="007A4442" w:rsidRDefault="007A4442">
      <w:pPr>
        <w:pStyle w:val="ConsPlusNormal"/>
        <w:jc w:val="right"/>
      </w:pPr>
      <w:r>
        <w:t>Удмуртской Республики</w:t>
      </w:r>
    </w:p>
    <w:p w:rsidR="007A4442" w:rsidRDefault="007A4442">
      <w:pPr>
        <w:pStyle w:val="ConsPlusNormal"/>
        <w:jc w:val="right"/>
      </w:pPr>
      <w:r>
        <w:t>Я.В.СЕМЕНОВ</w:t>
      </w: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both"/>
      </w:pPr>
    </w:p>
    <w:p w:rsidR="007C0576" w:rsidRDefault="007C0576">
      <w:pPr>
        <w:pStyle w:val="ConsPlusNormal"/>
        <w:jc w:val="right"/>
        <w:outlineLvl w:val="0"/>
      </w:pPr>
    </w:p>
    <w:p w:rsidR="007C0576" w:rsidRDefault="007C0576">
      <w:pPr>
        <w:pStyle w:val="ConsPlusNormal"/>
        <w:jc w:val="right"/>
        <w:outlineLvl w:val="0"/>
      </w:pPr>
    </w:p>
    <w:p w:rsidR="007C0576" w:rsidRDefault="007C0576">
      <w:pPr>
        <w:pStyle w:val="ConsPlusNormal"/>
        <w:jc w:val="right"/>
        <w:outlineLvl w:val="0"/>
      </w:pPr>
    </w:p>
    <w:p w:rsidR="007C0576" w:rsidRDefault="007C0576">
      <w:pPr>
        <w:pStyle w:val="ConsPlusNormal"/>
        <w:jc w:val="right"/>
        <w:outlineLvl w:val="0"/>
      </w:pPr>
    </w:p>
    <w:p w:rsidR="007C0576" w:rsidRDefault="007C0576">
      <w:pPr>
        <w:pStyle w:val="ConsPlusNormal"/>
        <w:jc w:val="right"/>
        <w:outlineLvl w:val="0"/>
      </w:pPr>
    </w:p>
    <w:p w:rsidR="007C0576" w:rsidRDefault="007C0576">
      <w:pPr>
        <w:pStyle w:val="ConsPlusNormal"/>
        <w:jc w:val="right"/>
        <w:outlineLvl w:val="0"/>
      </w:pPr>
    </w:p>
    <w:p w:rsidR="007C0576" w:rsidRDefault="007C0576">
      <w:pPr>
        <w:pStyle w:val="ConsPlusNormal"/>
        <w:jc w:val="right"/>
        <w:outlineLvl w:val="0"/>
      </w:pPr>
    </w:p>
    <w:p w:rsidR="007C0576" w:rsidRDefault="007C0576">
      <w:pPr>
        <w:pStyle w:val="ConsPlusNormal"/>
        <w:jc w:val="right"/>
        <w:outlineLvl w:val="0"/>
      </w:pPr>
    </w:p>
    <w:p w:rsidR="007C0576" w:rsidRDefault="007C0576">
      <w:pPr>
        <w:pStyle w:val="ConsPlusNormal"/>
        <w:jc w:val="right"/>
        <w:outlineLvl w:val="0"/>
      </w:pPr>
    </w:p>
    <w:p w:rsidR="007C0576" w:rsidRDefault="007C0576">
      <w:pPr>
        <w:pStyle w:val="ConsPlusNormal"/>
        <w:jc w:val="right"/>
        <w:outlineLvl w:val="0"/>
      </w:pPr>
    </w:p>
    <w:p w:rsidR="007C0576" w:rsidRDefault="007C0576">
      <w:pPr>
        <w:pStyle w:val="ConsPlusNormal"/>
        <w:jc w:val="right"/>
        <w:outlineLvl w:val="0"/>
      </w:pPr>
    </w:p>
    <w:p w:rsidR="007C0576" w:rsidRDefault="007C0576">
      <w:pPr>
        <w:pStyle w:val="ConsPlusNormal"/>
        <w:jc w:val="right"/>
        <w:outlineLvl w:val="0"/>
      </w:pPr>
    </w:p>
    <w:p w:rsidR="007C0576" w:rsidRDefault="007C0576">
      <w:pPr>
        <w:pStyle w:val="ConsPlusNormal"/>
        <w:jc w:val="right"/>
        <w:outlineLvl w:val="0"/>
      </w:pPr>
    </w:p>
    <w:p w:rsidR="007C0576" w:rsidRDefault="007C0576">
      <w:pPr>
        <w:pStyle w:val="ConsPlusNormal"/>
        <w:jc w:val="right"/>
        <w:outlineLvl w:val="0"/>
      </w:pPr>
    </w:p>
    <w:p w:rsidR="007C0576" w:rsidRDefault="007C0576">
      <w:pPr>
        <w:pStyle w:val="ConsPlusNormal"/>
        <w:jc w:val="right"/>
        <w:outlineLvl w:val="0"/>
      </w:pPr>
    </w:p>
    <w:p w:rsidR="007C0576" w:rsidRDefault="007C0576">
      <w:pPr>
        <w:pStyle w:val="ConsPlusNormal"/>
        <w:jc w:val="right"/>
        <w:outlineLvl w:val="0"/>
      </w:pPr>
    </w:p>
    <w:p w:rsidR="007C0576" w:rsidRDefault="007C0576">
      <w:pPr>
        <w:pStyle w:val="ConsPlusNormal"/>
        <w:jc w:val="right"/>
        <w:outlineLvl w:val="0"/>
      </w:pPr>
      <w:bookmarkStart w:id="0" w:name="_GoBack"/>
      <w:bookmarkEnd w:id="0"/>
    </w:p>
    <w:p w:rsidR="007C0576" w:rsidRDefault="007C0576">
      <w:pPr>
        <w:pStyle w:val="ConsPlusNormal"/>
        <w:jc w:val="right"/>
        <w:outlineLvl w:val="0"/>
      </w:pPr>
    </w:p>
    <w:p w:rsidR="007C0576" w:rsidRDefault="007C0576">
      <w:pPr>
        <w:pStyle w:val="ConsPlusNormal"/>
        <w:jc w:val="right"/>
        <w:outlineLvl w:val="0"/>
      </w:pPr>
    </w:p>
    <w:p w:rsidR="007A4442" w:rsidRDefault="007A4442">
      <w:pPr>
        <w:pStyle w:val="ConsPlusNormal"/>
        <w:jc w:val="right"/>
        <w:outlineLvl w:val="0"/>
      </w:pPr>
      <w:r>
        <w:lastRenderedPageBreak/>
        <w:t>Приложение</w:t>
      </w:r>
    </w:p>
    <w:p w:rsidR="007A4442" w:rsidRDefault="007A4442">
      <w:pPr>
        <w:pStyle w:val="ConsPlusNormal"/>
        <w:jc w:val="right"/>
      </w:pPr>
      <w:r>
        <w:t>к постановлению</w:t>
      </w:r>
    </w:p>
    <w:p w:rsidR="007A4442" w:rsidRDefault="007A4442">
      <w:pPr>
        <w:pStyle w:val="ConsPlusNormal"/>
        <w:jc w:val="right"/>
      </w:pPr>
      <w:r>
        <w:t>Правительства</w:t>
      </w:r>
    </w:p>
    <w:p w:rsidR="007A4442" w:rsidRDefault="007A4442">
      <w:pPr>
        <w:pStyle w:val="ConsPlusNormal"/>
        <w:jc w:val="right"/>
      </w:pPr>
      <w:r>
        <w:t>Удмуртской Республики</w:t>
      </w:r>
    </w:p>
    <w:p w:rsidR="007A4442" w:rsidRDefault="007A4442">
      <w:pPr>
        <w:pStyle w:val="ConsPlusNormal"/>
        <w:jc w:val="right"/>
      </w:pPr>
      <w:r>
        <w:t>от 10 февраля 2022 г. N 42</w:t>
      </w:r>
    </w:p>
    <w:p w:rsidR="007A4442" w:rsidRDefault="007A4442">
      <w:pPr>
        <w:pStyle w:val="ConsPlusNormal"/>
        <w:jc w:val="both"/>
      </w:pPr>
    </w:p>
    <w:p w:rsidR="007C0576" w:rsidRDefault="007C0576">
      <w:pPr>
        <w:pStyle w:val="ConsPlusNormal"/>
        <w:jc w:val="both"/>
      </w:pPr>
    </w:p>
    <w:p w:rsidR="007A4442" w:rsidRDefault="007A4442">
      <w:pPr>
        <w:pStyle w:val="ConsPlusNormal"/>
        <w:jc w:val="right"/>
      </w:pPr>
      <w:r>
        <w:t>"Утверждены</w:t>
      </w:r>
    </w:p>
    <w:p w:rsidR="007A4442" w:rsidRDefault="007A4442">
      <w:pPr>
        <w:pStyle w:val="ConsPlusNormal"/>
        <w:jc w:val="right"/>
      </w:pPr>
      <w:r>
        <w:t>постановлением</w:t>
      </w:r>
    </w:p>
    <w:p w:rsidR="007A4442" w:rsidRDefault="007A4442">
      <w:pPr>
        <w:pStyle w:val="ConsPlusNormal"/>
        <w:jc w:val="right"/>
      </w:pPr>
      <w:r>
        <w:t>Правительства</w:t>
      </w:r>
    </w:p>
    <w:p w:rsidR="007A4442" w:rsidRDefault="007A4442">
      <w:pPr>
        <w:pStyle w:val="ConsPlusNormal"/>
        <w:jc w:val="right"/>
      </w:pPr>
      <w:r>
        <w:t>Удмуртской Республики</w:t>
      </w:r>
    </w:p>
    <w:p w:rsidR="007A4442" w:rsidRDefault="007A4442">
      <w:pPr>
        <w:pStyle w:val="ConsPlusNormal"/>
        <w:jc w:val="right"/>
      </w:pPr>
      <w:r>
        <w:t>от 4 февраля 2021 г. N 40</w:t>
      </w: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Title"/>
        <w:jc w:val="center"/>
      </w:pPr>
      <w:bookmarkStart w:id="1" w:name="P41"/>
      <w:bookmarkEnd w:id="1"/>
      <w:r>
        <w:t>ПРАВИЛА</w:t>
      </w:r>
    </w:p>
    <w:p w:rsidR="007A4442" w:rsidRDefault="007A4442">
      <w:pPr>
        <w:pStyle w:val="ConsPlusTitle"/>
        <w:jc w:val="center"/>
      </w:pPr>
      <w:r>
        <w:t>ПРЕДОСТАВЛЕНИЯ ИНЫХ МЕЖБЮДЖЕТНЫХ ТРАНСФЕРТОВ ИЗ БЮДЖЕТА</w:t>
      </w:r>
    </w:p>
    <w:p w:rsidR="007A4442" w:rsidRDefault="007A4442">
      <w:pPr>
        <w:pStyle w:val="ConsPlusTitle"/>
        <w:jc w:val="center"/>
      </w:pPr>
      <w:r>
        <w:t>УДМУРТСКОЙ РЕСПУБЛИКИ БЮДЖЕТАМ МУНИЦИПАЛЬНЫХ ОБРАЗОВАНИЙ</w:t>
      </w:r>
    </w:p>
    <w:p w:rsidR="007A4442" w:rsidRDefault="007A4442">
      <w:pPr>
        <w:pStyle w:val="ConsPlusTitle"/>
        <w:jc w:val="center"/>
      </w:pPr>
      <w:r>
        <w:t>В УДМУРТСКОЙ РЕСПУБЛИКЕ НА РЕШЕНИЕ ВОПРОСОВ МЕСТНОГО</w:t>
      </w:r>
    </w:p>
    <w:p w:rsidR="007A4442" w:rsidRDefault="007A4442">
      <w:pPr>
        <w:pStyle w:val="ConsPlusTitle"/>
        <w:jc w:val="center"/>
      </w:pPr>
      <w:r>
        <w:t xml:space="preserve">ЗНАЧЕНИЯ, </w:t>
      </w:r>
      <w:proofErr w:type="gramStart"/>
      <w:r>
        <w:t>ОСУЩЕСТВЛЯЕМОЕ</w:t>
      </w:r>
      <w:proofErr w:type="gramEnd"/>
      <w:r>
        <w:t xml:space="preserve"> С УЧАСТИЕМ СРЕДСТВ</w:t>
      </w:r>
    </w:p>
    <w:p w:rsidR="007A4442" w:rsidRDefault="007A4442">
      <w:pPr>
        <w:pStyle w:val="ConsPlusTitle"/>
        <w:jc w:val="center"/>
      </w:pPr>
      <w:r>
        <w:t>САМООБЛОЖЕНИЯ ГРАЖДАН</w:t>
      </w: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предоставления и распределения иных межбюджетных трансфертов из бюджета Удмуртской Республики бюджетам муниципальных округов, городских округов в Удмуртской Республике (далее - муниципальные образования) на </w:t>
      </w:r>
      <w:proofErr w:type="spellStart"/>
      <w:r>
        <w:t>софинансирование</w:t>
      </w:r>
      <w:proofErr w:type="spellEnd"/>
      <w:r>
        <w:t xml:space="preserve"> расходных обязательств, возникающих при выполнении полномочий органов местного самоуправления по вопросам местного значения, осуществляемых с участием средств самообложения граждан, на решение вопросов местного значения, определенных в принятом на сходе граждан решении о введении</w:t>
      </w:r>
      <w:proofErr w:type="gramEnd"/>
      <w:r>
        <w:t xml:space="preserve"> самообложения граждан (далее также - иной межбюджетный трансферт).</w:t>
      </w:r>
    </w:p>
    <w:p w:rsidR="007A4442" w:rsidRDefault="007A4442">
      <w:pPr>
        <w:pStyle w:val="ConsPlusNormal"/>
        <w:spacing w:before="220"/>
        <w:ind w:firstLine="540"/>
        <w:jc w:val="both"/>
      </w:pPr>
      <w:bookmarkStart w:id="2" w:name="P49"/>
      <w:bookmarkEnd w:id="2"/>
      <w:r>
        <w:t>2. Иные межбюджетные трансферты предоставляются в целях поощрения муниципальных образований за выполнение мероприятия (мероприятий) по решению следующих вопросов местного значения, определенных в решениях о введении самообложения граждан, принятых на сходах граждан: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организация в границах муниципального образования электро-, тепл</w:t>
      </w:r>
      <w:proofErr w:type="gramStart"/>
      <w:r>
        <w:t>о-</w:t>
      </w:r>
      <w:proofErr w:type="gramEnd"/>
      <w: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7A4442" w:rsidRDefault="007A4442">
      <w:pPr>
        <w:pStyle w:val="ConsPlusNormal"/>
        <w:spacing w:before="220"/>
        <w:ind w:firstLine="540"/>
        <w:jc w:val="both"/>
      </w:pPr>
      <w:proofErr w:type="gramStart"/>
      <w:r>
        <w:t>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образования, организация дорожного движения, а также осуществление иных полномочий в области использования автомобильных дорог и осуществления</w:t>
      </w:r>
      <w:proofErr w:type="gramEnd"/>
      <w:r>
        <w:t xml:space="preserve"> дорожной деятельности в соответствии с законодательством Российской Федерации;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обеспечение первичных мер пожарной безопасности в границах муниципального образования;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создание условий для организации досуга и обеспечения жителей муниципального образования услугами организаций культуры;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образования, охрана </w:t>
      </w:r>
      <w:r>
        <w:lastRenderedPageBreak/>
        <w:t>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обеспечение условий для развития на территории муниципального образования физической культуры, школьного спорта и массового спорта;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создание условий для массового отдыха жителей муниципального образования и организация обустройства мест массового отдыха населения;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содержание мест захоронения;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организация благоустройства территории муниципального образования в соответствии с правилами благоустройства территории муниципального образования,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образования;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организация и осуществление мероприятий по работе с детьми и молодежью в муниципальном образовании;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Финансирование расходов, связанных с предоставлением иных межбюджетных трансфертов, осуществляется Министерством финансов Удмуртской Республики (далее - Министерство) по окончании отчетного периода в пределах бюджетных ассигнований, предусмотренных Министерству законом Удмуртской Республики о бюджете Удмуртской Республики на соответствующий финансовый год и на плановый период на указанные цели, и лимитов бюджетных обязательств, доведенных Министерству в установленном порядке.</w:t>
      </w:r>
      <w:proofErr w:type="gramEnd"/>
    </w:p>
    <w:p w:rsidR="007A4442" w:rsidRDefault="007A4442">
      <w:pPr>
        <w:pStyle w:val="ConsPlusNormal"/>
        <w:spacing w:before="220"/>
        <w:ind w:firstLine="540"/>
        <w:jc w:val="both"/>
      </w:pPr>
      <w:r>
        <w:t>4. Отчетным периодом в целях применения настоящих Правил признается первый, второй и третий кварталы соответствующего финансового года.</w:t>
      </w:r>
    </w:p>
    <w:p w:rsidR="007A4442" w:rsidRDefault="007A4442">
      <w:pPr>
        <w:pStyle w:val="ConsPlusNormal"/>
        <w:spacing w:before="220"/>
        <w:ind w:firstLine="540"/>
        <w:jc w:val="both"/>
      </w:pPr>
      <w:bookmarkStart w:id="3" w:name="P64"/>
      <w:bookmarkEnd w:id="3"/>
      <w:r>
        <w:t xml:space="preserve">5. Критерием отбора муниципальных образований для предоставления иных межбюджетных трансфертов является принятие на сходе граждан решения о введении самообложения граждан в муниципальном образовании (населенном пункте либо части территории населенного пункта, входящем в состав муниципального образования) в целях выполнения мероприятия (мероприятий) по решению вопросов местного значения, указанных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:rsidR="007A4442" w:rsidRDefault="007A4442">
      <w:pPr>
        <w:pStyle w:val="ConsPlusNormal"/>
        <w:spacing w:before="220"/>
        <w:ind w:firstLine="540"/>
        <w:jc w:val="both"/>
      </w:pPr>
      <w:bookmarkStart w:id="4" w:name="P65"/>
      <w:bookmarkEnd w:id="4"/>
      <w:r>
        <w:t>6. Условиями предоставления и расходования иных межбюджетных трансфертов являются:</w:t>
      </w:r>
    </w:p>
    <w:p w:rsidR="007A4442" w:rsidRDefault="007A4442">
      <w:pPr>
        <w:pStyle w:val="ConsPlusNormal"/>
        <w:spacing w:before="220"/>
        <w:ind w:firstLine="540"/>
        <w:jc w:val="both"/>
      </w:pPr>
      <w:bookmarkStart w:id="5" w:name="P66"/>
      <w:bookmarkEnd w:id="5"/>
      <w:r>
        <w:t xml:space="preserve">1) наличие муниципального правового акта, устанавливающего расходное обязательство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иной межбюджетный трансферт, предусматривающее выполнение мероприятия (мероприятий) по решению вопросов местного значения муниципальных образований, определенных в решениях о введении самообложения граждан, принятых на сходах граждан;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2) поступление в соответствующем отчетном периоде в бюджет муниципального образования средств самообложения граждан на выполнение мероприятия (мероприятий) по решению вопросов местного значения муниципальных образований, определенных в решениях о введении самообложения граждан, принятых на сходах граждан;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lastRenderedPageBreak/>
        <w:t xml:space="preserve">3) границы части территории населенного пункта, на которой проводится сход граждан по вопросу введения и использования средств самообложения граждан в целях выполнения мероприятия (мероприятий) по решению вопросов местного значения, указанных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настоящих Правил, определены муниципальным правовым актом с учетом следующих критериев: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 xml:space="preserve">а) расположение </w:t>
      </w:r>
      <w:proofErr w:type="gramStart"/>
      <w:r>
        <w:t>на части территории</w:t>
      </w:r>
      <w:proofErr w:type="gramEnd"/>
      <w:r>
        <w:t xml:space="preserve"> населенного пункта территории проживания граждан - многоквартирный жилой дом, группа жилых домов, жилой микрорайон;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 xml:space="preserve">б) проживание в пределах территорий, указанных в </w:t>
      </w:r>
      <w:hyperlink w:anchor="P66" w:history="1">
        <w:r>
          <w:rPr>
            <w:color w:val="0000FF"/>
          </w:rPr>
          <w:t>подпункте 1</w:t>
        </w:r>
      </w:hyperlink>
      <w:r>
        <w:t xml:space="preserve"> настоящего пункта, не менее 10 человек и не более 3000 человек;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в) единая территориально-пространственная целостность части территории населенного пункта (часть территории должна быть неразрывной и не должна выходить за границы населенного пункта, в пределах которого находится определяемая территория);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 xml:space="preserve">4) своевременное представление органами местного самоуправления муниципального образования заявки на предоставление иного межбюджетного трансферта и прилагаемых к ней документов в соответствии с </w:t>
      </w:r>
      <w:hyperlink w:anchor="P74" w:history="1">
        <w:r>
          <w:rPr>
            <w:color w:val="0000FF"/>
          </w:rPr>
          <w:t>пунктом 7</w:t>
        </w:r>
      </w:hyperlink>
      <w:r>
        <w:t xml:space="preserve"> настоящих Правил;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 xml:space="preserve">5) достоверность сведений, содержащихся в представленных в соответствии с </w:t>
      </w:r>
      <w:hyperlink w:anchor="P74" w:history="1">
        <w:r>
          <w:rPr>
            <w:color w:val="0000FF"/>
          </w:rPr>
          <w:t>пунктом 7</w:t>
        </w:r>
      </w:hyperlink>
      <w:r>
        <w:t xml:space="preserve"> настоящих Правил органами местного самоуправления муниципального образования документах.</w:t>
      </w:r>
    </w:p>
    <w:p w:rsidR="007A4442" w:rsidRDefault="007A4442">
      <w:pPr>
        <w:pStyle w:val="ConsPlusNormal"/>
        <w:spacing w:before="220"/>
        <w:ind w:firstLine="540"/>
        <w:jc w:val="both"/>
      </w:pPr>
      <w:bookmarkStart w:id="6" w:name="P74"/>
      <w:bookmarkEnd w:id="6"/>
      <w:r>
        <w:t xml:space="preserve">7. </w:t>
      </w:r>
      <w:proofErr w:type="gramStart"/>
      <w:r>
        <w:t>Для получения иного межбюджетного трансферта органы местного самоуправления после принятия решения о введении самообложения граждан в муниципальном образовании (населенном пункте либо части территории населенного пункта, входящем в состав муниципального образования), принятого на сходе граждан, в течение 15 рабочих дней со дня окончания отчетного периода, в котором осуществлено фактическое поступление в бюджет муниципального образования средств самообложения граждан, представляют в Министерство заявку</w:t>
      </w:r>
      <w:proofErr w:type="gramEnd"/>
      <w:r>
        <w:t xml:space="preserve"> на предоставление иного межбюджетного трансферта из бюджета Удмуртской Республики бюджету муниципального образования на решение вопросов местного значения, осуществляемое с участием средств самообложения граждан, по форме согласно </w:t>
      </w:r>
      <w:hyperlink w:anchor="P147" w:history="1">
        <w:r>
          <w:rPr>
            <w:color w:val="0000FF"/>
          </w:rPr>
          <w:t>приложению 1</w:t>
        </w:r>
      </w:hyperlink>
      <w:r>
        <w:t xml:space="preserve"> к настоящим Правилам (далее - заявка) с приложением следующих документов: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1) копии решения о введении самообложения граждан, принятого на сходе граждан, заверенной главой муниципального образования;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2) копии протокола схода граждан о введении самообложения граждан с наименованием проекта, реализуемого в рамках самообложения граждан, и источников финансирования с приложением списка участников схода граждан, в котором указываются фамилии и инициалы граждан, принявших участие в сходе граждан;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3) копии муниципального правового акта, устанавливающего порядок уплаты гражданами платежей в порядке самообложения в соответствии с решением, принятым на сходе граждан, заверенной главой муниципального образования, в случае, если порядок не установлен (не утвержден) указанным решением;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 xml:space="preserve">4) копии муниципального правового акта, устанавливающего расходное обязательство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иной межбюджетный трансферт, предусматривающего выполнение мероприятия (мероприятий) по решению вопросов местного значения муниципального образования, определенных в решении о введении самообложения граждан, принятом на сходе граждан, заверенной главой муниципального образования;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 xml:space="preserve">5) </w:t>
      </w:r>
      <w:hyperlink w:anchor="P301" w:history="1">
        <w:r>
          <w:rPr>
            <w:color w:val="0000FF"/>
          </w:rPr>
          <w:t>реестра</w:t>
        </w:r>
      </w:hyperlink>
      <w:r>
        <w:t xml:space="preserve"> платежных документов, подтверждающих поступление в соответствующем отчетном периоде в бюджет муниципального образования средств самообложения граждан, по форме согласно приложению 2 к настоящим Правилам.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заявкой предусматривается участие средств самообложения граждан сверх установленного разового платежа на выполнение мероприятия (мероприятий) по решению вопросов местного значения муниципального образования, определенного в решении о введении самообложения граждан, принятом на сходе граждан, дополнительно </w:t>
      </w:r>
      <w:proofErr w:type="gramStart"/>
      <w:r>
        <w:t>предоставляются следующие документы</w:t>
      </w:r>
      <w:proofErr w:type="gramEnd"/>
      <w:r>
        <w:t>:</w:t>
      </w:r>
    </w:p>
    <w:p w:rsidR="007A4442" w:rsidRDefault="007C0576">
      <w:pPr>
        <w:pStyle w:val="ConsPlusNormal"/>
        <w:spacing w:before="220"/>
        <w:ind w:firstLine="540"/>
        <w:jc w:val="both"/>
      </w:pPr>
      <w:hyperlink w:anchor="P368" w:history="1">
        <w:r w:rsidR="007A4442">
          <w:rPr>
            <w:color w:val="0000FF"/>
          </w:rPr>
          <w:t>реестр</w:t>
        </w:r>
      </w:hyperlink>
      <w:r w:rsidR="007A4442">
        <w:t xml:space="preserve"> платежных документов, подтверждающих поступление в бюджет муниципального образования средств самообложения граждан сверх установленного разового платежа, на выполнение мероприятия (мероприятий) по решению вопросов местного значения муниципального образования, определенных в решении о введении самообложения граждан, принятом на сходе граждан, по форме согласно приложению 3 к настоящим Правилам;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копии платежных документов, подтверждающих поступление в бюджет муниципального образования средств самообложения граждан сверх установленного платежа, заверенные главой администрации муниципального образования или иным уполномоченным лицом муниципального образования;</w:t>
      </w:r>
    </w:p>
    <w:p w:rsidR="007A4442" w:rsidRDefault="007A4442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w:anchor="P436" w:history="1">
        <w:r>
          <w:rPr>
            <w:color w:val="0000FF"/>
          </w:rPr>
          <w:t>выписки</w:t>
        </w:r>
      </w:hyperlink>
      <w:r>
        <w:t xml:space="preserve"> из отчета об исполнении бюджета муниципального образования за соответствующий отчетный период, в котором осуществлено фактическое поступление в бюджет муниципального образования средств самообложения граждан на выполнение мероприятия (мероприятий) по решению вопросов местного значения муниципальных образований, определенных в решении о введении самообложения граждан, принятом сходе граждан, по форме согласно приложению 4 к настоящим Правилам;</w:t>
      </w:r>
      <w:proofErr w:type="gramEnd"/>
    </w:p>
    <w:p w:rsidR="007A4442" w:rsidRDefault="007A4442">
      <w:pPr>
        <w:pStyle w:val="ConsPlusNormal"/>
        <w:spacing w:before="220"/>
        <w:ind w:firstLine="540"/>
        <w:jc w:val="both"/>
      </w:pPr>
      <w:r>
        <w:t>7) копии муниципального правового акта муниципального образования, определяющего границы части территории населенного пункта, на которой проводился сход граждан по вопросу введения и использования средств самообложения граждан, заверенной главой муниципального образования;</w:t>
      </w:r>
    </w:p>
    <w:p w:rsidR="007A4442" w:rsidRDefault="007A4442">
      <w:pPr>
        <w:pStyle w:val="ConsPlusNormal"/>
        <w:spacing w:before="220"/>
        <w:ind w:firstLine="540"/>
        <w:jc w:val="both"/>
      </w:pPr>
      <w:proofErr w:type="gramStart"/>
      <w:r>
        <w:t xml:space="preserve">8) выписки из решения о бюджете муниципального образования об объемах бюджетных ассигнований бюджета муниципального образования, предусмотренных на текущий финансовый год на финансирование расходного обязательства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иной межбюджетный трансферт, предусматривающего выполнение мероприятия (мероприятий) по решению вопросов местного значения муниципального образования, определенных в решениях о введении самообложения граждан, принятых на сходах граждан (далее - выписка из решения</w:t>
      </w:r>
      <w:proofErr w:type="gramEnd"/>
      <w:r>
        <w:t xml:space="preserve"> о бюджете). Выписка из решения о бюджете представляется в случае, если в финансировании мероприятия (мероприятий) участвуют собственные средства бюджета муниципального образования.</w:t>
      </w:r>
    </w:p>
    <w:p w:rsidR="007A4442" w:rsidRDefault="007A4442">
      <w:pPr>
        <w:pStyle w:val="ConsPlusNormal"/>
        <w:spacing w:before="220"/>
        <w:ind w:firstLine="540"/>
        <w:jc w:val="both"/>
      </w:pPr>
      <w:proofErr w:type="gramStart"/>
      <w:r>
        <w:t xml:space="preserve">В случае отсутствия в выписке из решения о бюджете детализации расходов бюджета муниципального образования на </w:t>
      </w:r>
      <w:proofErr w:type="spellStart"/>
      <w:r>
        <w:t>софинансирование</w:t>
      </w:r>
      <w:proofErr w:type="spellEnd"/>
      <w:r>
        <w:t xml:space="preserve"> мероприятия (мероприятий) по решению вопросов местного значения муниципального образования, определенных в решениях о введении самообложения граждан, принятых на сходах граждан, дополнительно прикладывается пояснительная записка, подписанная главой администрации муниципального образования, в которой отражается объем собственных средств бюджета муниципального образования, предусмотренный на реализацию мероприятия (мероприятий) по</w:t>
      </w:r>
      <w:proofErr w:type="gramEnd"/>
      <w:r>
        <w:t xml:space="preserve"> решению вопросов местного значения муниципального образования, определенных в решениях о введении самообложения граждан, принятых на сходах граждан.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8. Уполномоченное лицо Министерства, осуществляющее прием и регистрацию заявки с прилагаемыми к ней документами: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1) регистрирует поступившую заявку в журнале регистрации, формируемом в электронном виде;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lastRenderedPageBreak/>
        <w:t>2) принимает заявку либо отказывает в приеме заявки.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9. Уполномоченное лицо Министерства, осуществляющее прием и регистрацию заявки с прилагаемыми к ней документами, отказывает в приеме заявки в случаях: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 xml:space="preserve">1) представления органами местного самоуправления муниципального образования документов за пределами срока, указанного в </w:t>
      </w:r>
      <w:hyperlink w:anchor="P74" w:history="1">
        <w:r>
          <w:rPr>
            <w:color w:val="0000FF"/>
          </w:rPr>
          <w:t>пункте 7</w:t>
        </w:r>
      </w:hyperlink>
      <w:r>
        <w:t xml:space="preserve"> настоящих Правил;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 xml:space="preserve">2) представления органами местного самоуправления муниципального образования неполного пакета документов, указанных в </w:t>
      </w:r>
      <w:hyperlink w:anchor="P74" w:history="1">
        <w:r>
          <w:rPr>
            <w:color w:val="0000FF"/>
          </w:rPr>
          <w:t>пункте 7</w:t>
        </w:r>
      </w:hyperlink>
      <w:r>
        <w:t xml:space="preserve"> настоящих Правил;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 xml:space="preserve">3) представления органами местного самоуправления муниципального образования заявки и (или) прилагаемых к ней документов, не соответствующих требованиям, указанным в </w:t>
      </w:r>
      <w:hyperlink w:anchor="P74" w:history="1">
        <w:r>
          <w:rPr>
            <w:color w:val="0000FF"/>
          </w:rPr>
          <w:t>пункте 7</w:t>
        </w:r>
      </w:hyperlink>
      <w:r>
        <w:t xml:space="preserve"> настоящих Правил;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4) наличия в представленных органами местного самоуправления муниципального образования документах исправлений и (или) подчисток.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 xml:space="preserve">10. В случае устранения причин, послуживших основанием для отказа в приеме и регистрации заявки, органы местного самоуправления муниципального образования вправе повторно обратиться в Министерство для получения иного межбюджетного трансферта в пределах срока, установленного </w:t>
      </w:r>
      <w:hyperlink w:anchor="P74" w:history="1">
        <w:r>
          <w:rPr>
            <w:color w:val="0000FF"/>
          </w:rPr>
          <w:t>пунктом 7</w:t>
        </w:r>
      </w:hyperlink>
      <w:r>
        <w:t xml:space="preserve"> настоящих Правил.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При представлении органами местного самоуправления муниципального образования полного пакета документов, предусмотренных в </w:t>
      </w:r>
      <w:hyperlink w:anchor="P74" w:history="1">
        <w:r>
          <w:rPr>
            <w:color w:val="0000FF"/>
          </w:rPr>
          <w:t>пункте 7</w:t>
        </w:r>
      </w:hyperlink>
      <w:r>
        <w:t xml:space="preserve"> настоящих Правил, в пределах срока, установленного в </w:t>
      </w:r>
      <w:hyperlink w:anchor="P74" w:history="1">
        <w:r>
          <w:rPr>
            <w:color w:val="0000FF"/>
          </w:rPr>
          <w:t>пункте 7</w:t>
        </w:r>
      </w:hyperlink>
      <w:r>
        <w:t xml:space="preserve"> настоящих Правил, уполномоченное лицо Министерства, осуществляющее прием и регистрацию заявки с прилагаемыми к ней документами, регистрирует заявки с прилагаемыми к ним документами в порядке их поступления с присвоением регистрационного порядкового номера с указанием даты времени их представления.</w:t>
      </w:r>
      <w:proofErr w:type="gramEnd"/>
    </w:p>
    <w:p w:rsidR="007A4442" w:rsidRDefault="007A4442">
      <w:pPr>
        <w:pStyle w:val="ConsPlusNormal"/>
        <w:spacing w:before="220"/>
        <w:ind w:firstLine="540"/>
        <w:jc w:val="both"/>
      </w:pPr>
      <w:r>
        <w:t>Нумерация присвоенных регистрационных порядковых номеров в журнале регистрации поступивших заявок и прилагаемых к ним документов осуществляется последовательно в течение соответствующего календарного года с 1 января, начиная с номера один.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 xml:space="preserve">12. Министерство в течение 20 рабочих дней со дня окончания срока приема заявок и прилагаемых к ним документов, установленного </w:t>
      </w:r>
      <w:hyperlink w:anchor="P74" w:history="1">
        <w:r>
          <w:rPr>
            <w:color w:val="0000FF"/>
          </w:rPr>
          <w:t>пунктом 7</w:t>
        </w:r>
      </w:hyperlink>
      <w:r>
        <w:t xml:space="preserve"> настоящих Правил, рассматривает заявку и прилагаемые к ней документы.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По итогам рассмотрения заявки и прилагаемых к ней документов Министерство принимает решение о предоставлении или об отказе в предоставлении иного межбюджетного трансферта путем издания приказа.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При принятии решения об отказе в предоставлении иного межбюджетного трансферта Министерство в течение 5 рабочих дней со дня принятия такого решения уведомляет о принятом решении органы местного самоуправления муниципального образования с указанием причины отказа.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13. Основаниями для отказа в предоставлении иного межбюджетного трансферта являются: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 xml:space="preserve">1) несоответствие муниципального образования критерию отбора, установленному </w:t>
      </w:r>
      <w:hyperlink w:anchor="P64" w:history="1">
        <w:r>
          <w:rPr>
            <w:color w:val="0000FF"/>
          </w:rPr>
          <w:t>пунктом 5</w:t>
        </w:r>
      </w:hyperlink>
      <w:r>
        <w:t xml:space="preserve"> настоящих Правил;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 xml:space="preserve">2) несоблюдение условий, установленных </w:t>
      </w:r>
      <w:hyperlink w:anchor="P65" w:history="1">
        <w:r>
          <w:rPr>
            <w:color w:val="0000FF"/>
          </w:rPr>
          <w:t>пунктом 6</w:t>
        </w:r>
      </w:hyperlink>
      <w:r>
        <w:t xml:space="preserve"> настоящих Правил.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Распределение иных межбюджетных трансфертов между бюджетами муниципальных образований осуществляется в соответствии со </w:t>
      </w:r>
      <w:hyperlink r:id="rId7" w:history="1">
        <w:r>
          <w:rPr>
            <w:color w:val="0000FF"/>
          </w:rPr>
          <w:t>статьей 139.1</w:t>
        </w:r>
      </w:hyperlink>
      <w:r>
        <w:t xml:space="preserve"> Бюджетного кодекса Российской </w:t>
      </w:r>
      <w:r>
        <w:lastRenderedPageBreak/>
        <w:t xml:space="preserve">Федерации и </w:t>
      </w:r>
      <w:hyperlink w:anchor="P493" w:history="1">
        <w:r>
          <w:rPr>
            <w:color w:val="0000FF"/>
          </w:rPr>
          <w:t>Методикой</w:t>
        </w:r>
      </w:hyperlink>
      <w:r>
        <w:t xml:space="preserve"> распределения иных межбюджетных трансфертов из бюджета Удмуртской Республики бюджетам муниципальных образований в Удмуртской Республике на решение вопросов местного значения, осуществляемое с участием средств самообложения граждан, согласно приложению 5 к настоящим Правилам.</w:t>
      </w:r>
      <w:proofErr w:type="gramEnd"/>
    </w:p>
    <w:p w:rsidR="007A4442" w:rsidRDefault="007A4442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Министерство по результатам рассмотрения заявок в течение 20 рабочих дней со дня принятия решения о предоставлении иного межбюджетного трансферта вносит на рассмотрение Правительства Удмуртской Республики проект постановления Правительства Удмуртской Республики о распределении иных межбюджетных трансфертов из бюджета Удмуртской Республики бюджетам муниципальных образований на решение вопросов местного значения, осуществляемое с участием средств самообложения граждан.</w:t>
      </w:r>
      <w:proofErr w:type="gramEnd"/>
    </w:p>
    <w:p w:rsidR="007A4442" w:rsidRDefault="007A4442">
      <w:pPr>
        <w:pStyle w:val="ConsPlusNormal"/>
        <w:spacing w:before="220"/>
        <w:ind w:firstLine="540"/>
        <w:jc w:val="both"/>
      </w:pPr>
      <w:r>
        <w:t>16. Постановление Правительства Удмуртской Республики о распределении иных межбюджетных трансфертов из бюджета Удмуртской Республики бюджетам муниципальных образований на решение вопросов местного значения, осуществляемое с участием средств самообложения граждан, является основанием для заключения Министерством с администрацией муниципального образования соглашения о предоставлении иного межбюджетного трансферта (далее - соглашение), в котором, в частности, предусматриваются: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1) размер иного межбюджетного трансферта, целевое назначение иного межбюджетного трансферта (с указанием перечня мероприятий, осуществляемых за счет иного межбюджетного трансферта), порядок, условия и сроки предоставления и расходования иного межбюджетного трансферта;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 xml:space="preserve">2) объем бюджетных ассигнований бюджета муниципального образования на реализацию расходного обязательства,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иной межбюджетный трансферт;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3) обязательство муниципального образования по целевому использованию иного межбюджетного трансферта и в соответствии с условиями и порядком предоставления и расходования иных межбюджетных трансфертов, установленными настоящими Правилами и соглашением;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 xml:space="preserve">4) реквизиты муниципального правового акта, устанавливающего расходное обязательство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иной межбюджетный трансферт;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 xml:space="preserve">5) сроки и порядок представления органом местного самоуправления муниципального образования отчета об использовании иного межбюджетного трансферта в соответствии с </w:t>
      </w:r>
      <w:hyperlink w:anchor="P124" w:history="1">
        <w:r>
          <w:rPr>
            <w:color w:val="0000FF"/>
          </w:rPr>
          <w:t>пунктом 22</w:t>
        </w:r>
      </w:hyperlink>
      <w:r>
        <w:t xml:space="preserve"> настоящих Правил;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 xml:space="preserve">6) порядок осуществления </w:t>
      </w:r>
      <w:proofErr w:type="gramStart"/>
      <w:r>
        <w:t>контроля за</w:t>
      </w:r>
      <w:proofErr w:type="gramEnd"/>
      <w:r>
        <w:t xml:space="preserve"> соблюдением муниципальным образованием целей, условий и порядка предоставления иного межбюджетного трансферта, установленных настоящими Правилами и соглашением;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7) порядок и сроки возврата иного межбюджетного трансферта в бюджет Удмуртской Республики в случае нарушения целей, условий и порядка ее предоставления (расходования);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8) ответственность за несоблюдение органами местного самоуправления муниципального образования условий соглашения.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 xml:space="preserve">17. Соглашение заключается в срок не позднее 10 рабочих дней </w:t>
      </w:r>
      <w:proofErr w:type="gramStart"/>
      <w:r>
        <w:t>с даты вступления в силу постановления Правительства Удмуртской Республики о распределении иных межбюджетных трансфертов из бюджета Удмуртской Республики бюджетам муниципальных образований на решение</w:t>
      </w:r>
      <w:proofErr w:type="gramEnd"/>
      <w:r>
        <w:t xml:space="preserve"> вопросов местного значения, осуществляемое с участием средств самообложения граждан.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lastRenderedPageBreak/>
        <w:t>Форма соглашения утверждается Министерством.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Объем бюджетных ассигнований бюджета муниципального образования на финансирование расходного обязательства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иной межбюджетный трансферт, предусматривающих выполнение мероприятия (мероприятий) по решению вопросов местного значения муниципальных образований, определенных в решениях о введении самообложения граждан, принятых на сходах граждан, может быть увеличен муниципальным образованием в одностороннем порядке, что не влечет за собой обязательств по увеличению размера предоставляемого</w:t>
      </w:r>
      <w:proofErr w:type="gramEnd"/>
      <w:r>
        <w:t xml:space="preserve"> иного межбюджетного трансферта.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19. Перечисление иных межбюджетных трансфертов осуществляется в установленном порядке на счета территориального органа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образований.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20. Иные межбюджетные трансферты носят целевой характер и не могут быть использованы на иные цели. Иные межбюджетные трансферты, использованные не по целевому назначению либо с нарушением условий их предоставления и расходования, подлежат возврату в бюджет Удмуртской Республики в следующем порядке: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1) Министерство в течение 10 рабочих дней со дня выявления нарушения направляет органам местного самоуправления муниципального образования письменное уведомление о возврате сумм предоставленных иных межбюджетных трансфертов;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2) органы местного самоуправления муниципального образования в течение 10 рабочих дней со дня получения письменного уведомления обязаны перечислить суммы предоставленных иных межбюджетных трансфертов в бюджет Удмуртской Республики;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 xml:space="preserve">3) в случае </w:t>
      </w:r>
      <w:proofErr w:type="spellStart"/>
      <w:r>
        <w:t>неперечисления</w:t>
      </w:r>
      <w:proofErr w:type="spellEnd"/>
      <w:r>
        <w:t xml:space="preserve"> органами местного самоуправления муниципальных образований в установленный срок сумм предоставленных иных межбюджетных трансфертов Министерство принимает меры для их принудительного взыскания в порядке, установленном бюджетным законодательством Российской Федерации.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21. Ответственность за нецелевое использование иных межбюджетных трансфертов, несоблюдение условий предоставления и расходования иных межбюджетных трансфертов, установленных настоящими Правилами и соглашением, а также достоверность представленных в Министерство документов и отчетности возлагается на органы местного самоуправления муниципального образования.</w:t>
      </w:r>
    </w:p>
    <w:p w:rsidR="007A4442" w:rsidRDefault="007A4442">
      <w:pPr>
        <w:pStyle w:val="ConsPlusNormal"/>
        <w:spacing w:before="220"/>
        <w:ind w:firstLine="540"/>
        <w:jc w:val="both"/>
      </w:pPr>
      <w:bookmarkStart w:id="7" w:name="P124"/>
      <w:bookmarkEnd w:id="7"/>
      <w:r>
        <w:t>22. Органы местного самоуправления муниципальных образований представляют Министерству отчет об использовании иных межбюджетных трансфертов в порядке и в сроки, установленные Министерством.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Контроль за</w:t>
      </w:r>
      <w:proofErr w:type="gramEnd"/>
      <w:r>
        <w:t xml:space="preserve"> соблюдением органами местного самоуправления муниципальных образований целей, условий и порядка предоставления и расходования иных межбюджетных трансфертов, установленных настоящими Правилами и соглашениями, осуществляется Министерством.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Проверки соблюдения органами местного самоуправления муниципальных образований целей, условий и порядка предоставления и расходования иных межбюджетных трансфертов, установленных настоящими Правилами и соглашениями, осуществляются Министерством, Государственным контрольным комитетом Удмуртской Республики.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 xml:space="preserve">24. Не использованные по состоянию на 1 января текущего финансового года остатки иных </w:t>
      </w:r>
      <w:r>
        <w:lastRenderedPageBreak/>
        <w:t>межбюджетных трансфертов подлежат возврату в доход бюджета Удмуртской Республики в течение первых 15 рабочих дней текущего финансового года.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В случае если неиспользованный остаток иных межбюджетных трансфертов не перечислен в доход бюджета Удмуртской Республики, он подлежит взысканию в доход бюджета Удмуртской Республики в порядке, предусмотренном Министерством, с соблюдением общих требований, установленных Министерством финансов Российской Федерации.</w:t>
      </w:r>
    </w:p>
    <w:p w:rsidR="007A4442" w:rsidRDefault="007A4442">
      <w:pPr>
        <w:pStyle w:val="ConsPlusNormal"/>
        <w:spacing w:before="220"/>
        <w:ind w:firstLine="540"/>
        <w:jc w:val="both"/>
      </w:pPr>
      <w:proofErr w:type="gramStart"/>
      <w:r>
        <w:t>В соответствии с решением Министерства о наличии потребности в иных межбюджетных трансфертах, не использованных в отчетном финансовом году, средства в объеме, не превышающем остатка указанных иных межбюджетных трансфертов, могут быть возвращены в текущем финансовом году в доход бюджета муниципального образования для финансового обеспечения расходов бюджета муниципального образования, соответствующих целям предоставления иных межбюджетных трансфертов.</w:t>
      </w:r>
      <w:proofErr w:type="gramEnd"/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right"/>
        <w:outlineLvl w:val="1"/>
      </w:pPr>
      <w:r>
        <w:t>Приложение 1</w:t>
      </w:r>
    </w:p>
    <w:p w:rsidR="007A4442" w:rsidRDefault="007A4442">
      <w:pPr>
        <w:pStyle w:val="ConsPlusNormal"/>
        <w:jc w:val="right"/>
      </w:pPr>
      <w:r>
        <w:t>к Правилам</w:t>
      </w:r>
    </w:p>
    <w:p w:rsidR="007A4442" w:rsidRDefault="007A4442">
      <w:pPr>
        <w:pStyle w:val="ConsPlusNormal"/>
        <w:jc w:val="right"/>
      </w:pPr>
      <w:r>
        <w:t>предоставления иных межбюджетных</w:t>
      </w:r>
    </w:p>
    <w:p w:rsidR="007A4442" w:rsidRDefault="007A4442">
      <w:pPr>
        <w:pStyle w:val="ConsPlusNormal"/>
        <w:jc w:val="right"/>
      </w:pPr>
      <w:r>
        <w:t>трансфертов из бюджета</w:t>
      </w:r>
    </w:p>
    <w:p w:rsidR="007A4442" w:rsidRDefault="007A4442">
      <w:pPr>
        <w:pStyle w:val="ConsPlusNormal"/>
        <w:jc w:val="right"/>
      </w:pPr>
      <w:r>
        <w:t>Удмуртской Республики</w:t>
      </w:r>
    </w:p>
    <w:p w:rsidR="007A4442" w:rsidRDefault="007A4442">
      <w:pPr>
        <w:pStyle w:val="ConsPlusNormal"/>
        <w:jc w:val="right"/>
      </w:pPr>
      <w:r>
        <w:t>бюджетам муниципальных образований</w:t>
      </w:r>
    </w:p>
    <w:p w:rsidR="007A4442" w:rsidRDefault="007A4442">
      <w:pPr>
        <w:pStyle w:val="ConsPlusNormal"/>
        <w:jc w:val="right"/>
      </w:pPr>
      <w:r>
        <w:t>в Удмуртской Республике</w:t>
      </w:r>
    </w:p>
    <w:p w:rsidR="007A4442" w:rsidRDefault="007A4442">
      <w:pPr>
        <w:pStyle w:val="ConsPlusNormal"/>
        <w:jc w:val="right"/>
      </w:pPr>
      <w:r>
        <w:t>на решение вопросов местного</w:t>
      </w:r>
    </w:p>
    <w:p w:rsidR="007A4442" w:rsidRDefault="007A4442">
      <w:pPr>
        <w:pStyle w:val="ConsPlusNormal"/>
        <w:jc w:val="right"/>
      </w:pPr>
      <w:r>
        <w:t xml:space="preserve">значения, </w:t>
      </w:r>
      <w:proofErr w:type="gramStart"/>
      <w:r>
        <w:t>осуществляемое</w:t>
      </w:r>
      <w:proofErr w:type="gramEnd"/>
    </w:p>
    <w:p w:rsidR="007A4442" w:rsidRDefault="007A4442">
      <w:pPr>
        <w:pStyle w:val="ConsPlusNormal"/>
        <w:jc w:val="right"/>
      </w:pPr>
      <w:r>
        <w:t>с участием средств</w:t>
      </w:r>
    </w:p>
    <w:p w:rsidR="007A4442" w:rsidRDefault="007A4442">
      <w:pPr>
        <w:pStyle w:val="ConsPlusNormal"/>
        <w:jc w:val="right"/>
      </w:pPr>
      <w:r>
        <w:t>самообложения граждан</w:t>
      </w: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center"/>
      </w:pPr>
      <w:bookmarkStart w:id="8" w:name="P147"/>
      <w:bookmarkEnd w:id="8"/>
      <w:r>
        <w:t>ЗАЯВКА</w:t>
      </w:r>
    </w:p>
    <w:p w:rsidR="007A4442" w:rsidRDefault="007A4442">
      <w:pPr>
        <w:pStyle w:val="ConsPlusNormal"/>
        <w:jc w:val="center"/>
      </w:pPr>
      <w:r>
        <w:t>на предоставление иного межбюджетного трансферта из бюджета</w:t>
      </w:r>
    </w:p>
    <w:p w:rsidR="007A4442" w:rsidRDefault="007A4442">
      <w:pPr>
        <w:pStyle w:val="ConsPlusNormal"/>
        <w:jc w:val="center"/>
      </w:pPr>
      <w:r>
        <w:t>Удмуртской Республики бюджету муниципального образования</w:t>
      </w:r>
    </w:p>
    <w:p w:rsidR="007A4442" w:rsidRDefault="007A4442">
      <w:pPr>
        <w:pStyle w:val="ConsPlusNormal"/>
        <w:jc w:val="center"/>
      </w:pPr>
      <w:r>
        <w:t>в Удмуртской Республике на решение вопросов местного</w:t>
      </w:r>
    </w:p>
    <w:p w:rsidR="007A4442" w:rsidRDefault="007A4442">
      <w:pPr>
        <w:pStyle w:val="ConsPlusNormal"/>
        <w:jc w:val="center"/>
      </w:pPr>
      <w:r>
        <w:t xml:space="preserve">значения, </w:t>
      </w:r>
      <w:proofErr w:type="gramStart"/>
      <w:r>
        <w:t>осуществляемое</w:t>
      </w:r>
      <w:proofErr w:type="gramEnd"/>
      <w:r>
        <w:t xml:space="preserve"> с участием средств</w:t>
      </w:r>
    </w:p>
    <w:p w:rsidR="007A4442" w:rsidRDefault="007A4442">
      <w:pPr>
        <w:pStyle w:val="ConsPlusNormal"/>
        <w:jc w:val="center"/>
      </w:pPr>
      <w:r>
        <w:t>самообложения граждан</w:t>
      </w: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center"/>
      </w:pPr>
      <w:r>
        <w:t>_______________________________________________________</w:t>
      </w:r>
    </w:p>
    <w:p w:rsidR="007A4442" w:rsidRDefault="007A4442">
      <w:pPr>
        <w:pStyle w:val="ConsPlusNormal"/>
        <w:jc w:val="center"/>
      </w:pPr>
      <w:proofErr w:type="gramStart"/>
      <w:r>
        <w:t>(наименование муниципального образования</w:t>
      </w:r>
      <w:proofErr w:type="gramEnd"/>
    </w:p>
    <w:p w:rsidR="007A4442" w:rsidRDefault="007A4442">
      <w:pPr>
        <w:pStyle w:val="ConsPlusNormal"/>
        <w:jc w:val="center"/>
      </w:pPr>
      <w:r>
        <w:t>в Удмуртской Республике)</w:t>
      </w:r>
    </w:p>
    <w:p w:rsidR="007A4442" w:rsidRDefault="007A4442">
      <w:pPr>
        <w:pStyle w:val="ConsPlusNormal"/>
        <w:jc w:val="center"/>
      </w:pPr>
      <w:r>
        <w:t>________________________________________________________</w:t>
      </w:r>
    </w:p>
    <w:p w:rsidR="007A4442" w:rsidRDefault="007A4442">
      <w:pPr>
        <w:pStyle w:val="ConsPlusNormal"/>
        <w:jc w:val="center"/>
      </w:pPr>
      <w:r>
        <w:t>(наименование населенного пункта)</w:t>
      </w:r>
    </w:p>
    <w:p w:rsidR="007A4442" w:rsidRDefault="007A4442">
      <w:pPr>
        <w:pStyle w:val="ConsPlusNormal"/>
        <w:jc w:val="center"/>
      </w:pPr>
      <w:r>
        <w:t>________________________________________________________</w:t>
      </w:r>
    </w:p>
    <w:p w:rsidR="007A4442" w:rsidRDefault="007A4442">
      <w:pPr>
        <w:pStyle w:val="ConsPlusNormal"/>
        <w:jc w:val="center"/>
      </w:pPr>
      <w:proofErr w:type="gramStart"/>
      <w:r>
        <w:t>(наименование вопроса местного значения муниципального</w:t>
      </w:r>
      <w:proofErr w:type="gramEnd"/>
    </w:p>
    <w:p w:rsidR="007A4442" w:rsidRDefault="007A4442">
      <w:pPr>
        <w:pStyle w:val="ConsPlusNormal"/>
        <w:jc w:val="center"/>
      </w:pPr>
      <w:r>
        <w:t>образования в Удмуртской Республике)</w:t>
      </w:r>
    </w:p>
    <w:p w:rsidR="007A4442" w:rsidRDefault="007A44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633"/>
        <w:gridCol w:w="1644"/>
      </w:tblGrid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  <w:jc w:val="center"/>
            </w:pPr>
            <w:r>
              <w:t>Значение</w:t>
            </w: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  <w:jc w:val="center"/>
            </w:pPr>
            <w:r>
              <w:t>3</w:t>
            </w: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>Наименование мероприятия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 xml:space="preserve">Реквизиты решения о введении самообложения граждан, принятого </w:t>
            </w:r>
            <w:r>
              <w:lastRenderedPageBreak/>
              <w:t>на местном референдуме (сходе граждан) (дата, номер)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>Численность граждан, обладающих избирательным правом в муниципальном образовании (населенном пункте либо части территории населенного пункта) при проведении местного референдума (схода граждан)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>Численность граждан, обладающих избирательным правом в муниципальном образовании (населенном пункте либо части территории населенного пункта), принявших участие в местном референдуме (сходе граждан)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>Реквизиты муниципального правового акта, устанавливающего порядок уплаты гражданами платежей в порядке самообложения, с указанием размера льготы для каждой категории граждан, выделенных в отдельную льготную категорию граждан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>(указывается льготная категория граждан и размер льготы</w:t>
            </w:r>
            <w:proofErr w:type="gramStart"/>
            <w:r>
              <w:t>, %)</w:t>
            </w:r>
            <w:proofErr w:type="gramEnd"/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>(указывается льготная категория граждан и размер льготы</w:t>
            </w:r>
            <w:proofErr w:type="gramStart"/>
            <w:r>
              <w:t>, %)</w:t>
            </w:r>
            <w:proofErr w:type="gramEnd"/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>...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>Численность всех жителей муниципального образования (населенного пункта либо части территории населенного пункта) на момент проведения местного референдума (схода граждан) всего, из них: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bookmarkStart w:id="9" w:name="P196"/>
            <w:bookmarkEnd w:id="9"/>
            <w:r>
              <w:t>6.1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>не включенных в отдельную льготную категорию граждан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bookmarkStart w:id="10" w:name="P199"/>
            <w:bookmarkEnd w:id="10"/>
            <w:r>
              <w:t>6.2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>включенных в льготную категорию граждан (указывается льготная категория граждан)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bookmarkStart w:id="11" w:name="P202"/>
            <w:bookmarkEnd w:id="11"/>
            <w:r>
              <w:t>6.3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>включенных в льготную категорию граждан (указывается льготная категория граждан)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>...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>Размер разового платежа, определенного в соответствии с решением о введении самообложения граждан, принятым на местном референдуме (сходе граждан), для граждан: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bookmarkStart w:id="12" w:name="P211"/>
            <w:bookmarkEnd w:id="12"/>
            <w:r>
              <w:t>7.1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>не включенных в отдельную льготную категорию граждан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bookmarkStart w:id="13" w:name="P214"/>
            <w:bookmarkEnd w:id="13"/>
            <w:r>
              <w:t>7.2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>включенных в льготную категорию граждан (указывается льготная категория граждан)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bookmarkStart w:id="14" w:name="P217"/>
            <w:bookmarkEnd w:id="14"/>
            <w:r>
              <w:t>7.3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>включенных в льготную категорию граждан (указывается льготная категория граждан)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>...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>Общий объем средств на реализацию мероприятия (мероприятий) (руб.), в том числе: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>средства бюджета Удмуртской Республики (руб.)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r>
              <w:lastRenderedPageBreak/>
              <w:t>8.2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>собственные средства бюджета муниципального образования (при наличии) (руб.)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bookmarkStart w:id="15" w:name="P232"/>
            <w:bookmarkEnd w:id="15"/>
            <w:r>
              <w:t>8.3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>средства самообложения граждан (руб.), в том числе: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r>
              <w:t>8.3.1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>не включенных в отдельную льготную категорию граждан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r>
              <w:t>8.3.2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>включенных в льготную категорию граждан (указывается льготная категория граждан)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r>
              <w:t>8.3.3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>включенных в льготную категорию граждан (указывается льготная категория граждан)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>...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>средства самообложения граждан сверх установленного разового платежа, поступившие в бюджет муниципального образования (руб.)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>Доля средств самообложения граждан от максимального возможного объема средств самообложения граждан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644" w:type="dxa"/>
          </w:tcPr>
          <w:p w:rsidR="007A4442" w:rsidRDefault="007A4442">
            <w:pPr>
              <w:pStyle w:val="ConsPlusNormal"/>
              <w:jc w:val="center"/>
            </w:pPr>
            <w:proofErr w:type="gramStart"/>
            <w:r>
              <w:t xml:space="preserve">гр. 3 </w:t>
            </w:r>
            <w:hyperlink w:anchor="P232" w:history="1">
              <w:r>
                <w:rPr>
                  <w:color w:val="0000FF"/>
                </w:rPr>
                <w:t>стр. 8.3</w:t>
              </w:r>
            </w:hyperlink>
            <w:r>
              <w:t xml:space="preserve"> / (гр. 3 </w:t>
            </w:r>
            <w:hyperlink w:anchor="P196" w:history="1">
              <w:r>
                <w:rPr>
                  <w:color w:val="0000FF"/>
                </w:rPr>
                <w:t>стр. 6.1</w:t>
              </w:r>
            </w:hyperlink>
            <w:r>
              <w:t xml:space="preserve"> x гр. 3 </w:t>
            </w:r>
            <w:hyperlink w:anchor="P211" w:history="1">
              <w:r>
                <w:rPr>
                  <w:color w:val="0000FF"/>
                </w:rPr>
                <w:t>стр. 7.1</w:t>
              </w:r>
            </w:hyperlink>
            <w:r>
              <w:t xml:space="preserve"> + гр. 3 </w:t>
            </w:r>
            <w:hyperlink w:anchor="P199" w:history="1">
              <w:r>
                <w:rPr>
                  <w:color w:val="0000FF"/>
                </w:rPr>
                <w:t>стр. 6.2</w:t>
              </w:r>
            </w:hyperlink>
            <w:r>
              <w:t xml:space="preserve"> x гр. 3 </w:t>
            </w:r>
            <w:hyperlink w:anchor="P214" w:history="1">
              <w:r>
                <w:rPr>
                  <w:color w:val="0000FF"/>
                </w:rPr>
                <w:t>стр. 7.2</w:t>
              </w:r>
            </w:hyperlink>
            <w:r>
              <w:t xml:space="preserve"> + гр. 3 </w:t>
            </w:r>
            <w:hyperlink w:anchor="P202" w:history="1">
              <w:r>
                <w:rPr>
                  <w:color w:val="0000FF"/>
                </w:rPr>
                <w:t>стр. 6.3</w:t>
              </w:r>
            </w:hyperlink>
            <w:r>
              <w:t xml:space="preserve"> x гр. 3 </w:t>
            </w:r>
            <w:hyperlink w:anchor="P217" w:history="1">
              <w:r>
                <w:rPr>
                  <w:color w:val="0000FF"/>
                </w:rPr>
                <w:t>стр. 7.3</w:t>
              </w:r>
            </w:hyperlink>
            <w:r>
              <w:t xml:space="preserve"> + ...) x 100</w:t>
            </w:r>
            <w:proofErr w:type="gramEnd"/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 xml:space="preserve">Территория, в границах которой введено самообложение граждан в соответствии с решением о введении самообложения граждан, принятого на местном референдуме (сходе граждан) (проставить знак "V" в одной из </w:t>
            </w:r>
            <w:hyperlink w:anchor="P256" w:history="1">
              <w:r>
                <w:rPr>
                  <w:color w:val="0000FF"/>
                </w:rPr>
                <w:t>строк 10.1</w:t>
              </w:r>
            </w:hyperlink>
            <w:r>
              <w:t xml:space="preserve"> - </w:t>
            </w:r>
            <w:hyperlink w:anchor="P262" w:history="1">
              <w:r>
                <w:rPr>
                  <w:color w:val="0000FF"/>
                </w:rPr>
                <w:t>10.3</w:t>
              </w:r>
            </w:hyperlink>
            <w:r>
              <w:t>)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bookmarkStart w:id="16" w:name="P256"/>
            <w:bookmarkEnd w:id="16"/>
            <w:r>
              <w:t>10.1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>муниципальное образование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>населенный пункт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bookmarkStart w:id="17" w:name="P262"/>
            <w:bookmarkEnd w:id="17"/>
            <w:r>
              <w:t>10.3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>часть территории населенного пункта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r>
              <w:t>10.3.1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>многоквартирный жилой дом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r>
              <w:t>10.3.2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>группа жилых домов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794" w:type="dxa"/>
          </w:tcPr>
          <w:p w:rsidR="007A4442" w:rsidRDefault="007A4442">
            <w:pPr>
              <w:pStyle w:val="ConsPlusNormal"/>
              <w:jc w:val="center"/>
            </w:pPr>
            <w:r>
              <w:t>10.3.3</w:t>
            </w:r>
          </w:p>
        </w:tc>
        <w:tc>
          <w:tcPr>
            <w:tcW w:w="6633" w:type="dxa"/>
          </w:tcPr>
          <w:p w:rsidR="007A4442" w:rsidRDefault="007A4442">
            <w:pPr>
              <w:pStyle w:val="ConsPlusNormal"/>
            </w:pPr>
            <w:r>
              <w:t>жилой микрорайон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</w:tr>
    </w:tbl>
    <w:p w:rsidR="007A4442" w:rsidRDefault="007A4442">
      <w:pPr>
        <w:pStyle w:val="ConsPlusNormal"/>
        <w:jc w:val="both"/>
      </w:pPr>
    </w:p>
    <w:p w:rsidR="007A4442" w:rsidRDefault="007A4442">
      <w:pPr>
        <w:pStyle w:val="ConsPlusNonformat"/>
        <w:jc w:val="both"/>
      </w:pPr>
      <w:r>
        <w:t xml:space="preserve">    Достоверность  и  полноту  сведений,  содержащихся в настоящей заявке и</w:t>
      </w:r>
    </w:p>
    <w:p w:rsidR="007A4442" w:rsidRDefault="007A4442">
      <w:pPr>
        <w:pStyle w:val="ConsPlusNonformat"/>
        <w:jc w:val="both"/>
      </w:pPr>
      <w:r>
        <w:t xml:space="preserve">прилагаемых к ней </w:t>
      </w:r>
      <w:proofErr w:type="gramStart"/>
      <w:r>
        <w:t>документах</w:t>
      </w:r>
      <w:proofErr w:type="gramEnd"/>
      <w:r>
        <w:t>, подтверждаю.</w:t>
      </w:r>
    </w:p>
    <w:p w:rsidR="007A4442" w:rsidRDefault="007A4442">
      <w:pPr>
        <w:pStyle w:val="ConsPlusNonformat"/>
        <w:jc w:val="both"/>
      </w:pPr>
    </w:p>
    <w:p w:rsidR="007A4442" w:rsidRDefault="007A4442">
      <w:pPr>
        <w:pStyle w:val="ConsPlusNonformat"/>
        <w:jc w:val="both"/>
      </w:pPr>
      <w:r>
        <w:t>"__" ____________ 20__ года</w:t>
      </w:r>
    </w:p>
    <w:p w:rsidR="007A4442" w:rsidRDefault="007A4442">
      <w:pPr>
        <w:pStyle w:val="ConsPlusNonformat"/>
        <w:jc w:val="both"/>
      </w:pPr>
    </w:p>
    <w:p w:rsidR="007A4442" w:rsidRDefault="007A4442">
      <w:pPr>
        <w:pStyle w:val="ConsPlusNonformat"/>
        <w:jc w:val="both"/>
      </w:pPr>
    </w:p>
    <w:p w:rsidR="007A4442" w:rsidRDefault="007A4442">
      <w:pPr>
        <w:pStyle w:val="ConsPlusNonformat"/>
        <w:jc w:val="both"/>
      </w:pPr>
      <w:r>
        <w:t>Глава муниципального образования ______________/__________________________/</w:t>
      </w:r>
    </w:p>
    <w:p w:rsidR="007A4442" w:rsidRDefault="007A4442">
      <w:pPr>
        <w:pStyle w:val="ConsPlusNonformat"/>
        <w:jc w:val="both"/>
      </w:pPr>
      <w:r>
        <w:t xml:space="preserve">                                   (подпись)      (расшифровка подписи)</w:t>
      </w:r>
    </w:p>
    <w:p w:rsidR="007A4442" w:rsidRDefault="007A4442">
      <w:pPr>
        <w:pStyle w:val="ConsPlusNonformat"/>
        <w:jc w:val="both"/>
      </w:pPr>
      <w:r>
        <w:t>М.П.</w:t>
      </w: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right"/>
        <w:outlineLvl w:val="1"/>
      </w:pPr>
      <w:r>
        <w:t>Приложение 2</w:t>
      </w:r>
    </w:p>
    <w:p w:rsidR="007A4442" w:rsidRDefault="007A4442">
      <w:pPr>
        <w:pStyle w:val="ConsPlusNormal"/>
        <w:jc w:val="right"/>
      </w:pPr>
      <w:r>
        <w:t>к Правилам</w:t>
      </w:r>
    </w:p>
    <w:p w:rsidR="007A4442" w:rsidRDefault="007A4442">
      <w:pPr>
        <w:pStyle w:val="ConsPlusNormal"/>
        <w:jc w:val="right"/>
      </w:pPr>
      <w:r>
        <w:t>предоставления иных межбюджетных</w:t>
      </w:r>
    </w:p>
    <w:p w:rsidR="007A4442" w:rsidRDefault="007A4442">
      <w:pPr>
        <w:pStyle w:val="ConsPlusNormal"/>
        <w:jc w:val="right"/>
      </w:pPr>
      <w:r>
        <w:t>трансфертов из бюджета</w:t>
      </w:r>
    </w:p>
    <w:p w:rsidR="007A4442" w:rsidRDefault="007A4442">
      <w:pPr>
        <w:pStyle w:val="ConsPlusNormal"/>
        <w:jc w:val="right"/>
      </w:pPr>
      <w:r>
        <w:t>Удмуртской Республики</w:t>
      </w:r>
    </w:p>
    <w:p w:rsidR="007A4442" w:rsidRDefault="007A4442">
      <w:pPr>
        <w:pStyle w:val="ConsPlusNormal"/>
        <w:jc w:val="right"/>
      </w:pPr>
      <w:r>
        <w:t>бюджетам муниципальных образований</w:t>
      </w:r>
    </w:p>
    <w:p w:rsidR="007A4442" w:rsidRDefault="007A4442">
      <w:pPr>
        <w:pStyle w:val="ConsPlusNormal"/>
        <w:jc w:val="right"/>
      </w:pPr>
      <w:r>
        <w:t>в Удмуртской Республике</w:t>
      </w:r>
    </w:p>
    <w:p w:rsidR="007A4442" w:rsidRDefault="007A4442">
      <w:pPr>
        <w:pStyle w:val="ConsPlusNormal"/>
        <w:jc w:val="right"/>
      </w:pPr>
      <w:r>
        <w:t>на решение вопросов местного</w:t>
      </w:r>
    </w:p>
    <w:p w:rsidR="007A4442" w:rsidRDefault="007A4442">
      <w:pPr>
        <w:pStyle w:val="ConsPlusNormal"/>
        <w:jc w:val="right"/>
      </w:pPr>
      <w:r>
        <w:t xml:space="preserve">значения, </w:t>
      </w:r>
      <w:proofErr w:type="gramStart"/>
      <w:r>
        <w:t>осуществляемое</w:t>
      </w:r>
      <w:proofErr w:type="gramEnd"/>
    </w:p>
    <w:p w:rsidR="007A4442" w:rsidRDefault="007A4442">
      <w:pPr>
        <w:pStyle w:val="ConsPlusNormal"/>
        <w:jc w:val="right"/>
      </w:pPr>
      <w:r>
        <w:t>с участием средств</w:t>
      </w:r>
    </w:p>
    <w:p w:rsidR="007A4442" w:rsidRDefault="007A4442">
      <w:pPr>
        <w:pStyle w:val="ConsPlusNormal"/>
        <w:jc w:val="right"/>
      </w:pPr>
      <w:r>
        <w:t>самообложения граждан</w:t>
      </w: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nformat"/>
        <w:jc w:val="both"/>
      </w:pPr>
      <w:bookmarkStart w:id="18" w:name="P301"/>
      <w:bookmarkEnd w:id="18"/>
      <w:r>
        <w:t xml:space="preserve">                                  РЕЕСТР</w:t>
      </w:r>
    </w:p>
    <w:p w:rsidR="007A4442" w:rsidRDefault="007A4442">
      <w:pPr>
        <w:pStyle w:val="ConsPlusNonformat"/>
        <w:jc w:val="both"/>
      </w:pPr>
      <w:r>
        <w:t xml:space="preserve">         платежных документов, подтверждающих поступление в бюджет</w:t>
      </w:r>
    </w:p>
    <w:p w:rsidR="007A4442" w:rsidRDefault="007A4442">
      <w:pPr>
        <w:pStyle w:val="ConsPlusNonformat"/>
        <w:jc w:val="both"/>
      </w:pPr>
      <w:r>
        <w:t xml:space="preserve">        муниципального образования "_____________________________"</w:t>
      </w:r>
    </w:p>
    <w:p w:rsidR="007A4442" w:rsidRDefault="007A4442">
      <w:pPr>
        <w:pStyle w:val="ConsPlusNonformat"/>
        <w:jc w:val="both"/>
      </w:pPr>
      <w:r>
        <w:t xml:space="preserve">          средств самообложения граждан на выполнение мероприятия</w:t>
      </w:r>
    </w:p>
    <w:p w:rsidR="007A4442" w:rsidRDefault="007A4442">
      <w:pPr>
        <w:pStyle w:val="ConsPlusNonformat"/>
        <w:jc w:val="both"/>
      </w:pPr>
      <w:r>
        <w:t xml:space="preserve">            (мероприятий) по решению вопросов местного значения</w:t>
      </w:r>
    </w:p>
    <w:p w:rsidR="007A4442" w:rsidRDefault="007A4442">
      <w:pPr>
        <w:pStyle w:val="ConsPlusNonformat"/>
        <w:jc w:val="both"/>
      </w:pPr>
      <w:r>
        <w:t xml:space="preserve">            муниципального образования, </w:t>
      </w:r>
      <w:proofErr w:type="gramStart"/>
      <w:r>
        <w:t>определенных</w:t>
      </w:r>
      <w:proofErr w:type="gramEnd"/>
      <w:r>
        <w:t xml:space="preserve"> в решении</w:t>
      </w:r>
    </w:p>
    <w:p w:rsidR="007A4442" w:rsidRDefault="007A4442">
      <w:pPr>
        <w:pStyle w:val="ConsPlusNonformat"/>
        <w:jc w:val="both"/>
      </w:pPr>
      <w:r>
        <w:t xml:space="preserve">           о введении самообложения граждан, принятом на местном</w:t>
      </w:r>
    </w:p>
    <w:p w:rsidR="007A4442" w:rsidRDefault="007A4442">
      <w:pPr>
        <w:pStyle w:val="ConsPlusNonformat"/>
        <w:jc w:val="both"/>
      </w:pPr>
      <w:r>
        <w:t xml:space="preserve">           референдуме (сходе граждан) </w:t>
      </w:r>
      <w:proofErr w:type="gramStart"/>
      <w:r>
        <w:t>за</w:t>
      </w:r>
      <w:proofErr w:type="gramEnd"/>
      <w:r>
        <w:t xml:space="preserve"> ________________ года</w:t>
      </w:r>
    </w:p>
    <w:p w:rsidR="007A4442" w:rsidRDefault="007A4442">
      <w:pPr>
        <w:pStyle w:val="ConsPlusNonformat"/>
        <w:jc w:val="both"/>
      </w:pPr>
      <w:r>
        <w:t xml:space="preserve">                                              (период)</w:t>
      </w:r>
    </w:p>
    <w:p w:rsidR="007A4442" w:rsidRDefault="007A4442">
      <w:pPr>
        <w:pStyle w:val="ConsPlusNormal"/>
        <w:jc w:val="both"/>
      </w:pPr>
    </w:p>
    <w:p w:rsidR="007A4442" w:rsidRDefault="007A4442">
      <w:pPr>
        <w:sectPr w:rsidR="007A4442" w:rsidSect="004807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1020"/>
        <w:gridCol w:w="1757"/>
        <w:gridCol w:w="1644"/>
        <w:gridCol w:w="1417"/>
        <w:gridCol w:w="1531"/>
      </w:tblGrid>
      <w:tr w:rsidR="007A4442">
        <w:tc>
          <w:tcPr>
            <w:tcW w:w="1361" w:type="dxa"/>
          </w:tcPr>
          <w:p w:rsidR="007A4442" w:rsidRDefault="007A4442">
            <w:pPr>
              <w:pStyle w:val="ConsPlusNormal"/>
              <w:jc w:val="center"/>
            </w:pPr>
            <w:r>
              <w:lastRenderedPageBreak/>
              <w:t>Номер платежного документа</w:t>
            </w:r>
          </w:p>
        </w:tc>
        <w:tc>
          <w:tcPr>
            <w:tcW w:w="1361" w:type="dxa"/>
          </w:tcPr>
          <w:p w:rsidR="007A4442" w:rsidRDefault="007A4442">
            <w:pPr>
              <w:pStyle w:val="ConsPlusNormal"/>
              <w:jc w:val="center"/>
            </w:pPr>
            <w:r>
              <w:t>Дата платежного документа</w:t>
            </w:r>
          </w:p>
        </w:tc>
        <w:tc>
          <w:tcPr>
            <w:tcW w:w="1020" w:type="dxa"/>
          </w:tcPr>
          <w:p w:rsidR="007A4442" w:rsidRDefault="007A4442">
            <w:pPr>
              <w:pStyle w:val="ConsPlusNormal"/>
              <w:jc w:val="center"/>
            </w:pPr>
            <w:r>
              <w:t>Сумма платежа (руб.)</w:t>
            </w:r>
          </w:p>
        </w:tc>
        <w:tc>
          <w:tcPr>
            <w:tcW w:w="1757" w:type="dxa"/>
          </w:tcPr>
          <w:p w:rsidR="007A4442" w:rsidRDefault="007A4442">
            <w:pPr>
              <w:pStyle w:val="ConsPlusNormal"/>
              <w:jc w:val="center"/>
            </w:pPr>
            <w:r>
              <w:t>Код доходов бюджетной классификации Российской Федерации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  <w:jc w:val="center"/>
            </w:pPr>
            <w:r>
              <w:t>Наименование плательщика</w:t>
            </w:r>
          </w:p>
        </w:tc>
        <w:tc>
          <w:tcPr>
            <w:tcW w:w="1417" w:type="dxa"/>
          </w:tcPr>
          <w:p w:rsidR="007A4442" w:rsidRDefault="007A4442">
            <w:pPr>
              <w:pStyle w:val="ConsPlusNormal"/>
              <w:jc w:val="center"/>
            </w:pPr>
            <w:r>
              <w:t>Назначение платежа</w:t>
            </w:r>
          </w:p>
        </w:tc>
        <w:tc>
          <w:tcPr>
            <w:tcW w:w="1531" w:type="dxa"/>
          </w:tcPr>
          <w:p w:rsidR="007A4442" w:rsidRDefault="007A4442">
            <w:pPr>
              <w:pStyle w:val="ConsPlusNormal"/>
              <w:jc w:val="center"/>
            </w:pPr>
            <w:r>
              <w:t>Фамилия, имя, отчество гражданина, за которого осуществлен платеж</w:t>
            </w:r>
          </w:p>
        </w:tc>
      </w:tr>
      <w:tr w:rsidR="007A4442">
        <w:tc>
          <w:tcPr>
            <w:tcW w:w="1361" w:type="dxa"/>
          </w:tcPr>
          <w:p w:rsidR="007A4442" w:rsidRDefault="007A44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A4442" w:rsidRDefault="007A44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7A4442" w:rsidRDefault="007A44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7A4442" w:rsidRDefault="007A44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7A4442" w:rsidRDefault="007A44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7A4442" w:rsidRDefault="007A4442">
            <w:pPr>
              <w:pStyle w:val="ConsPlusNormal"/>
              <w:jc w:val="center"/>
            </w:pPr>
            <w:r>
              <w:t>7</w:t>
            </w:r>
          </w:p>
        </w:tc>
      </w:tr>
      <w:tr w:rsidR="007A4442">
        <w:tc>
          <w:tcPr>
            <w:tcW w:w="1361" w:type="dxa"/>
          </w:tcPr>
          <w:p w:rsidR="007A4442" w:rsidRDefault="007A4442">
            <w:pPr>
              <w:pStyle w:val="ConsPlusNormal"/>
            </w:pPr>
          </w:p>
        </w:tc>
        <w:tc>
          <w:tcPr>
            <w:tcW w:w="1361" w:type="dxa"/>
          </w:tcPr>
          <w:p w:rsidR="007A4442" w:rsidRDefault="007A4442">
            <w:pPr>
              <w:pStyle w:val="ConsPlusNormal"/>
            </w:pPr>
          </w:p>
        </w:tc>
        <w:tc>
          <w:tcPr>
            <w:tcW w:w="1020" w:type="dxa"/>
          </w:tcPr>
          <w:p w:rsidR="007A4442" w:rsidRDefault="007A4442">
            <w:pPr>
              <w:pStyle w:val="ConsPlusNormal"/>
            </w:pPr>
          </w:p>
        </w:tc>
        <w:tc>
          <w:tcPr>
            <w:tcW w:w="1757" w:type="dxa"/>
          </w:tcPr>
          <w:p w:rsidR="007A4442" w:rsidRDefault="007A4442">
            <w:pPr>
              <w:pStyle w:val="ConsPlusNormal"/>
            </w:pP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  <w:tc>
          <w:tcPr>
            <w:tcW w:w="1417" w:type="dxa"/>
          </w:tcPr>
          <w:p w:rsidR="007A4442" w:rsidRDefault="007A4442">
            <w:pPr>
              <w:pStyle w:val="ConsPlusNormal"/>
            </w:pPr>
          </w:p>
        </w:tc>
        <w:tc>
          <w:tcPr>
            <w:tcW w:w="1531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1361" w:type="dxa"/>
          </w:tcPr>
          <w:p w:rsidR="007A4442" w:rsidRDefault="007A4442">
            <w:pPr>
              <w:pStyle w:val="ConsPlusNormal"/>
            </w:pPr>
          </w:p>
        </w:tc>
        <w:tc>
          <w:tcPr>
            <w:tcW w:w="1361" w:type="dxa"/>
          </w:tcPr>
          <w:p w:rsidR="007A4442" w:rsidRDefault="007A4442">
            <w:pPr>
              <w:pStyle w:val="ConsPlusNormal"/>
            </w:pPr>
          </w:p>
        </w:tc>
        <w:tc>
          <w:tcPr>
            <w:tcW w:w="1020" w:type="dxa"/>
          </w:tcPr>
          <w:p w:rsidR="007A4442" w:rsidRDefault="007A4442">
            <w:pPr>
              <w:pStyle w:val="ConsPlusNormal"/>
            </w:pPr>
          </w:p>
        </w:tc>
        <w:tc>
          <w:tcPr>
            <w:tcW w:w="1757" w:type="dxa"/>
          </w:tcPr>
          <w:p w:rsidR="007A4442" w:rsidRDefault="007A4442">
            <w:pPr>
              <w:pStyle w:val="ConsPlusNormal"/>
            </w:pP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  <w:tc>
          <w:tcPr>
            <w:tcW w:w="1417" w:type="dxa"/>
          </w:tcPr>
          <w:p w:rsidR="007A4442" w:rsidRDefault="007A4442">
            <w:pPr>
              <w:pStyle w:val="ConsPlusNormal"/>
            </w:pPr>
          </w:p>
        </w:tc>
        <w:tc>
          <w:tcPr>
            <w:tcW w:w="1531" w:type="dxa"/>
          </w:tcPr>
          <w:p w:rsidR="007A4442" w:rsidRDefault="007A4442">
            <w:pPr>
              <w:pStyle w:val="ConsPlusNormal"/>
            </w:pPr>
          </w:p>
        </w:tc>
      </w:tr>
    </w:tbl>
    <w:p w:rsidR="007A4442" w:rsidRDefault="007A4442">
      <w:pPr>
        <w:pStyle w:val="ConsPlusNormal"/>
        <w:jc w:val="both"/>
      </w:pPr>
    </w:p>
    <w:p w:rsidR="007A4442" w:rsidRDefault="007A4442">
      <w:pPr>
        <w:pStyle w:val="ConsPlusNonformat"/>
        <w:jc w:val="both"/>
      </w:pPr>
      <w:r>
        <w:t xml:space="preserve">    Достоверность  и  полноту  сведений,  содержащихся в настоящем реестре,</w:t>
      </w:r>
    </w:p>
    <w:p w:rsidR="007A4442" w:rsidRDefault="007A4442">
      <w:pPr>
        <w:pStyle w:val="ConsPlusNonformat"/>
        <w:jc w:val="both"/>
      </w:pPr>
      <w:r>
        <w:t>подтверждаю.</w:t>
      </w:r>
    </w:p>
    <w:p w:rsidR="007A4442" w:rsidRDefault="007A4442">
      <w:pPr>
        <w:pStyle w:val="ConsPlusNonformat"/>
        <w:jc w:val="both"/>
      </w:pPr>
    </w:p>
    <w:p w:rsidR="007A4442" w:rsidRDefault="007A4442">
      <w:pPr>
        <w:pStyle w:val="ConsPlusNonformat"/>
        <w:jc w:val="both"/>
      </w:pPr>
      <w:r>
        <w:t>Глава администрации</w:t>
      </w:r>
    </w:p>
    <w:p w:rsidR="007A4442" w:rsidRDefault="007A4442">
      <w:pPr>
        <w:pStyle w:val="ConsPlusNonformat"/>
        <w:jc w:val="both"/>
      </w:pPr>
      <w:r>
        <w:t>муниципального образования _______________/_______________________________/</w:t>
      </w:r>
    </w:p>
    <w:p w:rsidR="007A4442" w:rsidRDefault="007A4442">
      <w:pPr>
        <w:pStyle w:val="ConsPlusNonformat"/>
        <w:jc w:val="both"/>
      </w:pPr>
      <w:r>
        <w:t xml:space="preserve">                              (подпись)         (расшифровка подписи)</w:t>
      </w:r>
    </w:p>
    <w:p w:rsidR="007A4442" w:rsidRDefault="007A4442">
      <w:pPr>
        <w:pStyle w:val="ConsPlusNonformat"/>
        <w:jc w:val="both"/>
      </w:pPr>
      <w:r>
        <w:t>М.П.</w:t>
      </w:r>
    </w:p>
    <w:p w:rsidR="007A4442" w:rsidRDefault="007A4442">
      <w:pPr>
        <w:pStyle w:val="ConsPlusNonformat"/>
        <w:jc w:val="both"/>
      </w:pPr>
    </w:p>
    <w:p w:rsidR="007A4442" w:rsidRDefault="007A4442">
      <w:pPr>
        <w:pStyle w:val="ConsPlusNonformat"/>
        <w:jc w:val="both"/>
      </w:pPr>
      <w:r>
        <w:t>Руководитель финансового органа</w:t>
      </w:r>
    </w:p>
    <w:p w:rsidR="007A4442" w:rsidRDefault="007A4442">
      <w:pPr>
        <w:pStyle w:val="ConsPlusNonformat"/>
        <w:jc w:val="both"/>
      </w:pPr>
      <w:r>
        <w:t>муниципального образования _______________/_______________________________/</w:t>
      </w:r>
    </w:p>
    <w:p w:rsidR="007A4442" w:rsidRDefault="007A4442">
      <w:pPr>
        <w:pStyle w:val="ConsPlusNonformat"/>
        <w:jc w:val="both"/>
      </w:pPr>
      <w:r>
        <w:t xml:space="preserve">                              (подпись)         (расшифровка подписи)</w:t>
      </w: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right"/>
        <w:outlineLvl w:val="1"/>
      </w:pPr>
      <w:r>
        <w:t>Приложение 3</w:t>
      </w:r>
    </w:p>
    <w:p w:rsidR="007A4442" w:rsidRDefault="007A4442">
      <w:pPr>
        <w:pStyle w:val="ConsPlusNormal"/>
        <w:jc w:val="right"/>
      </w:pPr>
      <w:r>
        <w:t>к Правилам</w:t>
      </w:r>
    </w:p>
    <w:p w:rsidR="007A4442" w:rsidRDefault="007A4442">
      <w:pPr>
        <w:pStyle w:val="ConsPlusNormal"/>
        <w:jc w:val="right"/>
      </w:pPr>
      <w:r>
        <w:t>предоставления иных межбюджетных</w:t>
      </w:r>
    </w:p>
    <w:p w:rsidR="007A4442" w:rsidRDefault="007A4442">
      <w:pPr>
        <w:pStyle w:val="ConsPlusNormal"/>
        <w:jc w:val="right"/>
      </w:pPr>
      <w:r>
        <w:t>трансфертов из бюджета</w:t>
      </w:r>
    </w:p>
    <w:p w:rsidR="007A4442" w:rsidRDefault="007A4442">
      <w:pPr>
        <w:pStyle w:val="ConsPlusNormal"/>
        <w:jc w:val="right"/>
      </w:pPr>
      <w:r>
        <w:t>Удмуртской Республики</w:t>
      </w:r>
    </w:p>
    <w:p w:rsidR="007A4442" w:rsidRDefault="007A4442">
      <w:pPr>
        <w:pStyle w:val="ConsPlusNormal"/>
        <w:jc w:val="right"/>
      </w:pPr>
      <w:r>
        <w:t>бюджетам муниципальных образований</w:t>
      </w:r>
    </w:p>
    <w:p w:rsidR="007A4442" w:rsidRDefault="007A4442">
      <w:pPr>
        <w:pStyle w:val="ConsPlusNormal"/>
        <w:jc w:val="right"/>
      </w:pPr>
      <w:r>
        <w:t>в Удмуртской Республике</w:t>
      </w:r>
    </w:p>
    <w:p w:rsidR="007A4442" w:rsidRDefault="007A4442">
      <w:pPr>
        <w:pStyle w:val="ConsPlusNormal"/>
        <w:jc w:val="right"/>
      </w:pPr>
      <w:r>
        <w:lastRenderedPageBreak/>
        <w:t>на решение вопросов местного</w:t>
      </w:r>
    </w:p>
    <w:p w:rsidR="007A4442" w:rsidRDefault="007A4442">
      <w:pPr>
        <w:pStyle w:val="ConsPlusNormal"/>
        <w:jc w:val="right"/>
      </w:pPr>
      <w:r>
        <w:t xml:space="preserve">значения, </w:t>
      </w:r>
      <w:proofErr w:type="gramStart"/>
      <w:r>
        <w:t>осуществляемое</w:t>
      </w:r>
      <w:proofErr w:type="gramEnd"/>
    </w:p>
    <w:p w:rsidR="007A4442" w:rsidRDefault="007A4442">
      <w:pPr>
        <w:pStyle w:val="ConsPlusNormal"/>
        <w:jc w:val="right"/>
      </w:pPr>
      <w:r>
        <w:t>с участием средств</w:t>
      </w:r>
    </w:p>
    <w:p w:rsidR="007A4442" w:rsidRDefault="007A4442">
      <w:pPr>
        <w:pStyle w:val="ConsPlusNormal"/>
        <w:jc w:val="right"/>
      </w:pPr>
      <w:r>
        <w:t>самообложения граждан</w:t>
      </w: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nformat"/>
        <w:jc w:val="both"/>
      </w:pPr>
      <w:bookmarkStart w:id="19" w:name="P368"/>
      <w:bookmarkEnd w:id="19"/>
      <w:r>
        <w:t xml:space="preserve">                                  РЕЕСТР</w:t>
      </w:r>
    </w:p>
    <w:p w:rsidR="007A4442" w:rsidRDefault="007A4442">
      <w:pPr>
        <w:pStyle w:val="ConsPlusNonformat"/>
        <w:jc w:val="both"/>
      </w:pPr>
      <w:r>
        <w:t xml:space="preserve">         платежных документов, подтверждающих поступление в бюджет</w:t>
      </w:r>
    </w:p>
    <w:p w:rsidR="007A4442" w:rsidRDefault="007A4442">
      <w:pPr>
        <w:pStyle w:val="ConsPlusNonformat"/>
        <w:jc w:val="both"/>
      </w:pPr>
      <w:r>
        <w:t xml:space="preserve">        муниципального образования "_____________________________"</w:t>
      </w:r>
    </w:p>
    <w:p w:rsidR="007A4442" w:rsidRDefault="007A4442">
      <w:pPr>
        <w:pStyle w:val="ConsPlusNonformat"/>
        <w:jc w:val="both"/>
      </w:pPr>
      <w:r>
        <w:t xml:space="preserve">        средств самообложения граждан </w:t>
      </w:r>
      <w:proofErr w:type="gramStart"/>
      <w:r>
        <w:t>сверх</w:t>
      </w:r>
      <w:proofErr w:type="gramEnd"/>
      <w:r>
        <w:t xml:space="preserve"> установленного разового</w:t>
      </w:r>
    </w:p>
    <w:p w:rsidR="007A4442" w:rsidRDefault="007A4442">
      <w:pPr>
        <w:pStyle w:val="ConsPlusNonformat"/>
        <w:jc w:val="both"/>
      </w:pPr>
      <w:r>
        <w:t xml:space="preserve">        платежа на выполнение мероприятия (мероприятий) по решению</w:t>
      </w:r>
    </w:p>
    <w:p w:rsidR="007A4442" w:rsidRDefault="007A4442">
      <w:pPr>
        <w:pStyle w:val="ConsPlusNonformat"/>
        <w:jc w:val="both"/>
      </w:pPr>
      <w:r>
        <w:t xml:space="preserve">          вопросов местного значения муниципального образования,</w:t>
      </w:r>
    </w:p>
    <w:p w:rsidR="007A4442" w:rsidRDefault="007A4442">
      <w:pPr>
        <w:pStyle w:val="ConsPlusNonformat"/>
        <w:jc w:val="both"/>
      </w:pPr>
      <w:r>
        <w:t xml:space="preserve">         определенных в решении о введении самообложения граждан,</w:t>
      </w:r>
    </w:p>
    <w:p w:rsidR="007A4442" w:rsidRDefault="007A4442">
      <w:pPr>
        <w:pStyle w:val="ConsPlusNonformat"/>
        <w:jc w:val="both"/>
      </w:pPr>
      <w:r>
        <w:t xml:space="preserve">              принятом на местном референдуме (сходе граждан)</w:t>
      </w:r>
    </w:p>
    <w:p w:rsidR="007A4442" w:rsidRDefault="007A4442">
      <w:pPr>
        <w:pStyle w:val="ConsPlusNonformat"/>
        <w:jc w:val="both"/>
      </w:pPr>
      <w:r>
        <w:t xml:space="preserve">                         </w:t>
      </w:r>
      <w:proofErr w:type="gramStart"/>
      <w:r>
        <w:t>за</w:t>
      </w:r>
      <w:proofErr w:type="gramEnd"/>
      <w:r>
        <w:t xml:space="preserve"> ________________ года</w:t>
      </w:r>
    </w:p>
    <w:p w:rsidR="007A4442" w:rsidRDefault="007A4442">
      <w:pPr>
        <w:pStyle w:val="ConsPlusNonformat"/>
        <w:jc w:val="both"/>
      </w:pPr>
      <w:r>
        <w:t xml:space="preserve">                                (период)</w:t>
      </w:r>
    </w:p>
    <w:p w:rsidR="007A4442" w:rsidRDefault="007A44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1020"/>
        <w:gridCol w:w="1757"/>
        <w:gridCol w:w="1644"/>
        <w:gridCol w:w="1417"/>
        <w:gridCol w:w="1531"/>
      </w:tblGrid>
      <w:tr w:rsidR="007A4442">
        <w:tc>
          <w:tcPr>
            <w:tcW w:w="1361" w:type="dxa"/>
          </w:tcPr>
          <w:p w:rsidR="007A4442" w:rsidRDefault="007A4442">
            <w:pPr>
              <w:pStyle w:val="ConsPlusNormal"/>
              <w:jc w:val="center"/>
            </w:pPr>
            <w:r>
              <w:t>Номер платежного документа</w:t>
            </w:r>
          </w:p>
        </w:tc>
        <w:tc>
          <w:tcPr>
            <w:tcW w:w="1361" w:type="dxa"/>
          </w:tcPr>
          <w:p w:rsidR="007A4442" w:rsidRDefault="007A4442">
            <w:pPr>
              <w:pStyle w:val="ConsPlusNormal"/>
              <w:jc w:val="center"/>
            </w:pPr>
            <w:r>
              <w:t>Дата платежного документа</w:t>
            </w:r>
          </w:p>
        </w:tc>
        <w:tc>
          <w:tcPr>
            <w:tcW w:w="1020" w:type="dxa"/>
          </w:tcPr>
          <w:p w:rsidR="007A4442" w:rsidRDefault="007A4442">
            <w:pPr>
              <w:pStyle w:val="ConsPlusNormal"/>
              <w:jc w:val="center"/>
            </w:pPr>
            <w:r>
              <w:t>Сумма платежа (руб.)</w:t>
            </w:r>
          </w:p>
        </w:tc>
        <w:tc>
          <w:tcPr>
            <w:tcW w:w="1757" w:type="dxa"/>
          </w:tcPr>
          <w:p w:rsidR="007A4442" w:rsidRDefault="007A4442">
            <w:pPr>
              <w:pStyle w:val="ConsPlusNormal"/>
              <w:jc w:val="center"/>
            </w:pPr>
            <w:r>
              <w:t>Код доходов бюджетной классификации Российской Федерации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  <w:jc w:val="center"/>
            </w:pPr>
            <w:r>
              <w:t>Наименование плательщика</w:t>
            </w:r>
          </w:p>
        </w:tc>
        <w:tc>
          <w:tcPr>
            <w:tcW w:w="1417" w:type="dxa"/>
          </w:tcPr>
          <w:p w:rsidR="007A4442" w:rsidRDefault="007A4442">
            <w:pPr>
              <w:pStyle w:val="ConsPlusNormal"/>
              <w:jc w:val="center"/>
            </w:pPr>
            <w:r>
              <w:t>Назначение платежа</w:t>
            </w:r>
          </w:p>
        </w:tc>
        <w:tc>
          <w:tcPr>
            <w:tcW w:w="1531" w:type="dxa"/>
          </w:tcPr>
          <w:p w:rsidR="007A4442" w:rsidRDefault="007A4442">
            <w:pPr>
              <w:pStyle w:val="ConsPlusNormal"/>
              <w:jc w:val="center"/>
            </w:pPr>
            <w:r>
              <w:t>Фамилия, имя, отчество гражданина, за которого осуществлен платеж</w:t>
            </w:r>
          </w:p>
        </w:tc>
      </w:tr>
      <w:tr w:rsidR="007A4442">
        <w:tc>
          <w:tcPr>
            <w:tcW w:w="1361" w:type="dxa"/>
          </w:tcPr>
          <w:p w:rsidR="007A4442" w:rsidRDefault="007A44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A4442" w:rsidRDefault="007A44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7A4442" w:rsidRDefault="007A44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7A4442" w:rsidRDefault="007A44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7A4442" w:rsidRDefault="007A44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7A4442" w:rsidRDefault="007A44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7A4442" w:rsidRDefault="007A4442">
            <w:pPr>
              <w:pStyle w:val="ConsPlusNormal"/>
              <w:jc w:val="center"/>
            </w:pPr>
            <w:r>
              <w:t>7</w:t>
            </w:r>
          </w:p>
        </w:tc>
      </w:tr>
      <w:tr w:rsidR="007A4442">
        <w:tc>
          <w:tcPr>
            <w:tcW w:w="1361" w:type="dxa"/>
          </w:tcPr>
          <w:p w:rsidR="007A4442" w:rsidRDefault="007A4442">
            <w:pPr>
              <w:pStyle w:val="ConsPlusNormal"/>
            </w:pPr>
          </w:p>
        </w:tc>
        <w:tc>
          <w:tcPr>
            <w:tcW w:w="1361" w:type="dxa"/>
          </w:tcPr>
          <w:p w:rsidR="007A4442" w:rsidRDefault="007A4442">
            <w:pPr>
              <w:pStyle w:val="ConsPlusNormal"/>
            </w:pPr>
          </w:p>
        </w:tc>
        <w:tc>
          <w:tcPr>
            <w:tcW w:w="1020" w:type="dxa"/>
          </w:tcPr>
          <w:p w:rsidR="007A4442" w:rsidRDefault="007A4442">
            <w:pPr>
              <w:pStyle w:val="ConsPlusNormal"/>
            </w:pPr>
          </w:p>
        </w:tc>
        <w:tc>
          <w:tcPr>
            <w:tcW w:w="1757" w:type="dxa"/>
          </w:tcPr>
          <w:p w:rsidR="007A4442" w:rsidRDefault="007A4442">
            <w:pPr>
              <w:pStyle w:val="ConsPlusNormal"/>
            </w:pP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  <w:tc>
          <w:tcPr>
            <w:tcW w:w="1417" w:type="dxa"/>
          </w:tcPr>
          <w:p w:rsidR="007A4442" w:rsidRDefault="007A4442">
            <w:pPr>
              <w:pStyle w:val="ConsPlusNormal"/>
            </w:pPr>
          </w:p>
        </w:tc>
        <w:tc>
          <w:tcPr>
            <w:tcW w:w="1531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1361" w:type="dxa"/>
          </w:tcPr>
          <w:p w:rsidR="007A4442" w:rsidRDefault="007A4442">
            <w:pPr>
              <w:pStyle w:val="ConsPlusNormal"/>
            </w:pPr>
          </w:p>
        </w:tc>
        <w:tc>
          <w:tcPr>
            <w:tcW w:w="1361" w:type="dxa"/>
          </w:tcPr>
          <w:p w:rsidR="007A4442" w:rsidRDefault="007A4442">
            <w:pPr>
              <w:pStyle w:val="ConsPlusNormal"/>
            </w:pPr>
          </w:p>
        </w:tc>
        <w:tc>
          <w:tcPr>
            <w:tcW w:w="1020" w:type="dxa"/>
          </w:tcPr>
          <w:p w:rsidR="007A4442" w:rsidRDefault="007A4442">
            <w:pPr>
              <w:pStyle w:val="ConsPlusNormal"/>
            </w:pPr>
          </w:p>
        </w:tc>
        <w:tc>
          <w:tcPr>
            <w:tcW w:w="1757" w:type="dxa"/>
          </w:tcPr>
          <w:p w:rsidR="007A4442" w:rsidRDefault="007A4442">
            <w:pPr>
              <w:pStyle w:val="ConsPlusNormal"/>
            </w:pPr>
          </w:p>
        </w:tc>
        <w:tc>
          <w:tcPr>
            <w:tcW w:w="1644" w:type="dxa"/>
          </w:tcPr>
          <w:p w:rsidR="007A4442" w:rsidRDefault="007A4442">
            <w:pPr>
              <w:pStyle w:val="ConsPlusNormal"/>
            </w:pPr>
          </w:p>
        </w:tc>
        <w:tc>
          <w:tcPr>
            <w:tcW w:w="1417" w:type="dxa"/>
          </w:tcPr>
          <w:p w:rsidR="007A4442" w:rsidRDefault="007A4442">
            <w:pPr>
              <w:pStyle w:val="ConsPlusNormal"/>
            </w:pPr>
          </w:p>
        </w:tc>
        <w:tc>
          <w:tcPr>
            <w:tcW w:w="1531" w:type="dxa"/>
          </w:tcPr>
          <w:p w:rsidR="007A4442" w:rsidRDefault="007A4442">
            <w:pPr>
              <w:pStyle w:val="ConsPlusNormal"/>
            </w:pPr>
          </w:p>
        </w:tc>
      </w:tr>
    </w:tbl>
    <w:p w:rsidR="007A4442" w:rsidRDefault="007A4442">
      <w:pPr>
        <w:pStyle w:val="ConsPlusNormal"/>
        <w:jc w:val="both"/>
      </w:pPr>
    </w:p>
    <w:p w:rsidR="007A4442" w:rsidRDefault="007A4442">
      <w:pPr>
        <w:pStyle w:val="ConsPlusNonformat"/>
        <w:jc w:val="both"/>
      </w:pPr>
      <w:r>
        <w:t xml:space="preserve">    Достоверность  и  полноту  сведений,  содержащихся в настоящем реестре,</w:t>
      </w:r>
    </w:p>
    <w:p w:rsidR="007A4442" w:rsidRDefault="007A4442">
      <w:pPr>
        <w:pStyle w:val="ConsPlusNonformat"/>
        <w:jc w:val="both"/>
      </w:pPr>
      <w:r>
        <w:t>подтверждаю.</w:t>
      </w:r>
    </w:p>
    <w:p w:rsidR="007A4442" w:rsidRDefault="007A4442">
      <w:pPr>
        <w:pStyle w:val="ConsPlusNonformat"/>
        <w:jc w:val="both"/>
      </w:pPr>
    </w:p>
    <w:p w:rsidR="007A4442" w:rsidRDefault="007A4442">
      <w:pPr>
        <w:pStyle w:val="ConsPlusNonformat"/>
        <w:jc w:val="both"/>
      </w:pPr>
      <w:r>
        <w:t>Глава администрации</w:t>
      </w:r>
    </w:p>
    <w:p w:rsidR="007A4442" w:rsidRDefault="007A4442">
      <w:pPr>
        <w:pStyle w:val="ConsPlusNonformat"/>
        <w:jc w:val="both"/>
      </w:pPr>
      <w:r>
        <w:t>муниципального образования _______________/_______________________________/</w:t>
      </w:r>
    </w:p>
    <w:p w:rsidR="007A4442" w:rsidRDefault="007A4442">
      <w:pPr>
        <w:pStyle w:val="ConsPlusNonformat"/>
        <w:jc w:val="both"/>
      </w:pPr>
      <w:r>
        <w:t xml:space="preserve">                              (подпись)         (расшифровка подписи)</w:t>
      </w:r>
    </w:p>
    <w:p w:rsidR="007A4442" w:rsidRDefault="007A4442">
      <w:pPr>
        <w:pStyle w:val="ConsPlusNonformat"/>
        <w:jc w:val="both"/>
      </w:pPr>
      <w:r>
        <w:t>М.П.</w:t>
      </w:r>
    </w:p>
    <w:p w:rsidR="007A4442" w:rsidRDefault="007A4442">
      <w:pPr>
        <w:pStyle w:val="ConsPlusNonformat"/>
        <w:jc w:val="both"/>
      </w:pPr>
    </w:p>
    <w:p w:rsidR="007A4442" w:rsidRDefault="007A4442">
      <w:pPr>
        <w:pStyle w:val="ConsPlusNonformat"/>
        <w:jc w:val="both"/>
      </w:pPr>
      <w:r>
        <w:lastRenderedPageBreak/>
        <w:t>Руководитель финансового органа</w:t>
      </w:r>
    </w:p>
    <w:p w:rsidR="007A4442" w:rsidRDefault="007A4442">
      <w:pPr>
        <w:pStyle w:val="ConsPlusNonformat"/>
        <w:jc w:val="both"/>
      </w:pPr>
      <w:r>
        <w:t>муниципального образования _______________/_______________________________/</w:t>
      </w:r>
    </w:p>
    <w:p w:rsidR="007A4442" w:rsidRDefault="007A4442">
      <w:pPr>
        <w:pStyle w:val="ConsPlusNonformat"/>
        <w:jc w:val="both"/>
      </w:pPr>
      <w:r>
        <w:t xml:space="preserve">                              (подпись)         (расшифровка подписи)</w:t>
      </w:r>
    </w:p>
    <w:p w:rsidR="007A4442" w:rsidRDefault="007A4442">
      <w:pPr>
        <w:sectPr w:rsidR="007A444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right"/>
        <w:outlineLvl w:val="1"/>
      </w:pPr>
      <w:r>
        <w:t>Приложение 4</w:t>
      </w:r>
    </w:p>
    <w:p w:rsidR="007A4442" w:rsidRDefault="007A4442">
      <w:pPr>
        <w:pStyle w:val="ConsPlusNormal"/>
        <w:jc w:val="right"/>
      </w:pPr>
      <w:r>
        <w:t>к Правилам</w:t>
      </w:r>
    </w:p>
    <w:p w:rsidR="007A4442" w:rsidRDefault="007A4442">
      <w:pPr>
        <w:pStyle w:val="ConsPlusNormal"/>
        <w:jc w:val="right"/>
      </w:pPr>
      <w:r>
        <w:t>предоставления иных межбюджетных</w:t>
      </w:r>
    </w:p>
    <w:p w:rsidR="007A4442" w:rsidRDefault="007A4442">
      <w:pPr>
        <w:pStyle w:val="ConsPlusNormal"/>
        <w:jc w:val="right"/>
      </w:pPr>
      <w:r>
        <w:t>трансфертов из бюджета</w:t>
      </w:r>
    </w:p>
    <w:p w:rsidR="007A4442" w:rsidRDefault="007A4442">
      <w:pPr>
        <w:pStyle w:val="ConsPlusNormal"/>
        <w:jc w:val="right"/>
      </w:pPr>
      <w:r>
        <w:t>Удмуртской Республики</w:t>
      </w:r>
    </w:p>
    <w:p w:rsidR="007A4442" w:rsidRDefault="007A4442">
      <w:pPr>
        <w:pStyle w:val="ConsPlusNormal"/>
        <w:jc w:val="right"/>
      </w:pPr>
      <w:r>
        <w:t>бюджетам муниципальных образований</w:t>
      </w:r>
    </w:p>
    <w:p w:rsidR="007A4442" w:rsidRDefault="007A4442">
      <w:pPr>
        <w:pStyle w:val="ConsPlusNormal"/>
        <w:jc w:val="right"/>
      </w:pPr>
      <w:r>
        <w:t>в Удмуртской Республике</w:t>
      </w:r>
    </w:p>
    <w:p w:rsidR="007A4442" w:rsidRDefault="007A4442">
      <w:pPr>
        <w:pStyle w:val="ConsPlusNormal"/>
        <w:jc w:val="right"/>
      </w:pPr>
      <w:r>
        <w:t>на решение вопросов местного</w:t>
      </w:r>
    </w:p>
    <w:p w:rsidR="007A4442" w:rsidRDefault="007A4442">
      <w:pPr>
        <w:pStyle w:val="ConsPlusNormal"/>
        <w:jc w:val="right"/>
      </w:pPr>
      <w:r>
        <w:t xml:space="preserve">значения, </w:t>
      </w:r>
      <w:proofErr w:type="gramStart"/>
      <w:r>
        <w:t>осуществляемое</w:t>
      </w:r>
      <w:proofErr w:type="gramEnd"/>
    </w:p>
    <w:p w:rsidR="007A4442" w:rsidRDefault="007A4442">
      <w:pPr>
        <w:pStyle w:val="ConsPlusNormal"/>
        <w:jc w:val="right"/>
      </w:pPr>
      <w:r>
        <w:t>с участием средств</w:t>
      </w:r>
    </w:p>
    <w:p w:rsidR="007A4442" w:rsidRDefault="007A4442">
      <w:pPr>
        <w:pStyle w:val="ConsPlusNormal"/>
        <w:jc w:val="right"/>
      </w:pPr>
      <w:r>
        <w:t>самообложения граждан</w:t>
      </w: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center"/>
      </w:pPr>
      <w:bookmarkStart w:id="20" w:name="P436"/>
      <w:bookmarkEnd w:id="20"/>
      <w:r>
        <w:t>ВЫПИСКА</w:t>
      </w:r>
    </w:p>
    <w:p w:rsidR="007A4442" w:rsidRDefault="007A4442">
      <w:pPr>
        <w:pStyle w:val="ConsPlusNormal"/>
        <w:jc w:val="center"/>
      </w:pPr>
      <w:r>
        <w:t>из отчета об исполнении бюджета муниципального образования</w:t>
      </w:r>
    </w:p>
    <w:p w:rsidR="007A4442" w:rsidRDefault="007A4442">
      <w:pPr>
        <w:pStyle w:val="ConsPlusNormal"/>
        <w:jc w:val="center"/>
      </w:pPr>
      <w:r>
        <w:t>"________________________________________________________"</w:t>
      </w:r>
    </w:p>
    <w:p w:rsidR="007A4442" w:rsidRDefault="007A4442">
      <w:pPr>
        <w:pStyle w:val="ConsPlusNormal"/>
        <w:jc w:val="center"/>
      </w:pPr>
      <w:r>
        <w:t>за ____ квартал _____ года</w:t>
      </w:r>
    </w:p>
    <w:p w:rsidR="007A4442" w:rsidRDefault="007A4442">
      <w:pPr>
        <w:pStyle w:val="ConsPlusNormal"/>
        <w:jc w:val="center"/>
      </w:pPr>
      <w:r>
        <w:t>(период)</w:t>
      </w:r>
    </w:p>
    <w:p w:rsidR="007A4442" w:rsidRDefault="007A44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62"/>
      </w:tblGrid>
      <w:tr w:rsidR="007A4442">
        <w:tc>
          <w:tcPr>
            <w:tcW w:w="4309" w:type="dxa"/>
          </w:tcPr>
          <w:p w:rsidR="007A4442" w:rsidRDefault="007A4442">
            <w:pPr>
              <w:pStyle w:val="ConsPlusNormal"/>
            </w:pPr>
            <w:r>
              <w:t>Наименование финансового органа муниципального образования в Удмуртской Республике, формирующего бюджетную отчетность об исполнении бюджета муниципального образования в Удмуртской Республике (далее - бюджет)</w:t>
            </w:r>
          </w:p>
        </w:tc>
        <w:tc>
          <w:tcPr>
            <w:tcW w:w="4762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4309" w:type="dxa"/>
          </w:tcPr>
          <w:p w:rsidR="007A4442" w:rsidRDefault="007A4442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4762" w:type="dxa"/>
          </w:tcPr>
          <w:p w:rsidR="007A4442" w:rsidRDefault="007A4442">
            <w:pPr>
              <w:pStyle w:val="ConsPlusNormal"/>
            </w:pPr>
            <w:r>
              <w:t>Бюджет муниципального образования "_______________"</w:t>
            </w:r>
          </w:p>
        </w:tc>
      </w:tr>
    </w:tbl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ind w:firstLine="540"/>
        <w:jc w:val="both"/>
      </w:pPr>
      <w:r>
        <w:t>Единица измерения: руб.</w:t>
      </w: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center"/>
        <w:outlineLvl w:val="2"/>
      </w:pPr>
      <w:r>
        <w:t>1. Доходы бюджета</w:t>
      </w:r>
    </w:p>
    <w:p w:rsidR="007A4442" w:rsidRDefault="007A44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2041"/>
        <w:gridCol w:w="1417"/>
        <w:gridCol w:w="1304"/>
      </w:tblGrid>
      <w:tr w:rsidR="007A4442">
        <w:tc>
          <w:tcPr>
            <w:tcW w:w="4309" w:type="dxa"/>
          </w:tcPr>
          <w:p w:rsidR="007A4442" w:rsidRDefault="007A444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041" w:type="dxa"/>
          </w:tcPr>
          <w:p w:rsidR="007A4442" w:rsidRDefault="007A4442">
            <w:pPr>
              <w:pStyle w:val="ConsPlusNormal"/>
              <w:jc w:val="center"/>
            </w:pPr>
            <w:r>
              <w:t>Код дохода по классификации доходов бюджетов бюджетной классификации Российской Федерации</w:t>
            </w:r>
          </w:p>
        </w:tc>
        <w:tc>
          <w:tcPr>
            <w:tcW w:w="1417" w:type="dxa"/>
          </w:tcPr>
          <w:p w:rsidR="007A4442" w:rsidRDefault="007A4442">
            <w:pPr>
              <w:pStyle w:val="ConsPlusNormal"/>
              <w:jc w:val="center"/>
            </w:pPr>
            <w:r>
              <w:t>Утверждено бюджетом</w:t>
            </w:r>
          </w:p>
        </w:tc>
        <w:tc>
          <w:tcPr>
            <w:tcW w:w="1304" w:type="dxa"/>
          </w:tcPr>
          <w:p w:rsidR="007A4442" w:rsidRDefault="007A4442">
            <w:pPr>
              <w:pStyle w:val="ConsPlusNormal"/>
              <w:jc w:val="center"/>
            </w:pPr>
            <w:r>
              <w:t>Исполнено по бюджету</w:t>
            </w:r>
          </w:p>
        </w:tc>
      </w:tr>
      <w:tr w:rsidR="007A4442">
        <w:tc>
          <w:tcPr>
            <w:tcW w:w="4309" w:type="dxa"/>
          </w:tcPr>
          <w:p w:rsidR="007A4442" w:rsidRDefault="007A44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7A4442" w:rsidRDefault="007A44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A4442" w:rsidRDefault="007A44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7A4442" w:rsidRDefault="007A4442">
            <w:pPr>
              <w:pStyle w:val="ConsPlusNormal"/>
              <w:jc w:val="center"/>
            </w:pPr>
            <w:r>
              <w:t>4</w:t>
            </w:r>
          </w:p>
        </w:tc>
      </w:tr>
      <w:tr w:rsidR="007A4442">
        <w:tc>
          <w:tcPr>
            <w:tcW w:w="4309" w:type="dxa"/>
          </w:tcPr>
          <w:p w:rsidR="007A4442" w:rsidRDefault="007A4442">
            <w:pPr>
              <w:pStyle w:val="ConsPlusNormal"/>
            </w:pPr>
            <w:r>
              <w:t>Средства самообложения граждан, зачисляемые в бюджеты городских округов/муниципальных округов</w:t>
            </w:r>
          </w:p>
        </w:tc>
        <w:tc>
          <w:tcPr>
            <w:tcW w:w="2041" w:type="dxa"/>
          </w:tcPr>
          <w:p w:rsidR="007A4442" w:rsidRDefault="007A4442">
            <w:pPr>
              <w:pStyle w:val="ConsPlusNormal"/>
            </w:pPr>
          </w:p>
        </w:tc>
        <w:tc>
          <w:tcPr>
            <w:tcW w:w="1417" w:type="dxa"/>
          </w:tcPr>
          <w:p w:rsidR="007A4442" w:rsidRDefault="007A4442">
            <w:pPr>
              <w:pStyle w:val="ConsPlusNormal"/>
            </w:pPr>
          </w:p>
        </w:tc>
        <w:tc>
          <w:tcPr>
            <w:tcW w:w="1304" w:type="dxa"/>
          </w:tcPr>
          <w:p w:rsidR="007A4442" w:rsidRDefault="007A4442">
            <w:pPr>
              <w:pStyle w:val="ConsPlusNormal"/>
            </w:pPr>
          </w:p>
        </w:tc>
      </w:tr>
      <w:tr w:rsidR="007A4442">
        <w:tc>
          <w:tcPr>
            <w:tcW w:w="4309" w:type="dxa"/>
          </w:tcPr>
          <w:p w:rsidR="007A4442" w:rsidRDefault="007A4442">
            <w:pPr>
              <w:pStyle w:val="ConsPlusNormal"/>
            </w:pPr>
            <w:r>
              <w:t xml:space="preserve">Прочие безвозмездные поступления в бюджеты городских </w:t>
            </w:r>
            <w:r>
              <w:lastRenderedPageBreak/>
              <w:t>округов/муниципальных округов</w:t>
            </w:r>
          </w:p>
        </w:tc>
        <w:tc>
          <w:tcPr>
            <w:tcW w:w="2041" w:type="dxa"/>
          </w:tcPr>
          <w:p w:rsidR="007A4442" w:rsidRDefault="007A4442">
            <w:pPr>
              <w:pStyle w:val="ConsPlusNormal"/>
            </w:pPr>
          </w:p>
        </w:tc>
        <w:tc>
          <w:tcPr>
            <w:tcW w:w="1417" w:type="dxa"/>
          </w:tcPr>
          <w:p w:rsidR="007A4442" w:rsidRDefault="007A4442">
            <w:pPr>
              <w:pStyle w:val="ConsPlusNormal"/>
            </w:pPr>
          </w:p>
        </w:tc>
        <w:tc>
          <w:tcPr>
            <w:tcW w:w="1304" w:type="dxa"/>
          </w:tcPr>
          <w:p w:rsidR="007A4442" w:rsidRDefault="007A4442">
            <w:pPr>
              <w:pStyle w:val="ConsPlusNormal"/>
            </w:pPr>
          </w:p>
        </w:tc>
      </w:tr>
    </w:tbl>
    <w:p w:rsidR="007A4442" w:rsidRDefault="007A4442">
      <w:pPr>
        <w:pStyle w:val="ConsPlusNormal"/>
        <w:jc w:val="both"/>
      </w:pPr>
    </w:p>
    <w:p w:rsidR="007A4442" w:rsidRDefault="007A4442">
      <w:pPr>
        <w:pStyle w:val="ConsPlusNonformat"/>
        <w:jc w:val="both"/>
      </w:pPr>
      <w:r>
        <w:t>Глава администрации</w:t>
      </w:r>
    </w:p>
    <w:p w:rsidR="007A4442" w:rsidRDefault="007A4442">
      <w:pPr>
        <w:pStyle w:val="ConsPlusNonformat"/>
        <w:jc w:val="both"/>
      </w:pPr>
      <w:r>
        <w:t>муниципального образования _______________/_______________________________/</w:t>
      </w:r>
    </w:p>
    <w:p w:rsidR="007A4442" w:rsidRDefault="007A4442">
      <w:pPr>
        <w:pStyle w:val="ConsPlusNonformat"/>
        <w:jc w:val="both"/>
      </w:pPr>
      <w:r>
        <w:t xml:space="preserve">                              (подпись)         (расшифровка подписи)</w:t>
      </w:r>
    </w:p>
    <w:p w:rsidR="007A4442" w:rsidRDefault="007A4442">
      <w:pPr>
        <w:pStyle w:val="ConsPlusNonformat"/>
        <w:jc w:val="both"/>
      </w:pPr>
      <w:r>
        <w:t>М.П.</w:t>
      </w:r>
    </w:p>
    <w:p w:rsidR="007A4442" w:rsidRDefault="007A4442">
      <w:pPr>
        <w:pStyle w:val="ConsPlusNonformat"/>
        <w:jc w:val="both"/>
      </w:pPr>
    </w:p>
    <w:p w:rsidR="007A4442" w:rsidRDefault="007A4442">
      <w:pPr>
        <w:pStyle w:val="ConsPlusNonformat"/>
        <w:jc w:val="both"/>
      </w:pPr>
      <w:r>
        <w:t>Руководитель финансового органа</w:t>
      </w:r>
    </w:p>
    <w:p w:rsidR="007A4442" w:rsidRDefault="007A4442">
      <w:pPr>
        <w:pStyle w:val="ConsPlusNonformat"/>
        <w:jc w:val="both"/>
      </w:pPr>
      <w:r>
        <w:t>муниципального образования _______________/_______________________________/</w:t>
      </w:r>
    </w:p>
    <w:p w:rsidR="007A4442" w:rsidRDefault="007A4442">
      <w:pPr>
        <w:pStyle w:val="ConsPlusNonformat"/>
        <w:jc w:val="both"/>
      </w:pPr>
      <w:r>
        <w:t xml:space="preserve">                              (подпись)         (расшифровка подписи)</w:t>
      </w: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right"/>
        <w:outlineLvl w:val="1"/>
      </w:pPr>
      <w:r>
        <w:t>Приложение 5</w:t>
      </w:r>
    </w:p>
    <w:p w:rsidR="007A4442" w:rsidRDefault="007A4442">
      <w:pPr>
        <w:pStyle w:val="ConsPlusNormal"/>
        <w:jc w:val="right"/>
      </w:pPr>
      <w:r>
        <w:t>к Правилам</w:t>
      </w:r>
    </w:p>
    <w:p w:rsidR="007A4442" w:rsidRDefault="007A4442">
      <w:pPr>
        <w:pStyle w:val="ConsPlusNormal"/>
        <w:jc w:val="right"/>
      </w:pPr>
      <w:r>
        <w:t>предоставления иных межбюджетных</w:t>
      </w:r>
    </w:p>
    <w:p w:rsidR="007A4442" w:rsidRDefault="007A4442">
      <w:pPr>
        <w:pStyle w:val="ConsPlusNormal"/>
        <w:jc w:val="right"/>
      </w:pPr>
      <w:r>
        <w:t>трансфертов из бюджета</w:t>
      </w:r>
    </w:p>
    <w:p w:rsidR="007A4442" w:rsidRDefault="007A4442">
      <w:pPr>
        <w:pStyle w:val="ConsPlusNormal"/>
        <w:jc w:val="right"/>
      </w:pPr>
      <w:r>
        <w:t>Удмуртской Республики</w:t>
      </w:r>
    </w:p>
    <w:p w:rsidR="007A4442" w:rsidRDefault="007A4442">
      <w:pPr>
        <w:pStyle w:val="ConsPlusNormal"/>
        <w:jc w:val="right"/>
      </w:pPr>
      <w:r>
        <w:t>бюджетам муниципальных образований</w:t>
      </w:r>
    </w:p>
    <w:p w:rsidR="007A4442" w:rsidRDefault="007A4442">
      <w:pPr>
        <w:pStyle w:val="ConsPlusNormal"/>
        <w:jc w:val="right"/>
      </w:pPr>
      <w:r>
        <w:t>в Удмуртской Республике</w:t>
      </w:r>
    </w:p>
    <w:p w:rsidR="007A4442" w:rsidRDefault="007A4442">
      <w:pPr>
        <w:pStyle w:val="ConsPlusNormal"/>
        <w:jc w:val="right"/>
      </w:pPr>
      <w:r>
        <w:t>на решение вопросов местного</w:t>
      </w:r>
    </w:p>
    <w:p w:rsidR="007A4442" w:rsidRDefault="007A4442">
      <w:pPr>
        <w:pStyle w:val="ConsPlusNormal"/>
        <w:jc w:val="right"/>
      </w:pPr>
      <w:r>
        <w:t xml:space="preserve">значения, </w:t>
      </w:r>
      <w:proofErr w:type="gramStart"/>
      <w:r>
        <w:t>осуществляемое</w:t>
      </w:r>
      <w:proofErr w:type="gramEnd"/>
    </w:p>
    <w:p w:rsidR="007A4442" w:rsidRDefault="007A4442">
      <w:pPr>
        <w:pStyle w:val="ConsPlusNormal"/>
        <w:jc w:val="right"/>
      </w:pPr>
      <w:r>
        <w:t>с участием средств</w:t>
      </w:r>
    </w:p>
    <w:p w:rsidR="007A4442" w:rsidRDefault="007A4442">
      <w:pPr>
        <w:pStyle w:val="ConsPlusNormal"/>
        <w:jc w:val="right"/>
      </w:pPr>
      <w:r>
        <w:t>самообложения граждан</w:t>
      </w: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Title"/>
        <w:jc w:val="center"/>
      </w:pPr>
      <w:bookmarkStart w:id="21" w:name="P493"/>
      <w:bookmarkEnd w:id="21"/>
      <w:r>
        <w:t>МЕТОДИКА</w:t>
      </w:r>
    </w:p>
    <w:p w:rsidR="007A4442" w:rsidRDefault="007A4442">
      <w:pPr>
        <w:pStyle w:val="ConsPlusTitle"/>
        <w:jc w:val="center"/>
      </w:pPr>
      <w:r>
        <w:t>РАСПРЕДЕЛЕНИЯ ИНЫХ МЕЖБЮДЖЕТНЫХ ТРАНСФЕРТОВ ИЗ БЮДЖЕТА</w:t>
      </w:r>
    </w:p>
    <w:p w:rsidR="007A4442" w:rsidRDefault="007A4442">
      <w:pPr>
        <w:pStyle w:val="ConsPlusTitle"/>
        <w:jc w:val="center"/>
      </w:pPr>
      <w:r>
        <w:t>УДМУРТСКОЙ РЕСПУБЛИКИ БЮДЖЕТАМ МУНИЦИПАЛЬНЫХ ОБРАЗОВАНИЙ</w:t>
      </w:r>
    </w:p>
    <w:p w:rsidR="007A4442" w:rsidRDefault="007A4442">
      <w:pPr>
        <w:pStyle w:val="ConsPlusTitle"/>
        <w:jc w:val="center"/>
      </w:pPr>
      <w:r>
        <w:t>В УДМУРТСКОЙ РЕСПУБЛИКЕ НА РЕШЕНИЕ ВОПРОСОВ МЕСТНОГО</w:t>
      </w:r>
    </w:p>
    <w:p w:rsidR="007A4442" w:rsidRDefault="007A4442">
      <w:pPr>
        <w:pStyle w:val="ConsPlusTitle"/>
        <w:jc w:val="center"/>
      </w:pPr>
      <w:r>
        <w:t xml:space="preserve">ЗНАЧЕНИЯ, </w:t>
      </w:r>
      <w:proofErr w:type="gramStart"/>
      <w:r>
        <w:t>ОСУЩЕСТВЛЯЕМОЕ</w:t>
      </w:r>
      <w:proofErr w:type="gramEnd"/>
      <w:r>
        <w:t xml:space="preserve"> С УЧАСТИЕМ СРЕДСТВ</w:t>
      </w:r>
    </w:p>
    <w:p w:rsidR="007A4442" w:rsidRDefault="007A4442">
      <w:pPr>
        <w:pStyle w:val="ConsPlusTitle"/>
        <w:jc w:val="center"/>
      </w:pPr>
      <w:r>
        <w:t>САМООБЛОЖЕНИЯ ГРАЖДАН</w:t>
      </w: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ind w:firstLine="540"/>
        <w:jc w:val="both"/>
      </w:pPr>
      <w:r>
        <w:t>1. Объем иного межбюджетного трансферта для i-</w:t>
      </w:r>
      <w:proofErr w:type="spellStart"/>
      <w:r>
        <w:t>го</w:t>
      </w:r>
      <w:proofErr w:type="spellEnd"/>
      <w:r>
        <w:t xml:space="preserve"> муниципального образования в Удмуртской Республике, на территории которого самообложение граждан введено путем проведения местного референдума (схода граждан), определяется по следующей формуле:</w:t>
      </w: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center"/>
      </w:pPr>
      <w:proofErr w:type="spellStart"/>
      <w:r>
        <w:t>Сi</w:t>
      </w:r>
      <w:proofErr w:type="spellEnd"/>
      <w:proofErr w:type="gramStart"/>
      <w:r>
        <w:t xml:space="preserve"> = К</w:t>
      </w:r>
      <w:proofErr w:type="gramEnd"/>
      <w:r>
        <w:t xml:space="preserve"> x </w:t>
      </w:r>
      <w:proofErr w:type="spellStart"/>
      <w:r>
        <w:t>ССi</w:t>
      </w:r>
      <w:proofErr w:type="spellEnd"/>
      <w:r>
        <w:t xml:space="preserve"> + </w:t>
      </w:r>
      <w:proofErr w:type="spellStart"/>
      <w:r>
        <w:t>ССсi</w:t>
      </w:r>
      <w:proofErr w:type="spellEnd"/>
      <w:r>
        <w:t>,</w:t>
      </w: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ind w:firstLine="540"/>
        <w:jc w:val="both"/>
      </w:pPr>
      <w:r>
        <w:t>где:</w:t>
      </w:r>
    </w:p>
    <w:p w:rsidR="007A4442" w:rsidRDefault="007A4442">
      <w:pPr>
        <w:pStyle w:val="ConsPlusNormal"/>
        <w:spacing w:before="220"/>
        <w:ind w:firstLine="540"/>
        <w:jc w:val="both"/>
      </w:pPr>
      <w:proofErr w:type="spellStart"/>
      <w:r>
        <w:t>С</w:t>
      </w:r>
      <w:proofErr w:type="gramStart"/>
      <w:r>
        <w:t>i</w:t>
      </w:r>
      <w:proofErr w:type="spellEnd"/>
      <w:proofErr w:type="gramEnd"/>
      <w:r>
        <w:t xml:space="preserve"> - объем иного межбюджетного трансферта i-</w:t>
      </w:r>
      <w:proofErr w:type="spellStart"/>
      <w:r>
        <w:t>му</w:t>
      </w:r>
      <w:proofErr w:type="spellEnd"/>
      <w:r>
        <w:t xml:space="preserve"> муниципальному образованию в Удмуртской Республике, рублей;</w:t>
      </w:r>
    </w:p>
    <w:p w:rsidR="007A4442" w:rsidRDefault="007A4442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- коэффициент </w:t>
      </w:r>
      <w:proofErr w:type="spellStart"/>
      <w:r>
        <w:t>софинансирования</w:t>
      </w:r>
      <w:proofErr w:type="spellEnd"/>
      <w:r>
        <w:t xml:space="preserve"> за счет средств бюджета Удмуртской Республики, устанавливаемый законом Удмуртской Республики о бюджете Удмуртской Республики на текущий финансовый год и на плановый период;</w:t>
      </w:r>
    </w:p>
    <w:p w:rsidR="007A4442" w:rsidRDefault="007A4442">
      <w:pPr>
        <w:pStyle w:val="ConsPlusNormal"/>
        <w:spacing w:before="220"/>
        <w:ind w:firstLine="540"/>
        <w:jc w:val="both"/>
      </w:pPr>
      <w:proofErr w:type="spellStart"/>
      <w:r>
        <w:t>СС</w:t>
      </w:r>
      <w:proofErr w:type="gramStart"/>
      <w:r>
        <w:t>i</w:t>
      </w:r>
      <w:proofErr w:type="spellEnd"/>
      <w:proofErr w:type="gramEnd"/>
      <w:r>
        <w:t xml:space="preserve"> - объем средств самообложения граждан, поступивших в соответствующем отчетном периоде в бюджет i-</w:t>
      </w:r>
      <w:proofErr w:type="spellStart"/>
      <w:r>
        <w:t>го</w:t>
      </w:r>
      <w:proofErr w:type="spellEnd"/>
      <w:r>
        <w:t xml:space="preserve"> муниципального образования в Удмуртской Республике на выполнение мероприятия (мероприятий) по решению вопросов местного значения муниципального образования, определенных в решении о введении самообложения граждан, принятом на местном референдуме (сходе граждан), рублей;</w:t>
      </w:r>
    </w:p>
    <w:p w:rsidR="007A4442" w:rsidRDefault="007A4442">
      <w:pPr>
        <w:pStyle w:val="ConsPlusNormal"/>
        <w:spacing w:before="220"/>
        <w:ind w:firstLine="540"/>
        <w:jc w:val="both"/>
      </w:pPr>
      <w:proofErr w:type="spellStart"/>
      <w:r>
        <w:lastRenderedPageBreak/>
        <w:t>СС</w:t>
      </w:r>
      <w:proofErr w:type="gramStart"/>
      <w:r>
        <w:t>ci</w:t>
      </w:r>
      <w:proofErr w:type="spellEnd"/>
      <w:proofErr w:type="gramEnd"/>
      <w:r>
        <w:t xml:space="preserve"> - объем средств самообложения граждан сверх установленного разового платежа, поступивших в соответствующем отчетном периоде в бюджет i-</w:t>
      </w:r>
      <w:proofErr w:type="spellStart"/>
      <w:r>
        <w:t>го</w:t>
      </w:r>
      <w:proofErr w:type="spellEnd"/>
      <w:r>
        <w:t xml:space="preserve"> муниципального образования в Удмуртской Республике на выполнение мероприятия (мероприятий) по решению вопросов местного значения муниципального образования, определенных в решении о введении самообложения граждан, принятом на местном референдуме (сходе граждан), рублей.</w:t>
      </w:r>
    </w:p>
    <w:p w:rsidR="007A4442" w:rsidRDefault="007A4442">
      <w:pPr>
        <w:pStyle w:val="ConsPlusNormal"/>
        <w:spacing w:before="220"/>
        <w:ind w:firstLine="540"/>
        <w:jc w:val="both"/>
      </w:pPr>
      <w:r>
        <w:t>При этом:</w:t>
      </w: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center"/>
      </w:pPr>
      <w:proofErr w:type="spellStart"/>
      <w:r>
        <w:t>СС</w:t>
      </w:r>
      <w:proofErr w:type="gramStart"/>
      <w:r>
        <w:t>ci</w:t>
      </w:r>
      <w:proofErr w:type="spellEnd"/>
      <w:proofErr w:type="gramEnd"/>
      <w:r>
        <w:t xml:space="preserve"> &lt;= </w:t>
      </w:r>
      <w:proofErr w:type="spellStart"/>
      <w:r>
        <w:t>ССi</w:t>
      </w:r>
      <w:proofErr w:type="spellEnd"/>
      <w:r>
        <w:t xml:space="preserve"> x 0,3.".</w:t>
      </w: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jc w:val="both"/>
      </w:pPr>
    </w:p>
    <w:p w:rsidR="007A4442" w:rsidRDefault="007A44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32EC" w:rsidRDefault="009032EC"/>
    <w:sectPr w:rsidR="009032EC" w:rsidSect="008D49C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42"/>
    <w:rsid w:val="00737568"/>
    <w:rsid w:val="007A4442"/>
    <w:rsid w:val="007C0576"/>
    <w:rsid w:val="0090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44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44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44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44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44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44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44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44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67C7491AC47B8401AD71152CA31E3E74BEE662E3BB0383E9890039541B72787858778B56F95AFBB2A9647F1478B6BEA71751D4E7C2Y3M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67C7491AC47B8401AD6F183ACF403674B2BF6FE0BF0FD4B6DB066E0B4B742D381871DD14BE5EF1E6F8202B1A72EAF1E34A42D7EFDE3D02730D5627YEMEH" TargetMode="External"/><Relationship Id="rId5" Type="http://schemas.openxmlformats.org/officeDocument/2006/relationships/hyperlink" Target="consultantplus://offline/ref=4067C7491AC47B8401AD6F183ACF403674B2BF6FE0BF0FD4B6DB066E0B4B742D381871DD06BE06FDE7F03E2A1167BCA0A5Y1MD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5375</Words>
  <Characters>30643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2022-08-18T07:12:00Z</dcterms:created>
  <dcterms:modified xsi:type="dcterms:W3CDTF">2023-01-16T10:47:00Z</dcterms:modified>
</cp:coreProperties>
</file>