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B1" w:rsidRDefault="004404B1" w:rsidP="004404B1"/>
    <w:p w:rsidR="004404B1" w:rsidRDefault="004404B1" w:rsidP="004404B1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4404B1" w:rsidRDefault="004404B1" w:rsidP="004404B1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4404B1" w:rsidRDefault="004404B1" w:rsidP="004404B1">
      <w:pPr>
        <w:ind w:left="540"/>
        <w:jc w:val="center"/>
        <w:outlineLvl w:val="0"/>
        <w:rPr>
          <w:b/>
        </w:rPr>
      </w:pPr>
    </w:p>
    <w:p w:rsidR="004404B1" w:rsidRDefault="004404B1" w:rsidP="004404B1">
      <w:pPr>
        <w:ind w:left="540"/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4404B1" w:rsidRDefault="004404B1" w:rsidP="004404B1">
      <w:pPr>
        <w:ind w:left="540"/>
        <w:jc w:val="center"/>
        <w:outlineLvl w:val="0"/>
        <w:rPr>
          <w:b/>
        </w:rPr>
      </w:pPr>
    </w:p>
    <w:p w:rsidR="004404B1" w:rsidRDefault="00BE776C" w:rsidP="004404B1">
      <w:pPr>
        <w:rPr>
          <w:b/>
          <w:bCs/>
        </w:rPr>
      </w:pPr>
      <w:r>
        <w:rPr>
          <w:b/>
          <w:bCs/>
        </w:rPr>
        <w:t>14.04.2021</w:t>
      </w:r>
      <w:bookmarkStart w:id="0" w:name="_GoBack"/>
      <w:bookmarkEnd w:id="0"/>
      <w:r w:rsidR="004404B1">
        <w:rPr>
          <w:b/>
          <w:bCs/>
        </w:rPr>
        <w:t xml:space="preserve">      </w:t>
      </w:r>
      <w:r w:rsidR="004404B1">
        <w:rPr>
          <w:b/>
          <w:bCs/>
        </w:rPr>
        <w:tab/>
        <w:t xml:space="preserve">                </w:t>
      </w:r>
      <w:r w:rsidR="004404B1">
        <w:rPr>
          <w:b/>
          <w:bCs/>
        </w:rPr>
        <w:tab/>
        <w:t xml:space="preserve">                                                                             №</w:t>
      </w:r>
      <w:r>
        <w:rPr>
          <w:b/>
          <w:bCs/>
        </w:rPr>
        <w:t>16</w:t>
      </w:r>
    </w:p>
    <w:p w:rsidR="004404B1" w:rsidRDefault="004404B1" w:rsidP="004404B1">
      <w:pPr>
        <w:shd w:val="clear" w:color="auto" w:fill="FFFFFF"/>
        <w:rPr>
          <w:b/>
          <w:bCs/>
          <w:color w:val="000000"/>
          <w:spacing w:val="-3"/>
        </w:rPr>
      </w:pPr>
    </w:p>
    <w:p w:rsidR="004404B1" w:rsidRPr="00A33122" w:rsidRDefault="004404B1" w:rsidP="004404B1">
      <w:pPr>
        <w:ind w:right="3685"/>
        <w:rPr>
          <w:b/>
          <w:bCs/>
        </w:rPr>
      </w:pPr>
      <w:r>
        <w:rPr>
          <w:b/>
          <w:bCs/>
          <w:color w:val="000000"/>
        </w:rPr>
        <w:t xml:space="preserve">О внесении изменений в </w:t>
      </w:r>
      <w:r>
        <w:rPr>
          <w:b/>
        </w:rPr>
        <w:t xml:space="preserve">Административный регламент предоставления муниципальной услуги </w:t>
      </w:r>
      <w:r w:rsidRPr="00A33122">
        <w:rPr>
          <w:b/>
          <w:bCs/>
        </w:rPr>
        <w:t xml:space="preserve">«Предоставление порубочного билета и (или) </w:t>
      </w:r>
    </w:p>
    <w:p w:rsidR="004404B1" w:rsidRPr="009C0BEC" w:rsidRDefault="004404B1" w:rsidP="004404B1">
      <w:pPr>
        <w:ind w:right="2834"/>
        <w:rPr>
          <w:b/>
          <w:color w:val="000000"/>
        </w:rPr>
      </w:pPr>
      <w:r w:rsidRPr="00A33122">
        <w:rPr>
          <w:b/>
          <w:bCs/>
        </w:rPr>
        <w:t>разрешения на пересадку деревьев и кустарников»</w:t>
      </w:r>
      <w:r>
        <w:rPr>
          <w:b/>
          <w:bCs/>
        </w:rPr>
        <w:t>,</w:t>
      </w:r>
      <w:r w:rsidRPr="009C0BEC">
        <w:rPr>
          <w:b/>
        </w:rPr>
        <w:t xml:space="preserve"> </w:t>
      </w:r>
      <w:proofErr w:type="gramStart"/>
      <w:r>
        <w:rPr>
          <w:b/>
        </w:rPr>
        <w:t>утвержденный</w:t>
      </w:r>
      <w:proofErr w:type="gramEnd"/>
      <w:r>
        <w:rPr>
          <w:b/>
        </w:rPr>
        <w:t xml:space="preserve"> Постановлением Администрации </w:t>
      </w:r>
      <w:r>
        <w:rPr>
          <w:b/>
          <w:lang w:eastAsia="ru-RU"/>
        </w:rPr>
        <w:t>муниципального образования «</w:t>
      </w:r>
      <w:proofErr w:type="spellStart"/>
      <w:r>
        <w:rPr>
          <w:b/>
          <w:lang w:eastAsia="ru-RU"/>
        </w:rPr>
        <w:t>Понинское</w:t>
      </w:r>
      <w:proofErr w:type="spellEnd"/>
      <w:r>
        <w:rPr>
          <w:b/>
          <w:lang w:eastAsia="ru-RU"/>
        </w:rPr>
        <w:t>»</w:t>
      </w:r>
    </w:p>
    <w:p w:rsidR="004404B1" w:rsidRPr="00DB0619" w:rsidRDefault="004404B1" w:rsidP="004404B1">
      <w:pPr>
        <w:ind w:right="3685"/>
        <w:rPr>
          <w:b/>
          <w:color w:val="000000"/>
        </w:rPr>
      </w:pPr>
      <w:r>
        <w:rPr>
          <w:b/>
          <w:bCs/>
          <w:color w:val="000000"/>
        </w:rPr>
        <w:t xml:space="preserve">от 14.12.2017 №65 </w:t>
      </w:r>
      <w:r>
        <w:rPr>
          <w:b/>
          <w:lang w:eastAsia="ru-RU"/>
        </w:rPr>
        <w:t>(в редакции постановлений № 24 от 25.05.2018, №2.1 от 10.02.2020, №38 от 23.09.2020)</w:t>
      </w:r>
    </w:p>
    <w:p w:rsidR="004404B1" w:rsidRDefault="004404B1" w:rsidP="004404B1">
      <w:pPr>
        <w:shd w:val="clear" w:color="auto" w:fill="FFFFFF"/>
        <w:ind w:right="3968"/>
        <w:jc w:val="both"/>
        <w:rPr>
          <w:color w:val="000000"/>
        </w:rPr>
      </w:pPr>
    </w:p>
    <w:p w:rsidR="004404B1" w:rsidRDefault="004404B1" w:rsidP="004404B1">
      <w:pPr>
        <w:ind w:firstLine="709"/>
        <w:jc w:val="both"/>
        <w:rPr>
          <w:b/>
          <w:bCs/>
        </w:rPr>
      </w:pPr>
      <w:r>
        <w:t xml:space="preserve">На основании Представления </w:t>
      </w:r>
      <w:proofErr w:type="spellStart"/>
      <w:r>
        <w:t>Глазовской</w:t>
      </w:r>
      <w:proofErr w:type="spellEnd"/>
      <w:r>
        <w:t xml:space="preserve"> межрайонной прокуратуры № 42-2021 от 31.03.2021, в соответствии с </w:t>
      </w:r>
      <w:r>
        <w:rPr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color w:val="000000"/>
          <w:shd w:val="clear" w:color="auto" w:fill="FFFFFF"/>
        </w:rPr>
        <w:t xml:space="preserve">, </w:t>
      </w:r>
      <w:r>
        <w:rPr>
          <w:color w:val="000000"/>
        </w:rPr>
        <w:t>руководствуясь Уставом муниципального образования «</w:t>
      </w:r>
      <w:proofErr w:type="spellStart"/>
      <w:r>
        <w:rPr>
          <w:color w:val="000000"/>
        </w:rPr>
        <w:t>Понинское</w:t>
      </w:r>
      <w:proofErr w:type="spellEnd"/>
      <w:r>
        <w:rPr>
          <w:color w:val="000000"/>
        </w:rPr>
        <w:t xml:space="preserve">» </w:t>
      </w:r>
      <w:r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</w:t>
      </w:r>
      <w:r>
        <w:t xml:space="preserve">   </w:t>
      </w:r>
      <w:r>
        <w:rPr>
          <w:b/>
          <w:bCs/>
        </w:rPr>
        <w:t>ПОСТАНОВЛЯЕТ:</w:t>
      </w:r>
    </w:p>
    <w:p w:rsidR="004404B1" w:rsidRDefault="004404B1" w:rsidP="004404B1">
      <w:pPr>
        <w:ind w:firstLine="709"/>
        <w:jc w:val="both"/>
      </w:pPr>
    </w:p>
    <w:p w:rsidR="004404B1" w:rsidRPr="00A33122" w:rsidRDefault="004404B1" w:rsidP="004404B1">
      <w:pPr>
        <w:jc w:val="both"/>
        <w:rPr>
          <w:bCs/>
        </w:rPr>
      </w:pPr>
      <w:r w:rsidRPr="00A33122">
        <w:rPr>
          <w:rFonts w:cs="Calibri"/>
        </w:rPr>
        <w:t>1. Внести</w:t>
      </w:r>
      <w:r w:rsidRPr="00A33122">
        <w:t xml:space="preserve"> в Административный регламент пред</w:t>
      </w:r>
      <w:r>
        <w:t xml:space="preserve">оставления муниципальной услуги </w:t>
      </w:r>
      <w:r w:rsidRPr="00A33122">
        <w:rPr>
          <w:bCs/>
        </w:rPr>
        <w:t xml:space="preserve">«Предоставление порубочного билета и (или) разрешения на пересадку деревьев и кустарников» </w:t>
      </w:r>
      <w:r w:rsidRPr="00A33122">
        <w:rPr>
          <w:bCs/>
          <w:color w:val="000000"/>
        </w:rPr>
        <w:t xml:space="preserve">от 14.12.2017 №65 </w:t>
      </w:r>
      <w:r w:rsidRPr="00A33122">
        <w:rPr>
          <w:lang w:eastAsia="ru-RU"/>
        </w:rPr>
        <w:t>(в редакции постановлений № 24 от 25.05.2018, №2.1 от 10.02.2020</w:t>
      </w:r>
      <w:r>
        <w:rPr>
          <w:lang w:eastAsia="ru-RU"/>
        </w:rPr>
        <w:t>, №38 от 23.09.2020</w:t>
      </w:r>
      <w:r w:rsidRPr="00A33122">
        <w:rPr>
          <w:lang w:eastAsia="ru-RU"/>
        </w:rPr>
        <w:t>)</w:t>
      </w:r>
      <w:r w:rsidRPr="00A33122">
        <w:rPr>
          <w:bCs/>
        </w:rPr>
        <w:t xml:space="preserve"> </w:t>
      </w:r>
      <w:r w:rsidRPr="00A33122">
        <w:rPr>
          <w:rFonts w:cs="Calibri"/>
        </w:rPr>
        <w:t>следующие изменения</w:t>
      </w:r>
      <w:r w:rsidRPr="00A33122">
        <w:t>:</w:t>
      </w:r>
    </w:p>
    <w:p w:rsidR="004404B1" w:rsidRDefault="004404B1" w:rsidP="004404B1">
      <w:pPr>
        <w:autoSpaceDE w:val="0"/>
        <w:autoSpaceDN w:val="0"/>
        <w:adjustRightInd w:val="0"/>
        <w:ind w:firstLine="540"/>
        <w:jc w:val="both"/>
      </w:pPr>
    </w:p>
    <w:p w:rsidR="004404B1" w:rsidRDefault="004404B1" w:rsidP="004404B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4404B1">
        <w:rPr>
          <w:rFonts w:cs="Calibri"/>
        </w:rPr>
        <w:t xml:space="preserve">В пункте 29 подпункт 22 </w:t>
      </w:r>
      <w:r w:rsidR="00033B78">
        <w:rPr>
          <w:rFonts w:cs="Calibri"/>
        </w:rPr>
        <w:t>исключить.</w:t>
      </w:r>
    </w:p>
    <w:p w:rsidR="00033B78" w:rsidRDefault="00033B78" w:rsidP="004404B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В пункте 54 подпункт 1 исключить.</w:t>
      </w:r>
    </w:p>
    <w:p w:rsidR="00033B78" w:rsidRPr="00033B78" w:rsidRDefault="004404B1" w:rsidP="00033B7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033B78">
        <w:t>Пункт 202</w:t>
      </w:r>
      <w:r w:rsidR="00033B78" w:rsidRPr="00033B78">
        <w:t xml:space="preserve"> читать в следующей редакции:</w:t>
      </w:r>
    </w:p>
    <w:p w:rsidR="00033B78" w:rsidRDefault="00033B78" w:rsidP="00033B78">
      <w:pPr>
        <w:autoSpaceDE w:val="0"/>
        <w:autoSpaceDN w:val="0"/>
        <w:adjustRightInd w:val="0"/>
        <w:ind w:left="540"/>
        <w:jc w:val="both"/>
      </w:pPr>
    </w:p>
    <w:p w:rsidR="004404B1" w:rsidRPr="00033B78" w:rsidRDefault="00033B78" w:rsidP="00033B78">
      <w:pPr>
        <w:autoSpaceDE w:val="0"/>
        <w:autoSpaceDN w:val="0"/>
        <w:adjustRightInd w:val="0"/>
        <w:ind w:left="540"/>
        <w:jc w:val="both"/>
        <w:rPr>
          <w:rFonts w:cs="Calibri"/>
        </w:rPr>
      </w:pPr>
      <w:r>
        <w:t>«</w:t>
      </w:r>
      <w:r w:rsidRPr="00033B78">
        <w:rPr>
          <w:b/>
        </w:rPr>
        <w:t>202.</w:t>
      </w:r>
      <w:r w:rsidR="004404B1" w:rsidRPr="002B32DE">
        <w:t xml:space="preserve"> </w:t>
      </w:r>
      <w:r w:rsidR="004404B1">
        <w:t>В случае если з</w:t>
      </w:r>
      <w:r w:rsidR="004404B1" w:rsidRPr="001C7F19">
        <w:t xml:space="preserve">аявитель не удовлетворен результатами рассмотрения жалобы в </w:t>
      </w:r>
      <w:r w:rsidR="004404B1">
        <w:t>Администрации МО «</w:t>
      </w:r>
      <w:proofErr w:type="spellStart"/>
      <w:r w:rsidR="004404B1">
        <w:t>Понинское</w:t>
      </w:r>
      <w:proofErr w:type="spellEnd"/>
      <w:r w:rsidR="004404B1">
        <w:t>»</w:t>
      </w:r>
      <w:r w:rsidR="004404B1" w:rsidRPr="001C7F19">
        <w:t xml:space="preserve">, он может обжаловать принятое </w:t>
      </w:r>
      <w:r w:rsidR="004404B1" w:rsidRPr="009B4D45">
        <w:t xml:space="preserve">решение в </w:t>
      </w:r>
      <w:r w:rsidR="004404B1">
        <w:t xml:space="preserve">судебном порядке в </w:t>
      </w:r>
      <w:r w:rsidR="004404B1" w:rsidRPr="009B4D45">
        <w:t>соответствии с действующим законодательством Российской Федерации</w:t>
      </w:r>
      <w:r>
        <w:t>».</w:t>
      </w:r>
    </w:p>
    <w:p w:rsidR="004404B1" w:rsidRPr="004404B1" w:rsidRDefault="004404B1" w:rsidP="004404B1">
      <w:pPr>
        <w:pStyle w:val="a3"/>
        <w:autoSpaceDE w:val="0"/>
        <w:autoSpaceDN w:val="0"/>
        <w:adjustRightInd w:val="0"/>
        <w:ind w:left="900"/>
        <w:jc w:val="both"/>
        <w:rPr>
          <w:rFonts w:cs="Calibri"/>
        </w:rPr>
      </w:pPr>
    </w:p>
    <w:p w:rsidR="004404B1" w:rsidRDefault="004404B1" w:rsidP="004404B1">
      <w:pPr>
        <w:ind w:firstLine="708"/>
        <w:jc w:val="both"/>
      </w:pPr>
    </w:p>
    <w:p w:rsidR="004404B1" w:rsidRDefault="004404B1" w:rsidP="004404B1">
      <w:pPr>
        <w:ind w:firstLine="567"/>
        <w:jc w:val="both"/>
        <w:rPr>
          <w:lang w:eastAsia="ru-RU"/>
        </w:rPr>
      </w:pPr>
      <w:r>
        <w:rPr>
          <w:lang w:eastAsia="ru-RU"/>
        </w:rPr>
        <w:t>2. Настоящее постановление вступает в силу с момента подписания.</w:t>
      </w:r>
    </w:p>
    <w:p w:rsidR="004404B1" w:rsidRDefault="004404B1" w:rsidP="004404B1">
      <w:pPr>
        <w:ind w:firstLine="567"/>
        <w:jc w:val="both"/>
      </w:pPr>
    </w:p>
    <w:p w:rsidR="004404B1" w:rsidRDefault="004404B1" w:rsidP="004404B1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3. </w:t>
      </w:r>
      <w:proofErr w:type="gramStart"/>
      <w:r>
        <w:rPr>
          <w:lang w:eastAsia="ru-RU"/>
        </w:rPr>
        <w:t>Контроль за</w:t>
      </w:r>
      <w:proofErr w:type="gramEnd"/>
      <w:r>
        <w:rPr>
          <w:lang w:eastAsia="ru-RU"/>
        </w:rPr>
        <w:t xml:space="preserve"> исполнением настоящего постановления оставляю за собой.</w:t>
      </w:r>
    </w:p>
    <w:p w:rsidR="004404B1" w:rsidRDefault="004404B1" w:rsidP="004404B1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404B1" w:rsidRDefault="004404B1" w:rsidP="004404B1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404B1" w:rsidRDefault="004404B1" w:rsidP="004404B1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</w:p>
    <w:p w:rsidR="004404B1" w:rsidRDefault="004404B1" w:rsidP="004404B1">
      <w:pPr>
        <w:suppressAutoHyphens w:val="0"/>
        <w:autoSpaceDE w:val="0"/>
        <w:autoSpaceDN w:val="0"/>
        <w:adjustRightInd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Глава </w:t>
      </w:r>
      <w:proofErr w:type="gramStart"/>
      <w:r>
        <w:rPr>
          <w:b/>
          <w:lang w:eastAsia="ru-RU"/>
        </w:rPr>
        <w:t>муниципального</w:t>
      </w:r>
      <w:proofErr w:type="gramEnd"/>
      <w:r>
        <w:rPr>
          <w:b/>
          <w:lang w:eastAsia="ru-RU"/>
        </w:rPr>
        <w:t xml:space="preserve"> </w:t>
      </w:r>
    </w:p>
    <w:p w:rsidR="004404B1" w:rsidRDefault="004404B1" w:rsidP="004404B1">
      <w:r>
        <w:rPr>
          <w:b/>
          <w:lang w:eastAsia="ru-RU"/>
        </w:rPr>
        <w:t>образования «</w:t>
      </w:r>
      <w:proofErr w:type="spellStart"/>
      <w:r>
        <w:rPr>
          <w:b/>
          <w:lang w:eastAsia="ru-RU"/>
        </w:rPr>
        <w:t>Понинское</w:t>
      </w:r>
      <w:proofErr w:type="spellEnd"/>
      <w:r>
        <w:rPr>
          <w:b/>
          <w:lang w:eastAsia="ru-RU"/>
        </w:rPr>
        <w:t xml:space="preserve">»                                              </w:t>
      </w:r>
      <w:r>
        <w:rPr>
          <w:b/>
          <w:lang w:eastAsia="ru-RU"/>
        </w:rPr>
        <w:tab/>
        <w:t xml:space="preserve">              </w:t>
      </w:r>
      <w:proofErr w:type="spellStart"/>
      <w:r>
        <w:rPr>
          <w:b/>
          <w:lang w:eastAsia="ru-RU"/>
        </w:rPr>
        <w:t>Н.Н.Дзюина</w:t>
      </w:r>
      <w:proofErr w:type="spellEnd"/>
    </w:p>
    <w:p w:rsidR="004404B1" w:rsidRDefault="004404B1" w:rsidP="004404B1"/>
    <w:p w:rsidR="004404B1" w:rsidRPr="00837824" w:rsidRDefault="004404B1" w:rsidP="004404B1"/>
    <w:p w:rsidR="0022535A" w:rsidRDefault="00BE776C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7E60"/>
    <w:multiLevelType w:val="hybridMultilevel"/>
    <w:tmpl w:val="9196B5F2"/>
    <w:lvl w:ilvl="0" w:tplc="9EE428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49"/>
    <w:rsid w:val="00033B78"/>
    <w:rsid w:val="00425852"/>
    <w:rsid w:val="004404B1"/>
    <w:rsid w:val="005D6349"/>
    <w:rsid w:val="00BE776C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3</cp:revision>
  <cp:lastPrinted>2021-04-14T10:37:00Z</cp:lastPrinted>
  <dcterms:created xsi:type="dcterms:W3CDTF">2021-04-14T10:00:00Z</dcterms:created>
  <dcterms:modified xsi:type="dcterms:W3CDTF">2021-04-14T10:37:00Z</dcterms:modified>
</cp:coreProperties>
</file>