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9D" w:rsidRPr="00684A78" w:rsidRDefault="00FE599D" w:rsidP="00FE599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684A78">
        <w:rPr>
          <w:rFonts w:ascii="Times New Roman" w:hAnsi="Times New Roman" w:cs="Times New Roman"/>
          <w:b/>
        </w:rPr>
        <w:t xml:space="preserve">ГЛАВА </w:t>
      </w:r>
    </w:p>
    <w:p w:rsidR="00FE599D" w:rsidRPr="00684A78" w:rsidRDefault="00FE599D" w:rsidP="00FE599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84A78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FE599D" w:rsidRPr="00684A78" w:rsidRDefault="00FE599D" w:rsidP="00FE599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84A78">
        <w:rPr>
          <w:rFonts w:ascii="Times New Roman" w:hAnsi="Times New Roman" w:cs="Times New Roman"/>
          <w:b/>
        </w:rPr>
        <w:t xml:space="preserve">«КОЖЙЫЛ» </w:t>
      </w:r>
    </w:p>
    <w:p w:rsidR="00FE599D" w:rsidRPr="00684A78" w:rsidRDefault="00FE599D" w:rsidP="00FE599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84A78">
        <w:rPr>
          <w:rFonts w:ascii="Times New Roman" w:hAnsi="Times New Roman" w:cs="Times New Roman"/>
          <w:b/>
        </w:rPr>
        <w:t>МУНИЦИПАЛ КЫЛДЫТЭТЛЭН ТÖРОЕЗ</w:t>
      </w:r>
    </w:p>
    <w:p w:rsidR="00FE599D" w:rsidRPr="00684A78" w:rsidRDefault="00FE599D" w:rsidP="00FE599D">
      <w:pPr>
        <w:spacing w:after="0"/>
        <w:jc w:val="center"/>
        <w:rPr>
          <w:rFonts w:ascii="Times New Roman" w:hAnsi="Times New Roman" w:cs="Times New Roman"/>
          <w:b/>
        </w:rPr>
      </w:pPr>
    </w:p>
    <w:p w:rsidR="00FE599D" w:rsidRPr="00FE599D" w:rsidRDefault="00FE599D" w:rsidP="00FE5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9D" w:rsidRPr="00684A78" w:rsidRDefault="00FE599D" w:rsidP="00FE599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4A7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99D" w:rsidRPr="00C33B97" w:rsidRDefault="00FE599D" w:rsidP="00FE599D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FE599D" w:rsidRPr="00FE599D" w:rsidRDefault="00FE599D" w:rsidP="00FE5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 мая</w:t>
      </w:r>
      <w:r w:rsidRPr="00FE599D">
        <w:rPr>
          <w:rFonts w:ascii="Times New Roman" w:hAnsi="Times New Roman" w:cs="Times New Roman"/>
          <w:b/>
          <w:sz w:val="24"/>
          <w:szCs w:val="24"/>
        </w:rPr>
        <w:t xml:space="preserve"> 2020г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3</w:t>
      </w:r>
      <w:r w:rsidRPr="00FE5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A78" w:rsidRPr="00FE599D" w:rsidRDefault="00FE599D" w:rsidP="0068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9D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A836DE" w:rsidRPr="00A836DE" w:rsidRDefault="00A836DE" w:rsidP="00A83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</w:t>
      </w:r>
    </w:p>
    <w:p w:rsidR="00A836DE" w:rsidRPr="00A836DE" w:rsidRDefault="00FE599D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</w:t>
      </w:r>
      <w:r w:rsidR="00FE5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 порядке организации и проведения публичных слушаний в муниципальном образовании «</w:t>
      </w:r>
      <w:r w:rsidR="00FE5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r w:rsidRPr="00A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36DE" w:rsidRPr="00A836DE" w:rsidRDefault="00A836DE" w:rsidP="00A8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9D" w:rsidRDefault="00FE599D" w:rsidP="00FE5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9D">
        <w:rPr>
          <w:rFonts w:ascii="Times New Roman" w:hAnsi="Times New Roman" w:cs="Times New Roman"/>
          <w:sz w:val="24"/>
          <w:szCs w:val="24"/>
        </w:rPr>
        <w:tab/>
        <w:t xml:space="preserve">1. Назначить  публичные слушания 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Кожильское» </w:t>
      </w:r>
      <w:r w:rsidRPr="00FE599D">
        <w:rPr>
          <w:rFonts w:ascii="Times New Roman" w:hAnsi="Times New Roman" w:cs="Times New Roman"/>
          <w:sz w:val="24"/>
          <w:szCs w:val="24"/>
        </w:rPr>
        <w:t xml:space="preserve"> «Об исполнении    бюджета  муниципального образования «Кожильское» за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99D" w:rsidRPr="00FE599D" w:rsidRDefault="00FE599D" w:rsidP="00FE5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599D">
        <w:rPr>
          <w:rFonts w:ascii="Times New Roman" w:hAnsi="Times New Roman" w:cs="Times New Roman"/>
          <w:sz w:val="24"/>
          <w:szCs w:val="24"/>
        </w:rPr>
        <w:t xml:space="preserve"> 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Публичные слушания провести </w:t>
      </w:r>
      <w:r>
        <w:rPr>
          <w:rFonts w:ascii="Times New Roman" w:hAnsi="Times New Roman" w:cs="Times New Roman"/>
          <w:sz w:val="24"/>
          <w:szCs w:val="24"/>
        </w:rPr>
        <w:t>28 мая</w:t>
      </w:r>
      <w:r w:rsidRPr="00FE599D">
        <w:rPr>
          <w:rFonts w:ascii="Times New Roman" w:hAnsi="Times New Roman" w:cs="Times New Roman"/>
          <w:sz w:val="24"/>
          <w:szCs w:val="24"/>
        </w:rPr>
        <w:t xml:space="preserve"> 2020 года  в 14.00 часов в помещении Администрации МО «Кожильское» по адресу: УР, Глазовский район, д. Кожиль, ул. Кировская, д. 35.</w:t>
      </w:r>
    </w:p>
    <w:p w:rsidR="00FE599D" w:rsidRPr="00FE599D" w:rsidRDefault="00FE599D" w:rsidP="00FE5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D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письменные замечания  и предложения, касающиеся  проекта решения  Совета депутатов муниципального образования «</w:t>
      </w:r>
      <w:r w:rsidR="0068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указанного в пункте 1 настоящего постановления, предоставляются для включения их в протокол публичных слушаний в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68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684A78" w:rsidRPr="00FE599D">
        <w:rPr>
          <w:rFonts w:ascii="Times New Roman" w:hAnsi="Times New Roman" w:cs="Times New Roman"/>
          <w:sz w:val="24"/>
          <w:szCs w:val="24"/>
        </w:rPr>
        <w:t>д. Кожиль, ул. Кировская, д. 35</w:t>
      </w:r>
      <w:r w:rsidR="00684A78">
        <w:rPr>
          <w:rFonts w:ascii="Times New Roman" w:hAnsi="Times New Roman" w:cs="Times New Roman"/>
          <w:sz w:val="24"/>
          <w:szCs w:val="24"/>
        </w:rPr>
        <w:t xml:space="preserve">, </w:t>
      </w:r>
      <w:r w:rsidR="00684A78" w:rsidRPr="00C12DBA">
        <w:rPr>
          <w:rFonts w:ascii="Times New Roman" w:hAnsi="Times New Roman" w:cs="Times New Roman"/>
          <w:sz w:val="24"/>
          <w:szCs w:val="24"/>
          <w:u w:val="single"/>
          <w:lang w:val="en-US"/>
        </w:rPr>
        <w:t>kozhil</w:t>
      </w:r>
      <w:r w:rsidR="00684A78" w:rsidRPr="00C12DB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84A78" w:rsidRPr="00C12DBA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="00684A78" w:rsidRPr="00C12D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4A78" w:rsidRPr="00C12D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684A78">
        <w:rPr>
          <w:rFonts w:ascii="Times New Roman" w:hAnsi="Times New Roman" w:cs="Times New Roman"/>
          <w:sz w:val="24"/>
          <w:szCs w:val="24"/>
        </w:rPr>
        <w:t xml:space="preserve"> </w:t>
      </w:r>
      <w:r w:rsidR="00684A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срок с 13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по </w:t>
      </w:r>
      <w:r w:rsidR="00684A7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.05.2020.</w:t>
      </w:r>
    </w:p>
    <w:p w:rsidR="00FE599D" w:rsidRPr="00A836DE" w:rsidRDefault="00C12DBA" w:rsidP="00C12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FE599D"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решения Совета депутатов муниципального образования «</w:t>
      </w:r>
      <w:r w:rsidR="0068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="00FE599D" w:rsidRPr="00A836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указанный в пункте 1 настоящего постановления, и настоящее постановление подлежат официальному опубликованию.</w:t>
      </w:r>
    </w:p>
    <w:p w:rsidR="00FE599D" w:rsidRDefault="00FE599D" w:rsidP="00FE5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78" w:rsidRDefault="00684A78" w:rsidP="00FE5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78" w:rsidRPr="00FE599D" w:rsidRDefault="00684A78" w:rsidP="00FE5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78" w:rsidRDefault="00FE599D" w:rsidP="00684A78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</w:p>
    <w:p w:rsidR="00A836DE" w:rsidRPr="00684A78" w:rsidRDefault="00FE599D" w:rsidP="00684A78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образования </w:t>
      </w:r>
      <w:r w:rsidR="00684A78">
        <w:rPr>
          <w:rFonts w:ascii="Times New Roman" w:hAnsi="Times New Roman" w:cs="Times New Roman"/>
          <w:b/>
        </w:rPr>
        <w:t xml:space="preserve">«Кожильское»         </w:t>
      </w:r>
      <w:r w:rsidRPr="00642DE9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    С. Л. Бу</w:t>
      </w:r>
      <w:r w:rsidR="00684A78">
        <w:rPr>
          <w:rFonts w:ascii="Times New Roman" w:hAnsi="Times New Roman" w:cs="Times New Roman"/>
          <w:b/>
        </w:rPr>
        <w:t>ров</w:t>
      </w:r>
    </w:p>
    <w:p w:rsidR="00A836DE" w:rsidRPr="00A836DE" w:rsidRDefault="00A836DE" w:rsidP="00684A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836DE" w:rsidRPr="00A836DE" w:rsidRDefault="00A836DE" w:rsidP="00684A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E20D8" w:rsidRDefault="001E20D8"/>
    <w:sectPr w:rsidR="001E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9F"/>
    <w:rsid w:val="001E20D8"/>
    <w:rsid w:val="00684A78"/>
    <w:rsid w:val="007A1A10"/>
    <w:rsid w:val="007E63E2"/>
    <w:rsid w:val="00A57B9F"/>
    <w:rsid w:val="00A836DE"/>
    <w:rsid w:val="00AC7C8D"/>
    <w:rsid w:val="00C12DBA"/>
    <w:rsid w:val="00E82210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836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836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2020-05-08T06:58:00Z</cp:lastPrinted>
  <dcterms:created xsi:type="dcterms:W3CDTF">2020-05-14T06:51:00Z</dcterms:created>
  <dcterms:modified xsi:type="dcterms:W3CDTF">2020-05-14T06:51:00Z</dcterms:modified>
</cp:coreProperties>
</file>