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7A" w:rsidRPr="0084507A" w:rsidRDefault="0084507A" w:rsidP="008450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507A">
        <w:rPr>
          <w:rFonts w:ascii="Times New Roman" w:hAnsi="Times New Roman" w:cs="Times New Roman"/>
          <w:b/>
        </w:rPr>
        <w:t>СОВЕТ ДЕПУТАТОВ МУНИЦИПАЛЬНОГО ОБРАЗОВАНИЯ  «ВЕРХНЕБОГАТЫРСКОЕ»</w:t>
      </w:r>
    </w:p>
    <w:p w:rsidR="0084507A" w:rsidRPr="0084507A" w:rsidRDefault="0084507A" w:rsidP="0084507A">
      <w:pPr>
        <w:spacing w:after="0" w:line="240" w:lineRule="auto"/>
        <w:rPr>
          <w:rFonts w:ascii="Times New Roman" w:hAnsi="Times New Roman" w:cs="Times New Roman"/>
          <w:b/>
        </w:rPr>
      </w:pPr>
    </w:p>
    <w:p w:rsidR="0084507A" w:rsidRPr="0084507A" w:rsidRDefault="0084507A" w:rsidP="008450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507A">
        <w:rPr>
          <w:rFonts w:ascii="Times New Roman" w:hAnsi="Times New Roman" w:cs="Times New Roman"/>
          <w:b/>
        </w:rPr>
        <w:t>«БОГАТЫР» МУНИЦИПАЛ КЫЛДЭТЫСЬ ДЕПУТАТЪЁСЛЭН КЕНЕШСЫ</w:t>
      </w:r>
    </w:p>
    <w:p w:rsidR="0084507A" w:rsidRPr="0084507A" w:rsidRDefault="0084507A" w:rsidP="008450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84507A" w:rsidRPr="0084507A" w:rsidRDefault="0084507A" w:rsidP="008450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4507A">
        <w:rPr>
          <w:rFonts w:ascii="Times New Roman" w:hAnsi="Times New Roman" w:cs="Times New Roman"/>
          <w:b/>
        </w:rPr>
        <w:t>Тридцать третья очередная сессия Совета депутатов муниципального образования «Верхнебогатырское » четвертого созыва</w:t>
      </w:r>
    </w:p>
    <w:p w:rsidR="0084507A" w:rsidRPr="0084507A" w:rsidRDefault="0084507A" w:rsidP="008450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84507A" w:rsidRPr="0084507A" w:rsidRDefault="0084507A" w:rsidP="008450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4507A">
        <w:rPr>
          <w:rFonts w:ascii="Times New Roman" w:hAnsi="Times New Roman" w:cs="Times New Roman"/>
          <w:b/>
        </w:rPr>
        <w:t>РЕШЕНИЕ</w:t>
      </w:r>
    </w:p>
    <w:p w:rsidR="0084507A" w:rsidRPr="0084507A" w:rsidRDefault="0084507A" w:rsidP="0084507A">
      <w:pPr>
        <w:shd w:val="clear" w:color="auto" w:fill="FFFFFF"/>
        <w:spacing w:after="0" w:line="240" w:lineRule="auto"/>
        <w:ind w:left="38" w:right="563"/>
        <w:rPr>
          <w:rFonts w:ascii="Times New Roman" w:hAnsi="Times New Roman" w:cs="Times New Roman"/>
          <w:b/>
        </w:rPr>
      </w:pPr>
    </w:p>
    <w:p w:rsidR="0084507A" w:rsidRPr="0084507A" w:rsidRDefault="0084507A" w:rsidP="0084507A">
      <w:pPr>
        <w:spacing w:after="0" w:line="240" w:lineRule="auto"/>
        <w:ind w:right="563"/>
        <w:rPr>
          <w:rFonts w:ascii="Times New Roman" w:hAnsi="Times New Roman" w:cs="Times New Roman"/>
          <w:b/>
        </w:rPr>
      </w:pPr>
      <w:r w:rsidRPr="0084507A">
        <w:rPr>
          <w:rFonts w:ascii="Times New Roman" w:hAnsi="Times New Roman" w:cs="Times New Roman"/>
          <w:b/>
        </w:rPr>
        <w:t xml:space="preserve">22 ноября 2019 года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№  181</w:t>
      </w:r>
    </w:p>
    <w:p w:rsidR="0084507A" w:rsidRDefault="0084507A" w:rsidP="0084507A">
      <w:pPr>
        <w:ind w:right="563"/>
        <w:rPr>
          <w:b/>
        </w:rPr>
      </w:pPr>
    </w:p>
    <w:p w:rsidR="0084507A" w:rsidRDefault="0084507A" w:rsidP="0084507A">
      <w:pPr>
        <w:ind w:right="563"/>
        <w:rPr>
          <w:b/>
          <w:highlight w:val="red"/>
        </w:rPr>
      </w:pPr>
    </w:p>
    <w:p w:rsidR="0084507A" w:rsidRDefault="0084507A" w:rsidP="0084507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07A" w:rsidRDefault="0084507A" w:rsidP="0084507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участии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4507A" w:rsidRDefault="0084507A" w:rsidP="0084507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образования «Верхнебогатырское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4507A" w:rsidRDefault="0084507A" w:rsidP="0084507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конкурсе проектов развития</w:t>
      </w:r>
    </w:p>
    <w:p w:rsidR="0084507A" w:rsidRDefault="0084507A" w:rsidP="0084507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общественной инфраструктуры,</w:t>
      </w:r>
    </w:p>
    <w:p w:rsidR="0084507A" w:rsidRDefault="0084507A" w:rsidP="0084507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основанных на местных инициативах</w:t>
      </w:r>
    </w:p>
    <w:p w:rsidR="0084507A" w:rsidRDefault="0084507A" w:rsidP="0084507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Удмуртской Республике</w:t>
      </w:r>
    </w:p>
    <w:p w:rsidR="0084507A" w:rsidRDefault="0084507A" w:rsidP="0084507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:rsidR="0084507A" w:rsidRDefault="0084507A" w:rsidP="0084507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07A" w:rsidRDefault="0084507A" w:rsidP="0084507A">
      <w:pPr>
        <w:shd w:val="clear" w:color="auto" w:fill="FFFFFF"/>
        <w:tabs>
          <w:tab w:val="left" w:pos="0"/>
        </w:tabs>
        <w:spacing w:after="0"/>
        <w:ind w:left="5" w:hanging="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соответствии с Постановлением Правительства Удмуртской Республики от 21 мая 2019 года № 196 «О реализации в Удмуртской Республике проектов развития общественной инфраструктуры, основанных на местных инициативах», в целях содействия решению вопросов местного значения, вовлечению населения в процессы местного самоуправления,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 депутатов муници</w:t>
      </w:r>
      <w:r>
        <w:rPr>
          <w:rFonts w:ascii="Times New Roman" w:hAnsi="Times New Roman" w:cs="Times New Roman"/>
          <w:color w:val="000000"/>
          <w:sz w:val="24"/>
          <w:szCs w:val="24"/>
        </w:rPr>
        <w:t>пального образования «Верхнебогатырское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84507A" w:rsidRDefault="0084507A" w:rsidP="0084507A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Принять участие в проекте поддержки местных инициатив и направить на конкурс следующий проект:</w:t>
      </w:r>
    </w:p>
    <w:p w:rsidR="0084507A" w:rsidRDefault="0084507A" w:rsidP="0084507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-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установка уличного освещения</w:t>
      </w:r>
      <w:r w:rsidR="006C4DD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д. Верхняя Богатырка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Глазовского района Удмуртской Республики.</w:t>
      </w:r>
    </w:p>
    <w:p w:rsidR="006C4DDA" w:rsidRDefault="0084507A" w:rsidP="0084507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2. 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выполнением настоящего решения  возложить на Главу муници</w:t>
      </w:r>
      <w:r w:rsidR="006C4DDA">
        <w:rPr>
          <w:rFonts w:ascii="Times New Roman" w:hAnsi="Times New Roman" w:cs="Times New Roman"/>
          <w:color w:val="000000"/>
          <w:spacing w:val="1"/>
          <w:sz w:val="24"/>
          <w:szCs w:val="24"/>
        </w:rPr>
        <w:t>пального образования «Верхнебогатырское» Булдакова Р.А.</w:t>
      </w:r>
    </w:p>
    <w:p w:rsidR="0084507A" w:rsidRDefault="0084507A" w:rsidP="0084507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3. Настоящее решение вступает в силу после его официального опубликования.</w:t>
      </w:r>
    </w:p>
    <w:p w:rsidR="0084507A" w:rsidRDefault="0084507A" w:rsidP="0084507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84507A" w:rsidRDefault="0084507A" w:rsidP="0084507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84507A" w:rsidRDefault="0084507A" w:rsidP="0084507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84507A" w:rsidRDefault="0084507A" w:rsidP="008450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507A" w:rsidRDefault="006C4DDA" w:rsidP="008450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«Верхнебогатырское</w:t>
      </w:r>
      <w:r w:rsidR="0084507A">
        <w:rPr>
          <w:rFonts w:ascii="Times New Roman" w:hAnsi="Times New Roman" w:cs="Times New Roman"/>
          <w:b/>
          <w:sz w:val="24"/>
          <w:szCs w:val="24"/>
        </w:rPr>
        <w:t xml:space="preserve">»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Р.А. Булдаков</w:t>
      </w:r>
      <w:r w:rsidR="008450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84507A" w:rsidRDefault="0084507A" w:rsidP="0084507A">
      <w:pPr>
        <w:rPr>
          <w:b/>
          <w:sz w:val="24"/>
          <w:szCs w:val="24"/>
        </w:rPr>
      </w:pPr>
    </w:p>
    <w:p w:rsidR="0084507A" w:rsidRDefault="0084507A" w:rsidP="0084507A">
      <w:pPr>
        <w:rPr>
          <w:sz w:val="24"/>
          <w:szCs w:val="24"/>
        </w:rPr>
      </w:pPr>
    </w:p>
    <w:p w:rsidR="0084507A" w:rsidRDefault="0084507A" w:rsidP="0084507A">
      <w:pPr>
        <w:rPr>
          <w:sz w:val="24"/>
          <w:szCs w:val="24"/>
        </w:rPr>
      </w:pPr>
    </w:p>
    <w:p w:rsidR="0084507A" w:rsidRDefault="0084507A" w:rsidP="0084507A">
      <w:pPr>
        <w:rPr>
          <w:sz w:val="24"/>
          <w:szCs w:val="24"/>
        </w:rPr>
      </w:pP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5745B"/>
    <w:multiLevelType w:val="hybridMultilevel"/>
    <w:tmpl w:val="2AB83CAC"/>
    <w:lvl w:ilvl="0" w:tplc="E32461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5B"/>
    <w:rsid w:val="00324787"/>
    <w:rsid w:val="00471A5B"/>
    <w:rsid w:val="006C4DDA"/>
    <w:rsid w:val="0084507A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845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84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2019-11-21T10:41:00Z</cp:lastPrinted>
  <dcterms:created xsi:type="dcterms:W3CDTF">2019-11-21T10:29:00Z</dcterms:created>
  <dcterms:modified xsi:type="dcterms:W3CDTF">2019-11-21T10:42:00Z</dcterms:modified>
</cp:coreProperties>
</file>