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EA" w:rsidRDefault="00D710EA" w:rsidP="00D710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D710EA" w:rsidRDefault="00D710EA" w:rsidP="00D710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«БОГАТЫР» МУНИЦИПАЛ КЫЛДЭТЫСЬ ДЕПУТАТЪЁСЛЭН КЕНЕШСЫ</w:t>
      </w:r>
    </w:p>
    <w:p w:rsidR="00D710EA" w:rsidRDefault="00D710EA" w:rsidP="00D710EA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Сорок пятая очередная сессия Совета депутатов муниципального образования «Верхнебогатырское » четвертого созыва</w:t>
      </w:r>
    </w:p>
    <w:p w:rsidR="00D710EA" w:rsidRDefault="00D710EA" w:rsidP="00D710EA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D710EA" w:rsidRDefault="00D710EA" w:rsidP="00D710EA">
      <w:pPr>
        <w:ind w:right="5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F06744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февраля 2021 года                                                                                         №  245</w:t>
      </w:r>
    </w:p>
    <w:p w:rsidR="00D710EA" w:rsidRDefault="00D710EA" w:rsidP="00D710EA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Верхняя Слудка</w:t>
      </w:r>
    </w:p>
    <w:p w:rsidR="00D710EA" w:rsidRDefault="00D710EA" w:rsidP="00D710EA">
      <w:pPr>
        <w:ind w:right="38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Порядка назначения и проведения опроса граждан по вопросам выявлении мнения граждан о поддержке инициативных проектов </w:t>
      </w:r>
    </w:p>
    <w:p w:rsidR="000E131F" w:rsidRPr="00697A39" w:rsidRDefault="000E131F" w:rsidP="000E131F">
      <w:pPr>
        <w:widowControl w:val="0"/>
        <w:autoSpaceDE w:val="0"/>
        <w:ind w:firstLine="720"/>
        <w:rPr>
          <w:rFonts w:ascii="Times New Roman" w:hAnsi="Times New Roman"/>
          <w:sz w:val="24"/>
          <w:szCs w:val="24"/>
        </w:rPr>
      </w:pPr>
      <w:r w:rsidRPr="00697A39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ст. ст. 26.1, 31 </w:t>
      </w:r>
      <w:r w:rsidRPr="00697A39">
        <w:rPr>
          <w:rFonts w:ascii="Times New Roman" w:hAnsi="Times New Roman"/>
          <w:sz w:val="24"/>
          <w:szCs w:val="24"/>
        </w:rPr>
        <w:t xml:space="preserve"> 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697A39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697A39">
          <w:rPr>
            <w:rFonts w:ascii="Times New Roman" w:hAnsi="Times New Roman"/>
            <w:sz w:val="24"/>
            <w:szCs w:val="24"/>
          </w:rPr>
          <w:t>закон</w:t>
        </w:r>
        <w:r>
          <w:rPr>
            <w:rFonts w:ascii="Times New Roman" w:hAnsi="Times New Roman"/>
            <w:sz w:val="24"/>
            <w:szCs w:val="24"/>
          </w:rPr>
          <w:t>а</w:t>
        </w:r>
      </w:hyperlink>
      <w:r w:rsidRPr="00697A39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Удмуртской Республики от 13.07.2005  № 42-РЗ «О местном самоуправлении в Удмуртской Республике», </w:t>
      </w:r>
      <w:hyperlink r:id="rId6" w:history="1">
        <w:r w:rsidRPr="00697A39"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муниципального образования «Верхнебогатырское»</w:t>
      </w:r>
      <w:r w:rsidRPr="00697A39">
        <w:rPr>
          <w:rFonts w:ascii="Times New Roman" w:hAnsi="Times New Roman"/>
          <w:iCs/>
          <w:kern w:val="1"/>
          <w:sz w:val="24"/>
          <w:szCs w:val="24"/>
        </w:rPr>
        <w:t xml:space="preserve">, </w:t>
      </w:r>
      <w:r w:rsidRPr="00697A39">
        <w:rPr>
          <w:rFonts w:ascii="Times New Roman" w:hAnsi="Times New Roman"/>
          <w:iCs/>
          <w:sz w:val="24"/>
          <w:szCs w:val="24"/>
        </w:rPr>
        <w:t>Совет депутатов</w:t>
      </w:r>
      <w:r>
        <w:rPr>
          <w:rFonts w:ascii="Times New Roman" w:hAnsi="Times New Roman"/>
          <w:iCs/>
          <w:kern w:val="1"/>
          <w:sz w:val="24"/>
          <w:szCs w:val="24"/>
        </w:rPr>
        <w:t xml:space="preserve"> муниципального образования «Верхнебогатырское»</w:t>
      </w:r>
      <w:r w:rsidRPr="00697A39">
        <w:rPr>
          <w:rFonts w:ascii="Times New Roman" w:hAnsi="Times New Roman"/>
          <w:iCs/>
          <w:spacing w:val="80"/>
          <w:sz w:val="24"/>
          <w:szCs w:val="24"/>
        </w:rPr>
        <w:t xml:space="preserve"> </w:t>
      </w:r>
      <w:r w:rsidRPr="00697A39">
        <w:rPr>
          <w:rFonts w:ascii="Times New Roman" w:hAnsi="Times New Roman"/>
          <w:spacing w:val="80"/>
          <w:sz w:val="24"/>
          <w:szCs w:val="24"/>
        </w:rPr>
        <w:t>решил</w:t>
      </w:r>
      <w:r w:rsidRPr="00697A39">
        <w:rPr>
          <w:rFonts w:ascii="Times New Roman" w:hAnsi="Times New Roman"/>
          <w:sz w:val="24"/>
          <w:szCs w:val="24"/>
        </w:rPr>
        <w:t>:</w:t>
      </w:r>
    </w:p>
    <w:p w:rsidR="000E131F" w:rsidRPr="00697A39" w:rsidRDefault="000E131F" w:rsidP="000E131F">
      <w:pPr>
        <w:widowControl w:val="0"/>
        <w:autoSpaceDE w:val="0"/>
        <w:ind w:firstLine="720"/>
        <w:rPr>
          <w:rFonts w:ascii="Times New Roman" w:hAnsi="Times New Roman"/>
          <w:iCs/>
          <w:spacing w:val="80"/>
          <w:sz w:val="24"/>
          <w:szCs w:val="24"/>
        </w:rPr>
      </w:pPr>
    </w:p>
    <w:p w:rsidR="000E131F" w:rsidRPr="00697A39" w:rsidRDefault="000E131F" w:rsidP="000E131F">
      <w:pPr>
        <w:widowControl w:val="0"/>
        <w:autoSpaceDE w:val="0"/>
        <w:ind w:firstLine="720"/>
        <w:rPr>
          <w:rFonts w:ascii="Times New Roman" w:hAnsi="Times New Roman"/>
          <w:sz w:val="24"/>
          <w:szCs w:val="24"/>
        </w:rPr>
      </w:pPr>
      <w:r w:rsidRPr="00697A39">
        <w:rPr>
          <w:rFonts w:ascii="Times New Roman" w:hAnsi="Times New Roman"/>
          <w:sz w:val="24"/>
          <w:szCs w:val="24"/>
        </w:rPr>
        <w:t xml:space="preserve">1. Утвердить прилагаемый Порядок </w:t>
      </w:r>
      <w:r w:rsidRPr="004107B4">
        <w:rPr>
          <w:rFonts w:ascii="Times New Roman" w:hAnsi="Times New Roman"/>
          <w:sz w:val="24"/>
          <w:szCs w:val="24"/>
        </w:rPr>
        <w:t>назначения и проведения опроса   граждан   по   вопросам   выявления  мнения  граждан  о  поддержке инициативных  проектов</w:t>
      </w:r>
      <w:r w:rsidRPr="00697A39">
        <w:rPr>
          <w:rFonts w:ascii="Times New Roman" w:hAnsi="Times New Roman"/>
          <w:sz w:val="24"/>
          <w:szCs w:val="24"/>
        </w:rPr>
        <w:t>.</w:t>
      </w:r>
    </w:p>
    <w:p w:rsidR="000E131F" w:rsidRPr="00697A39" w:rsidRDefault="000E131F" w:rsidP="000E131F">
      <w:pPr>
        <w:widowControl w:val="0"/>
        <w:autoSpaceDE w:val="0"/>
        <w:ind w:firstLine="720"/>
        <w:rPr>
          <w:rFonts w:ascii="Times New Roman" w:hAnsi="Times New Roman"/>
          <w:sz w:val="24"/>
          <w:szCs w:val="24"/>
        </w:rPr>
      </w:pPr>
      <w:r w:rsidRPr="00697A39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0E131F" w:rsidRPr="00697A39" w:rsidRDefault="000E131F" w:rsidP="000E131F">
      <w:pPr>
        <w:widowControl w:val="0"/>
        <w:autoSpaceDE w:val="0"/>
        <w:spacing w:line="240" w:lineRule="exact"/>
        <w:rPr>
          <w:rFonts w:ascii="Times New Roman" w:hAnsi="Times New Roman"/>
          <w:sz w:val="24"/>
          <w:szCs w:val="24"/>
        </w:rPr>
      </w:pPr>
    </w:p>
    <w:p w:rsidR="000E131F" w:rsidRPr="00697A39" w:rsidRDefault="000E131F" w:rsidP="000E131F">
      <w:pPr>
        <w:widowControl w:val="0"/>
        <w:autoSpaceDE w:val="0"/>
        <w:spacing w:line="240" w:lineRule="exact"/>
        <w:rPr>
          <w:rFonts w:ascii="Times New Roman" w:hAnsi="Times New Roman"/>
          <w:sz w:val="24"/>
          <w:szCs w:val="24"/>
        </w:rPr>
      </w:pPr>
    </w:p>
    <w:p w:rsidR="000E131F" w:rsidRPr="00697A39" w:rsidRDefault="000E131F" w:rsidP="000E131F">
      <w:pPr>
        <w:widowControl w:val="0"/>
        <w:autoSpaceDE w:val="0"/>
        <w:spacing w:line="240" w:lineRule="exact"/>
        <w:rPr>
          <w:rFonts w:ascii="Times New Roman" w:hAnsi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E131F" w:rsidRDefault="000E131F" w:rsidP="000E131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«Верхнебогатырское»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Р.А. Булдаков</w:t>
      </w:r>
    </w:p>
    <w:p w:rsidR="000E131F" w:rsidRDefault="000E131F" w:rsidP="000E131F"/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Default="000E131F" w:rsidP="000E131F">
      <w:pPr>
        <w:widowControl w:val="0"/>
        <w:tabs>
          <w:tab w:val="left" w:pos="7827"/>
          <w:tab w:val="right" w:pos="9382"/>
        </w:tabs>
        <w:autoSpaceDE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:rsidR="000E131F" w:rsidRDefault="000E131F" w:rsidP="000E131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</w:rPr>
        <w:t xml:space="preserve">решением Совета депутатов МО «Верхнебогатырское» </w:t>
      </w:r>
    </w:p>
    <w:p w:rsidR="000E131F" w:rsidRDefault="000E131F" w:rsidP="000E131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05.02 2021 г. № 245</w:t>
      </w:r>
    </w:p>
    <w:p w:rsidR="000E131F" w:rsidRDefault="000E131F" w:rsidP="000E131F">
      <w:pPr>
        <w:widowControl w:val="0"/>
        <w:tabs>
          <w:tab w:val="left" w:pos="7442"/>
        </w:tabs>
        <w:autoSpaceDE w:val="0"/>
        <w:spacing w:after="0" w:line="240" w:lineRule="exact"/>
        <w:rPr>
          <w:rFonts w:asciiTheme="minorHAnsi" w:hAnsiTheme="minorHAnsi" w:cstheme="minorBidi"/>
          <w:sz w:val="28"/>
          <w:szCs w:val="28"/>
        </w:rPr>
      </w:pP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986443" w:rsidRDefault="000E131F" w:rsidP="000E131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443">
        <w:rPr>
          <w:rFonts w:ascii="Times New Roman" w:hAnsi="Times New Roman" w:cs="Times New Roman"/>
          <w:b/>
          <w:sz w:val="28"/>
          <w:szCs w:val="28"/>
        </w:rPr>
        <w:t xml:space="preserve">           Порядок назначения и проведения опроса граждан по вопросам выявления мнения граждан о поддержке инициативных проектов</w:t>
      </w:r>
    </w:p>
    <w:p w:rsidR="000E131F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2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 1. Общие положения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Настоящий   Порядок   в  соответствии  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26.1, 31</w:t>
      </w:r>
      <w:r w:rsidRPr="004107B4">
        <w:rPr>
          <w:rFonts w:ascii="Times New Roman" w:hAnsi="Times New Roman" w:cs="Times New Roman"/>
          <w:sz w:val="24"/>
          <w:szCs w:val="24"/>
        </w:rPr>
        <w:t xml:space="preserve"> 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107B4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6460E7">
          <w:rPr>
            <w:rFonts w:ascii="Times New Roman" w:hAnsi="Times New Roman" w:cs="Times New Roman"/>
            <w:sz w:val="24"/>
            <w:szCs w:val="24"/>
          </w:rPr>
          <w:t>закон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Pr="004107B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 в  Российской Федерации",  Уставом муниципального 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«Верхнебогатырское»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определяет   на   территории  муниципального  образования  порядок  назначения и проведения опроса   граждан   по   вопросам   выявления  мнения  граждан  о  поддержке инициативных  проектов, как одной из форм участия населения в осуществлении местного самоуправления.</w:t>
      </w:r>
      <w:proofErr w:type="gramEnd"/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1.2.  Под опросом граждан в настоящем Порядке понимается способ выявления                                           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мнения   граждан  муниципального  образования и  его  учета  при  принятии  решений  по  вопросам реализации инициативных проектов на территории муниципального образования.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1.3. Результаты опроса носят рекомендательный характер.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             2. Право гражданина на участие в опросе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2.1.  В  опросе  граждан  по  вопросу  выявления мнения граждан о поддержке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07B4">
        <w:rPr>
          <w:rFonts w:ascii="Times New Roman" w:hAnsi="Times New Roman" w:cs="Times New Roman"/>
          <w:sz w:val="24"/>
          <w:szCs w:val="24"/>
        </w:rPr>
        <w:t>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2.2.  Гражданин  имеет право участвовать в опросе независимо от пола, расы,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национальности,   языка,   происхождения,   имущественного  и 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положения,  отношения  к религии, убеждений и принадлежности к общественным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объединениям, а также других обстоятельств.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2.3.  Жители муниципального образования участвуют в опросе непосредственно.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В   опросе   граждан  по  вопросу  выявления  мнения  граждан  о  поддержке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 xml:space="preserve">инициативного  проекта житель муниципального образования имеет право проголосовать за </w:t>
      </w:r>
      <w:r>
        <w:rPr>
          <w:rFonts w:ascii="Times New Roman" w:hAnsi="Times New Roman" w:cs="Times New Roman"/>
          <w:sz w:val="24"/>
          <w:szCs w:val="24"/>
        </w:rPr>
        <w:t>предложенное</w:t>
      </w:r>
      <w:r w:rsidRPr="004107B4">
        <w:rPr>
          <w:rFonts w:ascii="Times New Roman" w:hAnsi="Times New Roman" w:cs="Times New Roman"/>
          <w:sz w:val="24"/>
          <w:szCs w:val="24"/>
        </w:rPr>
        <w:t xml:space="preserve"> число инициативных проектов, при этом за один проект должен отдаваться один голос.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2.4.  Участие  в  опросе  является свободным и добровольным. Никто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быть принужден к выражению своего мнения и убеждений или отказу от них.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  3. Принципы проведения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3.1.  Граждане  участвуют  в  опросе  на основе всеобщего равного и прямого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волеизъявления.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3.2.  Подготовка,  проведение  и  установление  результатов  опроса 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основываться  на  принципах  открытости,  гласности, объективности, 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обоснованности,   строгого   учета  результатов  опроса  и  возможности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проверки.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07B4">
        <w:rPr>
          <w:rFonts w:ascii="Times New Roman" w:hAnsi="Times New Roman" w:cs="Times New Roman"/>
          <w:sz w:val="24"/>
          <w:szCs w:val="24"/>
        </w:rPr>
        <w:t xml:space="preserve"> 4. Вопросы, предлагаемые для вынесения на опрос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4.1.  Опрос  может  быть  проведен  по  вопросу  выявления мнения граждан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поддержке инициативного проекта.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4.2. Вопрос, предлагаемый для вынесения на опрос, должен быть сформулирован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таким  образом,  чтобы исключить возможность его множественного толкования,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то есть на него можно было бы дать только однозначный ответ.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4.3.  Вопросы,  предлагаемые на опрос, не должны противоречить федеральному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lastRenderedPageBreak/>
        <w:t>законодательству,   законам   и   (или)  иным  нормативным  правовым  актам Удмуртской Республики, уставу и нормативным правовым актам муниципального образования.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 5. Территория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5.1. Опрос может проводиться на всей территории  муниципального образования  или на части его территории.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 6. Инициатива проведения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</w:t>
      </w:r>
      <w:r w:rsidRPr="004107B4">
        <w:rPr>
          <w:rFonts w:ascii="Times New Roman" w:hAnsi="Times New Roman" w:cs="Times New Roman"/>
          <w:sz w:val="24"/>
          <w:szCs w:val="24"/>
        </w:rPr>
        <w:t>прос  проводится  по  инициативе жителей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или его части, в которых предлагается реализовать  инициативный проект,  достигших  шестнадцатилетнего  возраста,  -  для  выявления мнения граждан о поддержке данного инициативного проекта.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6.2. Инициатива жителей муниципального образования оформляется письменным   обращением   инициативной  группы  граждан, предлагающей инициативный проект.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6.3. Совет депутатов муниципального  образования рассматривает инициативу о проведении опроса на ближайшем заседании.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7. Методы проведения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7.1. В соответствии с Законом Удмуртской Республики от 13.07.2005  № 42-РЗ «О местном самоуправлении в Удмуртской Республике» опрос проводится методом: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- тайного или поименного голосования в течение одного или нескольких   дней, а также голосования на официальном сайте муниципального образования в информационно-телекоммуникационной сети Интернет с обобщением полученных данных.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7.2.  Интервьюирование  и  (или)  анкетирование,  голосование проводятся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опросным  листам  в  пунктах  проведения опроса и (или)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участников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Опрос,  проводимый  методом  тайного  голосования,  проводится  по опросным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листам только в пунктах проведения опроса (далее - пункт опроса).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Голосование  на официальном сайте муниципального образования  в информационно-телекоммуникационной     сети     Интернет    проводится  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использованием электронных сервисов соответствующего сайта.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 8. Решение о проведении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4107B4">
        <w:rPr>
          <w:rFonts w:ascii="Times New Roman" w:hAnsi="Times New Roman" w:cs="Times New Roman"/>
          <w:sz w:val="24"/>
          <w:szCs w:val="24"/>
        </w:rPr>
        <w:t xml:space="preserve">  Решение   о   проведении   опроса   граждан  принимает Совет депутатов муниципального образования. Для проведения опроса                                                 граждан  может  использоваться официальный сайт муниципальног8о образования в информационно-телекоммуникационной сети Интернет.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8.2.  Совет депутатов муниципального образования отказывает   в   назначении  проведения  опроса  в  случае,  если  вопросы, предлагаемые для вынесения на опрос, не соответствуют настоящему Порядку, а  также  в  случае  нарушения  требований  к порядку выдвижения инициативы проведения опроса, установленных настоящим Порядком.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8.3. В   решении  Совета депутатов муниципального образования о проведении опроса граждан устанавливаются: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- дата и сроки проведения опроса;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07B4">
        <w:rPr>
          <w:rFonts w:ascii="Times New Roman" w:hAnsi="Times New Roman" w:cs="Times New Roman"/>
          <w:sz w:val="24"/>
          <w:szCs w:val="24"/>
        </w:rPr>
        <w:t>- формулировка  вопроса  (вопросов),  предлагаемого (предлагаемых) при     проведении опроса;</w:t>
      </w:r>
      <w:proofErr w:type="gramEnd"/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- метод проведения опроса;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- форма опросного листа;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- минимальная численность жителей муниципального образования,    участвующих в опросе;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lastRenderedPageBreak/>
        <w:t>-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Интернет.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8.4. Совет депутатов муниципального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образованиях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 xml:space="preserve"> определяет  численность  и  состав  комиссии  по проведению опроса (далее - комиссия).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8.5.   Решение   о  проведении  опроса  публикуется  в  средствах 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информации и размещается в информационно-телекоммуникационной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в течение 10 дней после его принятия.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          9. Полномочия и организация деятельности комиссии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    по проведению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9.1. Первое заседание комиссии созывается не позднее 3 дней после утверждения состава комиссии.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9.2.  На  первом заседании комиссия избирает из своего состава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комиссии, заместител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>ей) председателя комиссии и секретаря комиссии.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 Полномочия комиссии: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9.3.1. Организует    оповещение    жителей муниципального образования о дате, месте и времени проведения опроса, а также о  месте нахождения комиссии и графике ее  работы,  пунктах  опроса  в  срок  не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 xml:space="preserve"> чем за 10 дней до даты начала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Оповещение проводится путем размещения информации о проведении опроса: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а) в средствах массовой информации;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б) в информационно-телекоммуникационной сети Интернет;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в) на информационных стендах;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г) иным способом.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9.3.2. Составляет списки участников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9.3.3. Организует мероприятия по проведению опроса с учетом  выбранного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метода проведения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9.3.4. Оформляет протокол по результатам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9.3.5. Определяет результаты опроса и обнародует (публикует) их.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9.3.6.   Рассматривает  жалобы  и  заявления  на  нарушение 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Порядка при проведении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9.3.7.    Направляет    в  Совет депутатов муниципального образования результаты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9.3.8.  Доводит  до  населения  результаты  опроса граждан (обнародует)    через  средства  массовой  информации  не  позднее 10 дней  со  дня     составления протокола о результатах.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9.3.9.  Взаимодействует  с  органами  государственной  власти, органами     местного  самоуправления, общественными объединениями и представителями     средств массовой информации, осуществляющими деятельность на территории     Удмуртской Республики по вопросам, связанным с реализацией настоящего Порядка.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9.3.10.  Осуществляет  иные  полномочия  в  целях реализации настоящего     Порядка.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9.4.  Полномочия  комиссии прекращаются после опубликования (обнародования)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результатов опроса граждан.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9.5.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4107B4">
        <w:rPr>
          <w:rFonts w:ascii="Times New Roman" w:hAnsi="Times New Roman" w:cs="Times New Roman"/>
          <w:sz w:val="24"/>
          <w:szCs w:val="24"/>
        </w:rPr>
        <w:t xml:space="preserve">дминистрация муниципального образования обеспечивает комиссию  необходимыми  помещениями,  материально-техническими  средствами, осуществляет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 xml:space="preserve"> расходованием средств местного бюджета, выделенных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на проведение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10. Определение результатов опроса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10.1.  По окончании срока проведения опроса комиссия обобщает и анализирует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полученные данные  и  устанавливает  результаты опроса, оформляя их в виде протокола о результатах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10.2.   Опрос   признается  состоявшимся,  если  количество  действительных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 xml:space="preserve">опросных   </w:t>
      </w:r>
      <w:r w:rsidRPr="004107B4">
        <w:rPr>
          <w:rFonts w:ascii="Times New Roman" w:hAnsi="Times New Roman" w:cs="Times New Roman"/>
          <w:sz w:val="24"/>
          <w:szCs w:val="24"/>
        </w:rPr>
        <w:lastRenderedPageBreak/>
        <w:t>листов   соответствует   численности,   определенной  в  решении Совета депутатов муниципального образования как минимальная  численность  жителей муниципального образования, участвующих в опросе.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При   проведении   голосования  с  использованием  электронных  сервисов  в информационно-телекоммуникационной   сети    Интернет    опрос   признается состоявшимся,  если количество участников опроса соответствует численности, определенной в решении Совета депутатов муниципального образования как минимальная численность жителей муниципального образования, участвующих в опросе.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10.3. В протоколе о результатах опроса указываются следующие данные: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а) общее число участников опроса;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б) число граждан, принявших участие в опросе;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в) одно из следующих решений: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- признание опроса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состоявшимся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>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- признание опроса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>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г) число опросных листов, признанных недействительными;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    или иное решение и др.);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е) результаты опроса, представляющие собой мнение, выраженное     большинством участников опроса (далее - результаты опроса).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10.4.  Протокол о результатах опроса подписывается всеми членами комиссии и направляется   в  Совет депутатов муниципального образования с приложением к нему опросных листов.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Копии  протокола  о  результатах  опроса  могут  быть  представлены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государственной  власти,  органам  местного  самоуправления, 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средств массовой информации и общественных объединений.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             11. Заключительные положения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11.1.  Результаты  опроса  доводятся  комиссией до населения через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массовой  информации  не  позднее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дней со дня составления протокола о результатах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11.2. Органы   местного   самоуправления,   должностные   лица   местного самоуправления  муниципального образования информируют жителей через  средства массовой информации о решениях, принятых по итогам изучения ими результатов опроса.</w:t>
      </w:r>
    </w:p>
    <w:p w:rsidR="000E131F" w:rsidRPr="004107B4" w:rsidRDefault="000E131F" w:rsidP="000E1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11.3.  Финансирование  мероприятий,  связанных  с подготовкой и 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опроса граждан, осуществляется за счет средств местного бюджета.</w:t>
      </w:r>
    </w:p>
    <w:p w:rsidR="000E131F" w:rsidRDefault="000E131F" w:rsidP="000E131F">
      <w:pPr>
        <w:pStyle w:val="ConsPlusNormal"/>
        <w:jc w:val="both"/>
      </w:pPr>
    </w:p>
    <w:p w:rsidR="000E131F" w:rsidRDefault="000E131F" w:rsidP="000E131F">
      <w:pPr>
        <w:spacing w:after="1" w:line="220" w:lineRule="atLeast"/>
      </w:pPr>
    </w:p>
    <w:p w:rsidR="000E131F" w:rsidRDefault="000E131F" w:rsidP="000E131F">
      <w:pPr>
        <w:spacing w:after="1" w:line="220" w:lineRule="atLeast"/>
        <w:jc w:val="center"/>
        <w:rPr>
          <w:rFonts w:cs="Calibri"/>
        </w:rPr>
      </w:pPr>
    </w:p>
    <w:sectPr w:rsidR="000E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7A"/>
    <w:rsid w:val="000E131F"/>
    <w:rsid w:val="00324787"/>
    <w:rsid w:val="00D710EA"/>
    <w:rsid w:val="00DD387A"/>
    <w:rsid w:val="00E05040"/>
    <w:rsid w:val="00F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Normal">
    <w:name w:val="ConsPlusNormal"/>
    <w:rsid w:val="000E131F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31F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E131F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Normal">
    <w:name w:val="ConsPlusNormal"/>
    <w:rsid w:val="000E131F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31F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E131F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032FB1624C8604EAC50F372CC2616F20DE1BE308F245B51D9004D591CF7146EBD28DB4340388A806139E78B7h61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5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1946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2021-02-02T09:50:00Z</dcterms:created>
  <dcterms:modified xsi:type="dcterms:W3CDTF">2021-02-04T07:09:00Z</dcterms:modified>
</cp:coreProperties>
</file>