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F62E6">
        <w:rPr>
          <w:sz w:val="20"/>
          <w:szCs w:val="20"/>
        </w:rPr>
        <w:t>26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EE292D">
        <w:rPr>
          <w:color w:val="000000"/>
          <w:spacing w:val="-5"/>
          <w:sz w:val="20"/>
          <w:szCs w:val="20"/>
        </w:rPr>
        <w:t xml:space="preserve">21 декабря </w:t>
      </w:r>
      <w:r>
        <w:rPr>
          <w:color w:val="000000"/>
          <w:spacing w:val="-5"/>
          <w:sz w:val="20"/>
          <w:szCs w:val="20"/>
        </w:rPr>
        <w:t xml:space="preserve"> 2017  № </w:t>
      </w:r>
      <w:r w:rsidR="00EE292D">
        <w:rPr>
          <w:color w:val="000000"/>
          <w:spacing w:val="-5"/>
          <w:sz w:val="20"/>
          <w:szCs w:val="20"/>
        </w:rPr>
        <w:t>144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016738" w:rsidP="00F06D24">
      <w:pPr>
        <w:ind w:firstLine="540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Pr="00F06D24">
        <w:rPr>
          <w:rFonts w:eastAsia="Calibri"/>
          <w:b/>
          <w:lang w:eastAsia="en-US"/>
        </w:rPr>
        <w:t>убвенци</w:t>
      </w:r>
      <w:r>
        <w:rPr>
          <w:rFonts w:eastAsia="Calibri"/>
          <w:b/>
          <w:lang w:eastAsia="en-US"/>
        </w:rPr>
        <w:t>и</w:t>
      </w:r>
      <w:r w:rsidRPr="00F06D24">
        <w:rPr>
          <w:rFonts w:eastAsia="Calibri"/>
          <w:b/>
          <w:lang w:eastAsia="en-US"/>
        </w:rPr>
        <w:t xml:space="preserve"> </w:t>
      </w:r>
      <w:r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>
        <w:rPr>
          <w:rFonts w:eastAsia="Calibri"/>
          <w:b/>
          <w:lang w:eastAsia="en-US"/>
        </w:rPr>
        <w:t xml:space="preserve"> </w:t>
      </w:r>
      <w:r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Pr="001D4BCB">
        <w:rPr>
          <w:rFonts w:eastAsia="Calibri"/>
          <w:b/>
          <w:lang w:eastAsia="en-US"/>
        </w:rPr>
        <w:t>Глазовского</w:t>
      </w:r>
      <w:proofErr w:type="spellEnd"/>
      <w:r w:rsidRPr="001D4BCB">
        <w:rPr>
          <w:rFonts w:eastAsia="Calibri"/>
          <w:b/>
          <w:lang w:eastAsia="en-US"/>
        </w:rPr>
        <w:t xml:space="preserve"> района </w:t>
      </w:r>
      <w:r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 xml:space="preserve">на </w:t>
      </w:r>
      <w:r>
        <w:rPr>
          <w:b/>
        </w:rPr>
        <w:t xml:space="preserve">плановый период </w:t>
      </w:r>
      <w:r w:rsidR="00F06D24">
        <w:rPr>
          <w:b/>
        </w:rPr>
        <w:t>201</w:t>
      </w:r>
      <w:r w:rsidR="00DF62E6">
        <w:rPr>
          <w:b/>
        </w:rPr>
        <w:t>9</w:t>
      </w:r>
      <w:r>
        <w:rPr>
          <w:b/>
        </w:rPr>
        <w:t xml:space="preserve"> и</w:t>
      </w:r>
      <w:r w:rsidR="00F06D24">
        <w:rPr>
          <w:b/>
        </w:rPr>
        <w:t xml:space="preserve"> 2020 год</w:t>
      </w:r>
      <w:r>
        <w:rPr>
          <w:b/>
        </w:rPr>
        <w:t>ов</w:t>
      </w:r>
      <w:bookmarkStart w:id="0" w:name="_GoBack"/>
      <w:bookmarkEnd w:id="0"/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1549"/>
        <w:gridCol w:w="1276"/>
      </w:tblGrid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1549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2019г</w:t>
            </w:r>
          </w:p>
        </w:tc>
        <w:tc>
          <w:tcPr>
            <w:tcW w:w="1276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2020г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rPr>
                <w:b/>
              </w:rPr>
            </w:pPr>
          </w:p>
        </w:tc>
        <w:tc>
          <w:tcPr>
            <w:tcW w:w="1549" w:type="dxa"/>
          </w:tcPr>
          <w:p w:rsidR="00DF62E6" w:rsidRDefault="00DF62E6" w:rsidP="00F06D24">
            <w:pPr>
              <w:jc w:val="center"/>
            </w:pPr>
          </w:p>
        </w:tc>
        <w:tc>
          <w:tcPr>
            <w:tcW w:w="1276" w:type="dxa"/>
          </w:tcPr>
          <w:p w:rsidR="00DF62E6" w:rsidRDefault="00DF62E6" w:rsidP="00F06D24">
            <w:pPr>
              <w:jc w:val="center"/>
            </w:pP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75,3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75,3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78,1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73,2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76,0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77,6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80,4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180,6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186,5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77,6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80,4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2542F1" w:rsidRDefault="00DF62E6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tabs>
                <w:tab w:val="left" w:pos="600"/>
                <w:tab w:val="center" w:pos="884"/>
              </w:tabs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B21A97" w:rsidRDefault="00DF62E6" w:rsidP="00466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276" w:type="dxa"/>
          </w:tcPr>
          <w:p w:rsidR="00DF62E6" w:rsidRPr="00431E40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1549" w:type="dxa"/>
          </w:tcPr>
          <w:p w:rsidR="00DF62E6" w:rsidRPr="00431E40" w:rsidRDefault="00DF62E6" w:rsidP="00466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276" w:type="dxa"/>
          </w:tcPr>
          <w:p w:rsidR="00DF62E6" w:rsidRPr="00431E40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Default="00DF62E6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49" w:type="dxa"/>
          </w:tcPr>
          <w:p w:rsidR="00DF62E6" w:rsidRPr="00431E40" w:rsidRDefault="00DF62E6" w:rsidP="00466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1239,0</w:t>
            </w:r>
          </w:p>
        </w:tc>
        <w:tc>
          <w:tcPr>
            <w:tcW w:w="1276" w:type="dxa"/>
            <w:vAlign w:val="center"/>
          </w:tcPr>
          <w:p w:rsidR="00DF62E6" w:rsidRPr="00431E40" w:rsidRDefault="00DF62E6" w:rsidP="00DF62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1284,1</w:t>
            </w:r>
          </w:p>
        </w:tc>
      </w:tr>
    </w:tbl>
    <w:p w:rsidR="00F06D24" w:rsidRDefault="00F06D24" w:rsidP="00DF62E6">
      <w:pPr>
        <w:ind w:firstLine="540"/>
        <w:jc w:val="right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016738"/>
    <w:rsid w:val="001A099F"/>
    <w:rsid w:val="00350917"/>
    <w:rsid w:val="004662FF"/>
    <w:rsid w:val="004853DA"/>
    <w:rsid w:val="00893E62"/>
    <w:rsid w:val="009370DB"/>
    <w:rsid w:val="00DF62E6"/>
    <w:rsid w:val="00EE292D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Ольга Шутова</cp:lastModifiedBy>
  <cp:revision>7</cp:revision>
  <dcterms:created xsi:type="dcterms:W3CDTF">2017-11-11T10:46:00Z</dcterms:created>
  <dcterms:modified xsi:type="dcterms:W3CDTF">2018-01-10T10:22:00Z</dcterms:modified>
</cp:coreProperties>
</file>