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F6A03" w:rsidRPr="008D77FA" w:rsidTr="005D7639">
        <w:trPr>
          <w:trHeight w:val="99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Утверждено 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«Муниципальный округ </w:t>
            </w:r>
            <w:proofErr w:type="spellStart"/>
            <w:r w:rsidRPr="008D77FA">
              <w:rPr>
                <w:bCs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bCs/>
                <w:sz w:val="22"/>
                <w:szCs w:val="22"/>
                <w:lang w:eastAsia="ar-SA"/>
              </w:rPr>
              <w:t xml:space="preserve"> район 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Удмуртской Республики»  от </w:t>
            </w:r>
            <w:r>
              <w:rPr>
                <w:sz w:val="22"/>
                <w:szCs w:val="22"/>
                <w:lang w:eastAsia="ar-SA"/>
              </w:rPr>
              <w:t>11.04.</w:t>
            </w:r>
            <w:r w:rsidRPr="008D77FA">
              <w:rPr>
                <w:sz w:val="22"/>
                <w:szCs w:val="22"/>
                <w:lang w:eastAsia="ar-SA"/>
              </w:rPr>
              <w:t xml:space="preserve">2024 </w:t>
            </w:r>
            <w:r w:rsidRPr="008D77FA">
              <w:rPr>
                <w:bCs/>
                <w:sz w:val="22"/>
                <w:szCs w:val="22"/>
                <w:lang w:eastAsia="ar-SA"/>
              </w:rPr>
              <w:t xml:space="preserve"> года   № 2.</w:t>
            </w:r>
            <w:r>
              <w:rPr>
                <w:bCs/>
                <w:sz w:val="22"/>
                <w:szCs w:val="22"/>
                <w:lang w:eastAsia="ar-SA"/>
              </w:rPr>
              <w:t>147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>1. ИЗВЕЩЕНИЕ</w:t>
            </w:r>
          </w:p>
          <w:p w:rsidR="00FF6A03" w:rsidRPr="008D77FA" w:rsidRDefault="00FF6A03" w:rsidP="005D7639">
            <w:pPr>
              <w:pStyle w:val="a4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>о проведен</w:t>
            </w:r>
            <w:proofErr w:type="gramStart"/>
            <w:r w:rsidRPr="008D77FA">
              <w:rPr>
                <w:bCs/>
                <w:sz w:val="22"/>
                <w:szCs w:val="22"/>
                <w:lang w:eastAsia="ar-SA"/>
              </w:rPr>
              <w:t>ии ау</w:t>
            </w:r>
            <w:proofErr w:type="gramEnd"/>
            <w:r w:rsidRPr="008D77FA">
              <w:rPr>
                <w:bCs/>
                <w:sz w:val="22"/>
                <w:szCs w:val="22"/>
                <w:lang w:eastAsia="ar-SA"/>
              </w:rPr>
              <w:t xml:space="preserve">кциона в электронной форме </w:t>
            </w:r>
          </w:p>
          <w:p w:rsidR="00FF6A03" w:rsidRPr="008D77FA" w:rsidRDefault="00FF6A03" w:rsidP="005D7639">
            <w:pPr>
              <w:pStyle w:val="a4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>на право заключения договора аренды земельного участка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1. Форма аукциона и подачи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Аукцион в электронной форме, открытый по составу участников и подаче заявок  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2. Наименование организатора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</w:tc>
      </w:tr>
      <w:tr w:rsidR="00FF6A03" w:rsidRPr="008D77FA" w:rsidTr="005D7639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3. Наименование органа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 xml:space="preserve"> принявшего решение о проведении аукциона и реквизиты решения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</w:tc>
      </w:tr>
      <w:tr w:rsidR="00FF6A03" w:rsidRPr="008D77FA" w:rsidTr="005D7639">
        <w:trPr>
          <w:trHeight w:val="699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4.  Реквизиты  решения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 xml:space="preserve"> район Удмуртской Республики» от </w:t>
            </w:r>
            <w:r>
              <w:rPr>
                <w:sz w:val="22"/>
                <w:szCs w:val="22"/>
                <w:lang w:eastAsia="ar-SA"/>
              </w:rPr>
              <w:t>11.04</w:t>
            </w:r>
            <w:r w:rsidRPr="008D77FA">
              <w:rPr>
                <w:sz w:val="22"/>
                <w:szCs w:val="22"/>
                <w:lang w:eastAsia="ar-SA"/>
              </w:rPr>
              <w:t>.2024 №2.</w:t>
            </w:r>
            <w:r>
              <w:rPr>
                <w:sz w:val="22"/>
                <w:szCs w:val="22"/>
                <w:lang w:eastAsia="ar-SA"/>
              </w:rPr>
              <w:t>147</w:t>
            </w:r>
            <w:r w:rsidRPr="008D77FA">
              <w:rPr>
                <w:sz w:val="22"/>
                <w:szCs w:val="22"/>
                <w:lang w:eastAsia="ar-SA"/>
              </w:rPr>
              <w:t xml:space="preserve"> «О проведен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>ии ау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>кциона в электронной форме на право заключения договора аренды земельного участка, находящегося в муниципальной собственности и об утверждении документации об условиях организации и проведения аукциона»</w:t>
            </w:r>
          </w:p>
        </w:tc>
      </w:tr>
      <w:tr w:rsidR="00FF6A03" w:rsidRPr="008D77FA" w:rsidTr="005D7639">
        <w:trPr>
          <w:trHeight w:val="939"/>
        </w:trPr>
        <w:tc>
          <w:tcPr>
            <w:tcW w:w="2977" w:type="dxa"/>
            <w:shd w:val="clear" w:color="auto" w:fill="auto"/>
            <w:vAlign w:val="center"/>
          </w:tcPr>
          <w:p w:rsidR="00FF6A03" w:rsidRPr="007544B9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7544B9">
              <w:rPr>
                <w:sz w:val="22"/>
                <w:szCs w:val="22"/>
                <w:lang w:eastAsia="ar-SA"/>
              </w:rPr>
              <w:t>5.Место, дата, время проведения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7544B9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7544B9">
              <w:rPr>
                <w:b/>
                <w:sz w:val="22"/>
                <w:szCs w:val="22"/>
                <w:lang w:eastAsia="ar-SA"/>
              </w:rPr>
              <w:t>Начало аукциона в 1</w:t>
            </w:r>
            <w:r>
              <w:rPr>
                <w:b/>
                <w:sz w:val="22"/>
                <w:szCs w:val="22"/>
                <w:lang w:eastAsia="ar-SA"/>
              </w:rPr>
              <w:t>0</w:t>
            </w:r>
            <w:r w:rsidRPr="007544B9">
              <w:rPr>
                <w:b/>
                <w:sz w:val="22"/>
                <w:szCs w:val="22"/>
                <w:u w:val="single"/>
                <w:lang w:eastAsia="ar-SA"/>
              </w:rPr>
              <w:t>.00 часов (по московскому времени) 1</w:t>
            </w:r>
            <w:r>
              <w:rPr>
                <w:b/>
                <w:sz w:val="22"/>
                <w:szCs w:val="22"/>
                <w:u w:val="single"/>
                <w:lang w:eastAsia="ar-SA"/>
              </w:rPr>
              <w:t>7</w:t>
            </w:r>
            <w:r w:rsidRPr="007544B9">
              <w:rPr>
                <w:b/>
                <w:sz w:val="22"/>
                <w:szCs w:val="22"/>
                <w:u w:val="single"/>
                <w:lang w:eastAsia="ar-SA"/>
              </w:rPr>
              <w:t>.05.2024 г</w:t>
            </w:r>
            <w:r w:rsidRPr="007544B9">
              <w:rPr>
                <w:b/>
                <w:sz w:val="22"/>
                <w:szCs w:val="22"/>
                <w:lang w:eastAsia="ar-SA"/>
              </w:rPr>
              <w:t>.</w:t>
            </w:r>
          </w:p>
          <w:p w:rsidR="00FF6A03" w:rsidRPr="007544B9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7544B9">
              <w:rPr>
                <w:b/>
                <w:sz w:val="22"/>
                <w:szCs w:val="22"/>
                <w:lang w:eastAsia="ar-SA"/>
              </w:rPr>
              <w:t xml:space="preserve">Электронная площадка АО «Сбербанк-АСТ» </w:t>
            </w:r>
            <w:hyperlink r:id="rId5" w:history="1">
              <w:r w:rsidRPr="007544B9">
                <w:rPr>
                  <w:rStyle w:val="a3"/>
                  <w:b/>
                  <w:color w:val="auto"/>
                  <w:sz w:val="20"/>
                </w:rPr>
                <w:t>https://utp.sberbank-ast.ru/</w:t>
              </w:r>
            </w:hyperlink>
          </w:p>
        </w:tc>
      </w:tr>
      <w:tr w:rsidR="00FF6A03" w:rsidRPr="008D77FA" w:rsidTr="005D7639">
        <w:trPr>
          <w:trHeight w:val="328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6. Порядок проведения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Приложение №1 к настоящему Извещению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7. Предмет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Право заключения договора аренды земельного  участка</w:t>
            </w:r>
          </w:p>
        </w:tc>
      </w:tr>
      <w:tr w:rsidR="00FF6A03" w:rsidRPr="008D77FA" w:rsidTr="005D7639">
        <w:trPr>
          <w:trHeight w:val="88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Лот №1</w:t>
            </w:r>
          </w:p>
        </w:tc>
      </w:tr>
      <w:tr w:rsidR="00FF6A03" w:rsidRPr="008D77FA" w:rsidTr="005D7639">
        <w:trPr>
          <w:trHeight w:val="431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Сведения о земельном участке:</w:t>
            </w:r>
          </w:p>
          <w:p w:rsidR="00FF6A03" w:rsidRPr="008D77FA" w:rsidRDefault="00FF6A03" w:rsidP="005D7639">
            <w:pPr>
              <w:pStyle w:val="a4"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Местоположение: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8D77FA">
              <w:rPr>
                <w:lang w:eastAsia="ar-SA"/>
              </w:rPr>
              <w:t xml:space="preserve">Удмуртская Республика, </w:t>
            </w:r>
            <w:proofErr w:type="spellStart"/>
            <w:r w:rsidRPr="008D77FA">
              <w:rPr>
                <w:lang w:eastAsia="ar-SA"/>
              </w:rPr>
              <w:t>Глазовский</w:t>
            </w:r>
            <w:proofErr w:type="spellEnd"/>
            <w:r w:rsidRPr="008D77FA">
              <w:rPr>
                <w:lang w:eastAsia="ar-SA"/>
              </w:rPr>
              <w:t xml:space="preserve"> район, </w:t>
            </w:r>
            <w:proofErr w:type="spellStart"/>
            <w:r w:rsidRPr="008D77FA">
              <w:rPr>
                <w:lang w:eastAsia="ar-SA"/>
              </w:rPr>
              <w:t>д</w:t>
            </w:r>
            <w:proofErr w:type="gramStart"/>
            <w:r w:rsidRPr="008D77FA">
              <w:rPr>
                <w:lang w:eastAsia="ar-SA"/>
              </w:rPr>
              <w:t>.</w:t>
            </w:r>
            <w:r>
              <w:rPr>
                <w:lang w:eastAsia="ar-SA"/>
              </w:rPr>
              <w:t>Ш</w:t>
            </w:r>
            <w:proofErr w:type="gramEnd"/>
            <w:r>
              <w:rPr>
                <w:lang w:eastAsia="ar-SA"/>
              </w:rPr>
              <w:t>танигурт</w:t>
            </w:r>
            <w:proofErr w:type="spellEnd"/>
            <w:r w:rsidRPr="008D77FA">
              <w:rPr>
                <w:lang w:eastAsia="ar-SA"/>
              </w:rPr>
              <w:t xml:space="preserve">, ул. </w:t>
            </w:r>
            <w:proofErr w:type="spellStart"/>
            <w:r>
              <w:rPr>
                <w:lang w:eastAsia="ar-SA"/>
              </w:rPr>
              <w:t>Глазовская</w:t>
            </w:r>
            <w:proofErr w:type="spellEnd"/>
            <w:r w:rsidRPr="008D77FA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>д.4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FF6A03" w:rsidRPr="008D77FA" w:rsidTr="005D7639">
        <w:trPr>
          <w:trHeight w:val="289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площадь (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кв.м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377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права на земельный участок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Неразграниченная государственная собственность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обременения, ограничения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отсутствуют</w:t>
            </w:r>
          </w:p>
        </w:tc>
      </w:tr>
      <w:tr w:rsidR="00FF6A03" w:rsidRPr="008D77FA" w:rsidTr="005D7639">
        <w:trPr>
          <w:trHeight w:val="233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кадастровый номер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18:05:</w:t>
            </w:r>
            <w:r>
              <w:rPr>
                <w:sz w:val="22"/>
                <w:szCs w:val="22"/>
                <w:lang w:eastAsia="ar-SA"/>
              </w:rPr>
              <w:t>136001:2240</w:t>
            </w:r>
          </w:p>
        </w:tc>
      </w:tr>
      <w:tr w:rsidR="00FF6A03" w:rsidRPr="008D77FA" w:rsidTr="005D7639">
        <w:trPr>
          <w:trHeight w:val="156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категория земель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Земли  </w:t>
            </w:r>
            <w:r>
              <w:rPr>
                <w:sz w:val="22"/>
                <w:szCs w:val="22"/>
                <w:lang w:eastAsia="ar-SA"/>
              </w:rPr>
              <w:t>населенных пунктов</w:t>
            </w:r>
          </w:p>
        </w:tc>
      </w:tr>
      <w:tr w:rsidR="00FF6A03" w:rsidRPr="008D77FA" w:rsidTr="005D7639">
        <w:trPr>
          <w:trHeight w:val="293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pStyle w:val="a4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разрешенное использование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5"/>
              <w:tabs>
                <w:tab w:val="left" w:pos="1134"/>
              </w:tabs>
              <w:spacing w:after="0"/>
              <w:jc w:val="both"/>
              <w:rPr>
                <w:lang w:eastAsia="ar-SA"/>
              </w:rPr>
            </w:pPr>
            <w:r>
              <w:t xml:space="preserve">Бытовое обслуживание (код 3.3) </w:t>
            </w:r>
          </w:p>
        </w:tc>
      </w:tr>
      <w:tr w:rsidR="00FF6A03" w:rsidRPr="008D77FA" w:rsidTr="005D7639">
        <w:trPr>
          <w:trHeight w:val="464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8. 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 xml:space="preserve">Начальная цена предмета аукциона (начальный размер  годовой арендной платы </w:t>
            </w:r>
            <w:proofErr w:type="gramEnd"/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8D77FA">
              <w:rPr>
                <w:sz w:val="22"/>
                <w:szCs w:val="22"/>
                <w:lang w:eastAsia="ar-SA"/>
              </w:rPr>
              <w:t>% кадастровой стоимости)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8576</w:t>
            </w:r>
            <w:r w:rsidRPr="008D77FA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Восемь тысяч пятьсот семьдесят шесть</w:t>
            </w:r>
            <w:r w:rsidRPr="008D77FA">
              <w:rPr>
                <w:sz w:val="22"/>
                <w:szCs w:val="22"/>
                <w:lang w:eastAsia="ar-SA"/>
              </w:rPr>
              <w:t>) руб.</w:t>
            </w:r>
            <w:r>
              <w:rPr>
                <w:sz w:val="22"/>
                <w:szCs w:val="22"/>
                <w:lang w:eastAsia="ar-SA"/>
              </w:rPr>
              <w:t>75</w:t>
            </w:r>
            <w:r w:rsidRPr="008D77FA">
              <w:rPr>
                <w:sz w:val="22"/>
                <w:szCs w:val="22"/>
                <w:lang w:eastAsia="ar-SA"/>
              </w:rPr>
              <w:t xml:space="preserve"> коп.</w:t>
            </w:r>
          </w:p>
        </w:tc>
      </w:tr>
      <w:tr w:rsidR="00FF6A03" w:rsidRPr="008D77FA" w:rsidTr="005D7639">
        <w:trPr>
          <w:trHeight w:val="1059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lastRenderedPageBreak/>
              <w:t xml:space="preserve">9. Величина повышения начальной цены предмета аукциона «шаг аукциона» 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(3% от начальной цены), руб.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257</w:t>
            </w:r>
            <w:r w:rsidRPr="008D77FA">
              <w:rPr>
                <w:sz w:val="22"/>
                <w:szCs w:val="22"/>
                <w:lang w:eastAsia="ar-SA"/>
              </w:rPr>
              <w:t xml:space="preserve"> (Триста пять) руб. </w:t>
            </w:r>
            <w:r>
              <w:rPr>
                <w:sz w:val="22"/>
                <w:szCs w:val="22"/>
                <w:lang w:eastAsia="ar-SA"/>
              </w:rPr>
              <w:t>30</w:t>
            </w:r>
            <w:r w:rsidRPr="008D77FA">
              <w:rPr>
                <w:sz w:val="22"/>
                <w:szCs w:val="22"/>
                <w:lang w:eastAsia="ar-SA"/>
              </w:rPr>
              <w:t xml:space="preserve"> коп.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FF6A03" w:rsidRPr="008D77FA" w:rsidTr="005D7639">
        <w:trPr>
          <w:trHeight w:val="440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10. Размер задатка 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(100% от начальной цены)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8576</w:t>
            </w:r>
            <w:r w:rsidRPr="008D77FA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Восемь тысяч пятьсот семьдесят шесть</w:t>
            </w:r>
            <w:r w:rsidRPr="008D77FA">
              <w:rPr>
                <w:sz w:val="22"/>
                <w:szCs w:val="22"/>
                <w:lang w:eastAsia="ar-SA"/>
              </w:rPr>
              <w:t>) руб.</w:t>
            </w:r>
            <w:r>
              <w:rPr>
                <w:sz w:val="22"/>
                <w:szCs w:val="22"/>
                <w:lang w:eastAsia="ar-SA"/>
              </w:rPr>
              <w:t>75</w:t>
            </w:r>
            <w:r w:rsidRPr="008D77FA">
              <w:rPr>
                <w:sz w:val="22"/>
                <w:szCs w:val="22"/>
                <w:lang w:eastAsia="ar-SA"/>
              </w:rPr>
              <w:t xml:space="preserve"> коп.</w:t>
            </w:r>
          </w:p>
        </w:tc>
      </w:tr>
      <w:tr w:rsidR="00FF6A03" w:rsidRPr="008D77FA" w:rsidTr="005D7639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11.Порядок внесения задатка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Для участия в аукционе претендент вносит задаток в размере, указанном в извещении.</w:t>
            </w:r>
          </w:p>
          <w:p w:rsidR="00FF6A03" w:rsidRPr="008D77FA" w:rsidRDefault="00FF6A03" w:rsidP="005D7639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Срок внесения задатка определяется в соответствии с регламентом оператора электронной площадки. Задаток перечисляется на счет оператора электронной площадки АО «Сбербанк-АСТ».</w:t>
            </w:r>
          </w:p>
          <w:p w:rsidR="00FF6A03" w:rsidRPr="008D77FA" w:rsidRDefault="00FF6A03" w:rsidP="005D7639">
            <w:pPr>
              <w:jc w:val="both"/>
              <w:outlineLvl w:val="0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      </w:r>
          </w:p>
          <w:p w:rsidR="00FF6A03" w:rsidRPr="008D77FA" w:rsidRDefault="00FF6A03" w:rsidP="005D7639">
            <w:pPr>
              <w:jc w:val="both"/>
              <w:outlineLvl w:val="3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Денежные средства, перечисленные за Участника третьим лицом, не зачисляются на счет такого Участника.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jc w:val="both"/>
              <w:rPr>
                <w:color w:val="548DD4"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Образец платежного поручения приведен на электронной площадке по адресу: </w:t>
            </w:r>
            <w:hyperlink r:id="rId6" w:history="1">
              <w:r w:rsidRPr="008D77FA">
                <w:rPr>
                  <w:rStyle w:val="a3"/>
                  <w:sz w:val="22"/>
                  <w:szCs w:val="22"/>
                </w:rPr>
                <w:t>http://utp.sberbank-ast.ru/AP/Notice/653/Requisites</w:t>
              </w:r>
            </w:hyperlink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12. Банковские реквизиты  для перечисления задаткам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ПОЛУЧАТЕЛЬ                                                                        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Наименование: АО "Сбербанк-АСТ"</w:t>
            </w:r>
            <w:r w:rsidRPr="008D77FA">
              <w:rPr>
                <w:sz w:val="22"/>
                <w:szCs w:val="22"/>
                <w:lang w:eastAsia="ar-SA"/>
              </w:rPr>
              <w:br/>
              <w:t>ИНН: 7707308480</w:t>
            </w:r>
            <w:r w:rsidRPr="008D77FA">
              <w:rPr>
                <w:sz w:val="22"/>
                <w:szCs w:val="22"/>
                <w:lang w:eastAsia="ar-SA"/>
              </w:rPr>
              <w:br/>
              <w:t>КПП: 770401001</w:t>
            </w:r>
            <w:r w:rsidRPr="008D77FA">
              <w:rPr>
                <w:sz w:val="22"/>
                <w:szCs w:val="22"/>
                <w:lang w:eastAsia="ar-SA"/>
              </w:rPr>
              <w:br/>
              <w:t xml:space="preserve">Расчетный счет: 40702810300020038047                                                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Style w:val="a7"/>
                <w:sz w:val="22"/>
                <w:szCs w:val="22"/>
                <w:lang w:eastAsia="ar-SA"/>
              </w:rPr>
            </w:pPr>
            <w:r w:rsidRPr="008D77FA">
              <w:rPr>
                <w:rStyle w:val="a7"/>
                <w:sz w:val="22"/>
                <w:szCs w:val="22"/>
                <w:lang w:eastAsia="ar-SA"/>
              </w:rPr>
              <w:t xml:space="preserve">БАНК ПОЛУЧАТЕЛЯ:                                                                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Наименование банка: ПАО "СБЕРБАНК РОССИИ" Г. МОСКВА</w:t>
            </w:r>
            <w:r w:rsidRPr="008D77FA">
              <w:rPr>
                <w:sz w:val="22"/>
                <w:szCs w:val="22"/>
                <w:lang w:eastAsia="ar-SA"/>
              </w:rPr>
              <w:br/>
              <w:t>БИК: 044525225</w:t>
            </w:r>
            <w:r w:rsidRPr="008D77FA">
              <w:rPr>
                <w:sz w:val="22"/>
                <w:szCs w:val="22"/>
                <w:lang w:eastAsia="ar-SA"/>
              </w:rPr>
              <w:br/>
              <w:t xml:space="preserve">Корреспондентский счет: 30101810400000000225                                      </w:t>
            </w:r>
          </w:p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В назначении платежа необходимо указать «перечисление денежных сре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>дств в к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>ачестве задатка за участие в аукционе на право заключения договора аренды земельного  участка. (ИНН плательщика)», а так же  указывать  «без НДС или НДС не облагается».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13.Возврат  задатка: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5"/>
              <w:suppressAutoHyphens/>
              <w:spacing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F6A03" w:rsidRPr="008D77FA" w:rsidTr="005D7639">
        <w:trPr>
          <w:trHeight w:val="527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-не допущенному  участию в аукционе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5"/>
              <w:suppressAutoHyphens/>
              <w:spacing w:after="0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FF6A03" w:rsidRPr="008D77FA" w:rsidTr="005D7639">
        <w:trPr>
          <w:trHeight w:val="400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14. Задаток не возвращается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Победителю аукциона при уклонении от заключения договора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</w:tcPr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lastRenderedPageBreak/>
              <w:t>15.Размер платы оператору электронной площадки</w:t>
            </w:r>
          </w:p>
        </w:tc>
        <w:tc>
          <w:tcPr>
            <w:tcW w:w="7088" w:type="dxa"/>
            <w:shd w:val="clear" w:color="auto" w:fill="auto"/>
          </w:tcPr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Оператор электронной площадки вправе взымать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  (Постановление Правительства РФ от 10.05.2018 N 564)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16.Форма заявки на участие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5"/>
              <w:suppressAutoHyphens/>
              <w:spacing w:after="0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Приложение №2 к настоящему Извещению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17. Порядок приема</w:t>
            </w:r>
          </w:p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color w:val="548DD4"/>
                <w:sz w:val="22"/>
                <w:szCs w:val="22"/>
              </w:rPr>
              <w:t xml:space="preserve">- </w:t>
            </w:r>
            <w:r w:rsidRPr="008D77FA">
              <w:rPr>
                <w:sz w:val="22"/>
                <w:szCs w:val="22"/>
              </w:rPr>
              <w:t xml:space="preserve"> прием документов прекращается не ранее чем за пять дней до дня проведения аукциона;</w:t>
            </w:r>
          </w:p>
          <w:p w:rsidR="00FF6A03" w:rsidRPr="008D77FA" w:rsidRDefault="00FF6A03" w:rsidP="005D7639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FF6A03" w:rsidRPr="008D77FA" w:rsidRDefault="00FF6A03" w:rsidP="005D7639">
            <w:pPr>
              <w:pStyle w:val="a5"/>
              <w:suppressAutoHyphens/>
              <w:spacing w:after="0"/>
              <w:rPr>
                <w:color w:val="548DD4"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- 3аявки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val="en-US" w:eastAsia="ar-SA"/>
              </w:rPr>
              <w:t>1</w:t>
            </w:r>
            <w:r w:rsidRPr="008D77FA">
              <w:rPr>
                <w:sz w:val="22"/>
                <w:szCs w:val="22"/>
                <w:lang w:eastAsia="ar-SA"/>
              </w:rPr>
              <w:t>8.Адрес места приема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548DD4"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Место подачи (приема) Заявок: электронная площадка: универсальная торговая платформа АО «Сбербанк-АСТ», размещенная на сайте http://utp.sberbank-ast.ru в сети Интернет.</w:t>
            </w:r>
          </w:p>
        </w:tc>
      </w:tr>
      <w:tr w:rsidR="00FF6A03" w:rsidRPr="008D77FA" w:rsidTr="005D7639">
        <w:trPr>
          <w:trHeight w:val="572"/>
        </w:trPr>
        <w:tc>
          <w:tcPr>
            <w:tcW w:w="2977" w:type="dxa"/>
            <w:shd w:val="clear" w:color="auto" w:fill="auto"/>
            <w:vAlign w:val="center"/>
          </w:tcPr>
          <w:p w:rsidR="00FF6A03" w:rsidRPr="007544B9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7544B9">
              <w:rPr>
                <w:sz w:val="22"/>
                <w:szCs w:val="22"/>
                <w:lang w:eastAsia="ar-SA"/>
              </w:rPr>
              <w:t>19. Прием заявок на участие в аукционе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7544B9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7544B9">
              <w:rPr>
                <w:b/>
                <w:bCs/>
                <w:sz w:val="22"/>
                <w:szCs w:val="22"/>
                <w:lang w:eastAsia="ar-SA"/>
              </w:rPr>
              <w:t>Ежедневно с 16.04.2024 г.  с  08.00 (</w:t>
            </w:r>
            <w:proofErr w:type="gramStart"/>
            <w:r w:rsidRPr="007544B9">
              <w:rPr>
                <w:b/>
                <w:bCs/>
                <w:sz w:val="22"/>
                <w:szCs w:val="22"/>
                <w:lang w:eastAsia="ar-SA"/>
              </w:rPr>
              <w:t>МСК</w:t>
            </w:r>
            <w:proofErr w:type="gramEnd"/>
            <w:r w:rsidRPr="007544B9">
              <w:rPr>
                <w:b/>
                <w:bCs/>
                <w:sz w:val="22"/>
                <w:szCs w:val="22"/>
                <w:lang w:eastAsia="ar-SA"/>
              </w:rPr>
              <w:t>) по 15.05.2024 г. до 16.00 (МСК)</w:t>
            </w:r>
          </w:p>
          <w:p w:rsidR="00FF6A03" w:rsidRPr="007544B9" w:rsidRDefault="00FF6A03" w:rsidP="005D7639">
            <w:pPr>
              <w:pStyle w:val="a4"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7544B9">
              <w:rPr>
                <w:b/>
                <w:bCs/>
                <w:sz w:val="22"/>
                <w:szCs w:val="22"/>
                <w:lang w:eastAsia="ar-SA"/>
              </w:rPr>
              <w:t>Дата рассмотрения заявок: 16.05.2024 г.</w:t>
            </w:r>
          </w:p>
        </w:tc>
      </w:tr>
      <w:tr w:rsidR="00FF6A03" w:rsidRPr="008D77FA" w:rsidTr="005D7639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20.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>Документы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 xml:space="preserve"> прилагаемые к заявке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-копии документов, удостоверяющих личность заявителя (для физических лиц);</w:t>
            </w:r>
          </w:p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- надлежащим образом заверенный перевод </w:t>
            </w:r>
            <w:proofErr w:type="gramStart"/>
            <w:r w:rsidRPr="008D77FA">
              <w:rPr>
                <w:sz w:val="22"/>
                <w:szCs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D77FA">
              <w:rPr>
                <w:sz w:val="22"/>
                <w:szCs w:val="22"/>
              </w:rPr>
              <w:t>, если заявителем является иностранное юридическое лицо;</w:t>
            </w:r>
          </w:p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-документы, подтверждающие внесение задатка (при подаче заявителем заявки, информация о внесении задатка формируется оператором электронной площадки и направляется организатору аукциона);</w:t>
            </w:r>
          </w:p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-копия доверенности, в случае, если </w:t>
            </w:r>
            <w:proofErr w:type="gramStart"/>
            <w:r w:rsidRPr="008D77FA">
              <w:rPr>
                <w:sz w:val="22"/>
                <w:szCs w:val="22"/>
              </w:rPr>
              <w:t>лицо, подавшее заявку действует</w:t>
            </w:r>
            <w:proofErr w:type="gramEnd"/>
            <w:r w:rsidRPr="008D77FA">
              <w:rPr>
                <w:sz w:val="22"/>
                <w:szCs w:val="22"/>
              </w:rPr>
              <w:t xml:space="preserve"> по доверенности</w:t>
            </w:r>
          </w:p>
        </w:tc>
      </w:tr>
      <w:tr w:rsidR="00FF6A03" w:rsidRPr="008D77FA" w:rsidTr="005D7639">
        <w:trPr>
          <w:trHeight w:val="461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21.Проект договора аренды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Приложение №3 к настоящему Извещению</w:t>
            </w:r>
          </w:p>
        </w:tc>
      </w:tr>
      <w:tr w:rsidR="00FF6A03" w:rsidRPr="008D77FA" w:rsidTr="005D7639">
        <w:trPr>
          <w:trHeight w:val="461"/>
        </w:trPr>
        <w:tc>
          <w:tcPr>
            <w:tcW w:w="2977" w:type="dxa"/>
            <w:shd w:val="clear" w:color="auto" w:fill="auto"/>
            <w:vAlign w:val="center"/>
          </w:tcPr>
          <w:p w:rsidR="00FF6A03" w:rsidRPr="008D77FA" w:rsidRDefault="00FF6A03" w:rsidP="005D7639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22.  Срок аренды договора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F6A03" w:rsidRPr="008D77FA" w:rsidRDefault="00FF6A03" w:rsidP="005D76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5 (пять) лет</w:t>
            </w:r>
          </w:p>
        </w:tc>
      </w:tr>
    </w:tbl>
    <w:p w:rsidR="00673EAC" w:rsidRDefault="00673EAC">
      <w:bookmarkStart w:id="0" w:name="_GoBack"/>
      <w:bookmarkEnd w:id="0"/>
    </w:p>
    <w:sectPr w:rsidR="00673EAC" w:rsidSect="00736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4"/>
    <w:rsid w:val="00673EAC"/>
    <w:rsid w:val="00736484"/>
    <w:rsid w:val="00862AB4"/>
    <w:rsid w:val="00C71A9F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484"/>
    <w:rPr>
      <w:color w:val="000080"/>
      <w:u w:val="single"/>
    </w:rPr>
  </w:style>
  <w:style w:type="paragraph" w:customStyle="1" w:styleId="a4">
    <w:name w:val="Содержимое таблицы"/>
    <w:basedOn w:val="a"/>
    <w:rsid w:val="00736484"/>
    <w:pPr>
      <w:suppressLineNumbers/>
    </w:pPr>
    <w:rPr>
      <w:szCs w:val="20"/>
    </w:rPr>
  </w:style>
  <w:style w:type="paragraph" w:styleId="a5">
    <w:name w:val="Body Text"/>
    <w:basedOn w:val="a"/>
    <w:link w:val="a6"/>
    <w:rsid w:val="00736484"/>
    <w:pPr>
      <w:spacing w:after="120"/>
    </w:pPr>
  </w:style>
  <w:style w:type="character" w:customStyle="1" w:styleId="a6">
    <w:name w:val="Основной текст Знак"/>
    <w:basedOn w:val="a0"/>
    <w:link w:val="a5"/>
    <w:rsid w:val="00736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rsid w:val="00736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uiPriority w:val="22"/>
    <w:qFormat/>
    <w:rsid w:val="00736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484"/>
    <w:rPr>
      <w:color w:val="000080"/>
      <w:u w:val="single"/>
    </w:rPr>
  </w:style>
  <w:style w:type="paragraph" w:customStyle="1" w:styleId="a4">
    <w:name w:val="Содержимое таблицы"/>
    <w:basedOn w:val="a"/>
    <w:rsid w:val="00736484"/>
    <w:pPr>
      <w:suppressLineNumbers/>
    </w:pPr>
    <w:rPr>
      <w:szCs w:val="20"/>
    </w:rPr>
  </w:style>
  <w:style w:type="paragraph" w:styleId="a5">
    <w:name w:val="Body Text"/>
    <w:basedOn w:val="a"/>
    <w:link w:val="a6"/>
    <w:rsid w:val="00736484"/>
    <w:pPr>
      <w:spacing w:after="120"/>
    </w:pPr>
  </w:style>
  <w:style w:type="character" w:customStyle="1" w:styleId="a6">
    <w:name w:val="Основной текст Знак"/>
    <w:basedOn w:val="a0"/>
    <w:link w:val="a5"/>
    <w:rsid w:val="00736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rsid w:val="00736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uiPriority w:val="22"/>
    <w:qFormat/>
    <w:rsid w:val="00736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2024-03-01T09:18:00Z</dcterms:created>
  <dcterms:modified xsi:type="dcterms:W3CDTF">2024-04-15T09:42:00Z</dcterms:modified>
</cp:coreProperties>
</file>