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1A" w:rsidRDefault="0050031A" w:rsidP="0050031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0031A" w:rsidRPr="00EC141E" w:rsidRDefault="0050031A" w:rsidP="005003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0031A" w:rsidRPr="00EC141E" w:rsidRDefault="0050031A" w:rsidP="0050031A">
      <w:pPr>
        <w:jc w:val="center"/>
        <w:rPr>
          <w:b/>
          <w:sz w:val="22"/>
          <w:szCs w:val="22"/>
        </w:rPr>
      </w:pPr>
    </w:p>
    <w:p w:rsidR="0050031A" w:rsidRDefault="0050031A" w:rsidP="0050031A">
      <w:pPr>
        <w:jc w:val="center"/>
        <w:rPr>
          <w:b/>
        </w:rPr>
      </w:pPr>
      <w:r>
        <w:rPr>
          <w:b/>
        </w:rPr>
        <w:t>ПОСТАНОВЛЕНИЕ</w:t>
      </w:r>
    </w:p>
    <w:p w:rsidR="0050031A" w:rsidRDefault="0050031A" w:rsidP="0050031A">
      <w:pPr>
        <w:jc w:val="center"/>
        <w:rPr>
          <w:b/>
        </w:rPr>
      </w:pPr>
    </w:p>
    <w:p w:rsidR="0050031A" w:rsidRDefault="0050031A" w:rsidP="0050031A">
      <w:pPr>
        <w:jc w:val="center"/>
        <w:rPr>
          <w:b/>
        </w:rPr>
      </w:pPr>
    </w:p>
    <w:p w:rsidR="0050031A" w:rsidRDefault="0050031A" w:rsidP="0050031A">
      <w:pPr>
        <w:rPr>
          <w:b/>
        </w:rPr>
      </w:pPr>
      <w:r>
        <w:rPr>
          <w:b/>
        </w:rPr>
        <w:t>от 11 июля 2017 года                                                                                                            № 61</w:t>
      </w:r>
    </w:p>
    <w:p w:rsidR="0050031A" w:rsidRDefault="0050031A" w:rsidP="0050031A">
      <w:pPr>
        <w:rPr>
          <w:b/>
        </w:rPr>
      </w:pPr>
    </w:p>
    <w:p w:rsidR="0050031A" w:rsidRDefault="0050031A" w:rsidP="0050031A">
      <w:pPr>
        <w:rPr>
          <w:b/>
        </w:rPr>
      </w:pPr>
    </w:p>
    <w:p w:rsidR="0050031A" w:rsidRDefault="0050031A" w:rsidP="0050031A">
      <w:pPr>
        <w:jc w:val="both"/>
        <w:rPr>
          <w:b/>
        </w:rPr>
      </w:pPr>
      <w:r w:rsidRPr="00592A8F">
        <w:rPr>
          <w:b/>
        </w:rPr>
        <w:t>О</w:t>
      </w:r>
      <w:r w:rsidR="00652DCB">
        <w:rPr>
          <w:b/>
        </w:rPr>
        <w:t xml:space="preserve"> присвоении адреса земельному участку </w:t>
      </w:r>
    </w:p>
    <w:p w:rsidR="0050031A" w:rsidRDefault="0050031A" w:rsidP="0050031A">
      <w:pPr>
        <w:jc w:val="both"/>
        <w:rPr>
          <w:b/>
        </w:rPr>
      </w:pPr>
    </w:p>
    <w:p w:rsidR="0050031A" w:rsidRDefault="0050031A" w:rsidP="0050031A">
      <w:pPr>
        <w:jc w:val="both"/>
        <w:rPr>
          <w:b/>
        </w:rPr>
      </w:pPr>
    </w:p>
    <w:p w:rsidR="0050031A" w:rsidRDefault="0050031A" w:rsidP="0050031A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почтового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50031A" w:rsidRPr="0072591E" w:rsidRDefault="0050031A" w:rsidP="0050031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0031A" w:rsidRPr="0072591E" w:rsidRDefault="0050031A" w:rsidP="0050031A">
      <w:pPr>
        <w:ind w:firstLine="567"/>
        <w:jc w:val="both"/>
        <w:rPr>
          <w:b/>
        </w:rPr>
      </w:pPr>
    </w:p>
    <w:p w:rsidR="0050031A" w:rsidRDefault="0050031A" w:rsidP="0050031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0031A" w:rsidRDefault="0050031A" w:rsidP="0050031A">
      <w:pPr>
        <w:ind w:firstLine="567"/>
        <w:jc w:val="center"/>
        <w:rPr>
          <w:b/>
        </w:rPr>
      </w:pPr>
    </w:p>
    <w:p w:rsidR="0050031A" w:rsidRPr="008C6BE2" w:rsidRDefault="0050031A" w:rsidP="0050031A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18:05:136001:1949 общей площадью 2000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50031A" w:rsidRDefault="0050031A" w:rsidP="0050031A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Юбилейная, 7.</w:t>
      </w:r>
    </w:p>
    <w:p w:rsidR="0050031A" w:rsidRDefault="0050031A" w:rsidP="0050031A">
      <w:pPr>
        <w:ind w:firstLine="567"/>
        <w:jc w:val="both"/>
      </w:pPr>
    </w:p>
    <w:p w:rsidR="0050031A" w:rsidRDefault="0050031A" w:rsidP="0050031A">
      <w:pPr>
        <w:jc w:val="both"/>
      </w:pPr>
      <w:r>
        <w:t>Разрешенное использование: для индивидуального жилищного строительства (код 2.1)- размещение индивидуального жилого дома (дом, пригодный для постоянного проживания, высотой не выше трех надземных этажей).</w:t>
      </w:r>
    </w:p>
    <w:p w:rsidR="0050031A" w:rsidRDefault="0050031A" w:rsidP="0050031A">
      <w:pPr>
        <w:jc w:val="both"/>
      </w:pPr>
    </w:p>
    <w:p w:rsidR="0050031A" w:rsidRDefault="0050031A" w:rsidP="0050031A">
      <w:pPr>
        <w:jc w:val="both"/>
      </w:pPr>
      <w:r>
        <w:t>Категория земель:  земли населенных пунктов.</w:t>
      </w:r>
    </w:p>
    <w:p w:rsidR="0050031A" w:rsidRDefault="0050031A" w:rsidP="0050031A">
      <w:pPr>
        <w:ind w:firstLine="567"/>
        <w:jc w:val="both"/>
      </w:pPr>
    </w:p>
    <w:p w:rsidR="0050031A" w:rsidRDefault="0050031A" w:rsidP="0050031A">
      <w:pPr>
        <w:ind w:firstLine="567"/>
        <w:jc w:val="both"/>
      </w:pPr>
    </w:p>
    <w:p w:rsidR="0050031A" w:rsidRDefault="0050031A" w:rsidP="0050031A">
      <w:pPr>
        <w:ind w:firstLine="567"/>
        <w:jc w:val="both"/>
        <w:rPr>
          <w:b/>
        </w:rPr>
      </w:pPr>
    </w:p>
    <w:p w:rsidR="0050031A" w:rsidRDefault="0050031A" w:rsidP="0050031A">
      <w:pPr>
        <w:jc w:val="both"/>
      </w:pPr>
      <w:r>
        <w:rPr>
          <w:b/>
        </w:rPr>
        <w:tab/>
      </w:r>
    </w:p>
    <w:p w:rsidR="0050031A" w:rsidRPr="00E72065" w:rsidRDefault="0050031A" w:rsidP="0050031A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0031A" w:rsidRDefault="0050031A" w:rsidP="0050031A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0031A" w:rsidRDefault="0050031A" w:rsidP="0050031A"/>
    <w:p w:rsidR="0050031A" w:rsidRDefault="0050031A" w:rsidP="0050031A"/>
    <w:p w:rsidR="008F4DA8" w:rsidRDefault="008F4DA8"/>
    <w:sectPr w:rsidR="008F4DA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0031A"/>
    <w:rsid w:val="0050031A"/>
    <w:rsid w:val="00652DCB"/>
    <w:rsid w:val="008F4DA8"/>
    <w:rsid w:val="00AC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CtrlSoft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2017-07-11T06:39:00Z</dcterms:created>
  <dcterms:modified xsi:type="dcterms:W3CDTF">2017-07-11T06:46:00Z</dcterms:modified>
</cp:coreProperties>
</file>