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F2" w:rsidRPr="00F333F2" w:rsidRDefault="00F333F2" w:rsidP="00F333F2">
      <w:pPr>
        <w:spacing w:after="0"/>
        <w:jc w:val="center"/>
        <w:rPr>
          <w:rFonts w:ascii="Times New Roman" w:hAnsi="Times New Roman" w:cs="Times New Roman"/>
          <w:b/>
        </w:rPr>
      </w:pPr>
      <w:r w:rsidRPr="00F333F2">
        <w:rPr>
          <w:rFonts w:ascii="Times New Roman" w:hAnsi="Times New Roman" w:cs="Times New Roman"/>
          <w:b/>
        </w:rPr>
        <w:t>АДМИНИСТРАЦИЯ МУНИЦИПАЛЬНОГО ОБРАЗОВАНИЯ «ШТАНИГУРТСКОЕ»</w:t>
      </w:r>
    </w:p>
    <w:p w:rsidR="00F333F2" w:rsidRPr="00F333F2" w:rsidRDefault="00F333F2" w:rsidP="00F333F2">
      <w:pPr>
        <w:spacing w:after="0"/>
        <w:jc w:val="center"/>
        <w:rPr>
          <w:rFonts w:ascii="Times New Roman" w:hAnsi="Times New Roman" w:cs="Times New Roman"/>
          <w:b/>
        </w:rPr>
      </w:pPr>
      <w:r w:rsidRPr="00F333F2">
        <w:rPr>
          <w:rFonts w:ascii="Times New Roman" w:hAnsi="Times New Roman" w:cs="Times New Roman"/>
          <w:b/>
        </w:rPr>
        <w:t>«ШТАНИГУРТ» МУНИЦИПАЛ КЫЛДЫТЭТЛЭН АДМИНИСТРАЦИЕЗ</w:t>
      </w:r>
    </w:p>
    <w:p w:rsidR="00F333F2" w:rsidRPr="00F333F2" w:rsidRDefault="00F333F2" w:rsidP="00F33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3F2" w:rsidRPr="00F333F2" w:rsidRDefault="00F333F2" w:rsidP="00F333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F2" w:rsidRPr="00F333F2" w:rsidRDefault="00F333F2" w:rsidP="00F3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333F2" w:rsidRPr="00F333F2" w:rsidRDefault="00F333F2" w:rsidP="00F333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333F2" w:rsidRPr="00F333F2" w:rsidRDefault="00F333F2" w:rsidP="00F333F2">
      <w:pPr>
        <w:tabs>
          <w:tab w:val="left" w:pos="75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>24 ноября  2015 года</w:t>
      </w:r>
      <w:r w:rsidRPr="00F333F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№ 71</w:t>
      </w:r>
    </w:p>
    <w:p w:rsidR="00F333F2" w:rsidRPr="00F333F2" w:rsidRDefault="00F333F2" w:rsidP="00F333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F2" w:rsidRPr="00F333F2" w:rsidRDefault="00F333F2" w:rsidP="00F333F2">
      <w:pPr>
        <w:rPr>
          <w:rFonts w:ascii="Times New Roman" w:hAnsi="Times New Roman" w:cs="Times New Roman"/>
          <w:b/>
          <w:sz w:val="24"/>
          <w:szCs w:val="24"/>
        </w:rPr>
      </w:pPr>
    </w:p>
    <w:p w:rsidR="00F333F2" w:rsidRPr="00F333F2" w:rsidRDefault="00F333F2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F333F2">
        <w:rPr>
          <w:rFonts w:ascii="Times New Roman" w:hAnsi="Times New Roman" w:cs="Times New Roman"/>
          <w:b/>
          <w:sz w:val="24"/>
          <w:szCs w:val="24"/>
        </w:rPr>
        <w:t>среднесрочного</w:t>
      </w:r>
      <w:proofErr w:type="gramEnd"/>
      <w:r w:rsidRPr="00F333F2">
        <w:rPr>
          <w:rFonts w:ascii="Times New Roman" w:hAnsi="Times New Roman" w:cs="Times New Roman"/>
          <w:b/>
          <w:sz w:val="24"/>
          <w:szCs w:val="24"/>
        </w:rPr>
        <w:t xml:space="preserve"> финансового </w:t>
      </w:r>
    </w:p>
    <w:p w:rsidR="00F333F2" w:rsidRPr="00F333F2" w:rsidRDefault="00F333F2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 xml:space="preserve">плана муниципального образования </w:t>
      </w:r>
    </w:p>
    <w:p w:rsidR="00F333F2" w:rsidRPr="00F333F2" w:rsidRDefault="00F333F2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>«Штанигуртское» на 2016 -2018 годы</w:t>
      </w:r>
    </w:p>
    <w:p w:rsidR="00F333F2" w:rsidRPr="00F333F2" w:rsidRDefault="00F333F2" w:rsidP="00F333F2">
      <w:pPr>
        <w:ind w:right="-408"/>
        <w:jc w:val="both"/>
        <w:rPr>
          <w:rFonts w:ascii="Times New Roman" w:hAnsi="Times New Roman" w:cs="Times New Roman"/>
          <w:sz w:val="24"/>
          <w:szCs w:val="24"/>
        </w:rPr>
      </w:pPr>
    </w:p>
    <w:p w:rsidR="00F333F2" w:rsidRPr="00F333F2" w:rsidRDefault="00F333F2" w:rsidP="00F333F2">
      <w:pPr>
        <w:tabs>
          <w:tab w:val="left" w:pos="0"/>
          <w:tab w:val="left" w:pos="851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sz w:val="24"/>
          <w:szCs w:val="24"/>
        </w:rPr>
        <w:t xml:space="preserve">Руководствуясь статьей 174 Бюджетного Кодекса Российской Федерации,  </w:t>
      </w:r>
      <w:r w:rsidRPr="00F333F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«Штанигуртское»</w:t>
      </w:r>
      <w:r w:rsidRPr="00F333F2">
        <w:rPr>
          <w:rFonts w:ascii="Times New Roman" w:hAnsi="Times New Roman" w:cs="Times New Roman"/>
          <w:sz w:val="24"/>
          <w:szCs w:val="24"/>
        </w:rPr>
        <w:t xml:space="preserve"> </w:t>
      </w:r>
      <w:r w:rsidRPr="00F333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333F2" w:rsidRPr="00F333F2" w:rsidRDefault="00F333F2" w:rsidP="00F333F2">
      <w:pPr>
        <w:tabs>
          <w:tab w:val="left" w:pos="0"/>
          <w:tab w:val="left" w:pos="851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F2" w:rsidRPr="00F333F2" w:rsidRDefault="00F333F2" w:rsidP="00F333F2">
      <w:pPr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333F2">
        <w:rPr>
          <w:rFonts w:ascii="Times New Roman" w:hAnsi="Times New Roman" w:cs="Times New Roman"/>
          <w:sz w:val="24"/>
          <w:szCs w:val="24"/>
        </w:rPr>
        <w:t>Утвердить прилагаемый Среднесрочный финансовый план муниципального образования «Шт</w:t>
      </w:r>
      <w:r>
        <w:rPr>
          <w:rFonts w:ascii="Times New Roman" w:hAnsi="Times New Roman" w:cs="Times New Roman"/>
          <w:sz w:val="24"/>
          <w:szCs w:val="24"/>
        </w:rPr>
        <w:t>анигуртское» на 2016 -2018 год</w:t>
      </w:r>
    </w:p>
    <w:p w:rsidR="00F333F2" w:rsidRPr="00F333F2" w:rsidRDefault="00F333F2" w:rsidP="00F333F2">
      <w:pPr>
        <w:ind w:right="-2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33F2" w:rsidRPr="00F333F2" w:rsidRDefault="00F333F2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bCs/>
          <w:sz w:val="24"/>
          <w:szCs w:val="24"/>
        </w:rPr>
        <w:t xml:space="preserve">Глава  муниципального </w:t>
      </w:r>
      <w:r w:rsidRPr="00F333F2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F333F2" w:rsidRDefault="00F333F2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3F2">
        <w:rPr>
          <w:rFonts w:ascii="Times New Roman" w:hAnsi="Times New Roman" w:cs="Times New Roman"/>
          <w:b/>
          <w:sz w:val="24"/>
          <w:szCs w:val="24"/>
        </w:rPr>
        <w:t xml:space="preserve"> «Штанигуртское»</w:t>
      </w:r>
      <w:r w:rsidRPr="00F333F2">
        <w:rPr>
          <w:rFonts w:ascii="Times New Roman" w:hAnsi="Times New Roman" w:cs="Times New Roman"/>
          <w:b/>
          <w:sz w:val="24"/>
          <w:szCs w:val="24"/>
        </w:rPr>
        <w:tab/>
      </w:r>
      <w:r w:rsidRPr="00F333F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Т.Е. Дорофеева</w:t>
      </w: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62BE" w:rsidRDefault="007C62BE" w:rsidP="007C6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 среднесрочному финансовому плану муниципального образования «Штанигуртское» на 2016-2018 годы</w:t>
      </w:r>
    </w:p>
    <w:p w:rsidR="007C62BE" w:rsidRDefault="007C62BE" w:rsidP="007C6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финансовый план является прогнозно-аналитическим документом. Финансовый план разработан с целью определение общего объёма финансовых ресурсов,  которые могут быть направлены на исполнение расходных обязательств муниципального образования «Штанигуртское» в плановом периоде.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муниципального образования «Штанигуртское»  на 2016-2018 годы сформирован с соблюдением требований статьи 174 Бюджетного кодекса Российской Федерации и постановления Администрации муниципального образования «Штанигуртское»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02 ноября 2015 года  № 66.1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среднесрочного финансового плана муниципального образования «Штанигуртское».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среднесрочного финансового плана использовались следующие данные и показатели: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показатели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2016 год и на плановый период 2017 и 2018 годов»;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2016 год и на плановый период 2017 и 2018 годов»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отчётные данные об исполнении бюджета муниципального образования «Штанигуртское» за 10 месяцев 2015 года;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реестра расходных обязательств муниципального образования «Штанигуртское»;</w:t>
      </w:r>
      <w:bookmarkStart w:id="0" w:name="_GoBack"/>
      <w:bookmarkEnd w:id="0"/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7C62BE" w:rsidRDefault="007C62BE" w:rsidP="007C6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расчете налоговых и неналоговых доходов бюджета сельского поселения учитывалась оценка поступления доходов в 2015 году, с применением индекса потребительских цен на 2016 год - 107%, на 2017 год – 106,5%, на 2018 год – 105,5%.  Для расчёта налога на доходы физических лиц, применен коэффициент роста фонда оплаты труда работников на 2016 год – 109,1%, на 2017 год – 109,1%, на 2018 год 109%.</w:t>
      </w:r>
      <w:proofErr w:type="gramEnd"/>
    </w:p>
    <w:p w:rsidR="007C62BE" w:rsidRDefault="007C62BE" w:rsidP="007C62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бюджеты сельских поступлений на 2016-2018 годы определены,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исходя из сумм, предусмотренных для бюджетов сельских поселений в решении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 на 2016 год».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расходной части бюджета муниципального образования «Штанигуртское» на 2016-2018 годы осуществлялось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полномочиями, определенными Федеральным законом «Об общих принципах организации местного самоуправления в Российской Федерации» от 06.10.2003г. №131-ФЗ.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среднесрочного финансового плана составлена согласно данных реестра расходных обязательств. 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уменьшатся расходы по разделу «Культура, кинематография и средства массовой информации в связи с передачей полномочий в сфере культуры из поселения в район. В остальном в планируемом периоде сложившаяся структура не претерпит принципиальных изменений. Все текущие расходы на 2017 и 2018 годы проиндексированы на 6,5% от расходов 2016 года в соответствии с проектом Сценарных условий и основных параметров прогноза социально-экономического развития РФ на 2016 год и плановый период 2017 и 2018 годов».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согласно бюджетному законодательству показатели среднесрочного финансового плана носят рекомендательный характер и могут быть пересмотрены в следующих бюджетных циклах, распределение расходов будет уточняться при формировании бюджетов на последующие годы.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бюджета муниципального образования «Штанигуртское» на 2016-2018 годы планируются остатки средств бюджета на конец каждого года.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дефицит не превышает норм, установленных бюджетным законодательством.</w:t>
      </w: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2BE" w:rsidRDefault="007C62BE" w:rsidP="007C62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62BE" w:rsidRPr="00F333F2" w:rsidRDefault="007C62BE" w:rsidP="00F333F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7C62BE" w:rsidRPr="00F333F2" w:rsidSect="00F33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3F2" w:rsidRDefault="00F333F2"/>
    <w:tbl>
      <w:tblPr>
        <w:tblW w:w="15324" w:type="dxa"/>
        <w:tblInd w:w="93" w:type="dxa"/>
        <w:tblLayout w:type="fixed"/>
        <w:tblLook w:val="04A0"/>
      </w:tblPr>
      <w:tblGrid>
        <w:gridCol w:w="2228"/>
        <w:gridCol w:w="1615"/>
        <w:gridCol w:w="1567"/>
        <w:gridCol w:w="716"/>
        <w:gridCol w:w="1216"/>
        <w:gridCol w:w="716"/>
        <w:gridCol w:w="744"/>
        <w:gridCol w:w="1696"/>
        <w:gridCol w:w="1802"/>
        <w:gridCol w:w="1696"/>
        <w:gridCol w:w="1328"/>
      </w:tblGrid>
      <w:tr w:rsidR="00F60F73" w:rsidRPr="00F60F73" w:rsidTr="00F60F73">
        <w:trPr>
          <w:trHeight w:val="300"/>
        </w:trPr>
        <w:tc>
          <w:tcPr>
            <w:tcW w:w="10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Среднесрочный финансовый план муниципального образования Штанигуртское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60F73" w:rsidRPr="00F60F73" w:rsidTr="00F60F73">
        <w:trPr>
          <w:trHeight w:val="222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Классификация: (Доходы - БКД; Расходы -  Ведомство, Раздел, Подраздел, ЦС, Вид расхода, КОСГУ)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2015 год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на 2016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2017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на 2018 год</w:t>
            </w:r>
          </w:p>
        </w:tc>
      </w:tr>
      <w:tr w:rsidR="00F60F73" w:rsidRPr="00F60F73" w:rsidTr="00F60F73">
        <w:trPr>
          <w:trHeight w:val="2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Название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Ф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ормируется автоматически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Ведомства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Код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ФКР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Код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Формула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Целевая статья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ВР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Код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КОСГУ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Код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Вариант=Глазовский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2016;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Табл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=Уточненные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росписи бюджета МО 2015;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МО=1301310;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УБ=1122;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Дата=20151101;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Узлы=13;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Вариант=Глазовский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2016;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Табл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=Проект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2016 (ПС);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МО=1301310;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БКД=00000000;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Программы=0000;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ЭД_БКД=00;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Балансировка бюджета=20;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Узлы=13;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Вариант=Глазовский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2016;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Табл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=Прогноз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2017 (ПС);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МО=1301310;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БКД=00000000;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Программы=0000;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ЭД_БКД=00;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Балансировка бюджета=20;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Узлы=13;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Вариант=Глазовский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2016;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Табл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=Прогноз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2018 (ПС);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МО=1301310;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БКД=00000000;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Программы=0000;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ЭД_БКД=00;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Балансировка бюджета=20;</w:t>
            </w:r>
            <w:r w:rsidRPr="00F60F7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Узлы=13;</w:t>
            </w:r>
          </w:p>
        </w:tc>
      </w:tr>
      <w:tr w:rsidR="00F60F73" w:rsidRPr="00F60F73" w:rsidTr="00F60F73">
        <w:trPr>
          <w:trHeight w:val="169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ФКР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 на 01.11.2015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Штанигуртское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Узел 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Глазовского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Вариант: 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2016;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Таблица: Прогноз 2018 (ПС);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Данные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МО=1301310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БКД=00000000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Программы=0000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ЭД_БКД=00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Балансировка бюджета=20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Узлы=13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Все администраторы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8004,76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2588,8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3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0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1875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2006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5410,6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713,8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713,8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713,8</w:t>
            </w:r>
          </w:p>
        </w:tc>
      </w:tr>
      <w:tr w:rsidR="00F60F73" w:rsidRPr="00F60F73" w:rsidTr="00F60F73">
        <w:trPr>
          <w:trHeight w:val="115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5410,6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713,8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713,8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713,8</w:t>
            </w:r>
          </w:p>
        </w:tc>
      </w:tr>
      <w:tr w:rsidR="00F60F73" w:rsidRPr="00F60F73" w:rsidTr="00F60F73">
        <w:trPr>
          <w:trHeight w:val="70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41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7422,4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2588,8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2719,8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2719,8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52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МО "Штанигуртское"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8004,76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2588,8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2722,3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2722,3</w:t>
            </w:r>
          </w:p>
        </w:tc>
      </w:tr>
      <w:tr w:rsidR="00F60F73" w:rsidRPr="00F60F73" w:rsidTr="00F60F73">
        <w:trPr>
          <w:trHeight w:val="55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1460,13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1344,5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1381,75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1281,75</w:t>
            </w:r>
          </w:p>
        </w:tc>
      </w:tr>
      <w:tr w:rsidR="00F60F73" w:rsidRPr="00F60F73" w:rsidTr="00F60F73">
        <w:trPr>
          <w:trHeight w:val="1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F60F73" w:rsidRPr="00F60F73" w:rsidTr="00F60F73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F60F73" w:rsidRPr="00F60F73" w:rsidTr="00F60F73">
        <w:trPr>
          <w:trHeight w:val="42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22201029900060010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F60F73" w:rsidRPr="00F60F73" w:rsidTr="00F60F73">
        <w:trPr>
          <w:trHeight w:val="1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22201029900060010100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F60F73" w:rsidRPr="00F60F73" w:rsidTr="00F60F73">
        <w:trPr>
          <w:trHeight w:val="51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22201029900060010121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543,7</w:t>
            </w:r>
          </w:p>
        </w:tc>
      </w:tr>
      <w:tr w:rsidR="00F60F73" w:rsidRPr="00F60F73" w:rsidTr="00F60F73">
        <w:trPr>
          <w:trHeight w:val="41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2220102990006001012121150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417,6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417,6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417,6</w:t>
            </w:r>
          </w:p>
        </w:tc>
      </w:tr>
      <w:tr w:rsidR="00F60F73" w:rsidRPr="00F60F73" w:rsidTr="00F60F73">
        <w:trPr>
          <w:trHeight w:val="3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2220102990006001012121350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126,1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126,1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126,1</w:t>
            </w:r>
          </w:p>
        </w:tc>
      </w:tr>
      <w:tr w:rsidR="00F60F73" w:rsidRPr="00F60F73" w:rsidTr="00F60F73">
        <w:trPr>
          <w:trHeight w:val="155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71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22201039900060040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155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22201039900060040100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112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22201039900060040122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2220103990006004012221204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141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810,63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769,8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805,55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805,55</w:t>
            </w:r>
          </w:p>
        </w:tc>
      </w:tr>
      <w:tr w:rsidR="00F60F73" w:rsidRPr="00F60F73" w:rsidTr="00F60F73">
        <w:trPr>
          <w:trHeight w:val="63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810,63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769,8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805,55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805,55</w:t>
            </w:r>
          </w:p>
        </w:tc>
      </w:tr>
      <w:tr w:rsidR="00F60F73" w:rsidRPr="00F60F73" w:rsidTr="00F60F73">
        <w:trPr>
          <w:trHeight w:val="112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22201049900000620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5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22201049900000620800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22201049900000620851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41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2220104990000062085129002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55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22201049900004220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51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22201049900004220800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2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22201049900004220851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2220104990000422085129002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28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808,78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804,7</w:t>
            </w:r>
          </w:p>
        </w:tc>
      </w:tr>
      <w:tr w:rsidR="00F60F73" w:rsidRPr="00F60F73" w:rsidTr="00F60F73">
        <w:trPr>
          <w:trHeight w:val="11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647,2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</w:tr>
      <w:tr w:rsidR="00F60F73" w:rsidRPr="00F60F73" w:rsidTr="00F60F73">
        <w:trPr>
          <w:trHeight w:val="51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647,2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604,7</w:t>
            </w:r>
          </w:p>
        </w:tc>
      </w:tr>
      <w:tr w:rsidR="00F60F73" w:rsidRPr="00F60F73" w:rsidTr="00F60F73">
        <w:trPr>
          <w:trHeight w:val="35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2220104990006003012121150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498,2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464,4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464,4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464,4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2220104990006003012121350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140,3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140,3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140,3</w:t>
            </w:r>
          </w:p>
        </w:tc>
      </w:tr>
      <w:tr w:rsidR="00F60F73" w:rsidRPr="00F60F73" w:rsidTr="00F60F73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160,19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162,9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198,51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198,51</w:t>
            </w:r>
          </w:p>
        </w:tc>
      </w:tr>
      <w:tr w:rsidR="00F60F73" w:rsidRPr="00F60F73" w:rsidTr="00F60F73">
        <w:trPr>
          <w:trHeight w:val="81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33,67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35,04</w:t>
            </w:r>
          </w:p>
        </w:tc>
      </w:tr>
      <w:tr w:rsidR="00F60F73" w:rsidRPr="00F60F73" w:rsidTr="00F60F73">
        <w:trPr>
          <w:trHeight w:val="44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2220104990006003024222150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22,37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22,37</w:t>
            </w:r>
          </w:p>
        </w:tc>
      </w:tr>
      <w:tr w:rsidR="00F60F73" w:rsidRPr="00F60F73" w:rsidTr="00F60F73">
        <w:trPr>
          <w:trHeight w:val="42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2220104990006003024222503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6,39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2220104990006003024222603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7,47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6,28</w:t>
            </w:r>
          </w:p>
        </w:tc>
      </w:tr>
      <w:tr w:rsidR="00F60F73" w:rsidRPr="00F60F73" w:rsidTr="00F60F73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126,52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163,47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163,47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33,1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45,25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45,25</w:t>
            </w:r>
          </w:p>
        </w:tc>
      </w:tr>
      <w:tr w:rsidR="00F60F73" w:rsidRPr="00F60F73" w:rsidTr="00F60F73">
        <w:trPr>
          <w:trHeight w:val="9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28,2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25,7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27,37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27,37</w:t>
            </w:r>
          </w:p>
        </w:tc>
      </w:tr>
      <w:tr w:rsidR="00F60F73" w:rsidRPr="00F60F73" w:rsidTr="00F60F73">
        <w:trPr>
          <w:trHeight w:val="84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обязательное 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личное страхование сотрудников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2220104990006003024422601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6,39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2220104990006003024422602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9,47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20,34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20,34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0,96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2220104990006003024434003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34,75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45,15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45,15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16,83</w:t>
            </w:r>
          </w:p>
        </w:tc>
      </w:tr>
      <w:tr w:rsidR="00F60F73" w:rsidRPr="00F60F73" w:rsidTr="00F60F73">
        <w:trPr>
          <w:trHeight w:val="10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1,49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1,49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2220104990006003085229002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1,39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1,49</w:t>
            </w:r>
          </w:p>
        </w:tc>
      </w:tr>
      <w:tr w:rsidR="00F60F73" w:rsidRPr="00F60F73" w:rsidTr="00F60F73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22201049900060620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</w:tr>
      <w:tr w:rsidR="00F60F73" w:rsidRPr="00F60F73" w:rsidTr="00F60F73">
        <w:trPr>
          <w:trHeight w:val="4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22201049900060620800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</w:tr>
      <w:tr w:rsidR="00F60F73" w:rsidRPr="00F60F73" w:rsidTr="00F60F73">
        <w:trPr>
          <w:trHeight w:val="94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22201049900060620851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0,85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2220104990006062085129002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0,85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9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22201119900060080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7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22201119900060080800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22201119900060080870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2220111990006008087029002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11,2</w:t>
            </w:r>
          </w:p>
        </w:tc>
      </w:tr>
      <w:tr w:rsidR="00F60F73" w:rsidRPr="00F60F73" w:rsidTr="00F60F73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11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28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основных полномочий (функций) органов местного самоуправления МО «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Глазовский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22201130910100000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26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конкурсу "Лучшее муниципальное </w:t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образование-сельское</w:t>
            </w:r>
            <w:proofErr w:type="spellEnd"/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поселение"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22201130910162710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25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22201130910162710200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41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22201130910162710244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69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2220113091016271024431002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0910162710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41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112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1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22201130940163920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22201130940163920500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22201130940163920530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85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22201130940163920530251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2220113094016392053025150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0940163920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F60F73" w:rsidRPr="00F60F73" w:rsidTr="00F60F73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22201139900060110200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14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22201139900060110244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2220113990006011024429002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2220113990006011024434004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56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F60F73" w:rsidRPr="00F60F73" w:rsidTr="00F60F73">
        <w:trPr>
          <w:trHeight w:val="83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22201139900060190200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F60F73" w:rsidRPr="00F60F73" w:rsidTr="00F60F73">
        <w:trPr>
          <w:trHeight w:val="70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22201139900060190244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2220113990006019024429002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</w:tr>
      <w:tr w:rsidR="00F60F73" w:rsidRPr="00F60F73" w:rsidTr="00F60F73">
        <w:trPr>
          <w:trHeight w:val="1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"Штанигуртское"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22201139900063920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22201139900063920200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22201139900063920244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2220113990006392024422603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</w:tr>
      <w:tr w:rsidR="00F60F73" w:rsidRPr="00F60F73" w:rsidTr="00F60F73">
        <w:trPr>
          <w:trHeight w:val="46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</w:tr>
      <w:tr w:rsidR="00F60F73" w:rsidRPr="00F60F73" w:rsidTr="00CF59D8">
        <w:trPr>
          <w:trHeight w:val="84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</w:tr>
      <w:tr w:rsidR="00F60F73" w:rsidRPr="00F60F73" w:rsidTr="00CF59D8">
        <w:trPr>
          <w:trHeight w:val="84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58,7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68,06</w:t>
            </w:r>
          </w:p>
        </w:tc>
      </w:tr>
      <w:tr w:rsidR="00F60F73" w:rsidRPr="00F60F73" w:rsidTr="00CF59D8">
        <w:trPr>
          <w:trHeight w:val="11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</w:tr>
      <w:tr w:rsidR="00F60F73" w:rsidRPr="00F60F73" w:rsidTr="00CF59D8">
        <w:trPr>
          <w:trHeight w:val="84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63,9</w:t>
            </w:r>
          </w:p>
        </w:tc>
      </w:tr>
      <w:tr w:rsidR="00F60F73" w:rsidRPr="00F60F73" w:rsidTr="00CF59D8">
        <w:trPr>
          <w:trHeight w:val="85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Оплата труда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2220203990005118012121140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2220203990005118012121150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49,2</w:t>
            </w:r>
          </w:p>
        </w:tc>
      </w:tr>
      <w:tr w:rsidR="00F60F73" w:rsidRPr="00F60F73" w:rsidTr="00CF59D8">
        <w:trPr>
          <w:trHeight w:val="89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2220203990005118012121340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2220203990005118012121350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14,7</w:t>
            </w:r>
          </w:p>
        </w:tc>
      </w:tr>
      <w:tr w:rsidR="00F60F73" w:rsidRPr="00F60F73" w:rsidTr="00CF59D8">
        <w:trPr>
          <w:trHeight w:val="84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4,16</w:t>
            </w:r>
          </w:p>
        </w:tc>
      </w:tr>
      <w:tr w:rsidR="00F60F73" w:rsidRPr="00F60F73" w:rsidTr="00CF59D8">
        <w:trPr>
          <w:trHeight w:val="84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4,16</w:t>
            </w:r>
          </w:p>
        </w:tc>
      </w:tr>
      <w:tr w:rsidR="00F60F73" w:rsidRPr="00F60F73" w:rsidTr="00CF59D8">
        <w:trPr>
          <w:trHeight w:val="60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2220203990005118024422240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2220203990005118024422250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2,24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1,92</w:t>
            </w:r>
          </w:p>
        </w:tc>
      </w:tr>
      <w:tr w:rsidR="00F60F73" w:rsidRPr="00F60F73" w:rsidTr="00CF59D8">
        <w:trPr>
          <w:trHeight w:val="70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2220203990005118024434040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7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23,66</w:t>
            </w:r>
          </w:p>
        </w:tc>
      </w:tr>
      <w:tr w:rsidR="00F60F73" w:rsidRPr="00F60F73" w:rsidTr="00CF59D8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оборона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2220309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6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22203099900000000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22203099900061900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9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22203099900061900200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98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22203099900061900244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2220309990006190024422603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5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19,59</w:t>
            </w:r>
          </w:p>
        </w:tc>
      </w:tr>
      <w:tr w:rsidR="00F60F73" w:rsidRPr="00F60F73" w:rsidTr="00CF59D8">
        <w:trPr>
          <w:trHeight w:val="56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19,59</w:t>
            </w:r>
          </w:p>
        </w:tc>
      </w:tr>
      <w:tr w:rsidR="00F60F73" w:rsidRPr="00F60F73" w:rsidTr="00CF59D8">
        <w:trPr>
          <w:trHeight w:val="84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22203109900004300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71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22203109900004300200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50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22203109900004300244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2220310990000430024429002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2220310990000430024434004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2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</w:tr>
      <w:tr w:rsidR="00F60F73" w:rsidRPr="00F60F73" w:rsidTr="00CF59D8">
        <w:trPr>
          <w:trHeight w:val="56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22203109900061910200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</w:tr>
      <w:tr w:rsidR="00F60F73" w:rsidRPr="00F60F73" w:rsidTr="00CF59D8">
        <w:trPr>
          <w:trHeight w:val="53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22203109900061910244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10,52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2220310990006191024422603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10,52</w:t>
            </w:r>
          </w:p>
        </w:tc>
      </w:tr>
      <w:tr w:rsidR="00F60F73" w:rsidRPr="00F60F73" w:rsidTr="00CF59D8">
        <w:trPr>
          <w:trHeight w:val="75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70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22203109900061950200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CF59D8">
        <w:trPr>
          <w:trHeight w:val="6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22203109900061950244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1,07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2220310990006195024422603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1,07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2220310990006195024429002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59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60F73" w:rsidRPr="00F60F73" w:rsidTr="00CF59D8">
        <w:trPr>
          <w:trHeight w:val="50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60F73" w:rsidRPr="00F60F73" w:rsidTr="00CF59D8">
        <w:trPr>
          <w:trHeight w:val="5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60F73" w:rsidRPr="00F60F73" w:rsidTr="00CF59D8">
        <w:trPr>
          <w:trHeight w:val="5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60F73" w:rsidRPr="00F60F73" w:rsidTr="00CF59D8">
        <w:trPr>
          <w:trHeight w:val="49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22203149900061960530251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1085,23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1085,23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</w:tr>
      <w:tr w:rsidR="00F60F73" w:rsidRPr="00F60F73" w:rsidTr="00CF59D8">
        <w:trPr>
          <w:trHeight w:val="61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1061,63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</w:tr>
      <w:tr w:rsidR="00F60F73" w:rsidRPr="00F60F73" w:rsidTr="00CF59D8">
        <w:trPr>
          <w:trHeight w:val="39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"Развитие транспортной системы"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1061,63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</w:tr>
      <w:tr w:rsidR="00F60F73" w:rsidRPr="00F60F73" w:rsidTr="00CF59D8">
        <w:trPr>
          <w:trHeight w:val="55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1061,63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688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</w:tr>
      <w:tr w:rsidR="00F60F73" w:rsidRPr="00F60F73" w:rsidTr="00CF59D8">
        <w:trPr>
          <w:trHeight w:val="56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22204090740462510200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22204090740462510244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139,52</w:t>
            </w:r>
          </w:p>
        </w:tc>
      </w:tr>
      <w:tr w:rsidR="00F60F73" w:rsidRPr="00F60F73" w:rsidTr="00CF59D8">
        <w:trPr>
          <w:trHeight w:val="63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2220409074046251024422506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139,52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139,52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2220409074046251024434004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80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697,63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</w:tr>
      <w:tr w:rsidR="00F60F73" w:rsidRPr="00F60F73" w:rsidTr="00CF59D8">
        <w:trPr>
          <w:trHeight w:val="92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697,63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</w:tr>
      <w:tr w:rsidR="00F60F73" w:rsidRPr="00F60F73" w:rsidTr="00CF59D8">
        <w:trPr>
          <w:trHeight w:val="8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697,63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548,48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2220409074046252024422350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163,84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9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2220409074046252024422503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107,57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19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содержание и текущий ремонт автомобильных дорог и сооружений на них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2220409074046252024422506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255,54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548,48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548,48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129,28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2220409074046252024434004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0740462520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58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82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spellEnd"/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22204099900062530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73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22204099900062530200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22204099900062530244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2220409990006253024434004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23,6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1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604,3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95,83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0F73" w:rsidRPr="00F60F73" w:rsidTr="00CF59D8">
        <w:trPr>
          <w:trHeight w:val="62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0F73" w:rsidRPr="00F60F73" w:rsidTr="00CF59D8">
        <w:trPr>
          <w:trHeight w:val="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22205029900063030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22205029900063030500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0F73" w:rsidRPr="00F60F73" w:rsidTr="00CF59D8">
        <w:trPr>
          <w:trHeight w:val="49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22205029900063030530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0F73" w:rsidRPr="00F60F73" w:rsidTr="00CF59D8">
        <w:trPr>
          <w:trHeight w:val="55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22205029900063030530251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2220502990006303053025150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Мероприятия в области коммунального хозяйства за счет средств муниципальных </w:t>
            </w:r>
            <w:proofErr w:type="spellStart"/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образований-сельских</w:t>
            </w:r>
            <w:proofErr w:type="spellEnd"/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22205029900063930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69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22205029900063930200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9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22205029900063930244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2220502990006393024422603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9900063930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</w:tr>
      <w:tr w:rsidR="00F60F73" w:rsidRPr="00F60F73" w:rsidTr="00CF59D8">
        <w:trPr>
          <w:trHeight w:val="6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Дотации для стимулирования развития муниципальных образований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22205039900004230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5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22205039900004230200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22205039900004230244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148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2220503990000423024431002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2220503990000423024434004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9900004230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84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</w:tr>
      <w:tr w:rsidR="00F60F73" w:rsidRPr="00F60F73" w:rsidTr="00CF59D8">
        <w:trPr>
          <w:trHeight w:val="84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</w:tr>
      <w:tr w:rsidR="00F60F73" w:rsidRPr="00F60F73" w:rsidTr="00CF59D8">
        <w:trPr>
          <w:trHeight w:val="98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90,83</w:t>
            </w:r>
          </w:p>
        </w:tc>
      </w:tr>
      <w:tr w:rsidR="00F60F73" w:rsidRPr="00F60F73" w:rsidTr="00F60F73">
        <w:trPr>
          <w:trHeight w:val="9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2220503990006233024422503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95,25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75,9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90,83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90,83</w:t>
            </w:r>
          </w:p>
        </w:tc>
      </w:tr>
      <w:tr w:rsidR="00F60F73" w:rsidRPr="00F60F73" w:rsidTr="00CF59D8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2220503990006233024431002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2220503990006233024434004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CF59D8">
        <w:trPr>
          <w:trHeight w:val="39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CF59D8">
        <w:trPr>
          <w:trHeight w:val="41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CF59D8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22207079900061410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CF59D8">
        <w:trPr>
          <w:trHeight w:val="84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22207079900061410200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CF59D8">
        <w:trPr>
          <w:trHeight w:val="69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22207079900061410244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2220707990006141024422603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4721,74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F60F73">
        <w:trPr>
          <w:trHeight w:val="30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4721,74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CF59D8">
        <w:trPr>
          <w:trHeight w:val="53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4721,74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CF59D8">
        <w:trPr>
          <w:trHeight w:val="11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22208019900000620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0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22208019900000620800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7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22208019900000620851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2220801990000062085129002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9900000620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0,46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CF59D8">
        <w:trPr>
          <w:trHeight w:val="55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выплату денежного поощрения учреждениям культуры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0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09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27,45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5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2220801990005147024231040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27,45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72,55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основных средств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2220801990005147024431040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67,57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84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2220801990005147024434040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9900051470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4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06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2220801990006018011221205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6,18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2220801990006018053025150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9,8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83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22208019900063030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22208019900063030500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22208019900063030530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443,7</w:t>
            </w:r>
          </w:p>
        </w:tc>
      </w:tr>
      <w:tr w:rsidR="00F60F73" w:rsidRPr="00F60F73" w:rsidTr="00AA1C85">
        <w:trPr>
          <w:trHeight w:val="95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22208019900063030530251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416,6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443,7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443,7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2220801990006303053025150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9900063030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2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4219,3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42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</w:t>
            </w: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22208019900066770100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1601,13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27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Фонд оплаты труда казенных учреждений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1600,23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2220801990006677011121120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2220801990006677011121150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1224,69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30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Начисление на оплату 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трудаза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счет средств, полученных от предпринимательской и иной приносящей доход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2220801990006677011121320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2220801990006677011121350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355,08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266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212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еятельн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2220801990006677011221224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12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711,81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9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5,94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2220801990006677024222150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5,94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2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705,87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98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2220801990006677024422220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8,07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14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2220801990006677024422320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22320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15,36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508,52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9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2220801990006677024422503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84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текущие расходы по статье 225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еятельность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2220801990006677024422523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2220801990006677024422603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6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226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.д</w:t>
            </w:r>
            <w:proofErr w:type="gram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еят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2220801990006677024422623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63,05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5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2220801990006677024429022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19,05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1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приобретение и модернизация непроизводственного оборудования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2220801990006677024431022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2220801990006677024434023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1,71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5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340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2220801990006677024434024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17,68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204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мягкий инвентарь и обмундирование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2220801990006677024434026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10,55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1900,2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22208019900066770530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1900,2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2220801990006677053025150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1900,2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0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22208019900066770800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6,16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2220801990006677085229002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2,07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03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 (</w:t>
            </w:r>
            <w:proofErr w:type="spellStart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предпринемательская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деятельность)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2220801990006677085229022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9900066770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4,09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108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79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141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22210039900061720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AA1C85">
        <w:trPr>
          <w:trHeight w:val="671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22210039900061720300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29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22210039900061720321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262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2221003990006172032126202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9900061720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87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AA1C85">
        <w:trPr>
          <w:trHeight w:val="647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направления 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22211029900000000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AA1C85">
        <w:trPr>
          <w:trHeight w:val="1128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AA1C85">
        <w:trPr>
          <w:trHeight w:val="1435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22211029900061500200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255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2221102990006150024422250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5,76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69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по статье 290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2221102990006150024429002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8,99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10,65</w:t>
            </w:r>
          </w:p>
        </w:tc>
      </w:tr>
      <w:tr w:rsidR="00F60F73" w:rsidRPr="00F60F73" w:rsidTr="00F60F73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ГСМ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2221102990006150024434003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1,01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8004,76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2588,8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2722,3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2722,3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</w:t>
            </w:r>
            <w:proofErr w:type="spellStart"/>
            <w:proofErr w:type="gramEnd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</w:t>
            </w:r>
            <w:proofErr w:type="spellEnd"/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-3852,59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-1480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-1703,1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погашения дефицита бюджета поселения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бюджетные кредиты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остатки на начало года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3852,59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60F73" w:rsidRPr="00F60F73" w:rsidTr="00F60F73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Верхний предел муниципального долга по состоянию на 1 января года, следующего за очередным финансовым годом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0F73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F60F73" w:rsidRPr="00F60F73" w:rsidTr="00F60F73">
        <w:trPr>
          <w:trHeight w:val="30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F73" w:rsidRPr="00F60F73" w:rsidTr="00F60F73">
        <w:trPr>
          <w:trHeight w:val="300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F73" w:rsidRPr="00F60F73" w:rsidRDefault="00F60F73" w:rsidP="00F60F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60F73" w:rsidRDefault="00F60F73"/>
    <w:sectPr w:rsidR="00F60F73" w:rsidSect="00F60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73"/>
    <w:rsid w:val="003305BF"/>
    <w:rsid w:val="003D2842"/>
    <w:rsid w:val="007C62BE"/>
    <w:rsid w:val="008A3803"/>
    <w:rsid w:val="00AA1C85"/>
    <w:rsid w:val="00B53605"/>
    <w:rsid w:val="00CF59D8"/>
    <w:rsid w:val="00E62127"/>
    <w:rsid w:val="00ED6135"/>
    <w:rsid w:val="00F333F2"/>
    <w:rsid w:val="00F6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2015-11-24T11:09:00Z</dcterms:created>
  <dcterms:modified xsi:type="dcterms:W3CDTF">2015-11-24T11:09:00Z</dcterms:modified>
</cp:coreProperties>
</file>