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E7293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25</w:t>
      </w:r>
      <w:r w:rsidR="007914E0">
        <w:rPr>
          <w:rFonts w:ascii="Times New Roman" w:eastAsia="Times New Roman" w:hAnsi="Times New Roman" w:cs="Times New Roman"/>
          <w:b/>
          <w:lang w:eastAsia="ru-RU"/>
        </w:rPr>
        <w:t>.12.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2024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>09.55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час.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B411A3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11A3" w:rsidRPr="00346F06" w:rsidRDefault="00E72930" w:rsidP="00A12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B411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1A3" w:rsidRPr="00B411A3" w:rsidRDefault="00B411A3" w:rsidP="00B411A3">
            <w:pPr>
              <w:suppressAutoHyphens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B411A3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О проекте решения</w:t>
            </w:r>
            <w:r w:rsidRPr="00B411A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</w:t>
            </w:r>
            <w:r w:rsidRPr="00B411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 внесении изменений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в решение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С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овета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28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декабря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23 года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№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349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бюджете муниципального образования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на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24 год и на плановый период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25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и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202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6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годов»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 xml:space="preserve"> (в редакции решения Совета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 31.01.2024 № 353, от 29.03.2024 № 368, от 30.05.2024 № 372, от 29.08.2024 №382</w:t>
            </w:r>
            <w:r>
              <w:rPr>
                <w:rFonts w:ascii="Times New Roman" w:eastAsia="Times New Roman" w:hAnsi="Times New Roman" w:cs="Calibri"/>
                <w:lang w:eastAsia="ar-SA"/>
              </w:rPr>
              <w:t>,</w:t>
            </w:r>
            <w:r>
              <w:t xml:space="preserve"> </w:t>
            </w:r>
            <w:r w:rsidRPr="00B411A3">
              <w:rPr>
                <w:rFonts w:ascii="Times New Roman" w:hAnsi="Times New Roman" w:cs="Times New Roman"/>
              </w:rPr>
              <w:t>от 31.10.2024 №398</w:t>
            </w:r>
            <w:r w:rsidRPr="00B411A3">
              <w:rPr>
                <w:rFonts w:ascii="Times New Roman" w:eastAsia="Times New Roman" w:hAnsi="Times New Roman" w:cs="Times New Roman"/>
                <w:lang w:eastAsia="ar-SA"/>
              </w:rPr>
              <w:t>)»</w:t>
            </w:r>
          </w:p>
          <w:p w:rsidR="00B411A3" w:rsidRPr="00B411A3" w:rsidRDefault="00B411A3" w:rsidP="00B411A3">
            <w:pPr>
              <w:autoSpaceDE w:val="0"/>
              <w:autoSpaceDN w:val="0"/>
              <w:adjustRightInd w:val="0"/>
              <w:spacing w:after="200"/>
              <w:ind w:left="601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B411A3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B411A3" w:rsidRPr="00B411A3" w:rsidRDefault="00B411A3" w:rsidP="00B411A3">
            <w:pPr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B411A3">
              <w:rPr>
                <w:rFonts w:ascii="Times New Roman" w:hAnsi="Times New Roman" w:cs="Times New Roman"/>
              </w:rPr>
              <w:t>Поздеева Надежда Николаевна, начальник Управления финансов</w:t>
            </w:r>
            <w:r w:rsidRPr="00B411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B411A3">
              <w:rPr>
                <w:rFonts w:ascii="Times New Roman" w:hAnsi="Times New Roman" w:cs="Times New Roman"/>
              </w:rPr>
              <w:t>Администрации Глазовского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3279B"/>
    <w:rsid w:val="002A5619"/>
    <w:rsid w:val="00324E75"/>
    <w:rsid w:val="00346F06"/>
    <w:rsid w:val="003F4E20"/>
    <w:rsid w:val="004374D7"/>
    <w:rsid w:val="004437A1"/>
    <w:rsid w:val="006552D4"/>
    <w:rsid w:val="00683FC4"/>
    <w:rsid w:val="00684F47"/>
    <w:rsid w:val="00775C6B"/>
    <w:rsid w:val="007914E0"/>
    <w:rsid w:val="007F4A8F"/>
    <w:rsid w:val="00A12EF4"/>
    <w:rsid w:val="00A21470"/>
    <w:rsid w:val="00A30010"/>
    <w:rsid w:val="00B411A3"/>
    <w:rsid w:val="00D1416B"/>
    <w:rsid w:val="00DB1D0F"/>
    <w:rsid w:val="00DE5EB0"/>
    <w:rsid w:val="00E72930"/>
    <w:rsid w:val="00EE2E1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2024-11-19T11:04:00Z</cp:lastPrinted>
  <dcterms:created xsi:type="dcterms:W3CDTF">2024-10-07T07:53:00Z</dcterms:created>
  <dcterms:modified xsi:type="dcterms:W3CDTF">2024-12-25T04:29:00Z</dcterms:modified>
</cp:coreProperties>
</file>