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9" w:rsidRDefault="00274EF9" w:rsidP="00274EF9">
      <w:pPr>
        <w:jc w:val="center"/>
        <w:rPr>
          <w:b/>
        </w:rPr>
      </w:pPr>
      <w:r>
        <w:rPr>
          <w:b/>
        </w:rPr>
        <w:t>АДМИНИСТРАЦИЯ</w:t>
      </w:r>
    </w:p>
    <w:p w:rsidR="00274EF9" w:rsidRDefault="00274EF9" w:rsidP="00274EF9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74EF9" w:rsidRDefault="00274EF9" w:rsidP="00274EF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74EF9" w:rsidRDefault="00274EF9" w:rsidP="00274EF9">
      <w:pPr>
        <w:ind w:left="561" w:firstLine="561"/>
        <w:jc w:val="center"/>
        <w:rPr>
          <w:b/>
        </w:rPr>
      </w:pPr>
    </w:p>
    <w:p w:rsidR="00274EF9" w:rsidRDefault="00274EF9" w:rsidP="00274EF9">
      <w:pPr>
        <w:ind w:left="561" w:firstLine="561"/>
        <w:jc w:val="center"/>
        <w:rPr>
          <w:b/>
        </w:rPr>
      </w:pPr>
    </w:p>
    <w:p w:rsidR="00274EF9" w:rsidRDefault="00274EF9" w:rsidP="00274EF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74EF9" w:rsidRDefault="00274EF9" w:rsidP="00274EF9">
      <w:pPr>
        <w:ind w:left="561" w:firstLine="561"/>
        <w:rPr>
          <w:b/>
        </w:rPr>
      </w:pPr>
    </w:p>
    <w:p w:rsidR="00274EF9" w:rsidRDefault="00274EF9" w:rsidP="00274EF9">
      <w:pPr>
        <w:ind w:left="561" w:firstLine="561"/>
        <w:rPr>
          <w:b/>
        </w:rPr>
      </w:pPr>
    </w:p>
    <w:p w:rsidR="00274EF9" w:rsidRDefault="00274EF9" w:rsidP="00274EF9">
      <w:pPr>
        <w:rPr>
          <w:b/>
        </w:rPr>
      </w:pPr>
      <w:r>
        <w:rPr>
          <w:b/>
        </w:rPr>
        <w:t>16 декабря   2020 года                                                                                                  № 60</w:t>
      </w:r>
    </w:p>
    <w:p w:rsidR="00274EF9" w:rsidRDefault="00274EF9" w:rsidP="00274EF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74EF9" w:rsidRDefault="00274EF9" w:rsidP="00274EF9">
      <w:pPr>
        <w:rPr>
          <w:b/>
        </w:rPr>
      </w:pPr>
    </w:p>
    <w:p w:rsidR="00274EF9" w:rsidRDefault="00274EF9" w:rsidP="00274EF9">
      <w:pPr>
        <w:rPr>
          <w:b/>
        </w:rPr>
      </w:pPr>
    </w:p>
    <w:p w:rsidR="00274EF9" w:rsidRDefault="00274EF9" w:rsidP="00274EF9"/>
    <w:p w:rsidR="00274EF9" w:rsidRDefault="00274EF9" w:rsidP="00274EF9">
      <w:pPr>
        <w:rPr>
          <w:b/>
        </w:rPr>
      </w:pPr>
      <w:r>
        <w:rPr>
          <w:b/>
        </w:rPr>
        <w:t xml:space="preserve">О присвоении адресов </w:t>
      </w:r>
    </w:p>
    <w:p w:rsidR="00274EF9" w:rsidRDefault="00274EF9" w:rsidP="00274EF9">
      <w:pPr>
        <w:rPr>
          <w:b/>
        </w:rPr>
      </w:pPr>
    </w:p>
    <w:p w:rsidR="00274EF9" w:rsidRDefault="00274EF9" w:rsidP="00274EF9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274EF9" w:rsidRDefault="00274EF9" w:rsidP="00274EF9">
      <w:pPr>
        <w:jc w:val="both"/>
        <w:rPr>
          <w:b/>
        </w:rPr>
      </w:pPr>
    </w:p>
    <w:p w:rsidR="00274EF9" w:rsidRDefault="00274EF9" w:rsidP="00274EF9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274EF9" w:rsidRPr="0040517C" w:rsidRDefault="00274EF9" w:rsidP="00274EF9">
      <w:pPr>
        <w:pStyle w:val="a5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адрес земельному участку площадью 273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40517C">
        <w:rPr>
          <w:rFonts w:ascii="Times New Roman" w:hAnsi="Times New Roman"/>
          <w:kern w:val="24"/>
          <w:sz w:val="24"/>
          <w:szCs w:val="24"/>
        </w:rPr>
        <w:t>18:05:034003:502</w:t>
      </w:r>
      <w:r w:rsidRPr="0040517C">
        <w:rPr>
          <w:rFonts w:ascii="Times New Roman" w:hAnsi="Times New Roman"/>
          <w:sz w:val="24"/>
          <w:szCs w:val="24"/>
        </w:rPr>
        <w:t>:</w:t>
      </w:r>
      <w:r w:rsidRPr="0040517C">
        <w:rPr>
          <w:rFonts w:ascii="Times New Roman" w:hAnsi="Times New Roman"/>
        </w:rPr>
        <w:t xml:space="preserve"> </w:t>
      </w:r>
    </w:p>
    <w:p w:rsidR="00274EF9" w:rsidRDefault="00274EF9" w:rsidP="00274EF9">
      <w:pPr>
        <w:pStyle w:val="a5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 Адам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Советская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земельный участок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16б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274EF9" w:rsidRDefault="00274EF9" w:rsidP="00274EF9">
      <w:pPr>
        <w:pStyle w:val="a5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274EF9" w:rsidRDefault="00274EF9" w:rsidP="00274EF9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2. Присвоить адрес сооружению с кадастровым номером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40517C">
        <w:rPr>
          <w:rFonts w:ascii="Times New Roman" w:hAnsi="Times New Roman"/>
          <w:sz w:val="24"/>
          <w:szCs w:val="24"/>
        </w:rPr>
        <w:t>18:05:034003:703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</w:p>
    <w:p w:rsidR="00274EF9" w:rsidRDefault="00274EF9" w:rsidP="00274EF9">
      <w:pPr>
        <w:contextualSpacing/>
        <w:jc w:val="both"/>
        <w:rPr>
          <w:lang w:eastAsia="ru-RU"/>
        </w:rPr>
      </w:pPr>
      <w:r>
        <w:t xml:space="preserve">-Российская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>
        <w:t xml:space="preserve">,  </w:t>
      </w:r>
      <w:r>
        <w:rPr>
          <w:lang w:eastAsia="ru-RU"/>
        </w:rPr>
        <w:t>деревня  Адам, улица  Советская, сооружение 16б.</w:t>
      </w:r>
    </w:p>
    <w:p w:rsidR="00274EF9" w:rsidRDefault="00274EF9" w:rsidP="00274EF9">
      <w:pPr>
        <w:contextualSpacing/>
        <w:jc w:val="both"/>
        <w:rPr>
          <w:kern w:val="24"/>
          <w:lang w:eastAsia="ru-RU"/>
        </w:rPr>
      </w:pPr>
    </w:p>
    <w:p w:rsidR="00274EF9" w:rsidRDefault="00274EF9" w:rsidP="00274EF9">
      <w:pPr>
        <w:ind w:firstLine="567"/>
        <w:jc w:val="both"/>
      </w:pPr>
    </w:p>
    <w:p w:rsidR="00274EF9" w:rsidRPr="00274EF9" w:rsidRDefault="00274EF9" w:rsidP="00274EF9">
      <w:pPr>
        <w:ind w:firstLine="567"/>
        <w:jc w:val="both"/>
        <w:rPr>
          <w:b/>
        </w:rPr>
      </w:pPr>
      <w:r>
        <w:t xml:space="preserve"> </w:t>
      </w:r>
      <w:bookmarkStart w:id="0" w:name="_GoBack"/>
      <w:bookmarkEnd w:id="0"/>
    </w:p>
    <w:p w:rsidR="00274EF9" w:rsidRDefault="00274EF9" w:rsidP="00274EF9">
      <w:pPr>
        <w:jc w:val="both"/>
      </w:pPr>
    </w:p>
    <w:p w:rsidR="00274EF9" w:rsidRDefault="00274EF9" w:rsidP="00274EF9">
      <w:pPr>
        <w:rPr>
          <w:b/>
        </w:rPr>
      </w:pPr>
      <w:r>
        <w:rPr>
          <w:b/>
        </w:rPr>
        <w:t>Глава муниципального образования</w:t>
      </w:r>
    </w:p>
    <w:p w:rsidR="00274EF9" w:rsidRDefault="00274EF9" w:rsidP="00274EF9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74EF9" w:rsidRDefault="00274EF9" w:rsidP="00274EF9">
      <w:pPr>
        <w:ind w:left="567"/>
      </w:pPr>
    </w:p>
    <w:p w:rsidR="00274EF9" w:rsidRDefault="00274EF9" w:rsidP="00274EF9"/>
    <w:p w:rsidR="00274EF9" w:rsidRDefault="00274EF9" w:rsidP="00274EF9"/>
    <w:p w:rsidR="00274EF9" w:rsidRDefault="00274EF9" w:rsidP="00274EF9"/>
    <w:p w:rsidR="00274EF9" w:rsidRDefault="00274EF9" w:rsidP="00274EF9">
      <w:pPr>
        <w:contextualSpacing/>
        <w:jc w:val="both"/>
        <w:rPr>
          <w:kern w:val="24"/>
          <w:lang w:eastAsia="ru-RU"/>
        </w:rPr>
      </w:pPr>
    </w:p>
    <w:p w:rsidR="00AE70D7" w:rsidRDefault="00AE70D7"/>
    <w:sectPr w:rsidR="00AE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43C"/>
    <w:multiLevelType w:val="hybridMultilevel"/>
    <w:tmpl w:val="B2BC517C"/>
    <w:lvl w:ilvl="0" w:tplc="B1DE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2"/>
    <w:rsid w:val="00274EF9"/>
    <w:rsid w:val="00504C67"/>
    <w:rsid w:val="00AE70D7"/>
    <w:rsid w:val="00B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67"/>
    <w:pPr>
      <w:ind w:left="720"/>
      <w:contextualSpacing/>
    </w:pPr>
  </w:style>
  <w:style w:type="paragraph" w:styleId="a4">
    <w:name w:val="Normal (Web)"/>
    <w:basedOn w:val="a"/>
    <w:semiHidden/>
    <w:unhideWhenUsed/>
    <w:rsid w:val="00504C6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">
    <w:name w:val="Абзац списка1"/>
    <w:basedOn w:val="a"/>
    <w:semiHidden/>
    <w:rsid w:val="00504C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74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7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C67"/>
    <w:pPr>
      <w:ind w:left="720"/>
      <w:contextualSpacing/>
    </w:pPr>
  </w:style>
  <w:style w:type="paragraph" w:styleId="a4">
    <w:name w:val="Normal (Web)"/>
    <w:basedOn w:val="a"/>
    <w:semiHidden/>
    <w:unhideWhenUsed/>
    <w:rsid w:val="00504C6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">
    <w:name w:val="Абзац списка1"/>
    <w:basedOn w:val="a"/>
    <w:semiHidden/>
    <w:rsid w:val="00504C6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74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7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2020-12-16T05:02:00Z</cp:lastPrinted>
  <dcterms:created xsi:type="dcterms:W3CDTF">2020-12-15T11:50:00Z</dcterms:created>
  <dcterms:modified xsi:type="dcterms:W3CDTF">2020-12-16T05:02:00Z</dcterms:modified>
</cp:coreProperties>
</file>