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F157A" w:rsidP="0063022C">
      <w:pPr>
        <w:rPr>
          <w:b/>
        </w:rPr>
      </w:pPr>
      <w:r>
        <w:rPr>
          <w:b/>
        </w:rPr>
        <w:t>30</w:t>
      </w:r>
      <w:r w:rsidR="005D5988">
        <w:rPr>
          <w:b/>
        </w:rPr>
        <w:t xml:space="preserve"> августа 2018</w:t>
      </w:r>
      <w:r w:rsidR="0063022C">
        <w:rPr>
          <w:b/>
        </w:rPr>
        <w:t xml:space="preserve">г.                                                           </w:t>
      </w:r>
      <w:r w:rsidR="005D5988">
        <w:rPr>
          <w:b/>
        </w:rPr>
        <w:t xml:space="preserve">               </w:t>
      </w:r>
      <w:r>
        <w:rPr>
          <w:b/>
        </w:rPr>
        <w:t xml:space="preserve">                          №   107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C300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63022C" w:rsidRDefault="0063022C" w:rsidP="0063022C"/>
    <w:p w:rsidR="0063022C" w:rsidRDefault="0063022C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квартирам, расположенным  в </w:t>
      </w:r>
      <w:r w:rsidR="005D5988">
        <w:rPr>
          <w:rFonts w:ascii="Times New Roman" w:hAnsi="Times New Roman"/>
          <w:sz w:val="24"/>
          <w:szCs w:val="24"/>
        </w:rPr>
        <w:t>многоквартирном жилом доме, находящемся</w:t>
      </w:r>
      <w:r w:rsidR="008F157A">
        <w:rPr>
          <w:rFonts w:ascii="Times New Roman" w:hAnsi="Times New Roman"/>
          <w:sz w:val="24"/>
          <w:szCs w:val="24"/>
        </w:rPr>
        <w:t xml:space="preserve"> на территории д. Кожиль</w:t>
      </w:r>
      <w:r>
        <w:rPr>
          <w:rFonts w:ascii="Times New Roman" w:hAnsi="Times New Roman"/>
          <w:sz w:val="24"/>
          <w:szCs w:val="24"/>
        </w:rPr>
        <w:t xml:space="preserve">  Глазовского района Удмуртской Республики, следующие адреса:</w:t>
      </w:r>
    </w:p>
    <w:p w:rsidR="00646C1F" w:rsidRDefault="00646C1F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r w:rsidR="003A3A78">
        <w:rPr>
          <w:rFonts w:ascii="Times New Roman" w:hAnsi="Times New Roman"/>
          <w:sz w:val="24"/>
          <w:szCs w:val="24"/>
        </w:rPr>
        <w:t xml:space="preserve">Глазовский </w:t>
      </w:r>
      <w:r w:rsidR="008F157A">
        <w:rPr>
          <w:rFonts w:ascii="Times New Roman" w:hAnsi="Times New Roman"/>
          <w:sz w:val="24"/>
          <w:szCs w:val="24"/>
        </w:rPr>
        <w:t>муниципальный район, сельское поселение Кожильское</w:t>
      </w:r>
      <w:r w:rsidR="005D5988">
        <w:rPr>
          <w:rFonts w:ascii="Times New Roman" w:hAnsi="Times New Roman"/>
          <w:sz w:val="24"/>
          <w:szCs w:val="24"/>
        </w:rPr>
        <w:t xml:space="preserve">, </w:t>
      </w:r>
      <w:r w:rsidR="008F157A">
        <w:rPr>
          <w:rFonts w:ascii="Times New Roman" w:hAnsi="Times New Roman"/>
          <w:sz w:val="24"/>
          <w:szCs w:val="24"/>
        </w:rPr>
        <w:t>д. Кожиль, улица Молодежная, дом 10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8F157A" w:rsidRDefault="003A3A78" w:rsidP="008F15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r w:rsidR="008F157A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Кожильское, д. Кожиль, улица Молодежная, дом 10, квартира 2.</w:t>
      </w:r>
    </w:p>
    <w:p w:rsidR="00646C1F" w:rsidRDefault="00646C1F" w:rsidP="005D59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5D5988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356C10"/>
    <w:rsid w:val="003A3A78"/>
    <w:rsid w:val="00475354"/>
    <w:rsid w:val="005D5988"/>
    <w:rsid w:val="0063022C"/>
    <w:rsid w:val="00646C1F"/>
    <w:rsid w:val="007C300C"/>
    <w:rsid w:val="008F157A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2018-09-19T12:03:00Z</dcterms:created>
  <dcterms:modified xsi:type="dcterms:W3CDTF">2018-09-19T12:03:00Z</dcterms:modified>
</cp:coreProperties>
</file>