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1E" w:rsidRPr="007755DD" w:rsidRDefault="007755DD" w:rsidP="00EA6C4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755DD" w:rsidRPr="007755DD" w:rsidRDefault="007755DD" w:rsidP="007755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55DD">
        <w:rPr>
          <w:rFonts w:ascii="Times New Roman" w:eastAsia="Times New Roman" w:hAnsi="Times New Roman" w:cs="Times New Roman"/>
          <w:sz w:val="24"/>
          <w:szCs w:val="24"/>
        </w:rPr>
        <w:t xml:space="preserve">            УТВЕРЖДЕНО</w:t>
      </w:r>
    </w:p>
    <w:p w:rsidR="007755DD" w:rsidRPr="007755DD" w:rsidRDefault="007755DD" w:rsidP="007755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55DD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 </w:t>
      </w:r>
    </w:p>
    <w:p w:rsidR="007755DD" w:rsidRPr="007755DD" w:rsidRDefault="007755DD" w:rsidP="007755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55D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 "Глазовский район"</w:t>
      </w:r>
    </w:p>
    <w:p w:rsidR="007755DD" w:rsidRPr="007755DD" w:rsidRDefault="007755DD" w:rsidP="007755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55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12.01.2018  № 1.4</w:t>
      </w:r>
    </w:p>
    <w:p w:rsidR="007755DD" w:rsidRPr="007755DD" w:rsidRDefault="007755DD" w:rsidP="007755D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5DD" w:rsidRPr="007755DD" w:rsidRDefault="007755DD" w:rsidP="007755D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755DD" w:rsidRPr="007755DD" w:rsidRDefault="007755DD" w:rsidP="007755D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755DD" w:rsidRPr="007755DD" w:rsidRDefault="007755DD" w:rsidP="007755D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755DD" w:rsidRPr="007755DD" w:rsidRDefault="007755DD" w:rsidP="007755D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755DD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</w:t>
      </w:r>
    </w:p>
    <w:p w:rsidR="007755DD" w:rsidRPr="007755DD" w:rsidRDefault="007755DD" w:rsidP="007755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92"/>
      <w:bookmarkEnd w:id="0"/>
      <w:r w:rsidRPr="007755DD">
        <w:rPr>
          <w:rFonts w:ascii="Times New Roman" w:hAnsi="Times New Roman" w:cs="Times New Roman"/>
          <w:b/>
          <w:sz w:val="24"/>
          <w:szCs w:val="24"/>
        </w:rPr>
        <w:t>МУНИЦИПАЛЬНОЕ ЗАДАНИЕ</w:t>
      </w:r>
    </w:p>
    <w:p w:rsidR="007755DD" w:rsidRPr="007755DD" w:rsidRDefault="007755DD" w:rsidP="007755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5DD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 годов</w:t>
      </w:r>
    </w:p>
    <w:p w:rsidR="007755DD" w:rsidRPr="007755DD" w:rsidRDefault="007755DD" w:rsidP="007755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DD" w:rsidRPr="007755DD" w:rsidRDefault="007755DD" w:rsidP="007755DD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915"/>
        <w:gridCol w:w="1445"/>
        <w:gridCol w:w="964"/>
      </w:tblGrid>
      <w:tr w:rsidR="007755DD" w:rsidRPr="007755DD" w:rsidTr="007755DD">
        <w:trPr>
          <w:trHeight w:val="211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55DD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7755DD" w:rsidRPr="007755DD" w:rsidTr="007755DD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7755DD">
              <w:rPr>
                <w:rFonts w:ascii="Times New Roman" w:hAnsi="Times New Roman" w:cs="Times New Roman"/>
                <w:szCs w:val="22"/>
              </w:rPr>
              <w:t>Форма по ОКУД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755DD" w:rsidRPr="007755DD" w:rsidTr="007755DD">
        <w:trPr>
          <w:trHeight w:val="49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7755DD">
              <w:rPr>
                <w:rFonts w:ascii="Times New Roman" w:hAnsi="Times New Roman" w:cs="Times New Roman"/>
                <w:szCs w:val="22"/>
              </w:rPr>
              <w:t xml:space="preserve">Дата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755DD" w:rsidRPr="007755DD" w:rsidTr="007755DD">
        <w:tc>
          <w:tcPr>
            <w:tcW w:w="109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755DD" w:rsidRPr="007755DD" w:rsidRDefault="007755DD" w:rsidP="007755D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учреждения: </w:t>
            </w:r>
            <w:r w:rsidRPr="0077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учреждение культуры </w:t>
            </w:r>
          </w:p>
          <w:p w:rsidR="007755DD" w:rsidRPr="007755DD" w:rsidRDefault="007755DD" w:rsidP="007755D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b/>
                <w:sz w:val="24"/>
                <w:szCs w:val="24"/>
              </w:rPr>
              <w:t>"Глазовский районный историко-краеведческий музейный комплекс" муниципального образования "Глазовский район"</w:t>
            </w:r>
          </w:p>
          <w:p w:rsidR="007755DD" w:rsidRPr="007755DD" w:rsidRDefault="007755DD" w:rsidP="007755D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муниципального  учреждения:  </w:t>
            </w:r>
            <w:r w:rsidRPr="007755D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кинематография, архивное дело</w:t>
            </w:r>
          </w:p>
          <w:p w:rsidR="007755DD" w:rsidRPr="007755DD" w:rsidRDefault="00775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55DD" w:rsidRPr="007755DD" w:rsidRDefault="00775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5DD" w:rsidRPr="007755DD" w:rsidTr="007755DD">
        <w:trPr>
          <w:trHeight w:val="166"/>
        </w:trPr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55DD" w:rsidRPr="007755DD" w:rsidRDefault="00775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5DD" w:rsidRPr="007755DD" w:rsidTr="007755DD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55DD" w:rsidRPr="007755DD" w:rsidRDefault="00775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DD" w:rsidRPr="007755DD" w:rsidRDefault="00775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DD">
              <w:rPr>
                <w:rFonts w:ascii="Times New Roman" w:hAnsi="Times New Roman" w:cs="Times New Roman"/>
                <w:sz w:val="24"/>
                <w:szCs w:val="24"/>
              </w:rPr>
              <w:t>91.02</w:t>
            </w:r>
          </w:p>
        </w:tc>
      </w:tr>
      <w:tr w:rsidR="007755DD" w:rsidRPr="007755DD" w:rsidTr="007755DD">
        <w:trPr>
          <w:trHeight w:val="270"/>
        </w:trPr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55DD" w:rsidRPr="007755DD" w:rsidRDefault="00775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DD" w:rsidRPr="007755DD" w:rsidRDefault="007755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5DD" w:rsidRDefault="007755DD" w:rsidP="007755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7755DD" w:rsidRDefault="007755DD" w:rsidP="007755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55DD" w:rsidRDefault="007755DD" w:rsidP="007755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755DD" w:rsidRDefault="007755DD" w:rsidP="007755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866CA" w:rsidRPr="00120650" w:rsidRDefault="00F866CA" w:rsidP="00120650">
      <w:pPr>
        <w:spacing w:after="0"/>
        <w:sectPr w:rsidR="00F866CA" w:rsidRPr="00120650" w:rsidSect="00F866CA">
          <w:pgSz w:w="16838" w:h="11906" w:orient="landscape"/>
          <w:pgMar w:top="850" w:right="1529" w:bottom="993" w:left="1134" w:header="708" w:footer="708" w:gutter="0"/>
          <w:cols w:space="720"/>
          <w:docGrid w:linePitch="299"/>
        </w:sectPr>
      </w:pPr>
    </w:p>
    <w:p w:rsidR="006027A6" w:rsidRPr="00333759" w:rsidRDefault="006027A6" w:rsidP="003337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b/>
          <w:sz w:val="24"/>
          <w:szCs w:val="24"/>
        </w:rPr>
        <w:lastRenderedPageBreak/>
        <w:t>ЧАСТЬ 1. Сведения об оказываемых муниципальных услугах</w:t>
      </w:r>
    </w:p>
    <w:p w:rsidR="006027A6" w:rsidRPr="00333759" w:rsidRDefault="006027A6" w:rsidP="00333759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7A6" w:rsidRPr="00333759" w:rsidRDefault="006027A6" w:rsidP="003337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7F6754" w:rsidRPr="00333759" w:rsidRDefault="007F6754" w:rsidP="003337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125"/>
        <w:tblW w:w="3120" w:type="dxa"/>
        <w:tblLook w:val="04A0" w:firstRow="1" w:lastRow="0" w:firstColumn="1" w:lastColumn="0" w:noHBand="0" w:noVBand="1"/>
      </w:tblPr>
      <w:tblGrid>
        <w:gridCol w:w="2018"/>
        <w:gridCol w:w="222"/>
        <w:gridCol w:w="880"/>
      </w:tblGrid>
      <w:tr w:rsidR="006A0852" w:rsidRPr="004145B3" w:rsidTr="006A0852">
        <w:trPr>
          <w:trHeight w:val="285"/>
        </w:trPr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852" w:rsidRPr="004145B3" w:rsidRDefault="006A0852" w:rsidP="006A0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5B3"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852" w:rsidRPr="004145B3" w:rsidRDefault="006A0852" w:rsidP="006A0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0852" w:rsidRPr="004145B3" w:rsidRDefault="006A0852" w:rsidP="006A08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45B3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ББ69</w:t>
            </w:r>
          </w:p>
        </w:tc>
      </w:tr>
    </w:tbl>
    <w:p w:rsidR="006A0852" w:rsidRDefault="006027A6" w:rsidP="006A085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E7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Pr="005720E7">
        <w:rPr>
          <w:rFonts w:ascii="Times New Roman" w:hAnsi="Times New Roman" w:cs="Times New Roman"/>
          <w:b/>
          <w:sz w:val="24"/>
          <w:szCs w:val="24"/>
        </w:rPr>
        <w:t xml:space="preserve">Публичный показ музейных предметов, </w:t>
      </w:r>
    </w:p>
    <w:p w:rsidR="006027A6" w:rsidRPr="005720E7" w:rsidRDefault="006027A6" w:rsidP="006A0852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720E7">
        <w:rPr>
          <w:rFonts w:ascii="Times New Roman" w:hAnsi="Times New Roman" w:cs="Times New Roman"/>
          <w:b/>
          <w:sz w:val="24"/>
          <w:szCs w:val="24"/>
        </w:rPr>
        <w:t>музейных к</w:t>
      </w:r>
      <w:r w:rsidR="001A3071" w:rsidRPr="005720E7">
        <w:rPr>
          <w:rFonts w:ascii="Times New Roman" w:hAnsi="Times New Roman" w:cs="Times New Roman"/>
          <w:b/>
          <w:sz w:val="24"/>
          <w:szCs w:val="24"/>
        </w:rPr>
        <w:t>оллекций</w:t>
      </w:r>
    </w:p>
    <w:p w:rsidR="006027A6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20E7">
        <w:rPr>
          <w:rFonts w:ascii="Times New Roman" w:hAnsi="Times New Roman" w:cs="Times New Roman"/>
          <w:sz w:val="24"/>
          <w:szCs w:val="24"/>
        </w:rPr>
        <w:t>2. Категории потр</w:t>
      </w:r>
      <w:r w:rsidR="007B20F3" w:rsidRPr="005720E7">
        <w:rPr>
          <w:rFonts w:ascii="Times New Roman" w:hAnsi="Times New Roman" w:cs="Times New Roman"/>
          <w:sz w:val="24"/>
          <w:szCs w:val="24"/>
        </w:rPr>
        <w:t xml:space="preserve">ебителей муниципальной услуги: </w:t>
      </w:r>
      <w:r w:rsidR="007B20F3" w:rsidRPr="005720E7">
        <w:rPr>
          <w:rFonts w:ascii="Times New Roman" w:hAnsi="Times New Roman" w:cs="Times New Roman"/>
          <w:b/>
          <w:sz w:val="24"/>
          <w:szCs w:val="24"/>
        </w:rPr>
        <w:t>Физи</w:t>
      </w:r>
      <w:r w:rsidRPr="005720E7">
        <w:rPr>
          <w:rFonts w:ascii="Times New Roman" w:hAnsi="Times New Roman" w:cs="Times New Roman"/>
          <w:b/>
          <w:sz w:val="24"/>
          <w:szCs w:val="24"/>
        </w:rPr>
        <w:t xml:space="preserve">ческие лица      </w:t>
      </w:r>
    </w:p>
    <w:p w:rsidR="006027A6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20E7"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объем и (или) качество муниципальной услуги:         </w:t>
      </w:r>
    </w:p>
    <w:p w:rsidR="006027A6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20E7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6A0852" w:rsidRPr="005720E7" w:rsidRDefault="006A0852" w:rsidP="006027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992"/>
        <w:gridCol w:w="853"/>
        <w:gridCol w:w="848"/>
        <w:gridCol w:w="1703"/>
        <w:gridCol w:w="707"/>
        <w:gridCol w:w="1561"/>
        <w:gridCol w:w="1134"/>
        <w:gridCol w:w="1134"/>
        <w:gridCol w:w="707"/>
        <w:gridCol w:w="709"/>
        <w:gridCol w:w="850"/>
        <w:gridCol w:w="851"/>
        <w:gridCol w:w="708"/>
        <w:gridCol w:w="853"/>
      </w:tblGrid>
      <w:tr w:rsidR="006027A6" w:rsidRPr="001A3071" w:rsidTr="005720E7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FD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Показатель, характеризующий содержание муниципальной услуги</w:t>
            </w:r>
          </w:p>
          <w:p w:rsidR="006027A6" w:rsidRPr="001A3071" w:rsidRDefault="00907FFD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Показатель, характеризующий условия (формы) оказания муниципальной услуги </w:t>
            </w:r>
          </w:p>
          <w:p w:rsidR="00907FFD" w:rsidRPr="001A3071" w:rsidRDefault="00907FFD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(по справочникам)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Значение показателя качества муниципальной услуги</w:t>
            </w:r>
          </w:p>
        </w:tc>
      </w:tr>
      <w:tr w:rsidR="006027A6" w:rsidRPr="001A3071" w:rsidTr="005720E7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1A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1A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1A3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766B9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2018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>год (очередной финансовый год) с разбивкой</w:t>
            </w:r>
          </w:p>
          <w:p w:rsidR="006027A6" w:rsidRPr="001A3071" w:rsidRDefault="006027A6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2019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1A30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2020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(2-й год планового периода</w:t>
            </w:r>
            <w:proofErr w:type="gramEnd"/>
          </w:p>
        </w:tc>
      </w:tr>
      <w:tr w:rsidR="006027A6" w:rsidRPr="001A3071" w:rsidTr="005720E7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62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 Все виды представления музейных коллекций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907FFD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способы обслуживания (показ музейных предметов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показателя)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62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766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766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7" w:history="1">
              <w:r w:rsidRPr="005720E7">
                <w:rPr>
                  <w:rStyle w:val="a5"/>
                  <w:rFonts w:ascii="Times New Roman" w:hAnsi="Times New Roman" w:cs="Times New Roman"/>
                  <w:color w:val="auto"/>
                  <w:sz w:val="20"/>
                </w:rPr>
                <w:t>ОКЕИ</w:t>
              </w:r>
            </w:hyperlink>
          </w:p>
        </w:tc>
        <w:tc>
          <w:tcPr>
            <w:tcW w:w="31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62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62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623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7A6" w:rsidRPr="001A3071" w:rsidTr="005720E7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623B3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5766B9" w:rsidRPr="001A3071" w:rsidTr="005720E7">
        <w:trPr>
          <w:trHeight w:val="31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86" w:rsidRPr="005720E7" w:rsidRDefault="006E7086" w:rsidP="006E7086">
            <w:pPr>
              <w:pStyle w:val="21"/>
              <w:shd w:val="clear" w:color="auto" w:fill="auto"/>
              <w:tabs>
                <w:tab w:val="left" w:pos="8647"/>
                <w:tab w:val="left" w:pos="13892"/>
              </w:tabs>
              <w:spacing w:after="0" w:line="276" w:lineRule="auto"/>
              <w:ind w:left="20" w:right="-172" w:firstLine="0"/>
              <w:jc w:val="both"/>
              <w:rPr>
                <w:sz w:val="20"/>
                <w:szCs w:val="20"/>
              </w:rPr>
            </w:pPr>
          </w:p>
          <w:p w:rsidR="007B20F3" w:rsidRPr="005720E7" w:rsidRDefault="007B20F3" w:rsidP="007B20F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20E7">
              <w:rPr>
                <w:rFonts w:ascii="Times New Roman" w:hAnsi="Times New Roman" w:cs="Times New Roman"/>
                <w:color w:val="000000"/>
              </w:rPr>
              <w:t>910200О.99.0.ББ69АА00000</w:t>
            </w:r>
          </w:p>
          <w:p w:rsidR="006E7086" w:rsidRPr="005720E7" w:rsidRDefault="006E7086" w:rsidP="006E7086">
            <w:pPr>
              <w:pStyle w:val="21"/>
              <w:shd w:val="clear" w:color="auto" w:fill="auto"/>
              <w:tabs>
                <w:tab w:val="left" w:pos="8647"/>
                <w:tab w:val="left" w:pos="13892"/>
              </w:tabs>
              <w:spacing w:after="0" w:line="276" w:lineRule="auto"/>
              <w:ind w:left="20" w:right="-172" w:firstLine="0"/>
              <w:jc w:val="both"/>
              <w:rPr>
                <w:sz w:val="20"/>
                <w:szCs w:val="20"/>
              </w:rPr>
            </w:pPr>
          </w:p>
          <w:p w:rsidR="005766B9" w:rsidRPr="005720E7" w:rsidRDefault="005766B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B9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 учетом всех форм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B9" w:rsidRPr="005720E7" w:rsidRDefault="005766B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B9" w:rsidRPr="005720E7" w:rsidRDefault="005766B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B9" w:rsidRPr="005720E7" w:rsidRDefault="005766B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В стационарных условиях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B9" w:rsidRPr="005720E7" w:rsidRDefault="005766B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7B20F3" w:rsidP="005720E7">
            <w:pPr>
              <w:rPr>
                <w:rFonts w:ascii="Times New Roman" w:hAnsi="Times New Roman" w:cs="Times New Roman"/>
                <w:color w:val="000000"/>
              </w:rPr>
            </w:pPr>
            <w:r w:rsidRPr="005720E7">
              <w:rPr>
                <w:rFonts w:ascii="Times New Roman" w:hAnsi="Times New Roman" w:cs="Times New Roman"/>
                <w:color w:val="000000"/>
              </w:rPr>
              <w:t xml:space="preserve">Количество музейных предметов основного Музейного фонда учреждения, опубликованных на экспозициях и выставках за отчетный </w:t>
            </w:r>
            <w:r w:rsidRPr="005720E7">
              <w:rPr>
                <w:rFonts w:ascii="Times New Roman" w:hAnsi="Times New Roman" w:cs="Times New Roman"/>
                <w:color w:val="000000"/>
              </w:rPr>
              <w:lastRenderedPageBreak/>
              <w:t xml:space="preserve">период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5720E7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еди</w:t>
            </w:r>
            <w:r w:rsidR="007B20F3" w:rsidRPr="005720E7">
              <w:rPr>
                <w:rFonts w:ascii="Times New Roman" w:hAnsi="Times New Roman" w:cs="Times New Roman"/>
                <w:szCs w:val="22"/>
              </w:rPr>
              <w:t>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      642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F42779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  13</w:t>
            </w:r>
            <w:r w:rsidR="007B20F3" w:rsidRPr="005720E7">
              <w:rPr>
                <w:rFonts w:ascii="Times New Roman" w:hAnsi="Times New Roman" w:cs="Times New Roman"/>
                <w:szCs w:val="22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F4277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F42779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22</w:t>
            </w:r>
            <w:r w:rsidR="00F42779" w:rsidRPr="005720E7">
              <w:rPr>
                <w:rFonts w:ascii="Times New Roman" w:hAnsi="Times New Roman" w:cs="Times New Roman"/>
                <w:szCs w:val="22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22</w:t>
            </w:r>
            <w:r w:rsidR="00F42779" w:rsidRPr="005720E7">
              <w:rPr>
                <w:rFonts w:ascii="Times New Roman" w:hAnsi="Times New Roman" w:cs="Times New Roman"/>
                <w:szCs w:val="22"/>
              </w:rPr>
              <w:t>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B9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22</w:t>
            </w:r>
            <w:r w:rsidR="00F42779" w:rsidRPr="005720E7">
              <w:rPr>
                <w:rFonts w:ascii="Times New Roman" w:hAnsi="Times New Roman" w:cs="Times New Roman"/>
                <w:szCs w:val="22"/>
              </w:rPr>
              <w:t>97</w:t>
            </w:r>
          </w:p>
        </w:tc>
      </w:tr>
      <w:tr w:rsidR="00592D88" w:rsidRPr="001A3071" w:rsidTr="009669CF">
        <w:trPr>
          <w:trHeight w:val="415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F3" w:rsidRPr="001A3071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  <w:p w:rsidR="007B20F3" w:rsidRPr="005720E7" w:rsidRDefault="007B20F3" w:rsidP="007B20F3">
            <w:pPr>
              <w:rPr>
                <w:rFonts w:ascii="Times New Roman" w:hAnsi="Times New Roman" w:cs="Times New Roman"/>
                <w:color w:val="000000"/>
              </w:rPr>
            </w:pPr>
            <w:r w:rsidRPr="005720E7">
              <w:rPr>
                <w:rFonts w:ascii="Times New Roman" w:hAnsi="Times New Roman" w:cs="Times New Roman"/>
                <w:color w:val="000000"/>
              </w:rPr>
              <w:t>910200О.99.0.ББ69АА01000</w:t>
            </w:r>
          </w:p>
          <w:p w:rsidR="00592D88" w:rsidRPr="001A3071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5720E7" w:rsidRDefault="007B20F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 учетом всех форм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Вне стационара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779" w:rsidRPr="005720E7" w:rsidRDefault="00F42779" w:rsidP="00F42779">
            <w:pPr>
              <w:rPr>
                <w:rFonts w:ascii="Times New Roman" w:hAnsi="Times New Roman" w:cs="Times New Roman"/>
                <w:color w:val="000000"/>
              </w:rPr>
            </w:pPr>
            <w:r w:rsidRPr="005720E7">
              <w:rPr>
                <w:rFonts w:ascii="Times New Roman" w:hAnsi="Times New Roman" w:cs="Times New Roman"/>
                <w:color w:val="000000"/>
              </w:rPr>
              <w:t xml:space="preserve"> Доля опубликованных на экспозициях и выставках музейных предметов за отчетный период от общего количества предметов </w:t>
            </w:r>
            <w:r w:rsidR="00A57ABF">
              <w:rPr>
                <w:rFonts w:ascii="Times New Roman" w:hAnsi="Times New Roman" w:cs="Times New Roman"/>
                <w:color w:val="000000"/>
              </w:rPr>
              <w:t xml:space="preserve">основного </w:t>
            </w:r>
            <w:r w:rsidRPr="005720E7">
              <w:rPr>
                <w:rFonts w:ascii="Times New Roman" w:hAnsi="Times New Roman" w:cs="Times New Roman"/>
                <w:color w:val="000000"/>
              </w:rPr>
              <w:t xml:space="preserve"> фо</w:t>
            </w:r>
            <w:r w:rsidR="00A57ABF">
              <w:rPr>
                <w:rFonts w:ascii="Times New Roman" w:hAnsi="Times New Roman" w:cs="Times New Roman"/>
                <w:color w:val="000000"/>
              </w:rPr>
              <w:t xml:space="preserve">нда </w:t>
            </w:r>
          </w:p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3</w:t>
            </w:r>
            <w:r w:rsidR="00A312A3" w:rsidRPr="005720E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5720E7" w:rsidRDefault="00BD6B52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60</w:t>
            </w:r>
          </w:p>
        </w:tc>
      </w:tr>
    </w:tbl>
    <w:p w:rsidR="006027A6" w:rsidRPr="001A3071" w:rsidRDefault="006027A6" w:rsidP="006027A6">
      <w:pPr>
        <w:pStyle w:val="ConsPlusNonformat"/>
        <w:jc w:val="both"/>
        <w:rPr>
          <w:rFonts w:ascii="Times New Roman" w:hAnsi="Times New Roman" w:cs="Times New Roman"/>
        </w:rPr>
      </w:pPr>
    </w:p>
    <w:p w:rsidR="006027A6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показателей качествамуниципальной  услуги,  в  пределах которых муниципальное задание считаетсявыпо</w:t>
      </w:r>
      <w:r w:rsidR="001A3071" w:rsidRPr="005720E7">
        <w:rPr>
          <w:rFonts w:ascii="Times New Roman" w:hAnsi="Times New Roman" w:cs="Times New Roman"/>
          <w:sz w:val="22"/>
          <w:szCs w:val="22"/>
        </w:rPr>
        <w:t xml:space="preserve">лненным </w:t>
      </w:r>
      <w:r w:rsidR="00F42779" w:rsidRPr="005720E7">
        <w:rPr>
          <w:rFonts w:ascii="Times New Roman" w:hAnsi="Times New Roman" w:cs="Times New Roman"/>
          <w:sz w:val="22"/>
          <w:szCs w:val="22"/>
        </w:rPr>
        <w:t xml:space="preserve"> 5% .</w:t>
      </w:r>
    </w:p>
    <w:p w:rsidR="00F42779" w:rsidRPr="005720E7" w:rsidRDefault="00F42779" w:rsidP="006027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92D88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3.2 Показатели, характеризующие объем муниципальной услуги:</w:t>
      </w:r>
    </w:p>
    <w:p w:rsidR="006027A6" w:rsidRPr="001A3071" w:rsidRDefault="006027A6" w:rsidP="006027A6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1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9"/>
        <w:gridCol w:w="900"/>
        <w:gridCol w:w="900"/>
        <w:gridCol w:w="905"/>
        <w:gridCol w:w="1114"/>
        <w:gridCol w:w="793"/>
        <w:gridCol w:w="1010"/>
        <w:gridCol w:w="901"/>
        <w:gridCol w:w="901"/>
        <w:gridCol w:w="809"/>
        <w:gridCol w:w="709"/>
        <w:gridCol w:w="709"/>
        <w:gridCol w:w="709"/>
        <w:gridCol w:w="708"/>
        <w:gridCol w:w="851"/>
        <w:gridCol w:w="709"/>
        <w:gridCol w:w="850"/>
        <w:gridCol w:w="788"/>
      </w:tblGrid>
      <w:tr w:rsidR="006027A6" w:rsidRPr="001A3071" w:rsidTr="00955A30"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2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Показатель объема муниципальной услуги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Среднегодовой размер платы (цена, тариф)</w:t>
            </w:r>
          </w:p>
        </w:tc>
      </w:tr>
      <w:tr w:rsidR="006027A6" w:rsidRPr="001A3071" w:rsidTr="00955A30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9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2018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>год (очередной финансовый год)</w:t>
            </w:r>
          </w:p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с разбивкой поквартально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2019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2020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2018 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2019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2020</w:t>
            </w:r>
            <w:r w:rsidR="006027A6" w:rsidRPr="001A3071">
              <w:rPr>
                <w:rFonts w:ascii="Times New Roman" w:hAnsi="Times New Roman" w:cs="Times New Roman"/>
                <w:sz w:val="20"/>
              </w:rPr>
              <w:t xml:space="preserve"> год (2-й год планового периода)</w:t>
            </w:r>
          </w:p>
        </w:tc>
      </w:tr>
      <w:tr w:rsidR="006027A6" w:rsidRPr="001A3071" w:rsidTr="00955A30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5720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 Все виды представления </w:t>
            </w: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>музейных коллекций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</w:t>
            </w: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 xml:space="preserve">ля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показате</w:t>
            </w: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 xml:space="preserve">ля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592D88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 xml:space="preserve"> Способы обслуживания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A3071"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показат</w:t>
            </w: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 xml:space="preserve">еля </w:t>
            </w: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592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" w:history="1">
              <w:r w:rsidRPr="005720E7">
                <w:rPr>
                  <w:rStyle w:val="a5"/>
                  <w:rFonts w:ascii="Times New Roman" w:hAnsi="Times New Roman" w:cs="Times New Roman"/>
                  <w:color w:val="auto"/>
                  <w:sz w:val="20"/>
                </w:rPr>
                <w:t>ОКЕИ</w:t>
              </w:r>
            </w:hyperlink>
            <w:hyperlink r:id="rId9" w:anchor="P775" w:history="1"/>
          </w:p>
        </w:tc>
        <w:tc>
          <w:tcPr>
            <w:tcW w:w="29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A6" w:rsidRPr="001A3071" w:rsidRDefault="006027A6" w:rsidP="0090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7A6" w:rsidRPr="001A3071" w:rsidTr="00955A3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7A6" w:rsidRPr="001A3071" w:rsidRDefault="006027A6" w:rsidP="00907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592D88" w:rsidRPr="001A3071" w:rsidTr="00955A30">
        <w:trPr>
          <w:trHeight w:val="247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30" w:rsidRPr="00955A30" w:rsidRDefault="00955A30" w:rsidP="00955A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910200О.99.0.ББ69АА00000</w:t>
            </w:r>
          </w:p>
          <w:p w:rsidR="00592D88" w:rsidRPr="00955A30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955A30" w:rsidRDefault="00955A30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955A30">
              <w:rPr>
                <w:rFonts w:ascii="Times New Roman" w:hAnsi="Times New Roman" w:cs="Times New Roman"/>
                <w:sz w:val="20"/>
              </w:rPr>
              <w:t>С учетом всех форм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955A30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1A3071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1A3071" w:rsidRDefault="00592D8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В стационарных условиях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88" w:rsidRPr="001A3071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Число посетителей</w:t>
            </w:r>
          </w:p>
          <w:p w:rsidR="00F42779" w:rsidRPr="001A3071" w:rsidRDefault="00F42779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1A3071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1A3071" w:rsidRDefault="00592D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792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3E4DC1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2</w:t>
            </w:r>
            <w:r w:rsidR="00F764BE" w:rsidRPr="008C7AF8">
              <w:rPr>
                <w:rFonts w:ascii="Times New Roman" w:hAnsi="Times New Roman" w:cs="Times New Roman"/>
                <w:sz w:val="20"/>
              </w:rPr>
              <w:t>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5346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8C7AF8" w:rsidP="00955A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6722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75305B" w:rsidP="00955A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9775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8C7AF8" w:rsidRDefault="00955A30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3</w:t>
            </w:r>
            <w:r w:rsidR="00F764BE" w:rsidRPr="008C7AF8">
              <w:rPr>
                <w:rFonts w:ascii="Times New Roman" w:hAnsi="Times New Roman" w:cs="Times New Roman"/>
                <w:sz w:val="20"/>
              </w:rPr>
              <w:t xml:space="preserve">0 </w:t>
            </w:r>
            <w:proofErr w:type="spellStart"/>
            <w:r w:rsidR="00F764BE" w:rsidRPr="008C7AF8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1A3071" w:rsidRDefault="00955A30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3</w:t>
            </w:r>
            <w:r w:rsidR="00F764BE" w:rsidRPr="001A3071">
              <w:rPr>
                <w:rFonts w:ascii="Times New Roman" w:hAnsi="Times New Roman" w:cs="Times New Roman"/>
                <w:sz w:val="20"/>
              </w:rPr>
              <w:t xml:space="preserve">0 </w:t>
            </w:r>
            <w:proofErr w:type="spellStart"/>
            <w:r w:rsidR="00F764BE" w:rsidRPr="001A3071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D88" w:rsidRPr="001A3071" w:rsidRDefault="00955A30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3</w:t>
            </w:r>
            <w:r w:rsidR="00F764BE" w:rsidRPr="001A3071">
              <w:rPr>
                <w:rFonts w:ascii="Times New Roman" w:hAnsi="Times New Roman" w:cs="Times New Roman"/>
                <w:sz w:val="20"/>
              </w:rPr>
              <w:t xml:space="preserve">0 </w:t>
            </w:r>
            <w:proofErr w:type="spellStart"/>
            <w:r w:rsidR="00F764BE" w:rsidRPr="001A3071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</w:tr>
      <w:tr w:rsidR="00A312A3" w:rsidRPr="001A3071" w:rsidTr="008C7AF8">
        <w:trPr>
          <w:trHeight w:val="9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955A30" w:rsidRDefault="00A312A3" w:rsidP="00955A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910200О.99.0.ББ69АА01000</w:t>
            </w:r>
          </w:p>
          <w:p w:rsidR="00A312A3" w:rsidRPr="00955A30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955A30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955A30">
              <w:rPr>
                <w:rFonts w:ascii="Times New Roman" w:hAnsi="Times New Roman" w:cs="Times New Roman"/>
                <w:sz w:val="20"/>
              </w:rPr>
              <w:t>С учетом всех форм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955A30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Вне стационара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Default="00A312A3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Число посетителей</w:t>
            </w:r>
          </w:p>
          <w:p w:rsidR="00A312A3" w:rsidRPr="001A3071" w:rsidRDefault="00A312A3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 xml:space="preserve">    792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4</w:t>
            </w:r>
            <w:r w:rsidR="00A312A3" w:rsidRPr="008C7AF8"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8C7AF8" w:rsidRDefault="0064138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AF8">
              <w:rPr>
                <w:rFonts w:ascii="Times New Roman" w:hAnsi="Times New Roman" w:cs="Times New Roman"/>
                <w:sz w:val="20"/>
              </w:rPr>
              <w:t>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955A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A3" w:rsidRPr="001A3071" w:rsidRDefault="00A312A3" w:rsidP="00955A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A3071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C7AF8" w:rsidRPr="001A3071" w:rsidTr="00955A30">
        <w:trPr>
          <w:trHeight w:val="9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955A30" w:rsidRDefault="008C7AF8" w:rsidP="00955A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955A30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955A30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1A3071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1A3071" w:rsidRDefault="008C7AF8" w:rsidP="00623B3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F8" w:rsidRPr="001A3071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1A3071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1A3071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1A3071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8C7AF8" w:rsidRDefault="008C7AF8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Default="008C7AF8" w:rsidP="00907FF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1A3071" w:rsidRDefault="008C7AF8" w:rsidP="00955A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F8" w:rsidRPr="001A3071" w:rsidRDefault="008C7AF8" w:rsidP="00955A3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955A30" w:rsidRDefault="00955A30" w:rsidP="006027A6">
      <w:pPr>
        <w:pStyle w:val="ConsPlusNonformat"/>
        <w:jc w:val="both"/>
        <w:rPr>
          <w:rFonts w:ascii="Times New Roman" w:hAnsi="Times New Roman" w:cs="Times New Roman"/>
        </w:rPr>
      </w:pPr>
    </w:p>
    <w:p w:rsidR="006027A6" w:rsidRPr="005720E7" w:rsidRDefault="006027A6" w:rsidP="006027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объемамуниципальной  услуги,  в  пределах которых муниципальное задание считаетсявыполнен</w:t>
      </w:r>
      <w:r w:rsidR="00955A30" w:rsidRPr="005720E7">
        <w:rPr>
          <w:rFonts w:ascii="Times New Roman" w:hAnsi="Times New Roman" w:cs="Times New Roman"/>
          <w:sz w:val="22"/>
          <w:szCs w:val="22"/>
        </w:rPr>
        <w:t>ным  5%.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4.  Нормативные  правовые  акты, устанавливающие размер платы (цену, тариф</w:t>
      </w:r>
      <w:proofErr w:type="gramStart"/>
      <w:r w:rsidRPr="005720E7">
        <w:rPr>
          <w:rFonts w:ascii="Times New Roman" w:hAnsi="Times New Roman" w:cs="Times New Roman"/>
          <w:sz w:val="22"/>
          <w:szCs w:val="22"/>
        </w:rPr>
        <w:t>)л</w:t>
      </w:r>
      <w:proofErr w:type="gramEnd"/>
      <w:r w:rsidRPr="005720E7">
        <w:rPr>
          <w:rFonts w:ascii="Times New Roman" w:hAnsi="Times New Roman" w:cs="Times New Roman"/>
          <w:sz w:val="22"/>
          <w:szCs w:val="22"/>
        </w:rPr>
        <w:t>ибо порядок их установления:</w:t>
      </w:r>
    </w:p>
    <w:p w:rsidR="001A3071" w:rsidRPr="005720E7" w:rsidRDefault="001A3071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3169"/>
        <w:gridCol w:w="1934"/>
        <w:gridCol w:w="2268"/>
        <w:gridCol w:w="4820"/>
      </w:tblGrid>
      <w:tr w:rsidR="001A3071" w:rsidRPr="005720E7" w:rsidTr="006775E6">
        <w:tc>
          <w:tcPr>
            <w:tcW w:w="13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Нормативный правовой акт</w:t>
            </w:r>
          </w:p>
        </w:tc>
      </w:tr>
      <w:tr w:rsidR="001A3071" w:rsidRPr="005720E7" w:rsidTr="006775E6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Вид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Принявший орган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1A3071" w:rsidRPr="00333759" w:rsidTr="006775E6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333759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3375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333759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3375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333759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3375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333759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3375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333759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333759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1A3071" w:rsidRPr="00333759" w:rsidTr="006775E6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274849" w:rsidRDefault="001A3071" w:rsidP="007B20F3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274849">
              <w:rPr>
                <w:rFonts w:ascii="Times New Roman" w:hAnsi="Times New Roman" w:cs="Times New Roman"/>
                <w:color w:val="FF0000"/>
              </w:rPr>
              <w:lastRenderedPageBreak/>
              <w:t xml:space="preserve">Постановление   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274849" w:rsidRDefault="001A3071" w:rsidP="007B20F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74849">
              <w:rPr>
                <w:rFonts w:ascii="Times New Roman" w:hAnsi="Times New Roman" w:cs="Times New Roman"/>
                <w:color w:val="FF0000"/>
              </w:rPr>
              <w:t xml:space="preserve">Администрация муниципального образования "Глазовский район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274849" w:rsidRDefault="006775E6" w:rsidP="007B20F3">
            <w:pPr>
              <w:spacing w:after="0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274849">
              <w:rPr>
                <w:rFonts w:ascii="Times New Roman" w:hAnsi="Times New Roman" w:cs="Times New Roman"/>
                <w:color w:val="FF0000"/>
              </w:rPr>
              <w:t xml:space="preserve">      11</w:t>
            </w:r>
            <w:r w:rsidR="001A3071" w:rsidRPr="00274849">
              <w:rPr>
                <w:rFonts w:ascii="Times New Roman" w:hAnsi="Times New Roman" w:cs="Times New Roman"/>
                <w:color w:val="FF0000"/>
              </w:rPr>
              <w:t>.01.2018 г</w:t>
            </w:r>
          </w:p>
          <w:p w:rsidR="001A3071" w:rsidRPr="00274849" w:rsidRDefault="001A3071" w:rsidP="007B20F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274849" w:rsidRDefault="001A3071" w:rsidP="007B20F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74849">
              <w:rPr>
                <w:rFonts w:ascii="Times New Roman" w:hAnsi="Times New Roman" w:cs="Times New Roman"/>
                <w:color w:val="FF0000"/>
              </w:rPr>
              <w:t xml:space="preserve">  № </w:t>
            </w:r>
            <w:r w:rsidR="00274849">
              <w:rPr>
                <w:rFonts w:ascii="Times New Roman" w:hAnsi="Times New Roman" w:cs="Times New Roman"/>
                <w:color w:val="FF0000"/>
              </w:rPr>
              <w:t>1.1.2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274849" w:rsidRDefault="001A3071" w:rsidP="006775E6">
            <w:pPr>
              <w:pStyle w:val="ConsPlusNonforma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"</w:t>
            </w:r>
            <w:r w:rsidR="006775E6"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Об утверждении Положения</w:t>
            </w:r>
            <w:r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о порядке формирования и использования средств, полученных от оказания  МУК ""Глазовский районный историко-краеведческий музейный комплекс" муницип</w:t>
            </w:r>
            <w:r w:rsidR="006775E6"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ального образования "Глазовский </w:t>
            </w:r>
            <w:r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район"                                                                                       </w:t>
            </w:r>
            <w:r w:rsidR="006775E6"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услуг, предоставление которых осуществляется на платной основе и иной приносящей доход деятельности</w:t>
            </w:r>
            <w:r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на 2018 год</w:t>
            </w:r>
            <w:r w:rsidR="006775E6" w:rsidRPr="0027484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»</w:t>
            </w:r>
          </w:p>
        </w:tc>
      </w:tr>
    </w:tbl>
    <w:p w:rsidR="001A3071" w:rsidRPr="005720E7" w:rsidRDefault="001A3071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5. Порядок оказания муниципальной услуги.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5.1. Нормативные правовые акты, регулирующие порядок оказания муниципальной</w:t>
      </w:r>
      <w:r w:rsidR="00274849">
        <w:rPr>
          <w:rFonts w:ascii="Times New Roman" w:hAnsi="Times New Roman" w:cs="Times New Roman"/>
          <w:sz w:val="22"/>
          <w:szCs w:val="22"/>
        </w:rPr>
        <w:t xml:space="preserve"> </w:t>
      </w:r>
      <w:r w:rsidRPr="005720E7">
        <w:rPr>
          <w:rFonts w:ascii="Times New Roman" w:hAnsi="Times New Roman" w:cs="Times New Roman"/>
          <w:sz w:val="22"/>
          <w:szCs w:val="22"/>
        </w:rPr>
        <w:t xml:space="preserve">услуги: </w:t>
      </w:r>
    </w:p>
    <w:p w:rsidR="00801443" w:rsidRDefault="001A3071" w:rsidP="00EA6C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6C4F">
        <w:rPr>
          <w:rFonts w:ascii="Times New Roman" w:hAnsi="Times New Roman" w:cs="Times New Roman"/>
          <w:sz w:val="22"/>
          <w:szCs w:val="22"/>
        </w:rPr>
        <w:t>Федеральный закон от 26.05.1996 г. № 54-ФЗ «О Музейном фонде Российской Федерации и о музеях в Российской Федерации»</w:t>
      </w:r>
    </w:p>
    <w:p w:rsidR="00274849" w:rsidRPr="00274849" w:rsidRDefault="00274849" w:rsidP="002748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74849">
        <w:rPr>
          <w:rFonts w:ascii="Times New Roman" w:eastAsia="Times New Roman" w:hAnsi="Times New Roman" w:cs="Times New Roman"/>
          <w:color w:val="FF0000"/>
          <w:sz w:val="24"/>
          <w:szCs w:val="24"/>
        </w:rPr>
        <w:t>- Постановление Администрации муниципального образования "Глазовский район" № 1.1.3  от 11.01.2018 « Об утверждении требований к качеству муниципальных услуг, оказываемых учреждениями культуры».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5.2.  Порядок  информирования  потенциальных   потребителей   муниципальной услуги:</w:t>
      </w:r>
    </w:p>
    <w:p w:rsidR="001A3071" w:rsidRPr="005720E7" w:rsidRDefault="001A3071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4082"/>
        <w:gridCol w:w="6896"/>
      </w:tblGrid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Способ информирования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Состав размещаемой информации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Частота обновления информации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На сайте учредителя и  учреждения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 xml:space="preserve">Устав учреждения, адрес  учреждения, контактные телефоны, адрес </w:t>
            </w:r>
            <w:proofErr w:type="spellStart"/>
            <w:r w:rsidRPr="005720E7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5720E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720E7">
              <w:rPr>
                <w:rFonts w:ascii="Times New Roman" w:eastAsia="Times New Roman" w:hAnsi="Times New Roman" w:cs="Times New Roman"/>
              </w:rPr>
              <w:t>очты</w:t>
            </w:r>
            <w:proofErr w:type="spellEnd"/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 мере изменения данных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Средства телефонной связи                 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>Место нахождения музея, график  работы, контактные телефоны, адрес электронной почты, прием заявки на экскурсию, консультации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 мере обращения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 Средства  массовой информации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>Информация о выставках, экскурсиях, научно-популярные статьи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 мере необходимости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Размещение информации на информационных стендах, размещенных в музеях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 xml:space="preserve">Устав учреждения, адрес, контактные телефоны, график  работы, прейскурант цен, адрес электронной почты, информация о выставках 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 мере изменения данных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lastRenderedPageBreak/>
              <w:t>На рекламных щитах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 xml:space="preserve">Информация о выставках 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 мере необходимости</w:t>
            </w:r>
          </w:p>
        </w:tc>
      </w:tr>
      <w:tr w:rsidR="001A3071" w:rsidRPr="005720E7" w:rsidTr="007B20F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Официальный сайт для размещения информации о государственных (муниципальных) учреждениях (www.bus.gov.ru) в информационно-телекоммуникационной </w:t>
            </w:r>
          </w:p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Сети интернет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071" w:rsidRPr="005720E7" w:rsidRDefault="001A3071" w:rsidP="007B20F3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 w:rsidRPr="005720E7">
              <w:rPr>
                <w:rFonts w:ascii="Times New Roman" w:eastAsia="Times New Roman" w:hAnsi="Times New Roman" w:cs="Times New Roman"/>
              </w:rPr>
              <w:t>В соответствии с приказом министерства финансов Российской Федерации от 21.07.2011 № 86-н "Об утверждении порядка предоставления информации государственным (муниципальным) учреждением, её размещении на официальном сайте в сети Интернет и ведения указанного сайта"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Не позднее5-ти рабочих дней, следующих за днем принятия документа или внесения изменений в документы</w:t>
            </w:r>
          </w:p>
        </w:tc>
      </w:tr>
    </w:tbl>
    <w:p w:rsidR="001A3071" w:rsidRPr="00333759" w:rsidRDefault="001A3071" w:rsidP="0027484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A3071" w:rsidRPr="00333759" w:rsidRDefault="001A3071" w:rsidP="003337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3071" w:rsidRPr="00274849" w:rsidRDefault="001A3071" w:rsidP="002748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1A3071" w:rsidRPr="00333759" w:rsidRDefault="001A3071" w:rsidP="001A3071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759">
        <w:rPr>
          <w:rFonts w:ascii="Times New Roman" w:hAnsi="Times New Roman" w:cs="Times New Roman"/>
          <w:sz w:val="24"/>
          <w:szCs w:val="24"/>
        </w:rPr>
        <w:t xml:space="preserve">1. Наименование работы: </w:t>
      </w:r>
      <w:r w:rsidRPr="00333759">
        <w:rPr>
          <w:rFonts w:ascii="Times New Roman" w:hAnsi="Times New Roman" w:cs="Times New Roman"/>
          <w:b/>
          <w:bCs/>
          <w:sz w:val="24"/>
          <w:szCs w:val="24"/>
        </w:rPr>
        <w:t>Формирование, учет, изучение, обеспечение физического сохранения и безопасности музейных предметов, музейных коллекций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 xml:space="preserve">2. Категории потребителей работы: В интересах общества                                                                                                                                                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 xml:space="preserve">3. Показатели, характеризующие объем и (или) качество работы:                 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" w:name="P553"/>
      <w:bookmarkEnd w:id="1"/>
      <w:r w:rsidRPr="005720E7">
        <w:rPr>
          <w:rFonts w:ascii="Times New Roman" w:hAnsi="Times New Roman" w:cs="Times New Roman"/>
          <w:sz w:val="22"/>
          <w:szCs w:val="22"/>
        </w:rPr>
        <w:t>3.1. Показатели, характеризующие качество работы:</w:t>
      </w:r>
      <w:r w:rsidR="00333759">
        <w:rPr>
          <w:rFonts w:ascii="Times New Roman" w:hAnsi="Times New Roman" w:cs="Times New Roman"/>
          <w:sz w:val="22"/>
          <w:szCs w:val="22"/>
        </w:rPr>
        <w:t xml:space="preserve"> </w:t>
      </w:r>
      <w:r w:rsidR="00462D06">
        <w:rPr>
          <w:rFonts w:ascii="Times New Roman" w:hAnsi="Times New Roman" w:cs="Times New Roman"/>
          <w:sz w:val="22"/>
          <w:szCs w:val="22"/>
        </w:rPr>
        <w:t>Не предусмотрено</w:t>
      </w:r>
      <w:bookmarkStart w:id="2" w:name="P636"/>
      <w:bookmarkEnd w:id="2"/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1A3071" w:rsidRPr="005720E7" w:rsidRDefault="001A3071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3" w:name="_GoBack"/>
      <w:bookmarkEnd w:id="3"/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"/>
        <w:gridCol w:w="1128"/>
        <w:gridCol w:w="1128"/>
        <w:gridCol w:w="1272"/>
        <w:gridCol w:w="1156"/>
        <w:gridCol w:w="992"/>
        <w:gridCol w:w="989"/>
        <w:gridCol w:w="689"/>
        <w:gridCol w:w="729"/>
        <w:gridCol w:w="1114"/>
        <w:gridCol w:w="732"/>
        <w:gridCol w:w="567"/>
        <w:gridCol w:w="567"/>
        <w:gridCol w:w="708"/>
        <w:gridCol w:w="567"/>
        <w:gridCol w:w="709"/>
        <w:gridCol w:w="567"/>
        <w:gridCol w:w="567"/>
        <w:gridCol w:w="564"/>
      </w:tblGrid>
      <w:tr w:rsidR="001A3071" w:rsidRPr="005720E7" w:rsidTr="007B20F3"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 объема работы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Значение показателя объема работы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1A3071" w:rsidRPr="005720E7" w:rsidTr="007B20F3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описание работы</w:t>
            </w:r>
          </w:p>
        </w:tc>
        <w:tc>
          <w:tcPr>
            <w:tcW w:w="2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2018 год (очередной финансовый год) с разбивкой поквартально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2019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2020 год (2-й год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2018 год (очередной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2019 год (1-й год планового периода)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2020 год (2-й год планового периода)</w:t>
            </w:r>
          </w:p>
        </w:tc>
      </w:tr>
      <w:tr w:rsidR="001A3071" w:rsidRPr="005720E7" w:rsidTr="007B20F3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показателя)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  <w:hyperlink r:id="rId10" w:anchor="P771" w:history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  <w:hyperlink r:id="rId11" w:anchor="P771" w:history="1"/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 xml:space="preserve"> )</w:t>
            </w:r>
            <w:proofErr w:type="gramEnd"/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r:id="rId12" w:anchor="P771" w:history="1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3" w:history="1">
              <w:r w:rsidRPr="00333759">
                <w:rPr>
                  <w:rStyle w:val="a5"/>
                  <w:rFonts w:ascii="Times New Roman" w:hAnsi="Times New Roman" w:cs="Times New Roman"/>
                  <w:color w:val="auto"/>
                  <w:szCs w:val="22"/>
                </w:rPr>
                <w:t>ОКЕИ</w:t>
              </w:r>
            </w:hyperlink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71" w:rsidRPr="005720E7" w:rsidRDefault="001A3071" w:rsidP="007B20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A3071" w:rsidRPr="005720E7" w:rsidTr="007B20F3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071" w:rsidRPr="005720E7" w:rsidRDefault="001A3071" w:rsidP="007B20F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1A3071" w:rsidRPr="005720E7" w:rsidTr="00804C0D">
        <w:trPr>
          <w:trHeight w:val="719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1D1103" w:rsidRDefault="001A3071" w:rsidP="001D1103">
            <w:pPr>
              <w:pStyle w:val="21"/>
              <w:shd w:val="clear" w:color="auto" w:fill="auto"/>
              <w:spacing w:after="0" w:line="276" w:lineRule="auto"/>
              <w:ind w:left="20" w:right="-31"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Количество предметов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642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Обеспечение надлежащих условий хранения для  музейных предметов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5373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5587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071" w:rsidRPr="005720E7" w:rsidRDefault="001A3071" w:rsidP="007B20F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объемаработы,  в  пределах  которых  муниципальное  задание считается выполненным</w:t>
      </w:r>
      <w:r w:rsidR="00804C0D" w:rsidRPr="005720E7">
        <w:rPr>
          <w:rFonts w:ascii="Times New Roman" w:hAnsi="Times New Roman" w:cs="Times New Roman"/>
          <w:sz w:val="22"/>
          <w:szCs w:val="22"/>
        </w:rPr>
        <w:t xml:space="preserve">  5%.</w:t>
      </w:r>
    </w:p>
    <w:p w:rsidR="00804C0D" w:rsidRPr="005720E7" w:rsidRDefault="00804C0D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33759" w:rsidRPr="005720E7" w:rsidRDefault="00333759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04C0D" w:rsidRPr="00333759" w:rsidRDefault="00804C0D" w:rsidP="00804C0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33375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33759">
        <w:rPr>
          <w:rFonts w:ascii="Times New Roman" w:hAnsi="Times New Roman" w:cs="Times New Roman"/>
          <w:sz w:val="24"/>
          <w:szCs w:val="24"/>
        </w:rPr>
        <w:t xml:space="preserve">  </w:t>
      </w:r>
      <w:r w:rsidRPr="00333759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804C0D" w:rsidRPr="00333759" w:rsidRDefault="00804C0D" w:rsidP="00804C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04C0D" w:rsidRDefault="00804C0D" w:rsidP="00804C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3759">
        <w:rPr>
          <w:rFonts w:ascii="Times New Roman" w:hAnsi="Times New Roman" w:cs="Times New Roman"/>
          <w:b/>
          <w:sz w:val="22"/>
          <w:szCs w:val="22"/>
        </w:rPr>
        <w:t>РАЗДЕЛ 2</w:t>
      </w:r>
    </w:p>
    <w:p w:rsidR="00804C0D" w:rsidRPr="005720E7" w:rsidRDefault="00804C0D" w:rsidP="00804C0D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5720E7">
        <w:rPr>
          <w:rFonts w:ascii="Times New Roman" w:hAnsi="Times New Roman" w:cs="Times New Roman"/>
          <w:sz w:val="22"/>
          <w:szCs w:val="22"/>
        </w:rPr>
        <w:t>1. Наименование работы</w:t>
      </w:r>
      <w:r w:rsidRPr="00180637">
        <w:rPr>
          <w:rFonts w:ascii="Times New Roman" w:hAnsi="Times New Roman" w:cs="Times New Roman"/>
          <w:b/>
          <w:sz w:val="22"/>
          <w:szCs w:val="22"/>
        </w:rPr>
        <w:t xml:space="preserve">: Создание экспозиций (выставок) музеев, организация выездных выставок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4C0D" w:rsidRPr="005720E7" w:rsidRDefault="00804C0D" w:rsidP="00804C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 xml:space="preserve">2. Категории потребителей работы: В интересах общества                                                                                                                                                </w:t>
      </w:r>
    </w:p>
    <w:p w:rsidR="00804C0D" w:rsidRPr="005720E7" w:rsidRDefault="00804C0D" w:rsidP="00804C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 xml:space="preserve">3. Показатели, характеризующие объем и (или) качество работы:                 </w:t>
      </w:r>
    </w:p>
    <w:p w:rsidR="00804C0D" w:rsidRPr="005720E7" w:rsidRDefault="00804C0D" w:rsidP="00804C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3.1. Показатели, характеризующие качество работы:</w:t>
      </w:r>
    </w:p>
    <w:p w:rsidR="00333759" w:rsidRPr="005720E7" w:rsidRDefault="004922F8" w:rsidP="0033375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Не предусмотрено</w:t>
      </w:r>
    </w:p>
    <w:p w:rsidR="00804C0D" w:rsidRPr="00EA6C4F" w:rsidRDefault="00804C0D" w:rsidP="00EA6C4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"/>
        <w:gridCol w:w="998"/>
        <w:gridCol w:w="993"/>
        <w:gridCol w:w="1275"/>
        <w:gridCol w:w="1134"/>
        <w:gridCol w:w="993"/>
        <w:gridCol w:w="1272"/>
        <w:gridCol w:w="996"/>
        <w:gridCol w:w="708"/>
        <w:gridCol w:w="828"/>
        <w:gridCol w:w="732"/>
        <w:gridCol w:w="567"/>
        <w:gridCol w:w="567"/>
        <w:gridCol w:w="708"/>
        <w:gridCol w:w="567"/>
        <w:gridCol w:w="709"/>
        <w:gridCol w:w="567"/>
        <w:gridCol w:w="567"/>
        <w:gridCol w:w="564"/>
      </w:tblGrid>
      <w:tr w:rsidR="00804C0D" w:rsidRPr="005720E7" w:rsidTr="005720E7"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Показатель объема работы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Значение показателя объема работы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804C0D" w:rsidRPr="005720E7" w:rsidTr="005720E7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описание работы</w:t>
            </w:r>
          </w:p>
        </w:tc>
        <w:tc>
          <w:tcPr>
            <w:tcW w:w="2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2018 год (очередной финансовый год) с разбивкой поквартально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2019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2020 год (2-й год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2018 год (очередной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2019 год (1-й год планового периода)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2020 год (2-й год планового периода)</w:t>
            </w:r>
          </w:p>
        </w:tc>
      </w:tr>
      <w:tr w:rsidR="00804C0D" w:rsidRPr="005720E7" w:rsidTr="005720E7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  <w:hyperlink r:id="rId14" w:anchor="P771" w:history="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5720E7"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  <w:hyperlink r:id="rId15" w:anchor="P771" w:history="1"/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r:id="rId16" w:anchor="P771" w:history="1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17" w:history="1">
              <w:r w:rsidRPr="005720E7">
                <w:rPr>
                  <w:rStyle w:val="a5"/>
                  <w:rFonts w:ascii="Times New Roman" w:hAnsi="Times New Roman" w:cs="Times New Roman"/>
                  <w:color w:val="auto"/>
                  <w:szCs w:val="22"/>
                </w:rPr>
                <w:t>ОКЕИ</w:t>
              </w:r>
            </w:hyperlink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C0D" w:rsidRPr="005720E7" w:rsidRDefault="00804C0D" w:rsidP="007F6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04C0D" w:rsidRPr="005720E7" w:rsidTr="005720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0D" w:rsidRPr="005720E7" w:rsidRDefault="00804C0D" w:rsidP="007F67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804C0D" w:rsidRPr="005720E7" w:rsidTr="005720E7">
        <w:trPr>
          <w:trHeight w:val="719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1D1103" w:rsidRDefault="00804C0D" w:rsidP="001D1103">
            <w:pPr>
              <w:pStyle w:val="21"/>
              <w:shd w:val="clear" w:color="auto" w:fill="auto"/>
              <w:spacing w:after="0" w:line="276" w:lineRule="auto"/>
              <w:ind w:left="20" w:right="-31" w:firstLine="0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Количество выставок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642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</w:t>
            </w:r>
            <w:r w:rsidR="00120650" w:rsidRPr="005720E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120650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C0D" w:rsidRPr="005720E7" w:rsidRDefault="00804C0D" w:rsidP="007F6754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 w:rsidRPr="005720E7"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333759" w:rsidRPr="005720E7" w:rsidRDefault="00804C0D" w:rsidP="00804C0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 работы,  в  пределах  которых  муниципальное  задание считается</w:t>
      </w:r>
      <w:r w:rsidR="00EA6C4F">
        <w:rPr>
          <w:rFonts w:ascii="Times New Roman" w:hAnsi="Times New Roman" w:cs="Times New Roman"/>
          <w:sz w:val="22"/>
          <w:szCs w:val="22"/>
        </w:rPr>
        <w:t xml:space="preserve"> </w:t>
      </w:r>
      <w:r w:rsidRPr="005720E7">
        <w:rPr>
          <w:rFonts w:ascii="Times New Roman" w:hAnsi="Times New Roman" w:cs="Times New Roman"/>
          <w:sz w:val="22"/>
          <w:szCs w:val="22"/>
        </w:rPr>
        <w:t>выполненным  5%.</w:t>
      </w:r>
    </w:p>
    <w:p w:rsidR="00EA6C4F" w:rsidRDefault="00333759" w:rsidP="003337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7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A3071" w:rsidRPr="00333759">
        <w:rPr>
          <w:rFonts w:ascii="Times New Roman" w:hAnsi="Times New Roman" w:cs="Times New Roman"/>
          <w:b/>
          <w:sz w:val="24"/>
          <w:szCs w:val="24"/>
        </w:rPr>
        <w:t xml:space="preserve">ЧАСТЬ 3. Прочие сведения о муниципальном задании </w:t>
      </w:r>
    </w:p>
    <w:p w:rsidR="00670D34" w:rsidRDefault="00670D34" w:rsidP="00333759">
      <w:pPr>
        <w:pStyle w:val="ConsPlusNonformat"/>
        <w:jc w:val="center"/>
      </w:pPr>
    </w:p>
    <w:p w:rsidR="00670D34" w:rsidRDefault="00670D34" w:rsidP="00333759">
      <w:pPr>
        <w:pStyle w:val="ConsPlusNonformat"/>
        <w:jc w:val="center"/>
      </w:pPr>
    </w:p>
    <w:p w:rsidR="00670D34" w:rsidRDefault="00670D34" w:rsidP="00333759">
      <w:pPr>
        <w:pStyle w:val="ConsPlusNonformat"/>
        <w:jc w:val="center"/>
      </w:pPr>
    </w:p>
    <w:p w:rsidR="001A3071" w:rsidRPr="00333759" w:rsidRDefault="00274849" w:rsidP="0033375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hyperlink r:id="rId18" w:anchor="P786" w:history="1"/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1.  Основания   для до</w:t>
      </w:r>
      <w:r w:rsidR="009669CF">
        <w:rPr>
          <w:rFonts w:ascii="Times New Roman" w:hAnsi="Times New Roman" w:cs="Times New Roman"/>
          <w:sz w:val="22"/>
          <w:szCs w:val="22"/>
        </w:rPr>
        <w:t xml:space="preserve">срочного прекращения выполнения </w:t>
      </w:r>
      <w:r w:rsidRPr="005720E7">
        <w:rPr>
          <w:rFonts w:ascii="Times New Roman" w:hAnsi="Times New Roman" w:cs="Times New Roman"/>
          <w:sz w:val="22"/>
          <w:szCs w:val="22"/>
        </w:rPr>
        <w:t xml:space="preserve">муниципального задания:  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1.1. Ликвидация учреждения</w:t>
      </w:r>
    </w:p>
    <w:p w:rsidR="001A3071" w:rsidRPr="005720E7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720E7">
        <w:rPr>
          <w:rFonts w:ascii="Times New Roman" w:hAnsi="Times New Roman" w:cs="Times New Roman"/>
          <w:sz w:val="22"/>
          <w:szCs w:val="22"/>
        </w:rPr>
        <w:t>1.2. Реорганизация учреждения</w:t>
      </w:r>
    </w:p>
    <w:p w:rsidR="00670D34" w:rsidRDefault="001A3071" w:rsidP="00670D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33759">
        <w:rPr>
          <w:rFonts w:ascii="Times New Roman" w:hAnsi="Times New Roman" w:cs="Times New Roman"/>
          <w:sz w:val="22"/>
          <w:szCs w:val="22"/>
        </w:rPr>
        <w:t>2.  Иная  информация,  необходимая для выпол</w:t>
      </w:r>
      <w:r w:rsidR="004922F8" w:rsidRPr="00333759">
        <w:rPr>
          <w:rFonts w:ascii="Times New Roman" w:hAnsi="Times New Roman" w:cs="Times New Roman"/>
          <w:sz w:val="22"/>
          <w:szCs w:val="22"/>
        </w:rPr>
        <w:t>нения (</w:t>
      </w:r>
      <w:proofErr w:type="gramStart"/>
      <w:r w:rsidR="004922F8" w:rsidRPr="00333759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="004922F8" w:rsidRPr="00333759">
        <w:rPr>
          <w:rFonts w:ascii="Times New Roman" w:hAnsi="Times New Roman" w:cs="Times New Roman"/>
          <w:sz w:val="22"/>
          <w:szCs w:val="22"/>
        </w:rPr>
        <w:t xml:space="preserve"> выполнением) </w:t>
      </w:r>
      <w:r w:rsidRPr="00333759">
        <w:rPr>
          <w:rFonts w:ascii="Times New Roman" w:hAnsi="Times New Roman" w:cs="Times New Roman"/>
          <w:sz w:val="22"/>
          <w:szCs w:val="22"/>
        </w:rPr>
        <w:t xml:space="preserve">муниципального задания: </w:t>
      </w:r>
    </w:p>
    <w:p w:rsidR="00670D34" w:rsidRPr="00670D34" w:rsidRDefault="00670D34" w:rsidP="00670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70D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</w:t>
      </w:r>
      <w:r w:rsidRPr="00670D34">
        <w:rPr>
          <w:rFonts w:ascii="Times New Roman" w:eastAsia="Times New Roman" w:hAnsi="Times New Roman" w:cs="Times New Roman"/>
          <w:sz w:val="24"/>
          <w:szCs w:val="24"/>
          <w:lang w:eastAsia="en-US"/>
        </w:rPr>
        <w:t>В муниципальное задание могут быть внесены изменения. Порядок и условия внесения изменений в муниципальное задание, устанавливаются Постановлением Администрации муниципального образования «Глазовский район» от  12.01. 2018 года № 1.4.1 «О Порядке внесения изменений  в муниципальные задания муниципальных учреждений культуры муниципального образования «Глазовский район»».</w:t>
      </w:r>
    </w:p>
    <w:p w:rsidR="00B1619C" w:rsidRPr="0059407C" w:rsidRDefault="00670D34" w:rsidP="003337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70D34">
        <w:rPr>
          <w:rFonts w:ascii="Times New Roman" w:eastAsia="Times New Roman" w:hAnsi="Times New Roman" w:cs="Times New Roman"/>
          <w:sz w:val="24"/>
          <w:szCs w:val="24"/>
        </w:rPr>
        <w:t xml:space="preserve">2.2.  </w:t>
      </w:r>
      <w:proofErr w:type="gramStart"/>
      <w:r w:rsidRPr="00670D34">
        <w:rPr>
          <w:rFonts w:ascii="Times New Roman" w:eastAsia="Times New Roman" w:hAnsi="Times New Roman" w:cs="Times New Roman"/>
          <w:sz w:val="24"/>
          <w:szCs w:val="24"/>
        </w:rPr>
        <w:t>Муниципальное  задание и  отчет о  выполнении  муниципального  задания  размещаются на  официальном  сайте  для  размещения информации о государственных (муниципальных) учреждениях bus.gov.ru в соответствии с приказом Министерства финансов Российск</w:t>
      </w:r>
      <w:r w:rsidR="0059407C">
        <w:rPr>
          <w:rFonts w:ascii="Times New Roman" w:eastAsia="Times New Roman" w:hAnsi="Times New Roman" w:cs="Times New Roman"/>
          <w:sz w:val="24"/>
          <w:szCs w:val="24"/>
        </w:rPr>
        <w:t>ой Федерации 21июля 2011 года N</w:t>
      </w:r>
      <w:r w:rsidRPr="00670D34">
        <w:rPr>
          <w:rFonts w:ascii="Times New Roman" w:eastAsia="Times New Roman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учреждением, ее размещения на официальном</w:t>
      </w:r>
      <w:r w:rsidRPr="00B1619C">
        <w:rPr>
          <w:rFonts w:ascii="Times New Roman" w:eastAsia="Times New Roman" w:hAnsi="Times New Roman" w:cs="Times New Roman"/>
          <w:sz w:val="20"/>
          <w:szCs w:val="20"/>
        </w:rPr>
        <w:t xml:space="preserve"> сайте в сети «Интернет» и ведения указанного сайта».</w:t>
      </w:r>
      <w:proofErr w:type="gramEnd"/>
    </w:p>
    <w:p w:rsidR="001A3071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33759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333759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333759">
        <w:rPr>
          <w:rFonts w:ascii="Times New Roman" w:hAnsi="Times New Roman" w:cs="Times New Roman"/>
          <w:sz w:val="22"/>
          <w:szCs w:val="22"/>
        </w:rPr>
        <w:t xml:space="preserve"> выполнением муниципального задания:</w:t>
      </w:r>
    </w:p>
    <w:p w:rsidR="00EA6C4F" w:rsidRPr="00333759" w:rsidRDefault="00EA6C4F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3071" w:rsidRDefault="001A3071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743E1" w:rsidRDefault="008743E1" w:rsidP="008743E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3759">
        <w:rPr>
          <w:rFonts w:ascii="Times New Roman" w:eastAsia="Times New Roman" w:hAnsi="Times New Roman" w:cs="Times New Roman"/>
          <w:sz w:val="24"/>
          <w:szCs w:val="24"/>
        </w:rPr>
        <w:t xml:space="preserve">Порядок контроля осуществляется в соответствии с Порядком осуществления </w:t>
      </w:r>
      <w:proofErr w:type="gramStart"/>
      <w:r w:rsidRPr="00333759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333759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задания, утвержденного Постановлением  Администрации муниципального образования «Глазовский район» от 30.12.2015 № 159</w:t>
      </w:r>
    </w:p>
    <w:p w:rsidR="00EA6C4F" w:rsidRPr="00333759" w:rsidRDefault="00EA6C4F" w:rsidP="008743E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3E1" w:rsidRPr="00333759" w:rsidRDefault="008743E1" w:rsidP="00874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4"/>
        <w:gridCol w:w="2977"/>
        <w:gridCol w:w="5464"/>
      </w:tblGrid>
      <w:tr w:rsidR="008743E1" w:rsidRPr="00333759" w:rsidTr="00ED6B56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Периодичность контроля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Орган</w:t>
            </w:r>
            <w:proofErr w:type="gramStart"/>
            <w:r w:rsidRPr="00333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3337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осуществляющие контроль за выполнением муниципального задания</w:t>
            </w:r>
          </w:p>
        </w:tc>
      </w:tr>
      <w:tr w:rsidR="008743E1" w:rsidRPr="00333759" w:rsidTr="00ED6B56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333759">
            <w:pPr>
              <w:autoSpaceDE w:val="0"/>
              <w:autoSpaceDN w:val="0"/>
              <w:adjustRightInd w:val="0"/>
              <w:spacing w:after="0" w:line="256" w:lineRule="auto"/>
              <w:ind w:left="1248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Камеральная проверка </w:t>
            </w:r>
          </w:p>
          <w:p w:rsidR="008743E1" w:rsidRPr="00333759" w:rsidRDefault="008743E1" w:rsidP="008743E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3E1" w:rsidRPr="00333759" w:rsidRDefault="008743E1" w:rsidP="001C55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</w:t>
            </w:r>
            <w:r w:rsid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8743E1" w:rsidRPr="00333759" w:rsidTr="00ED6B56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333759" w:rsidP="008743E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</w:t>
            </w:r>
            <w:r w:rsidR="008743E1"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Выездная проверка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3E1" w:rsidRPr="00333759" w:rsidRDefault="008743E1" w:rsidP="008743E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37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22.04.2016)</w:t>
            </w:r>
          </w:p>
        </w:tc>
      </w:tr>
    </w:tbl>
    <w:p w:rsidR="00EA6C4F" w:rsidRDefault="00EA6C4F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6C4F" w:rsidRPr="00333759" w:rsidRDefault="00EA6C4F" w:rsidP="001A307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A3071" w:rsidRPr="00EA6C4F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6C4F">
        <w:rPr>
          <w:rFonts w:ascii="Times New Roman" w:hAnsi="Times New Roman" w:cs="Times New Roman"/>
          <w:sz w:val="22"/>
          <w:szCs w:val="22"/>
        </w:rPr>
        <w:t xml:space="preserve">4.   Требования   к   отчетности   о   выполнении   муниципального задания: </w:t>
      </w:r>
    </w:p>
    <w:p w:rsidR="001A3071" w:rsidRPr="00EA6C4F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6C4F">
        <w:rPr>
          <w:rFonts w:ascii="Times New Roman" w:hAnsi="Times New Roman" w:cs="Times New Roman"/>
          <w:sz w:val="22"/>
          <w:szCs w:val="22"/>
        </w:rPr>
        <w:t>4.1.   Периодичность  представления  отчетов  о  выполнении  муниципального задания:  Ежеквартально.</w:t>
      </w:r>
    </w:p>
    <w:p w:rsidR="001A3071" w:rsidRPr="00EA6C4F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6C4F">
        <w:rPr>
          <w:rFonts w:ascii="Times New Roman" w:hAnsi="Times New Roman" w:cs="Times New Roman"/>
          <w:sz w:val="22"/>
          <w:szCs w:val="22"/>
        </w:rPr>
        <w:t xml:space="preserve">4.2.  Сроки представления  отчетов  о  выполнении  муниципального  задания: </w:t>
      </w:r>
    </w:p>
    <w:p w:rsidR="001A3071" w:rsidRPr="00EA6C4F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A6C4F">
        <w:rPr>
          <w:rFonts w:ascii="Times New Roman" w:hAnsi="Times New Roman" w:cs="Times New Roman"/>
          <w:sz w:val="22"/>
          <w:szCs w:val="22"/>
        </w:rPr>
        <w:t>4.2.1. Сроки   представления   предварительного   отчета   о   выполнении муниципального задания: не позднее 10 рабочих дней по окончании отчетного периода</w:t>
      </w:r>
    </w:p>
    <w:p w:rsidR="001A3071" w:rsidRPr="00670D34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70D34">
        <w:rPr>
          <w:rFonts w:ascii="Times New Roman" w:hAnsi="Times New Roman" w:cs="Times New Roman"/>
          <w:sz w:val="22"/>
          <w:szCs w:val="22"/>
        </w:rPr>
        <w:t>4.3.  Иные  требования  к  отчетности о  выполнении муниципального задания</w:t>
      </w:r>
    </w:p>
    <w:p w:rsidR="00670D34" w:rsidRPr="00670D34" w:rsidRDefault="00670D34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70D34">
        <w:rPr>
          <w:rFonts w:ascii="Times New Roman" w:hAnsi="Times New Roman" w:cs="Times New Roman"/>
          <w:sz w:val="22"/>
          <w:szCs w:val="22"/>
        </w:rPr>
        <w:t>4.3.1.   Выполнение показателей качества и  объема муниципальной услуги (работы) учитывается  ежеквартально с нарастающим итогом.</w:t>
      </w:r>
    </w:p>
    <w:p w:rsidR="00524282" w:rsidRPr="00670D34" w:rsidRDefault="00670D34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70D34">
        <w:rPr>
          <w:rFonts w:ascii="Times New Roman" w:hAnsi="Times New Roman" w:cs="Times New Roman"/>
          <w:sz w:val="22"/>
          <w:szCs w:val="22"/>
        </w:rPr>
        <w:t>4.3.2</w:t>
      </w:r>
      <w:r w:rsidR="00524282" w:rsidRPr="00670D34">
        <w:rPr>
          <w:rFonts w:ascii="Times New Roman" w:hAnsi="Times New Roman" w:cs="Times New Roman"/>
          <w:sz w:val="22"/>
          <w:szCs w:val="22"/>
        </w:rPr>
        <w:t>. Допустимые  (возможные)  отклонения  от  установленных показателей качестваи объема муниципальной  услуги (работы),  в  пределах которых муниципальное задание считается  выполненным 5 (процентов)</w:t>
      </w:r>
    </w:p>
    <w:p w:rsidR="001A3071" w:rsidRPr="00670D34" w:rsidRDefault="001A3071" w:rsidP="001A30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70D34">
        <w:rPr>
          <w:rFonts w:ascii="Times New Roman" w:hAnsi="Times New Roman" w:cs="Times New Roman"/>
          <w:sz w:val="22"/>
          <w:szCs w:val="22"/>
        </w:rPr>
        <w:t>5. Иные  показатели, связанные  с выполнением  муниципального  задания:</w:t>
      </w:r>
      <w:r w:rsidR="008743E1" w:rsidRPr="00670D34">
        <w:rPr>
          <w:rFonts w:ascii="Times New Roman" w:hAnsi="Times New Roman" w:cs="Times New Roman"/>
          <w:sz w:val="22"/>
          <w:szCs w:val="22"/>
        </w:rPr>
        <w:t xml:space="preserve"> не предусмотрено</w:t>
      </w:r>
    </w:p>
    <w:p w:rsidR="001A3071" w:rsidRDefault="001A3071" w:rsidP="001A3071">
      <w:pPr>
        <w:pStyle w:val="ConsPlusNonformat"/>
        <w:jc w:val="both"/>
        <w:rPr>
          <w:rFonts w:ascii="Times New Roman" w:hAnsi="Times New Roman" w:cs="Times New Roman"/>
        </w:rPr>
      </w:pPr>
    </w:p>
    <w:p w:rsidR="00670D34" w:rsidRDefault="00670D34" w:rsidP="001A3071">
      <w:pPr>
        <w:pStyle w:val="ConsPlusNonformat"/>
        <w:jc w:val="both"/>
        <w:rPr>
          <w:rFonts w:ascii="Times New Roman" w:hAnsi="Times New Roman" w:cs="Times New Roman"/>
        </w:rPr>
      </w:pPr>
    </w:p>
    <w:p w:rsidR="00670D34" w:rsidRDefault="00670D34" w:rsidP="001A3071">
      <w:pPr>
        <w:pStyle w:val="ConsPlusNonformat"/>
        <w:jc w:val="both"/>
        <w:rPr>
          <w:rFonts w:ascii="Times New Roman" w:hAnsi="Times New Roman" w:cs="Times New Roman"/>
        </w:rPr>
      </w:pPr>
    </w:p>
    <w:p w:rsidR="00670D34" w:rsidRDefault="00670D34" w:rsidP="001A3071">
      <w:pPr>
        <w:pStyle w:val="ConsPlusNonformat"/>
        <w:jc w:val="both"/>
        <w:rPr>
          <w:rFonts w:ascii="Times New Roman" w:hAnsi="Times New Roman" w:cs="Times New Roman"/>
        </w:rPr>
      </w:pPr>
    </w:p>
    <w:p w:rsidR="00670D34" w:rsidRPr="005720E7" w:rsidRDefault="00670D34" w:rsidP="00670D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70D34" w:rsidRPr="001A3071" w:rsidRDefault="00670D34" w:rsidP="001A3071">
      <w:pPr>
        <w:pStyle w:val="ConsPlusNonformat"/>
        <w:jc w:val="both"/>
        <w:rPr>
          <w:rFonts w:ascii="Times New Roman" w:hAnsi="Times New Roman" w:cs="Times New Roman"/>
        </w:rPr>
        <w:sectPr w:rsidR="00670D34" w:rsidRPr="001A3071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506AC5" w:rsidRDefault="00506AC5" w:rsidP="009669CF">
      <w:pPr>
        <w:pStyle w:val="ConsPlusNonformat"/>
        <w:jc w:val="both"/>
      </w:pPr>
    </w:p>
    <w:sectPr w:rsidR="00506AC5" w:rsidSect="009669CF"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6DC0"/>
    <w:multiLevelType w:val="hybridMultilevel"/>
    <w:tmpl w:val="6B82C51C"/>
    <w:lvl w:ilvl="0" w:tplc="7A00F780">
      <w:start w:val="1"/>
      <w:numFmt w:val="decimal"/>
      <w:lvlText w:val="%1."/>
      <w:lvlJc w:val="left"/>
      <w:pPr>
        <w:ind w:left="124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6215D0"/>
    <w:multiLevelType w:val="hybridMultilevel"/>
    <w:tmpl w:val="9112F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06AC5"/>
    <w:rsid w:val="000D7461"/>
    <w:rsid w:val="00105036"/>
    <w:rsid w:val="00107C1E"/>
    <w:rsid w:val="00120650"/>
    <w:rsid w:val="00180637"/>
    <w:rsid w:val="001A3071"/>
    <w:rsid w:val="001C3F5D"/>
    <w:rsid w:val="001C5575"/>
    <w:rsid w:val="001D1103"/>
    <w:rsid w:val="001E7693"/>
    <w:rsid w:val="00262148"/>
    <w:rsid w:val="00274849"/>
    <w:rsid w:val="002B7D90"/>
    <w:rsid w:val="002E0E91"/>
    <w:rsid w:val="002E2C61"/>
    <w:rsid w:val="00300469"/>
    <w:rsid w:val="00333759"/>
    <w:rsid w:val="003723DA"/>
    <w:rsid w:val="003859D6"/>
    <w:rsid w:val="00387505"/>
    <w:rsid w:val="003C6974"/>
    <w:rsid w:val="003E4DC1"/>
    <w:rsid w:val="00405C3F"/>
    <w:rsid w:val="00462D06"/>
    <w:rsid w:val="004922F8"/>
    <w:rsid w:val="00506AC5"/>
    <w:rsid w:val="00524282"/>
    <w:rsid w:val="00544094"/>
    <w:rsid w:val="005720E7"/>
    <w:rsid w:val="005766B9"/>
    <w:rsid w:val="00577785"/>
    <w:rsid w:val="00592D88"/>
    <w:rsid w:val="0059407C"/>
    <w:rsid w:val="005D78BC"/>
    <w:rsid w:val="006027A6"/>
    <w:rsid w:val="00623B35"/>
    <w:rsid w:val="00637B4D"/>
    <w:rsid w:val="00641388"/>
    <w:rsid w:val="00670D34"/>
    <w:rsid w:val="006775E6"/>
    <w:rsid w:val="006A0852"/>
    <w:rsid w:val="006E7086"/>
    <w:rsid w:val="00715F00"/>
    <w:rsid w:val="0075305B"/>
    <w:rsid w:val="007755DD"/>
    <w:rsid w:val="00797813"/>
    <w:rsid w:val="007B20F3"/>
    <w:rsid w:val="007F6754"/>
    <w:rsid w:val="00801443"/>
    <w:rsid w:val="00804C0D"/>
    <w:rsid w:val="00815FE5"/>
    <w:rsid w:val="00827E69"/>
    <w:rsid w:val="008445FF"/>
    <w:rsid w:val="008743E1"/>
    <w:rsid w:val="008C7AF8"/>
    <w:rsid w:val="008F79CC"/>
    <w:rsid w:val="00905CA3"/>
    <w:rsid w:val="00905DED"/>
    <w:rsid w:val="00907FFD"/>
    <w:rsid w:val="00955A30"/>
    <w:rsid w:val="009669CF"/>
    <w:rsid w:val="00A312A3"/>
    <w:rsid w:val="00A57ABF"/>
    <w:rsid w:val="00AA0297"/>
    <w:rsid w:val="00AD7B09"/>
    <w:rsid w:val="00B1619C"/>
    <w:rsid w:val="00B44A93"/>
    <w:rsid w:val="00B6517B"/>
    <w:rsid w:val="00B6760E"/>
    <w:rsid w:val="00BC3022"/>
    <w:rsid w:val="00BD6B52"/>
    <w:rsid w:val="00C30DA4"/>
    <w:rsid w:val="00C55D37"/>
    <w:rsid w:val="00CA36C4"/>
    <w:rsid w:val="00D653D3"/>
    <w:rsid w:val="00E93BE3"/>
    <w:rsid w:val="00EA6C4F"/>
    <w:rsid w:val="00EC3091"/>
    <w:rsid w:val="00F42779"/>
    <w:rsid w:val="00F51EB6"/>
    <w:rsid w:val="00F764BE"/>
    <w:rsid w:val="00F86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69"/>
  </w:style>
  <w:style w:type="paragraph" w:styleId="2">
    <w:name w:val="heading 2"/>
    <w:basedOn w:val="a"/>
    <w:link w:val="20"/>
    <w:uiPriority w:val="9"/>
    <w:qFormat/>
    <w:rsid w:val="00506A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6A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06AC5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506A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506AC5"/>
    <w:rPr>
      <w:rFonts w:ascii="Consolas" w:hAnsi="Consolas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rsid w:val="00506AC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506A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06A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506AC5"/>
    <w:rPr>
      <w:color w:val="0000FF"/>
      <w:u w:val="single"/>
    </w:rPr>
  </w:style>
  <w:style w:type="paragraph" w:customStyle="1" w:styleId="ConsPlusNormal">
    <w:name w:val="ConsPlusNormal"/>
    <w:rsid w:val="00506A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6">
    <w:name w:val="Основной текст_"/>
    <w:basedOn w:val="a0"/>
    <w:link w:val="21"/>
    <w:locked/>
    <w:rsid w:val="006E70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6E7086"/>
    <w:pPr>
      <w:widowControl w:val="0"/>
      <w:shd w:val="clear" w:color="auto" w:fill="FFFFFF"/>
      <w:spacing w:after="420" w:line="0" w:lineRule="atLeast"/>
      <w:ind w:hanging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Cell">
    <w:name w:val="ConsPlusCell"/>
    <w:rsid w:val="00637B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0A2C4314F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C7ED189C16CD34C808DC92023D351292AE0A2C4314FE36CABB52EE859N7r8K" TargetMode="External"/><Relationship Id="rId12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10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Relationship Id="rId14" Type="http://schemas.openxmlformats.org/officeDocument/2006/relationships/hyperlink" Target="file:///D:\&#1047;&#1072;&#1075;&#1088;&#1091;&#1079;&#1082;&#1080;\&#1055;&#1086;&#1089;&#1090;&#1072;&#1085;&#1086;&#1074;&#1083;&#1077;&#1085;&#1080;&#1077;%20%20&#1087;&#1086;%20&#1043;&#1083;&#1072;&#1079;&#1086;&#1074;&#1089;&#1082;&#1086;&#1084;&#1091;%20&#1088;&#1072;&#1081;&#1086;&#1085;&#109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4BDB-5EB6-43CC-AE23-5459EC6B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11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музей</dc:creator>
  <cp:lastModifiedBy>Женя</cp:lastModifiedBy>
  <cp:revision>26</cp:revision>
  <cp:lastPrinted>2018-02-01T12:31:00Z</cp:lastPrinted>
  <dcterms:created xsi:type="dcterms:W3CDTF">2018-01-23T11:13:00Z</dcterms:created>
  <dcterms:modified xsi:type="dcterms:W3CDTF">2018-02-01T12:32:00Z</dcterms:modified>
</cp:coreProperties>
</file>