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B2" w:rsidRDefault="00B600B2" w:rsidP="00B600B2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</w:t>
      </w:r>
      <w:r w:rsidR="002172A2">
        <w:rPr>
          <w:b/>
          <w:sz w:val="24"/>
          <w:szCs w:val="24"/>
        </w:rPr>
        <w:t>ПОНИНСКОЕ</w:t>
      </w:r>
      <w:r>
        <w:rPr>
          <w:b/>
          <w:sz w:val="24"/>
          <w:szCs w:val="24"/>
        </w:rPr>
        <w:t>»</w:t>
      </w:r>
    </w:p>
    <w:p w:rsidR="00B600B2" w:rsidRDefault="00B600B2" w:rsidP="00B600B2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2172A2">
        <w:rPr>
          <w:b/>
          <w:sz w:val="24"/>
          <w:szCs w:val="24"/>
        </w:rPr>
        <w:t>ПОНИНО</w:t>
      </w:r>
      <w:r>
        <w:rPr>
          <w:b/>
          <w:sz w:val="24"/>
          <w:szCs w:val="24"/>
        </w:rPr>
        <w:t>» МУНИЦИПАЛ КЫЛДЫТЭТЛЭН АДМИНИСТРАЦИЕЗ</w:t>
      </w:r>
    </w:p>
    <w:p w:rsidR="00B600B2" w:rsidRDefault="00B600B2" w:rsidP="00B600B2">
      <w:pPr>
        <w:ind w:left="540"/>
        <w:jc w:val="center"/>
        <w:outlineLvl w:val="0"/>
        <w:rPr>
          <w:b/>
          <w:sz w:val="24"/>
          <w:szCs w:val="24"/>
        </w:rPr>
      </w:pPr>
    </w:p>
    <w:p w:rsidR="00B600B2" w:rsidRDefault="00B600B2" w:rsidP="00B600B2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2172A2" w:rsidRDefault="002172A2" w:rsidP="002172A2">
      <w:pPr>
        <w:outlineLvl w:val="0"/>
        <w:rPr>
          <w:b/>
          <w:sz w:val="24"/>
          <w:szCs w:val="24"/>
        </w:rPr>
      </w:pPr>
    </w:p>
    <w:p w:rsidR="00B600B2" w:rsidRDefault="002172A2" w:rsidP="002172A2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C03A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.01.2020                                                                                                                 </w:t>
      </w:r>
      <w:r w:rsidR="00B600B2">
        <w:rPr>
          <w:b/>
          <w:sz w:val="24"/>
          <w:szCs w:val="24"/>
        </w:rPr>
        <w:t>№1</w:t>
      </w:r>
    </w:p>
    <w:p w:rsidR="00B600B2" w:rsidRDefault="00B600B2" w:rsidP="00B600B2">
      <w:pPr>
        <w:snapToGrid w:val="0"/>
        <w:spacing w:line="300" w:lineRule="auto"/>
        <w:ind w:left="540" w:right="-5"/>
        <w:jc w:val="center"/>
        <w:rPr>
          <w:b/>
          <w:sz w:val="24"/>
          <w:szCs w:val="24"/>
        </w:rPr>
      </w:pPr>
    </w:p>
    <w:p w:rsidR="00B600B2" w:rsidRDefault="00B600B2" w:rsidP="00B600B2">
      <w:pPr>
        <w:snapToGrid w:val="0"/>
        <w:spacing w:line="300" w:lineRule="auto"/>
        <w:ind w:left="540" w:right="-5"/>
        <w:jc w:val="center"/>
        <w:rPr>
          <w:b/>
          <w:sz w:val="24"/>
          <w:szCs w:val="24"/>
        </w:rPr>
      </w:pPr>
    </w:p>
    <w:p w:rsidR="00B600B2" w:rsidRDefault="00B600B2" w:rsidP="00B600B2">
      <w:pPr>
        <w:shd w:val="clear" w:color="auto" w:fill="FFFFFF"/>
        <w:ind w:left="-426" w:right="305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в постановление </w:t>
      </w:r>
      <w:r w:rsidR="002172A2">
        <w:rPr>
          <w:b/>
          <w:bCs/>
          <w:sz w:val="24"/>
          <w:szCs w:val="24"/>
        </w:rPr>
        <w:t>Главы</w:t>
      </w:r>
      <w:r>
        <w:rPr>
          <w:b/>
          <w:bCs/>
          <w:sz w:val="24"/>
          <w:szCs w:val="24"/>
        </w:rPr>
        <w:t xml:space="preserve"> муниципального образования    «</w:t>
      </w:r>
      <w:proofErr w:type="spellStart"/>
      <w:r w:rsidR="002172A2">
        <w:rPr>
          <w:b/>
          <w:bCs/>
          <w:sz w:val="24"/>
          <w:szCs w:val="24"/>
        </w:rPr>
        <w:t>Понинское</w:t>
      </w:r>
      <w:proofErr w:type="spellEnd"/>
      <w:r>
        <w:rPr>
          <w:b/>
          <w:bCs/>
          <w:sz w:val="24"/>
          <w:szCs w:val="24"/>
        </w:rPr>
        <w:t xml:space="preserve">» от </w:t>
      </w:r>
      <w:r w:rsidR="002172A2">
        <w:rPr>
          <w:b/>
          <w:bCs/>
          <w:sz w:val="24"/>
          <w:szCs w:val="24"/>
        </w:rPr>
        <w:t>23.10</w:t>
      </w:r>
      <w:r>
        <w:rPr>
          <w:b/>
          <w:bCs/>
          <w:sz w:val="24"/>
          <w:szCs w:val="24"/>
        </w:rPr>
        <w:t xml:space="preserve">.2012 </w:t>
      </w:r>
    </w:p>
    <w:p w:rsidR="00B600B2" w:rsidRDefault="00B600B2" w:rsidP="00B600B2">
      <w:pPr>
        <w:shd w:val="clear" w:color="auto" w:fill="FFFFFF"/>
        <w:ind w:left="-426" w:right="3055"/>
        <w:jc w:val="both"/>
        <w:rPr>
          <w:b/>
          <w:sz w:val="24"/>
          <w:szCs w:val="24"/>
          <w:lang w:eastAsia="ar-SA"/>
        </w:rPr>
      </w:pPr>
      <w:r>
        <w:rPr>
          <w:b/>
          <w:bCs/>
          <w:sz w:val="24"/>
          <w:szCs w:val="24"/>
        </w:rPr>
        <w:t>№</w:t>
      </w:r>
      <w:r w:rsidR="002172A2">
        <w:rPr>
          <w:b/>
          <w:bCs/>
          <w:sz w:val="24"/>
          <w:szCs w:val="24"/>
        </w:rPr>
        <w:t>45.1</w:t>
      </w:r>
      <w:r>
        <w:rPr>
          <w:b/>
          <w:bCs/>
          <w:sz w:val="24"/>
          <w:szCs w:val="24"/>
        </w:rPr>
        <w:t xml:space="preserve"> «Об утверждении </w:t>
      </w:r>
      <w:r>
        <w:rPr>
          <w:b/>
          <w:sz w:val="24"/>
          <w:szCs w:val="24"/>
          <w:lang w:eastAsia="ar-SA"/>
        </w:rPr>
        <w:t>Порядка применения к лицам, замещающим должности муниципальной службы в  Администрации  муниципального образования «</w:t>
      </w:r>
      <w:proofErr w:type="spellStart"/>
      <w:r w:rsidR="002172A2">
        <w:rPr>
          <w:b/>
          <w:sz w:val="24"/>
          <w:szCs w:val="24"/>
          <w:lang w:eastAsia="ar-SA"/>
        </w:rPr>
        <w:t>Понинское</w:t>
      </w:r>
      <w:proofErr w:type="spellEnd"/>
      <w:r>
        <w:rPr>
          <w:b/>
          <w:sz w:val="24"/>
          <w:szCs w:val="24"/>
          <w:lang w:eastAsia="ar-SA"/>
        </w:rPr>
        <w:t xml:space="preserve">» взысканий за  совершение коррупционных правонарушений» (в ред. Постановления № </w:t>
      </w:r>
      <w:r w:rsidR="002172A2">
        <w:rPr>
          <w:b/>
          <w:sz w:val="24"/>
          <w:szCs w:val="24"/>
          <w:lang w:eastAsia="ar-SA"/>
        </w:rPr>
        <w:t>31</w:t>
      </w:r>
      <w:r>
        <w:rPr>
          <w:b/>
          <w:sz w:val="24"/>
          <w:szCs w:val="24"/>
          <w:lang w:eastAsia="ar-SA"/>
        </w:rPr>
        <w:t xml:space="preserve"> от </w:t>
      </w:r>
      <w:r w:rsidR="002172A2">
        <w:rPr>
          <w:b/>
          <w:sz w:val="24"/>
          <w:szCs w:val="24"/>
          <w:lang w:eastAsia="ar-SA"/>
        </w:rPr>
        <w:t>16.</w:t>
      </w:r>
      <w:r>
        <w:rPr>
          <w:b/>
          <w:sz w:val="24"/>
          <w:szCs w:val="24"/>
          <w:lang w:eastAsia="ar-SA"/>
        </w:rPr>
        <w:t>08.2019)</w:t>
      </w:r>
    </w:p>
    <w:p w:rsidR="00B600B2" w:rsidRDefault="00B600B2" w:rsidP="00B600B2">
      <w:pPr>
        <w:ind w:left="-360"/>
        <w:jc w:val="both"/>
        <w:rPr>
          <w:bCs/>
          <w:sz w:val="24"/>
          <w:szCs w:val="24"/>
        </w:rPr>
      </w:pPr>
    </w:p>
    <w:p w:rsidR="00B600B2" w:rsidRDefault="00B600B2" w:rsidP="00B600B2">
      <w:pPr>
        <w:ind w:left="-360" w:firstLine="360"/>
        <w:jc w:val="both"/>
        <w:rPr>
          <w:bCs/>
          <w:sz w:val="24"/>
          <w:szCs w:val="24"/>
        </w:rPr>
      </w:pPr>
    </w:p>
    <w:p w:rsidR="00B600B2" w:rsidRDefault="00B600B2" w:rsidP="00B600B2">
      <w:pPr>
        <w:ind w:left="-360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>
        <w:rPr>
          <w:sz w:val="24"/>
          <w:szCs w:val="24"/>
          <w:lang w:eastAsia="ar-SA"/>
        </w:rPr>
        <w:t xml:space="preserve">В соответствии с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</w:t>
      </w:r>
      <w:r>
        <w:rPr>
          <w:bCs/>
          <w:sz w:val="24"/>
          <w:szCs w:val="24"/>
        </w:rPr>
        <w:t>руководствуясь Уставом муниципального образования «</w:t>
      </w:r>
      <w:proofErr w:type="spellStart"/>
      <w:r w:rsidR="002172A2">
        <w:rPr>
          <w:bCs/>
          <w:sz w:val="24"/>
          <w:szCs w:val="24"/>
        </w:rPr>
        <w:t>Понинское</w:t>
      </w:r>
      <w:proofErr w:type="spellEnd"/>
      <w:r>
        <w:rPr>
          <w:bCs/>
          <w:sz w:val="24"/>
          <w:szCs w:val="24"/>
        </w:rPr>
        <w:t xml:space="preserve">», </w:t>
      </w:r>
      <w:r>
        <w:rPr>
          <w:b/>
          <w:sz w:val="24"/>
          <w:szCs w:val="24"/>
        </w:rPr>
        <w:t>Администрация муниципального образования «</w:t>
      </w:r>
      <w:proofErr w:type="spellStart"/>
      <w:r w:rsidR="002172A2"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ПОСТАНОВЛЯЕТ:</w:t>
      </w:r>
    </w:p>
    <w:p w:rsidR="00B600B2" w:rsidRDefault="00B600B2" w:rsidP="00B600B2">
      <w:pPr>
        <w:ind w:firstLine="180"/>
        <w:rPr>
          <w:sz w:val="24"/>
          <w:szCs w:val="24"/>
          <w:lang w:eastAsia="ar-SA"/>
        </w:rPr>
      </w:pPr>
    </w:p>
    <w:p w:rsidR="00B600B2" w:rsidRDefault="00B600B2" w:rsidP="00B600B2">
      <w:pPr>
        <w:shd w:val="clear" w:color="auto" w:fill="FFFFFF"/>
        <w:ind w:left="-426" w:right="-5" w:firstLine="6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Протест </w:t>
      </w:r>
      <w:proofErr w:type="spellStart"/>
      <w:r>
        <w:rPr>
          <w:sz w:val="24"/>
          <w:szCs w:val="24"/>
        </w:rPr>
        <w:t>Глазовской</w:t>
      </w:r>
      <w:proofErr w:type="spellEnd"/>
      <w:r>
        <w:rPr>
          <w:sz w:val="24"/>
          <w:szCs w:val="24"/>
        </w:rPr>
        <w:t xml:space="preserve"> межрайонной прокуратуры от </w:t>
      </w:r>
      <w:r w:rsidR="002172A2">
        <w:rPr>
          <w:sz w:val="24"/>
          <w:szCs w:val="24"/>
        </w:rPr>
        <w:t>09</w:t>
      </w:r>
      <w:r>
        <w:rPr>
          <w:sz w:val="24"/>
          <w:szCs w:val="24"/>
        </w:rPr>
        <w:t xml:space="preserve">.01.2020 № 83-2020 на постановление </w:t>
      </w:r>
      <w:r w:rsidR="002172A2">
        <w:rPr>
          <w:bCs/>
          <w:sz w:val="24"/>
          <w:szCs w:val="24"/>
        </w:rPr>
        <w:t xml:space="preserve">Главы </w:t>
      </w:r>
      <w:r>
        <w:rPr>
          <w:bCs/>
          <w:sz w:val="24"/>
          <w:szCs w:val="24"/>
        </w:rPr>
        <w:t xml:space="preserve"> муниципального образования    «</w:t>
      </w:r>
      <w:proofErr w:type="spellStart"/>
      <w:r w:rsidR="002172A2">
        <w:rPr>
          <w:bCs/>
          <w:sz w:val="24"/>
          <w:szCs w:val="24"/>
        </w:rPr>
        <w:t>Понинское</w:t>
      </w:r>
      <w:proofErr w:type="spellEnd"/>
      <w:r>
        <w:rPr>
          <w:bCs/>
          <w:sz w:val="24"/>
          <w:szCs w:val="24"/>
        </w:rPr>
        <w:t xml:space="preserve">» от </w:t>
      </w:r>
      <w:r w:rsidR="002172A2">
        <w:rPr>
          <w:bCs/>
          <w:sz w:val="24"/>
          <w:szCs w:val="24"/>
        </w:rPr>
        <w:t>23.10.2012</w:t>
      </w:r>
      <w:r>
        <w:rPr>
          <w:bCs/>
          <w:sz w:val="24"/>
          <w:szCs w:val="24"/>
        </w:rPr>
        <w:t xml:space="preserve"> №</w:t>
      </w:r>
      <w:r w:rsidR="002172A2">
        <w:rPr>
          <w:bCs/>
          <w:sz w:val="24"/>
          <w:szCs w:val="24"/>
        </w:rPr>
        <w:t>45.1</w:t>
      </w:r>
      <w:r>
        <w:rPr>
          <w:bCs/>
          <w:sz w:val="24"/>
          <w:szCs w:val="24"/>
        </w:rPr>
        <w:t xml:space="preserve"> «Об утверждении </w:t>
      </w:r>
      <w:r>
        <w:rPr>
          <w:sz w:val="24"/>
          <w:szCs w:val="24"/>
          <w:lang w:eastAsia="ar-SA"/>
        </w:rPr>
        <w:t>Порядка применения к лицам, замещающим должности муниципальной службы в  Администрации  муниципального образования «</w:t>
      </w:r>
      <w:proofErr w:type="spellStart"/>
      <w:r w:rsidR="002172A2">
        <w:rPr>
          <w:sz w:val="24"/>
          <w:szCs w:val="24"/>
          <w:lang w:eastAsia="ar-SA"/>
        </w:rPr>
        <w:t>Понинское</w:t>
      </w:r>
      <w:proofErr w:type="spellEnd"/>
      <w:r>
        <w:rPr>
          <w:sz w:val="24"/>
          <w:szCs w:val="24"/>
          <w:lang w:eastAsia="ar-SA"/>
        </w:rPr>
        <w:t>»</w:t>
      </w:r>
      <w:r>
        <w:rPr>
          <w:b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взысканий за  совершение коррупционных правонар</w:t>
      </w:r>
      <w:r w:rsidR="002172A2">
        <w:rPr>
          <w:sz w:val="24"/>
          <w:szCs w:val="24"/>
          <w:lang w:eastAsia="ar-SA"/>
        </w:rPr>
        <w:t xml:space="preserve">ушений» (в ред. Постановления №31 </w:t>
      </w:r>
      <w:r>
        <w:rPr>
          <w:sz w:val="24"/>
          <w:szCs w:val="24"/>
          <w:lang w:eastAsia="ar-SA"/>
        </w:rPr>
        <w:t xml:space="preserve">от </w:t>
      </w:r>
      <w:r w:rsidR="002172A2">
        <w:rPr>
          <w:sz w:val="24"/>
          <w:szCs w:val="24"/>
          <w:lang w:eastAsia="ar-SA"/>
        </w:rPr>
        <w:t>16.08.2019</w:t>
      </w:r>
      <w:r>
        <w:rPr>
          <w:sz w:val="24"/>
          <w:szCs w:val="24"/>
          <w:lang w:eastAsia="ar-SA"/>
        </w:rPr>
        <w:t xml:space="preserve">) </w:t>
      </w:r>
      <w:r>
        <w:rPr>
          <w:sz w:val="24"/>
          <w:szCs w:val="24"/>
        </w:rPr>
        <w:t>признать подлежащим удовлетворению.</w:t>
      </w:r>
    </w:p>
    <w:p w:rsidR="00B600B2" w:rsidRDefault="00B600B2" w:rsidP="00B600B2">
      <w:pPr>
        <w:ind w:left="-360"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 Внести в Порядок применения к лицам, замещающим должности муниципальной службы в Администрации МО «</w:t>
      </w:r>
      <w:proofErr w:type="spellStart"/>
      <w:r w:rsidR="002172A2">
        <w:rPr>
          <w:sz w:val="24"/>
          <w:szCs w:val="24"/>
          <w:lang w:eastAsia="ar-SA"/>
        </w:rPr>
        <w:t>Понинское</w:t>
      </w:r>
      <w:proofErr w:type="spellEnd"/>
      <w:r>
        <w:rPr>
          <w:sz w:val="24"/>
          <w:szCs w:val="24"/>
          <w:lang w:eastAsia="ar-SA"/>
        </w:rPr>
        <w:t>» взысканий за совершение коррупционных правонарушений, утвержденный постановлением Администрации муниципального образования «</w:t>
      </w:r>
      <w:proofErr w:type="spellStart"/>
      <w:r w:rsidR="002172A2">
        <w:rPr>
          <w:sz w:val="24"/>
          <w:szCs w:val="24"/>
          <w:lang w:eastAsia="ar-SA"/>
        </w:rPr>
        <w:t>Понинское</w:t>
      </w:r>
      <w:proofErr w:type="spellEnd"/>
      <w:r>
        <w:rPr>
          <w:sz w:val="24"/>
          <w:szCs w:val="24"/>
          <w:lang w:eastAsia="ar-SA"/>
        </w:rPr>
        <w:t xml:space="preserve">» </w:t>
      </w:r>
      <w:r w:rsidR="002172A2">
        <w:rPr>
          <w:bCs/>
          <w:sz w:val="24"/>
          <w:szCs w:val="24"/>
        </w:rPr>
        <w:t>от 23.10.2012 №45.1</w:t>
      </w:r>
      <w:r w:rsidR="002172A2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(в ред. Постановления № </w:t>
      </w:r>
      <w:r w:rsidR="002172A2">
        <w:rPr>
          <w:sz w:val="24"/>
          <w:szCs w:val="24"/>
          <w:lang w:eastAsia="ar-SA"/>
        </w:rPr>
        <w:t>31</w:t>
      </w:r>
      <w:r>
        <w:rPr>
          <w:sz w:val="24"/>
          <w:szCs w:val="24"/>
          <w:lang w:eastAsia="ar-SA"/>
        </w:rPr>
        <w:t xml:space="preserve"> от </w:t>
      </w:r>
      <w:r w:rsidR="002172A2">
        <w:rPr>
          <w:sz w:val="24"/>
          <w:szCs w:val="24"/>
          <w:lang w:eastAsia="ar-SA"/>
        </w:rPr>
        <w:t>16</w:t>
      </w:r>
      <w:r>
        <w:rPr>
          <w:sz w:val="24"/>
          <w:szCs w:val="24"/>
          <w:lang w:eastAsia="ar-SA"/>
        </w:rPr>
        <w:t>.08.2019), следующее изменение:</w:t>
      </w:r>
    </w:p>
    <w:p w:rsidR="00B600B2" w:rsidRDefault="00B600B2" w:rsidP="00B600B2">
      <w:pPr>
        <w:ind w:left="-360"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-  пункт 5 изложить в следующей редакции:      </w:t>
      </w:r>
    </w:p>
    <w:p w:rsidR="00B600B2" w:rsidRDefault="00B600B2" w:rsidP="00B600B2">
      <w:pPr>
        <w:autoSpaceDE w:val="0"/>
        <w:autoSpaceDN w:val="0"/>
        <w:adjustRightInd w:val="0"/>
        <w:spacing w:line="276" w:lineRule="auto"/>
        <w:ind w:left="-426" w:firstLine="710"/>
        <w:jc w:val="both"/>
        <w:outlineLvl w:val="1"/>
        <w:rPr>
          <w:color w:val="FF0000"/>
          <w:sz w:val="24"/>
          <w:szCs w:val="24"/>
        </w:rPr>
      </w:pP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 xml:space="preserve">5.  </w:t>
      </w:r>
      <w:proofErr w:type="gramStart"/>
      <w:r>
        <w:rPr>
          <w:rFonts w:eastAsia="Calibri"/>
          <w:sz w:val="24"/>
          <w:szCs w:val="24"/>
        </w:rPr>
        <w:t xml:space="preserve">Взыскания, предусмотренные </w:t>
      </w:r>
      <w:hyperlink r:id="rId5" w:history="1">
        <w:r>
          <w:rPr>
            <w:rStyle w:val="a3"/>
            <w:rFonts w:eastAsia="Calibri"/>
            <w:color w:val="auto"/>
            <w:sz w:val="24"/>
            <w:szCs w:val="24"/>
            <w:u w:val="none"/>
          </w:rPr>
          <w:t>статьями 14.1</w:t>
        </w:r>
      </w:hyperlink>
      <w:r>
        <w:rPr>
          <w:rFonts w:eastAsia="Calibri"/>
          <w:sz w:val="24"/>
          <w:szCs w:val="24"/>
        </w:rPr>
        <w:t xml:space="preserve">, </w:t>
      </w:r>
      <w:hyperlink r:id="rId6" w:history="1">
        <w:r>
          <w:rPr>
            <w:rStyle w:val="a3"/>
            <w:rFonts w:eastAsia="Calibri"/>
            <w:color w:val="auto"/>
            <w:sz w:val="24"/>
            <w:szCs w:val="24"/>
            <w:u w:val="none"/>
          </w:rPr>
          <w:t>15</w:t>
        </w:r>
      </w:hyperlink>
      <w:r>
        <w:rPr>
          <w:rFonts w:eastAsia="Calibri"/>
          <w:sz w:val="24"/>
          <w:szCs w:val="24"/>
        </w:rPr>
        <w:t xml:space="preserve"> и </w:t>
      </w:r>
      <w:hyperlink r:id="rId7" w:history="1">
        <w:r>
          <w:rPr>
            <w:rStyle w:val="a3"/>
            <w:rFonts w:eastAsia="Calibri"/>
            <w:color w:val="auto"/>
            <w:sz w:val="24"/>
            <w:szCs w:val="24"/>
            <w:u w:val="none"/>
          </w:rPr>
          <w:t>27</w:t>
        </w:r>
      </w:hyperlink>
      <w:r>
        <w:rPr>
          <w:rFonts w:eastAsia="Calibri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>
        <w:rPr>
          <w:rFonts w:eastAsia="Calibri"/>
          <w:sz w:val="24"/>
          <w:szCs w:val="24"/>
        </w:rPr>
        <w:t xml:space="preserve">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трех лет со дня поступления информации о совершении коррупционного правонарушения</w:t>
      </w:r>
      <w:proofErr w:type="gramStart"/>
      <w:r>
        <w:rPr>
          <w:rFonts w:eastAsia="Calibri"/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B600B2" w:rsidRDefault="00B600B2" w:rsidP="00B600B2">
      <w:pPr>
        <w:ind w:left="-360"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подлежит размещению на официальном портале муниципального образования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 в разделе «МО «</w:t>
      </w:r>
      <w:proofErr w:type="spellStart"/>
      <w:r w:rsidR="002172A2"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».</w:t>
      </w:r>
    </w:p>
    <w:p w:rsidR="00B600B2" w:rsidRDefault="00B600B2" w:rsidP="00B600B2">
      <w:pPr>
        <w:ind w:firstLine="180"/>
        <w:rPr>
          <w:bCs/>
          <w:sz w:val="24"/>
          <w:szCs w:val="24"/>
        </w:rPr>
      </w:pPr>
    </w:p>
    <w:p w:rsidR="00B600B2" w:rsidRDefault="00B600B2" w:rsidP="00B600B2">
      <w:pPr>
        <w:ind w:left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B600B2" w:rsidRDefault="00B600B2" w:rsidP="00B600B2">
      <w:pPr>
        <w:ind w:left="540"/>
        <w:rPr>
          <w:sz w:val="24"/>
          <w:szCs w:val="24"/>
        </w:rPr>
      </w:pPr>
      <w:r>
        <w:rPr>
          <w:b/>
          <w:sz w:val="24"/>
          <w:szCs w:val="24"/>
        </w:rPr>
        <w:t>образования «</w:t>
      </w:r>
      <w:proofErr w:type="spellStart"/>
      <w:r w:rsidR="002172A2"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 xml:space="preserve">»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</w:t>
      </w:r>
      <w:proofErr w:type="spellStart"/>
      <w:r w:rsidR="002172A2">
        <w:rPr>
          <w:b/>
          <w:sz w:val="24"/>
          <w:szCs w:val="24"/>
        </w:rPr>
        <w:t>Н.Н.Дзюина</w:t>
      </w:r>
      <w:proofErr w:type="spellEnd"/>
    </w:p>
    <w:p w:rsidR="00B600B2" w:rsidRDefault="00B600B2" w:rsidP="00B600B2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B600B2" w:rsidTr="00B600B2">
        <w:tc>
          <w:tcPr>
            <w:tcW w:w="4786" w:type="dxa"/>
          </w:tcPr>
          <w:p w:rsidR="00B600B2" w:rsidRDefault="00B600B2">
            <w:pPr>
              <w:suppressAutoHyphens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784" w:type="dxa"/>
            <w:hideMark/>
          </w:tcPr>
          <w:p w:rsidR="00B600B2" w:rsidRDefault="00B60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ПРИЛОЖЕНИЕ </w:t>
            </w:r>
          </w:p>
          <w:p w:rsidR="00B600B2" w:rsidRDefault="00B600B2" w:rsidP="00BC03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постановлению Администрации  муниципального образования «</w:t>
            </w:r>
            <w:proofErr w:type="spellStart"/>
            <w:r w:rsidR="002172A2">
              <w:rPr>
                <w:bCs/>
                <w:sz w:val="24"/>
                <w:szCs w:val="24"/>
              </w:rPr>
              <w:t>Понинское</w:t>
            </w:r>
            <w:proofErr w:type="spellEnd"/>
            <w:r>
              <w:rPr>
                <w:bCs/>
                <w:sz w:val="24"/>
                <w:szCs w:val="24"/>
              </w:rPr>
              <w:t xml:space="preserve">» от </w:t>
            </w:r>
            <w:r w:rsidR="002172A2">
              <w:rPr>
                <w:bCs/>
                <w:sz w:val="24"/>
                <w:szCs w:val="24"/>
              </w:rPr>
              <w:t>23.10</w:t>
            </w:r>
            <w:r>
              <w:rPr>
                <w:bCs/>
                <w:sz w:val="24"/>
                <w:szCs w:val="24"/>
              </w:rPr>
              <w:t xml:space="preserve">.2012 г. № </w:t>
            </w:r>
            <w:r w:rsidR="002172A2">
              <w:rPr>
                <w:bCs/>
                <w:sz w:val="24"/>
                <w:szCs w:val="24"/>
              </w:rPr>
              <w:t>45.1</w:t>
            </w:r>
            <w:r>
              <w:rPr>
                <w:sz w:val="24"/>
                <w:szCs w:val="24"/>
                <w:lang w:eastAsia="ar-SA"/>
              </w:rPr>
              <w:t xml:space="preserve">(в ред. Постановления № </w:t>
            </w:r>
            <w:r w:rsidR="002172A2">
              <w:rPr>
                <w:sz w:val="24"/>
                <w:szCs w:val="24"/>
                <w:lang w:eastAsia="ar-SA"/>
              </w:rPr>
              <w:t>31</w:t>
            </w:r>
            <w:r>
              <w:rPr>
                <w:sz w:val="24"/>
                <w:szCs w:val="24"/>
                <w:lang w:eastAsia="ar-SA"/>
              </w:rPr>
              <w:t xml:space="preserve"> от 1</w:t>
            </w:r>
            <w:r w:rsidR="002172A2">
              <w:rPr>
                <w:sz w:val="24"/>
                <w:szCs w:val="24"/>
                <w:lang w:eastAsia="ar-SA"/>
              </w:rPr>
              <w:t>6</w:t>
            </w:r>
            <w:r>
              <w:rPr>
                <w:sz w:val="24"/>
                <w:szCs w:val="24"/>
                <w:lang w:eastAsia="ar-SA"/>
              </w:rPr>
              <w:t>.08.2019, №</w:t>
            </w:r>
            <w:r w:rsidR="002172A2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 xml:space="preserve"> от</w:t>
            </w:r>
            <w:r w:rsidR="002172A2">
              <w:rPr>
                <w:sz w:val="24"/>
                <w:szCs w:val="24"/>
                <w:lang w:eastAsia="ar-SA"/>
              </w:rPr>
              <w:t xml:space="preserve"> 1</w:t>
            </w:r>
            <w:r w:rsidR="00BC03A2">
              <w:rPr>
                <w:sz w:val="24"/>
                <w:szCs w:val="24"/>
                <w:lang w:eastAsia="ar-SA"/>
              </w:rPr>
              <w:t>7</w:t>
            </w:r>
            <w:bookmarkStart w:id="0" w:name="_GoBack"/>
            <w:bookmarkEnd w:id="0"/>
            <w:r w:rsidR="002172A2">
              <w:rPr>
                <w:sz w:val="24"/>
                <w:szCs w:val="24"/>
                <w:lang w:eastAsia="ar-SA"/>
              </w:rPr>
              <w:t>.01.2020</w:t>
            </w:r>
            <w:r>
              <w:rPr>
                <w:sz w:val="24"/>
                <w:szCs w:val="24"/>
                <w:lang w:eastAsia="ar-SA"/>
              </w:rPr>
              <w:t>)</w:t>
            </w:r>
          </w:p>
        </w:tc>
      </w:tr>
    </w:tbl>
    <w:p w:rsidR="00B600B2" w:rsidRDefault="00B600B2" w:rsidP="00B600B2">
      <w:pPr>
        <w:jc w:val="both"/>
        <w:rPr>
          <w:b/>
          <w:bCs/>
          <w:sz w:val="24"/>
          <w:szCs w:val="24"/>
        </w:rPr>
      </w:pPr>
    </w:p>
    <w:p w:rsidR="00B600B2" w:rsidRDefault="00B600B2" w:rsidP="00B600B2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ПОРЯДОК</w:t>
      </w:r>
    </w:p>
    <w:p w:rsidR="00B600B2" w:rsidRDefault="00B600B2" w:rsidP="00B600B2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применения к лицам, замещающим должности муниципальной службы </w:t>
      </w:r>
    </w:p>
    <w:p w:rsidR="00B600B2" w:rsidRDefault="00B600B2" w:rsidP="00B600B2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в Администрации муниципального образования «</w:t>
      </w:r>
      <w:proofErr w:type="spellStart"/>
      <w:r w:rsidR="002172A2">
        <w:rPr>
          <w:b/>
          <w:sz w:val="24"/>
          <w:szCs w:val="24"/>
          <w:lang w:eastAsia="ar-SA"/>
        </w:rPr>
        <w:t>Понинское</w:t>
      </w:r>
      <w:proofErr w:type="spellEnd"/>
      <w:r>
        <w:rPr>
          <w:b/>
          <w:sz w:val="24"/>
          <w:szCs w:val="24"/>
          <w:lang w:eastAsia="ar-SA"/>
        </w:rPr>
        <w:t xml:space="preserve">» </w:t>
      </w:r>
    </w:p>
    <w:p w:rsidR="00B600B2" w:rsidRDefault="00B600B2" w:rsidP="00B600B2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взысканий за  совершение коррупционных правонарушений</w:t>
      </w:r>
    </w:p>
    <w:p w:rsidR="00B600B2" w:rsidRDefault="00B600B2" w:rsidP="00B600B2">
      <w:pPr>
        <w:jc w:val="center"/>
        <w:rPr>
          <w:b/>
          <w:sz w:val="24"/>
          <w:szCs w:val="24"/>
          <w:lang w:eastAsia="en-US"/>
        </w:rPr>
      </w:pPr>
    </w:p>
    <w:p w:rsidR="00B600B2" w:rsidRDefault="00B600B2" w:rsidP="00B600B2">
      <w:pPr>
        <w:spacing w:line="276" w:lineRule="auto"/>
        <w:jc w:val="both"/>
        <w:rPr>
          <w:b/>
          <w:sz w:val="24"/>
          <w:szCs w:val="24"/>
          <w:lang w:eastAsia="en-US"/>
        </w:rPr>
      </w:pPr>
    </w:p>
    <w:p w:rsidR="00B600B2" w:rsidRDefault="00B600B2" w:rsidP="00B600B2">
      <w:pPr>
        <w:spacing w:line="276" w:lineRule="auto"/>
        <w:ind w:firstLine="90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en-US"/>
        </w:rPr>
        <w:t xml:space="preserve">1. </w:t>
      </w:r>
      <w:proofErr w:type="gramStart"/>
      <w:r>
        <w:rPr>
          <w:sz w:val="24"/>
          <w:szCs w:val="24"/>
          <w:lang w:eastAsia="en-US"/>
        </w:rPr>
        <w:t xml:space="preserve">Настоящий порядок разработан в соответствии со статьей 27.1 Федерального закона от 2 марта 2007 года № 25-ФЗ «О муниципальной службе в Российской Федерации»,  и устанавливает порядок и сроки применения представителем нанимателя (работодателем) взысканий, предусмотренных </w:t>
      </w:r>
      <w:hyperlink r:id="rId8" w:history="1">
        <w:r>
          <w:rPr>
            <w:rStyle w:val="a3"/>
            <w:color w:val="auto"/>
            <w:sz w:val="24"/>
            <w:szCs w:val="24"/>
            <w:u w:val="none"/>
            <w:lang w:eastAsia="en-US"/>
          </w:rPr>
          <w:t>статьями 14.1</w:t>
        </w:r>
      </w:hyperlink>
      <w:r>
        <w:rPr>
          <w:sz w:val="24"/>
          <w:szCs w:val="24"/>
          <w:lang w:eastAsia="en-US"/>
        </w:rPr>
        <w:t xml:space="preserve">, </w:t>
      </w:r>
      <w:hyperlink r:id="rId9" w:history="1">
        <w:r>
          <w:rPr>
            <w:rStyle w:val="a3"/>
            <w:color w:val="auto"/>
            <w:sz w:val="24"/>
            <w:szCs w:val="24"/>
            <w:u w:val="none"/>
            <w:lang w:eastAsia="en-US"/>
          </w:rPr>
          <w:t>15</w:t>
        </w:r>
      </w:hyperlink>
      <w:r>
        <w:rPr>
          <w:sz w:val="24"/>
          <w:szCs w:val="24"/>
          <w:lang w:eastAsia="en-US"/>
        </w:rPr>
        <w:t xml:space="preserve"> и </w:t>
      </w:r>
      <w:hyperlink r:id="rId10" w:history="1">
        <w:r>
          <w:rPr>
            <w:rStyle w:val="a3"/>
            <w:color w:val="auto"/>
            <w:sz w:val="24"/>
            <w:szCs w:val="24"/>
            <w:u w:val="none"/>
            <w:lang w:eastAsia="en-US"/>
          </w:rPr>
          <w:t>27</w:t>
        </w:r>
      </w:hyperlink>
      <w:r>
        <w:rPr>
          <w:sz w:val="24"/>
          <w:szCs w:val="24"/>
          <w:lang w:eastAsia="en-US"/>
        </w:rPr>
        <w:t xml:space="preserve"> указанного федерального закона, к лицам,</w:t>
      </w:r>
      <w:r>
        <w:rPr>
          <w:sz w:val="24"/>
          <w:szCs w:val="24"/>
          <w:lang w:eastAsia="ar-SA"/>
        </w:rPr>
        <w:t xml:space="preserve"> замещающим должности муниципальной службы (далее – муниципальным служащим) в Администрации муниципального образования «</w:t>
      </w:r>
      <w:proofErr w:type="spellStart"/>
      <w:r w:rsidR="002172A2">
        <w:rPr>
          <w:sz w:val="24"/>
          <w:szCs w:val="24"/>
          <w:lang w:eastAsia="ar-SA"/>
        </w:rPr>
        <w:t>Понинское</w:t>
      </w:r>
      <w:proofErr w:type="spellEnd"/>
      <w:r>
        <w:rPr>
          <w:sz w:val="24"/>
          <w:szCs w:val="24"/>
          <w:lang w:eastAsia="ar-SA"/>
        </w:rPr>
        <w:t>»</w:t>
      </w:r>
      <w:r>
        <w:rPr>
          <w:sz w:val="24"/>
          <w:szCs w:val="24"/>
          <w:lang w:eastAsia="en-US"/>
        </w:rPr>
        <w:t>.</w:t>
      </w:r>
      <w:proofErr w:type="gramEnd"/>
    </w:p>
    <w:p w:rsidR="00B600B2" w:rsidRDefault="00B600B2" w:rsidP="00B600B2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Взыскания, предусмотренные </w:t>
      </w:r>
      <w:hyperlink r:id="rId11" w:history="1">
        <w:r>
          <w:rPr>
            <w:rStyle w:val="a3"/>
            <w:rFonts w:eastAsia="Calibri"/>
            <w:color w:val="auto"/>
            <w:sz w:val="24"/>
            <w:szCs w:val="24"/>
            <w:u w:val="none"/>
          </w:rPr>
          <w:t>статьями 14.1</w:t>
        </w:r>
      </w:hyperlink>
      <w:r>
        <w:rPr>
          <w:rFonts w:eastAsia="Calibri"/>
          <w:sz w:val="24"/>
          <w:szCs w:val="24"/>
        </w:rPr>
        <w:t xml:space="preserve">, </w:t>
      </w:r>
      <w:hyperlink r:id="rId12" w:history="1">
        <w:r>
          <w:rPr>
            <w:rStyle w:val="a3"/>
            <w:rFonts w:eastAsia="Calibri"/>
            <w:color w:val="auto"/>
            <w:sz w:val="24"/>
            <w:szCs w:val="24"/>
            <w:u w:val="none"/>
          </w:rPr>
          <w:t>15</w:t>
        </w:r>
      </w:hyperlink>
      <w:r>
        <w:rPr>
          <w:rFonts w:eastAsia="Calibri"/>
          <w:sz w:val="24"/>
          <w:szCs w:val="24"/>
        </w:rPr>
        <w:t xml:space="preserve"> и </w:t>
      </w:r>
      <w:hyperlink r:id="rId13" w:history="1">
        <w:r>
          <w:rPr>
            <w:rStyle w:val="a3"/>
            <w:rFonts w:eastAsia="Calibri"/>
            <w:color w:val="auto"/>
            <w:sz w:val="24"/>
            <w:szCs w:val="24"/>
            <w:u w:val="none"/>
          </w:rPr>
          <w:t>27</w:t>
        </w:r>
      </w:hyperlink>
      <w:r>
        <w:rPr>
          <w:rFonts w:eastAsia="Calibri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Положением.</w:t>
      </w:r>
    </w:p>
    <w:p w:rsidR="00B600B2" w:rsidRDefault="00B600B2" w:rsidP="00B600B2">
      <w:pPr>
        <w:autoSpaceDE w:val="0"/>
        <w:autoSpaceDN w:val="0"/>
        <w:adjustRightInd w:val="0"/>
        <w:spacing w:line="276" w:lineRule="auto"/>
        <w:ind w:firstLine="90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 Взыскания, предусмотренные </w:t>
      </w:r>
      <w:hyperlink r:id="rId14" w:history="1">
        <w:r>
          <w:rPr>
            <w:rStyle w:val="a3"/>
            <w:color w:val="auto"/>
            <w:sz w:val="24"/>
            <w:szCs w:val="24"/>
            <w:u w:val="none"/>
            <w:lang w:eastAsia="en-US"/>
          </w:rPr>
          <w:t>статьями 14.1</w:t>
        </w:r>
      </w:hyperlink>
      <w:r>
        <w:rPr>
          <w:sz w:val="24"/>
          <w:szCs w:val="24"/>
          <w:lang w:eastAsia="en-US"/>
        </w:rPr>
        <w:t xml:space="preserve">, </w:t>
      </w:r>
      <w:hyperlink r:id="rId15" w:history="1">
        <w:r>
          <w:rPr>
            <w:rStyle w:val="a3"/>
            <w:color w:val="auto"/>
            <w:sz w:val="24"/>
            <w:szCs w:val="24"/>
            <w:u w:val="none"/>
            <w:lang w:eastAsia="en-US"/>
          </w:rPr>
          <w:t>15</w:t>
        </w:r>
      </w:hyperlink>
      <w:r>
        <w:rPr>
          <w:sz w:val="24"/>
          <w:szCs w:val="24"/>
          <w:lang w:eastAsia="en-US"/>
        </w:rPr>
        <w:t xml:space="preserve"> и </w:t>
      </w:r>
      <w:hyperlink r:id="rId16" w:history="1">
        <w:r>
          <w:rPr>
            <w:rStyle w:val="a3"/>
            <w:color w:val="auto"/>
            <w:sz w:val="24"/>
            <w:szCs w:val="24"/>
            <w:u w:val="none"/>
            <w:lang w:eastAsia="en-US"/>
          </w:rPr>
          <w:t>27</w:t>
        </w:r>
      </w:hyperlink>
      <w:r>
        <w:rPr>
          <w:sz w:val="24"/>
          <w:szCs w:val="24"/>
          <w:lang w:eastAsia="en-US"/>
        </w:rPr>
        <w:t xml:space="preserve"> Федерального закона от 2 марта 2007 года № 25-ФЗ «О муниципальной службе в Российской Федерации», а также статьей 13.1. Федерального закона от 25.12.2008 № 273-ФЗ «О противодействии коррупции» применяются представителем нанимателя (работодателем) на основании:</w:t>
      </w:r>
    </w:p>
    <w:p w:rsidR="00B600B2" w:rsidRDefault="00B600B2" w:rsidP="00B600B2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1) доклада о результатах проверки, проведенной специалистом, ответственным за кадровую работу, по профилактике коррупционных и иных правонарушений;</w:t>
      </w:r>
    </w:p>
    <w:p w:rsidR="00B600B2" w:rsidRDefault="00B600B2" w:rsidP="00B600B2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600B2" w:rsidRDefault="00B600B2" w:rsidP="00B600B2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3)   объяснений муниципального служащего;</w:t>
      </w:r>
    </w:p>
    <w:p w:rsidR="00B600B2" w:rsidRDefault="00B600B2" w:rsidP="00B600B2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4)  материалов, имеющих значение для установления факта, влекущего за собой применение соответствующего взыскания.</w:t>
      </w:r>
    </w:p>
    <w:p w:rsidR="00B600B2" w:rsidRDefault="00B600B2" w:rsidP="00B600B2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</w:rPr>
        <w:t>5) доклад подразделения кадровой службы муниципального образования «</w:t>
      </w:r>
      <w:proofErr w:type="spellStart"/>
      <w:r w:rsidR="002172A2"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письменное объяснение муниципального служащего только с его согласия и при условии признания им факта совершения коррупционного правонарушения;</w:t>
      </w:r>
    </w:p>
    <w:p w:rsidR="00B600B2" w:rsidRDefault="00B600B2" w:rsidP="00B600B2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4. </w:t>
      </w:r>
      <w:proofErr w:type="gramStart"/>
      <w:r>
        <w:rPr>
          <w:sz w:val="24"/>
          <w:szCs w:val="24"/>
          <w:lang w:eastAsia="en-US"/>
        </w:rPr>
        <w:t xml:space="preserve">При применении взысканий представителем нанимателя (работодателем)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</w:t>
      </w:r>
      <w:r>
        <w:rPr>
          <w:sz w:val="24"/>
          <w:szCs w:val="24"/>
          <w:lang w:eastAsia="en-US"/>
        </w:rPr>
        <w:lastRenderedPageBreak/>
        <w:t>обязанностей, установленных в целях противодействия коррупции, а также предшествующее исполнение муниципальным служащим своих должностных обязанностей.</w:t>
      </w:r>
      <w:proofErr w:type="gramEnd"/>
    </w:p>
    <w:p w:rsidR="00B600B2" w:rsidRDefault="00B600B2" w:rsidP="00B600B2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  </w:t>
      </w:r>
      <w:proofErr w:type="gramStart"/>
      <w:r>
        <w:rPr>
          <w:rFonts w:eastAsia="Calibri"/>
          <w:sz w:val="24"/>
          <w:szCs w:val="24"/>
        </w:rPr>
        <w:t xml:space="preserve">Взыскания, предусмотренные </w:t>
      </w:r>
      <w:hyperlink r:id="rId17" w:history="1">
        <w:r>
          <w:rPr>
            <w:rStyle w:val="a3"/>
            <w:rFonts w:eastAsia="Calibri"/>
            <w:color w:val="auto"/>
            <w:sz w:val="24"/>
            <w:szCs w:val="24"/>
            <w:u w:val="none"/>
          </w:rPr>
          <w:t>статьями 14.1</w:t>
        </w:r>
      </w:hyperlink>
      <w:r>
        <w:rPr>
          <w:rFonts w:eastAsia="Calibri"/>
          <w:sz w:val="24"/>
          <w:szCs w:val="24"/>
        </w:rPr>
        <w:t xml:space="preserve">, </w:t>
      </w:r>
      <w:hyperlink r:id="rId18" w:history="1">
        <w:r>
          <w:rPr>
            <w:rStyle w:val="a3"/>
            <w:rFonts w:eastAsia="Calibri"/>
            <w:color w:val="auto"/>
            <w:sz w:val="24"/>
            <w:szCs w:val="24"/>
            <w:u w:val="none"/>
          </w:rPr>
          <w:t>15</w:t>
        </w:r>
      </w:hyperlink>
      <w:r>
        <w:rPr>
          <w:rFonts w:eastAsia="Calibri"/>
          <w:sz w:val="24"/>
          <w:szCs w:val="24"/>
        </w:rPr>
        <w:t xml:space="preserve"> и </w:t>
      </w:r>
      <w:hyperlink r:id="rId19" w:history="1">
        <w:r>
          <w:rPr>
            <w:rStyle w:val="a3"/>
            <w:rFonts w:eastAsia="Calibri"/>
            <w:color w:val="auto"/>
            <w:sz w:val="24"/>
            <w:szCs w:val="24"/>
            <w:u w:val="none"/>
          </w:rPr>
          <w:t>27</w:t>
        </w:r>
      </w:hyperlink>
      <w:r>
        <w:rPr>
          <w:rFonts w:eastAsia="Calibri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>
        <w:rPr>
          <w:rFonts w:eastAsia="Calibri"/>
          <w:sz w:val="24"/>
          <w:szCs w:val="24"/>
        </w:rPr>
        <w:t xml:space="preserve">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трех лет со дня поступления информации о совершении коррупционного правонарушения.</w:t>
      </w:r>
    </w:p>
    <w:p w:rsidR="00B600B2" w:rsidRDefault="00B600B2" w:rsidP="00B600B2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6. Специалист, ответственный за кадровую работу, готовит проект распоряжения Администрации муниципального образования «</w:t>
      </w:r>
      <w:proofErr w:type="spellStart"/>
      <w:r w:rsidR="002172A2">
        <w:rPr>
          <w:sz w:val="24"/>
          <w:szCs w:val="24"/>
          <w:lang w:eastAsia="en-US"/>
        </w:rPr>
        <w:t>Понинское</w:t>
      </w:r>
      <w:proofErr w:type="spellEnd"/>
      <w:r>
        <w:rPr>
          <w:sz w:val="24"/>
          <w:szCs w:val="24"/>
          <w:lang w:eastAsia="en-US"/>
        </w:rPr>
        <w:t>» о применении к муниципальному служащему взыскания за коррупционное правонарушение. В распоряжении Администрации муниципального образования «</w:t>
      </w:r>
      <w:proofErr w:type="spellStart"/>
      <w:r w:rsidR="002172A2">
        <w:rPr>
          <w:sz w:val="24"/>
          <w:szCs w:val="24"/>
          <w:lang w:eastAsia="en-US"/>
        </w:rPr>
        <w:t>Понинское</w:t>
      </w:r>
      <w:proofErr w:type="spellEnd"/>
      <w:r>
        <w:rPr>
          <w:sz w:val="24"/>
          <w:szCs w:val="24"/>
          <w:lang w:eastAsia="en-US"/>
        </w:rPr>
        <w:t xml:space="preserve">»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20" w:history="1">
        <w:r>
          <w:rPr>
            <w:rStyle w:val="a3"/>
            <w:color w:val="auto"/>
            <w:sz w:val="24"/>
            <w:szCs w:val="24"/>
            <w:u w:val="none"/>
            <w:lang w:eastAsia="en-US"/>
          </w:rPr>
          <w:t>часть 1</w:t>
        </w:r>
      </w:hyperlink>
      <w:r>
        <w:rPr>
          <w:sz w:val="24"/>
          <w:szCs w:val="24"/>
          <w:lang w:eastAsia="en-US"/>
        </w:rPr>
        <w:t xml:space="preserve"> или часть </w:t>
      </w:r>
      <w:hyperlink r:id="rId21" w:history="1">
        <w:r>
          <w:rPr>
            <w:rStyle w:val="a3"/>
            <w:color w:val="auto"/>
            <w:sz w:val="24"/>
            <w:szCs w:val="24"/>
            <w:u w:val="none"/>
            <w:lang w:eastAsia="en-US"/>
          </w:rPr>
          <w:t>2</w:t>
        </w:r>
      </w:hyperlink>
      <w:r>
        <w:rPr>
          <w:sz w:val="24"/>
          <w:szCs w:val="24"/>
          <w:lang w:eastAsia="en-US"/>
        </w:rPr>
        <w:t xml:space="preserve"> статьи 27.1 Федерального закона от 2 марта 2007 года № 25-ФЗ «О муниципальной службе в Российской Федерации». При применении меры взыскания в виде увольнения с муниципальным служащим расторгается трудовой договор. </w:t>
      </w:r>
    </w:p>
    <w:p w:rsidR="00B600B2" w:rsidRDefault="00B600B2" w:rsidP="00B600B2">
      <w:pPr>
        <w:tabs>
          <w:tab w:val="left" w:pos="1260"/>
        </w:tabs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 </w:t>
      </w:r>
      <w:proofErr w:type="gramStart"/>
      <w:r>
        <w:rPr>
          <w:rFonts w:eastAsia="Calibri"/>
          <w:sz w:val="24"/>
          <w:szCs w:val="24"/>
        </w:rPr>
        <w:t>Копия распоряжения Администрации муниципального образования «</w:t>
      </w:r>
      <w:proofErr w:type="spellStart"/>
      <w:r w:rsidR="002172A2">
        <w:rPr>
          <w:rFonts w:eastAsia="Calibri"/>
          <w:sz w:val="24"/>
          <w:szCs w:val="24"/>
        </w:rPr>
        <w:t>Понинское</w:t>
      </w:r>
      <w:proofErr w:type="spellEnd"/>
      <w:r>
        <w:rPr>
          <w:rFonts w:eastAsia="Calibri"/>
          <w:sz w:val="24"/>
          <w:szCs w:val="24"/>
        </w:rPr>
        <w:t>» о применении к муниципальному служащему взыскания с указанием коррупционного правонарушения и норм законодательства, нормативных правовых актов, положения которых им нарушены, или об отказе в применении к муниципальному служащему такого взыскания с указанием мотивов, вручается муниципальному служащему под расписку в течение пяти дней со дня издания соответствующего распоряжения.</w:t>
      </w:r>
      <w:proofErr w:type="gramEnd"/>
    </w:p>
    <w:p w:rsidR="00B600B2" w:rsidRDefault="00B600B2" w:rsidP="00B600B2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8.  Муниципальный служащий вправе обжаловать взыскание в письменной форме в государственную инспекцию по труду или в суд по месту жительства муниципального служащего.</w:t>
      </w:r>
    </w:p>
    <w:p w:rsidR="00B600B2" w:rsidRDefault="00B600B2" w:rsidP="00B600B2">
      <w:pPr>
        <w:autoSpaceDE w:val="0"/>
        <w:autoSpaceDN w:val="0"/>
        <w:adjustRightInd w:val="0"/>
        <w:spacing w:line="276" w:lineRule="auto"/>
        <w:ind w:firstLine="900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22" w:history="1">
        <w:r>
          <w:rPr>
            <w:rStyle w:val="a3"/>
            <w:rFonts w:eastAsia="Calibri"/>
            <w:color w:val="auto"/>
            <w:sz w:val="24"/>
            <w:szCs w:val="24"/>
            <w:u w:val="none"/>
          </w:rPr>
          <w:t>пунктом 1</w:t>
        </w:r>
      </w:hyperlink>
      <w:r>
        <w:rPr>
          <w:rFonts w:eastAsia="Calibri"/>
          <w:sz w:val="24"/>
          <w:szCs w:val="24"/>
        </w:rPr>
        <w:t xml:space="preserve"> или пунктом </w:t>
      </w:r>
      <w:hyperlink r:id="rId23" w:history="1">
        <w:r>
          <w:rPr>
            <w:rStyle w:val="a3"/>
            <w:rFonts w:eastAsia="Calibri"/>
            <w:color w:val="auto"/>
            <w:sz w:val="24"/>
            <w:szCs w:val="24"/>
            <w:u w:val="none"/>
          </w:rPr>
          <w:t>2</w:t>
        </w:r>
      </w:hyperlink>
      <w:r>
        <w:rPr>
          <w:rFonts w:eastAsia="Calibri"/>
          <w:sz w:val="24"/>
          <w:szCs w:val="24"/>
        </w:rPr>
        <w:t xml:space="preserve">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B600B2" w:rsidRDefault="00B600B2" w:rsidP="00B600B2">
      <w:pPr>
        <w:spacing w:line="276" w:lineRule="auto"/>
        <w:rPr>
          <w:rFonts w:ascii="Calibri" w:hAnsi="Calibri"/>
          <w:sz w:val="28"/>
          <w:szCs w:val="28"/>
          <w:lang w:eastAsia="en-US"/>
        </w:rPr>
      </w:pPr>
    </w:p>
    <w:p w:rsidR="00B600B2" w:rsidRDefault="00B600B2" w:rsidP="00B600B2">
      <w:pPr>
        <w:spacing w:line="276" w:lineRule="auto"/>
        <w:rPr>
          <w:rFonts w:ascii="Calibri" w:hAnsi="Calibri"/>
          <w:b/>
          <w:sz w:val="22"/>
          <w:szCs w:val="22"/>
          <w:lang w:eastAsia="en-US"/>
        </w:rPr>
      </w:pPr>
    </w:p>
    <w:p w:rsidR="00B600B2" w:rsidRDefault="00B600B2" w:rsidP="00B600B2">
      <w:pPr>
        <w:spacing w:line="276" w:lineRule="auto"/>
        <w:jc w:val="center"/>
        <w:rPr>
          <w:rFonts w:ascii="Calibri" w:hAnsi="Calibri"/>
          <w:b/>
          <w:bCs/>
          <w:sz w:val="22"/>
          <w:szCs w:val="22"/>
          <w:lang w:eastAsia="en-US"/>
        </w:rPr>
      </w:pPr>
    </w:p>
    <w:p w:rsidR="00B600B2" w:rsidRDefault="00B600B2" w:rsidP="00B600B2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600B2" w:rsidRDefault="00B600B2" w:rsidP="00B600B2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600B2" w:rsidRDefault="00B600B2" w:rsidP="00B600B2"/>
    <w:p w:rsidR="0022535A" w:rsidRDefault="00BC03A2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90"/>
    <w:rsid w:val="002172A2"/>
    <w:rsid w:val="00425852"/>
    <w:rsid w:val="009A7790"/>
    <w:rsid w:val="00B600B2"/>
    <w:rsid w:val="00BC03A2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0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2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0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2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A3CADD2BC38E29EB33C452A4C78B9ABCDA344C118FF595462C27FFD845107134EA17C25594B0Fp2T4K" TargetMode="External"/><Relationship Id="rId13" Type="http://schemas.openxmlformats.org/officeDocument/2006/relationships/hyperlink" Target="consultantplus://offline/ref=4BA060FFF7ED56967FADD674A1242332D4ABA4CD41F6666317B9A711BEC556A21A9ED97D74130071aA33J" TargetMode="External"/><Relationship Id="rId18" Type="http://schemas.openxmlformats.org/officeDocument/2006/relationships/hyperlink" Target="consultantplus://offline/ref=4BA060FFF7ED56967FADD674A1242332D4ABA4CD41F6666317B9A711BEC556A21A9ED97D74130371aA3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99326EB558282C28E700E84E6B140B89540405501B389981930F84B51DEA2C6897B89CB4AC6K" TargetMode="External"/><Relationship Id="rId7" Type="http://schemas.openxmlformats.org/officeDocument/2006/relationships/hyperlink" Target="consultantplus://offline/ref=4BA060FFF7ED56967FADD674A1242332D4ABA4CD41F6666317B9A711BEC556A21A9ED97D74130071aA33J" TargetMode="External"/><Relationship Id="rId12" Type="http://schemas.openxmlformats.org/officeDocument/2006/relationships/hyperlink" Target="consultantplus://offline/ref=4BA060FFF7ED56967FADD674A1242332D4ABA4CD41F6666317B9A711BEC556A21A9ED97D74130371aA35J" TargetMode="External"/><Relationship Id="rId17" Type="http://schemas.openxmlformats.org/officeDocument/2006/relationships/hyperlink" Target="consultantplus://offline/ref=4BA060FFF7ED56967FADD674A1242332D4ABA4CD41F6666317B9A711BEC556A21A9ED97D7413007BaA3BJ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A060FFF7ED56967FADD674A1242332D4ABA4CD41F6666317B9A711BEC556A21A9ED97D74130071aA33J" TargetMode="External"/><Relationship Id="rId20" Type="http://schemas.openxmlformats.org/officeDocument/2006/relationships/hyperlink" Target="consultantplus://offline/ref=299326EB558282C28E700E84E6B140B89540405501B389981930F84B51DEA2C6897B89CB4AC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A060FFF7ED56967FADD674A1242332D4ABA4CD41F6666317B9A711BEC556A21A9ED97D74130371aA35J" TargetMode="External"/><Relationship Id="rId11" Type="http://schemas.openxmlformats.org/officeDocument/2006/relationships/hyperlink" Target="consultantplus://offline/ref=4BA060FFF7ED56967FADD674A1242332D4ABA4CD41F6666317B9A711BEC556A21A9ED97D7413007BaA3B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BA060FFF7ED56967FADD674A1242332D4ABA4CD41F6666317B9A711BEC556A21A9ED97D7413007BaA3BJ" TargetMode="External"/><Relationship Id="rId15" Type="http://schemas.openxmlformats.org/officeDocument/2006/relationships/hyperlink" Target="consultantplus://offline/ref=4BA060FFF7ED56967FADD674A1242332D4ABA4CD41F6666317B9A711BEC556A21A9ED97D74130371aA35J" TargetMode="External"/><Relationship Id="rId23" Type="http://schemas.openxmlformats.org/officeDocument/2006/relationships/hyperlink" Target="consultantplus://offline/ref=8510B83A3FB2D32562F387465C4FF9C5D32ED7CEADF5369CFF16F31AC0F28545739FD182929AD1594FiAJ" TargetMode="External"/><Relationship Id="rId10" Type="http://schemas.openxmlformats.org/officeDocument/2006/relationships/hyperlink" Target="consultantplus://offline/ref=C6FA3CADD2BC38E29EB33C452A4C78B9ABCDA344C118FF595462C27FFD845107134EA17C25594B05p2TCK" TargetMode="External"/><Relationship Id="rId19" Type="http://schemas.openxmlformats.org/officeDocument/2006/relationships/hyperlink" Target="consultantplus://offline/ref=4BA060FFF7ED56967FADD674A1242332D4ABA4CD41F6666317B9A711BEC556A21A9ED97D74130071aA3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FA3CADD2BC38E29EB33C452A4C78B9ABCDA344C118FF595462C27FFD845107134EA17C25594805p2TAK" TargetMode="External"/><Relationship Id="rId14" Type="http://schemas.openxmlformats.org/officeDocument/2006/relationships/hyperlink" Target="consultantplus://offline/ref=4BA060FFF7ED56967FADD674A1242332D4ABA4CD41F6666317B9A711BEC556A21A9ED97D7413007BaA3BJ" TargetMode="External"/><Relationship Id="rId22" Type="http://schemas.openxmlformats.org/officeDocument/2006/relationships/hyperlink" Target="consultantplus://offline/ref=8510B83A3FB2D32562F387465C4FF9C5D32ED7CEADF5369CFF16F31AC0F28545739FD182929AD1594Fi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cp:lastPrinted>2020-01-24T09:53:00Z</cp:lastPrinted>
  <dcterms:created xsi:type="dcterms:W3CDTF">2020-01-24T09:37:00Z</dcterms:created>
  <dcterms:modified xsi:type="dcterms:W3CDTF">2020-01-24T09:56:00Z</dcterms:modified>
</cp:coreProperties>
</file>