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3C" w:rsidRDefault="0049783C" w:rsidP="0049783C">
      <w:pPr>
        <w:pStyle w:val="1"/>
        <w:spacing w:befor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АДМИНИСТРАЦИЯ МУНИЦИПАЛЬНОГО ОБРАЗОВАНИЯ «ШТАНИГУРТСКОЕ»</w:t>
      </w:r>
    </w:p>
    <w:p w:rsidR="0049783C" w:rsidRDefault="0049783C" w:rsidP="0049783C">
      <w:pPr>
        <w:jc w:val="center"/>
        <w:rPr>
          <w:b/>
          <w:sz w:val="22"/>
          <w:szCs w:val="22"/>
        </w:rPr>
      </w:pPr>
      <w:r>
        <w:rPr>
          <w:b/>
          <w:color w:val="000000" w:themeColor="text1"/>
          <w:sz w:val="22"/>
          <w:szCs w:val="22"/>
        </w:rPr>
        <w:t xml:space="preserve">«ШТАНИГУРТ» МУНИЦИПАЛ КЫЛДЫТЭТЛЭН </w:t>
      </w:r>
      <w:r>
        <w:rPr>
          <w:b/>
          <w:sz w:val="22"/>
          <w:szCs w:val="22"/>
        </w:rPr>
        <w:t>АДМИНИСТРАЦИЕЗ</w:t>
      </w:r>
    </w:p>
    <w:p w:rsidR="0049783C" w:rsidRDefault="0049783C" w:rsidP="0049783C">
      <w:pPr>
        <w:jc w:val="center"/>
        <w:rPr>
          <w:spacing w:val="-20"/>
          <w:sz w:val="32"/>
          <w:szCs w:val="28"/>
        </w:rPr>
      </w:pPr>
    </w:p>
    <w:p w:rsidR="0049783C" w:rsidRPr="006F47E7" w:rsidRDefault="0049783C" w:rsidP="0049783C">
      <w:pPr>
        <w:pStyle w:val="3"/>
        <w:tabs>
          <w:tab w:val="left" w:pos="0"/>
        </w:tabs>
        <w:jc w:val="center"/>
        <w:rPr>
          <w:spacing w:val="-20"/>
          <w:sz w:val="32"/>
          <w:szCs w:val="28"/>
        </w:rPr>
      </w:pPr>
      <w:r w:rsidRPr="006F47E7">
        <w:rPr>
          <w:spacing w:val="-20"/>
          <w:sz w:val="32"/>
          <w:szCs w:val="28"/>
        </w:rPr>
        <w:t>ПОСТАНОВЛЕНИЕ</w:t>
      </w:r>
    </w:p>
    <w:p w:rsidR="0049783C" w:rsidRPr="00D82110" w:rsidRDefault="00583FF3" w:rsidP="0049783C">
      <w:pPr>
        <w:numPr>
          <w:ilvl w:val="0"/>
          <w:numId w:val="1"/>
        </w:numPr>
        <w:shd w:val="clear" w:color="auto" w:fill="FFFFFF"/>
        <w:tabs>
          <w:tab w:val="left" w:pos="9010"/>
        </w:tabs>
        <w:spacing w:before="264"/>
        <w:ind w:left="19"/>
        <w:rPr>
          <w:sz w:val="24"/>
          <w:szCs w:val="24"/>
        </w:rPr>
      </w:pPr>
      <w:r>
        <w:rPr>
          <w:b/>
          <w:bCs/>
          <w:color w:val="000000"/>
          <w:spacing w:val="-5"/>
          <w:sz w:val="24"/>
          <w:szCs w:val="24"/>
        </w:rPr>
        <w:t>«28» июня 2016</w:t>
      </w:r>
      <w:r w:rsidR="0049783C" w:rsidRPr="00442300">
        <w:rPr>
          <w:b/>
          <w:bCs/>
          <w:color w:val="000000"/>
          <w:spacing w:val="-5"/>
          <w:sz w:val="24"/>
          <w:szCs w:val="24"/>
        </w:rPr>
        <w:t xml:space="preserve"> года</w:t>
      </w:r>
      <w:r w:rsidR="0049783C">
        <w:rPr>
          <w:b/>
          <w:bCs/>
          <w:color w:val="000000"/>
          <w:sz w:val="24"/>
          <w:szCs w:val="24"/>
        </w:rPr>
        <w:t xml:space="preserve">                                                                                                            </w:t>
      </w:r>
      <w:r w:rsidR="0049783C" w:rsidRPr="00442300">
        <w:rPr>
          <w:b/>
          <w:bCs/>
          <w:color w:val="000000"/>
          <w:spacing w:val="-5"/>
          <w:sz w:val="24"/>
          <w:szCs w:val="24"/>
        </w:rPr>
        <w:t xml:space="preserve">№ </w:t>
      </w:r>
      <w:r w:rsidR="0049783C">
        <w:rPr>
          <w:b/>
          <w:bCs/>
          <w:color w:val="000000"/>
          <w:spacing w:val="-5"/>
          <w:sz w:val="24"/>
          <w:szCs w:val="24"/>
        </w:rPr>
        <w:t>35</w:t>
      </w:r>
    </w:p>
    <w:p w:rsidR="0049783C" w:rsidRPr="00D82110" w:rsidRDefault="0049783C" w:rsidP="0049783C">
      <w:pPr>
        <w:numPr>
          <w:ilvl w:val="0"/>
          <w:numId w:val="1"/>
        </w:numPr>
        <w:shd w:val="clear" w:color="auto" w:fill="FFFFFF"/>
        <w:tabs>
          <w:tab w:val="left" w:pos="9010"/>
        </w:tabs>
        <w:spacing w:before="264"/>
        <w:ind w:left="19"/>
        <w:jc w:val="center"/>
        <w:rPr>
          <w:sz w:val="24"/>
          <w:szCs w:val="24"/>
        </w:rPr>
      </w:pPr>
      <w:r>
        <w:rPr>
          <w:b/>
          <w:bCs/>
          <w:color w:val="000000"/>
          <w:spacing w:val="-5"/>
          <w:sz w:val="24"/>
          <w:szCs w:val="24"/>
        </w:rPr>
        <w:t xml:space="preserve">д. </w:t>
      </w:r>
      <w:proofErr w:type="spellStart"/>
      <w:r>
        <w:rPr>
          <w:b/>
          <w:bCs/>
          <w:color w:val="000000"/>
          <w:spacing w:val="-5"/>
          <w:sz w:val="24"/>
          <w:szCs w:val="24"/>
        </w:rPr>
        <w:t>Штанигурт</w:t>
      </w:r>
      <w:proofErr w:type="spellEnd"/>
    </w:p>
    <w:p w:rsidR="0049783C" w:rsidRDefault="0049783C" w:rsidP="0049783C">
      <w:pPr>
        <w:shd w:val="clear" w:color="auto" w:fill="FFFFFF"/>
        <w:jc w:val="center"/>
        <w:rPr>
          <w:b/>
          <w:bCs/>
          <w:color w:val="000000"/>
          <w:spacing w:val="-3"/>
          <w:sz w:val="24"/>
          <w:szCs w:val="24"/>
        </w:rPr>
      </w:pPr>
    </w:p>
    <w:p w:rsidR="0049783C" w:rsidRPr="00F82EEE" w:rsidRDefault="0049783C" w:rsidP="0049783C">
      <w:pPr>
        <w:shd w:val="clear" w:color="auto" w:fill="FFFFFF"/>
        <w:rPr>
          <w:b/>
          <w:bCs/>
          <w:color w:val="000000"/>
          <w:sz w:val="24"/>
          <w:szCs w:val="24"/>
        </w:rPr>
      </w:pPr>
    </w:p>
    <w:p w:rsidR="0049783C" w:rsidRDefault="0049783C" w:rsidP="0049783C">
      <w:pPr>
        <w:shd w:val="clear" w:color="auto" w:fill="FFFFFF"/>
        <w:rPr>
          <w:b/>
          <w:bCs/>
          <w:color w:val="000000"/>
          <w:sz w:val="24"/>
          <w:szCs w:val="24"/>
        </w:rPr>
      </w:pPr>
      <w:r w:rsidRPr="008B087D">
        <w:rPr>
          <w:b/>
          <w:bCs/>
          <w:color w:val="000000"/>
          <w:sz w:val="24"/>
          <w:szCs w:val="24"/>
        </w:rPr>
        <w:t xml:space="preserve">О </w:t>
      </w:r>
      <w:r>
        <w:rPr>
          <w:b/>
          <w:bCs/>
          <w:color w:val="000000"/>
          <w:sz w:val="24"/>
          <w:szCs w:val="24"/>
        </w:rPr>
        <w:t xml:space="preserve">внесении изменений в </w:t>
      </w:r>
      <w:proofErr w:type="gramStart"/>
      <w:r>
        <w:rPr>
          <w:b/>
          <w:bCs/>
          <w:color w:val="000000"/>
          <w:sz w:val="24"/>
          <w:szCs w:val="24"/>
        </w:rPr>
        <w:t>Административный</w:t>
      </w:r>
      <w:proofErr w:type="gramEnd"/>
    </w:p>
    <w:p w:rsidR="0049783C" w:rsidRDefault="0049783C" w:rsidP="0049783C">
      <w:pPr>
        <w:shd w:val="clear" w:color="auto" w:fill="FFFFFF"/>
        <w:rPr>
          <w:b/>
          <w:bCs/>
          <w:color w:val="000000"/>
          <w:sz w:val="24"/>
          <w:szCs w:val="24"/>
        </w:rPr>
      </w:pPr>
      <w:r>
        <w:rPr>
          <w:b/>
          <w:bCs/>
          <w:color w:val="000000"/>
          <w:sz w:val="24"/>
          <w:szCs w:val="24"/>
        </w:rPr>
        <w:t xml:space="preserve">регламент </w:t>
      </w:r>
      <w:r w:rsidRPr="00662907">
        <w:rPr>
          <w:b/>
          <w:bCs/>
          <w:color w:val="000000"/>
          <w:sz w:val="24"/>
          <w:szCs w:val="24"/>
        </w:rPr>
        <w:t>«</w:t>
      </w:r>
      <w:r w:rsidRPr="00F82EEE">
        <w:rPr>
          <w:b/>
          <w:bCs/>
          <w:color w:val="000000"/>
          <w:sz w:val="24"/>
          <w:szCs w:val="24"/>
        </w:rPr>
        <w:t>Присвоение почтовых адресов</w:t>
      </w:r>
    </w:p>
    <w:p w:rsidR="0049783C" w:rsidRDefault="0049783C" w:rsidP="0049783C">
      <w:pPr>
        <w:shd w:val="clear" w:color="auto" w:fill="FFFFFF"/>
        <w:rPr>
          <w:b/>
          <w:bCs/>
          <w:color w:val="000000"/>
          <w:sz w:val="24"/>
          <w:szCs w:val="24"/>
        </w:rPr>
      </w:pPr>
      <w:r w:rsidRPr="00F82EEE">
        <w:rPr>
          <w:b/>
          <w:bCs/>
          <w:color w:val="000000"/>
          <w:sz w:val="24"/>
          <w:szCs w:val="24"/>
        </w:rPr>
        <w:t>новым объектам.</w:t>
      </w:r>
      <w:r>
        <w:rPr>
          <w:b/>
          <w:bCs/>
          <w:color w:val="000000"/>
          <w:sz w:val="24"/>
          <w:szCs w:val="24"/>
        </w:rPr>
        <w:t xml:space="preserve"> </w:t>
      </w:r>
      <w:r w:rsidRPr="00F82EEE">
        <w:rPr>
          <w:b/>
          <w:bCs/>
          <w:color w:val="000000"/>
          <w:sz w:val="24"/>
          <w:szCs w:val="24"/>
        </w:rPr>
        <w:t xml:space="preserve">Подтверждение </w:t>
      </w:r>
      <w:proofErr w:type="gramStart"/>
      <w:r w:rsidRPr="00F82EEE">
        <w:rPr>
          <w:b/>
          <w:bCs/>
          <w:color w:val="000000"/>
          <w:sz w:val="24"/>
          <w:szCs w:val="24"/>
        </w:rPr>
        <w:t>почтовых</w:t>
      </w:r>
      <w:proofErr w:type="gramEnd"/>
    </w:p>
    <w:p w:rsidR="0049783C" w:rsidRDefault="0049783C" w:rsidP="0049783C">
      <w:pPr>
        <w:shd w:val="clear" w:color="auto" w:fill="FFFFFF"/>
        <w:rPr>
          <w:b/>
          <w:bCs/>
          <w:color w:val="000000"/>
          <w:sz w:val="24"/>
          <w:szCs w:val="24"/>
        </w:rPr>
      </w:pPr>
      <w:r w:rsidRPr="00F82EEE">
        <w:rPr>
          <w:b/>
          <w:bCs/>
          <w:color w:val="000000"/>
          <w:sz w:val="24"/>
          <w:szCs w:val="24"/>
        </w:rPr>
        <w:t>адресов существующих объектов</w:t>
      </w:r>
      <w:r w:rsidRPr="00662907">
        <w:rPr>
          <w:b/>
          <w:bCs/>
          <w:color w:val="000000"/>
          <w:sz w:val="24"/>
          <w:szCs w:val="24"/>
        </w:rPr>
        <w:t>»</w:t>
      </w:r>
      <w:r>
        <w:rPr>
          <w:b/>
          <w:bCs/>
          <w:color w:val="000000"/>
          <w:sz w:val="24"/>
          <w:szCs w:val="24"/>
        </w:rPr>
        <w:t>,</w:t>
      </w:r>
    </w:p>
    <w:p w:rsidR="0049783C" w:rsidRDefault="0049783C" w:rsidP="0049783C">
      <w:pPr>
        <w:shd w:val="clear" w:color="auto" w:fill="FFFFFF"/>
        <w:rPr>
          <w:b/>
          <w:bCs/>
          <w:color w:val="000000"/>
          <w:sz w:val="24"/>
          <w:szCs w:val="24"/>
        </w:rPr>
      </w:pPr>
      <w:proofErr w:type="gramStart"/>
      <w:r>
        <w:rPr>
          <w:b/>
          <w:bCs/>
          <w:color w:val="000000"/>
          <w:sz w:val="24"/>
          <w:szCs w:val="24"/>
        </w:rPr>
        <w:t>утвержденный</w:t>
      </w:r>
      <w:proofErr w:type="gramEnd"/>
      <w:r>
        <w:rPr>
          <w:b/>
          <w:bCs/>
          <w:color w:val="000000"/>
          <w:sz w:val="24"/>
          <w:szCs w:val="24"/>
        </w:rPr>
        <w:t xml:space="preserve"> постановлением</w:t>
      </w:r>
    </w:p>
    <w:p w:rsidR="0049783C" w:rsidRDefault="0049783C" w:rsidP="0049783C">
      <w:pPr>
        <w:shd w:val="clear" w:color="auto" w:fill="FFFFFF"/>
        <w:rPr>
          <w:b/>
          <w:bCs/>
          <w:color w:val="000000"/>
          <w:sz w:val="24"/>
          <w:szCs w:val="24"/>
        </w:rPr>
      </w:pPr>
      <w:r>
        <w:rPr>
          <w:b/>
          <w:bCs/>
          <w:color w:val="000000"/>
          <w:sz w:val="24"/>
          <w:szCs w:val="24"/>
        </w:rPr>
        <w:t xml:space="preserve">Администрации </w:t>
      </w:r>
      <w:proofErr w:type="gramStart"/>
      <w:r>
        <w:rPr>
          <w:b/>
          <w:bCs/>
          <w:color w:val="000000"/>
          <w:sz w:val="24"/>
          <w:szCs w:val="24"/>
        </w:rPr>
        <w:t>муниципального</w:t>
      </w:r>
      <w:proofErr w:type="gramEnd"/>
    </w:p>
    <w:p w:rsidR="0049783C" w:rsidRDefault="0049783C" w:rsidP="0049783C">
      <w:pPr>
        <w:shd w:val="clear" w:color="auto" w:fill="FFFFFF"/>
        <w:rPr>
          <w:b/>
          <w:bCs/>
          <w:color w:val="000000"/>
          <w:sz w:val="24"/>
          <w:szCs w:val="24"/>
        </w:rPr>
      </w:pPr>
      <w:r>
        <w:rPr>
          <w:b/>
          <w:bCs/>
          <w:color w:val="000000"/>
          <w:sz w:val="24"/>
          <w:szCs w:val="24"/>
        </w:rPr>
        <w:t>образования «Штанигуртское»</w:t>
      </w:r>
    </w:p>
    <w:p w:rsidR="0049783C" w:rsidRDefault="0049783C" w:rsidP="0049783C">
      <w:pPr>
        <w:shd w:val="clear" w:color="auto" w:fill="FFFFFF"/>
        <w:rPr>
          <w:b/>
          <w:bCs/>
          <w:color w:val="000000"/>
          <w:sz w:val="24"/>
          <w:szCs w:val="24"/>
        </w:rPr>
      </w:pPr>
      <w:r w:rsidRPr="00F84481">
        <w:rPr>
          <w:b/>
          <w:bCs/>
          <w:color w:val="000000"/>
          <w:sz w:val="24"/>
          <w:szCs w:val="24"/>
        </w:rPr>
        <w:t xml:space="preserve">от </w:t>
      </w:r>
      <w:r>
        <w:rPr>
          <w:b/>
          <w:bCs/>
          <w:color w:val="000000"/>
          <w:sz w:val="24"/>
          <w:szCs w:val="24"/>
        </w:rPr>
        <w:t>«06</w:t>
      </w:r>
      <w:r w:rsidRPr="00F82EEE">
        <w:rPr>
          <w:b/>
          <w:bCs/>
          <w:color w:val="000000"/>
          <w:sz w:val="24"/>
          <w:szCs w:val="24"/>
        </w:rPr>
        <w:t xml:space="preserve">» </w:t>
      </w:r>
      <w:r>
        <w:rPr>
          <w:b/>
          <w:bCs/>
          <w:color w:val="000000"/>
          <w:sz w:val="24"/>
          <w:szCs w:val="24"/>
        </w:rPr>
        <w:t>августа 2012 года № 35</w:t>
      </w:r>
    </w:p>
    <w:p w:rsidR="0049783C" w:rsidRDefault="0049783C" w:rsidP="0049783C">
      <w:pPr>
        <w:shd w:val="clear" w:color="auto" w:fill="FFFFFF"/>
        <w:rPr>
          <w:b/>
          <w:bCs/>
          <w:color w:val="000000"/>
          <w:sz w:val="24"/>
          <w:szCs w:val="24"/>
        </w:rPr>
      </w:pPr>
      <w:proofErr w:type="gramStart"/>
      <w:r>
        <w:rPr>
          <w:b/>
          <w:bCs/>
          <w:color w:val="000000"/>
          <w:sz w:val="24"/>
          <w:szCs w:val="24"/>
        </w:rPr>
        <w:t>(в редакции от 14.03.2013 № 11, от 28.01.2014 № 9,</w:t>
      </w:r>
      <w:proofErr w:type="gramEnd"/>
    </w:p>
    <w:p w:rsidR="0049783C" w:rsidRDefault="0049783C" w:rsidP="0049783C">
      <w:pPr>
        <w:shd w:val="clear" w:color="auto" w:fill="FFFFFF"/>
        <w:rPr>
          <w:b/>
          <w:bCs/>
          <w:color w:val="000000"/>
          <w:sz w:val="24"/>
          <w:szCs w:val="24"/>
        </w:rPr>
      </w:pPr>
      <w:r>
        <w:rPr>
          <w:b/>
          <w:bCs/>
          <w:color w:val="000000"/>
          <w:sz w:val="24"/>
          <w:szCs w:val="24"/>
        </w:rPr>
        <w:t xml:space="preserve">от 26.03.2014 № 28 и от </w:t>
      </w:r>
      <w:r w:rsidR="008A0A56">
        <w:rPr>
          <w:b/>
          <w:bCs/>
          <w:color w:val="000000"/>
          <w:sz w:val="24"/>
          <w:szCs w:val="24"/>
        </w:rPr>
        <w:t>10.07.2015 № 50</w:t>
      </w:r>
      <w:r>
        <w:rPr>
          <w:b/>
          <w:bCs/>
          <w:color w:val="000000"/>
          <w:sz w:val="24"/>
          <w:szCs w:val="24"/>
        </w:rPr>
        <w:t>)</w:t>
      </w:r>
    </w:p>
    <w:p w:rsidR="0049783C" w:rsidRPr="00F84481" w:rsidRDefault="0049783C" w:rsidP="0049783C">
      <w:pPr>
        <w:shd w:val="clear" w:color="auto" w:fill="FFFFFF"/>
        <w:rPr>
          <w:b/>
          <w:bCs/>
          <w:color w:val="000000"/>
          <w:sz w:val="24"/>
          <w:szCs w:val="24"/>
        </w:rPr>
      </w:pPr>
    </w:p>
    <w:p w:rsidR="0049783C" w:rsidRPr="00F84481" w:rsidRDefault="0049783C" w:rsidP="0049783C">
      <w:pPr>
        <w:shd w:val="clear" w:color="auto" w:fill="FFFFFF"/>
        <w:tabs>
          <w:tab w:val="left" w:pos="9010"/>
        </w:tabs>
        <w:spacing w:before="264"/>
        <w:contextualSpacing/>
        <w:rPr>
          <w:b/>
          <w:bCs/>
          <w:color w:val="000000"/>
          <w:sz w:val="24"/>
          <w:szCs w:val="24"/>
        </w:rPr>
      </w:pPr>
    </w:p>
    <w:p w:rsidR="0049783C" w:rsidRPr="008B087D" w:rsidRDefault="0049783C" w:rsidP="00E05F18">
      <w:pPr>
        <w:widowControl w:val="0"/>
        <w:autoSpaceDE w:val="0"/>
        <w:autoSpaceDN w:val="0"/>
        <w:adjustRightInd w:val="0"/>
        <w:ind w:firstLine="540"/>
        <w:jc w:val="both"/>
        <w:rPr>
          <w:b/>
          <w:bCs/>
          <w:color w:val="000000"/>
          <w:sz w:val="24"/>
          <w:szCs w:val="24"/>
        </w:rPr>
      </w:pPr>
      <w:r>
        <w:rPr>
          <w:color w:val="000000"/>
          <w:sz w:val="24"/>
          <w:szCs w:val="24"/>
        </w:rPr>
        <w:t xml:space="preserve">На основании протеста </w:t>
      </w:r>
      <w:proofErr w:type="spellStart"/>
      <w:r>
        <w:rPr>
          <w:color w:val="000000"/>
          <w:sz w:val="24"/>
          <w:szCs w:val="24"/>
        </w:rPr>
        <w:t>Глазовско</w:t>
      </w:r>
      <w:r w:rsidR="008A0A56">
        <w:rPr>
          <w:color w:val="000000"/>
          <w:sz w:val="24"/>
          <w:szCs w:val="24"/>
        </w:rPr>
        <w:t>й</w:t>
      </w:r>
      <w:proofErr w:type="spellEnd"/>
      <w:r w:rsidR="008A0A56">
        <w:rPr>
          <w:color w:val="000000"/>
          <w:sz w:val="24"/>
          <w:szCs w:val="24"/>
        </w:rPr>
        <w:t xml:space="preserve"> межрайонной прокуратуры от «17» июня 2016</w:t>
      </w:r>
      <w:r>
        <w:rPr>
          <w:color w:val="000000"/>
          <w:sz w:val="24"/>
          <w:szCs w:val="24"/>
        </w:rPr>
        <w:t xml:space="preserve"> года № </w:t>
      </w:r>
      <w:r w:rsidR="008A0A56">
        <w:rPr>
          <w:color w:val="000000"/>
          <w:sz w:val="24"/>
          <w:szCs w:val="24"/>
        </w:rPr>
        <w:t>43-2016</w:t>
      </w:r>
      <w:r>
        <w:rPr>
          <w:color w:val="000000"/>
          <w:sz w:val="24"/>
          <w:szCs w:val="24"/>
        </w:rPr>
        <w:t xml:space="preserve">, в соответствии с </w:t>
      </w:r>
      <w:r w:rsidR="008A0A56">
        <w:rPr>
          <w:color w:val="000000"/>
          <w:sz w:val="24"/>
          <w:szCs w:val="24"/>
        </w:rPr>
        <w:t xml:space="preserve">п.п. 6, 14 </w:t>
      </w:r>
      <w:hyperlink r:id="rId8" w:history="1">
        <w:r w:rsidR="008A0A56">
          <w:rPr>
            <w:color w:val="000000"/>
            <w:sz w:val="24"/>
            <w:szCs w:val="24"/>
          </w:rPr>
          <w:t>постановления</w:t>
        </w:r>
        <w:r w:rsidRPr="00DE6DB3">
          <w:rPr>
            <w:color w:val="000000"/>
            <w:sz w:val="24"/>
            <w:szCs w:val="24"/>
          </w:rPr>
          <w:t xml:space="preserve"> Правительства РФ от 19.11.2014 </w:t>
        </w:r>
        <w:r>
          <w:rPr>
            <w:color w:val="000000"/>
            <w:sz w:val="24"/>
            <w:szCs w:val="24"/>
          </w:rPr>
          <w:t>№</w:t>
        </w:r>
        <w:r w:rsidRPr="00DE6DB3">
          <w:rPr>
            <w:color w:val="000000"/>
            <w:sz w:val="24"/>
            <w:szCs w:val="24"/>
          </w:rPr>
          <w:t xml:space="preserve"> 1221 </w:t>
        </w:r>
        <w:r>
          <w:rPr>
            <w:color w:val="000000"/>
            <w:sz w:val="24"/>
            <w:szCs w:val="24"/>
          </w:rPr>
          <w:t>«</w:t>
        </w:r>
        <w:r w:rsidRPr="00DE6DB3">
          <w:rPr>
            <w:color w:val="000000"/>
            <w:sz w:val="24"/>
            <w:szCs w:val="24"/>
          </w:rPr>
          <w:t>Об утверждении Правил присвоения, изменения и аннулирования адресов</w:t>
        </w:r>
        <w:r>
          <w:rPr>
            <w:color w:val="000000"/>
            <w:sz w:val="24"/>
            <w:szCs w:val="24"/>
          </w:rPr>
          <w:t>»</w:t>
        </w:r>
      </w:hyperlink>
      <w:r>
        <w:rPr>
          <w:color w:val="000000"/>
          <w:sz w:val="24"/>
          <w:szCs w:val="24"/>
        </w:rPr>
        <w:t xml:space="preserve"> </w:t>
      </w:r>
      <w:r w:rsidRPr="008B087D">
        <w:rPr>
          <w:b/>
          <w:bCs/>
          <w:color w:val="000000"/>
          <w:sz w:val="24"/>
          <w:szCs w:val="24"/>
        </w:rPr>
        <w:t>Администрация муниципального образования «</w:t>
      </w:r>
      <w:r>
        <w:rPr>
          <w:b/>
          <w:bCs/>
          <w:color w:val="000000"/>
          <w:sz w:val="24"/>
          <w:szCs w:val="24"/>
        </w:rPr>
        <w:t>Штанигуртское</w:t>
      </w:r>
      <w:r w:rsidRPr="008B087D">
        <w:rPr>
          <w:b/>
          <w:bCs/>
          <w:color w:val="000000"/>
          <w:sz w:val="24"/>
          <w:szCs w:val="24"/>
        </w:rPr>
        <w:t>» ПОСТАНОВЛЯЕТ:</w:t>
      </w:r>
    </w:p>
    <w:p w:rsidR="0049783C" w:rsidRPr="008653FE" w:rsidRDefault="0049783C" w:rsidP="0049783C">
      <w:pPr>
        <w:shd w:val="clear" w:color="auto" w:fill="FFFFFF"/>
        <w:rPr>
          <w:bCs/>
          <w:color w:val="000000"/>
          <w:sz w:val="24"/>
          <w:szCs w:val="24"/>
        </w:rPr>
      </w:pPr>
      <w:r>
        <w:rPr>
          <w:color w:val="000000"/>
          <w:sz w:val="24"/>
          <w:szCs w:val="24"/>
        </w:rPr>
        <w:t xml:space="preserve">1. </w:t>
      </w:r>
      <w:r w:rsidRPr="00F82EEE">
        <w:rPr>
          <w:color w:val="000000"/>
          <w:sz w:val="24"/>
          <w:szCs w:val="24"/>
        </w:rPr>
        <w:t>Внести в Административный регламент «Присвоение почтовых адресов новым объектам. Подтверждение почтовых адресов существующих объектов», утвержденный постановлением Администрации муниципального образования «</w:t>
      </w:r>
      <w:r>
        <w:rPr>
          <w:color w:val="000000"/>
          <w:sz w:val="24"/>
          <w:szCs w:val="24"/>
        </w:rPr>
        <w:t xml:space="preserve">Штанигуртское» от «06» августа 2012 года № 35 (в редакции </w:t>
      </w:r>
      <w:r w:rsidRPr="008653FE">
        <w:rPr>
          <w:bCs/>
          <w:color w:val="000000"/>
          <w:sz w:val="24"/>
          <w:szCs w:val="24"/>
        </w:rPr>
        <w:t>14.03.2013 № 11, от 28.01.2014 № 9,</w:t>
      </w:r>
      <w:r>
        <w:rPr>
          <w:bCs/>
          <w:color w:val="000000"/>
          <w:sz w:val="24"/>
          <w:szCs w:val="24"/>
        </w:rPr>
        <w:t xml:space="preserve"> </w:t>
      </w:r>
      <w:r w:rsidRPr="008653FE">
        <w:rPr>
          <w:bCs/>
          <w:color w:val="000000"/>
          <w:sz w:val="24"/>
          <w:szCs w:val="24"/>
        </w:rPr>
        <w:t>от 26.03.2014 № 28</w:t>
      </w:r>
      <w:r w:rsidR="008A0A56">
        <w:rPr>
          <w:bCs/>
          <w:color w:val="000000"/>
          <w:sz w:val="24"/>
          <w:szCs w:val="24"/>
        </w:rPr>
        <w:t xml:space="preserve"> и от 10.07.2015 № 50</w:t>
      </w:r>
      <w:r>
        <w:rPr>
          <w:bCs/>
          <w:color w:val="000000"/>
          <w:sz w:val="24"/>
          <w:szCs w:val="24"/>
        </w:rPr>
        <w:t>)</w:t>
      </w:r>
      <w:r w:rsidRPr="00F82EEE">
        <w:rPr>
          <w:color w:val="000000"/>
          <w:sz w:val="24"/>
          <w:szCs w:val="24"/>
        </w:rPr>
        <w:t xml:space="preserve"> (далее – Административный регламент), следующие изменения:</w:t>
      </w:r>
      <w:r w:rsidRPr="0060689B">
        <w:rPr>
          <w:color w:val="000000"/>
          <w:sz w:val="24"/>
          <w:szCs w:val="24"/>
        </w:rPr>
        <w:t xml:space="preserve"> </w:t>
      </w:r>
    </w:p>
    <w:p w:rsidR="008A0A56" w:rsidRDefault="008A0A56" w:rsidP="0049783C">
      <w:pPr>
        <w:suppressAutoHyphens w:val="0"/>
        <w:autoSpaceDE w:val="0"/>
        <w:autoSpaceDN w:val="0"/>
        <w:adjustRightInd w:val="0"/>
        <w:ind w:firstLine="540"/>
        <w:jc w:val="both"/>
        <w:rPr>
          <w:color w:val="000000"/>
          <w:sz w:val="24"/>
          <w:szCs w:val="24"/>
        </w:rPr>
      </w:pPr>
      <w:r>
        <w:rPr>
          <w:color w:val="000000"/>
          <w:sz w:val="24"/>
          <w:szCs w:val="24"/>
        </w:rPr>
        <w:t>- пункт 6</w:t>
      </w:r>
      <w:r w:rsidR="0049783C">
        <w:rPr>
          <w:color w:val="000000"/>
          <w:sz w:val="24"/>
          <w:szCs w:val="24"/>
        </w:rPr>
        <w:t xml:space="preserve"> Административного регламента изложить в следующей редакции</w:t>
      </w:r>
      <w:r w:rsidR="0049783C" w:rsidRPr="00B66269">
        <w:rPr>
          <w:color w:val="000000"/>
          <w:sz w:val="24"/>
          <w:szCs w:val="24"/>
        </w:rPr>
        <w:t xml:space="preserve">: </w:t>
      </w:r>
    </w:p>
    <w:p w:rsidR="0049783C" w:rsidRDefault="0049783C" w:rsidP="0049783C">
      <w:pPr>
        <w:suppressAutoHyphens w:val="0"/>
        <w:autoSpaceDE w:val="0"/>
        <w:autoSpaceDN w:val="0"/>
        <w:adjustRightInd w:val="0"/>
        <w:ind w:firstLine="540"/>
        <w:jc w:val="both"/>
        <w:rPr>
          <w:color w:val="000000"/>
          <w:sz w:val="24"/>
          <w:szCs w:val="24"/>
        </w:rPr>
      </w:pPr>
      <w:r>
        <w:rPr>
          <w:color w:val="000000"/>
          <w:sz w:val="24"/>
          <w:szCs w:val="24"/>
        </w:rPr>
        <w:t>«</w:t>
      </w:r>
      <w:r w:rsidR="008A0A56">
        <w:rPr>
          <w:color w:val="000000"/>
          <w:sz w:val="24"/>
          <w:szCs w:val="24"/>
        </w:rPr>
        <w:t>Результатом предоставления муниципальной услуги является выдача:</w:t>
      </w:r>
    </w:p>
    <w:p w:rsidR="008A0A56" w:rsidRDefault="00E05F18" w:rsidP="0049783C">
      <w:pPr>
        <w:suppressAutoHyphens w:val="0"/>
        <w:autoSpaceDE w:val="0"/>
        <w:autoSpaceDN w:val="0"/>
        <w:adjustRightInd w:val="0"/>
        <w:ind w:firstLine="540"/>
        <w:jc w:val="both"/>
        <w:rPr>
          <w:color w:val="000000"/>
          <w:sz w:val="24"/>
          <w:szCs w:val="24"/>
        </w:rPr>
      </w:pPr>
      <w:r>
        <w:rPr>
          <w:color w:val="000000"/>
          <w:sz w:val="24"/>
          <w:szCs w:val="24"/>
        </w:rPr>
        <w:t>-постановление</w:t>
      </w:r>
      <w:r w:rsidR="008A0A56">
        <w:rPr>
          <w:color w:val="000000"/>
          <w:sz w:val="24"/>
          <w:szCs w:val="24"/>
        </w:rPr>
        <w:t xml:space="preserve"> Администрации муниципального образования «Штанигуртское»</w:t>
      </w:r>
      <w:r w:rsidR="00605171">
        <w:rPr>
          <w:color w:val="000000"/>
          <w:sz w:val="24"/>
          <w:szCs w:val="24"/>
        </w:rPr>
        <w:t xml:space="preserve"> о присвоении почтовых адресов новым объектам;</w:t>
      </w:r>
    </w:p>
    <w:p w:rsidR="00605171" w:rsidRDefault="00605171" w:rsidP="0049783C">
      <w:pPr>
        <w:suppressAutoHyphens w:val="0"/>
        <w:autoSpaceDE w:val="0"/>
        <w:autoSpaceDN w:val="0"/>
        <w:adjustRightInd w:val="0"/>
        <w:ind w:firstLine="540"/>
        <w:jc w:val="both"/>
        <w:rPr>
          <w:color w:val="000000"/>
          <w:sz w:val="24"/>
          <w:szCs w:val="24"/>
        </w:rPr>
      </w:pPr>
      <w:r>
        <w:rPr>
          <w:color w:val="000000"/>
          <w:sz w:val="24"/>
          <w:szCs w:val="24"/>
        </w:rPr>
        <w:t>-адресной справки о подтверждении почтовых адресов существующих объектов;</w:t>
      </w:r>
    </w:p>
    <w:p w:rsidR="00605171" w:rsidRDefault="00605171" w:rsidP="0049783C">
      <w:pPr>
        <w:suppressAutoHyphens w:val="0"/>
        <w:autoSpaceDE w:val="0"/>
        <w:autoSpaceDN w:val="0"/>
        <w:adjustRightInd w:val="0"/>
        <w:ind w:firstLine="540"/>
        <w:jc w:val="both"/>
        <w:rPr>
          <w:color w:val="000000"/>
          <w:sz w:val="24"/>
          <w:szCs w:val="24"/>
        </w:rPr>
      </w:pPr>
      <w:r>
        <w:rPr>
          <w:color w:val="000000"/>
          <w:sz w:val="24"/>
          <w:szCs w:val="24"/>
        </w:rPr>
        <w:t>-мотивированный письменный отказ заявителю в выдаче адресной справки или присвоении почтового адреса новым объектам;</w:t>
      </w:r>
    </w:p>
    <w:p w:rsidR="00605171" w:rsidRPr="00E05F18" w:rsidRDefault="00E05F18" w:rsidP="00E05F18">
      <w:pPr>
        <w:suppressAutoHyphens w:val="0"/>
        <w:autoSpaceDE w:val="0"/>
        <w:autoSpaceDN w:val="0"/>
        <w:adjustRightInd w:val="0"/>
        <w:ind w:firstLine="540"/>
        <w:jc w:val="both"/>
        <w:rPr>
          <w:color w:val="000000"/>
          <w:sz w:val="24"/>
          <w:szCs w:val="24"/>
        </w:rPr>
      </w:pPr>
      <w:r>
        <w:rPr>
          <w:color w:val="000000"/>
          <w:sz w:val="24"/>
          <w:szCs w:val="24"/>
        </w:rPr>
        <w:t>-постановление Администрации муниципального образования «Штанигуртское» об аннулировании адреса объекта адресации в случаях: прекращения существования объекта адресации; отказа в осуществлении кадастрового учета объекта адресации по основаниям, указанных в пунктах 1 и 3 части 2 статьи 27 Федерального закона «О государственном кадастре недвижимости»; присвоения объекту адресации нового адреса</w:t>
      </w:r>
      <w:proofErr w:type="gramStart"/>
      <w:r>
        <w:rPr>
          <w:color w:val="000000"/>
          <w:sz w:val="24"/>
          <w:szCs w:val="24"/>
        </w:rPr>
        <w:t>.»</w:t>
      </w:r>
      <w:proofErr w:type="gramEnd"/>
    </w:p>
    <w:p w:rsidR="0049783C" w:rsidRPr="00DF40F3" w:rsidRDefault="0049783C" w:rsidP="0049783C">
      <w:pPr>
        <w:suppressAutoHyphens w:val="0"/>
        <w:autoSpaceDE w:val="0"/>
        <w:autoSpaceDN w:val="0"/>
        <w:adjustRightInd w:val="0"/>
        <w:jc w:val="both"/>
        <w:rPr>
          <w:sz w:val="24"/>
          <w:szCs w:val="24"/>
          <w:lang w:eastAsia="ru-RU"/>
        </w:rPr>
      </w:pPr>
      <w:r>
        <w:rPr>
          <w:sz w:val="24"/>
          <w:szCs w:val="24"/>
          <w:lang w:eastAsia="ru-RU"/>
        </w:rPr>
        <w:t xml:space="preserve">       2. </w:t>
      </w:r>
      <w:r w:rsidRPr="00DF40F3">
        <w:rPr>
          <w:sz w:val="24"/>
          <w:szCs w:val="24"/>
          <w:lang w:eastAsia="ru-RU"/>
        </w:rPr>
        <w:t>Настоящее постановление вступает в силу с момента подписания.</w:t>
      </w:r>
    </w:p>
    <w:p w:rsidR="0049783C" w:rsidRPr="00DF40F3" w:rsidRDefault="0049783C" w:rsidP="0049783C">
      <w:pPr>
        <w:suppressAutoHyphens w:val="0"/>
        <w:autoSpaceDE w:val="0"/>
        <w:autoSpaceDN w:val="0"/>
        <w:adjustRightInd w:val="0"/>
        <w:jc w:val="both"/>
        <w:rPr>
          <w:sz w:val="24"/>
          <w:szCs w:val="24"/>
          <w:lang w:eastAsia="ru-RU"/>
        </w:rPr>
      </w:pPr>
      <w:r>
        <w:rPr>
          <w:sz w:val="24"/>
          <w:szCs w:val="24"/>
          <w:lang w:eastAsia="ru-RU"/>
        </w:rPr>
        <w:t xml:space="preserve">       3. </w:t>
      </w:r>
      <w:proofErr w:type="gramStart"/>
      <w:r w:rsidRPr="00DF40F3">
        <w:rPr>
          <w:sz w:val="24"/>
          <w:szCs w:val="24"/>
          <w:lang w:eastAsia="ru-RU"/>
        </w:rPr>
        <w:t>Контроль за</w:t>
      </w:r>
      <w:proofErr w:type="gramEnd"/>
      <w:r w:rsidRPr="00DF40F3">
        <w:rPr>
          <w:sz w:val="24"/>
          <w:szCs w:val="24"/>
          <w:lang w:eastAsia="ru-RU"/>
        </w:rPr>
        <w:t xml:space="preserve"> исполнением настоящего постановления оставляю за собой.</w:t>
      </w:r>
    </w:p>
    <w:p w:rsidR="0049783C" w:rsidRPr="00FA0EF5" w:rsidRDefault="0049783C" w:rsidP="0049783C">
      <w:pPr>
        <w:suppressAutoHyphens w:val="0"/>
        <w:autoSpaceDE w:val="0"/>
        <w:autoSpaceDN w:val="0"/>
        <w:adjustRightInd w:val="0"/>
        <w:jc w:val="both"/>
        <w:rPr>
          <w:b/>
          <w:sz w:val="24"/>
          <w:szCs w:val="24"/>
          <w:lang w:eastAsia="ru-RU"/>
        </w:rPr>
      </w:pPr>
      <w:r w:rsidRPr="00FA0EF5">
        <w:rPr>
          <w:b/>
          <w:sz w:val="24"/>
          <w:szCs w:val="24"/>
          <w:lang w:eastAsia="ru-RU"/>
        </w:rPr>
        <w:t xml:space="preserve">Глава </w:t>
      </w:r>
      <w:proofErr w:type="gramStart"/>
      <w:r w:rsidRPr="00FA0EF5">
        <w:rPr>
          <w:b/>
          <w:sz w:val="24"/>
          <w:szCs w:val="24"/>
          <w:lang w:eastAsia="ru-RU"/>
        </w:rPr>
        <w:t>муниципального</w:t>
      </w:r>
      <w:proofErr w:type="gramEnd"/>
      <w:r w:rsidRPr="00FA0EF5">
        <w:rPr>
          <w:b/>
          <w:sz w:val="24"/>
          <w:szCs w:val="24"/>
          <w:lang w:eastAsia="ru-RU"/>
        </w:rPr>
        <w:t xml:space="preserve"> </w:t>
      </w:r>
    </w:p>
    <w:p w:rsidR="0049783C" w:rsidRPr="008A0A56" w:rsidRDefault="0049783C" w:rsidP="008A0A56">
      <w:pPr>
        <w:rPr>
          <w:sz w:val="24"/>
          <w:szCs w:val="24"/>
          <w:lang w:eastAsia="ru-RU"/>
        </w:rPr>
      </w:pPr>
      <w:r w:rsidRPr="00FA0EF5">
        <w:rPr>
          <w:b/>
          <w:sz w:val="24"/>
          <w:szCs w:val="24"/>
          <w:lang w:eastAsia="ru-RU"/>
        </w:rPr>
        <w:t xml:space="preserve">образования «Штанигуртское»                                                </w:t>
      </w:r>
      <w:r>
        <w:rPr>
          <w:b/>
          <w:sz w:val="24"/>
          <w:szCs w:val="24"/>
          <w:lang w:eastAsia="ru-RU"/>
        </w:rPr>
        <w:t xml:space="preserve">         </w:t>
      </w:r>
      <w:r w:rsidRPr="00FA0EF5">
        <w:rPr>
          <w:b/>
          <w:sz w:val="24"/>
          <w:szCs w:val="24"/>
          <w:lang w:eastAsia="ru-RU"/>
        </w:rPr>
        <w:t>Т.Е.Дорофеева</w:t>
      </w:r>
      <w:r w:rsidRPr="00DF40F3">
        <w:rPr>
          <w:sz w:val="24"/>
          <w:szCs w:val="24"/>
          <w:lang w:eastAsia="ru-RU"/>
        </w:rPr>
        <w:t xml:space="preserve">                          </w:t>
      </w:r>
      <w:r w:rsidRPr="00DF40F3">
        <w:rPr>
          <w:sz w:val="24"/>
          <w:szCs w:val="24"/>
          <w:lang w:eastAsia="ru-RU"/>
        </w:rPr>
        <w:tab/>
      </w:r>
    </w:p>
    <w:p w:rsidR="00605171" w:rsidRDefault="00605171" w:rsidP="0049783C">
      <w:pPr>
        <w:jc w:val="right"/>
        <w:rPr>
          <w:b/>
          <w:bCs/>
          <w:color w:val="000000"/>
        </w:rPr>
      </w:pPr>
    </w:p>
    <w:p w:rsidR="0049783C" w:rsidRPr="00041BC2" w:rsidRDefault="0049783C" w:rsidP="0049783C">
      <w:pPr>
        <w:jc w:val="right"/>
        <w:rPr>
          <w:b/>
          <w:bCs/>
          <w:color w:val="000000"/>
        </w:rPr>
      </w:pPr>
      <w:r w:rsidRPr="00041BC2">
        <w:rPr>
          <w:b/>
          <w:bCs/>
          <w:color w:val="000000"/>
        </w:rPr>
        <w:t>УТВЕРЖДЕН</w:t>
      </w:r>
    </w:p>
    <w:p w:rsidR="0049783C" w:rsidRDefault="0049783C" w:rsidP="0049783C">
      <w:pPr>
        <w:jc w:val="right"/>
        <w:rPr>
          <w:b/>
          <w:bCs/>
          <w:color w:val="000000"/>
        </w:rPr>
      </w:pPr>
      <w:r w:rsidRPr="00041BC2">
        <w:rPr>
          <w:b/>
          <w:bCs/>
          <w:color w:val="000000"/>
        </w:rPr>
        <w:t xml:space="preserve">Постановлением </w:t>
      </w:r>
      <w:r>
        <w:rPr>
          <w:b/>
          <w:bCs/>
          <w:color w:val="000000"/>
        </w:rPr>
        <w:t xml:space="preserve"> </w:t>
      </w:r>
      <w:r w:rsidRPr="00041BC2">
        <w:rPr>
          <w:b/>
          <w:bCs/>
          <w:color w:val="000000"/>
        </w:rPr>
        <w:t xml:space="preserve">Администрации </w:t>
      </w:r>
      <w:proofErr w:type="gramStart"/>
      <w:r w:rsidRPr="00041BC2">
        <w:rPr>
          <w:b/>
          <w:bCs/>
          <w:color w:val="000000"/>
        </w:rPr>
        <w:t>муниципального</w:t>
      </w:r>
      <w:proofErr w:type="gramEnd"/>
      <w:r w:rsidRPr="00041BC2">
        <w:rPr>
          <w:b/>
          <w:bCs/>
          <w:color w:val="000000"/>
        </w:rPr>
        <w:t xml:space="preserve"> </w:t>
      </w:r>
    </w:p>
    <w:p w:rsidR="0049783C" w:rsidRPr="00041BC2" w:rsidRDefault="0049783C" w:rsidP="0049783C">
      <w:pPr>
        <w:jc w:val="right"/>
        <w:rPr>
          <w:b/>
          <w:bCs/>
          <w:color w:val="000000"/>
        </w:rPr>
      </w:pPr>
      <w:r w:rsidRPr="00041BC2">
        <w:rPr>
          <w:b/>
          <w:bCs/>
          <w:color w:val="000000"/>
        </w:rPr>
        <w:t xml:space="preserve">образования «Штанигуртское» </w:t>
      </w:r>
    </w:p>
    <w:p w:rsidR="0049783C" w:rsidRPr="00041BC2" w:rsidRDefault="0049783C" w:rsidP="0049783C">
      <w:pPr>
        <w:rPr>
          <w:b/>
          <w:bCs/>
          <w:color w:val="000000"/>
        </w:rPr>
      </w:pPr>
      <w:r>
        <w:rPr>
          <w:b/>
          <w:bCs/>
          <w:color w:val="000000"/>
        </w:rPr>
        <w:t xml:space="preserve">                                                                                                                                   </w:t>
      </w:r>
      <w:r w:rsidRPr="00041BC2">
        <w:rPr>
          <w:b/>
          <w:bCs/>
          <w:color w:val="000000"/>
        </w:rPr>
        <w:t>от «</w:t>
      </w:r>
      <w:r>
        <w:rPr>
          <w:b/>
          <w:bCs/>
          <w:color w:val="000000"/>
        </w:rPr>
        <w:t xml:space="preserve"> 06</w:t>
      </w:r>
      <w:r w:rsidRPr="00041BC2">
        <w:rPr>
          <w:b/>
          <w:bCs/>
          <w:color w:val="000000"/>
        </w:rPr>
        <w:t xml:space="preserve"> » </w:t>
      </w:r>
      <w:r>
        <w:rPr>
          <w:b/>
          <w:bCs/>
          <w:color w:val="000000"/>
        </w:rPr>
        <w:t xml:space="preserve"> августа</w:t>
      </w:r>
      <w:r w:rsidRPr="00041BC2">
        <w:rPr>
          <w:b/>
          <w:bCs/>
          <w:color w:val="000000"/>
        </w:rPr>
        <w:t xml:space="preserve"> 2012 г. № </w:t>
      </w:r>
      <w:r>
        <w:rPr>
          <w:b/>
          <w:bCs/>
          <w:color w:val="000000"/>
        </w:rPr>
        <w:t>35</w:t>
      </w:r>
    </w:p>
    <w:p w:rsidR="0049783C" w:rsidRPr="00041BC2" w:rsidRDefault="0049783C" w:rsidP="0049783C">
      <w:pPr>
        <w:ind w:left="6160"/>
        <w:jc w:val="right"/>
        <w:rPr>
          <w:b/>
          <w:bCs/>
          <w:color w:val="000000"/>
        </w:rPr>
      </w:pPr>
      <w:r>
        <w:rPr>
          <w:b/>
          <w:bCs/>
          <w:color w:val="000000"/>
        </w:rPr>
        <w:t xml:space="preserve">      (в редакции от 14.03.2013 № 11, от 28.01.2014 №  9,  от 26.03.2014 № </w:t>
      </w:r>
      <w:r w:rsidR="00605171">
        <w:rPr>
          <w:b/>
          <w:bCs/>
          <w:color w:val="000000"/>
        </w:rPr>
        <w:t>28,</w:t>
      </w:r>
      <w:r>
        <w:rPr>
          <w:b/>
          <w:bCs/>
          <w:color w:val="000000"/>
        </w:rPr>
        <w:t xml:space="preserve"> от 10.07.2015 № 50</w:t>
      </w:r>
      <w:r w:rsidR="00605171">
        <w:rPr>
          <w:b/>
          <w:bCs/>
          <w:color w:val="000000"/>
        </w:rPr>
        <w:t xml:space="preserve"> и от 28.06.2016 № 35</w:t>
      </w:r>
      <w:r>
        <w:rPr>
          <w:b/>
          <w:bCs/>
          <w:color w:val="000000"/>
        </w:rPr>
        <w:t>)</w:t>
      </w:r>
    </w:p>
    <w:p w:rsidR="0049783C" w:rsidRPr="00041BC2" w:rsidRDefault="0049783C" w:rsidP="0049783C">
      <w:pPr>
        <w:ind w:left="6160"/>
        <w:rPr>
          <w:b/>
          <w:bCs/>
          <w:color w:val="000000"/>
        </w:rPr>
      </w:pPr>
    </w:p>
    <w:p w:rsidR="0049783C" w:rsidRPr="00041BC2" w:rsidRDefault="0049783C" w:rsidP="0049783C">
      <w:pPr>
        <w:ind w:left="6160"/>
        <w:rPr>
          <w:b/>
          <w:bCs/>
          <w:color w:val="000000"/>
        </w:rPr>
      </w:pPr>
    </w:p>
    <w:p w:rsidR="0049783C" w:rsidRPr="00041BC2"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Pr="00041BC2" w:rsidRDefault="0049783C" w:rsidP="0049783C">
      <w:pPr>
        <w:ind w:left="6160"/>
        <w:rPr>
          <w:b/>
          <w:bCs/>
          <w:color w:val="000000"/>
        </w:rPr>
      </w:pPr>
    </w:p>
    <w:p w:rsidR="0049783C" w:rsidRPr="00041BC2" w:rsidRDefault="0049783C" w:rsidP="0049783C">
      <w:pPr>
        <w:rPr>
          <w:b/>
          <w:bCs/>
          <w:color w:val="000000"/>
        </w:rPr>
      </w:pPr>
    </w:p>
    <w:p w:rsidR="0049783C" w:rsidRPr="00041BC2" w:rsidRDefault="0049783C" w:rsidP="0049783C">
      <w:pPr>
        <w:ind w:left="-486" w:hanging="60"/>
        <w:jc w:val="center"/>
        <w:rPr>
          <w:b/>
          <w:bCs/>
          <w:color w:val="000000"/>
          <w:sz w:val="28"/>
          <w:szCs w:val="28"/>
        </w:rPr>
      </w:pPr>
      <w:r w:rsidRPr="00041BC2">
        <w:rPr>
          <w:b/>
          <w:bCs/>
          <w:color w:val="000000"/>
          <w:sz w:val="28"/>
          <w:szCs w:val="28"/>
        </w:rPr>
        <w:t>АДМИНИСТРАТИВНЫЙ РЕГЛАМЕНТ</w:t>
      </w:r>
    </w:p>
    <w:p w:rsidR="0049783C" w:rsidRPr="00041BC2" w:rsidRDefault="0049783C" w:rsidP="0049783C">
      <w:pPr>
        <w:ind w:left="-486" w:hanging="60"/>
        <w:jc w:val="center"/>
        <w:rPr>
          <w:b/>
          <w:bCs/>
          <w:color w:val="000000"/>
          <w:sz w:val="28"/>
          <w:szCs w:val="28"/>
        </w:rPr>
      </w:pPr>
      <w:r w:rsidRPr="00041BC2">
        <w:rPr>
          <w:b/>
          <w:bCs/>
          <w:color w:val="000000"/>
          <w:sz w:val="28"/>
          <w:szCs w:val="28"/>
        </w:rPr>
        <w:t>по предоставлению муниципальной услуги</w:t>
      </w:r>
    </w:p>
    <w:p w:rsidR="0049783C" w:rsidRPr="00602CDD" w:rsidRDefault="0049783C" w:rsidP="0049783C">
      <w:pPr>
        <w:tabs>
          <w:tab w:val="left" w:pos="851"/>
        </w:tabs>
        <w:jc w:val="center"/>
        <w:rPr>
          <w:b/>
          <w:bCs/>
          <w:sz w:val="28"/>
          <w:szCs w:val="28"/>
        </w:rPr>
      </w:pPr>
      <w:r w:rsidRPr="00602CDD">
        <w:rPr>
          <w:b/>
          <w:bCs/>
          <w:sz w:val="28"/>
          <w:szCs w:val="28"/>
        </w:rPr>
        <w:t>Присвоение почтовых адресов новым объектам.</w:t>
      </w:r>
    </w:p>
    <w:p w:rsidR="0049783C" w:rsidRPr="00602CDD" w:rsidRDefault="0049783C" w:rsidP="0049783C">
      <w:pPr>
        <w:ind w:left="-486" w:hanging="60"/>
        <w:jc w:val="center"/>
        <w:rPr>
          <w:b/>
          <w:bCs/>
          <w:color w:val="000000"/>
          <w:sz w:val="28"/>
          <w:szCs w:val="28"/>
        </w:rPr>
      </w:pPr>
      <w:r>
        <w:rPr>
          <w:b/>
          <w:bCs/>
          <w:sz w:val="28"/>
          <w:szCs w:val="28"/>
        </w:rPr>
        <w:t xml:space="preserve">       </w:t>
      </w:r>
      <w:r w:rsidRPr="00602CDD">
        <w:rPr>
          <w:b/>
          <w:bCs/>
          <w:sz w:val="28"/>
          <w:szCs w:val="28"/>
        </w:rPr>
        <w:t>Подтверждение адресов существующих объектов</w:t>
      </w:r>
      <w:r>
        <w:rPr>
          <w:b/>
          <w:bCs/>
          <w:sz w:val="28"/>
          <w:szCs w:val="28"/>
        </w:rPr>
        <w:t>.</w:t>
      </w:r>
    </w:p>
    <w:p w:rsidR="0049783C" w:rsidRPr="00041BC2" w:rsidRDefault="0049783C" w:rsidP="0049783C">
      <w:pPr>
        <w:ind w:left="6160"/>
        <w:jc w:val="center"/>
        <w:rPr>
          <w:b/>
          <w:bCs/>
          <w:color w:val="000000"/>
        </w:rPr>
      </w:pPr>
    </w:p>
    <w:p w:rsidR="0049783C" w:rsidRPr="00041BC2" w:rsidRDefault="0049783C" w:rsidP="0049783C">
      <w:pPr>
        <w:ind w:left="6160"/>
        <w:rPr>
          <w:b/>
          <w:bCs/>
          <w:color w:val="000000"/>
        </w:rPr>
      </w:pPr>
    </w:p>
    <w:p w:rsidR="0049783C" w:rsidRPr="00041BC2" w:rsidRDefault="0049783C" w:rsidP="0049783C">
      <w:pPr>
        <w:ind w:firstLine="6160"/>
        <w:rPr>
          <w:b/>
          <w:bCs/>
          <w:color w:val="000000"/>
        </w:rPr>
      </w:pPr>
    </w:p>
    <w:p w:rsidR="0049783C" w:rsidRPr="00041BC2" w:rsidRDefault="0049783C" w:rsidP="0049783C">
      <w:pPr>
        <w:ind w:left="6160"/>
        <w:rPr>
          <w:b/>
          <w:bCs/>
          <w:color w:val="000000"/>
        </w:rPr>
      </w:pPr>
    </w:p>
    <w:p w:rsidR="0049783C" w:rsidRPr="00041BC2" w:rsidRDefault="0049783C" w:rsidP="0049783C">
      <w:pPr>
        <w:ind w:left="6160"/>
        <w:rPr>
          <w:b/>
          <w:bCs/>
          <w:color w:val="000000"/>
        </w:rPr>
      </w:pPr>
    </w:p>
    <w:p w:rsidR="0049783C" w:rsidRPr="00041BC2" w:rsidRDefault="0049783C" w:rsidP="0049783C">
      <w:pPr>
        <w:ind w:left="6160"/>
        <w:rPr>
          <w:b/>
          <w:bCs/>
          <w:color w:val="000000"/>
        </w:rPr>
      </w:pPr>
    </w:p>
    <w:p w:rsidR="0049783C" w:rsidRPr="00041BC2" w:rsidRDefault="0049783C" w:rsidP="0049783C">
      <w:pPr>
        <w:rPr>
          <w:b/>
          <w:bCs/>
          <w:color w:val="000000"/>
        </w:rPr>
      </w:pPr>
    </w:p>
    <w:p w:rsidR="0049783C" w:rsidRPr="00041BC2" w:rsidRDefault="0049783C" w:rsidP="0049783C">
      <w:pPr>
        <w:tabs>
          <w:tab w:val="left" w:pos="4356"/>
          <w:tab w:val="left" w:pos="4614"/>
          <w:tab w:val="left" w:pos="4656"/>
        </w:tabs>
        <w:ind w:left="3996"/>
        <w:jc w:val="right"/>
        <w:rPr>
          <w:b/>
          <w:bCs/>
          <w:color w:val="000000"/>
        </w:rPr>
      </w:pPr>
      <w:r w:rsidRPr="00041BC2">
        <w:rPr>
          <w:b/>
          <w:bCs/>
          <w:color w:val="000000"/>
        </w:rPr>
        <w:t>Орган, предоставляющий муниципальную услугу:</w:t>
      </w:r>
    </w:p>
    <w:p w:rsidR="0049783C" w:rsidRPr="00041BC2" w:rsidRDefault="0049783C" w:rsidP="0049783C">
      <w:pPr>
        <w:ind w:left="3996"/>
        <w:jc w:val="right"/>
        <w:rPr>
          <w:b/>
          <w:bCs/>
          <w:color w:val="000000"/>
        </w:rPr>
      </w:pPr>
      <w:r w:rsidRPr="00041BC2">
        <w:rPr>
          <w:b/>
          <w:bCs/>
          <w:color w:val="000000"/>
        </w:rPr>
        <w:t>Администрация муниципального образования «Штанигуртское»</w:t>
      </w:r>
    </w:p>
    <w:p w:rsidR="0049783C" w:rsidRPr="00041BC2"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ind w:left="6160"/>
        <w:rPr>
          <w:b/>
          <w:bCs/>
          <w:color w:val="000000"/>
        </w:rPr>
      </w:pPr>
    </w:p>
    <w:p w:rsidR="0049783C" w:rsidRPr="00041BC2" w:rsidRDefault="0049783C" w:rsidP="0049783C">
      <w:pPr>
        <w:ind w:left="6160"/>
        <w:rPr>
          <w:b/>
          <w:bCs/>
          <w:color w:val="000000"/>
        </w:rPr>
      </w:pPr>
    </w:p>
    <w:p w:rsidR="0049783C" w:rsidRDefault="0049783C" w:rsidP="0049783C">
      <w:pPr>
        <w:ind w:left="6160"/>
        <w:rPr>
          <w:b/>
          <w:bCs/>
          <w:color w:val="000000"/>
        </w:rPr>
      </w:pPr>
    </w:p>
    <w:p w:rsidR="0049783C" w:rsidRDefault="0049783C" w:rsidP="0049783C">
      <w:pP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49783C" w:rsidP="0049783C">
      <w:pPr>
        <w:tabs>
          <w:tab w:val="left" w:pos="4884"/>
        </w:tabs>
        <w:jc w:val="center"/>
        <w:rPr>
          <w:b/>
          <w:bCs/>
          <w:color w:val="000000"/>
        </w:rPr>
      </w:pPr>
    </w:p>
    <w:p w:rsidR="0049783C" w:rsidRDefault="00605171" w:rsidP="0049783C">
      <w:pPr>
        <w:tabs>
          <w:tab w:val="left" w:pos="4884"/>
        </w:tabs>
        <w:jc w:val="center"/>
        <w:rPr>
          <w:b/>
          <w:bCs/>
          <w:color w:val="000000"/>
        </w:rPr>
      </w:pPr>
      <w:r>
        <w:rPr>
          <w:b/>
          <w:bCs/>
          <w:color w:val="000000"/>
        </w:rPr>
        <w:lastRenderedPageBreak/>
        <w:t xml:space="preserve">д. </w:t>
      </w:r>
      <w:proofErr w:type="spellStart"/>
      <w:r>
        <w:rPr>
          <w:b/>
          <w:bCs/>
          <w:color w:val="000000"/>
        </w:rPr>
        <w:t>Штанигурт</w:t>
      </w:r>
      <w:proofErr w:type="spellEnd"/>
      <w:r>
        <w:rPr>
          <w:b/>
          <w:bCs/>
          <w:color w:val="000000"/>
        </w:rPr>
        <w:t>, 2016</w:t>
      </w:r>
      <w:r w:rsidR="0049783C">
        <w:rPr>
          <w:b/>
          <w:bCs/>
          <w:color w:val="000000"/>
        </w:rPr>
        <w:t xml:space="preserve"> год</w:t>
      </w:r>
    </w:p>
    <w:p w:rsidR="0049783C" w:rsidRPr="000E203B" w:rsidRDefault="0049783C" w:rsidP="0049783C">
      <w:pPr>
        <w:widowControl w:val="0"/>
        <w:shd w:val="clear" w:color="auto" w:fill="FFFFFF"/>
        <w:tabs>
          <w:tab w:val="left" w:pos="4080"/>
          <w:tab w:val="center" w:pos="4991"/>
        </w:tabs>
        <w:jc w:val="center"/>
        <w:rPr>
          <w:b/>
          <w:bCs/>
          <w:sz w:val="24"/>
          <w:szCs w:val="24"/>
        </w:rPr>
      </w:pPr>
      <w:r w:rsidRPr="000E203B">
        <w:rPr>
          <w:b/>
          <w:bCs/>
          <w:sz w:val="24"/>
          <w:szCs w:val="24"/>
        </w:rPr>
        <w:t>Содержание</w:t>
      </w:r>
    </w:p>
    <w:p w:rsidR="0049783C" w:rsidRDefault="0049783C" w:rsidP="0049783C">
      <w:pPr>
        <w:jc w:val="both"/>
        <w:rPr>
          <w:i/>
          <w:sz w:val="24"/>
          <w:szCs w:val="24"/>
        </w:rPr>
      </w:pPr>
      <w:r w:rsidRPr="000E203B">
        <w:rPr>
          <w:i/>
          <w:sz w:val="24"/>
          <w:szCs w:val="24"/>
        </w:rPr>
        <w:t xml:space="preserve">                                                                                                                                                                    </w:t>
      </w:r>
      <w:r>
        <w:rPr>
          <w:i/>
          <w:sz w:val="24"/>
          <w:szCs w:val="24"/>
        </w:rPr>
        <w:t xml:space="preserve">               </w:t>
      </w:r>
    </w:p>
    <w:p w:rsidR="0049783C" w:rsidRPr="000E203B" w:rsidRDefault="0049783C" w:rsidP="0049783C">
      <w:pPr>
        <w:jc w:val="both"/>
        <w:rPr>
          <w:i/>
          <w:sz w:val="24"/>
          <w:szCs w:val="24"/>
        </w:rPr>
      </w:pPr>
      <w:r>
        <w:rPr>
          <w:i/>
          <w:sz w:val="24"/>
          <w:szCs w:val="24"/>
        </w:rPr>
        <w:t xml:space="preserve">                                                                                                                                   </w:t>
      </w:r>
      <w:r w:rsidRPr="000E203B">
        <w:rPr>
          <w:i/>
          <w:sz w:val="24"/>
          <w:szCs w:val="24"/>
        </w:rPr>
        <w:t>№ страницы</w:t>
      </w:r>
    </w:p>
    <w:tbl>
      <w:tblPr>
        <w:tblW w:w="0" w:type="auto"/>
        <w:tblInd w:w="108" w:type="dxa"/>
        <w:tblLayout w:type="fixed"/>
        <w:tblLook w:val="04A0"/>
      </w:tblPr>
      <w:tblGrid>
        <w:gridCol w:w="570"/>
        <w:gridCol w:w="8644"/>
        <w:gridCol w:w="567"/>
      </w:tblGrid>
      <w:tr w:rsidR="0049783C" w:rsidRPr="000E203B" w:rsidTr="008A0A56">
        <w:tc>
          <w:tcPr>
            <w:tcW w:w="9214" w:type="dxa"/>
            <w:gridSpan w:val="2"/>
            <w:hideMark/>
          </w:tcPr>
          <w:p w:rsidR="0049783C" w:rsidRPr="000E203B" w:rsidRDefault="0049783C" w:rsidP="008A0A56">
            <w:pPr>
              <w:widowControl w:val="0"/>
              <w:shd w:val="clear" w:color="auto" w:fill="FFFFFF"/>
              <w:autoSpaceDE w:val="0"/>
              <w:snapToGrid w:val="0"/>
              <w:jc w:val="both"/>
              <w:rPr>
                <w:b/>
                <w:bCs/>
                <w:sz w:val="24"/>
                <w:szCs w:val="24"/>
              </w:rPr>
            </w:pPr>
            <w:r w:rsidRPr="000E203B">
              <w:rPr>
                <w:b/>
                <w:bCs/>
                <w:sz w:val="24"/>
                <w:szCs w:val="24"/>
              </w:rPr>
              <w:t xml:space="preserve">Раздел </w:t>
            </w:r>
            <w:r w:rsidRPr="000E203B">
              <w:rPr>
                <w:b/>
                <w:bCs/>
                <w:sz w:val="24"/>
                <w:szCs w:val="24"/>
                <w:lang w:val="en-US"/>
              </w:rPr>
              <w:t>I</w:t>
            </w:r>
            <w:r w:rsidRPr="000E203B">
              <w:rPr>
                <w:b/>
                <w:bCs/>
                <w:sz w:val="24"/>
                <w:szCs w:val="24"/>
              </w:rPr>
              <w:t>. ОБЩИЕ ПОЛОЖЕНИЯ</w:t>
            </w:r>
          </w:p>
        </w:tc>
        <w:tc>
          <w:tcPr>
            <w:tcW w:w="567" w:type="dxa"/>
            <w:vAlign w:val="bottom"/>
          </w:tcPr>
          <w:p w:rsidR="0049783C" w:rsidRPr="000E203B" w:rsidRDefault="0049783C" w:rsidP="008A0A56">
            <w:pPr>
              <w:widowControl w:val="0"/>
              <w:shd w:val="clear" w:color="auto" w:fill="FFFFFF"/>
              <w:autoSpaceDE w:val="0"/>
              <w:snapToGrid w:val="0"/>
              <w:jc w:val="both"/>
              <w:rPr>
                <w:sz w:val="24"/>
                <w:szCs w:val="24"/>
              </w:rPr>
            </w:pP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Предмет регулирования ………………………………………………………………..</w:t>
            </w:r>
          </w:p>
        </w:tc>
        <w:tc>
          <w:tcPr>
            <w:tcW w:w="567" w:type="dxa"/>
            <w:vAlign w:val="bottom"/>
            <w:hideMark/>
          </w:tcPr>
          <w:p w:rsidR="0049783C" w:rsidRPr="000E203B" w:rsidRDefault="0049783C" w:rsidP="008A0A56">
            <w:pPr>
              <w:widowControl w:val="0"/>
              <w:shd w:val="clear" w:color="auto" w:fill="FFFFFF"/>
              <w:tabs>
                <w:tab w:val="left" w:pos="264"/>
              </w:tabs>
              <w:autoSpaceDE w:val="0"/>
              <w:snapToGrid w:val="0"/>
              <w:spacing w:line="254" w:lineRule="exact"/>
              <w:jc w:val="both"/>
              <w:rPr>
                <w:sz w:val="24"/>
                <w:szCs w:val="24"/>
              </w:rPr>
            </w:pPr>
            <w:r>
              <w:rPr>
                <w:sz w:val="24"/>
                <w:szCs w:val="24"/>
              </w:rPr>
              <w:t>8</w:t>
            </w:r>
          </w:p>
        </w:tc>
      </w:tr>
      <w:tr w:rsidR="0049783C" w:rsidRPr="000E203B" w:rsidTr="008A0A56">
        <w:trPr>
          <w:trHeight w:val="80"/>
        </w:trPr>
        <w:tc>
          <w:tcPr>
            <w:tcW w:w="570" w:type="dxa"/>
            <w:hideMark/>
          </w:tcPr>
          <w:p w:rsidR="0049783C" w:rsidRPr="000E203B" w:rsidRDefault="0049783C" w:rsidP="008A0A56">
            <w:pPr>
              <w:widowControl w:val="0"/>
              <w:shd w:val="clear" w:color="auto" w:fill="FFFFFF"/>
              <w:tabs>
                <w:tab w:val="left" w:pos="264"/>
              </w:tabs>
              <w:autoSpaceDE w:val="0"/>
              <w:snapToGrid w:val="0"/>
              <w:spacing w:before="5" w:line="254" w:lineRule="exact"/>
              <w:jc w:val="both"/>
              <w:rPr>
                <w:color w:val="000000"/>
                <w:sz w:val="24"/>
                <w:szCs w:val="24"/>
              </w:rPr>
            </w:pPr>
            <w:r w:rsidRPr="000E203B">
              <w:rPr>
                <w:b/>
                <w:color w:val="000000"/>
                <w:sz w:val="24"/>
                <w:szCs w:val="24"/>
              </w:rPr>
              <w:t>2.</w:t>
            </w:r>
            <w:r w:rsidRPr="000E203B">
              <w:rPr>
                <w:color w:val="000000"/>
                <w:sz w:val="24"/>
                <w:szCs w:val="24"/>
              </w:rPr>
              <w:t xml:space="preserve"> </w:t>
            </w:r>
          </w:p>
        </w:tc>
        <w:tc>
          <w:tcPr>
            <w:tcW w:w="8644" w:type="dxa"/>
            <w:hideMark/>
          </w:tcPr>
          <w:p w:rsidR="0049783C" w:rsidRPr="000E203B" w:rsidRDefault="0049783C" w:rsidP="008A0A56">
            <w:pPr>
              <w:widowControl w:val="0"/>
              <w:shd w:val="clear" w:color="auto" w:fill="FFFFFF"/>
              <w:tabs>
                <w:tab w:val="left" w:pos="264"/>
              </w:tabs>
              <w:autoSpaceDE w:val="0"/>
              <w:snapToGrid w:val="0"/>
              <w:spacing w:before="5" w:line="254" w:lineRule="exact"/>
              <w:jc w:val="both"/>
              <w:rPr>
                <w:color w:val="000000"/>
                <w:sz w:val="24"/>
                <w:szCs w:val="24"/>
              </w:rPr>
            </w:pPr>
            <w:r w:rsidRPr="000E203B">
              <w:rPr>
                <w:color w:val="000000"/>
                <w:sz w:val="24"/>
                <w:szCs w:val="24"/>
              </w:rPr>
              <w:t>Описание заявителей …………………………………………………………………...</w:t>
            </w:r>
          </w:p>
        </w:tc>
        <w:tc>
          <w:tcPr>
            <w:tcW w:w="567" w:type="dxa"/>
            <w:vAlign w:val="bottom"/>
            <w:hideMark/>
          </w:tcPr>
          <w:p w:rsidR="0049783C" w:rsidRPr="000E203B" w:rsidRDefault="0049783C" w:rsidP="008A0A56">
            <w:pPr>
              <w:widowControl w:val="0"/>
              <w:shd w:val="clear" w:color="auto" w:fill="FFFFFF"/>
              <w:tabs>
                <w:tab w:val="left" w:pos="264"/>
              </w:tabs>
              <w:autoSpaceDE w:val="0"/>
              <w:snapToGrid w:val="0"/>
              <w:spacing w:before="5" w:line="254" w:lineRule="exact"/>
              <w:jc w:val="both"/>
              <w:rPr>
                <w:sz w:val="24"/>
                <w:szCs w:val="24"/>
              </w:rPr>
            </w:pPr>
            <w:r>
              <w:rPr>
                <w:sz w:val="24"/>
                <w:szCs w:val="24"/>
              </w:rPr>
              <w:t>8</w:t>
            </w:r>
          </w:p>
        </w:tc>
      </w:tr>
      <w:tr w:rsidR="0049783C" w:rsidRPr="000E203B" w:rsidTr="008A0A56">
        <w:trPr>
          <w:trHeight w:val="23"/>
        </w:trPr>
        <w:tc>
          <w:tcPr>
            <w:tcW w:w="570" w:type="dxa"/>
            <w:hideMark/>
          </w:tcPr>
          <w:p w:rsidR="0049783C" w:rsidRPr="000E203B" w:rsidRDefault="0049783C" w:rsidP="008A0A56">
            <w:pPr>
              <w:snapToGrid w:val="0"/>
              <w:jc w:val="both"/>
              <w:rPr>
                <w:sz w:val="24"/>
                <w:szCs w:val="24"/>
              </w:rPr>
            </w:pPr>
            <w:r w:rsidRPr="000E203B">
              <w:rPr>
                <w:b/>
                <w:sz w:val="24"/>
                <w:szCs w:val="24"/>
              </w:rPr>
              <w:t>3.</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Порядок информирования о предоставлении муниципальной услуги ……………..</w:t>
            </w:r>
          </w:p>
        </w:tc>
        <w:tc>
          <w:tcPr>
            <w:tcW w:w="567" w:type="dxa"/>
            <w:vAlign w:val="bottom"/>
            <w:hideMark/>
          </w:tcPr>
          <w:p w:rsidR="0049783C" w:rsidRPr="000E203B" w:rsidRDefault="0049783C" w:rsidP="008A0A56">
            <w:pPr>
              <w:widowControl w:val="0"/>
              <w:shd w:val="clear" w:color="auto" w:fill="FFFFFF"/>
              <w:tabs>
                <w:tab w:val="left" w:pos="264"/>
              </w:tabs>
              <w:autoSpaceDE w:val="0"/>
              <w:snapToGrid w:val="0"/>
              <w:spacing w:before="5" w:line="254" w:lineRule="exact"/>
              <w:jc w:val="both"/>
              <w:rPr>
                <w:sz w:val="24"/>
                <w:szCs w:val="24"/>
              </w:rPr>
            </w:pPr>
            <w:r>
              <w:rPr>
                <w:sz w:val="24"/>
                <w:szCs w:val="24"/>
              </w:rPr>
              <w:t>8</w:t>
            </w:r>
          </w:p>
        </w:tc>
      </w:tr>
      <w:tr w:rsidR="0049783C" w:rsidRPr="000E203B" w:rsidTr="008A0A56">
        <w:tc>
          <w:tcPr>
            <w:tcW w:w="9214" w:type="dxa"/>
            <w:gridSpan w:val="2"/>
          </w:tcPr>
          <w:p w:rsidR="0049783C" w:rsidRPr="000E203B" w:rsidRDefault="0049783C" w:rsidP="008A0A56">
            <w:pPr>
              <w:shd w:val="clear" w:color="auto" w:fill="FFFFFF"/>
              <w:snapToGrid w:val="0"/>
              <w:jc w:val="both"/>
              <w:rPr>
                <w:b/>
                <w:bCs/>
                <w:sz w:val="24"/>
                <w:szCs w:val="24"/>
              </w:rPr>
            </w:pPr>
          </w:p>
          <w:p w:rsidR="0049783C" w:rsidRPr="000E203B" w:rsidRDefault="0049783C" w:rsidP="008A0A56">
            <w:pPr>
              <w:widowControl w:val="0"/>
              <w:shd w:val="clear" w:color="auto" w:fill="FFFFFF"/>
              <w:autoSpaceDE w:val="0"/>
              <w:jc w:val="both"/>
              <w:rPr>
                <w:b/>
                <w:bCs/>
                <w:sz w:val="24"/>
                <w:szCs w:val="24"/>
              </w:rPr>
            </w:pPr>
            <w:r w:rsidRPr="000E203B">
              <w:rPr>
                <w:b/>
                <w:bCs/>
                <w:sz w:val="24"/>
                <w:szCs w:val="24"/>
              </w:rPr>
              <w:t xml:space="preserve">Раздел </w:t>
            </w:r>
            <w:r w:rsidRPr="000E203B">
              <w:rPr>
                <w:b/>
                <w:bCs/>
                <w:sz w:val="24"/>
                <w:szCs w:val="24"/>
                <w:lang w:val="en-US"/>
              </w:rPr>
              <w:t>II</w:t>
            </w:r>
            <w:r w:rsidRPr="000E203B">
              <w:rPr>
                <w:b/>
                <w:bCs/>
                <w:sz w:val="24"/>
                <w:szCs w:val="24"/>
              </w:rPr>
              <w:t>. СТАНДАРТ ПРЕДОСТАВЛЕНИЯ МУНИЦИПАЛЬНОЙ УСЛУГИ</w:t>
            </w:r>
          </w:p>
        </w:tc>
        <w:tc>
          <w:tcPr>
            <w:tcW w:w="567" w:type="dxa"/>
            <w:vAlign w:val="bottom"/>
          </w:tcPr>
          <w:p w:rsidR="0049783C" w:rsidRPr="000E203B" w:rsidRDefault="0049783C" w:rsidP="008A0A56">
            <w:pPr>
              <w:widowControl w:val="0"/>
              <w:shd w:val="clear" w:color="auto" w:fill="FFFFFF"/>
              <w:autoSpaceDE w:val="0"/>
              <w:jc w:val="both"/>
              <w:rPr>
                <w:sz w:val="24"/>
                <w:szCs w:val="24"/>
              </w:rPr>
            </w:pP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4.</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Наименование муниципальной услуги ……………………………………………….</w:t>
            </w:r>
          </w:p>
        </w:tc>
        <w:tc>
          <w:tcPr>
            <w:tcW w:w="567" w:type="dxa"/>
            <w:vAlign w:val="bottom"/>
            <w:hideMark/>
          </w:tcPr>
          <w:p w:rsidR="0049783C" w:rsidRPr="000E203B" w:rsidRDefault="0049783C" w:rsidP="008A0A56">
            <w:pPr>
              <w:widowControl w:val="0"/>
              <w:shd w:val="clear" w:color="auto" w:fill="FFFFFF"/>
              <w:tabs>
                <w:tab w:val="left" w:pos="254"/>
              </w:tabs>
              <w:autoSpaceDE w:val="0"/>
              <w:snapToGrid w:val="0"/>
              <w:spacing w:line="259" w:lineRule="exact"/>
              <w:jc w:val="both"/>
              <w:rPr>
                <w:sz w:val="24"/>
                <w:szCs w:val="24"/>
              </w:rPr>
            </w:pPr>
            <w:r>
              <w:rPr>
                <w:sz w:val="24"/>
                <w:szCs w:val="24"/>
              </w:rPr>
              <w:t>10</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5.</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Наименование органа, предоставляющего муниципальную услугу ………………..</w:t>
            </w:r>
          </w:p>
        </w:tc>
        <w:tc>
          <w:tcPr>
            <w:tcW w:w="567" w:type="dxa"/>
            <w:vAlign w:val="bottom"/>
            <w:hideMark/>
          </w:tcPr>
          <w:p w:rsidR="0049783C" w:rsidRPr="000E203B" w:rsidRDefault="0049783C" w:rsidP="008A0A56">
            <w:pPr>
              <w:widowControl w:val="0"/>
              <w:shd w:val="clear" w:color="auto" w:fill="FFFFFF"/>
              <w:tabs>
                <w:tab w:val="left" w:pos="254"/>
              </w:tabs>
              <w:autoSpaceDE w:val="0"/>
              <w:snapToGrid w:val="0"/>
              <w:spacing w:line="259" w:lineRule="exact"/>
              <w:jc w:val="both"/>
              <w:rPr>
                <w:sz w:val="24"/>
                <w:szCs w:val="24"/>
              </w:rPr>
            </w:pPr>
            <w:r>
              <w:rPr>
                <w:sz w:val="24"/>
                <w:szCs w:val="24"/>
              </w:rPr>
              <w:t>10</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6.</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Результат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254"/>
              </w:tabs>
              <w:autoSpaceDE w:val="0"/>
              <w:snapToGrid w:val="0"/>
              <w:spacing w:line="259" w:lineRule="exact"/>
              <w:jc w:val="both"/>
              <w:rPr>
                <w:sz w:val="24"/>
                <w:szCs w:val="24"/>
              </w:rPr>
            </w:pPr>
            <w:r>
              <w:rPr>
                <w:sz w:val="24"/>
                <w:szCs w:val="24"/>
              </w:rPr>
              <w:t>10</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7.</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Сроки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254"/>
              </w:tabs>
              <w:autoSpaceDE w:val="0"/>
              <w:snapToGrid w:val="0"/>
              <w:spacing w:line="259" w:lineRule="exact"/>
              <w:jc w:val="both"/>
              <w:rPr>
                <w:sz w:val="24"/>
                <w:szCs w:val="24"/>
              </w:rPr>
            </w:pPr>
            <w:r>
              <w:rPr>
                <w:sz w:val="24"/>
                <w:szCs w:val="24"/>
              </w:rPr>
              <w:t>10</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8.</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Правовые основания для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autoSpaceDE w:val="0"/>
              <w:snapToGrid w:val="0"/>
              <w:spacing w:line="259" w:lineRule="exact"/>
              <w:jc w:val="both"/>
              <w:rPr>
                <w:sz w:val="24"/>
                <w:szCs w:val="24"/>
              </w:rPr>
            </w:pPr>
            <w:r>
              <w:rPr>
                <w:sz w:val="24"/>
                <w:szCs w:val="24"/>
              </w:rPr>
              <w:t>11</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9.</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p>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p>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11</w:t>
            </w:r>
          </w:p>
        </w:tc>
      </w:tr>
      <w:tr w:rsidR="0049783C" w:rsidRPr="000E203B" w:rsidTr="008A0A56">
        <w:tc>
          <w:tcPr>
            <w:tcW w:w="570" w:type="dxa"/>
            <w:hideMark/>
          </w:tcPr>
          <w:p w:rsidR="0049783C" w:rsidRPr="000E203B" w:rsidRDefault="0049783C" w:rsidP="008A0A56">
            <w:pPr>
              <w:snapToGrid w:val="0"/>
              <w:jc w:val="both"/>
              <w:rPr>
                <w:b/>
                <w:sz w:val="24"/>
                <w:szCs w:val="24"/>
              </w:rPr>
            </w:pPr>
            <w:r w:rsidRPr="000E203B">
              <w:rPr>
                <w:b/>
                <w:sz w:val="24"/>
                <w:szCs w:val="24"/>
              </w:rPr>
              <w:t>10.</w:t>
            </w:r>
          </w:p>
        </w:tc>
        <w:tc>
          <w:tcPr>
            <w:tcW w:w="8644" w:type="dxa"/>
            <w:hideMark/>
          </w:tcPr>
          <w:p w:rsidR="0049783C" w:rsidRPr="000E203B" w:rsidRDefault="0049783C" w:rsidP="008A0A56">
            <w:pPr>
              <w:snapToGrid w:val="0"/>
              <w:jc w:val="both"/>
              <w:rPr>
                <w:sz w:val="24"/>
                <w:szCs w:val="24"/>
              </w:rPr>
            </w:pPr>
            <w:r w:rsidRPr="000E203B">
              <w:rPr>
                <w:sz w:val="24"/>
                <w:szCs w:val="24"/>
              </w:rPr>
              <w:t>Требования к документам, предоставляемым заявителями……………….</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13</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11.</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Исчерпывающий перечень оснований для отказа в приёме документов, необходимых для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13</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12.</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Исчерпывающий перечень оснований для приостановления и (или) для отказа в предоставлении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14</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13.</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Размер платы, взимаемой с заявителя при предоставлении муниципальной услуги, способы её взимания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Pr>
                <w:sz w:val="24"/>
                <w:szCs w:val="24"/>
              </w:rPr>
              <w:t>14</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14.</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14</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15.</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Срок регистрации запроса заявителя о предоставлении муниципальной услуги….</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14</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sidRPr="000E203B">
              <w:rPr>
                <w:b/>
                <w:sz w:val="24"/>
                <w:szCs w:val="24"/>
              </w:rPr>
              <w:t>16.</w:t>
            </w:r>
            <w:r w:rsidRPr="000E203B">
              <w:rPr>
                <w:sz w:val="24"/>
                <w:szCs w:val="24"/>
              </w:rPr>
              <w:t xml:space="preserve"> </w:t>
            </w:r>
          </w:p>
        </w:tc>
        <w:tc>
          <w:tcPr>
            <w:tcW w:w="8644" w:type="dxa"/>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sidRPr="000E203B">
              <w:rPr>
                <w:sz w:val="24"/>
                <w:szCs w:val="24"/>
              </w:rPr>
              <w:t>Требования к помещениям, в которых предоставляется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Start"/>
            <w:r w:rsidRPr="000E203B">
              <w:rPr>
                <w:sz w:val="24"/>
                <w:szCs w:val="24"/>
              </w:rPr>
              <w:t>..</w:t>
            </w:r>
            <w:proofErr w:type="gramEnd"/>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15</w:t>
            </w:r>
          </w:p>
        </w:tc>
      </w:tr>
      <w:tr w:rsidR="0049783C" w:rsidRPr="000E203B" w:rsidTr="008A0A56">
        <w:tc>
          <w:tcPr>
            <w:tcW w:w="570" w:type="dxa"/>
            <w:hideMark/>
          </w:tcPr>
          <w:p w:rsidR="0049783C" w:rsidRPr="000E203B" w:rsidRDefault="0049783C" w:rsidP="008A0A56">
            <w:pPr>
              <w:snapToGrid w:val="0"/>
              <w:jc w:val="both"/>
              <w:rPr>
                <w:sz w:val="24"/>
                <w:szCs w:val="24"/>
              </w:rPr>
            </w:pPr>
            <w:r w:rsidRPr="000E203B">
              <w:rPr>
                <w:b/>
                <w:sz w:val="24"/>
                <w:szCs w:val="24"/>
              </w:rPr>
              <w:t>17.</w:t>
            </w:r>
            <w:r w:rsidRPr="000E203B">
              <w:rPr>
                <w:sz w:val="24"/>
                <w:szCs w:val="24"/>
              </w:rPr>
              <w:t xml:space="preserve"> </w:t>
            </w:r>
          </w:p>
        </w:tc>
        <w:tc>
          <w:tcPr>
            <w:tcW w:w="8644" w:type="dxa"/>
            <w:hideMark/>
          </w:tcPr>
          <w:p w:rsidR="0049783C" w:rsidRPr="000E203B" w:rsidRDefault="0049783C" w:rsidP="008A0A56">
            <w:pPr>
              <w:snapToGrid w:val="0"/>
              <w:jc w:val="both"/>
              <w:rPr>
                <w:sz w:val="24"/>
                <w:szCs w:val="24"/>
              </w:rPr>
            </w:pPr>
            <w:r w:rsidRPr="000E203B">
              <w:rPr>
                <w:sz w:val="24"/>
                <w:szCs w:val="24"/>
              </w:rPr>
              <w:t>Показатели доступности и качества муниципальной услуги ……………………….</w:t>
            </w:r>
          </w:p>
        </w:tc>
        <w:tc>
          <w:tcPr>
            <w:tcW w:w="567" w:type="dxa"/>
            <w:vAlign w:val="bottom"/>
            <w:hideMark/>
          </w:tcPr>
          <w:p w:rsidR="0049783C" w:rsidRPr="000E203B" w:rsidRDefault="0049783C" w:rsidP="008A0A56">
            <w:pPr>
              <w:widowControl w:val="0"/>
              <w:shd w:val="clear" w:color="auto" w:fill="FFFFFF"/>
              <w:tabs>
                <w:tab w:val="left" w:pos="210"/>
                <w:tab w:val="left" w:pos="350"/>
              </w:tabs>
              <w:autoSpaceDE w:val="0"/>
              <w:snapToGrid w:val="0"/>
              <w:spacing w:line="259" w:lineRule="exact"/>
              <w:jc w:val="both"/>
              <w:rPr>
                <w:sz w:val="24"/>
                <w:szCs w:val="24"/>
              </w:rPr>
            </w:pPr>
            <w:r>
              <w:rPr>
                <w:sz w:val="24"/>
                <w:szCs w:val="24"/>
              </w:rPr>
              <w:t>15</w:t>
            </w:r>
          </w:p>
        </w:tc>
      </w:tr>
      <w:tr w:rsidR="0049783C" w:rsidRPr="000E203B" w:rsidTr="008A0A56">
        <w:tc>
          <w:tcPr>
            <w:tcW w:w="9214" w:type="dxa"/>
            <w:gridSpan w:val="2"/>
          </w:tcPr>
          <w:p w:rsidR="0049783C" w:rsidRPr="000E203B" w:rsidRDefault="0049783C" w:rsidP="008A0A56">
            <w:pPr>
              <w:snapToGrid w:val="0"/>
              <w:jc w:val="both"/>
              <w:rPr>
                <w:b/>
                <w:sz w:val="24"/>
                <w:szCs w:val="24"/>
              </w:rPr>
            </w:pPr>
          </w:p>
          <w:p w:rsidR="0049783C" w:rsidRDefault="0049783C" w:rsidP="008A0A56">
            <w:pPr>
              <w:jc w:val="both"/>
              <w:rPr>
                <w:b/>
                <w:caps/>
                <w:sz w:val="24"/>
                <w:szCs w:val="24"/>
              </w:rPr>
            </w:pPr>
            <w:r w:rsidRPr="000E203B">
              <w:rPr>
                <w:b/>
                <w:sz w:val="24"/>
                <w:szCs w:val="24"/>
              </w:rPr>
              <w:t xml:space="preserve">Раздел </w:t>
            </w:r>
            <w:r w:rsidRPr="000E203B">
              <w:rPr>
                <w:b/>
                <w:cap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w:t>
            </w:r>
            <w:r>
              <w:rPr>
                <w:b/>
                <w:caps/>
                <w:sz w:val="24"/>
                <w:szCs w:val="24"/>
              </w:rPr>
              <w:t>рме</w:t>
            </w:r>
          </w:p>
          <w:p w:rsidR="0049783C" w:rsidRPr="000E203B" w:rsidRDefault="0049783C" w:rsidP="008A0A56">
            <w:pPr>
              <w:jc w:val="both"/>
              <w:rPr>
                <w:b/>
                <w:caps/>
                <w:sz w:val="24"/>
                <w:szCs w:val="24"/>
              </w:rPr>
            </w:pPr>
            <w:r>
              <w:rPr>
                <w:b/>
                <w:caps/>
                <w:sz w:val="24"/>
                <w:szCs w:val="24"/>
              </w:rPr>
              <w:t>18</w:t>
            </w:r>
            <w:r w:rsidRPr="00BF0F0E">
              <w:rPr>
                <w:b/>
                <w:caps/>
                <w:sz w:val="24"/>
                <w:szCs w:val="24"/>
              </w:rPr>
              <w:t xml:space="preserve">.     </w:t>
            </w:r>
            <w:r w:rsidRPr="00BF0F0E">
              <w:rPr>
                <w:sz w:val="24"/>
                <w:szCs w:val="24"/>
              </w:rPr>
              <w:t>Последовательность</w:t>
            </w:r>
            <w:r w:rsidRPr="00BF0F0E">
              <w:t xml:space="preserve"> </w:t>
            </w:r>
            <w:r>
              <w:t xml:space="preserve">действий при предоставлении муниципальной услуги………..  </w:t>
            </w:r>
          </w:p>
        </w:tc>
        <w:tc>
          <w:tcPr>
            <w:tcW w:w="567" w:type="dxa"/>
            <w:vAlign w:val="bottom"/>
          </w:tcPr>
          <w:p w:rsidR="0049783C" w:rsidRPr="00BF0F0E" w:rsidRDefault="0049783C" w:rsidP="008A0A56">
            <w:pPr>
              <w:shd w:val="clear" w:color="auto" w:fill="FFFFFF"/>
              <w:snapToGrid w:val="0"/>
              <w:jc w:val="both"/>
              <w:rPr>
                <w:sz w:val="24"/>
                <w:szCs w:val="24"/>
              </w:rPr>
            </w:pPr>
          </w:p>
          <w:p w:rsidR="0049783C" w:rsidRPr="00BF0F0E" w:rsidRDefault="0049783C" w:rsidP="008A0A56">
            <w:pPr>
              <w:shd w:val="clear" w:color="auto" w:fill="FFFFFF"/>
              <w:jc w:val="both"/>
              <w:rPr>
                <w:sz w:val="24"/>
                <w:szCs w:val="24"/>
              </w:rPr>
            </w:pPr>
          </w:p>
          <w:p w:rsidR="0049783C" w:rsidRPr="00BF0F0E" w:rsidRDefault="0049783C" w:rsidP="008A0A56">
            <w:pPr>
              <w:shd w:val="clear" w:color="auto" w:fill="FFFFFF"/>
              <w:jc w:val="both"/>
              <w:rPr>
                <w:sz w:val="24"/>
                <w:szCs w:val="24"/>
              </w:rPr>
            </w:pPr>
          </w:p>
          <w:p w:rsidR="0049783C" w:rsidRPr="00BF0F0E" w:rsidRDefault="0049783C" w:rsidP="008A0A56">
            <w:pPr>
              <w:widowControl w:val="0"/>
              <w:shd w:val="clear" w:color="auto" w:fill="FFFFFF"/>
              <w:autoSpaceDE w:val="0"/>
              <w:jc w:val="both"/>
              <w:rPr>
                <w:sz w:val="24"/>
                <w:szCs w:val="24"/>
              </w:rPr>
            </w:pPr>
            <w:r w:rsidRPr="00BF0F0E">
              <w:rPr>
                <w:sz w:val="24"/>
                <w:szCs w:val="24"/>
              </w:rPr>
              <w:t>1</w:t>
            </w:r>
            <w:r>
              <w:rPr>
                <w:sz w:val="24"/>
                <w:szCs w:val="24"/>
              </w:rPr>
              <w:t>6</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spacing w:line="259" w:lineRule="exact"/>
              <w:jc w:val="both"/>
              <w:rPr>
                <w:b/>
                <w:sz w:val="24"/>
                <w:szCs w:val="24"/>
              </w:rPr>
            </w:pPr>
            <w:r>
              <w:rPr>
                <w:b/>
                <w:sz w:val="24"/>
                <w:szCs w:val="24"/>
              </w:rPr>
              <w:t>19</w:t>
            </w:r>
            <w:r w:rsidRPr="000E203B">
              <w:rPr>
                <w:b/>
                <w:sz w:val="24"/>
                <w:szCs w:val="24"/>
              </w:rPr>
              <w:t>.</w:t>
            </w:r>
          </w:p>
        </w:tc>
        <w:tc>
          <w:tcPr>
            <w:tcW w:w="8644" w:type="dxa"/>
            <w:hideMark/>
          </w:tcPr>
          <w:p w:rsidR="0049783C" w:rsidRPr="000E203B" w:rsidRDefault="0049783C" w:rsidP="008A0A56">
            <w:pPr>
              <w:pStyle w:val="ConsPlusTitle"/>
              <w:jc w:val="both"/>
              <w:rPr>
                <w:rFonts w:ascii="Times New Roman" w:eastAsia="Times New Roman" w:hAnsi="Times New Roman" w:cs="Times New Roman"/>
                <w:b w:val="0"/>
                <w:bCs w:val="0"/>
                <w:sz w:val="24"/>
                <w:szCs w:val="24"/>
              </w:rPr>
            </w:pPr>
            <w:r w:rsidRPr="000E203B">
              <w:rPr>
                <w:rFonts w:ascii="Times New Roman" w:eastAsia="Times New Roman" w:hAnsi="Times New Roman" w:cs="Times New Roman"/>
                <w:b w:val="0"/>
                <w:bCs w:val="0"/>
                <w:sz w:val="24"/>
                <w:szCs w:val="24"/>
              </w:rPr>
              <w:t>Прием и регистрация  заявления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Pr>
                <w:sz w:val="24"/>
                <w:szCs w:val="24"/>
              </w:rPr>
              <w:t>16</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spacing w:line="259" w:lineRule="exact"/>
              <w:jc w:val="both"/>
              <w:rPr>
                <w:b/>
                <w:sz w:val="24"/>
                <w:szCs w:val="24"/>
              </w:rPr>
            </w:pPr>
            <w:r>
              <w:rPr>
                <w:b/>
                <w:sz w:val="24"/>
                <w:szCs w:val="24"/>
              </w:rPr>
              <w:t>20</w:t>
            </w:r>
            <w:r w:rsidRPr="000E203B">
              <w:rPr>
                <w:b/>
                <w:sz w:val="24"/>
                <w:szCs w:val="24"/>
              </w:rPr>
              <w:t>.</w:t>
            </w:r>
          </w:p>
        </w:tc>
        <w:tc>
          <w:tcPr>
            <w:tcW w:w="8644" w:type="dxa"/>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sidRPr="000E203B">
              <w:rPr>
                <w:sz w:val="24"/>
                <w:szCs w:val="24"/>
              </w:rPr>
              <w:t>Рассмотрение заявления Главой муниципального образования «Штанигуртское»</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spacing w:line="259" w:lineRule="exact"/>
              <w:jc w:val="both"/>
              <w:rPr>
                <w:sz w:val="24"/>
                <w:szCs w:val="24"/>
              </w:rPr>
            </w:pPr>
            <w:r w:rsidRPr="000E203B">
              <w:rPr>
                <w:sz w:val="24"/>
                <w:szCs w:val="24"/>
              </w:rPr>
              <w:t>1</w:t>
            </w:r>
            <w:r>
              <w:rPr>
                <w:sz w:val="24"/>
                <w:szCs w:val="24"/>
              </w:rPr>
              <w:t>6</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21</w:t>
            </w:r>
            <w:r w:rsidRPr="000E203B">
              <w:rPr>
                <w:b/>
                <w:sz w:val="24"/>
                <w:szCs w:val="24"/>
              </w:rPr>
              <w:t>.</w:t>
            </w:r>
          </w:p>
        </w:tc>
        <w:tc>
          <w:tcPr>
            <w:tcW w:w="8644" w:type="dxa"/>
            <w:hideMark/>
          </w:tcPr>
          <w:p w:rsidR="0049783C" w:rsidRPr="000E203B" w:rsidRDefault="0049783C" w:rsidP="008A0A56">
            <w:pPr>
              <w:jc w:val="both"/>
              <w:rPr>
                <w:sz w:val="24"/>
                <w:szCs w:val="24"/>
              </w:rPr>
            </w:pPr>
            <w:r w:rsidRPr="000E203B">
              <w:rPr>
                <w:sz w:val="24"/>
                <w:szCs w:val="24"/>
              </w:rPr>
              <w:t>Подготовка проекта постановления, адресной справки или проекта письма об отказе в предоставлении муниципальной услуги……………………………………………...</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7</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22</w:t>
            </w:r>
            <w:r w:rsidRPr="000E203B">
              <w:rPr>
                <w:b/>
                <w:sz w:val="24"/>
                <w:szCs w:val="24"/>
              </w:rPr>
              <w:t>.</w:t>
            </w:r>
          </w:p>
        </w:tc>
        <w:tc>
          <w:tcPr>
            <w:tcW w:w="8644" w:type="dxa"/>
            <w:hideMark/>
          </w:tcPr>
          <w:p w:rsidR="0049783C" w:rsidRPr="000E203B" w:rsidRDefault="0049783C" w:rsidP="008A0A56">
            <w:pPr>
              <w:jc w:val="both"/>
              <w:rPr>
                <w:sz w:val="24"/>
                <w:szCs w:val="24"/>
              </w:rPr>
            </w:pPr>
            <w:r w:rsidRPr="000E203B">
              <w:rPr>
                <w:sz w:val="24"/>
                <w:szCs w:val="24"/>
              </w:rPr>
              <w:t>Подписание проекта постановления или проекта письма об отказе в предоставлении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7</w:t>
            </w:r>
          </w:p>
        </w:tc>
      </w:tr>
      <w:tr w:rsidR="0049783C" w:rsidRPr="000E203B" w:rsidTr="008A0A56">
        <w:tc>
          <w:tcPr>
            <w:tcW w:w="570" w:type="dxa"/>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23</w:t>
            </w:r>
            <w:r w:rsidRPr="000E203B">
              <w:rPr>
                <w:b/>
                <w:sz w:val="24"/>
                <w:szCs w:val="24"/>
              </w:rPr>
              <w:t>.</w:t>
            </w:r>
          </w:p>
          <w:p w:rsidR="0049783C" w:rsidRPr="000E203B" w:rsidRDefault="0049783C" w:rsidP="008A0A56">
            <w:pPr>
              <w:widowControl w:val="0"/>
              <w:shd w:val="clear" w:color="auto" w:fill="FFFFFF"/>
              <w:tabs>
                <w:tab w:val="left" w:pos="350"/>
              </w:tabs>
              <w:autoSpaceDE w:val="0"/>
              <w:snapToGrid w:val="0"/>
              <w:jc w:val="both"/>
              <w:rPr>
                <w:b/>
                <w:sz w:val="24"/>
                <w:szCs w:val="24"/>
              </w:rPr>
            </w:pPr>
          </w:p>
        </w:tc>
        <w:tc>
          <w:tcPr>
            <w:tcW w:w="8644" w:type="dxa"/>
            <w:hideMark/>
          </w:tcPr>
          <w:p w:rsidR="0049783C" w:rsidRPr="000E203B" w:rsidRDefault="0049783C" w:rsidP="008A0A56">
            <w:pPr>
              <w:rPr>
                <w:sz w:val="24"/>
                <w:szCs w:val="24"/>
              </w:rPr>
            </w:pPr>
            <w:r w:rsidRPr="000E203B">
              <w:rPr>
                <w:sz w:val="24"/>
                <w:szCs w:val="24"/>
              </w:rPr>
              <w:t>Регистрация и выдача постановления, адресной справки или письма об отказе в предоставлении муниципальной услуги …………………………………………..</w:t>
            </w:r>
          </w:p>
        </w:tc>
        <w:tc>
          <w:tcPr>
            <w:tcW w:w="567" w:type="dxa"/>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7</w:t>
            </w:r>
          </w:p>
        </w:tc>
      </w:tr>
      <w:tr w:rsidR="0049783C" w:rsidRPr="000E203B" w:rsidTr="008A0A56">
        <w:tc>
          <w:tcPr>
            <w:tcW w:w="9214" w:type="dxa"/>
            <w:gridSpan w:val="2"/>
          </w:tcPr>
          <w:p w:rsidR="0049783C" w:rsidRPr="000E203B" w:rsidRDefault="0049783C" w:rsidP="008A0A56">
            <w:pPr>
              <w:shd w:val="clear" w:color="auto" w:fill="FFFFFF"/>
              <w:snapToGrid w:val="0"/>
              <w:jc w:val="both"/>
              <w:rPr>
                <w:b/>
                <w:bCs/>
                <w:sz w:val="24"/>
                <w:szCs w:val="24"/>
              </w:rPr>
            </w:pPr>
          </w:p>
          <w:p w:rsidR="0049783C" w:rsidRPr="000E203B" w:rsidRDefault="0049783C" w:rsidP="008A0A56">
            <w:pPr>
              <w:widowControl w:val="0"/>
              <w:shd w:val="clear" w:color="auto" w:fill="FFFFFF"/>
              <w:autoSpaceDE w:val="0"/>
              <w:jc w:val="both"/>
              <w:rPr>
                <w:b/>
                <w:color w:val="000000"/>
                <w:sz w:val="24"/>
                <w:szCs w:val="24"/>
              </w:rPr>
            </w:pPr>
            <w:r w:rsidRPr="000E203B">
              <w:rPr>
                <w:b/>
                <w:bCs/>
                <w:sz w:val="24"/>
                <w:szCs w:val="24"/>
              </w:rPr>
              <w:t xml:space="preserve">Раздел </w:t>
            </w:r>
            <w:r w:rsidRPr="000E203B">
              <w:rPr>
                <w:b/>
                <w:bCs/>
                <w:sz w:val="24"/>
                <w:szCs w:val="24"/>
                <w:lang w:val="en-US"/>
              </w:rPr>
              <w:t>IV</w:t>
            </w:r>
            <w:r w:rsidRPr="000E203B">
              <w:rPr>
                <w:b/>
                <w:bCs/>
                <w:sz w:val="24"/>
                <w:szCs w:val="24"/>
              </w:rPr>
              <w:t xml:space="preserve">. </w:t>
            </w:r>
            <w:r w:rsidRPr="000E203B">
              <w:rPr>
                <w:b/>
                <w:color w:val="000000"/>
                <w:sz w:val="24"/>
                <w:szCs w:val="24"/>
              </w:rPr>
              <w:t xml:space="preserve">ФОРМЫ </w:t>
            </w:r>
            <w:proofErr w:type="gramStart"/>
            <w:r w:rsidRPr="000E203B">
              <w:rPr>
                <w:b/>
                <w:color w:val="000000"/>
                <w:sz w:val="24"/>
                <w:szCs w:val="24"/>
              </w:rPr>
              <w:t>КОНТРОЛЯ ЗА</w:t>
            </w:r>
            <w:proofErr w:type="gramEnd"/>
            <w:r w:rsidRPr="000E203B">
              <w:rPr>
                <w:b/>
                <w:color w:val="000000"/>
                <w:sz w:val="24"/>
                <w:szCs w:val="24"/>
              </w:rPr>
              <w:t xml:space="preserve"> ИСПОЛНЕНИЕМ АДМИНИСТРАТИВ-</w:t>
            </w:r>
          </w:p>
          <w:p w:rsidR="0049783C" w:rsidRPr="000E203B" w:rsidRDefault="0049783C" w:rsidP="008A0A56">
            <w:pPr>
              <w:widowControl w:val="0"/>
              <w:shd w:val="clear" w:color="auto" w:fill="FFFFFF"/>
              <w:autoSpaceDE w:val="0"/>
              <w:jc w:val="both"/>
              <w:rPr>
                <w:b/>
                <w:color w:val="000000"/>
                <w:sz w:val="24"/>
                <w:szCs w:val="24"/>
              </w:rPr>
            </w:pPr>
            <w:r w:rsidRPr="000E203B">
              <w:rPr>
                <w:b/>
                <w:color w:val="000000"/>
                <w:sz w:val="24"/>
                <w:szCs w:val="24"/>
              </w:rPr>
              <w:t>НОГО РЕГЛАМЕНТА</w:t>
            </w:r>
          </w:p>
        </w:tc>
        <w:tc>
          <w:tcPr>
            <w:tcW w:w="567" w:type="dxa"/>
            <w:vAlign w:val="bottom"/>
          </w:tcPr>
          <w:p w:rsidR="0049783C" w:rsidRPr="000E203B" w:rsidRDefault="0049783C" w:rsidP="008A0A56">
            <w:pPr>
              <w:widowControl w:val="0"/>
              <w:shd w:val="clear" w:color="auto" w:fill="FFFFFF"/>
              <w:autoSpaceDE w:val="0"/>
              <w:snapToGrid w:val="0"/>
              <w:jc w:val="both"/>
              <w:rPr>
                <w:b/>
                <w:bCs/>
                <w:sz w:val="24"/>
                <w:szCs w:val="24"/>
              </w:rPr>
            </w:pP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24</w:t>
            </w:r>
            <w:r w:rsidRPr="000E203B">
              <w:rPr>
                <w:b/>
                <w:sz w:val="24"/>
                <w:szCs w:val="24"/>
              </w:rPr>
              <w:t>.</w:t>
            </w:r>
          </w:p>
        </w:tc>
        <w:tc>
          <w:tcPr>
            <w:tcW w:w="8644" w:type="dxa"/>
            <w:hideMark/>
          </w:tcPr>
          <w:p w:rsidR="0049783C" w:rsidRPr="000E203B" w:rsidRDefault="0049783C" w:rsidP="008A0A56">
            <w:pPr>
              <w:snapToGrid w:val="0"/>
              <w:jc w:val="both"/>
              <w:rPr>
                <w:sz w:val="24"/>
                <w:szCs w:val="24"/>
              </w:rPr>
            </w:pPr>
            <w:r w:rsidRPr="000E203B">
              <w:rPr>
                <w:sz w:val="24"/>
                <w:szCs w:val="24"/>
              </w:rPr>
              <w:t xml:space="preserve">Порядок осуществления текущего </w:t>
            </w:r>
            <w:proofErr w:type="gramStart"/>
            <w:r w:rsidRPr="000E203B">
              <w:rPr>
                <w:sz w:val="24"/>
                <w:szCs w:val="24"/>
              </w:rPr>
              <w:t>контроля за</w:t>
            </w:r>
            <w:proofErr w:type="gramEnd"/>
            <w:r w:rsidRPr="000E203B">
              <w:rPr>
                <w:sz w:val="24"/>
                <w:szCs w:val="24"/>
              </w:rPr>
              <w:t xml:space="preserve"> соблюдением и исполнением специалистами положений административного регламента и иных правовых актов, устанавливающих требования к предоставлению муниципальной ус</w:t>
            </w:r>
            <w:r>
              <w:rPr>
                <w:sz w:val="24"/>
                <w:szCs w:val="24"/>
              </w:rPr>
              <w:t>луги…</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8</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25</w:t>
            </w:r>
            <w:r w:rsidRPr="000E203B">
              <w:rPr>
                <w:b/>
                <w:sz w:val="24"/>
                <w:szCs w:val="24"/>
              </w:rPr>
              <w:t>.</w:t>
            </w:r>
          </w:p>
        </w:tc>
        <w:tc>
          <w:tcPr>
            <w:tcW w:w="8644" w:type="dxa"/>
            <w:hideMark/>
          </w:tcPr>
          <w:p w:rsidR="0049783C" w:rsidRPr="000E203B" w:rsidRDefault="0049783C" w:rsidP="008A0A56">
            <w:pPr>
              <w:autoSpaceDE w:val="0"/>
              <w:snapToGrid w:val="0"/>
              <w:jc w:val="both"/>
              <w:rPr>
                <w:sz w:val="24"/>
                <w:szCs w:val="24"/>
              </w:rPr>
            </w:pPr>
            <w:r w:rsidRPr="000E203B">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E203B">
              <w:rPr>
                <w:sz w:val="24"/>
                <w:szCs w:val="24"/>
              </w:rPr>
              <w:t>контроля за</w:t>
            </w:r>
            <w:proofErr w:type="gramEnd"/>
            <w:r w:rsidRPr="000E203B">
              <w:rPr>
                <w:sz w:val="24"/>
                <w:szCs w:val="24"/>
              </w:rPr>
              <w:t xml:space="preserve"> полнотой и качеством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8</w:t>
            </w:r>
          </w:p>
        </w:tc>
      </w:tr>
      <w:tr w:rsidR="0049783C" w:rsidRPr="000E203B" w:rsidTr="008A0A56">
        <w:tc>
          <w:tcPr>
            <w:tcW w:w="570" w:type="dxa"/>
            <w:hideMark/>
          </w:tcPr>
          <w:p w:rsidR="0049783C" w:rsidRPr="000E203B" w:rsidRDefault="0049783C" w:rsidP="008A0A56">
            <w:pPr>
              <w:widowControl w:val="0"/>
              <w:shd w:val="clear" w:color="auto" w:fill="FFFFFF"/>
              <w:tabs>
                <w:tab w:val="left" w:pos="350"/>
              </w:tabs>
              <w:autoSpaceDE w:val="0"/>
              <w:snapToGrid w:val="0"/>
              <w:jc w:val="both"/>
              <w:rPr>
                <w:b/>
                <w:sz w:val="24"/>
                <w:szCs w:val="24"/>
              </w:rPr>
            </w:pPr>
            <w:r>
              <w:rPr>
                <w:b/>
                <w:sz w:val="24"/>
                <w:szCs w:val="24"/>
              </w:rPr>
              <w:t>26</w:t>
            </w:r>
            <w:r w:rsidRPr="000E203B">
              <w:rPr>
                <w:b/>
                <w:sz w:val="24"/>
                <w:szCs w:val="24"/>
              </w:rPr>
              <w:t>.</w:t>
            </w:r>
          </w:p>
        </w:tc>
        <w:tc>
          <w:tcPr>
            <w:tcW w:w="8644" w:type="dxa"/>
            <w:hideMark/>
          </w:tcPr>
          <w:p w:rsidR="0049783C" w:rsidRPr="000E203B" w:rsidRDefault="0049783C" w:rsidP="008A0A56">
            <w:pPr>
              <w:autoSpaceDE w:val="0"/>
              <w:snapToGrid w:val="0"/>
              <w:jc w:val="both"/>
              <w:rPr>
                <w:sz w:val="24"/>
                <w:szCs w:val="24"/>
              </w:rPr>
            </w:pPr>
            <w:r w:rsidRPr="000E203B">
              <w:rPr>
                <w:sz w:val="24"/>
                <w:szCs w:val="24"/>
              </w:rPr>
              <w:t xml:space="preserve">Ответственность </w:t>
            </w:r>
            <w:r>
              <w:rPr>
                <w:sz w:val="24"/>
                <w:szCs w:val="24"/>
              </w:rPr>
              <w:t>специалистов Администрации поселения</w:t>
            </w:r>
            <w:r w:rsidRPr="000E203B">
              <w:rPr>
                <w:sz w:val="24"/>
                <w:szCs w:val="24"/>
              </w:rPr>
              <w:t xml:space="preserve"> лиц за дейст</w:t>
            </w:r>
            <w:r>
              <w:rPr>
                <w:sz w:val="24"/>
                <w:szCs w:val="24"/>
              </w:rPr>
              <w:t>вия (бездействие), осуществляемые</w:t>
            </w:r>
            <w:r w:rsidRPr="000E203B">
              <w:rPr>
                <w:sz w:val="24"/>
                <w:szCs w:val="24"/>
              </w:rPr>
              <w:t xml:space="preserve"> в ходе предоставления муниципальной услуги</w:t>
            </w:r>
            <w:r>
              <w:rPr>
                <w:sz w:val="24"/>
                <w:szCs w:val="24"/>
              </w:rPr>
              <w:t>….</w:t>
            </w:r>
          </w:p>
        </w:tc>
        <w:tc>
          <w:tcPr>
            <w:tcW w:w="567" w:type="dxa"/>
            <w:vAlign w:val="bottom"/>
            <w:hideMark/>
          </w:tcPr>
          <w:p w:rsidR="0049783C" w:rsidRPr="000E203B" w:rsidRDefault="0049783C" w:rsidP="008A0A56">
            <w:pPr>
              <w:widowControl w:val="0"/>
              <w:shd w:val="clear" w:color="auto" w:fill="FFFFFF"/>
              <w:tabs>
                <w:tab w:val="left" w:pos="350"/>
              </w:tabs>
              <w:autoSpaceDE w:val="0"/>
              <w:snapToGrid w:val="0"/>
              <w:jc w:val="both"/>
              <w:rPr>
                <w:sz w:val="24"/>
                <w:szCs w:val="24"/>
              </w:rPr>
            </w:pPr>
            <w:r w:rsidRPr="000E203B">
              <w:rPr>
                <w:sz w:val="24"/>
                <w:szCs w:val="24"/>
              </w:rPr>
              <w:t>1</w:t>
            </w:r>
            <w:r>
              <w:rPr>
                <w:sz w:val="24"/>
                <w:szCs w:val="24"/>
              </w:rPr>
              <w:t>9</w:t>
            </w:r>
          </w:p>
        </w:tc>
      </w:tr>
      <w:tr w:rsidR="0049783C" w:rsidRPr="000E203B" w:rsidTr="008A0A56">
        <w:trPr>
          <w:trHeight w:val="23"/>
        </w:trPr>
        <w:tc>
          <w:tcPr>
            <w:tcW w:w="9214" w:type="dxa"/>
            <w:gridSpan w:val="2"/>
          </w:tcPr>
          <w:p w:rsidR="0049783C" w:rsidRPr="000E203B" w:rsidRDefault="0049783C" w:rsidP="008A0A56">
            <w:pPr>
              <w:pStyle w:val="a7"/>
              <w:snapToGrid w:val="0"/>
              <w:jc w:val="both"/>
              <w:rPr>
                <w:rFonts w:ascii="Times New Roman" w:hAnsi="Times New Roman"/>
                <w:sz w:val="24"/>
                <w:szCs w:val="24"/>
              </w:rPr>
            </w:pPr>
          </w:p>
          <w:p w:rsidR="0049783C" w:rsidRPr="000E203B" w:rsidRDefault="0049783C" w:rsidP="008A0A56">
            <w:pPr>
              <w:jc w:val="both"/>
              <w:rPr>
                <w:b/>
                <w:caps/>
                <w:sz w:val="24"/>
                <w:szCs w:val="24"/>
              </w:rPr>
            </w:pPr>
            <w:r w:rsidRPr="000E203B">
              <w:rPr>
                <w:rStyle w:val="a5"/>
                <w:sz w:val="24"/>
                <w:szCs w:val="24"/>
              </w:rPr>
              <w:t xml:space="preserve">Раздел V. </w:t>
            </w:r>
            <w:r w:rsidRPr="000E203B">
              <w:rPr>
                <w:b/>
                <w:caps/>
                <w:sz w:val="24"/>
                <w:szCs w:val="24"/>
              </w:rPr>
              <w:t xml:space="preserve">Досудебный (внесудебный) порядок обжалования </w:t>
            </w:r>
          </w:p>
          <w:p w:rsidR="0049783C" w:rsidRPr="000E203B" w:rsidRDefault="0049783C" w:rsidP="008A0A56">
            <w:pPr>
              <w:pStyle w:val="a7"/>
              <w:jc w:val="both"/>
              <w:rPr>
                <w:rFonts w:ascii="Times New Roman" w:hAnsi="Times New Roman"/>
                <w:b/>
                <w:color w:val="000000"/>
                <w:sz w:val="24"/>
                <w:szCs w:val="24"/>
              </w:rPr>
            </w:pPr>
            <w:r w:rsidRPr="000E203B">
              <w:rPr>
                <w:rFonts w:ascii="Times New Roman" w:hAnsi="Times New Roman"/>
                <w:b/>
                <w:caps/>
                <w:sz w:val="24"/>
                <w:szCs w:val="24"/>
              </w:rPr>
              <w:t>решений и действий (бездействия) оРГАНА, Предоставляющего муниципальную услугу, а также должностных лиц, муниципальных служащих</w:t>
            </w:r>
            <w:r w:rsidRPr="000E203B">
              <w:rPr>
                <w:rFonts w:ascii="Times New Roman" w:hAnsi="Times New Roman"/>
                <w:b/>
                <w:color w:val="000000"/>
                <w:sz w:val="24"/>
                <w:szCs w:val="24"/>
              </w:rPr>
              <w:t xml:space="preserve"> </w:t>
            </w:r>
          </w:p>
        </w:tc>
        <w:tc>
          <w:tcPr>
            <w:tcW w:w="567" w:type="dxa"/>
            <w:vAlign w:val="bottom"/>
          </w:tcPr>
          <w:p w:rsidR="0049783C" w:rsidRPr="000E203B" w:rsidRDefault="0049783C" w:rsidP="008A0A56">
            <w:pPr>
              <w:shd w:val="clear" w:color="auto" w:fill="FFFFFF"/>
              <w:snapToGrid w:val="0"/>
              <w:jc w:val="both"/>
              <w:rPr>
                <w:b/>
                <w:bCs/>
                <w:sz w:val="24"/>
                <w:szCs w:val="24"/>
              </w:rPr>
            </w:pPr>
          </w:p>
          <w:p w:rsidR="0049783C" w:rsidRPr="000E203B" w:rsidRDefault="0049783C" w:rsidP="008A0A56">
            <w:pPr>
              <w:shd w:val="clear" w:color="auto" w:fill="FFFFFF"/>
              <w:jc w:val="both"/>
              <w:rPr>
                <w:b/>
                <w:bCs/>
                <w:sz w:val="24"/>
                <w:szCs w:val="24"/>
              </w:rPr>
            </w:pPr>
          </w:p>
          <w:p w:rsidR="0049783C" w:rsidRPr="000E203B" w:rsidRDefault="0049783C" w:rsidP="008A0A56">
            <w:pPr>
              <w:shd w:val="clear" w:color="auto" w:fill="FFFFFF"/>
              <w:jc w:val="both"/>
              <w:rPr>
                <w:b/>
                <w:bCs/>
                <w:sz w:val="24"/>
                <w:szCs w:val="24"/>
              </w:rPr>
            </w:pPr>
          </w:p>
          <w:p w:rsidR="0049783C" w:rsidRPr="000E203B" w:rsidRDefault="0049783C" w:rsidP="008A0A56">
            <w:pPr>
              <w:widowControl w:val="0"/>
              <w:shd w:val="clear" w:color="auto" w:fill="FFFFFF"/>
              <w:autoSpaceDE w:val="0"/>
              <w:jc w:val="both"/>
              <w:rPr>
                <w:b/>
                <w:bCs/>
                <w:sz w:val="24"/>
                <w:szCs w:val="24"/>
              </w:rPr>
            </w:pP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2</w:t>
            </w:r>
            <w:r>
              <w:rPr>
                <w:rFonts w:ascii="Times New Roman" w:hAnsi="Times New Roman"/>
                <w:b/>
                <w:bCs/>
                <w:sz w:val="24"/>
                <w:szCs w:val="24"/>
              </w:rPr>
              <w:t>7.</w:t>
            </w:r>
          </w:p>
        </w:tc>
        <w:tc>
          <w:tcPr>
            <w:tcW w:w="8644" w:type="dxa"/>
            <w:hideMark/>
          </w:tcPr>
          <w:p w:rsidR="0049783C" w:rsidRPr="000E203B" w:rsidRDefault="0049783C" w:rsidP="008A0A56">
            <w:pPr>
              <w:tabs>
                <w:tab w:val="left" w:pos="567"/>
              </w:tabs>
              <w:ind w:right="-108"/>
              <w:jc w:val="both"/>
              <w:rPr>
                <w:sz w:val="24"/>
                <w:szCs w:val="24"/>
              </w:rPr>
            </w:pPr>
            <w:r w:rsidRPr="000E203B">
              <w:rPr>
                <w:sz w:val="24"/>
                <w:szCs w:val="24"/>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sidRPr="000E203B">
              <w:rPr>
                <w:bCs/>
                <w:sz w:val="24"/>
                <w:szCs w:val="24"/>
              </w:rPr>
              <w:t>1</w:t>
            </w:r>
            <w:r>
              <w:rPr>
                <w:bCs/>
                <w:sz w:val="24"/>
                <w:szCs w:val="24"/>
              </w:rPr>
              <w:t>9</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sz w:val="24"/>
                <w:szCs w:val="24"/>
              </w:rPr>
            </w:pPr>
            <w:r>
              <w:rPr>
                <w:rFonts w:ascii="Times New Roman" w:hAnsi="Times New Roman"/>
                <w:b/>
                <w:sz w:val="24"/>
                <w:szCs w:val="24"/>
              </w:rPr>
              <w:t>28</w:t>
            </w:r>
            <w:r w:rsidRPr="000E203B">
              <w:rPr>
                <w:rFonts w:ascii="Times New Roman" w:hAnsi="Times New Roman"/>
                <w:b/>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bCs/>
                <w:sz w:val="24"/>
                <w:szCs w:val="24"/>
              </w:rPr>
              <w:t>Предмет досудебного (внесудебного) обжалования</w:t>
            </w:r>
            <w:r>
              <w:rPr>
                <w:bCs/>
                <w:sz w:val="24"/>
                <w:szCs w:val="24"/>
              </w:rPr>
              <w:t>. Содержание жалобы</w:t>
            </w:r>
            <w:r w:rsidRPr="000E203B">
              <w:rPr>
                <w:bCs/>
                <w:sz w:val="24"/>
                <w:szCs w:val="24"/>
              </w:rPr>
              <w:t xml:space="preserve"> ……</w:t>
            </w:r>
            <w:r>
              <w:rPr>
                <w:bCs/>
                <w:sz w:val="24"/>
                <w:szCs w:val="24"/>
              </w:rPr>
              <w:t>….</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sidRPr="000E203B">
              <w:rPr>
                <w:bCs/>
                <w:sz w:val="24"/>
                <w:szCs w:val="24"/>
              </w:rPr>
              <w:t>1</w:t>
            </w:r>
            <w:r>
              <w:rPr>
                <w:bCs/>
                <w:sz w:val="24"/>
                <w:szCs w:val="24"/>
              </w:rPr>
              <w:t>9</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Pr>
                <w:rFonts w:ascii="Times New Roman" w:hAnsi="Times New Roman"/>
                <w:b/>
                <w:bCs/>
                <w:sz w:val="24"/>
                <w:szCs w:val="24"/>
              </w:rPr>
              <w:t>29</w:t>
            </w:r>
            <w:r w:rsidRPr="000E203B">
              <w:rPr>
                <w:rFonts w:ascii="Times New Roman" w:hAnsi="Times New Roman"/>
                <w:b/>
                <w:bCs/>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bCs/>
                <w:sz w:val="24"/>
                <w:szCs w:val="24"/>
              </w:rPr>
              <w:t>Основания для начала процедуры досудебного (внесудебного) обжалования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20</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Pr>
                <w:rFonts w:ascii="Times New Roman" w:hAnsi="Times New Roman"/>
                <w:b/>
                <w:bCs/>
                <w:sz w:val="24"/>
                <w:szCs w:val="24"/>
              </w:rPr>
              <w:t>30</w:t>
            </w:r>
            <w:r w:rsidRPr="000E203B">
              <w:rPr>
                <w:rFonts w:ascii="Times New Roman" w:hAnsi="Times New Roman"/>
                <w:b/>
                <w:bCs/>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bCs/>
                <w:sz w:val="24"/>
                <w:szCs w:val="24"/>
              </w:rPr>
              <w:t>Исчерпывающий перечень оснований для отказа в рассмотрении жалобы (претензии), либо приостановления ее рассмотрения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20</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Pr>
                <w:rFonts w:ascii="Times New Roman" w:hAnsi="Times New Roman"/>
                <w:b/>
                <w:bCs/>
                <w:sz w:val="24"/>
                <w:szCs w:val="24"/>
              </w:rPr>
              <w:t>31</w:t>
            </w:r>
            <w:r w:rsidRPr="000E203B">
              <w:rPr>
                <w:rFonts w:ascii="Times New Roman" w:hAnsi="Times New Roman"/>
                <w:b/>
                <w:bCs/>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bCs/>
                <w:sz w:val="24"/>
                <w:szCs w:val="24"/>
              </w:rPr>
              <w:t>Права заявителей на получение информации и документов, необходимых для обоснования и рассмотрения жалобы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21</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Pr>
                <w:rFonts w:ascii="Times New Roman" w:hAnsi="Times New Roman"/>
                <w:b/>
                <w:bCs/>
                <w:sz w:val="24"/>
                <w:szCs w:val="24"/>
              </w:rPr>
              <w:t>32</w:t>
            </w:r>
            <w:r w:rsidRPr="000E203B">
              <w:rPr>
                <w:rFonts w:ascii="Times New Roman" w:hAnsi="Times New Roman"/>
                <w:b/>
                <w:bCs/>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bCs/>
                <w:sz w:val="24"/>
                <w:szCs w:val="24"/>
              </w:rPr>
              <w:t xml:space="preserve">Сроки </w:t>
            </w:r>
            <w:r>
              <w:rPr>
                <w:bCs/>
                <w:sz w:val="24"/>
                <w:szCs w:val="24"/>
              </w:rPr>
              <w:t xml:space="preserve">рассмотрения жалобы </w:t>
            </w:r>
            <w:r w:rsidRPr="000E203B">
              <w:rPr>
                <w:bCs/>
                <w:sz w:val="24"/>
                <w:szCs w:val="24"/>
              </w:rPr>
              <w:t>……………………………………………</w:t>
            </w:r>
            <w:r>
              <w:rPr>
                <w:bCs/>
                <w:sz w:val="24"/>
                <w:szCs w:val="24"/>
              </w:rPr>
              <w:t>…………….</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21</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Pr>
                <w:rFonts w:ascii="Times New Roman" w:hAnsi="Times New Roman"/>
                <w:b/>
                <w:bCs/>
                <w:sz w:val="24"/>
                <w:szCs w:val="24"/>
              </w:rPr>
              <w:t>33</w:t>
            </w:r>
            <w:r w:rsidRPr="000E203B">
              <w:rPr>
                <w:rFonts w:ascii="Times New Roman" w:hAnsi="Times New Roman"/>
                <w:b/>
                <w:bCs/>
                <w:sz w:val="24"/>
                <w:szCs w:val="24"/>
              </w:rPr>
              <w:t>.</w:t>
            </w:r>
          </w:p>
        </w:tc>
        <w:tc>
          <w:tcPr>
            <w:tcW w:w="8644" w:type="dxa"/>
            <w:hideMark/>
          </w:tcPr>
          <w:p w:rsidR="0049783C" w:rsidRPr="000E203B" w:rsidRDefault="0049783C" w:rsidP="008A0A56">
            <w:pPr>
              <w:tabs>
                <w:tab w:val="left" w:pos="567"/>
              </w:tabs>
              <w:ind w:right="-108"/>
              <w:jc w:val="both"/>
              <w:rPr>
                <w:bCs/>
                <w:sz w:val="24"/>
                <w:szCs w:val="24"/>
              </w:rPr>
            </w:pPr>
            <w:r w:rsidRPr="000E203B">
              <w:rPr>
                <w:sz w:val="24"/>
                <w:szCs w:val="24"/>
              </w:rPr>
              <w:t>Результат досудебного (внесудебного) обжалования применительно к каждой процедуре либо инстанции обжалования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21</w:t>
            </w:r>
          </w:p>
        </w:tc>
      </w:tr>
      <w:tr w:rsidR="0049783C" w:rsidRPr="000E203B" w:rsidTr="008A0A56">
        <w:trPr>
          <w:trHeight w:val="23"/>
        </w:trPr>
        <w:tc>
          <w:tcPr>
            <w:tcW w:w="9214" w:type="dxa"/>
            <w:gridSpan w:val="2"/>
          </w:tcPr>
          <w:p w:rsidR="0049783C" w:rsidRPr="000E203B" w:rsidRDefault="0049783C" w:rsidP="008A0A56">
            <w:pPr>
              <w:pStyle w:val="a7"/>
              <w:snapToGrid w:val="0"/>
              <w:jc w:val="both"/>
              <w:rPr>
                <w:rFonts w:ascii="Times New Roman" w:hAnsi="Times New Roman"/>
                <w:b/>
                <w:bCs/>
                <w:sz w:val="24"/>
                <w:szCs w:val="24"/>
              </w:rPr>
            </w:pPr>
          </w:p>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ПРИЛОЖЕНИЯ</w:t>
            </w:r>
          </w:p>
        </w:tc>
        <w:tc>
          <w:tcPr>
            <w:tcW w:w="567" w:type="dxa"/>
            <w:vAlign w:val="bottom"/>
          </w:tcPr>
          <w:p w:rsidR="0049783C" w:rsidRPr="000E203B" w:rsidRDefault="0049783C" w:rsidP="008A0A56">
            <w:pPr>
              <w:widowControl w:val="0"/>
              <w:shd w:val="clear" w:color="auto" w:fill="FFFFFF"/>
              <w:autoSpaceDE w:val="0"/>
              <w:snapToGrid w:val="0"/>
              <w:jc w:val="both"/>
              <w:rPr>
                <w:bCs/>
                <w:sz w:val="24"/>
                <w:szCs w:val="24"/>
              </w:rPr>
            </w:pPr>
          </w:p>
        </w:tc>
      </w:tr>
      <w:tr w:rsidR="0049783C" w:rsidRPr="000E203B" w:rsidTr="008A0A56">
        <w:trPr>
          <w:trHeight w:val="23"/>
        </w:trPr>
        <w:tc>
          <w:tcPr>
            <w:tcW w:w="570" w:type="dxa"/>
            <w:hideMark/>
          </w:tcPr>
          <w:p w:rsidR="0049783C" w:rsidRPr="000E203B" w:rsidRDefault="0049783C" w:rsidP="008A0A56">
            <w:pPr>
              <w:widowControl w:val="0"/>
              <w:autoSpaceDE w:val="0"/>
              <w:snapToGrid w:val="0"/>
              <w:jc w:val="both"/>
              <w:rPr>
                <w:b/>
                <w:sz w:val="24"/>
                <w:szCs w:val="24"/>
              </w:rPr>
            </w:pPr>
            <w:r w:rsidRPr="000E203B">
              <w:rPr>
                <w:b/>
                <w:sz w:val="24"/>
                <w:szCs w:val="24"/>
              </w:rPr>
              <w:t>1.</w:t>
            </w:r>
          </w:p>
        </w:tc>
        <w:tc>
          <w:tcPr>
            <w:tcW w:w="8644" w:type="dxa"/>
            <w:hideMark/>
          </w:tcPr>
          <w:p w:rsidR="0049783C" w:rsidRPr="000E203B" w:rsidRDefault="0049783C" w:rsidP="008A0A56">
            <w:pPr>
              <w:pStyle w:val="a7"/>
              <w:jc w:val="both"/>
              <w:rPr>
                <w:rFonts w:ascii="Times New Roman" w:hAnsi="Times New Roman"/>
                <w:sz w:val="24"/>
                <w:szCs w:val="24"/>
              </w:rPr>
            </w:pPr>
            <w:r w:rsidRPr="000E203B">
              <w:rPr>
                <w:rFonts w:ascii="Times New Roman" w:hAnsi="Times New Roman"/>
                <w:sz w:val="24"/>
                <w:szCs w:val="24"/>
              </w:rPr>
              <w:t>Форма заявления о присвоении почтовых адресов новым объектам….</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23</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2.</w:t>
            </w:r>
          </w:p>
        </w:tc>
        <w:tc>
          <w:tcPr>
            <w:tcW w:w="8644" w:type="dxa"/>
            <w:hideMark/>
          </w:tcPr>
          <w:p w:rsidR="0049783C" w:rsidRPr="000E203B" w:rsidRDefault="0049783C" w:rsidP="008A0A56">
            <w:pPr>
              <w:pStyle w:val="a7"/>
              <w:jc w:val="both"/>
              <w:rPr>
                <w:rFonts w:ascii="Times New Roman" w:hAnsi="Times New Roman"/>
                <w:sz w:val="24"/>
                <w:szCs w:val="24"/>
              </w:rPr>
            </w:pPr>
            <w:r w:rsidRPr="000E203B">
              <w:rPr>
                <w:rFonts w:ascii="Times New Roman" w:hAnsi="Times New Roman"/>
                <w:sz w:val="24"/>
                <w:szCs w:val="24"/>
              </w:rPr>
              <w:t>Форма заявления о предоставлении адресной справки о подтверждении почтового адреса существующего объекта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24</w:t>
            </w:r>
          </w:p>
        </w:tc>
      </w:tr>
      <w:tr w:rsidR="0049783C" w:rsidRPr="000E203B" w:rsidTr="008A0A56">
        <w:trPr>
          <w:trHeight w:val="23"/>
        </w:trPr>
        <w:tc>
          <w:tcPr>
            <w:tcW w:w="570" w:type="dxa"/>
            <w:hideMark/>
          </w:tcPr>
          <w:p w:rsidR="0049783C" w:rsidRDefault="0049783C" w:rsidP="008A0A56">
            <w:pPr>
              <w:pStyle w:val="a7"/>
              <w:snapToGrid w:val="0"/>
              <w:jc w:val="both"/>
              <w:rPr>
                <w:rFonts w:ascii="Times New Roman" w:hAnsi="Times New Roman"/>
                <w:b/>
                <w:bCs/>
                <w:sz w:val="24"/>
                <w:szCs w:val="24"/>
              </w:rPr>
            </w:pPr>
          </w:p>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3.</w:t>
            </w:r>
          </w:p>
        </w:tc>
        <w:tc>
          <w:tcPr>
            <w:tcW w:w="8644" w:type="dxa"/>
            <w:hideMark/>
          </w:tcPr>
          <w:p w:rsidR="0049783C" w:rsidRPr="00E3669E" w:rsidRDefault="0049783C" w:rsidP="008A0A56">
            <w:pPr>
              <w:pStyle w:val="2"/>
              <w:tabs>
                <w:tab w:val="num" w:pos="740"/>
              </w:tabs>
              <w:rPr>
                <w:rFonts w:ascii="Times New Roman" w:eastAsiaTheme="minorEastAsia" w:hAnsi="Times New Roman" w:cs="Times New Roman"/>
                <w:b w:val="0"/>
                <w:color w:val="000000" w:themeColor="text1"/>
                <w:sz w:val="24"/>
                <w:szCs w:val="24"/>
              </w:rPr>
            </w:pPr>
            <w:r w:rsidRPr="00E3669E">
              <w:rPr>
                <w:rFonts w:ascii="Times New Roman" w:eastAsiaTheme="minorEastAsia" w:hAnsi="Times New Roman" w:cs="Times New Roman"/>
                <w:b w:val="0"/>
                <w:color w:val="000000" w:themeColor="text1"/>
                <w:sz w:val="24"/>
                <w:szCs w:val="24"/>
              </w:rPr>
              <w:t>Блок схема последовательности действий при предоставлении муниципальной услуги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25</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4.</w:t>
            </w:r>
          </w:p>
        </w:tc>
        <w:tc>
          <w:tcPr>
            <w:tcW w:w="8644" w:type="dxa"/>
            <w:hideMark/>
          </w:tcPr>
          <w:p w:rsidR="0049783C" w:rsidRPr="00E3669E" w:rsidRDefault="0049783C" w:rsidP="008A0A56">
            <w:pPr>
              <w:pStyle w:val="2"/>
              <w:tabs>
                <w:tab w:val="num" w:pos="740"/>
              </w:tabs>
              <w:ind w:left="31" w:hanging="31"/>
              <w:rPr>
                <w:rFonts w:ascii="Times New Roman" w:eastAsiaTheme="minorEastAsia" w:hAnsi="Times New Roman" w:cs="Times New Roman"/>
                <w:b w:val="0"/>
                <w:color w:val="000000" w:themeColor="text1"/>
                <w:sz w:val="24"/>
                <w:szCs w:val="24"/>
              </w:rPr>
            </w:pPr>
            <w:r w:rsidRPr="00E3669E">
              <w:rPr>
                <w:rFonts w:ascii="Times New Roman" w:eastAsiaTheme="minorEastAsia" w:hAnsi="Times New Roman" w:cs="Times New Roman"/>
                <w:b w:val="0"/>
                <w:color w:val="000000" w:themeColor="text1"/>
                <w:sz w:val="24"/>
                <w:szCs w:val="24"/>
              </w:rPr>
              <w:t>Форма постановления о присвоении почтовых адресов новым объектам……….</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26</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5</w:t>
            </w:r>
          </w:p>
        </w:tc>
        <w:tc>
          <w:tcPr>
            <w:tcW w:w="8644" w:type="dxa"/>
            <w:hideMark/>
          </w:tcPr>
          <w:p w:rsidR="0049783C" w:rsidRPr="00E3669E" w:rsidRDefault="0049783C" w:rsidP="008A0A56">
            <w:pPr>
              <w:pStyle w:val="2"/>
              <w:tabs>
                <w:tab w:val="num" w:pos="740"/>
              </w:tabs>
              <w:ind w:left="31" w:hanging="31"/>
              <w:rPr>
                <w:rFonts w:ascii="Times New Roman" w:eastAsiaTheme="minorEastAsia" w:hAnsi="Times New Roman" w:cs="Times New Roman"/>
                <w:b w:val="0"/>
                <w:color w:val="000000" w:themeColor="text1"/>
                <w:sz w:val="24"/>
                <w:szCs w:val="24"/>
              </w:rPr>
            </w:pPr>
            <w:r w:rsidRPr="00E3669E">
              <w:rPr>
                <w:rFonts w:ascii="Times New Roman" w:eastAsiaTheme="minorEastAsia" w:hAnsi="Times New Roman" w:cs="Times New Roman"/>
                <w:b w:val="0"/>
                <w:color w:val="000000" w:themeColor="text1"/>
                <w:sz w:val="24"/>
                <w:szCs w:val="24"/>
              </w:rPr>
              <w:t>Формы адресных справок о подтверждении почтовых адресов существующих объектов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Pr>
                <w:bCs/>
                <w:sz w:val="24"/>
                <w:szCs w:val="24"/>
              </w:rPr>
              <w:t>27</w:t>
            </w:r>
          </w:p>
        </w:tc>
      </w:tr>
      <w:tr w:rsidR="0049783C" w:rsidRPr="000E203B" w:rsidTr="008A0A56">
        <w:trPr>
          <w:trHeight w:val="23"/>
        </w:trPr>
        <w:tc>
          <w:tcPr>
            <w:tcW w:w="570" w:type="dxa"/>
            <w:hideMark/>
          </w:tcPr>
          <w:p w:rsidR="0049783C" w:rsidRPr="000E203B" w:rsidRDefault="0049783C" w:rsidP="008A0A56">
            <w:pPr>
              <w:pStyle w:val="a7"/>
              <w:snapToGrid w:val="0"/>
              <w:jc w:val="both"/>
              <w:rPr>
                <w:rFonts w:ascii="Times New Roman" w:hAnsi="Times New Roman"/>
                <w:b/>
                <w:bCs/>
                <w:sz w:val="24"/>
                <w:szCs w:val="24"/>
              </w:rPr>
            </w:pPr>
            <w:r w:rsidRPr="000E203B">
              <w:rPr>
                <w:rFonts w:ascii="Times New Roman" w:hAnsi="Times New Roman"/>
                <w:b/>
                <w:bCs/>
                <w:sz w:val="24"/>
                <w:szCs w:val="24"/>
              </w:rPr>
              <w:t>6.</w:t>
            </w:r>
          </w:p>
        </w:tc>
        <w:tc>
          <w:tcPr>
            <w:tcW w:w="8644" w:type="dxa"/>
            <w:hideMark/>
          </w:tcPr>
          <w:p w:rsidR="0049783C" w:rsidRPr="000E203B" w:rsidRDefault="0049783C" w:rsidP="008A0A56">
            <w:pPr>
              <w:pStyle w:val="a7"/>
              <w:snapToGrid w:val="0"/>
              <w:jc w:val="both"/>
              <w:rPr>
                <w:rFonts w:ascii="Times New Roman" w:hAnsi="Times New Roman"/>
                <w:bCs/>
                <w:sz w:val="24"/>
                <w:szCs w:val="24"/>
              </w:rPr>
            </w:pPr>
            <w:r w:rsidRPr="000E203B">
              <w:rPr>
                <w:rFonts w:ascii="Times New Roman" w:hAnsi="Times New Roman"/>
                <w:bCs/>
                <w:sz w:val="24"/>
                <w:szCs w:val="24"/>
              </w:rPr>
              <w:t>Форма жалобы на действия (бездействия) должностных лиц, ответственных на предоставление муниципальной услуги ……………………………………………...</w:t>
            </w:r>
          </w:p>
        </w:tc>
        <w:tc>
          <w:tcPr>
            <w:tcW w:w="567" w:type="dxa"/>
            <w:vAlign w:val="bottom"/>
            <w:hideMark/>
          </w:tcPr>
          <w:p w:rsidR="0049783C" w:rsidRPr="000E203B" w:rsidRDefault="0049783C" w:rsidP="008A0A56">
            <w:pPr>
              <w:widowControl w:val="0"/>
              <w:shd w:val="clear" w:color="auto" w:fill="FFFFFF"/>
              <w:autoSpaceDE w:val="0"/>
              <w:snapToGrid w:val="0"/>
              <w:jc w:val="both"/>
              <w:rPr>
                <w:bCs/>
                <w:sz w:val="24"/>
                <w:szCs w:val="24"/>
              </w:rPr>
            </w:pPr>
            <w:r w:rsidRPr="000E203B">
              <w:rPr>
                <w:bCs/>
                <w:sz w:val="24"/>
                <w:szCs w:val="24"/>
              </w:rPr>
              <w:t>2</w:t>
            </w:r>
            <w:r>
              <w:rPr>
                <w:bCs/>
                <w:sz w:val="24"/>
                <w:szCs w:val="24"/>
              </w:rPr>
              <w:t>8</w:t>
            </w:r>
          </w:p>
        </w:tc>
      </w:tr>
    </w:tbl>
    <w:p w:rsidR="0049783C" w:rsidRPr="000E203B" w:rsidRDefault="0049783C" w:rsidP="0049783C">
      <w:pPr>
        <w:jc w:val="both"/>
        <w:rPr>
          <w:b/>
          <w:sz w:val="24"/>
          <w:szCs w:val="24"/>
        </w:rPr>
      </w:pPr>
    </w:p>
    <w:p w:rsidR="0049783C" w:rsidRPr="00CE47B8" w:rsidRDefault="0049783C" w:rsidP="0049783C">
      <w:pPr>
        <w:sectPr w:rsidR="0049783C" w:rsidRPr="00CE47B8" w:rsidSect="008A0A56">
          <w:headerReference w:type="default" r:id="rId9"/>
          <w:pgSz w:w="12240" w:h="15840"/>
          <w:pgMar w:top="284" w:right="850" w:bottom="1134" w:left="1701" w:header="720" w:footer="720" w:gutter="0"/>
          <w:pgNumType w:start="1"/>
          <w:cols w:space="720"/>
          <w:noEndnote/>
        </w:sectPr>
      </w:pPr>
    </w:p>
    <w:p w:rsidR="0049783C" w:rsidRDefault="0049783C" w:rsidP="0049783C">
      <w:pPr>
        <w:pStyle w:val="Default"/>
        <w:rPr>
          <w:color w:val="auto"/>
        </w:rPr>
      </w:pPr>
    </w:p>
    <w:p w:rsidR="0049783C" w:rsidRDefault="0049783C" w:rsidP="0049783C">
      <w:pPr>
        <w:pStyle w:val="Default"/>
        <w:jc w:val="center"/>
        <w:rPr>
          <w:b/>
          <w:bCs/>
          <w:color w:val="auto"/>
        </w:rPr>
      </w:pPr>
      <w:r>
        <w:rPr>
          <w:b/>
          <w:bCs/>
          <w:color w:val="auto"/>
        </w:rPr>
        <w:t>Раздел I. ОБЩИЕ ПОЛОЖЕНИЯ</w:t>
      </w:r>
    </w:p>
    <w:p w:rsidR="0049783C" w:rsidRDefault="0049783C" w:rsidP="0049783C">
      <w:pPr>
        <w:pStyle w:val="Default"/>
        <w:jc w:val="center"/>
        <w:rPr>
          <w:color w:val="auto"/>
        </w:rPr>
      </w:pPr>
    </w:p>
    <w:p w:rsidR="0049783C" w:rsidRDefault="0049783C" w:rsidP="0049783C">
      <w:pPr>
        <w:pStyle w:val="Default"/>
        <w:numPr>
          <w:ilvl w:val="0"/>
          <w:numId w:val="19"/>
        </w:numPr>
        <w:jc w:val="center"/>
        <w:rPr>
          <w:b/>
          <w:bCs/>
          <w:color w:val="auto"/>
        </w:rPr>
      </w:pPr>
      <w:r>
        <w:rPr>
          <w:b/>
          <w:bCs/>
          <w:color w:val="auto"/>
        </w:rPr>
        <w:t>Предмет регулирования</w:t>
      </w:r>
    </w:p>
    <w:p w:rsidR="0049783C" w:rsidRDefault="0049783C" w:rsidP="0049783C">
      <w:pPr>
        <w:pStyle w:val="Default"/>
        <w:ind w:left="720"/>
        <w:jc w:val="center"/>
        <w:rPr>
          <w:color w:val="auto"/>
        </w:rPr>
      </w:pPr>
    </w:p>
    <w:p w:rsidR="0049783C" w:rsidRDefault="0049783C" w:rsidP="0049783C">
      <w:pPr>
        <w:pStyle w:val="Default"/>
        <w:jc w:val="both"/>
        <w:rPr>
          <w:color w:val="auto"/>
        </w:rPr>
      </w:pPr>
      <w:r>
        <w:rPr>
          <w:color w:val="auto"/>
        </w:rPr>
        <w:t xml:space="preserve">      Административный регламент предоставления муниципальной услуги (далее – административный регламент) «</w:t>
      </w:r>
      <w:r>
        <w:rPr>
          <w:b/>
          <w:bCs/>
          <w:color w:val="auto"/>
        </w:rPr>
        <w:t>Присвоение почтовых адресов новым объектам. Подтверждение почтовых адресов существующих объектов</w:t>
      </w:r>
      <w:r>
        <w:rPr>
          <w:color w:val="auto"/>
        </w:rPr>
        <w:t xml:space="preserve">» (далее – муниципальная услуга) </w:t>
      </w:r>
      <w:proofErr w:type="gramStart"/>
      <w:r>
        <w:rPr>
          <w:color w:val="auto"/>
        </w:rPr>
        <w:t>разработан</w:t>
      </w:r>
      <w:proofErr w:type="gramEnd"/>
      <w:r>
        <w:rPr>
          <w:color w:val="auto"/>
        </w:rPr>
        <w:t xml:space="preserve"> в целях повышения качества информационного обеспечения физических и юридических лиц, регламентации сроков, последовательности действий (административных процедур) при осуществлении предоставления муниципальной услуги. </w:t>
      </w:r>
    </w:p>
    <w:p w:rsidR="0049783C" w:rsidRDefault="0049783C" w:rsidP="0049783C">
      <w:pPr>
        <w:pStyle w:val="Default"/>
        <w:jc w:val="both"/>
        <w:rPr>
          <w:color w:val="auto"/>
        </w:rPr>
      </w:pPr>
    </w:p>
    <w:p w:rsidR="0049783C" w:rsidRDefault="0049783C" w:rsidP="0049783C">
      <w:pPr>
        <w:pStyle w:val="Default"/>
        <w:numPr>
          <w:ilvl w:val="0"/>
          <w:numId w:val="19"/>
        </w:numPr>
        <w:jc w:val="center"/>
        <w:rPr>
          <w:b/>
          <w:bCs/>
          <w:color w:val="auto"/>
        </w:rPr>
      </w:pPr>
      <w:r>
        <w:rPr>
          <w:b/>
          <w:bCs/>
          <w:color w:val="auto"/>
        </w:rPr>
        <w:t>Описание заявителей</w:t>
      </w:r>
    </w:p>
    <w:p w:rsidR="0049783C" w:rsidRDefault="0049783C" w:rsidP="0049783C">
      <w:pPr>
        <w:pStyle w:val="Default"/>
        <w:ind w:left="720"/>
        <w:jc w:val="center"/>
        <w:rPr>
          <w:color w:val="auto"/>
        </w:rPr>
      </w:pPr>
    </w:p>
    <w:p w:rsidR="0049783C" w:rsidRDefault="0049783C" w:rsidP="0049783C">
      <w:pPr>
        <w:suppressAutoHyphens w:val="0"/>
        <w:autoSpaceDE w:val="0"/>
        <w:autoSpaceDN w:val="0"/>
        <w:adjustRightInd w:val="0"/>
        <w:ind w:firstLine="540"/>
        <w:jc w:val="both"/>
        <w:rPr>
          <w:sz w:val="24"/>
          <w:szCs w:val="24"/>
          <w:lang w:eastAsia="ru-RU"/>
        </w:rPr>
      </w:pPr>
      <w:r>
        <w:t xml:space="preserve">    . </w:t>
      </w:r>
      <w:r>
        <w:rPr>
          <w:sz w:val="24"/>
          <w:szCs w:val="24"/>
          <w:lang w:eastAsia="ru-RU"/>
        </w:rPr>
        <w:t xml:space="preserve">Получателями муниципальной услуги являются собственники объекта адресации по собственной инициативе либо лица, обладающие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 (далее – заявители). </w:t>
      </w:r>
      <w:proofErr w:type="gramStart"/>
      <w:r>
        <w:rPr>
          <w:sz w:val="24"/>
          <w:szCs w:val="24"/>
          <w:lang w:eastAsia="ru-RU"/>
        </w:rPr>
        <w:t xml:space="preserve">С заявлением вправе обратиться </w:t>
      </w:r>
      <w:hyperlink r:id="rId10" w:history="1">
        <w:r w:rsidRPr="002C0C88">
          <w:rPr>
            <w:sz w:val="24"/>
            <w:szCs w:val="24"/>
            <w:lang w:eastAsia="ru-RU"/>
          </w:rPr>
          <w:t>представители</w:t>
        </w:r>
      </w:hyperlink>
      <w:r>
        <w:rPr>
          <w:sz w:val="24"/>
          <w:szCs w:val="24"/>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9783C" w:rsidRDefault="0049783C" w:rsidP="0049783C">
      <w:pPr>
        <w:suppressAutoHyphens w:val="0"/>
        <w:autoSpaceDE w:val="0"/>
        <w:autoSpaceDN w:val="0"/>
        <w:adjustRightInd w:val="0"/>
        <w:ind w:firstLine="540"/>
        <w:jc w:val="both"/>
        <w:rPr>
          <w:sz w:val="24"/>
          <w:szCs w:val="24"/>
          <w:lang w:eastAsia="ru-RU"/>
        </w:rPr>
      </w:pPr>
      <w:r>
        <w:rPr>
          <w:sz w:val="24"/>
          <w:szCs w:val="24"/>
          <w:lang w:eastAsia="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Pr="002C0C88">
          <w:rPr>
            <w:sz w:val="24"/>
            <w:szCs w:val="24"/>
            <w:lang w:eastAsia="ru-RU"/>
          </w:rPr>
          <w:t>законодательством</w:t>
        </w:r>
      </w:hyperlink>
      <w:r>
        <w:rPr>
          <w:sz w:val="24"/>
          <w:szCs w:val="24"/>
          <w:lang w:eastAsia="ru-RU"/>
        </w:rPr>
        <w:t xml:space="preserve"> Российской Федерации порядке решением общего собрания указанных собственников.</w:t>
      </w:r>
    </w:p>
    <w:p w:rsidR="0049783C" w:rsidRDefault="0049783C" w:rsidP="0049783C">
      <w:pPr>
        <w:pStyle w:val="Default"/>
        <w:jc w:val="both"/>
      </w:pPr>
      <w:r>
        <w:rPr>
          <w:lang w:eastAsia="ru-RU"/>
        </w:rPr>
        <w:t xml:space="preserve">          </w:t>
      </w:r>
      <w:proofErr w:type="gramStart"/>
      <w:r>
        <w:rPr>
          <w:lang w:eastAsia="ru-RU"/>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Pr="002C0C88">
          <w:rPr>
            <w:lang w:eastAsia="ru-RU"/>
          </w:rPr>
          <w:t>законодательством</w:t>
        </w:r>
      </w:hyperlink>
      <w:r>
        <w:rPr>
          <w:lang w:eastAsia="ru-RU"/>
        </w:rPr>
        <w:t xml:space="preserve"> Российской Федерации порядке решением общего собрания членов такого некоммерческого объединения</w:t>
      </w:r>
      <w:r>
        <w:t>.</w:t>
      </w:r>
      <w:proofErr w:type="gramEnd"/>
    </w:p>
    <w:p w:rsidR="0049783C" w:rsidRDefault="0049783C" w:rsidP="0049783C">
      <w:pPr>
        <w:pStyle w:val="Default"/>
        <w:jc w:val="both"/>
        <w:rPr>
          <w:color w:val="auto"/>
        </w:rPr>
      </w:pPr>
      <w:r>
        <w:t>(пункт 2 изменен постановлением от 10 июля 2015 № 50)</w:t>
      </w:r>
    </w:p>
    <w:p w:rsidR="0049783C" w:rsidRDefault="0049783C" w:rsidP="0049783C">
      <w:pPr>
        <w:pStyle w:val="Default"/>
        <w:jc w:val="both"/>
        <w:rPr>
          <w:color w:val="auto"/>
        </w:rPr>
      </w:pPr>
    </w:p>
    <w:p w:rsidR="0049783C" w:rsidRDefault="0049783C" w:rsidP="0049783C">
      <w:pPr>
        <w:pStyle w:val="Default"/>
        <w:numPr>
          <w:ilvl w:val="0"/>
          <w:numId w:val="19"/>
        </w:numPr>
        <w:jc w:val="center"/>
        <w:rPr>
          <w:b/>
          <w:bCs/>
          <w:color w:val="auto"/>
        </w:rPr>
      </w:pPr>
      <w:r>
        <w:rPr>
          <w:b/>
          <w:bCs/>
          <w:color w:val="auto"/>
        </w:rPr>
        <w:t>Порядок информирования о предоставлении муниципальной услуги</w:t>
      </w:r>
    </w:p>
    <w:p w:rsidR="0049783C" w:rsidRDefault="0049783C" w:rsidP="0049783C">
      <w:pPr>
        <w:pStyle w:val="Default"/>
        <w:ind w:left="720"/>
        <w:jc w:val="center"/>
        <w:rPr>
          <w:color w:val="auto"/>
        </w:rPr>
      </w:pPr>
    </w:p>
    <w:p w:rsidR="0049783C" w:rsidRDefault="0049783C" w:rsidP="0049783C">
      <w:pPr>
        <w:pStyle w:val="Default"/>
        <w:jc w:val="both"/>
        <w:rPr>
          <w:color w:val="auto"/>
        </w:rPr>
      </w:pPr>
      <w:r>
        <w:rPr>
          <w:color w:val="auto"/>
        </w:rPr>
        <w:t xml:space="preserve">      Информацию о предоставлении муниципальной услуги можно получить непосредственно в Администрации муниципального образования «Штанигуртское»» (далее – Администрация), осуществляющем предоставление муниципальной услуги, расположенном по адресу: Удмуртская Республика, </w:t>
      </w:r>
      <w:proofErr w:type="spellStart"/>
      <w:r>
        <w:rPr>
          <w:color w:val="auto"/>
        </w:rPr>
        <w:t>Глазовский</w:t>
      </w:r>
      <w:proofErr w:type="spellEnd"/>
      <w:r>
        <w:rPr>
          <w:color w:val="auto"/>
        </w:rPr>
        <w:t xml:space="preserve"> район, д. </w:t>
      </w:r>
      <w:proofErr w:type="spellStart"/>
      <w:r>
        <w:rPr>
          <w:color w:val="auto"/>
        </w:rPr>
        <w:t>Штанигурт</w:t>
      </w:r>
      <w:proofErr w:type="spellEnd"/>
      <w:r>
        <w:rPr>
          <w:color w:val="auto"/>
        </w:rPr>
        <w:t xml:space="preserve">, </w:t>
      </w:r>
      <w:proofErr w:type="spellStart"/>
      <w:r>
        <w:rPr>
          <w:color w:val="auto"/>
        </w:rPr>
        <w:t>ул</w:t>
      </w:r>
      <w:proofErr w:type="gramStart"/>
      <w:r>
        <w:rPr>
          <w:color w:val="auto"/>
        </w:rPr>
        <w:t>.Г</w:t>
      </w:r>
      <w:proofErr w:type="gramEnd"/>
      <w:r>
        <w:rPr>
          <w:color w:val="auto"/>
        </w:rPr>
        <w:t>лазовская</w:t>
      </w:r>
      <w:proofErr w:type="spellEnd"/>
      <w:r>
        <w:rPr>
          <w:color w:val="auto"/>
        </w:rPr>
        <w:t xml:space="preserve">, д. 3, также по телефону (341-41) 97-639 или по электронной почте </w:t>
      </w:r>
      <w:proofErr w:type="spellStart"/>
      <w:r>
        <w:rPr>
          <w:color w:val="auto"/>
        </w:rPr>
        <w:t>mo</w:t>
      </w:r>
      <w:proofErr w:type="spellEnd"/>
      <w:r w:rsidRPr="00AE6B4F">
        <w:rPr>
          <w:color w:val="auto"/>
        </w:rPr>
        <w:t>_</w:t>
      </w:r>
      <w:proofErr w:type="spellStart"/>
      <w:r>
        <w:rPr>
          <w:color w:val="auto"/>
          <w:lang w:val="en-US"/>
        </w:rPr>
        <w:t>shtanigurt</w:t>
      </w:r>
      <w:proofErr w:type="spellEnd"/>
      <w:r>
        <w:rPr>
          <w:color w:val="auto"/>
        </w:rPr>
        <w:t>@</w:t>
      </w:r>
      <w:r>
        <w:rPr>
          <w:color w:val="auto"/>
          <w:lang w:val="en-US"/>
        </w:rPr>
        <w:t>mail</w:t>
      </w:r>
      <w:r>
        <w:rPr>
          <w:color w:val="auto"/>
        </w:rPr>
        <w:t>.</w:t>
      </w:r>
      <w:proofErr w:type="spellStart"/>
      <w:r>
        <w:rPr>
          <w:color w:val="auto"/>
        </w:rPr>
        <w:t>ru</w:t>
      </w:r>
      <w:proofErr w:type="spellEnd"/>
      <w:r>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1"/>
        <w:gridCol w:w="5060"/>
      </w:tblGrid>
      <w:tr w:rsidR="0049783C" w:rsidTr="008A0A56">
        <w:tc>
          <w:tcPr>
            <w:tcW w:w="4511"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 xml:space="preserve">Понедельник </w:t>
            </w:r>
          </w:p>
        </w:tc>
        <w:tc>
          <w:tcPr>
            <w:tcW w:w="5060"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8.00 – 17.00 (перерыв 12.00 – 13.00)</w:t>
            </w:r>
          </w:p>
        </w:tc>
      </w:tr>
      <w:tr w:rsidR="0049783C" w:rsidTr="008A0A56">
        <w:tc>
          <w:tcPr>
            <w:tcW w:w="4511"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Четверг-Пятница</w:t>
            </w:r>
          </w:p>
        </w:tc>
        <w:tc>
          <w:tcPr>
            <w:tcW w:w="5060"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8.00 – 16.00 (перерыв 12.00 – 13.00)</w:t>
            </w:r>
          </w:p>
        </w:tc>
      </w:tr>
      <w:tr w:rsidR="0049783C" w:rsidTr="008A0A56">
        <w:tc>
          <w:tcPr>
            <w:tcW w:w="4511"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Суббота, воскресенье, праздничные дни</w:t>
            </w:r>
          </w:p>
        </w:tc>
        <w:tc>
          <w:tcPr>
            <w:tcW w:w="5060" w:type="dxa"/>
            <w:tcBorders>
              <w:top w:val="single" w:sz="4" w:space="0" w:color="auto"/>
              <w:left w:val="single" w:sz="4" w:space="0" w:color="auto"/>
              <w:bottom w:val="single" w:sz="4" w:space="0" w:color="auto"/>
              <w:right w:val="single" w:sz="4" w:space="0" w:color="auto"/>
            </w:tcBorders>
            <w:hideMark/>
          </w:tcPr>
          <w:p w:rsidR="0049783C" w:rsidRPr="000E203B" w:rsidRDefault="0049783C" w:rsidP="008A0A56">
            <w:pPr>
              <w:jc w:val="both"/>
              <w:rPr>
                <w:szCs w:val="24"/>
              </w:rPr>
            </w:pPr>
            <w:r w:rsidRPr="000E203B">
              <w:t>Выходные дни</w:t>
            </w:r>
          </w:p>
        </w:tc>
      </w:tr>
    </w:tbl>
    <w:p w:rsidR="0049783C" w:rsidRDefault="0049783C" w:rsidP="0049783C">
      <w:pPr>
        <w:pStyle w:val="Default"/>
        <w:jc w:val="both"/>
        <w:rPr>
          <w:color w:val="auto"/>
        </w:rPr>
      </w:pPr>
      <w:r>
        <w:rPr>
          <w:color w:val="auto"/>
        </w:rPr>
        <w:t xml:space="preserve">     Настоящий график работы по приему граждан может изменяться с учетом интересов граждан, режима работы специалиста Администрации муниципального образования «Штанигуртское» (далее – специалиста), ответственного за предоставление муниципальной услуги. </w:t>
      </w:r>
    </w:p>
    <w:p w:rsidR="0049783C" w:rsidRPr="00BB08CA" w:rsidRDefault="0049783C" w:rsidP="0049783C">
      <w:pPr>
        <w:autoSpaceDE w:val="0"/>
        <w:autoSpaceDN w:val="0"/>
        <w:adjustRightInd w:val="0"/>
        <w:jc w:val="both"/>
        <w:rPr>
          <w:color w:val="000000"/>
          <w:sz w:val="24"/>
          <w:szCs w:val="24"/>
        </w:rPr>
      </w:pPr>
      <w:r>
        <w:rPr>
          <w:color w:val="000000"/>
          <w:sz w:val="24"/>
          <w:szCs w:val="24"/>
        </w:rPr>
        <w:lastRenderedPageBreak/>
        <w:t xml:space="preserve">       </w:t>
      </w:r>
      <w:r w:rsidRPr="00BB08CA">
        <w:rPr>
          <w:color w:val="000000"/>
          <w:sz w:val="24"/>
          <w:szCs w:val="24"/>
        </w:rPr>
        <w:t>Информация о месте нахождения, графике работы и справочном телефоне органов местного самоуправления, порядке предоставления муниципальной услуги размещается в информационно-коммуникационной сети «Интернет»:</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 на Едином портале государственных и муниципальных услуг (http://www.gosuslugi.ru);</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 на Портале государственных и муниципальных услуг Удмуртской Республики (http://www.mfc18.ru) ,</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 на официальном портале муниципального образования «</w:t>
      </w:r>
      <w:proofErr w:type="spellStart"/>
      <w:r w:rsidRPr="00BB08CA">
        <w:rPr>
          <w:color w:val="000000"/>
          <w:sz w:val="24"/>
          <w:szCs w:val="24"/>
        </w:rPr>
        <w:t>Глазовский</w:t>
      </w:r>
      <w:proofErr w:type="spellEnd"/>
      <w:r w:rsidRPr="00BB08CA">
        <w:rPr>
          <w:color w:val="000000"/>
          <w:sz w:val="24"/>
          <w:szCs w:val="24"/>
        </w:rPr>
        <w:t xml:space="preserve"> район» (далее – портал </w:t>
      </w:r>
      <w:proofErr w:type="spellStart"/>
      <w:r w:rsidRPr="00BB08CA">
        <w:rPr>
          <w:color w:val="000000"/>
          <w:sz w:val="24"/>
          <w:szCs w:val="24"/>
        </w:rPr>
        <w:t>Глазовского</w:t>
      </w:r>
      <w:proofErr w:type="spellEnd"/>
      <w:r w:rsidRPr="00BB08CA">
        <w:rPr>
          <w:color w:val="000000"/>
          <w:sz w:val="24"/>
          <w:szCs w:val="24"/>
        </w:rPr>
        <w:t xml:space="preserve"> района) (http://glazrayon.ru).</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Данная информация размещается также:</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 на информационном стенде в здании Администрации муниципального образования «Штанигуртское»;</w:t>
      </w:r>
    </w:p>
    <w:p w:rsidR="0049783C" w:rsidRPr="00BB08CA" w:rsidRDefault="0049783C" w:rsidP="0049783C">
      <w:pPr>
        <w:autoSpaceDE w:val="0"/>
        <w:autoSpaceDN w:val="0"/>
        <w:adjustRightInd w:val="0"/>
        <w:jc w:val="both"/>
        <w:rPr>
          <w:color w:val="000000"/>
          <w:sz w:val="24"/>
          <w:szCs w:val="24"/>
        </w:rPr>
      </w:pPr>
      <w:r w:rsidRPr="00BB08CA">
        <w:rPr>
          <w:color w:val="000000"/>
          <w:sz w:val="24"/>
          <w:szCs w:val="24"/>
        </w:rPr>
        <w:t xml:space="preserve">- в МАУ «Многофункциональный центр предоставления государственных и муниципальных услуг» </w:t>
      </w:r>
      <w:proofErr w:type="gramStart"/>
      <w:r w:rsidRPr="00BB08CA">
        <w:rPr>
          <w:color w:val="000000"/>
          <w:sz w:val="24"/>
          <w:szCs w:val="24"/>
        </w:rPr>
        <w:t>г</w:t>
      </w:r>
      <w:proofErr w:type="gramEnd"/>
      <w:r w:rsidRPr="00BB08CA">
        <w:rPr>
          <w:color w:val="000000"/>
          <w:sz w:val="24"/>
          <w:szCs w:val="24"/>
        </w:rPr>
        <w:t>. Глазова http://www.mfc-glazov.ru/ по адресу: г. Глазов, ул. Карла Маркса, д. 43. Телефон: 8 (34141) 66-571, факс 8(34141) 66-570.</w:t>
      </w:r>
    </w:p>
    <w:p w:rsidR="0049783C" w:rsidRDefault="0049783C" w:rsidP="0049783C">
      <w:pPr>
        <w:pStyle w:val="Default"/>
        <w:jc w:val="both"/>
        <w:rPr>
          <w:color w:val="auto"/>
        </w:rPr>
      </w:pPr>
      <w:r w:rsidRPr="00BB08CA">
        <w:t xml:space="preserve">           Кроме того, на портале </w:t>
      </w:r>
      <w:proofErr w:type="spellStart"/>
      <w:r w:rsidRPr="00BB08CA">
        <w:t>Глазовского</w:t>
      </w:r>
      <w:proofErr w:type="spellEnd"/>
      <w:r w:rsidRPr="00BB08CA">
        <w:t xml:space="preserve"> района на страничке МО «Штанигуртское» в разделе «Административная реформа» (</w:t>
      </w:r>
      <w:r w:rsidRPr="00BB08CA">
        <w:rPr>
          <w:color w:val="0000FF"/>
        </w:rPr>
        <w:t>http://glazrayon.ru/about/adm_reforma/funkcii/</w:t>
      </w:r>
      <w:r w:rsidRPr="00BB08CA">
        <w:t>) размещается текст настоящего административного регламента.</w:t>
      </w:r>
    </w:p>
    <w:p w:rsidR="0049783C" w:rsidRDefault="0049783C" w:rsidP="0049783C">
      <w:pPr>
        <w:pStyle w:val="Default"/>
        <w:jc w:val="both"/>
        <w:rPr>
          <w:color w:val="auto"/>
        </w:rPr>
      </w:pPr>
      <w:r>
        <w:rPr>
          <w:color w:val="auto"/>
        </w:rPr>
        <w:t xml:space="preserve">     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49783C" w:rsidRDefault="0049783C" w:rsidP="0049783C">
      <w:pPr>
        <w:pStyle w:val="Default"/>
        <w:jc w:val="both"/>
        <w:rPr>
          <w:color w:val="auto"/>
        </w:rPr>
      </w:pPr>
      <w:r>
        <w:rPr>
          <w:color w:val="auto"/>
        </w:rPr>
        <w:t xml:space="preserve">     Информация о ходе исполнения муниципальной услуги доводится специалистом Администрации при личном приёме заявителя, а так же с использованием почтовой, телефонной связи, посредством электронной почты. </w:t>
      </w:r>
    </w:p>
    <w:p w:rsidR="0049783C" w:rsidRDefault="0049783C" w:rsidP="0049783C">
      <w:pPr>
        <w:pStyle w:val="Default"/>
        <w:jc w:val="both"/>
        <w:rPr>
          <w:color w:val="auto"/>
        </w:rPr>
      </w:pPr>
      <w:r>
        <w:rPr>
          <w:color w:val="auto"/>
        </w:rPr>
        <w:t xml:space="preserve">     Заявители, представившие документы для предоставления муниципальной услуги, в установленном порядке информируются специалистом Администрации: </w:t>
      </w:r>
    </w:p>
    <w:p w:rsidR="0049783C" w:rsidRDefault="0049783C" w:rsidP="0049783C">
      <w:pPr>
        <w:pStyle w:val="Default"/>
        <w:numPr>
          <w:ilvl w:val="0"/>
          <w:numId w:val="11"/>
        </w:numPr>
        <w:jc w:val="both"/>
        <w:rPr>
          <w:color w:val="auto"/>
        </w:rPr>
      </w:pPr>
      <w:r>
        <w:rPr>
          <w:color w:val="auto"/>
        </w:rPr>
        <w:t xml:space="preserve">– о перечне нормативных правовых актов, регламентирующих предоставление муниципальной услуги; </w:t>
      </w:r>
    </w:p>
    <w:p w:rsidR="0049783C" w:rsidRDefault="0049783C" w:rsidP="0049783C">
      <w:pPr>
        <w:pStyle w:val="Default"/>
        <w:numPr>
          <w:ilvl w:val="0"/>
          <w:numId w:val="11"/>
        </w:numPr>
        <w:jc w:val="both"/>
        <w:rPr>
          <w:color w:val="auto"/>
        </w:rPr>
      </w:pPr>
      <w:r>
        <w:rPr>
          <w:color w:val="auto"/>
        </w:rPr>
        <w:t xml:space="preserve">– о процедуре проведения муниципальной услуги; </w:t>
      </w:r>
    </w:p>
    <w:p w:rsidR="0049783C" w:rsidRDefault="0049783C" w:rsidP="0049783C">
      <w:pPr>
        <w:pStyle w:val="Default"/>
        <w:numPr>
          <w:ilvl w:val="0"/>
          <w:numId w:val="11"/>
        </w:numPr>
        <w:jc w:val="both"/>
        <w:rPr>
          <w:color w:val="auto"/>
        </w:rPr>
      </w:pPr>
      <w:r>
        <w:rPr>
          <w:color w:val="auto"/>
        </w:rPr>
        <w:t xml:space="preserve">– о графике работы специалистов, оказывающих предоставление муниципальной услуги; </w:t>
      </w:r>
    </w:p>
    <w:p w:rsidR="0049783C" w:rsidRPr="00AE6B4F" w:rsidRDefault="0049783C" w:rsidP="0049783C">
      <w:pPr>
        <w:pStyle w:val="Default"/>
        <w:numPr>
          <w:ilvl w:val="0"/>
          <w:numId w:val="11"/>
        </w:numPr>
        <w:jc w:val="both"/>
        <w:rPr>
          <w:color w:val="auto"/>
        </w:rPr>
        <w:sectPr w:rsidR="0049783C" w:rsidRPr="00AE6B4F">
          <w:pgSz w:w="12240" w:h="15840"/>
          <w:pgMar w:top="1134" w:right="850" w:bottom="1134" w:left="1701" w:header="720" w:footer="720" w:gutter="0"/>
          <w:cols w:space="720"/>
          <w:noEndnote/>
        </w:sectPr>
      </w:pPr>
      <w:r>
        <w:rPr>
          <w:color w:val="auto"/>
        </w:rPr>
        <w:t xml:space="preserve">– об основаниях отказа в приеме заявления; </w:t>
      </w:r>
    </w:p>
    <w:p w:rsidR="0049783C" w:rsidRDefault="0049783C" w:rsidP="0049783C">
      <w:pPr>
        <w:pStyle w:val="Default"/>
        <w:numPr>
          <w:ilvl w:val="0"/>
          <w:numId w:val="12"/>
        </w:numPr>
        <w:jc w:val="both"/>
        <w:rPr>
          <w:color w:val="auto"/>
        </w:rPr>
      </w:pPr>
      <w:r>
        <w:rPr>
          <w:color w:val="auto"/>
        </w:rPr>
        <w:lastRenderedPageBreak/>
        <w:t xml:space="preserve">– о сроке завершения предоставления муниципальной услуги.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получения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 Ответ подписывается Главой муниципального образования «Штанигуртское». </w:t>
      </w:r>
    </w:p>
    <w:p w:rsidR="0049783C" w:rsidRDefault="0049783C" w:rsidP="0049783C">
      <w:pPr>
        <w:pStyle w:val="Default"/>
        <w:jc w:val="both"/>
        <w:rPr>
          <w:color w:val="auto"/>
        </w:rPr>
      </w:pPr>
      <w:r>
        <w:rPr>
          <w:color w:val="auto"/>
        </w:rPr>
        <w:t xml:space="preserve">Основными требованиями к информированию заявителей являются: </w:t>
      </w:r>
    </w:p>
    <w:p w:rsidR="0049783C" w:rsidRDefault="0049783C" w:rsidP="0049783C">
      <w:pPr>
        <w:pStyle w:val="Default"/>
        <w:numPr>
          <w:ilvl w:val="0"/>
          <w:numId w:val="13"/>
        </w:numPr>
        <w:jc w:val="both"/>
        <w:rPr>
          <w:color w:val="auto"/>
        </w:rPr>
      </w:pPr>
      <w:r>
        <w:rPr>
          <w:color w:val="auto"/>
        </w:rPr>
        <w:t xml:space="preserve">– достоверность предоставляемой информации; </w:t>
      </w:r>
    </w:p>
    <w:p w:rsidR="0049783C" w:rsidRDefault="0049783C" w:rsidP="0049783C">
      <w:pPr>
        <w:pStyle w:val="Default"/>
        <w:numPr>
          <w:ilvl w:val="0"/>
          <w:numId w:val="13"/>
        </w:numPr>
        <w:jc w:val="both"/>
        <w:rPr>
          <w:color w:val="auto"/>
        </w:rPr>
      </w:pPr>
      <w:r>
        <w:rPr>
          <w:color w:val="auto"/>
        </w:rPr>
        <w:t xml:space="preserve">– четкость в изложении информации; </w:t>
      </w:r>
    </w:p>
    <w:p w:rsidR="0049783C" w:rsidRDefault="0049783C" w:rsidP="0049783C">
      <w:pPr>
        <w:pStyle w:val="Default"/>
        <w:numPr>
          <w:ilvl w:val="0"/>
          <w:numId w:val="13"/>
        </w:numPr>
        <w:jc w:val="both"/>
        <w:rPr>
          <w:color w:val="auto"/>
        </w:rPr>
      </w:pPr>
      <w:r>
        <w:rPr>
          <w:color w:val="auto"/>
        </w:rPr>
        <w:t xml:space="preserve">– полнота информирования; </w:t>
      </w:r>
    </w:p>
    <w:p w:rsidR="0049783C" w:rsidRDefault="0049783C" w:rsidP="0049783C">
      <w:pPr>
        <w:pStyle w:val="Default"/>
        <w:numPr>
          <w:ilvl w:val="0"/>
          <w:numId w:val="13"/>
        </w:numPr>
        <w:jc w:val="both"/>
        <w:rPr>
          <w:color w:val="auto"/>
        </w:rPr>
      </w:pPr>
      <w:r>
        <w:rPr>
          <w:color w:val="auto"/>
        </w:rPr>
        <w:t xml:space="preserve">– наглядность форм предоставляемой информации; </w:t>
      </w:r>
    </w:p>
    <w:p w:rsidR="0049783C" w:rsidRDefault="0049783C" w:rsidP="0049783C">
      <w:pPr>
        <w:pStyle w:val="Default"/>
        <w:numPr>
          <w:ilvl w:val="0"/>
          <w:numId w:val="13"/>
        </w:numPr>
        <w:jc w:val="both"/>
        <w:rPr>
          <w:color w:val="auto"/>
        </w:rPr>
      </w:pPr>
      <w:r>
        <w:rPr>
          <w:color w:val="auto"/>
        </w:rPr>
        <w:t xml:space="preserve">– удобство и доступность получения информации; </w:t>
      </w:r>
    </w:p>
    <w:p w:rsidR="0049783C" w:rsidRDefault="0049783C" w:rsidP="0049783C">
      <w:pPr>
        <w:pStyle w:val="Default"/>
        <w:numPr>
          <w:ilvl w:val="0"/>
          <w:numId w:val="13"/>
        </w:numPr>
        <w:jc w:val="both"/>
        <w:rPr>
          <w:color w:val="auto"/>
        </w:rPr>
      </w:pPr>
      <w:r>
        <w:rPr>
          <w:color w:val="auto"/>
        </w:rPr>
        <w:t>– оперативность предоставления информации</w:t>
      </w:r>
      <w:r>
        <w:rPr>
          <w:b/>
          <w:bCs/>
          <w:color w:val="auto"/>
        </w:rPr>
        <w:t xml:space="preserve">.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lastRenderedPageBreak/>
        <w:t xml:space="preserve">        Консультации (справки) предоставляются специалистом Администрации при личном обращении лица, посредством телефона, электронной почты. </w:t>
      </w:r>
    </w:p>
    <w:p w:rsidR="0049783C" w:rsidRDefault="0049783C" w:rsidP="0049783C">
      <w:pPr>
        <w:pStyle w:val="Default"/>
        <w:jc w:val="both"/>
        <w:rPr>
          <w:color w:val="auto"/>
        </w:rPr>
      </w:pPr>
      <w:r>
        <w:rPr>
          <w:color w:val="auto"/>
        </w:rPr>
        <w:t xml:space="preserve">       Консультации предоставляются по следующим вопросам: </w:t>
      </w:r>
    </w:p>
    <w:p w:rsidR="0049783C" w:rsidRDefault="0049783C" w:rsidP="0049783C">
      <w:pPr>
        <w:pStyle w:val="Default"/>
        <w:numPr>
          <w:ilvl w:val="0"/>
          <w:numId w:val="14"/>
        </w:numPr>
        <w:jc w:val="both"/>
        <w:rPr>
          <w:color w:val="auto"/>
        </w:rPr>
      </w:pPr>
      <w:r>
        <w:rPr>
          <w:color w:val="auto"/>
        </w:rPr>
        <w:t xml:space="preserve">– о процедуре предоставления муниципальной услуги «Присвоение почтовых адресов новым объектам. Подтверждение почтовых адресов существующих объектов»; </w:t>
      </w:r>
    </w:p>
    <w:p w:rsidR="0049783C" w:rsidRDefault="0049783C" w:rsidP="0049783C">
      <w:pPr>
        <w:pStyle w:val="Default"/>
        <w:numPr>
          <w:ilvl w:val="0"/>
          <w:numId w:val="14"/>
        </w:numPr>
        <w:jc w:val="both"/>
        <w:rPr>
          <w:color w:val="auto"/>
        </w:rPr>
      </w:pPr>
      <w:r>
        <w:rPr>
          <w:color w:val="auto"/>
        </w:rPr>
        <w:t xml:space="preserve">– о перечне документов, предоставляемых для предоставления муниципальной услуги, и предъявляемых к ним требованиям; </w:t>
      </w:r>
    </w:p>
    <w:p w:rsidR="0049783C" w:rsidRDefault="0049783C" w:rsidP="0049783C">
      <w:pPr>
        <w:pStyle w:val="Default"/>
        <w:numPr>
          <w:ilvl w:val="0"/>
          <w:numId w:val="14"/>
        </w:numPr>
        <w:jc w:val="both"/>
        <w:rPr>
          <w:color w:val="auto"/>
        </w:rPr>
      </w:pPr>
      <w:r>
        <w:rPr>
          <w:color w:val="auto"/>
        </w:rPr>
        <w:t xml:space="preserve">– о сроке предоставления услуги; </w:t>
      </w:r>
    </w:p>
    <w:p w:rsidR="0049783C" w:rsidRDefault="0049783C" w:rsidP="0049783C">
      <w:pPr>
        <w:pStyle w:val="Default"/>
        <w:numPr>
          <w:ilvl w:val="0"/>
          <w:numId w:val="14"/>
        </w:numPr>
        <w:jc w:val="both"/>
        <w:rPr>
          <w:color w:val="auto"/>
        </w:rPr>
      </w:pPr>
      <w:r>
        <w:rPr>
          <w:color w:val="auto"/>
        </w:rPr>
        <w:t xml:space="preserve">– о порядке обжалования действий (бездействия) и решений, осуществляемых и принимаемых в ходе исполнения муниципальной услуги.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На обращения заявителей, направленных через интернет-приемную официального портала муниципального образования «</w:t>
      </w:r>
      <w:proofErr w:type="spellStart"/>
      <w:r>
        <w:rPr>
          <w:color w:val="auto"/>
        </w:rPr>
        <w:t>Глазовский</w:t>
      </w:r>
      <w:proofErr w:type="spellEnd"/>
      <w:r>
        <w:rPr>
          <w:color w:val="auto"/>
        </w:rPr>
        <w:t xml:space="preserve"> район» http://glazrayon.ru/feedback/new.php ответ направляется на адрес электронной почты, указанный в форме обращения. </w:t>
      </w:r>
    </w:p>
    <w:p w:rsidR="0049783C" w:rsidRDefault="0049783C" w:rsidP="0049783C">
      <w:pPr>
        <w:pStyle w:val="Default"/>
        <w:jc w:val="both"/>
        <w:rPr>
          <w:color w:val="auto"/>
        </w:rPr>
      </w:pPr>
      <w:r>
        <w:rPr>
          <w:color w:val="auto"/>
        </w:rPr>
        <w:t xml:space="preserve">    Консультирование получателей муниципальной услуги о порядке ее предоставления проводится в рабочее время.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Раздел II. СТАНДАРТ ПРЕДОСТАВЛЕНИЯ МУНИЦИПАЛЬНОЙ УСЛУГИ</w:t>
      </w:r>
    </w:p>
    <w:p w:rsidR="0049783C" w:rsidRDefault="0049783C" w:rsidP="0049783C">
      <w:pPr>
        <w:pStyle w:val="Default"/>
        <w:jc w:val="center"/>
        <w:rPr>
          <w:color w:val="auto"/>
        </w:rPr>
      </w:pPr>
    </w:p>
    <w:p w:rsidR="0049783C" w:rsidRDefault="0049783C" w:rsidP="0049783C">
      <w:pPr>
        <w:pStyle w:val="Default"/>
        <w:numPr>
          <w:ilvl w:val="0"/>
          <w:numId w:val="19"/>
        </w:numPr>
        <w:jc w:val="center"/>
        <w:rPr>
          <w:b/>
          <w:bCs/>
          <w:color w:val="auto"/>
        </w:rPr>
      </w:pPr>
      <w:r>
        <w:rPr>
          <w:b/>
          <w:bCs/>
          <w:color w:val="auto"/>
        </w:rPr>
        <w:t>Наименование муниципальной услуги</w:t>
      </w:r>
    </w:p>
    <w:p w:rsidR="0049783C" w:rsidRDefault="0049783C" w:rsidP="0049783C">
      <w:pPr>
        <w:pStyle w:val="Default"/>
        <w:ind w:left="360"/>
        <w:jc w:val="both"/>
        <w:rPr>
          <w:color w:val="auto"/>
        </w:rPr>
      </w:pPr>
    </w:p>
    <w:p w:rsidR="0049783C" w:rsidRDefault="0049783C" w:rsidP="0049783C">
      <w:pPr>
        <w:pStyle w:val="Default"/>
        <w:jc w:val="both"/>
        <w:rPr>
          <w:color w:val="auto"/>
        </w:rPr>
      </w:pPr>
      <w:r>
        <w:rPr>
          <w:color w:val="auto"/>
        </w:rPr>
        <w:t xml:space="preserve">      Присвоение почтовых адресов новым объектам. Подтверждение почтовых адресов существующих объектов. </w:t>
      </w:r>
    </w:p>
    <w:p w:rsidR="0049783C" w:rsidRDefault="0049783C" w:rsidP="0049783C">
      <w:pPr>
        <w:pStyle w:val="Default"/>
        <w:jc w:val="both"/>
        <w:rPr>
          <w:color w:val="auto"/>
        </w:rPr>
      </w:pPr>
      <w:r>
        <w:rPr>
          <w:color w:val="auto"/>
        </w:rPr>
        <w:t xml:space="preserve">      Данная муниципальная услуга применяется в отношении земельных участков и объектов капитального строительства. </w:t>
      </w:r>
    </w:p>
    <w:p w:rsidR="0049783C" w:rsidRDefault="0049783C" w:rsidP="0049783C">
      <w:pPr>
        <w:pStyle w:val="Default"/>
        <w:jc w:val="both"/>
        <w:rPr>
          <w:color w:val="auto"/>
        </w:rPr>
      </w:pPr>
    </w:p>
    <w:p w:rsidR="0049783C" w:rsidRDefault="0049783C" w:rsidP="0049783C">
      <w:pPr>
        <w:pStyle w:val="Default"/>
        <w:jc w:val="both"/>
        <w:rPr>
          <w:color w:val="auto"/>
        </w:rPr>
      </w:pPr>
    </w:p>
    <w:p w:rsidR="0049783C" w:rsidRDefault="0049783C" w:rsidP="0049783C">
      <w:pPr>
        <w:pStyle w:val="Default"/>
        <w:jc w:val="both"/>
        <w:rPr>
          <w:color w:val="auto"/>
        </w:rPr>
      </w:pPr>
    </w:p>
    <w:p w:rsidR="0049783C" w:rsidRDefault="0049783C" w:rsidP="0049783C">
      <w:pPr>
        <w:pStyle w:val="Default"/>
        <w:numPr>
          <w:ilvl w:val="0"/>
          <w:numId w:val="19"/>
        </w:numPr>
        <w:jc w:val="center"/>
        <w:rPr>
          <w:b/>
          <w:bCs/>
          <w:color w:val="auto"/>
        </w:rPr>
      </w:pPr>
      <w:r>
        <w:rPr>
          <w:b/>
          <w:bCs/>
          <w:color w:val="auto"/>
        </w:rPr>
        <w:t>Наименование органа, предоставляющего муниципальную услугу</w:t>
      </w:r>
    </w:p>
    <w:p w:rsidR="0049783C" w:rsidRDefault="0049783C" w:rsidP="0049783C">
      <w:pPr>
        <w:pStyle w:val="Default"/>
        <w:ind w:left="720"/>
        <w:jc w:val="center"/>
        <w:rPr>
          <w:color w:val="auto"/>
        </w:rPr>
      </w:pPr>
    </w:p>
    <w:p w:rsidR="0049783C" w:rsidRDefault="0049783C" w:rsidP="0049783C">
      <w:pPr>
        <w:pStyle w:val="Default"/>
        <w:jc w:val="both"/>
        <w:rPr>
          <w:color w:val="auto"/>
        </w:rPr>
      </w:pPr>
      <w:r>
        <w:rPr>
          <w:color w:val="auto"/>
        </w:rPr>
        <w:t xml:space="preserve">     Муниципальная услуга предоставляется Администрацией муниципального образования «Штанигуртское». </w:t>
      </w:r>
    </w:p>
    <w:p w:rsidR="0049783C" w:rsidRDefault="0049783C" w:rsidP="0049783C">
      <w:pPr>
        <w:pStyle w:val="Default"/>
        <w:jc w:val="both"/>
        <w:rPr>
          <w:color w:val="auto"/>
        </w:rPr>
      </w:pPr>
    </w:p>
    <w:p w:rsidR="0049783C" w:rsidRDefault="0049783C" w:rsidP="0049783C">
      <w:pPr>
        <w:pStyle w:val="Default"/>
        <w:numPr>
          <w:ilvl w:val="0"/>
          <w:numId w:val="19"/>
        </w:numPr>
        <w:jc w:val="center"/>
        <w:rPr>
          <w:b/>
          <w:bCs/>
          <w:color w:val="auto"/>
        </w:rPr>
      </w:pPr>
      <w:r>
        <w:rPr>
          <w:b/>
          <w:bCs/>
          <w:color w:val="auto"/>
        </w:rPr>
        <w:t>Результат предоставления муниципальной услуги</w:t>
      </w:r>
    </w:p>
    <w:p w:rsidR="00E05F18" w:rsidRPr="00E05F18" w:rsidRDefault="00E05F18" w:rsidP="00E05F18">
      <w:pPr>
        <w:pStyle w:val="a3"/>
        <w:autoSpaceDE w:val="0"/>
        <w:autoSpaceDN w:val="0"/>
        <w:adjustRightInd w:val="0"/>
        <w:ind w:left="0"/>
        <w:jc w:val="both"/>
        <w:rPr>
          <w:rFonts w:ascii="Times New Roman" w:hAnsi="Times New Roman" w:cs="Times New Roman"/>
          <w:color w:val="000000"/>
          <w:sz w:val="24"/>
          <w:szCs w:val="24"/>
        </w:rPr>
      </w:pPr>
      <w:r w:rsidRPr="00E05F18">
        <w:rPr>
          <w:rFonts w:ascii="Times New Roman" w:hAnsi="Times New Roman" w:cs="Times New Roman"/>
          <w:color w:val="000000"/>
          <w:sz w:val="24"/>
          <w:szCs w:val="24"/>
        </w:rPr>
        <w:t>Результатом предоставления муниципальной услуги является выдача:</w:t>
      </w:r>
    </w:p>
    <w:p w:rsidR="00E05F18" w:rsidRPr="00E05F18" w:rsidRDefault="00E05F18" w:rsidP="00E05F18">
      <w:pPr>
        <w:pStyle w:val="a3"/>
        <w:autoSpaceDE w:val="0"/>
        <w:autoSpaceDN w:val="0"/>
        <w:adjustRightInd w:val="0"/>
        <w:ind w:left="0"/>
        <w:jc w:val="both"/>
        <w:rPr>
          <w:rFonts w:ascii="Times New Roman" w:hAnsi="Times New Roman" w:cs="Times New Roman"/>
          <w:color w:val="000000"/>
          <w:sz w:val="24"/>
          <w:szCs w:val="24"/>
        </w:rPr>
      </w:pPr>
      <w:r w:rsidRPr="00E05F18">
        <w:rPr>
          <w:rFonts w:ascii="Times New Roman" w:hAnsi="Times New Roman" w:cs="Times New Roman"/>
          <w:color w:val="000000"/>
          <w:sz w:val="24"/>
          <w:szCs w:val="24"/>
        </w:rPr>
        <w:t>-постановление Администрации муниципального образования «Штанигуртское» о присвоении почтовых адресов новым объектам;</w:t>
      </w:r>
    </w:p>
    <w:p w:rsidR="00E05F18" w:rsidRPr="00E05F18" w:rsidRDefault="00E05F18" w:rsidP="00E05F18">
      <w:pPr>
        <w:pStyle w:val="a3"/>
        <w:autoSpaceDE w:val="0"/>
        <w:autoSpaceDN w:val="0"/>
        <w:adjustRightInd w:val="0"/>
        <w:ind w:left="0"/>
        <w:jc w:val="both"/>
        <w:rPr>
          <w:rFonts w:ascii="Times New Roman" w:hAnsi="Times New Roman" w:cs="Times New Roman"/>
          <w:color w:val="000000"/>
          <w:sz w:val="24"/>
          <w:szCs w:val="24"/>
        </w:rPr>
      </w:pPr>
      <w:r w:rsidRPr="00E05F18">
        <w:rPr>
          <w:rFonts w:ascii="Times New Roman" w:hAnsi="Times New Roman" w:cs="Times New Roman"/>
          <w:color w:val="000000"/>
          <w:sz w:val="24"/>
          <w:szCs w:val="24"/>
        </w:rPr>
        <w:t>-адресной справки о подтверждении почтовых адресов существующих объектов;</w:t>
      </w:r>
    </w:p>
    <w:p w:rsidR="00E05F18" w:rsidRDefault="00E05F18" w:rsidP="00E05F18">
      <w:pPr>
        <w:pStyle w:val="a3"/>
        <w:autoSpaceDE w:val="0"/>
        <w:autoSpaceDN w:val="0"/>
        <w:adjustRightInd w:val="0"/>
        <w:ind w:left="0"/>
        <w:jc w:val="both"/>
        <w:rPr>
          <w:rFonts w:ascii="Times New Roman" w:hAnsi="Times New Roman" w:cs="Times New Roman"/>
          <w:color w:val="000000"/>
          <w:sz w:val="24"/>
          <w:szCs w:val="24"/>
        </w:rPr>
      </w:pPr>
      <w:r w:rsidRPr="00E05F18">
        <w:rPr>
          <w:rFonts w:ascii="Times New Roman" w:hAnsi="Times New Roman" w:cs="Times New Roman"/>
          <w:color w:val="000000"/>
          <w:sz w:val="24"/>
          <w:szCs w:val="24"/>
        </w:rPr>
        <w:t>-мотивированный письменный отказ заявителю в выдаче адресной справки или присвоении почтового адреса новым объектам;</w:t>
      </w:r>
    </w:p>
    <w:p w:rsidR="0049783C" w:rsidRPr="00E05F18" w:rsidRDefault="00E05F18" w:rsidP="00E05F18">
      <w:pPr>
        <w:pStyle w:val="a3"/>
        <w:autoSpaceDE w:val="0"/>
        <w:autoSpaceDN w:val="0"/>
        <w:adjustRightInd w:val="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5F18">
        <w:rPr>
          <w:rFonts w:ascii="Times New Roman" w:hAnsi="Times New Roman" w:cs="Times New Roman"/>
          <w:color w:val="000000"/>
          <w:sz w:val="24"/>
          <w:szCs w:val="24"/>
        </w:rPr>
        <w:t>постановление Администрации муниципального образования «Штанигуртское» об аннулировании адреса объекта адресации в случаях: прекращения существования объекта адресации; отказа в осуществлении кадастрового учета объекта адресации по основаниям, указанных в пунктах 1 и 3 части 2 статьи 27 Федерального закона «О государственном кадастре недвижимости»; присвоения объекту адресации нового адреса.</w:t>
      </w:r>
    </w:p>
    <w:p w:rsidR="0049783C" w:rsidRDefault="0049783C" w:rsidP="0049783C">
      <w:pPr>
        <w:pStyle w:val="Default"/>
        <w:jc w:val="both"/>
        <w:rPr>
          <w:color w:val="auto"/>
        </w:rPr>
      </w:pPr>
    </w:p>
    <w:p w:rsidR="0049783C" w:rsidRDefault="0049783C" w:rsidP="0049783C">
      <w:pPr>
        <w:pStyle w:val="Default"/>
        <w:numPr>
          <w:ilvl w:val="0"/>
          <w:numId w:val="19"/>
        </w:numPr>
        <w:jc w:val="center"/>
        <w:rPr>
          <w:b/>
          <w:bCs/>
          <w:color w:val="auto"/>
        </w:rPr>
      </w:pPr>
      <w:r>
        <w:rPr>
          <w:b/>
          <w:bCs/>
          <w:color w:val="auto"/>
        </w:rPr>
        <w:lastRenderedPageBreak/>
        <w:t>Сроки предоставления муниципальной услуги</w:t>
      </w:r>
    </w:p>
    <w:p w:rsidR="0049783C" w:rsidRDefault="0049783C" w:rsidP="0049783C">
      <w:pPr>
        <w:pStyle w:val="Default"/>
        <w:ind w:left="720"/>
        <w:rPr>
          <w:b/>
          <w:bCs/>
          <w:color w:val="auto"/>
        </w:rPr>
      </w:pPr>
    </w:p>
    <w:p w:rsidR="0049783C" w:rsidRDefault="0049783C" w:rsidP="0049783C">
      <w:pPr>
        <w:pStyle w:val="Default"/>
        <w:ind w:firstLine="426"/>
        <w:jc w:val="both"/>
        <w:rPr>
          <w:lang w:eastAsia="ru-RU"/>
        </w:rPr>
      </w:pPr>
      <w:r>
        <w:rPr>
          <w:lang w:eastAsia="ru-RU"/>
        </w:rPr>
        <w:t xml:space="preserve">Срок предоставления муниципальной услуги составляет не более чем </w:t>
      </w:r>
      <w:r w:rsidRPr="00F82EEE">
        <w:rPr>
          <w:lang w:eastAsia="ru-RU"/>
        </w:rPr>
        <w:t>30</w:t>
      </w:r>
      <w:r>
        <w:rPr>
          <w:lang w:eastAsia="ru-RU"/>
        </w:rPr>
        <w:t xml:space="preserve"> календарных дней со дня поступления заявления. При этом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18 рабочих дней со дня поступления заявления</w:t>
      </w:r>
    </w:p>
    <w:p w:rsidR="0049783C" w:rsidRDefault="0049783C" w:rsidP="0049783C">
      <w:pPr>
        <w:pStyle w:val="Default"/>
        <w:ind w:firstLine="426"/>
        <w:jc w:val="both"/>
        <w:rPr>
          <w:lang w:eastAsia="ru-RU"/>
        </w:rPr>
      </w:pPr>
      <w:r>
        <w:rPr>
          <w:lang w:eastAsia="ru-RU"/>
        </w:rPr>
        <w:t>(пункт 7 изменен постановлением от 10.07.2015 № 50)</w:t>
      </w:r>
    </w:p>
    <w:p w:rsidR="0049783C" w:rsidRDefault="0049783C" w:rsidP="0049783C">
      <w:pPr>
        <w:pStyle w:val="Default"/>
        <w:ind w:firstLine="426"/>
        <w:jc w:val="both"/>
        <w:rPr>
          <w:color w:val="auto"/>
        </w:rPr>
      </w:pPr>
    </w:p>
    <w:p w:rsidR="0049783C" w:rsidRDefault="0049783C" w:rsidP="0049783C">
      <w:pPr>
        <w:pStyle w:val="Default"/>
        <w:numPr>
          <w:ilvl w:val="0"/>
          <w:numId w:val="19"/>
        </w:numPr>
        <w:jc w:val="center"/>
        <w:rPr>
          <w:b/>
          <w:bCs/>
          <w:color w:val="auto"/>
        </w:rPr>
      </w:pPr>
      <w:r>
        <w:rPr>
          <w:b/>
          <w:bCs/>
          <w:color w:val="auto"/>
        </w:rPr>
        <w:t>Правовые основания для предоставления муниципальной услуги</w:t>
      </w:r>
    </w:p>
    <w:p w:rsidR="0049783C" w:rsidRDefault="0049783C" w:rsidP="0049783C">
      <w:pPr>
        <w:pStyle w:val="Default"/>
        <w:ind w:left="720"/>
        <w:jc w:val="center"/>
        <w:rPr>
          <w:color w:val="auto"/>
        </w:rPr>
      </w:pPr>
    </w:p>
    <w:p w:rsidR="0049783C" w:rsidRDefault="0049783C" w:rsidP="0049783C">
      <w:pPr>
        <w:pStyle w:val="Default"/>
        <w:jc w:val="both"/>
        <w:rPr>
          <w:color w:val="auto"/>
        </w:rPr>
      </w:pPr>
      <w:r>
        <w:rPr>
          <w:color w:val="auto"/>
        </w:rPr>
        <w:t xml:space="preserve">Предоставление муниципальной услуги осуществляется в соответствии </w:t>
      </w:r>
      <w:proofErr w:type="gramStart"/>
      <w:r>
        <w:rPr>
          <w:color w:val="auto"/>
        </w:rPr>
        <w:t>с</w:t>
      </w:r>
      <w:proofErr w:type="gramEnd"/>
      <w:r>
        <w:rPr>
          <w:color w:val="auto"/>
        </w:rPr>
        <w:t xml:space="preserve">: </w:t>
      </w:r>
    </w:p>
    <w:p w:rsidR="0049783C" w:rsidRDefault="0049783C" w:rsidP="0049783C">
      <w:pPr>
        <w:pStyle w:val="Default"/>
        <w:jc w:val="both"/>
        <w:rPr>
          <w:color w:val="auto"/>
        </w:rPr>
      </w:pPr>
      <w:r>
        <w:rPr>
          <w:color w:val="auto"/>
        </w:rPr>
        <w:t xml:space="preserve">- Конституцией Российской Федерации; </w:t>
      </w:r>
    </w:p>
    <w:p w:rsidR="0049783C" w:rsidRDefault="0049783C" w:rsidP="0049783C">
      <w:pPr>
        <w:pStyle w:val="Default"/>
        <w:jc w:val="both"/>
        <w:rPr>
          <w:color w:val="auto"/>
        </w:rPr>
      </w:pPr>
      <w:r>
        <w:rPr>
          <w:color w:val="auto"/>
        </w:rPr>
        <w:t xml:space="preserve">- Конституцией Удмуртской Республики; </w:t>
      </w:r>
    </w:p>
    <w:p w:rsidR="0049783C" w:rsidRDefault="0049783C" w:rsidP="0049783C">
      <w:pPr>
        <w:pStyle w:val="Default"/>
        <w:jc w:val="both"/>
        <w:rPr>
          <w:color w:val="auto"/>
        </w:rPr>
      </w:pPr>
      <w:r>
        <w:rPr>
          <w:color w:val="auto"/>
        </w:rPr>
        <w:t xml:space="preserve">- Градостроительным кодексом Российской Федерации от 29.12.2004 № 190-ФЗ; </w:t>
      </w:r>
    </w:p>
    <w:p w:rsidR="0049783C" w:rsidRDefault="0049783C" w:rsidP="0049783C">
      <w:pPr>
        <w:pStyle w:val="Default"/>
        <w:jc w:val="both"/>
        <w:rPr>
          <w:color w:val="auto"/>
        </w:rPr>
      </w:pPr>
      <w:r>
        <w:rPr>
          <w:color w:val="auto"/>
        </w:rPr>
        <w:t xml:space="preserve">- Гражданским кодексом Российской Федерации от 30.11.1994 № 51-ФЗ; </w:t>
      </w:r>
    </w:p>
    <w:p w:rsidR="0049783C" w:rsidRDefault="0049783C" w:rsidP="0049783C">
      <w:pPr>
        <w:pStyle w:val="Default"/>
        <w:jc w:val="both"/>
        <w:rPr>
          <w:color w:val="auto"/>
        </w:rPr>
      </w:pPr>
      <w:r>
        <w:rPr>
          <w:color w:val="auto"/>
        </w:rPr>
        <w:t xml:space="preserve">- Земельным кодексом Российской Федерации от 25.10.2001 № 136-ФЗ; </w:t>
      </w:r>
    </w:p>
    <w:p w:rsidR="0049783C" w:rsidRDefault="0049783C" w:rsidP="0049783C">
      <w:pPr>
        <w:pStyle w:val="Default"/>
        <w:jc w:val="both"/>
        <w:rPr>
          <w:color w:val="auto"/>
        </w:rPr>
      </w:pPr>
      <w:r>
        <w:rPr>
          <w:color w:val="auto"/>
        </w:rPr>
        <w:t xml:space="preserve">- Федеральным законом от 25.10.2001 № 137-ФЗ «О введении в действие Земельного кодекса Российской Федерации»; </w:t>
      </w:r>
    </w:p>
    <w:p w:rsidR="0049783C" w:rsidRDefault="0049783C" w:rsidP="0049783C">
      <w:pPr>
        <w:pStyle w:val="Default"/>
        <w:jc w:val="both"/>
        <w:rPr>
          <w:color w:val="auto"/>
        </w:rPr>
      </w:pPr>
      <w:r>
        <w:rPr>
          <w:color w:val="auto"/>
        </w:rPr>
        <w:t xml:space="preserve">- Федеральным законом от 21 июля 1997 года N 122-ФЗ "О государственной регистрации прав на недвижимое имущество и сделок с ним"; </w:t>
      </w:r>
    </w:p>
    <w:p w:rsidR="0049783C" w:rsidRDefault="0049783C" w:rsidP="0049783C">
      <w:pPr>
        <w:pStyle w:val="Default"/>
        <w:jc w:val="both"/>
        <w:rPr>
          <w:color w:val="auto"/>
        </w:rPr>
      </w:pPr>
      <w:r>
        <w:rPr>
          <w:color w:val="auto"/>
        </w:rPr>
        <w:t xml:space="preserve">- Федеральным законом от 24 июля 2007 г. N 221-ФЗ "О государственном кадастре недвижимости"; </w:t>
      </w:r>
    </w:p>
    <w:p w:rsidR="0049783C" w:rsidRDefault="0049783C" w:rsidP="0049783C">
      <w:pPr>
        <w:pStyle w:val="Default"/>
        <w:jc w:val="both"/>
        <w:rPr>
          <w:color w:val="auto"/>
        </w:rPr>
      </w:pPr>
      <w:r>
        <w:rPr>
          <w:color w:val="auto"/>
        </w:rPr>
        <w:t xml:space="preserve">- Федеральным законом от 06.10.2003 № 131-ФЗ «Об общих принципах организации местного самоуправления в Российской Федерации»; </w:t>
      </w:r>
    </w:p>
    <w:p w:rsidR="0049783C" w:rsidRDefault="0049783C" w:rsidP="0049783C">
      <w:pPr>
        <w:pStyle w:val="Default"/>
        <w:jc w:val="both"/>
        <w:rPr>
          <w:color w:val="auto"/>
        </w:rPr>
      </w:pPr>
      <w:r>
        <w:rPr>
          <w:color w:val="auto"/>
        </w:rPr>
        <w:t xml:space="preserve">- Федеральным законом от 02.05.2006 № 59-ФЗ «О порядке рассмотрения обращений граждан Российской Федерации»; </w:t>
      </w:r>
    </w:p>
    <w:p w:rsidR="0049783C" w:rsidRDefault="0049783C" w:rsidP="0049783C">
      <w:pPr>
        <w:pStyle w:val="Default"/>
        <w:jc w:val="both"/>
        <w:rPr>
          <w:color w:val="auto"/>
        </w:rPr>
      </w:pPr>
      <w:r>
        <w:rPr>
          <w:color w:val="auto"/>
        </w:rPr>
        <w:t xml:space="preserve">- Федеральным законом от 27.07.2010 № 210-ФЗ «Об организации предоставления государственных и муниципальных услуг»; </w:t>
      </w:r>
    </w:p>
    <w:p w:rsidR="0049783C" w:rsidRDefault="0049783C" w:rsidP="0049783C">
      <w:pPr>
        <w:pStyle w:val="Default"/>
        <w:jc w:val="both"/>
        <w:rPr>
          <w:color w:val="auto"/>
        </w:rPr>
      </w:pPr>
      <w:r>
        <w:rPr>
          <w:color w:val="auto"/>
        </w:rPr>
        <w:t xml:space="preserve">- Федеральным законом от 27.07.2006 № 152-ФЗ «О персональных данных»; </w:t>
      </w:r>
    </w:p>
    <w:p w:rsidR="0049783C" w:rsidRDefault="0049783C" w:rsidP="0049783C">
      <w:pPr>
        <w:pStyle w:val="Default"/>
        <w:jc w:val="both"/>
        <w:rPr>
          <w:color w:val="auto"/>
        </w:rPr>
      </w:pPr>
      <w:r>
        <w:rPr>
          <w:color w:val="auto"/>
        </w:rPr>
        <w:t xml:space="preserve">- Федеральным законом от 27.07.2006 № 149-ФЗ «Об информации, информационных технологиях и о защите информации»; </w:t>
      </w:r>
    </w:p>
    <w:p w:rsidR="0049783C" w:rsidRDefault="0049783C" w:rsidP="0049783C">
      <w:pPr>
        <w:pStyle w:val="Default"/>
        <w:jc w:val="both"/>
        <w:rPr>
          <w:color w:val="auto"/>
          <w:sz w:val="22"/>
          <w:szCs w:val="22"/>
        </w:rPr>
      </w:pPr>
      <w:r>
        <w:rPr>
          <w:color w:val="auto"/>
        </w:rPr>
        <w:t>- Уставом муниципального образования «Штанигуртское»</w:t>
      </w:r>
      <w:r>
        <w:rPr>
          <w:color w:val="auto"/>
          <w:sz w:val="22"/>
          <w:szCs w:val="22"/>
        </w:rPr>
        <w:t xml:space="preserve">; </w:t>
      </w:r>
    </w:p>
    <w:p w:rsidR="0049783C" w:rsidRDefault="0049783C" w:rsidP="0049783C">
      <w:pPr>
        <w:pStyle w:val="Default"/>
        <w:jc w:val="both"/>
        <w:rPr>
          <w:color w:val="auto"/>
        </w:rPr>
      </w:pPr>
      <w:r>
        <w:rPr>
          <w:color w:val="auto"/>
        </w:rPr>
        <w:t xml:space="preserve">- Положением о порядке присвоения адресов объектам недвижимости на территории муниципального образования «Штанигуртское», утвержденным Постановлением Администрации муниципального образования «Штанигуртское» № 17.1 от 18.04.2012 г.; </w:t>
      </w:r>
    </w:p>
    <w:p w:rsidR="0049783C" w:rsidRDefault="0049783C" w:rsidP="0049783C">
      <w:pPr>
        <w:pStyle w:val="Default"/>
        <w:jc w:val="both"/>
        <w:rPr>
          <w:color w:val="auto"/>
        </w:rPr>
      </w:pPr>
      <w:r>
        <w:rPr>
          <w:color w:val="auto"/>
        </w:rPr>
        <w:t xml:space="preserve">- настоящим административным регламентом.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9. Исчерпывающий перечень документов,</w:t>
      </w:r>
    </w:p>
    <w:p w:rsidR="0049783C" w:rsidRDefault="0049783C" w:rsidP="0049783C">
      <w:pPr>
        <w:pStyle w:val="Default"/>
        <w:jc w:val="center"/>
        <w:rPr>
          <w:b/>
          <w:bCs/>
          <w:color w:val="auto"/>
        </w:rPr>
      </w:pPr>
      <w:proofErr w:type="gramStart"/>
      <w:r>
        <w:rPr>
          <w:b/>
          <w:bCs/>
          <w:color w:val="auto"/>
        </w:rPr>
        <w:t>необходимых</w:t>
      </w:r>
      <w:proofErr w:type="gramEnd"/>
      <w:r>
        <w:rPr>
          <w:b/>
          <w:bCs/>
          <w:color w:val="auto"/>
        </w:rPr>
        <w:t xml:space="preserve"> в соответствии с законодательными или иными нормативными правовыми актами для предоставления муниципальной услуги</w:t>
      </w:r>
    </w:p>
    <w:p w:rsidR="0049783C" w:rsidRDefault="0049783C" w:rsidP="0049783C">
      <w:pPr>
        <w:pStyle w:val="Default"/>
        <w:jc w:val="center"/>
        <w:rPr>
          <w:b/>
          <w:bCs/>
          <w:color w:val="auto"/>
        </w:rPr>
      </w:pPr>
    </w:p>
    <w:p w:rsidR="0049783C" w:rsidRDefault="0049783C" w:rsidP="0049783C">
      <w:pPr>
        <w:suppressAutoHyphens w:val="0"/>
        <w:autoSpaceDE w:val="0"/>
        <w:autoSpaceDN w:val="0"/>
        <w:adjustRightInd w:val="0"/>
        <w:rPr>
          <w:color w:val="000000"/>
          <w:sz w:val="24"/>
          <w:szCs w:val="24"/>
        </w:rPr>
      </w:pPr>
      <w:r>
        <w:rPr>
          <w:sz w:val="24"/>
          <w:szCs w:val="24"/>
          <w:lang w:eastAsia="ru-RU"/>
        </w:rPr>
        <w:t xml:space="preserve">    Для предоставления муниципальной услуги заявитель обращается с заявлением о </w:t>
      </w:r>
      <w:r w:rsidRPr="00B66269">
        <w:rPr>
          <w:color w:val="000000"/>
          <w:sz w:val="24"/>
          <w:szCs w:val="24"/>
        </w:rPr>
        <w:t xml:space="preserve">присвоении и изменении нумерации жилого помещения (приложение </w:t>
      </w:r>
      <w:r>
        <w:rPr>
          <w:color w:val="000000"/>
          <w:sz w:val="24"/>
          <w:szCs w:val="24"/>
        </w:rPr>
        <w:t>№</w:t>
      </w:r>
      <w:r w:rsidRPr="00B66269">
        <w:rPr>
          <w:color w:val="000000"/>
          <w:sz w:val="24"/>
          <w:szCs w:val="24"/>
        </w:rPr>
        <w:t xml:space="preserve"> 1 к Регламенту) с</w:t>
      </w:r>
      <w:r>
        <w:rPr>
          <w:color w:val="000000"/>
          <w:sz w:val="24"/>
          <w:szCs w:val="24"/>
        </w:rPr>
        <w:t xml:space="preserve"> </w:t>
      </w:r>
      <w:r w:rsidRPr="00B66269">
        <w:rPr>
          <w:color w:val="000000"/>
          <w:sz w:val="24"/>
          <w:szCs w:val="24"/>
        </w:rPr>
        <w:t xml:space="preserve">отметкой </w:t>
      </w:r>
      <w:r>
        <w:rPr>
          <w:color w:val="000000"/>
          <w:sz w:val="24"/>
          <w:szCs w:val="24"/>
        </w:rPr>
        <w:t>«</w:t>
      </w:r>
      <w:r w:rsidRPr="00B66269">
        <w:rPr>
          <w:color w:val="000000"/>
          <w:sz w:val="24"/>
          <w:szCs w:val="24"/>
        </w:rPr>
        <w:t>Согласовано</w:t>
      </w:r>
      <w:r>
        <w:rPr>
          <w:color w:val="000000"/>
          <w:sz w:val="24"/>
          <w:szCs w:val="24"/>
        </w:rPr>
        <w:t xml:space="preserve">» </w:t>
      </w:r>
      <w:r w:rsidRPr="00B66269">
        <w:rPr>
          <w:color w:val="000000"/>
          <w:sz w:val="24"/>
          <w:szCs w:val="24"/>
        </w:rPr>
        <w:t>Управляющей организации (УК, ТСЖ).</w:t>
      </w:r>
      <w:r>
        <w:rPr>
          <w:color w:val="000000"/>
          <w:sz w:val="24"/>
          <w:szCs w:val="24"/>
        </w:rPr>
        <w:t xml:space="preserve"> </w:t>
      </w:r>
    </w:p>
    <w:p w:rsidR="0049783C" w:rsidRDefault="0049783C" w:rsidP="0049783C">
      <w:pPr>
        <w:widowControl w:val="0"/>
        <w:autoSpaceDE w:val="0"/>
        <w:autoSpaceDN w:val="0"/>
        <w:adjustRightInd w:val="0"/>
        <w:ind w:firstLine="540"/>
        <w:jc w:val="both"/>
        <w:rPr>
          <w:sz w:val="24"/>
          <w:szCs w:val="24"/>
        </w:rPr>
      </w:pPr>
      <w:r>
        <w:rPr>
          <w:color w:val="000000"/>
          <w:sz w:val="24"/>
          <w:szCs w:val="24"/>
        </w:rPr>
        <w:t xml:space="preserve">       </w:t>
      </w:r>
      <w:r>
        <w:rPr>
          <w:sz w:val="24"/>
          <w:szCs w:val="24"/>
        </w:rPr>
        <w:t>К заявлению прилагаются следующие документы:</w:t>
      </w:r>
    </w:p>
    <w:p w:rsidR="0049783C" w:rsidRDefault="0049783C" w:rsidP="0049783C">
      <w:pPr>
        <w:widowControl w:val="0"/>
        <w:autoSpaceDE w:val="0"/>
        <w:autoSpaceDN w:val="0"/>
        <w:adjustRightInd w:val="0"/>
        <w:ind w:firstLine="540"/>
        <w:jc w:val="both"/>
        <w:rPr>
          <w:sz w:val="24"/>
          <w:szCs w:val="24"/>
        </w:rPr>
      </w:pPr>
      <w:r>
        <w:rPr>
          <w:sz w:val="24"/>
          <w:szCs w:val="24"/>
        </w:rPr>
        <w:t xml:space="preserve">а) правоустанавливающие и (или) </w:t>
      </w:r>
      <w:proofErr w:type="spellStart"/>
      <w:r>
        <w:rPr>
          <w:sz w:val="24"/>
          <w:szCs w:val="24"/>
        </w:rPr>
        <w:t>правоудостоверяющие</w:t>
      </w:r>
      <w:proofErr w:type="spellEnd"/>
      <w:r>
        <w:rPr>
          <w:sz w:val="24"/>
          <w:szCs w:val="24"/>
        </w:rPr>
        <w:t xml:space="preserve"> документы на объект (объекты) адресации;</w:t>
      </w:r>
    </w:p>
    <w:p w:rsidR="0049783C" w:rsidRDefault="0049783C" w:rsidP="0049783C">
      <w:pPr>
        <w:widowControl w:val="0"/>
        <w:autoSpaceDE w:val="0"/>
        <w:autoSpaceDN w:val="0"/>
        <w:adjustRightInd w:val="0"/>
        <w:ind w:firstLine="540"/>
        <w:jc w:val="both"/>
        <w:rPr>
          <w:sz w:val="24"/>
          <w:szCs w:val="24"/>
        </w:rPr>
      </w:pPr>
      <w:r>
        <w:rPr>
          <w:sz w:val="24"/>
          <w:szCs w:val="24"/>
        </w:rPr>
        <w:lastRenderedPageBreak/>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9783C" w:rsidRDefault="0049783C" w:rsidP="0049783C">
      <w:pPr>
        <w:widowControl w:val="0"/>
        <w:autoSpaceDE w:val="0"/>
        <w:autoSpaceDN w:val="0"/>
        <w:adjustRightInd w:val="0"/>
        <w:ind w:firstLine="540"/>
        <w:jc w:val="both"/>
        <w:rPr>
          <w:sz w:val="24"/>
          <w:szCs w:val="24"/>
        </w:rPr>
      </w:pPr>
      <w:r>
        <w:rPr>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9783C" w:rsidRDefault="0049783C" w:rsidP="0049783C">
      <w:pPr>
        <w:widowControl w:val="0"/>
        <w:autoSpaceDE w:val="0"/>
        <w:autoSpaceDN w:val="0"/>
        <w:adjustRightInd w:val="0"/>
        <w:ind w:firstLine="540"/>
        <w:jc w:val="both"/>
        <w:rPr>
          <w:sz w:val="24"/>
          <w:szCs w:val="24"/>
        </w:rPr>
      </w:pPr>
      <w:r>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9783C" w:rsidRDefault="0049783C" w:rsidP="0049783C">
      <w:pPr>
        <w:widowControl w:val="0"/>
        <w:autoSpaceDE w:val="0"/>
        <w:autoSpaceDN w:val="0"/>
        <w:adjustRightInd w:val="0"/>
        <w:ind w:firstLine="540"/>
        <w:jc w:val="both"/>
        <w:rPr>
          <w:sz w:val="24"/>
          <w:szCs w:val="24"/>
        </w:rPr>
      </w:pPr>
      <w:proofErr w:type="spellStart"/>
      <w:r>
        <w:rPr>
          <w:sz w:val="24"/>
          <w:szCs w:val="24"/>
        </w:rPr>
        <w:t>д</w:t>
      </w:r>
      <w:proofErr w:type="spellEnd"/>
      <w:r>
        <w:rPr>
          <w:sz w:val="24"/>
          <w:szCs w:val="24"/>
        </w:rPr>
        <w:t>) кадастровый паспорт объекта адресации (в случае присвоения адреса объекту адресации, поставленному на кадастровый учет);</w:t>
      </w:r>
    </w:p>
    <w:p w:rsidR="0049783C" w:rsidRDefault="0049783C" w:rsidP="0049783C">
      <w:pPr>
        <w:widowControl w:val="0"/>
        <w:autoSpaceDE w:val="0"/>
        <w:autoSpaceDN w:val="0"/>
        <w:adjustRightInd w:val="0"/>
        <w:ind w:firstLine="540"/>
        <w:jc w:val="both"/>
        <w:rPr>
          <w:sz w:val="24"/>
          <w:szCs w:val="24"/>
        </w:rPr>
      </w:pPr>
      <w:r>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9783C" w:rsidRDefault="0049783C" w:rsidP="0049783C">
      <w:pPr>
        <w:widowControl w:val="0"/>
        <w:autoSpaceDE w:val="0"/>
        <w:autoSpaceDN w:val="0"/>
        <w:adjustRightInd w:val="0"/>
        <w:ind w:firstLine="540"/>
        <w:jc w:val="both"/>
        <w:rPr>
          <w:sz w:val="24"/>
          <w:szCs w:val="24"/>
        </w:rPr>
      </w:pPr>
      <w:r>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9783C" w:rsidRDefault="0049783C" w:rsidP="0049783C">
      <w:pPr>
        <w:suppressAutoHyphens w:val="0"/>
        <w:autoSpaceDE w:val="0"/>
        <w:autoSpaceDN w:val="0"/>
        <w:adjustRightInd w:val="0"/>
        <w:ind w:firstLine="540"/>
        <w:jc w:val="both"/>
        <w:rPr>
          <w:sz w:val="24"/>
          <w:szCs w:val="24"/>
        </w:rPr>
      </w:pPr>
      <w:proofErr w:type="spellStart"/>
      <w:r>
        <w:rPr>
          <w:sz w:val="24"/>
          <w:szCs w:val="24"/>
        </w:rPr>
        <w:t>з</w:t>
      </w:r>
      <w:proofErr w:type="spellEnd"/>
      <w:r>
        <w:rPr>
          <w:sz w:val="24"/>
          <w:szCs w:val="24"/>
        </w:rPr>
        <w:t xml:space="preserve">) кадастровая выписка об объекте недвижимости, который снят с учета (в случае аннулирования адреса объекта адресации при </w:t>
      </w:r>
      <w:r>
        <w:rPr>
          <w:sz w:val="24"/>
          <w:szCs w:val="24"/>
          <w:lang w:eastAsia="ru-RU"/>
        </w:rPr>
        <w:t>прекращении существования объекта адресации</w:t>
      </w:r>
      <w:r>
        <w:rPr>
          <w:sz w:val="24"/>
          <w:szCs w:val="24"/>
        </w:rPr>
        <w:t>);</w:t>
      </w:r>
    </w:p>
    <w:p w:rsidR="0049783C" w:rsidRDefault="0049783C" w:rsidP="0049783C">
      <w:pPr>
        <w:widowControl w:val="0"/>
        <w:autoSpaceDE w:val="0"/>
        <w:autoSpaceDN w:val="0"/>
        <w:adjustRightInd w:val="0"/>
        <w:ind w:firstLine="540"/>
        <w:jc w:val="both"/>
        <w:rPr>
          <w:sz w:val="24"/>
          <w:szCs w:val="24"/>
        </w:rPr>
      </w:pPr>
      <w:proofErr w:type="gramStart"/>
      <w:r>
        <w:rPr>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если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w:t>
      </w:r>
      <w:hyperlink r:id="rId13" w:history="1">
        <w:r w:rsidRPr="003D16F1">
          <w:rPr>
            <w:sz w:val="24"/>
            <w:szCs w:val="24"/>
          </w:rPr>
          <w:t>Федеральны</w:t>
        </w:r>
        <w:r>
          <w:rPr>
            <w:sz w:val="24"/>
            <w:szCs w:val="24"/>
          </w:rPr>
          <w:t>м</w:t>
        </w:r>
        <w:r w:rsidRPr="003D16F1">
          <w:rPr>
            <w:sz w:val="24"/>
            <w:szCs w:val="24"/>
          </w:rPr>
          <w:t xml:space="preserve"> закон</w:t>
        </w:r>
        <w:r>
          <w:rPr>
            <w:sz w:val="24"/>
            <w:szCs w:val="24"/>
          </w:rPr>
          <w:t>ом</w:t>
        </w:r>
        <w:r w:rsidRPr="003D16F1">
          <w:rPr>
            <w:sz w:val="24"/>
            <w:szCs w:val="24"/>
          </w:rPr>
          <w:t xml:space="preserve"> от 24.07.2007 </w:t>
        </w:r>
        <w:r>
          <w:rPr>
            <w:sz w:val="24"/>
            <w:szCs w:val="24"/>
          </w:rPr>
          <w:t>№</w:t>
        </w:r>
        <w:r w:rsidRPr="003D16F1">
          <w:rPr>
            <w:sz w:val="24"/>
            <w:szCs w:val="24"/>
          </w:rPr>
          <w:t xml:space="preserve"> 221-ФЗ </w:t>
        </w:r>
        <w:r>
          <w:rPr>
            <w:sz w:val="24"/>
            <w:szCs w:val="24"/>
          </w:rPr>
          <w:t>«</w:t>
        </w:r>
        <w:r w:rsidRPr="003D16F1">
          <w:rPr>
            <w:sz w:val="24"/>
            <w:szCs w:val="24"/>
          </w:rPr>
          <w:t>О государственном кадастре недвижимости</w:t>
        </w:r>
        <w:r>
          <w:rPr>
            <w:sz w:val="24"/>
            <w:szCs w:val="24"/>
          </w:rPr>
          <w:t>»</w:t>
        </w:r>
      </w:hyperlink>
      <w:r>
        <w:rPr>
          <w:sz w:val="24"/>
          <w:szCs w:val="24"/>
        </w:rPr>
        <w:t xml:space="preserve"> или если объект недвижимости, о кадастровом учете которого представлено заявление, образуется из объекта</w:t>
      </w:r>
      <w:proofErr w:type="gramEnd"/>
      <w:r>
        <w:rPr>
          <w:sz w:val="24"/>
          <w:szCs w:val="24"/>
        </w:rPr>
        <w:t xml:space="preserve"> недвижимости или объектов недвижимости и раздел или выдел доли в натуре либо иное совершаемое при таком образовании</w:t>
      </w:r>
      <w:r>
        <w:rPr>
          <w:sz w:val="24"/>
          <w:szCs w:val="24"/>
          <w:lang w:eastAsia="ru-RU"/>
        </w:rPr>
        <w:t xml:space="preserve">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49783C" w:rsidRDefault="0049783C" w:rsidP="0049783C">
      <w:pPr>
        <w:widowControl w:val="0"/>
        <w:autoSpaceDE w:val="0"/>
        <w:autoSpaceDN w:val="0"/>
        <w:adjustRightInd w:val="0"/>
        <w:ind w:firstLine="540"/>
        <w:jc w:val="both"/>
        <w:rPr>
          <w:sz w:val="24"/>
          <w:szCs w:val="24"/>
        </w:rPr>
      </w:pPr>
      <w:r>
        <w:rPr>
          <w:sz w:val="24"/>
          <w:szCs w:val="24"/>
        </w:rPr>
        <w:t>Администрация муниципального образования «Штанигуртское» запрашивает вышеуказанные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9783C" w:rsidRDefault="0049783C" w:rsidP="0049783C">
      <w:pPr>
        <w:widowControl w:val="0"/>
        <w:autoSpaceDE w:val="0"/>
        <w:autoSpaceDN w:val="0"/>
        <w:adjustRightInd w:val="0"/>
        <w:ind w:firstLine="540"/>
        <w:jc w:val="both"/>
        <w:rPr>
          <w:sz w:val="24"/>
          <w:szCs w:val="24"/>
        </w:rPr>
      </w:pPr>
      <w:r>
        <w:rPr>
          <w:sz w:val="24"/>
          <w:szCs w:val="24"/>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9783C" w:rsidRDefault="0049783C" w:rsidP="0049783C">
      <w:pPr>
        <w:widowControl w:val="0"/>
        <w:autoSpaceDE w:val="0"/>
        <w:autoSpaceDN w:val="0"/>
        <w:adjustRightInd w:val="0"/>
        <w:ind w:firstLine="540"/>
        <w:jc w:val="both"/>
        <w:rPr>
          <w:sz w:val="24"/>
          <w:szCs w:val="24"/>
        </w:rPr>
      </w:pPr>
      <w:r>
        <w:rPr>
          <w:sz w:val="24"/>
          <w:szCs w:val="24"/>
        </w:rPr>
        <w:t>Вышеуказанные документы, представляемые в Администрацию муниципального образования «Штанигуртское»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9783C" w:rsidRDefault="0049783C" w:rsidP="0049783C">
      <w:pPr>
        <w:widowControl w:val="0"/>
        <w:autoSpaceDE w:val="0"/>
        <w:autoSpaceDN w:val="0"/>
        <w:adjustRightInd w:val="0"/>
        <w:ind w:firstLine="540"/>
        <w:jc w:val="both"/>
        <w:rPr>
          <w:sz w:val="24"/>
          <w:szCs w:val="24"/>
        </w:rPr>
      </w:pPr>
      <w:r>
        <w:rPr>
          <w:sz w:val="24"/>
          <w:szCs w:val="24"/>
        </w:rPr>
        <w:t>Если заявление и вышеуказанные документы представляются заявителем (представителем заявителя) лично, ему выдается расписка в получении документов с указанием их перечня и даты получения в день получения таких документов.</w:t>
      </w:r>
    </w:p>
    <w:p w:rsidR="0049783C" w:rsidRDefault="0049783C" w:rsidP="0049783C">
      <w:pPr>
        <w:widowControl w:val="0"/>
        <w:autoSpaceDE w:val="0"/>
        <w:autoSpaceDN w:val="0"/>
        <w:adjustRightInd w:val="0"/>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заявление и вышеуказанные документы представлены в Администрацию муниципального образования «Штанигуртское» посредством почтового отправления или </w:t>
      </w:r>
      <w:r>
        <w:rPr>
          <w:sz w:val="24"/>
          <w:szCs w:val="24"/>
        </w:rPr>
        <w:lastRenderedPageBreak/>
        <w:t>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9783C" w:rsidRDefault="0049783C" w:rsidP="0049783C">
      <w:pPr>
        <w:widowControl w:val="0"/>
        <w:autoSpaceDE w:val="0"/>
        <w:autoSpaceDN w:val="0"/>
        <w:adjustRightInd w:val="0"/>
        <w:ind w:firstLine="540"/>
        <w:jc w:val="both"/>
        <w:rPr>
          <w:sz w:val="24"/>
          <w:szCs w:val="24"/>
        </w:rPr>
      </w:pPr>
      <w:r>
        <w:rPr>
          <w:sz w:val="24"/>
          <w:szCs w:val="24"/>
        </w:rPr>
        <w:t>Получение заявления и документов,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9783C" w:rsidRDefault="0049783C" w:rsidP="0049783C">
      <w:pPr>
        <w:widowControl w:val="0"/>
        <w:autoSpaceDE w:val="0"/>
        <w:autoSpaceDN w:val="0"/>
        <w:adjustRightInd w:val="0"/>
        <w:ind w:firstLine="540"/>
        <w:jc w:val="both"/>
        <w:rPr>
          <w:sz w:val="24"/>
          <w:szCs w:val="24"/>
        </w:rPr>
      </w:pPr>
      <w:r>
        <w:rPr>
          <w:sz w:val="24"/>
          <w:szCs w:val="24"/>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9783C" w:rsidRPr="00B66269" w:rsidRDefault="0049783C" w:rsidP="0049783C">
      <w:pPr>
        <w:widowControl w:val="0"/>
        <w:autoSpaceDE w:val="0"/>
        <w:autoSpaceDN w:val="0"/>
        <w:adjustRightInd w:val="0"/>
        <w:ind w:firstLine="540"/>
        <w:jc w:val="both"/>
        <w:rPr>
          <w:color w:val="000000"/>
          <w:sz w:val="24"/>
          <w:szCs w:val="24"/>
        </w:rPr>
      </w:pPr>
      <w:r>
        <w:rPr>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w:t>
      </w:r>
      <w:r>
        <w:rPr>
          <w:color w:val="000000"/>
          <w:sz w:val="24"/>
          <w:szCs w:val="24"/>
        </w:rPr>
        <w:t xml:space="preserve">       </w:t>
      </w:r>
    </w:p>
    <w:p w:rsidR="0049783C" w:rsidRPr="00B66269" w:rsidRDefault="0049783C" w:rsidP="0049783C">
      <w:pPr>
        <w:suppressAutoHyphens w:val="0"/>
        <w:autoSpaceDE w:val="0"/>
        <w:autoSpaceDN w:val="0"/>
        <w:adjustRightInd w:val="0"/>
        <w:jc w:val="both"/>
        <w:rPr>
          <w:color w:val="000000"/>
          <w:sz w:val="24"/>
          <w:szCs w:val="24"/>
        </w:rPr>
      </w:pPr>
      <w:r>
        <w:rPr>
          <w:color w:val="000000"/>
          <w:sz w:val="24"/>
          <w:szCs w:val="24"/>
        </w:rPr>
        <w:t xml:space="preserve">       </w:t>
      </w:r>
      <w:r w:rsidRPr="00B66269">
        <w:rPr>
          <w:color w:val="000000"/>
          <w:sz w:val="24"/>
          <w:szCs w:val="24"/>
        </w:rPr>
        <w:t>При предоставлении муниципальной услуги Администрации требуется получение</w:t>
      </w:r>
      <w:r>
        <w:rPr>
          <w:color w:val="000000"/>
          <w:sz w:val="24"/>
          <w:szCs w:val="24"/>
        </w:rPr>
        <w:t xml:space="preserve"> </w:t>
      </w:r>
      <w:r w:rsidRPr="00B66269">
        <w:rPr>
          <w:color w:val="000000"/>
          <w:sz w:val="24"/>
          <w:szCs w:val="24"/>
        </w:rPr>
        <w:t>согласие заявителя на обработку его персональных данных по форме указанной в</w:t>
      </w:r>
      <w:r>
        <w:rPr>
          <w:color w:val="000000"/>
          <w:sz w:val="24"/>
          <w:szCs w:val="24"/>
        </w:rPr>
        <w:t xml:space="preserve"> </w:t>
      </w:r>
      <w:r w:rsidRPr="00B66269">
        <w:rPr>
          <w:color w:val="000000"/>
          <w:sz w:val="24"/>
          <w:szCs w:val="24"/>
        </w:rPr>
        <w:t>приложении 1 к настоящему Регламенту.</w:t>
      </w:r>
    </w:p>
    <w:p w:rsidR="0049783C" w:rsidRDefault="0049783C" w:rsidP="0049783C">
      <w:pPr>
        <w:pStyle w:val="Default"/>
        <w:jc w:val="both"/>
      </w:pPr>
      <w:r>
        <w:t xml:space="preserve">       </w:t>
      </w:r>
      <w:r w:rsidRPr="00B66269">
        <w:t>В случае</w:t>
      </w:r>
      <w:proofErr w:type="gramStart"/>
      <w:r w:rsidRPr="00B66269">
        <w:t>,</w:t>
      </w:r>
      <w:proofErr w:type="gramEnd"/>
      <w:r w:rsidRPr="00B66269">
        <w:t xml:space="preserve"> если для предоставления муниципальной услуги необходимо</w:t>
      </w:r>
      <w:r>
        <w:t xml:space="preserve"> </w:t>
      </w:r>
      <w:r w:rsidRPr="00B66269">
        <w:t>представление документов и информации об ином лице, не являющемся заявителем, при</w:t>
      </w:r>
      <w:r>
        <w:t xml:space="preserve"> </w:t>
      </w:r>
      <w:r w:rsidRPr="00B66269">
        <w:t>обращении за получением муниципальной услуги заявитель дополнительно представляет</w:t>
      </w:r>
      <w:r>
        <w:t xml:space="preserve"> </w:t>
      </w:r>
      <w:r w:rsidRPr="00B66269">
        <w:t>документы, подтверждающие наличие согласия указанных лиц или их законных</w:t>
      </w:r>
      <w:r>
        <w:t xml:space="preserve"> </w:t>
      </w:r>
      <w:r w:rsidRPr="00B66269">
        <w:t>представителей на обработку персональных данных указанных лиц, а также полномочие</w:t>
      </w:r>
      <w:r>
        <w:t xml:space="preserve"> </w:t>
      </w:r>
      <w:r w:rsidRPr="00B66269">
        <w:t>заявителя действовать от имени указанных лиц или их законных представителей при</w:t>
      </w:r>
      <w:r>
        <w:t xml:space="preserve"> </w:t>
      </w:r>
      <w:r w:rsidRPr="00B66269">
        <w:t xml:space="preserve">передаче </w:t>
      </w:r>
      <w:r>
        <w:t xml:space="preserve">персональных </w:t>
      </w:r>
      <w:r w:rsidRPr="00B66269">
        <w:t>данных указанных лиц в орган или организацию. Действие</w:t>
      </w:r>
      <w:r>
        <w:t xml:space="preserve"> </w:t>
      </w:r>
      <w:r w:rsidRPr="00B66269">
        <w:t>настоящей части не распространяется на лиц, признанных в установленном порядке</w:t>
      </w:r>
      <w:r>
        <w:t xml:space="preserve"> </w:t>
      </w:r>
      <w:r w:rsidRPr="00B66269">
        <w:t>безвестно отсутствующими</w:t>
      </w:r>
    </w:p>
    <w:p w:rsidR="0049783C" w:rsidRDefault="0049783C" w:rsidP="0049783C">
      <w:pPr>
        <w:pStyle w:val="Default"/>
        <w:jc w:val="both"/>
        <w:rPr>
          <w:b/>
          <w:bCs/>
          <w:color w:val="auto"/>
        </w:rPr>
      </w:pPr>
      <w:r>
        <w:t>(пункт 9 изменен постановлением от 10.07.2015 № 50)</w:t>
      </w:r>
    </w:p>
    <w:p w:rsidR="0049783C" w:rsidRDefault="0049783C" w:rsidP="0049783C">
      <w:pPr>
        <w:pStyle w:val="Default"/>
        <w:jc w:val="both"/>
        <w:rPr>
          <w:color w:val="auto"/>
        </w:rPr>
      </w:pPr>
    </w:p>
    <w:p w:rsidR="0049783C" w:rsidRDefault="0049783C" w:rsidP="0049783C">
      <w:pPr>
        <w:pStyle w:val="Default"/>
        <w:jc w:val="both"/>
        <w:rPr>
          <w:color w:val="auto"/>
        </w:rPr>
      </w:pPr>
    </w:p>
    <w:p w:rsidR="0049783C" w:rsidRDefault="0049783C" w:rsidP="0049783C">
      <w:pPr>
        <w:pStyle w:val="Default"/>
        <w:numPr>
          <w:ilvl w:val="0"/>
          <w:numId w:val="20"/>
        </w:numPr>
        <w:jc w:val="center"/>
        <w:rPr>
          <w:b/>
          <w:bCs/>
          <w:color w:val="auto"/>
        </w:rPr>
      </w:pPr>
      <w:r>
        <w:rPr>
          <w:b/>
          <w:bCs/>
          <w:color w:val="auto"/>
        </w:rPr>
        <w:t>Требования к документам, предоставляемым заявителями</w:t>
      </w:r>
    </w:p>
    <w:p w:rsidR="0049783C" w:rsidRDefault="0049783C" w:rsidP="0049783C">
      <w:pPr>
        <w:pStyle w:val="Default"/>
        <w:ind w:left="360"/>
        <w:jc w:val="center"/>
        <w:rPr>
          <w:color w:val="auto"/>
        </w:rPr>
      </w:pPr>
    </w:p>
    <w:p w:rsidR="0049783C" w:rsidRDefault="0049783C" w:rsidP="0049783C">
      <w:pPr>
        <w:pStyle w:val="Default"/>
        <w:jc w:val="both"/>
        <w:rPr>
          <w:color w:val="auto"/>
        </w:rPr>
      </w:pPr>
      <w:r>
        <w:rPr>
          <w:color w:val="auto"/>
        </w:rPr>
        <w:t xml:space="preserve">    Заявление может быть оформлено как заявителем, так и специалистом Администрации от руки или распечатано посредством электронных печатающих устройств. </w:t>
      </w:r>
    </w:p>
    <w:p w:rsidR="0049783C" w:rsidRDefault="0049783C" w:rsidP="0049783C">
      <w:pPr>
        <w:pStyle w:val="Default"/>
        <w:jc w:val="both"/>
        <w:rPr>
          <w:color w:val="auto"/>
        </w:rPr>
      </w:pPr>
      <w:r>
        <w:rPr>
          <w:color w:val="auto"/>
        </w:rPr>
        <w:t xml:space="preserve">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w:t>
      </w:r>
    </w:p>
    <w:p w:rsidR="0049783C" w:rsidRDefault="0049783C" w:rsidP="0049783C">
      <w:pPr>
        <w:pStyle w:val="Default"/>
        <w:jc w:val="both"/>
        <w:rPr>
          <w:color w:val="auto"/>
        </w:rPr>
      </w:pPr>
      <w:r>
        <w:rPr>
          <w:color w:val="auto"/>
        </w:rPr>
        <w:t xml:space="preserve">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 </w:t>
      </w:r>
    </w:p>
    <w:p w:rsidR="0049783C" w:rsidRDefault="0049783C" w:rsidP="0049783C">
      <w:pPr>
        <w:pStyle w:val="Default"/>
        <w:jc w:val="both"/>
        <w:rPr>
          <w:color w:val="auto"/>
        </w:rPr>
      </w:pPr>
      <w:r>
        <w:rPr>
          <w:color w:val="auto"/>
        </w:rPr>
        <w:t xml:space="preserve">Предоставлению в равной мере подлежат: </w:t>
      </w:r>
    </w:p>
    <w:p w:rsidR="0049783C" w:rsidRDefault="0049783C" w:rsidP="0049783C">
      <w:pPr>
        <w:pStyle w:val="Default"/>
        <w:jc w:val="both"/>
        <w:rPr>
          <w:color w:val="auto"/>
        </w:rPr>
      </w:pPr>
      <w:r>
        <w:rPr>
          <w:color w:val="auto"/>
        </w:rPr>
        <w:t xml:space="preserve">– нотариально заверенные копии документов; </w:t>
      </w:r>
    </w:p>
    <w:p w:rsidR="0049783C" w:rsidRDefault="0049783C" w:rsidP="0049783C">
      <w:pPr>
        <w:pStyle w:val="Default"/>
        <w:jc w:val="both"/>
        <w:rPr>
          <w:color w:val="auto"/>
        </w:rPr>
      </w:pPr>
      <w:r>
        <w:rPr>
          <w:color w:val="auto"/>
        </w:rPr>
        <w:t xml:space="preserve">– 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оригинал документа; </w:t>
      </w:r>
    </w:p>
    <w:p w:rsidR="0049783C" w:rsidRDefault="0049783C" w:rsidP="0049783C">
      <w:pPr>
        <w:pStyle w:val="Default"/>
        <w:jc w:val="both"/>
        <w:rPr>
          <w:color w:val="auto"/>
        </w:rPr>
      </w:pPr>
      <w:r>
        <w:rPr>
          <w:color w:val="auto"/>
        </w:rPr>
        <w:lastRenderedPageBreak/>
        <w:t xml:space="preserve">– незаверенные копии, при условии предъявления оригинала документа, при этом копия документа сверяется с оригиналом и заверяется лицом, принимающим документы.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11. Исчерпывающий перечень оснований для отказа в приёме документов,</w:t>
      </w:r>
    </w:p>
    <w:p w:rsidR="0049783C" w:rsidRDefault="0049783C" w:rsidP="0049783C">
      <w:pPr>
        <w:pStyle w:val="Default"/>
        <w:jc w:val="center"/>
        <w:rPr>
          <w:b/>
          <w:bCs/>
          <w:color w:val="auto"/>
        </w:rPr>
      </w:pPr>
      <w:proofErr w:type="gramStart"/>
      <w:r>
        <w:rPr>
          <w:b/>
          <w:bCs/>
          <w:color w:val="auto"/>
        </w:rPr>
        <w:t>необходимых</w:t>
      </w:r>
      <w:proofErr w:type="gramEnd"/>
      <w:r>
        <w:rPr>
          <w:b/>
          <w:bCs/>
          <w:color w:val="auto"/>
        </w:rPr>
        <w:t xml:space="preserve"> для предоставления муниципальной услуги</w:t>
      </w:r>
    </w:p>
    <w:p w:rsidR="0049783C" w:rsidRDefault="0049783C" w:rsidP="0049783C">
      <w:pPr>
        <w:pStyle w:val="Default"/>
        <w:jc w:val="both"/>
        <w:rPr>
          <w:color w:val="auto"/>
        </w:rPr>
      </w:pPr>
    </w:p>
    <w:p w:rsidR="0049783C" w:rsidRPr="002C0C88" w:rsidRDefault="0049783C" w:rsidP="0049783C">
      <w:pPr>
        <w:suppressAutoHyphens w:val="0"/>
        <w:autoSpaceDE w:val="0"/>
        <w:autoSpaceDN w:val="0"/>
        <w:adjustRightInd w:val="0"/>
        <w:rPr>
          <w:sz w:val="24"/>
          <w:szCs w:val="24"/>
          <w:lang w:eastAsia="ru-RU"/>
        </w:rPr>
      </w:pPr>
      <w:r>
        <w:rPr>
          <w:sz w:val="24"/>
          <w:szCs w:val="24"/>
          <w:lang w:eastAsia="ru-RU"/>
        </w:rPr>
        <w:t xml:space="preserve">         Основаниями для отказа в приёме документов являются следующие случаи:</w:t>
      </w:r>
    </w:p>
    <w:p w:rsidR="0049783C" w:rsidRDefault="0049783C" w:rsidP="0049783C">
      <w:pPr>
        <w:suppressAutoHyphens w:val="0"/>
        <w:autoSpaceDE w:val="0"/>
        <w:autoSpaceDN w:val="0"/>
        <w:adjustRightInd w:val="0"/>
        <w:ind w:firstLine="540"/>
        <w:jc w:val="both"/>
        <w:rPr>
          <w:sz w:val="24"/>
          <w:szCs w:val="24"/>
          <w:lang w:eastAsia="ru-RU"/>
        </w:rPr>
      </w:pPr>
      <w:r>
        <w:rPr>
          <w:sz w:val="24"/>
          <w:szCs w:val="24"/>
          <w:lang w:eastAsia="ru-RU"/>
        </w:rPr>
        <w:t>- с заявлением о присвоении объекту адресации адреса обратилось лицо, не указанное в пункте</w:t>
      </w:r>
      <w:r w:rsidRPr="002C0C88">
        <w:rPr>
          <w:sz w:val="24"/>
          <w:szCs w:val="24"/>
          <w:lang w:eastAsia="ru-RU"/>
        </w:rPr>
        <w:t xml:space="preserve"> 2 </w:t>
      </w:r>
      <w:r>
        <w:rPr>
          <w:sz w:val="24"/>
          <w:szCs w:val="24"/>
          <w:lang w:eastAsia="ru-RU"/>
        </w:rPr>
        <w:t>Административного регламента;</w:t>
      </w:r>
    </w:p>
    <w:p w:rsidR="0049783C" w:rsidRDefault="0049783C" w:rsidP="0049783C">
      <w:pPr>
        <w:suppressAutoHyphens w:val="0"/>
        <w:autoSpaceDE w:val="0"/>
        <w:autoSpaceDN w:val="0"/>
        <w:adjustRightInd w:val="0"/>
        <w:ind w:firstLine="540"/>
        <w:jc w:val="both"/>
        <w:rPr>
          <w:sz w:val="24"/>
          <w:szCs w:val="24"/>
          <w:lang w:eastAsia="ru-RU"/>
        </w:rPr>
      </w:pPr>
      <w:r>
        <w:rPr>
          <w:sz w:val="24"/>
          <w:szCs w:val="24"/>
          <w:lang w:eastAsia="ru-RU"/>
        </w:rPr>
        <w:t xml:space="preserve">- ответ на межведомственный запрос свидетельствует об отсутствии документа и (или) информации, </w:t>
      </w:r>
      <w:proofErr w:type="gramStart"/>
      <w:r>
        <w:rPr>
          <w:sz w:val="24"/>
          <w:szCs w:val="24"/>
          <w:lang w:eastAsia="ru-RU"/>
        </w:rPr>
        <w:t>необходимых</w:t>
      </w:r>
      <w:proofErr w:type="gramEnd"/>
      <w:r>
        <w:rPr>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9783C" w:rsidRDefault="0049783C" w:rsidP="0049783C">
      <w:pPr>
        <w:suppressAutoHyphens w:val="0"/>
        <w:autoSpaceDE w:val="0"/>
        <w:autoSpaceDN w:val="0"/>
        <w:adjustRightInd w:val="0"/>
        <w:ind w:firstLine="540"/>
        <w:jc w:val="both"/>
        <w:rPr>
          <w:sz w:val="24"/>
          <w:szCs w:val="24"/>
          <w:lang w:eastAsia="ru-RU"/>
        </w:rPr>
      </w:pPr>
      <w:r>
        <w:rPr>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9783C" w:rsidRPr="002C0C88" w:rsidRDefault="0049783C" w:rsidP="0049783C">
      <w:pPr>
        <w:widowControl w:val="0"/>
        <w:autoSpaceDE w:val="0"/>
        <w:autoSpaceDN w:val="0"/>
        <w:adjustRightInd w:val="0"/>
        <w:ind w:firstLine="540"/>
        <w:jc w:val="both"/>
        <w:rPr>
          <w:sz w:val="24"/>
          <w:szCs w:val="24"/>
          <w:lang w:eastAsia="ru-RU"/>
        </w:rPr>
      </w:pPr>
      <w:r>
        <w:rPr>
          <w:sz w:val="24"/>
          <w:szCs w:val="24"/>
          <w:lang w:eastAsia="ru-RU"/>
        </w:rPr>
        <w:t xml:space="preserve">- отсутствуют случаи и условия для присвоения объекту адресации адреса или аннулирования его адреса, указанные в </w:t>
      </w:r>
      <w:hyperlink r:id="rId14" w:history="1">
        <w:r w:rsidRPr="002C0C88">
          <w:rPr>
            <w:sz w:val="24"/>
            <w:szCs w:val="24"/>
            <w:lang w:eastAsia="ru-RU"/>
          </w:rPr>
          <w:t>пунктах 5</w:t>
        </w:r>
      </w:hyperlink>
      <w:r>
        <w:rPr>
          <w:sz w:val="24"/>
          <w:szCs w:val="24"/>
          <w:lang w:eastAsia="ru-RU"/>
        </w:rPr>
        <w:t xml:space="preserve">, </w:t>
      </w:r>
      <w:hyperlink r:id="rId15" w:history="1">
        <w:r w:rsidRPr="002C0C88">
          <w:rPr>
            <w:sz w:val="24"/>
            <w:szCs w:val="24"/>
            <w:lang w:eastAsia="ru-RU"/>
          </w:rPr>
          <w:t>8</w:t>
        </w:r>
      </w:hyperlink>
      <w:r>
        <w:rPr>
          <w:sz w:val="24"/>
          <w:szCs w:val="24"/>
          <w:lang w:eastAsia="ru-RU"/>
        </w:rPr>
        <w:t>-</w:t>
      </w:r>
      <w:hyperlink r:id="rId16" w:history="1">
        <w:r w:rsidRPr="002C0C88">
          <w:rPr>
            <w:sz w:val="24"/>
            <w:szCs w:val="24"/>
            <w:lang w:eastAsia="ru-RU"/>
          </w:rPr>
          <w:t>11</w:t>
        </w:r>
      </w:hyperlink>
      <w:r>
        <w:rPr>
          <w:sz w:val="24"/>
          <w:szCs w:val="24"/>
          <w:lang w:eastAsia="ru-RU"/>
        </w:rPr>
        <w:t xml:space="preserve"> и </w:t>
      </w:r>
      <w:hyperlink r:id="rId17" w:history="1">
        <w:r w:rsidRPr="002C0C88">
          <w:rPr>
            <w:sz w:val="24"/>
            <w:szCs w:val="24"/>
            <w:lang w:eastAsia="ru-RU"/>
          </w:rPr>
          <w:t>14</w:t>
        </w:r>
      </w:hyperlink>
      <w:r>
        <w:rPr>
          <w:sz w:val="24"/>
          <w:szCs w:val="24"/>
          <w:lang w:eastAsia="ru-RU"/>
        </w:rPr>
        <w:t>-</w:t>
      </w:r>
      <w:hyperlink r:id="rId18" w:history="1">
        <w:r w:rsidRPr="002C0C88">
          <w:rPr>
            <w:sz w:val="24"/>
            <w:szCs w:val="24"/>
            <w:lang w:eastAsia="ru-RU"/>
          </w:rPr>
          <w:t>18</w:t>
        </w:r>
      </w:hyperlink>
      <w:r>
        <w:rPr>
          <w:sz w:val="24"/>
          <w:szCs w:val="24"/>
          <w:lang w:eastAsia="ru-RU"/>
        </w:rPr>
        <w:t xml:space="preserve"> Правил </w:t>
      </w:r>
      <w:r w:rsidRPr="002C0C88">
        <w:rPr>
          <w:sz w:val="24"/>
          <w:szCs w:val="24"/>
          <w:lang w:eastAsia="ru-RU"/>
        </w:rPr>
        <w:t>присвоения, изменения и аннулирования адресов</w:t>
      </w:r>
      <w:r>
        <w:rPr>
          <w:sz w:val="24"/>
          <w:szCs w:val="24"/>
          <w:lang w:eastAsia="ru-RU"/>
        </w:rPr>
        <w:t xml:space="preserve">, утвержденных </w:t>
      </w:r>
      <w:hyperlink r:id="rId19" w:history="1">
        <w:r w:rsidRPr="002C0C88">
          <w:rPr>
            <w:sz w:val="24"/>
            <w:szCs w:val="24"/>
            <w:lang w:eastAsia="ru-RU"/>
          </w:rPr>
          <w:t>Постановление</w:t>
        </w:r>
        <w:r>
          <w:rPr>
            <w:sz w:val="24"/>
            <w:szCs w:val="24"/>
            <w:lang w:eastAsia="ru-RU"/>
          </w:rPr>
          <w:t>м</w:t>
        </w:r>
        <w:r w:rsidRPr="002C0C88">
          <w:rPr>
            <w:sz w:val="24"/>
            <w:szCs w:val="24"/>
            <w:lang w:eastAsia="ru-RU"/>
          </w:rPr>
          <w:t xml:space="preserve"> Правительства РФ от 19.11.2014 </w:t>
        </w:r>
        <w:r>
          <w:rPr>
            <w:sz w:val="24"/>
            <w:szCs w:val="24"/>
            <w:lang w:eastAsia="ru-RU"/>
          </w:rPr>
          <w:t>№ 1221</w:t>
        </w:r>
        <w:r w:rsidRPr="002C0C88">
          <w:rPr>
            <w:sz w:val="24"/>
            <w:szCs w:val="24"/>
            <w:lang w:eastAsia="ru-RU"/>
          </w:rPr>
          <w:t>;</w:t>
        </w:r>
      </w:hyperlink>
    </w:p>
    <w:p w:rsidR="0049783C" w:rsidRDefault="0049783C" w:rsidP="0049783C">
      <w:pPr>
        <w:suppressAutoHyphens w:val="0"/>
        <w:autoSpaceDE w:val="0"/>
        <w:autoSpaceDN w:val="0"/>
        <w:adjustRightInd w:val="0"/>
        <w:rPr>
          <w:sz w:val="24"/>
          <w:szCs w:val="24"/>
          <w:lang w:eastAsia="ru-RU"/>
        </w:rPr>
      </w:pPr>
      <w:r w:rsidRPr="00DF40F3">
        <w:rPr>
          <w:sz w:val="24"/>
          <w:szCs w:val="24"/>
          <w:lang w:eastAsia="ru-RU"/>
        </w:rPr>
        <w:t xml:space="preserve">       </w:t>
      </w:r>
      <w:r>
        <w:rPr>
          <w:sz w:val="24"/>
          <w:szCs w:val="24"/>
          <w:lang w:eastAsia="ru-RU"/>
        </w:rPr>
        <w:t>- непредставление заявителем документов, указанных в пункте 9 настоящего Административного регламента;</w:t>
      </w:r>
    </w:p>
    <w:p w:rsidR="0049783C" w:rsidRDefault="0049783C" w:rsidP="0049783C">
      <w:pPr>
        <w:suppressAutoHyphens w:val="0"/>
        <w:autoSpaceDE w:val="0"/>
        <w:autoSpaceDN w:val="0"/>
        <w:adjustRightInd w:val="0"/>
        <w:rPr>
          <w:sz w:val="24"/>
          <w:szCs w:val="24"/>
          <w:lang w:eastAsia="ru-RU"/>
        </w:rPr>
      </w:pPr>
      <w:r w:rsidRPr="00DF40F3">
        <w:rPr>
          <w:sz w:val="24"/>
          <w:szCs w:val="24"/>
          <w:lang w:eastAsia="ru-RU"/>
        </w:rPr>
        <w:t xml:space="preserve">       </w:t>
      </w:r>
      <w:r>
        <w:rPr>
          <w:sz w:val="24"/>
          <w:szCs w:val="24"/>
          <w:lang w:eastAsia="ru-RU"/>
        </w:rPr>
        <w:t>- текст запроса не поддается прочтению;</w:t>
      </w:r>
    </w:p>
    <w:p w:rsidR="0049783C" w:rsidRDefault="0049783C" w:rsidP="0049783C">
      <w:pPr>
        <w:pStyle w:val="Default"/>
        <w:jc w:val="both"/>
        <w:rPr>
          <w:lang w:eastAsia="ru-RU"/>
        </w:rPr>
      </w:pPr>
      <w:r w:rsidRPr="00DF40F3">
        <w:rPr>
          <w:lang w:eastAsia="ru-RU"/>
        </w:rPr>
        <w:t xml:space="preserve">       </w:t>
      </w:r>
      <w:r>
        <w:rPr>
          <w:lang w:eastAsia="ru-RU"/>
        </w:rPr>
        <w:t>- запрос содержит нецензурные либо оскорбительные выражения, угрозу жизни, здоровью и имуществу должностного лица, а также членов его семьи</w:t>
      </w:r>
    </w:p>
    <w:p w:rsidR="0049783C" w:rsidRDefault="0049783C" w:rsidP="0049783C">
      <w:pPr>
        <w:pStyle w:val="Default"/>
        <w:jc w:val="both"/>
        <w:rPr>
          <w:lang w:eastAsia="ru-RU"/>
        </w:rPr>
      </w:pPr>
      <w:r>
        <w:rPr>
          <w:lang w:eastAsia="ru-RU"/>
        </w:rPr>
        <w:t>(</w:t>
      </w:r>
      <w:proofErr w:type="gramStart"/>
      <w:r>
        <w:rPr>
          <w:lang w:eastAsia="ru-RU"/>
        </w:rPr>
        <w:t>изменен</w:t>
      </w:r>
      <w:proofErr w:type="gramEnd"/>
      <w:r>
        <w:rPr>
          <w:lang w:eastAsia="ru-RU"/>
        </w:rPr>
        <w:t xml:space="preserve"> постановлением от 10.07.2015 № 50)</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12. Исчерпывающий перечень оснований для отказа</w:t>
      </w:r>
    </w:p>
    <w:p w:rsidR="0049783C" w:rsidRDefault="0049783C" w:rsidP="0049783C">
      <w:pPr>
        <w:pStyle w:val="Default"/>
        <w:jc w:val="center"/>
        <w:rPr>
          <w:b/>
          <w:bCs/>
          <w:color w:val="auto"/>
        </w:rPr>
      </w:pPr>
      <w:r>
        <w:rPr>
          <w:b/>
          <w:bCs/>
          <w:color w:val="auto"/>
        </w:rPr>
        <w:t>в предоставлении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t xml:space="preserve">      Основанием для отказа в предоставлении муниципальной услуги является: </w:t>
      </w:r>
    </w:p>
    <w:p w:rsidR="0049783C" w:rsidRDefault="0049783C" w:rsidP="0049783C">
      <w:pPr>
        <w:pStyle w:val="Default"/>
        <w:jc w:val="both"/>
        <w:rPr>
          <w:color w:val="auto"/>
        </w:rPr>
      </w:pPr>
      <w:r>
        <w:rPr>
          <w:color w:val="auto"/>
        </w:rPr>
        <w:lastRenderedPageBreak/>
        <w:t xml:space="preserve">- несоответствие представленных документов требованиям действующего законодательства; </w:t>
      </w:r>
    </w:p>
    <w:p w:rsidR="0049783C" w:rsidRDefault="0049783C" w:rsidP="0049783C">
      <w:pPr>
        <w:pStyle w:val="Default"/>
        <w:jc w:val="both"/>
        <w:rPr>
          <w:color w:val="auto"/>
        </w:rPr>
      </w:pPr>
      <w:r>
        <w:rPr>
          <w:color w:val="auto"/>
        </w:rPr>
        <w:t xml:space="preserve">- не усматривается факт бесспорного подтверждения прав заявителя на земельный участок или объект капитального строительства; </w:t>
      </w:r>
    </w:p>
    <w:p w:rsidR="0049783C" w:rsidRDefault="0049783C" w:rsidP="0049783C">
      <w:pPr>
        <w:pStyle w:val="Default"/>
        <w:jc w:val="both"/>
        <w:rPr>
          <w:color w:val="auto"/>
        </w:rPr>
      </w:pPr>
      <w:r>
        <w:rPr>
          <w:color w:val="auto"/>
        </w:rPr>
        <w:t xml:space="preserve">- представленный документ не относится к объекту капитального строительства.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13. Размер платы, взимаемой с заявителя при предоставлении</w:t>
      </w:r>
    </w:p>
    <w:p w:rsidR="0049783C" w:rsidRDefault="0049783C" w:rsidP="0049783C">
      <w:pPr>
        <w:pStyle w:val="Default"/>
        <w:jc w:val="center"/>
        <w:rPr>
          <w:b/>
          <w:bCs/>
          <w:color w:val="auto"/>
        </w:rPr>
      </w:pPr>
      <w:r>
        <w:rPr>
          <w:b/>
          <w:bCs/>
          <w:color w:val="auto"/>
        </w:rPr>
        <w:t>муниципальной услуги, способы её взимания</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Предоставление муниципальной услуги является бесплатной для заявителей.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14. Максимальный срок ожидания в очереди при подаче запроса</w:t>
      </w:r>
    </w:p>
    <w:p w:rsidR="0049783C" w:rsidRDefault="0049783C" w:rsidP="0049783C">
      <w:pPr>
        <w:pStyle w:val="Default"/>
        <w:jc w:val="center"/>
        <w:rPr>
          <w:color w:val="auto"/>
        </w:rPr>
      </w:pPr>
      <w:r>
        <w:rPr>
          <w:b/>
          <w:bCs/>
          <w:color w:val="auto"/>
        </w:rPr>
        <w:t>о предоставлении муниципальной услуги и при получении результата</w:t>
      </w:r>
    </w:p>
    <w:p w:rsidR="0049783C" w:rsidRDefault="0049783C" w:rsidP="0049783C">
      <w:pPr>
        <w:pStyle w:val="Default"/>
        <w:jc w:val="center"/>
        <w:rPr>
          <w:b/>
          <w:bCs/>
          <w:color w:val="auto"/>
        </w:rPr>
      </w:pPr>
      <w:r>
        <w:rPr>
          <w:b/>
          <w:bCs/>
          <w:color w:val="auto"/>
        </w:rPr>
        <w:t>предоставления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Максимальное время ожидания заявителя в очереди при подаче запроса о предоставлении муниципальной услуги и при получении результата – 15 минут.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15. Срок регистрации запроса заявителя</w:t>
      </w:r>
    </w:p>
    <w:p w:rsidR="0049783C" w:rsidRDefault="0049783C" w:rsidP="0049783C">
      <w:pPr>
        <w:pStyle w:val="Default"/>
        <w:jc w:val="center"/>
        <w:rPr>
          <w:b/>
          <w:bCs/>
          <w:color w:val="auto"/>
        </w:rPr>
      </w:pPr>
      <w:r>
        <w:rPr>
          <w:b/>
          <w:bCs/>
          <w:color w:val="auto"/>
        </w:rPr>
        <w:t>о предоставлении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Регистрации запроса заявителя о предоставлении муниципальной услуги осуществляется в день поступления обращения. </w:t>
      </w:r>
    </w:p>
    <w:p w:rsidR="0049783C" w:rsidRDefault="0049783C" w:rsidP="0049783C">
      <w:pPr>
        <w:pStyle w:val="Default"/>
        <w:jc w:val="center"/>
        <w:rPr>
          <w:color w:val="auto"/>
        </w:rPr>
      </w:pPr>
    </w:p>
    <w:p w:rsidR="0049783C" w:rsidRDefault="0049783C" w:rsidP="0049783C">
      <w:pPr>
        <w:pStyle w:val="Default"/>
        <w:jc w:val="center"/>
        <w:rPr>
          <w:color w:val="auto"/>
        </w:rPr>
      </w:pPr>
      <w:r>
        <w:rPr>
          <w:b/>
          <w:bCs/>
          <w:color w:val="auto"/>
        </w:rPr>
        <w:t>16. Требования к помещениям, в которых предоставляются</w:t>
      </w:r>
    </w:p>
    <w:p w:rsidR="0049783C" w:rsidRDefault="0049783C" w:rsidP="0049783C">
      <w:pPr>
        <w:pStyle w:val="Default"/>
        <w:jc w:val="center"/>
        <w:rPr>
          <w:color w:val="auto"/>
        </w:rPr>
      </w:pPr>
      <w:r>
        <w:rPr>
          <w:b/>
          <w:bCs/>
          <w:color w:val="auto"/>
        </w:rPr>
        <w:t>муниципальные услуги, к залу ожидания, местам для заполнения запросов о предоставлении муниципальной услуги, информационным стендам</w:t>
      </w:r>
    </w:p>
    <w:p w:rsidR="0049783C" w:rsidRDefault="0049783C" w:rsidP="0049783C">
      <w:pPr>
        <w:pStyle w:val="Default"/>
        <w:jc w:val="center"/>
        <w:rPr>
          <w:b/>
          <w:bCs/>
          <w:color w:val="auto"/>
        </w:rPr>
      </w:pPr>
      <w:r>
        <w:rPr>
          <w:b/>
          <w:bCs/>
          <w:color w:val="auto"/>
        </w:rPr>
        <w:t>с образцами заполнения и перечнем документов, необходимых для предоставления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Здание, в котором должностные лица занимаются приемом заявителей (представителей заявителей), должно быть оборудовано входом, обеспечивающим свободный доступ заявителей в помещение. </w:t>
      </w:r>
    </w:p>
    <w:p w:rsidR="0049783C" w:rsidRDefault="0049783C" w:rsidP="0049783C">
      <w:pPr>
        <w:pStyle w:val="Default"/>
        <w:jc w:val="both"/>
        <w:rPr>
          <w:color w:val="auto"/>
        </w:rPr>
      </w:pPr>
      <w:r>
        <w:rPr>
          <w:color w:val="auto"/>
        </w:rPr>
        <w:t xml:space="preserve">     Прием заявителей (представителей заявителей) осуществляется в специально предназначенных для этих целей помещениях (кабинетах), имеющих оптимальные условия для работы. </w:t>
      </w:r>
    </w:p>
    <w:p w:rsidR="0049783C" w:rsidRDefault="0049783C" w:rsidP="0049783C">
      <w:pPr>
        <w:pStyle w:val="Default"/>
        <w:jc w:val="both"/>
        <w:rPr>
          <w:color w:val="auto"/>
        </w:rPr>
      </w:pPr>
      <w:r>
        <w:rPr>
          <w:color w:val="auto"/>
        </w:rPr>
        <w:t xml:space="preserve">     Для удобства заявителей (представителей заявителей) помещение должно быть отремонтировано, оборудовано удобной для приема посетителей и хранения документов мебелью. </w:t>
      </w:r>
    </w:p>
    <w:p w:rsidR="0049783C" w:rsidRDefault="0049783C" w:rsidP="0049783C">
      <w:pPr>
        <w:pStyle w:val="Default"/>
        <w:jc w:val="both"/>
        <w:rPr>
          <w:color w:val="auto"/>
        </w:rPr>
      </w:pPr>
      <w:r>
        <w:rPr>
          <w:color w:val="auto"/>
        </w:rPr>
        <w:t xml:space="preserve">     Сведения о местонахождении, режиме работы, контактном телефоне (телефоне для справок), Интернет-адрес, адресе электронной почты Администрации размещены на официальном портале муниципального образования «</w:t>
      </w:r>
      <w:proofErr w:type="spellStart"/>
      <w:r>
        <w:rPr>
          <w:color w:val="auto"/>
        </w:rPr>
        <w:t>Глазовский</w:t>
      </w:r>
      <w:proofErr w:type="spellEnd"/>
      <w:r>
        <w:rPr>
          <w:color w:val="auto"/>
        </w:rPr>
        <w:t xml:space="preserve"> район» в разделе муниципального образования «Штанигуртское», на информационных стендах. </w:t>
      </w:r>
    </w:p>
    <w:p w:rsidR="0049783C" w:rsidRDefault="0049783C" w:rsidP="0049783C">
      <w:pPr>
        <w:pStyle w:val="Default"/>
        <w:jc w:val="both"/>
        <w:rPr>
          <w:color w:val="auto"/>
        </w:rPr>
      </w:pPr>
      <w:r>
        <w:rPr>
          <w:color w:val="auto"/>
        </w:rPr>
        <w:t xml:space="preserve">     Каждое рабочее место должностных лиц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информацию о фамилии, имени и отчестве должностного лица, осуществляющего прием заявлений. </w:t>
      </w:r>
    </w:p>
    <w:p w:rsidR="0049783C" w:rsidRDefault="0049783C" w:rsidP="0049783C">
      <w:pPr>
        <w:pStyle w:val="Default"/>
        <w:jc w:val="both"/>
        <w:rPr>
          <w:color w:val="auto"/>
        </w:rPr>
      </w:pPr>
      <w:r>
        <w:rPr>
          <w:color w:val="auto"/>
        </w:rPr>
        <w:t xml:space="preserve">      При организации рабочих мест в целях пожарной безопасности должна быть предусмотрена возможность эвакуационного выхода из помещения. </w:t>
      </w:r>
    </w:p>
    <w:p w:rsidR="0049783C" w:rsidRDefault="0049783C" w:rsidP="0049783C">
      <w:pPr>
        <w:pStyle w:val="Default"/>
        <w:jc w:val="both"/>
        <w:rPr>
          <w:color w:val="auto"/>
        </w:rPr>
      </w:pP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p>
    <w:p w:rsidR="0049783C" w:rsidRDefault="0049783C" w:rsidP="0049783C">
      <w:pPr>
        <w:pStyle w:val="Default"/>
        <w:jc w:val="center"/>
        <w:rPr>
          <w:b/>
          <w:bCs/>
          <w:color w:val="auto"/>
        </w:rPr>
      </w:pPr>
      <w:r>
        <w:rPr>
          <w:b/>
          <w:bCs/>
          <w:color w:val="auto"/>
        </w:rPr>
        <w:lastRenderedPageBreak/>
        <w:t>17. Показатели доступности и качества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Показателями доступности муниципальной услуги являются: </w:t>
      </w:r>
    </w:p>
    <w:p w:rsidR="0049783C" w:rsidRDefault="0049783C" w:rsidP="0049783C">
      <w:pPr>
        <w:pStyle w:val="Default"/>
        <w:jc w:val="both"/>
        <w:rPr>
          <w:color w:val="auto"/>
        </w:rPr>
      </w:pPr>
      <w:r>
        <w:rPr>
          <w:color w:val="auto"/>
        </w:rPr>
        <w:t xml:space="preserve">1) равные права и возможности по получению муниципальной услуги для заявителей; </w:t>
      </w:r>
    </w:p>
    <w:p w:rsidR="0049783C" w:rsidRDefault="0049783C" w:rsidP="0049783C">
      <w:pPr>
        <w:pStyle w:val="Default"/>
        <w:jc w:val="both"/>
        <w:rPr>
          <w:color w:val="auto"/>
        </w:rPr>
      </w:pPr>
      <w:r>
        <w:rPr>
          <w:color w:val="auto"/>
        </w:rPr>
        <w:t xml:space="preserve">2) общая информированность о порядке и способах получения муниципальной услуги для заявителей (в сети Интернет, в СМИ, на информационных стендах, по телефону, по почте, в том числе электронной); </w:t>
      </w:r>
    </w:p>
    <w:p w:rsidR="0049783C" w:rsidRDefault="0049783C" w:rsidP="0049783C">
      <w:pPr>
        <w:pStyle w:val="Default"/>
        <w:jc w:val="both"/>
        <w:rPr>
          <w:color w:val="auto"/>
        </w:rPr>
      </w:pPr>
      <w:r>
        <w:rPr>
          <w:color w:val="auto"/>
        </w:rPr>
        <w:t xml:space="preserve">3) комфортность ожидания в очереди при подаче заявления. </w:t>
      </w:r>
    </w:p>
    <w:p w:rsidR="0049783C" w:rsidRDefault="0049783C" w:rsidP="0049783C">
      <w:pPr>
        <w:pStyle w:val="Default"/>
        <w:jc w:val="both"/>
        <w:rPr>
          <w:color w:val="auto"/>
        </w:rPr>
      </w:pPr>
      <w:r>
        <w:rPr>
          <w:color w:val="auto"/>
        </w:rPr>
        <w:t xml:space="preserve">    Показателями качества предоставления муниципальной услуги являются: </w:t>
      </w:r>
    </w:p>
    <w:p w:rsidR="0049783C" w:rsidRDefault="0049783C" w:rsidP="0049783C">
      <w:pPr>
        <w:pStyle w:val="Default"/>
        <w:jc w:val="both"/>
        <w:rPr>
          <w:color w:val="auto"/>
        </w:rPr>
      </w:pPr>
      <w:r>
        <w:rPr>
          <w:color w:val="auto"/>
        </w:rPr>
        <w:t xml:space="preserve">1) соблюдение сроков предоставления муниципальной услуги, установленных настоящим Административным регламентом; </w:t>
      </w:r>
    </w:p>
    <w:p w:rsidR="0049783C" w:rsidRDefault="0049783C" w:rsidP="0049783C">
      <w:pPr>
        <w:pStyle w:val="Default"/>
        <w:jc w:val="both"/>
        <w:rPr>
          <w:color w:val="auto"/>
        </w:rPr>
      </w:pPr>
      <w:r>
        <w:rPr>
          <w:color w:val="auto"/>
        </w:rPr>
        <w:t xml:space="preserve">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 </w:t>
      </w:r>
    </w:p>
    <w:p w:rsidR="0049783C" w:rsidRDefault="0049783C" w:rsidP="0049783C">
      <w:pPr>
        <w:pStyle w:val="Default"/>
        <w:jc w:val="both"/>
        <w:rPr>
          <w:color w:val="auto"/>
        </w:rPr>
      </w:pPr>
      <w:r>
        <w:rPr>
          <w:color w:val="auto"/>
        </w:rPr>
        <w:lastRenderedPageBreak/>
        <w:t xml:space="preserve">3) обоснованность отказов в предоставлении муниципальной услуги; </w:t>
      </w:r>
    </w:p>
    <w:p w:rsidR="0049783C" w:rsidRDefault="0049783C" w:rsidP="0049783C">
      <w:pPr>
        <w:pStyle w:val="Default"/>
        <w:jc w:val="both"/>
        <w:rPr>
          <w:color w:val="auto"/>
        </w:rPr>
      </w:pPr>
      <w:r>
        <w:rPr>
          <w:color w:val="auto"/>
        </w:rPr>
        <w:t xml:space="preserve">4) отсутствие обоснованных жалоб на нарушения положений настоящего административного регламента.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Раздел III. СОСТАВ, ПОСЛЕДОВАТЕЛЬНОСТЬ И СРОКИ ВЫПОЛНЕНИЯ АДМИНИСТРАТИВНЫХ ПРОЦЕДУР, ТРЕБОВАНИЯ К ПОРЯДКУ ИХ ВЫПОЛНЕНИЯ</w:t>
      </w:r>
    </w:p>
    <w:p w:rsidR="0049783C" w:rsidRDefault="0049783C" w:rsidP="0049783C">
      <w:pPr>
        <w:pStyle w:val="Default"/>
        <w:jc w:val="center"/>
        <w:rPr>
          <w:color w:val="auto"/>
        </w:rPr>
      </w:pPr>
    </w:p>
    <w:p w:rsidR="0049783C" w:rsidRDefault="0049783C" w:rsidP="0049783C">
      <w:pPr>
        <w:pStyle w:val="Default"/>
        <w:jc w:val="center"/>
        <w:rPr>
          <w:b/>
          <w:bCs/>
          <w:color w:val="auto"/>
        </w:rPr>
      </w:pPr>
      <w:r>
        <w:rPr>
          <w:b/>
          <w:bCs/>
          <w:color w:val="auto"/>
        </w:rPr>
        <w:t>18. Последовательность действий при предоставлении муниципальной услуги</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Предоставление муниципальной услуги включает в себя следующие административные процедуры: </w:t>
      </w:r>
    </w:p>
    <w:p w:rsidR="0049783C" w:rsidRDefault="0049783C" w:rsidP="0049783C">
      <w:pPr>
        <w:pStyle w:val="Default"/>
        <w:numPr>
          <w:ilvl w:val="0"/>
          <w:numId w:val="15"/>
        </w:numPr>
        <w:jc w:val="both"/>
        <w:rPr>
          <w:color w:val="auto"/>
        </w:rPr>
      </w:pPr>
      <w:r>
        <w:rPr>
          <w:color w:val="auto"/>
        </w:rPr>
        <w:t xml:space="preserve">1) прием и регистрация заявления, </w:t>
      </w:r>
    </w:p>
    <w:p w:rsidR="0049783C" w:rsidRDefault="0049783C" w:rsidP="0049783C">
      <w:pPr>
        <w:pStyle w:val="Default"/>
        <w:numPr>
          <w:ilvl w:val="0"/>
          <w:numId w:val="15"/>
        </w:numPr>
        <w:jc w:val="both"/>
        <w:rPr>
          <w:color w:val="auto"/>
        </w:rPr>
      </w:pPr>
      <w:r>
        <w:rPr>
          <w:color w:val="auto"/>
        </w:rPr>
        <w:t xml:space="preserve">2) рассмотрение заявления Главой муниципального образования «Штанигуртское» (далее – Глава поселения); </w:t>
      </w:r>
    </w:p>
    <w:p w:rsidR="0049783C" w:rsidRDefault="0049783C" w:rsidP="0049783C">
      <w:pPr>
        <w:pStyle w:val="Default"/>
        <w:numPr>
          <w:ilvl w:val="0"/>
          <w:numId w:val="15"/>
        </w:numPr>
        <w:jc w:val="both"/>
        <w:rPr>
          <w:color w:val="auto"/>
        </w:rPr>
      </w:pPr>
      <w:r>
        <w:rPr>
          <w:color w:val="auto"/>
        </w:rPr>
        <w:t xml:space="preserve">3) подготовка проекта постановления о присвоении почтовых адресов новым объектам (далее – постановление), адресной справки о подтверждении почтовых адресов существующих объектов (далее – адресная справка) или проекта письма об отказе в предоставлении муниципальной услуги; </w:t>
      </w:r>
    </w:p>
    <w:p w:rsidR="0049783C" w:rsidRDefault="0049783C" w:rsidP="0049783C">
      <w:pPr>
        <w:pStyle w:val="Default"/>
        <w:numPr>
          <w:ilvl w:val="0"/>
          <w:numId w:val="15"/>
        </w:numPr>
        <w:jc w:val="both"/>
        <w:rPr>
          <w:color w:val="auto"/>
        </w:rPr>
      </w:pPr>
      <w:r>
        <w:rPr>
          <w:color w:val="auto"/>
        </w:rPr>
        <w:t xml:space="preserve">4) подписание проекта постановления, адресной справки или проекта письма об отказе в предоставлении муниципальной услуги; </w:t>
      </w:r>
    </w:p>
    <w:p w:rsidR="0049783C" w:rsidRDefault="0049783C" w:rsidP="0049783C">
      <w:pPr>
        <w:pStyle w:val="Default"/>
        <w:numPr>
          <w:ilvl w:val="0"/>
          <w:numId w:val="15"/>
        </w:numPr>
        <w:jc w:val="both"/>
        <w:rPr>
          <w:color w:val="auto"/>
        </w:rPr>
      </w:pPr>
      <w:r>
        <w:rPr>
          <w:color w:val="auto"/>
        </w:rPr>
        <w:t xml:space="preserve">5) регистрация и выдача постановления, адресной справки или письма об отказе в предоставлении муниципальной услуги.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Блок-схема последовательности действий при предоставлении муниципальной услуги представлена в Приложении № 3 к настоящему Регламенту.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19. Прием и регистрация заявления</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Основанием для начала административного действия является обращение потребителя услуг с заявлением о предоставлении муниципальной услуги. </w:t>
      </w:r>
    </w:p>
    <w:p w:rsidR="0049783C" w:rsidRDefault="0049783C" w:rsidP="0049783C">
      <w:pPr>
        <w:pStyle w:val="Default"/>
        <w:jc w:val="both"/>
        <w:rPr>
          <w:color w:val="auto"/>
        </w:rPr>
      </w:pPr>
      <w:r>
        <w:rPr>
          <w:color w:val="auto"/>
        </w:rPr>
        <w:t xml:space="preserve">       Прием документов осуществляют специалисты Администрации муниципального образования «Штанигуртское» (далее – специалисты поселения). </w:t>
      </w: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t xml:space="preserve">       Специалист, осуществляющий прием документов, проверяет правильность заполнения заявления, комплектность представляемых на прием документов, соответствие их перечню документов, необходимых для оказания услуги, согласно пунктам 9 и 10 настоящего регламента. При отсутствии оснований для отказа в приеме документов </w:t>
      </w:r>
    </w:p>
    <w:p w:rsidR="0049783C" w:rsidRDefault="0049783C" w:rsidP="0049783C">
      <w:pPr>
        <w:pStyle w:val="Default"/>
        <w:jc w:val="both"/>
        <w:rPr>
          <w:color w:val="auto"/>
        </w:rPr>
      </w:pPr>
      <w:r>
        <w:rPr>
          <w:color w:val="auto"/>
        </w:rPr>
        <w:lastRenderedPageBreak/>
        <w:t xml:space="preserve">проводит регистрацию представленных документов в журнале регистрации заявлений граждан и документов, выданных по ним, и направляет на рассмотрение Главе поселения. </w:t>
      </w:r>
    </w:p>
    <w:p w:rsidR="0049783C" w:rsidRDefault="0049783C" w:rsidP="0049783C">
      <w:pPr>
        <w:pStyle w:val="Default"/>
        <w:jc w:val="both"/>
        <w:rPr>
          <w:color w:val="auto"/>
        </w:rPr>
      </w:pPr>
      <w:r>
        <w:rPr>
          <w:color w:val="auto"/>
        </w:rPr>
        <w:t xml:space="preserve">        По просьбе обратившегося гражданина ему выдается копия обращения с проставленным штампом регистрации входящей корреспонденции с указанием даты приема обращения, количества принятых листов, подписью и фамилией специалиста Администрации, принявшего обращение, и сообщается номер телефона для получения информации. </w:t>
      </w:r>
    </w:p>
    <w:p w:rsidR="0049783C" w:rsidRDefault="0049783C" w:rsidP="0049783C">
      <w:pPr>
        <w:pStyle w:val="Default"/>
        <w:jc w:val="both"/>
        <w:rPr>
          <w:color w:val="auto"/>
        </w:rPr>
      </w:pPr>
      <w:r>
        <w:rPr>
          <w:color w:val="auto"/>
        </w:rPr>
        <w:t xml:space="preserve">       Максимальный срок выполнения данной административной процедуры составляет 1 рабочий день. </w:t>
      </w:r>
    </w:p>
    <w:p w:rsidR="0049783C" w:rsidRDefault="0049783C" w:rsidP="0049783C">
      <w:pPr>
        <w:pStyle w:val="Default"/>
        <w:jc w:val="both"/>
        <w:rPr>
          <w:color w:val="auto"/>
        </w:rPr>
      </w:pPr>
    </w:p>
    <w:p w:rsidR="0049783C" w:rsidRDefault="0049783C" w:rsidP="0049783C">
      <w:pPr>
        <w:pStyle w:val="Default"/>
        <w:jc w:val="both"/>
        <w:rPr>
          <w:color w:val="auto"/>
        </w:rPr>
      </w:pP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lastRenderedPageBreak/>
        <w:t>20. Рассмотрение заявления Главой</w:t>
      </w:r>
    </w:p>
    <w:p w:rsidR="0049783C" w:rsidRDefault="0049783C" w:rsidP="0049783C">
      <w:pPr>
        <w:pStyle w:val="Default"/>
        <w:jc w:val="center"/>
        <w:rPr>
          <w:b/>
          <w:bCs/>
          <w:color w:val="auto"/>
        </w:rPr>
      </w:pPr>
      <w:r>
        <w:rPr>
          <w:b/>
          <w:bCs/>
          <w:color w:val="auto"/>
        </w:rPr>
        <w:t>муниципального образования «Штанигуртское»</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Глава поселения рассматривает, визирует заявление и передает в порядке делопроизводства специалисту Администрации, ответственному за выполнение работ по подготовке проекта постановления о присвоении почтовых адресов новым объектам или адресной справки о подтверждении почтовых адресов существующих объектов в муниципальном образовании «Штанигуртское». </w:t>
      </w:r>
    </w:p>
    <w:p w:rsidR="0049783C" w:rsidRDefault="0049783C" w:rsidP="0049783C">
      <w:pPr>
        <w:pStyle w:val="Default"/>
        <w:jc w:val="both"/>
        <w:rPr>
          <w:color w:val="auto"/>
        </w:rPr>
      </w:pPr>
      <w:r>
        <w:rPr>
          <w:color w:val="auto"/>
        </w:rPr>
        <w:t xml:space="preserve">     Максимальный срок выполнения данной административной процедуры составляет 2 рабочих дня.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21. Подготовка проекта постановления, адресной справки или проекта письма об отказе в предоставлении муниципальной услуги</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Специалистом</w:t>
      </w:r>
      <w:r>
        <w:rPr>
          <w:b/>
          <w:bCs/>
          <w:color w:val="auto"/>
        </w:rPr>
        <w:t xml:space="preserve">, </w:t>
      </w:r>
      <w:r>
        <w:rPr>
          <w:color w:val="auto"/>
        </w:rPr>
        <w:t>ответственным за выполнение работ по подготовке проекта постановления о присвоении почтовых адресов новым объектам или адресной справки о подтверждении почтовых адресов существующих объектов, осуществляется</w:t>
      </w:r>
      <w:r>
        <w:rPr>
          <w:b/>
          <w:bCs/>
          <w:color w:val="auto"/>
        </w:rPr>
        <w:t xml:space="preserve">: </w:t>
      </w:r>
    </w:p>
    <w:p w:rsidR="0049783C" w:rsidRDefault="0049783C" w:rsidP="0049783C">
      <w:pPr>
        <w:pStyle w:val="Default"/>
        <w:jc w:val="both"/>
        <w:rPr>
          <w:color w:val="auto"/>
        </w:rPr>
      </w:pPr>
      <w:r>
        <w:rPr>
          <w:b/>
          <w:bCs/>
          <w:color w:val="auto"/>
        </w:rPr>
        <w:t xml:space="preserve">- </w:t>
      </w:r>
      <w:r>
        <w:rPr>
          <w:color w:val="auto"/>
        </w:rPr>
        <w:t xml:space="preserve">проверка наличия документов, прилагаемых к заявлению; </w:t>
      </w:r>
    </w:p>
    <w:p w:rsidR="0049783C" w:rsidRDefault="0049783C" w:rsidP="0049783C">
      <w:pPr>
        <w:pStyle w:val="Default"/>
        <w:jc w:val="both"/>
        <w:rPr>
          <w:color w:val="auto"/>
        </w:rPr>
      </w:pPr>
      <w:r>
        <w:rPr>
          <w:color w:val="auto"/>
        </w:rPr>
        <w:t xml:space="preserve">- подготовка проекта постановления о присвоении почтовых адресов новым объектам, адресной справки или проекта письма об отказе в предоставлении услуги; </w:t>
      </w:r>
    </w:p>
    <w:p w:rsidR="0049783C" w:rsidRDefault="0049783C" w:rsidP="0049783C">
      <w:pPr>
        <w:pStyle w:val="Default"/>
        <w:jc w:val="both"/>
        <w:rPr>
          <w:color w:val="auto"/>
        </w:rPr>
      </w:pPr>
      <w:r>
        <w:rPr>
          <w:color w:val="auto"/>
        </w:rPr>
        <w:t xml:space="preserve">- направление проекта постановления, адресной справки или проекта письма об отказе в предоставлении муниципальной услуги на утверждение Главе поселения. </w:t>
      </w:r>
    </w:p>
    <w:p w:rsidR="0049783C" w:rsidRDefault="0049783C" w:rsidP="0049783C">
      <w:pPr>
        <w:pStyle w:val="Default"/>
        <w:jc w:val="both"/>
        <w:rPr>
          <w:color w:val="auto"/>
        </w:rPr>
      </w:pPr>
      <w:r>
        <w:rPr>
          <w:color w:val="auto"/>
        </w:rPr>
        <w:t xml:space="preserve">В случае необходимости специалист запрашивает в рамках межведомственного взаимодействия недостающие документы, указанные в п.9. настоящего Регламента. При выявлении причин, указанных в п.12. настоящего Регламента, готовится мотивированный отказ заявителю.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должен содержать рекомендации о том, что нужно сделать, чтобы муниципальная услуга была предоставлена (предоставление необходимых документов и др.). </w:t>
      </w:r>
    </w:p>
    <w:p w:rsidR="0049783C" w:rsidRDefault="0049783C" w:rsidP="0049783C">
      <w:pPr>
        <w:pStyle w:val="Default"/>
        <w:jc w:val="both"/>
        <w:rPr>
          <w:color w:val="auto"/>
        </w:rPr>
      </w:pPr>
      <w:r>
        <w:rPr>
          <w:color w:val="auto"/>
        </w:rPr>
        <w:t xml:space="preserve">Максимальное время для административного действия: </w:t>
      </w:r>
    </w:p>
    <w:p w:rsidR="0049783C" w:rsidRDefault="0049783C" w:rsidP="0049783C">
      <w:pPr>
        <w:pStyle w:val="Default"/>
        <w:jc w:val="both"/>
        <w:rPr>
          <w:color w:val="auto"/>
        </w:rPr>
      </w:pPr>
      <w:r>
        <w:rPr>
          <w:color w:val="auto"/>
        </w:rPr>
        <w:t xml:space="preserve">– 15 дней для присвоения почтовых адресов новым объектам, письменного отказа заявителю в выдаче адресной справки или присвоении почтового адреса новым объектам; </w:t>
      </w:r>
    </w:p>
    <w:p w:rsidR="0049783C" w:rsidRDefault="0049783C" w:rsidP="0049783C">
      <w:pPr>
        <w:pStyle w:val="Default"/>
        <w:jc w:val="both"/>
        <w:rPr>
          <w:color w:val="auto"/>
        </w:rPr>
      </w:pPr>
      <w:r>
        <w:rPr>
          <w:color w:val="auto"/>
        </w:rPr>
        <w:t xml:space="preserve">- 6 дней для выдачи адресной справки о подтверждении почтовых адресов существующих объектов.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22. Подписание проекта постановления, адресной справки или проекта письма об отказе в предоставлении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t xml:space="preserve">       Глава подписывает постановление, адресную справку или письмо об отказе в предоставлении услуги и направляет специалисту Администрации для регистрации.</w:t>
      </w: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r>
        <w:rPr>
          <w:color w:val="auto"/>
        </w:rPr>
        <w:lastRenderedPageBreak/>
        <w:t xml:space="preserve">      Максимальный срок выполнения данной административной процедуры составляет 2 рабочих дня.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23. Регистрация и выдача постановления, адресной справки или</w:t>
      </w:r>
    </w:p>
    <w:p w:rsidR="0049783C" w:rsidRDefault="0049783C" w:rsidP="0049783C">
      <w:pPr>
        <w:pStyle w:val="Default"/>
        <w:jc w:val="center"/>
        <w:rPr>
          <w:b/>
          <w:bCs/>
          <w:color w:val="auto"/>
        </w:rPr>
      </w:pPr>
      <w:r>
        <w:rPr>
          <w:b/>
          <w:bCs/>
          <w:color w:val="auto"/>
        </w:rPr>
        <w:t>письма об отказе в предоставлении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Основанием для начала административного действия является наличие: </w:t>
      </w:r>
    </w:p>
    <w:p w:rsidR="0049783C" w:rsidRDefault="0049783C" w:rsidP="0049783C">
      <w:pPr>
        <w:pStyle w:val="Default"/>
        <w:numPr>
          <w:ilvl w:val="0"/>
          <w:numId w:val="16"/>
        </w:numPr>
        <w:jc w:val="both"/>
        <w:rPr>
          <w:color w:val="auto"/>
        </w:rPr>
      </w:pPr>
      <w:r>
        <w:rPr>
          <w:color w:val="auto"/>
        </w:rPr>
        <w:lastRenderedPageBreak/>
        <w:t xml:space="preserve"> принятого постановления Администрации муниципального образования «Штанигуртское» о присвоении почтовых адресов новым объектам; </w:t>
      </w:r>
    </w:p>
    <w:p w:rsidR="0049783C" w:rsidRDefault="0049783C" w:rsidP="0049783C">
      <w:pPr>
        <w:pStyle w:val="Default"/>
        <w:numPr>
          <w:ilvl w:val="0"/>
          <w:numId w:val="16"/>
        </w:numPr>
        <w:jc w:val="both"/>
        <w:rPr>
          <w:color w:val="auto"/>
        </w:rPr>
      </w:pPr>
      <w:r>
        <w:rPr>
          <w:color w:val="auto"/>
        </w:rPr>
        <w:t xml:space="preserve"> подписанная Главой поселения адресная справка о подтверждении почтовых адресов существующих объектов; </w:t>
      </w:r>
    </w:p>
    <w:p w:rsidR="0049783C" w:rsidRDefault="0049783C" w:rsidP="0049783C">
      <w:pPr>
        <w:pStyle w:val="Default"/>
        <w:numPr>
          <w:ilvl w:val="0"/>
          <w:numId w:val="16"/>
        </w:numPr>
        <w:jc w:val="both"/>
        <w:rPr>
          <w:color w:val="auto"/>
        </w:rPr>
      </w:pPr>
      <w:r>
        <w:rPr>
          <w:color w:val="auto"/>
        </w:rPr>
        <w:t xml:space="preserve"> подписанный Главой поселения письменный мотивированный отказ в предоставлении услуги.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Специалисты Администрации осуществляют: </w:t>
      </w:r>
    </w:p>
    <w:p w:rsidR="0049783C" w:rsidRDefault="0049783C" w:rsidP="0049783C">
      <w:pPr>
        <w:pStyle w:val="Default"/>
        <w:numPr>
          <w:ilvl w:val="0"/>
          <w:numId w:val="17"/>
        </w:numPr>
        <w:jc w:val="both"/>
        <w:rPr>
          <w:color w:val="auto"/>
        </w:rPr>
      </w:pPr>
      <w:r>
        <w:rPr>
          <w:color w:val="auto"/>
        </w:rPr>
        <w:t xml:space="preserve"> регистрацию постановления, адресной справки или письма об отказе в предоставлении услуги; </w:t>
      </w:r>
    </w:p>
    <w:p w:rsidR="0049783C" w:rsidRDefault="0049783C" w:rsidP="0049783C">
      <w:pPr>
        <w:pStyle w:val="Default"/>
        <w:numPr>
          <w:ilvl w:val="0"/>
          <w:numId w:val="17"/>
        </w:numPr>
        <w:jc w:val="both"/>
        <w:rPr>
          <w:color w:val="auto"/>
        </w:rPr>
      </w:pPr>
      <w:r>
        <w:rPr>
          <w:color w:val="auto"/>
        </w:rPr>
        <w:t xml:space="preserve"> выдачу документов. </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О готовности документов Заявителю сообщается по телефонам, указанным в заявлении. При сообщении назначается день и время получения документов. </w:t>
      </w:r>
    </w:p>
    <w:p w:rsidR="0049783C" w:rsidRDefault="0049783C" w:rsidP="0049783C">
      <w:pPr>
        <w:pStyle w:val="Default"/>
        <w:jc w:val="both"/>
        <w:rPr>
          <w:color w:val="auto"/>
        </w:rPr>
      </w:pPr>
      <w:r>
        <w:rPr>
          <w:color w:val="auto"/>
        </w:rPr>
        <w:t xml:space="preserve">Максимальное время для административного действия – 3 рабочих дня.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 xml:space="preserve">IV. ФОРМЫ </w:t>
      </w:r>
      <w:proofErr w:type="gramStart"/>
      <w:r>
        <w:rPr>
          <w:b/>
          <w:bCs/>
          <w:color w:val="auto"/>
        </w:rPr>
        <w:t>КОНТРОЛЯ ЗА</w:t>
      </w:r>
      <w:proofErr w:type="gramEnd"/>
      <w:r>
        <w:rPr>
          <w:b/>
          <w:bCs/>
          <w:color w:val="auto"/>
        </w:rPr>
        <w:t xml:space="preserve"> ИСПОЛНЕНИЕМ</w:t>
      </w:r>
    </w:p>
    <w:p w:rsidR="0049783C" w:rsidRDefault="0049783C" w:rsidP="0049783C">
      <w:pPr>
        <w:pStyle w:val="Default"/>
        <w:jc w:val="center"/>
        <w:rPr>
          <w:b/>
          <w:bCs/>
          <w:color w:val="auto"/>
        </w:rPr>
      </w:pPr>
      <w:r>
        <w:rPr>
          <w:b/>
          <w:bCs/>
          <w:color w:val="auto"/>
        </w:rPr>
        <w:t>АДМИНИСТРАТИВНОГО РЕГЛАМЕНТА</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Основной целью системы контроля является обеспечение эффективности управления на основе принятия своевременных мер по безусловному исполнению настоящего административного регламента, повышение ответственности и исполнительной дисциплины специалистов органов местного самоуправления при предоставлении муниципальной услуги. </w:t>
      </w:r>
    </w:p>
    <w:p w:rsidR="0049783C" w:rsidRDefault="0049783C" w:rsidP="0049783C">
      <w:pPr>
        <w:pStyle w:val="Default"/>
        <w:jc w:val="both"/>
        <w:rPr>
          <w:color w:val="auto"/>
        </w:rPr>
      </w:pPr>
      <w:r>
        <w:rPr>
          <w:color w:val="auto"/>
        </w:rPr>
        <w:t xml:space="preserve">     </w:t>
      </w:r>
      <w:proofErr w:type="gramStart"/>
      <w:r>
        <w:rPr>
          <w:color w:val="auto"/>
        </w:rPr>
        <w:t xml:space="preserve">Контроль за предоставлением муниципальной услуги осуществляется в следующий формах: </w:t>
      </w:r>
      <w:proofErr w:type="gramEnd"/>
    </w:p>
    <w:p w:rsidR="0049783C" w:rsidRDefault="0049783C" w:rsidP="0049783C">
      <w:pPr>
        <w:pStyle w:val="Default"/>
        <w:jc w:val="both"/>
        <w:rPr>
          <w:color w:val="auto"/>
        </w:rPr>
      </w:pPr>
      <w:r>
        <w:rPr>
          <w:color w:val="auto"/>
        </w:rPr>
        <w:t xml:space="preserve">- текущий контроль; </w:t>
      </w:r>
    </w:p>
    <w:p w:rsidR="0049783C" w:rsidRDefault="0049783C" w:rsidP="0049783C">
      <w:pPr>
        <w:pStyle w:val="Default"/>
        <w:jc w:val="both"/>
        <w:rPr>
          <w:color w:val="auto"/>
        </w:rPr>
      </w:pPr>
      <w:r>
        <w:rPr>
          <w:color w:val="auto"/>
        </w:rPr>
        <w:t xml:space="preserve">- контроль со стороны граждан.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 xml:space="preserve">24. Порядок осуществления текущего </w:t>
      </w:r>
      <w:proofErr w:type="gramStart"/>
      <w:r>
        <w:rPr>
          <w:b/>
          <w:bCs/>
          <w:color w:val="auto"/>
        </w:rPr>
        <w:t>контроля за</w:t>
      </w:r>
      <w:proofErr w:type="gramEnd"/>
      <w:r>
        <w:rPr>
          <w:b/>
          <w:bCs/>
          <w:color w:val="auto"/>
        </w:rPr>
        <w:t xml:space="preserve"> соблюдением и</w:t>
      </w:r>
    </w:p>
    <w:p w:rsidR="0049783C" w:rsidRDefault="0049783C" w:rsidP="0049783C">
      <w:pPr>
        <w:pStyle w:val="Default"/>
        <w:jc w:val="center"/>
        <w:rPr>
          <w:b/>
          <w:bCs/>
          <w:color w:val="auto"/>
        </w:rPr>
      </w:pPr>
      <w:r>
        <w:rPr>
          <w:b/>
          <w:bCs/>
          <w:color w:val="auto"/>
        </w:rPr>
        <w:t>исполнением специалистами  положений административного регламента и иных правовых актов, устанавливающих требования к предоставлению муниципальной услуги</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Текущий </w:t>
      </w:r>
      <w:proofErr w:type="gramStart"/>
      <w:r>
        <w:rPr>
          <w:color w:val="auto"/>
        </w:rPr>
        <w:t>контроль за</w:t>
      </w:r>
      <w:proofErr w:type="gramEnd"/>
      <w:r>
        <w:rPr>
          <w:color w:val="auto"/>
        </w:rPr>
        <w:t xml:space="preserve"> предоставлением муниципальной услуги включает в себя: </w:t>
      </w:r>
    </w:p>
    <w:p w:rsidR="0049783C" w:rsidRDefault="0049783C" w:rsidP="0049783C">
      <w:pPr>
        <w:pStyle w:val="Default"/>
        <w:jc w:val="both"/>
        <w:rPr>
          <w:color w:val="auto"/>
        </w:rPr>
      </w:pPr>
      <w:r>
        <w:rPr>
          <w:color w:val="auto"/>
        </w:rPr>
        <w:t xml:space="preserve">- организацию </w:t>
      </w:r>
      <w:proofErr w:type="gramStart"/>
      <w:r>
        <w:rPr>
          <w:color w:val="auto"/>
        </w:rPr>
        <w:t>контроля за</w:t>
      </w:r>
      <w:proofErr w:type="gramEnd"/>
      <w:r>
        <w:rPr>
          <w:color w:val="auto"/>
        </w:rPr>
        <w:t xml:space="preserve"> исполнением административных процедур в сроки, установленные настоящим административным регламентом; </w:t>
      </w:r>
    </w:p>
    <w:p w:rsidR="0049783C" w:rsidRDefault="0049783C" w:rsidP="0049783C">
      <w:pPr>
        <w:pStyle w:val="Default"/>
        <w:jc w:val="both"/>
        <w:rPr>
          <w:color w:val="auto"/>
        </w:rPr>
      </w:pPr>
      <w:r>
        <w:rPr>
          <w:color w:val="auto"/>
        </w:rPr>
        <w:t xml:space="preserve">- проверку хода и качества предоставления муниципальной услуги; </w:t>
      </w:r>
    </w:p>
    <w:p w:rsidR="0049783C" w:rsidRDefault="0049783C" w:rsidP="0049783C">
      <w:pPr>
        <w:pStyle w:val="Default"/>
        <w:jc w:val="both"/>
        <w:rPr>
          <w:color w:val="auto"/>
        </w:rPr>
      </w:pPr>
      <w:r>
        <w:rPr>
          <w:color w:val="auto"/>
        </w:rPr>
        <w:t xml:space="preserve">- учет и анализ результатов исполнительской дисциплины при предоставлении муниципальной услуги. </w:t>
      </w: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t xml:space="preserve">     Текущий </w:t>
      </w:r>
      <w:proofErr w:type="gramStart"/>
      <w:r>
        <w:rPr>
          <w:color w:val="auto"/>
        </w:rPr>
        <w:t>контроль за</w:t>
      </w:r>
      <w:proofErr w:type="gramEnd"/>
      <w:r>
        <w:rPr>
          <w:color w:val="auto"/>
        </w:rPr>
        <w:t xml:space="preserve"> соблюдением и исполнением обращений граждан осуществляется специалистами Администрации поселения.</w:t>
      </w: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lastRenderedPageBreak/>
        <w:t xml:space="preserve">       </w:t>
      </w:r>
    </w:p>
    <w:p w:rsidR="0049783C" w:rsidRDefault="0049783C" w:rsidP="0049783C">
      <w:pPr>
        <w:pStyle w:val="Default"/>
        <w:jc w:val="center"/>
        <w:rPr>
          <w:color w:val="auto"/>
        </w:rPr>
      </w:pPr>
      <w:r>
        <w:rPr>
          <w:b/>
          <w:bCs/>
          <w:color w:val="auto"/>
        </w:rPr>
        <w:lastRenderedPageBreak/>
        <w:t xml:space="preserve">25. Порядок и периодичность осуществления </w:t>
      </w:r>
      <w:proofErr w:type="gramStart"/>
      <w:r>
        <w:rPr>
          <w:b/>
          <w:bCs/>
          <w:color w:val="auto"/>
        </w:rPr>
        <w:t>плановых</w:t>
      </w:r>
      <w:proofErr w:type="gramEnd"/>
      <w:r>
        <w:rPr>
          <w:b/>
          <w:bCs/>
          <w:color w:val="auto"/>
        </w:rPr>
        <w:t xml:space="preserve"> и внеплановых</w:t>
      </w:r>
    </w:p>
    <w:p w:rsidR="0049783C" w:rsidRDefault="0049783C" w:rsidP="0049783C">
      <w:pPr>
        <w:pStyle w:val="Default"/>
        <w:jc w:val="center"/>
        <w:rPr>
          <w:color w:val="auto"/>
        </w:rPr>
      </w:pPr>
      <w:r>
        <w:rPr>
          <w:b/>
          <w:bCs/>
          <w:color w:val="auto"/>
        </w:rPr>
        <w:t xml:space="preserve">проверок полноты и качества предоставления муниципальной услуги, в том числе порядок и формы </w:t>
      </w:r>
      <w:proofErr w:type="gramStart"/>
      <w:r>
        <w:rPr>
          <w:b/>
          <w:bCs/>
          <w:color w:val="auto"/>
        </w:rPr>
        <w:t>контроля за</w:t>
      </w:r>
      <w:proofErr w:type="gramEnd"/>
      <w:r>
        <w:rPr>
          <w:b/>
          <w:bCs/>
          <w:color w:val="auto"/>
        </w:rPr>
        <w:t xml:space="preserve"> полнотой и качеством предоставления</w:t>
      </w:r>
    </w:p>
    <w:p w:rsidR="0049783C" w:rsidRDefault="0049783C" w:rsidP="0049783C">
      <w:pPr>
        <w:pStyle w:val="Default"/>
        <w:jc w:val="center"/>
        <w:rPr>
          <w:b/>
          <w:bCs/>
          <w:color w:val="auto"/>
        </w:rPr>
      </w:pPr>
      <w:r>
        <w:rPr>
          <w:b/>
          <w:bCs/>
          <w:color w:val="auto"/>
        </w:rPr>
        <w:t>муниципальной услуги</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lastRenderedPageBreak/>
        <w:t xml:space="preserve">     Периодичность осуществления плановых и внеплановых проверок устанавливается Главой поселения. </w:t>
      </w:r>
    </w:p>
    <w:p w:rsidR="0049783C" w:rsidRDefault="0049783C" w:rsidP="0049783C">
      <w:pPr>
        <w:pStyle w:val="Default"/>
        <w:jc w:val="both"/>
        <w:rPr>
          <w:color w:val="auto"/>
        </w:rPr>
      </w:pPr>
      <w:r>
        <w:rPr>
          <w:color w:val="auto"/>
        </w:rPr>
        <w:t xml:space="preserve">     При проведении проверки осуществляется контроль </w:t>
      </w:r>
      <w:proofErr w:type="gramStart"/>
      <w:r>
        <w:rPr>
          <w:color w:val="auto"/>
        </w:rPr>
        <w:t>за</w:t>
      </w:r>
      <w:proofErr w:type="gramEnd"/>
      <w:r>
        <w:rPr>
          <w:color w:val="auto"/>
        </w:rPr>
        <w:t xml:space="preserve">: </w:t>
      </w:r>
    </w:p>
    <w:p w:rsidR="0049783C" w:rsidRDefault="0049783C" w:rsidP="0049783C">
      <w:pPr>
        <w:pStyle w:val="Default"/>
        <w:jc w:val="both"/>
        <w:rPr>
          <w:color w:val="auto"/>
        </w:rPr>
      </w:pPr>
      <w:r>
        <w:rPr>
          <w:color w:val="auto"/>
        </w:rPr>
        <w:t xml:space="preserve">- обеспечением прав Заявителей на получение муниципальной услуги; </w:t>
      </w:r>
    </w:p>
    <w:p w:rsidR="0049783C" w:rsidRDefault="0049783C" w:rsidP="0049783C">
      <w:pPr>
        <w:pStyle w:val="Default"/>
        <w:jc w:val="both"/>
        <w:rPr>
          <w:color w:val="auto"/>
        </w:rPr>
      </w:pPr>
      <w:r>
        <w:rPr>
          <w:color w:val="auto"/>
        </w:rPr>
        <w:t xml:space="preserve">- исполнением нормативных правовых актов, регулирующих предоставление муниципальной услуги; </w:t>
      </w:r>
    </w:p>
    <w:p w:rsidR="0049783C" w:rsidRDefault="0049783C" w:rsidP="0049783C">
      <w:pPr>
        <w:pStyle w:val="Default"/>
        <w:jc w:val="both"/>
        <w:rPr>
          <w:color w:val="auto"/>
        </w:rPr>
      </w:pPr>
      <w:r>
        <w:rPr>
          <w:color w:val="auto"/>
        </w:rPr>
        <w:t xml:space="preserve">- своевременностью, полнотой и качеством предоставления муниципальной услуги. </w:t>
      </w:r>
    </w:p>
    <w:p w:rsidR="0049783C" w:rsidRDefault="0049783C" w:rsidP="0049783C">
      <w:pPr>
        <w:pStyle w:val="Default"/>
        <w:jc w:val="both"/>
        <w:rPr>
          <w:color w:val="auto"/>
        </w:rPr>
      </w:pPr>
      <w:r>
        <w:rPr>
          <w:color w:val="auto"/>
        </w:rPr>
        <w:t xml:space="preserve">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w:t>
      </w:r>
    </w:p>
    <w:p w:rsidR="0049783C" w:rsidRDefault="0049783C" w:rsidP="0049783C">
      <w:pPr>
        <w:pStyle w:val="Default"/>
        <w:rPr>
          <w:color w:val="auto"/>
        </w:rPr>
      </w:pPr>
    </w:p>
    <w:p w:rsidR="0049783C" w:rsidRDefault="0049783C" w:rsidP="0049783C">
      <w:pPr>
        <w:pStyle w:val="Default"/>
        <w:jc w:val="center"/>
        <w:rPr>
          <w:color w:val="auto"/>
        </w:rPr>
      </w:pPr>
      <w:r>
        <w:rPr>
          <w:b/>
          <w:bCs/>
          <w:color w:val="auto"/>
        </w:rPr>
        <w:t>26. Ответственность специалистов Администрации поселения</w:t>
      </w:r>
    </w:p>
    <w:p w:rsidR="0049783C" w:rsidRDefault="0049783C" w:rsidP="0049783C">
      <w:pPr>
        <w:pStyle w:val="Default"/>
        <w:jc w:val="center"/>
        <w:rPr>
          <w:b/>
          <w:bCs/>
          <w:color w:val="auto"/>
        </w:rPr>
      </w:pPr>
      <w:r>
        <w:rPr>
          <w:b/>
          <w:bCs/>
          <w:color w:val="auto"/>
        </w:rPr>
        <w:t>за действия (бездействие), осуществляемые в ходе предоставления муниципальной услуги</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Специалисты несут персональную ответственность за исполнение каждой административной процедуры, закрепленной в административном регламенте. </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V. ДОСУДЕБНЫЙ (ВНЕСУДЕБНЫЙ) ПОРЯДОК ОБЖАЛОВАНИЯ</w:t>
      </w:r>
    </w:p>
    <w:p w:rsidR="0049783C" w:rsidRDefault="0049783C" w:rsidP="0049783C">
      <w:pPr>
        <w:pStyle w:val="Default"/>
        <w:jc w:val="center"/>
        <w:rPr>
          <w:color w:val="auto"/>
        </w:rPr>
      </w:pPr>
      <w:r>
        <w:rPr>
          <w:b/>
          <w:bCs/>
          <w:color w:val="auto"/>
        </w:rPr>
        <w:t>РЕШЕНИЙ И ДЕЙСТВИЙ (БЕЗДЕЙСТВИЯ) ОРГАНА,</w:t>
      </w:r>
    </w:p>
    <w:p w:rsidR="0049783C" w:rsidRDefault="0049783C" w:rsidP="0049783C">
      <w:pPr>
        <w:pStyle w:val="Default"/>
        <w:jc w:val="center"/>
        <w:rPr>
          <w:color w:val="auto"/>
        </w:rPr>
      </w:pPr>
      <w:proofErr w:type="gramStart"/>
      <w:r>
        <w:rPr>
          <w:b/>
          <w:bCs/>
          <w:color w:val="auto"/>
        </w:rPr>
        <w:t>ПРЕДОСТАВЛЯЮЩЕГО</w:t>
      </w:r>
      <w:proofErr w:type="gramEnd"/>
      <w:r>
        <w:rPr>
          <w:b/>
          <w:bCs/>
          <w:color w:val="auto"/>
        </w:rPr>
        <w:t xml:space="preserve"> МУНИЦИПАЛЬНУЮ УСЛУГУ,</w:t>
      </w:r>
    </w:p>
    <w:p w:rsidR="0049783C" w:rsidRDefault="0049783C" w:rsidP="0049783C">
      <w:pPr>
        <w:pStyle w:val="Default"/>
        <w:jc w:val="center"/>
        <w:rPr>
          <w:b/>
          <w:bCs/>
          <w:color w:val="auto"/>
        </w:rPr>
      </w:pPr>
      <w:r>
        <w:rPr>
          <w:b/>
          <w:bCs/>
          <w:color w:val="auto"/>
        </w:rPr>
        <w:t>А ТАКЖЕ СПЕЦИАЛИСТОВ АДМИНИСТРАЦИИ</w:t>
      </w:r>
    </w:p>
    <w:p w:rsidR="0049783C" w:rsidRDefault="0049783C" w:rsidP="0049783C">
      <w:pPr>
        <w:pStyle w:val="Default"/>
        <w:jc w:val="center"/>
        <w:rPr>
          <w:color w:val="auto"/>
        </w:rPr>
      </w:pPr>
    </w:p>
    <w:p w:rsidR="0049783C" w:rsidRDefault="0049783C" w:rsidP="0049783C">
      <w:pPr>
        <w:pStyle w:val="Default"/>
        <w:jc w:val="center"/>
        <w:rPr>
          <w:color w:val="auto"/>
        </w:rPr>
      </w:pPr>
      <w:r>
        <w:rPr>
          <w:b/>
          <w:bCs/>
          <w:color w:val="auto"/>
        </w:rPr>
        <w:t xml:space="preserve">27. Информация для заявителей об их праве на </w:t>
      </w:r>
      <w:proofErr w:type="gramStart"/>
      <w:r>
        <w:rPr>
          <w:b/>
          <w:bCs/>
          <w:color w:val="auto"/>
        </w:rPr>
        <w:t>досудебное</w:t>
      </w:r>
      <w:proofErr w:type="gramEnd"/>
      <w:r>
        <w:rPr>
          <w:b/>
          <w:bCs/>
          <w:color w:val="auto"/>
        </w:rPr>
        <w:t xml:space="preserve"> (внесудебное)</w:t>
      </w:r>
    </w:p>
    <w:p w:rsidR="0049783C" w:rsidRDefault="0049783C" w:rsidP="0049783C">
      <w:pPr>
        <w:pStyle w:val="Default"/>
        <w:jc w:val="center"/>
        <w:rPr>
          <w:color w:val="auto"/>
        </w:rPr>
      </w:pPr>
      <w:r>
        <w:rPr>
          <w:b/>
          <w:bCs/>
          <w:color w:val="auto"/>
        </w:rPr>
        <w:t>обжалование действий (бездействия) и решений, принятых (осуществляемых)</w:t>
      </w:r>
    </w:p>
    <w:p w:rsidR="0049783C" w:rsidRDefault="0049783C" w:rsidP="0049783C">
      <w:pPr>
        <w:pStyle w:val="Default"/>
        <w:jc w:val="center"/>
        <w:rPr>
          <w:b/>
          <w:bCs/>
          <w:color w:val="auto"/>
        </w:rPr>
      </w:pPr>
      <w:r>
        <w:rPr>
          <w:b/>
          <w:bCs/>
          <w:color w:val="auto"/>
        </w:rPr>
        <w:t>в ходе предоставления муниципальной услуги</w:t>
      </w:r>
    </w:p>
    <w:p w:rsidR="0049783C" w:rsidRDefault="0049783C" w:rsidP="0049783C">
      <w:pPr>
        <w:pStyle w:val="Default"/>
        <w:jc w:val="center"/>
        <w:rPr>
          <w:color w:val="auto"/>
        </w:rPr>
      </w:pPr>
    </w:p>
    <w:p w:rsidR="0049783C" w:rsidRDefault="0049783C" w:rsidP="0049783C">
      <w:pPr>
        <w:pStyle w:val="Default"/>
        <w:rPr>
          <w:color w:val="auto"/>
        </w:rPr>
      </w:pPr>
      <w:r>
        <w:rPr>
          <w:color w:val="auto"/>
        </w:rPr>
        <w:t xml:space="preserve">       Решения, принятые в ходе предоставления муниципальной услуги, действия (бездействие) специалистов Администрации могут быть обжалованы Заявителем в досудебном (внесудебном) порядке. </w:t>
      </w:r>
    </w:p>
    <w:p w:rsidR="0049783C" w:rsidRDefault="0049783C" w:rsidP="0049783C">
      <w:pPr>
        <w:pStyle w:val="Default"/>
        <w:rPr>
          <w:color w:val="auto"/>
        </w:rPr>
      </w:pPr>
    </w:p>
    <w:p w:rsidR="0049783C" w:rsidRDefault="0049783C" w:rsidP="0049783C">
      <w:pPr>
        <w:pStyle w:val="Default"/>
        <w:jc w:val="center"/>
        <w:rPr>
          <w:b/>
          <w:bCs/>
          <w:color w:val="auto"/>
        </w:rPr>
      </w:pPr>
      <w:r>
        <w:rPr>
          <w:b/>
          <w:bCs/>
          <w:color w:val="auto"/>
        </w:rPr>
        <w:t>28. Предмет досудебного (внесудебного) обжалования. Содержание жалобы.</w:t>
      </w:r>
    </w:p>
    <w:p w:rsidR="0049783C" w:rsidRDefault="0049783C" w:rsidP="0049783C">
      <w:pPr>
        <w:pStyle w:val="Default"/>
        <w:jc w:val="center"/>
        <w:rPr>
          <w:color w:val="auto"/>
        </w:rPr>
      </w:pPr>
    </w:p>
    <w:p w:rsidR="0049783C" w:rsidRDefault="0049783C" w:rsidP="0049783C">
      <w:pPr>
        <w:pStyle w:val="Default"/>
        <w:rPr>
          <w:color w:val="auto"/>
        </w:rPr>
      </w:pPr>
      <w:r>
        <w:rPr>
          <w:color w:val="auto"/>
        </w:rPr>
        <w:t xml:space="preserve">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 </w:t>
      </w:r>
    </w:p>
    <w:p w:rsidR="0049783C" w:rsidRDefault="0049783C" w:rsidP="0049783C">
      <w:pPr>
        <w:pStyle w:val="Default"/>
        <w:rPr>
          <w:color w:val="auto"/>
        </w:rPr>
      </w:pPr>
      <w:r>
        <w:rPr>
          <w:color w:val="auto"/>
        </w:rPr>
        <w:t xml:space="preserve">     Заявитель может обратиться с жалобой в следующих случаях: </w:t>
      </w:r>
    </w:p>
    <w:p w:rsidR="0049783C" w:rsidRDefault="0049783C" w:rsidP="0049783C">
      <w:pPr>
        <w:pStyle w:val="Default"/>
        <w:numPr>
          <w:ilvl w:val="0"/>
          <w:numId w:val="22"/>
        </w:numPr>
        <w:rPr>
          <w:color w:val="auto"/>
        </w:rPr>
      </w:pPr>
      <w:r>
        <w:rPr>
          <w:color w:val="auto"/>
        </w:rPr>
        <w:t xml:space="preserve">1) Нарушение срока регистрации запроса заявителя о предоставлении муниципальной услуги. </w:t>
      </w:r>
    </w:p>
    <w:p w:rsidR="0049783C" w:rsidRDefault="0049783C" w:rsidP="0049783C">
      <w:pPr>
        <w:pStyle w:val="Default"/>
        <w:numPr>
          <w:ilvl w:val="0"/>
          <w:numId w:val="22"/>
        </w:numPr>
        <w:rPr>
          <w:color w:val="auto"/>
        </w:rPr>
      </w:pPr>
      <w:r>
        <w:rPr>
          <w:color w:val="auto"/>
        </w:rPr>
        <w:t xml:space="preserve">2) Нарушение срока предоставления муниципальной услуги. </w:t>
      </w:r>
    </w:p>
    <w:p w:rsidR="0049783C" w:rsidRDefault="0049783C" w:rsidP="0049783C">
      <w:pPr>
        <w:pStyle w:val="Default"/>
        <w:numPr>
          <w:ilvl w:val="0"/>
          <w:numId w:val="22"/>
        </w:numPr>
        <w:rPr>
          <w:color w:val="auto"/>
        </w:rPr>
      </w:pPr>
      <w:r>
        <w:rPr>
          <w:color w:val="auto"/>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 предоставления муниципальной услуги. </w:t>
      </w:r>
    </w:p>
    <w:p w:rsidR="0049783C" w:rsidRDefault="0049783C" w:rsidP="0049783C">
      <w:pPr>
        <w:pStyle w:val="Default"/>
        <w:numPr>
          <w:ilvl w:val="0"/>
          <w:numId w:val="22"/>
        </w:numPr>
        <w:rPr>
          <w:color w:val="auto"/>
        </w:rPr>
      </w:pPr>
      <w:r>
        <w:rPr>
          <w:color w:val="auto"/>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w:t>
      </w:r>
    </w:p>
    <w:p w:rsidR="0049783C" w:rsidRDefault="0049783C" w:rsidP="0049783C">
      <w:pPr>
        <w:rPr>
          <w:szCs w:val="24"/>
        </w:rPr>
        <w:sectPr w:rsidR="0049783C" w:rsidSect="008A0A56">
          <w:type w:val="continuous"/>
          <w:pgSz w:w="12240" w:h="15840"/>
          <w:pgMar w:top="1134" w:right="850" w:bottom="1134" w:left="1701" w:header="720" w:footer="720" w:gutter="0"/>
          <w:cols w:space="720"/>
        </w:sectPr>
      </w:pPr>
    </w:p>
    <w:p w:rsidR="0049783C" w:rsidRDefault="0049783C" w:rsidP="0049783C">
      <w:pPr>
        <w:pStyle w:val="Default"/>
        <w:rPr>
          <w:color w:val="auto"/>
          <w:sz w:val="20"/>
          <w:szCs w:val="20"/>
        </w:rPr>
      </w:pPr>
      <w:r>
        <w:rPr>
          <w:color w:val="auto"/>
          <w:sz w:val="20"/>
          <w:szCs w:val="20"/>
        </w:rPr>
        <w:lastRenderedPageBreak/>
        <w:t xml:space="preserve">14 </w:t>
      </w: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numPr>
          <w:ilvl w:val="0"/>
          <w:numId w:val="18"/>
        </w:numPr>
        <w:jc w:val="both"/>
        <w:rPr>
          <w:color w:val="auto"/>
        </w:rPr>
      </w:pPr>
      <w:r>
        <w:rPr>
          <w:color w:val="auto"/>
        </w:rPr>
        <w:lastRenderedPageBreak/>
        <w:t xml:space="preserve">правовыми актами Удмуртской Республики, административным регламентом предоставления муниципальной услуги. </w:t>
      </w:r>
    </w:p>
    <w:p w:rsidR="0049783C" w:rsidRDefault="0049783C" w:rsidP="0049783C">
      <w:pPr>
        <w:pStyle w:val="Default"/>
        <w:numPr>
          <w:ilvl w:val="0"/>
          <w:numId w:val="18"/>
        </w:numPr>
        <w:jc w:val="both"/>
        <w:rPr>
          <w:color w:val="auto"/>
        </w:rPr>
      </w:pPr>
      <w:proofErr w:type="gramStart"/>
      <w:r>
        <w:rPr>
          <w:color w:val="auto"/>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 </w:t>
      </w:r>
      <w:proofErr w:type="gramEnd"/>
    </w:p>
    <w:p w:rsidR="0049783C" w:rsidRDefault="0049783C" w:rsidP="0049783C">
      <w:pPr>
        <w:pStyle w:val="Default"/>
        <w:numPr>
          <w:ilvl w:val="0"/>
          <w:numId w:val="18"/>
        </w:numPr>
        <w:jc w:val="both"/>
        <w:rPr>
          <w:color w:val="auto"/>
        </w:rPr>
      </w:pPr>
      <w:r>
        <w:rPr>
          <w:color w:val="auto"/>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 </w:t>
      </w:r>
    </w:p>
    <w:p w:rsidR="0049783C" w:rsidRDefault="0049783C" w:rsidP="0049783C">
      <w:pPr>
        <w:pStyle w:val="Default"/>
        <w:numPr>
          <w:ilvl w:val="0"/>
          <w:numId w:val="18"/>
        </w:numPr>
        <w:jc w:val="both"/>
        <w:rPr>
          <w:color w:val="auto"/>
        </w:rPr>
      </w:pPr>
      <w:proofErr w:type="gramStart"/>
      <w:r>
        <w:rPr>
          <w:color w:val="auto"/>
        </w:rPr>
        <w:t xml:space="preserve">7) Отказ органа, предоставляющего муниципальную услугу, специалистов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w:t>
      </w:r>
      <w:proofErr w:type="gramStart"/>
      <w:r>
        <w:rPr>
          <w:color w:val="auto"/>
        </w:rPr>
        <w:t xml:space="preserve">Заявитель в своем заявлении (Приложение № 6) в обязательном порядке указывает наименование органа, в который направляет письменное обращение, либо фамилию, имя, отчество и должность соответствующего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w:t>
      </w:r>
      <w:proofErr w:type="gramEnd"/>
    </w:p>
    <w:p w:rsidR="0049783C" w:rsidRDefault="0049783C" w:rsidP="0049783C">
      <w:pPr>
        <w:pStyle w:val="Default"/>
        <w:jc w:val="both"/>
        <w:rPr>
          <w:color w:val="auto"/>
        </w:rPr>
      </w:pPr>
      <w:r>
        <w:rPr>
          <w:color w:val="auto"/>
        </w:rPr>
        <w:t xml:space="preserve">    Дополнительно в письменном обращении могут быть </w:t>
      </w:r>
      <w:proofErr w:type="gramStart"/>
      <w:r>
        <w:rPr>
          <w:color w:val="auto"/>
        </w:rPr>
        <w:t>указаны</w:t>
      </w:r>
      <w:proofErr w:type="gramEnd"/>
      <w:r>
        <w:rPr>
          <w:color w:val="auto"/>
        </w:rPr>
        <w:t xml:space="preserve">: </w:t>
      </w:r>
    </w:p>
    <w:p w:rsidR="0049783C" w:rsidRDefault="0049783C" w:rsidP="0049783C">
      <w:pPr>
        <w:pStyle w:val="Default"/>
        <w:jc w:val="both"/>
        <w:rPr>
          <w:color w:val="auto"/>
        </w:rPr>
      </w:pPr>
      <w:proofErr w:type="gramStart"/>
      <w:r>
        <w:rPr>
          <w:color w:val="auto"/>
        </w:rPr>
        <w:t xml:space="preserve">- наименование должности, фамилия, имя и отчество специалиста, решение, действие (бездействие) которого обжалуется (при наличии информации); </w:t>
      </w:r>
      <w:proofErr w:type="gramEnd"/>
    </w:p>
    <w:p w:rsidR="0049783C" w:rsidRDefault="0049783C" w:rsidP="0049783C">
      <w:pPr>
        <w:pStyle w:val="Default"/>
        <w:jc w:val="both"/>
        <w:rPr>
          <w:color w:val="auto"/>
        </w:rPr>
      </w:pPr>
      <w:r>
        <w:rPr>
          <w:color w:val="auto"/>
        </w:rPr>
        <w:t xml:space="preserve">- иные сведения, которые заявитель считает необходимым сообщить. </w:t>
      </w:r>
    </w:p>
    <w:p w:rsidR="0049783C" w:rsidRDefault="0049783C" w:rsidP="0049783C">
      <w:pPr>
        <w:pStyle w:val="Default"/>
        <w:jc w:val="both"/>
        <w:rPr>
          <w:color w:val="auto"/>
        </w:rPr>
      </w:pPr>
      <w:r>
        <w:rPr>
          <w:color w:val="auto"/>
        </w:rPr>
        <w:t xml:space="preserve">     В случае необходимости в подтверждение своих доводов заявитель прилагает к письменному обращению документы и материалы либо их копии. </w:t>
      </w:r>
    </w:p>
    <w:p w:rsidR="0049783C" w:rsidRDefault="0049783C" w:rsidP="0049783C">
      <w:pPr>
        <w:pStyle w:val="Default"/>
        <w:jc w:val="both"/>
        <w:rPr>
          <w:color w:val="auto"/>
        </w:rPr>
      </w:pPr>
      <w:r>
        <w:rPr>
          <w:color w:val="auto"/>
        </w:rPr>
        <w:t xml:space="preserve">     Если документы, имеющие существенное значение для рассмотрения жалобы, отсутствуют или не приложены, решение принимается без учета доводов, в подтверждение которых документы не представлены. </w:t>
      </w:r>
    </w:p>
    <w:p w:rsidR="0049783C" w:rsidRDefault="0049783C" w:rsidP="0049783C">
      <w:pPr>
        <w:pStyle w:val="Default"/>
        <w:jc w:val="both"/>
        <w:rPr>
          <w:color w:val="auto"/>
        </w:rPr>
      </w:pPr>
      <w:r>
        <w:rPr>
          <w:color w:val="auto"/>
        </w:rPr>
        <w:t xml:space="preserve">        Поступившие письменные жалобы подлежат обязательной регистрации в день поступления. Письменные жалобы регистрируются специалистом Администрации в день поступления и направляются на рассмотрение Главе поселения. </w:t>
      </w:r>
    </w:p>
    <w:p w:rsidR="0049783C" w:rsidRDefault="0049783C" w:rsidP="0049783C">
      <w:pPr>
        <w:pStyle w:val="Default"/>
        <w:jc w:val="both"/>
        <w:rPr>
          <w:color w:val="auto"/>
        </w:rPr>
      </w:pPr>
      <w:r>
        <w:rPr>
          <w:color w:val="auto"/>
        </w:rPr>
        <w:t xml:space="preserve">       По результатам рассмотрения жалобы Глава поселения принимает решение об удовлетворении требований получателя муниципальной услуги либо об отказе в удовлетворении жалобы. </w:t>
      </w:r>
    </w:p>
    <w:p w:rsidR="0049783C" w:rsidRDefault="0049783C" w:rsidP="0049783C">
      <w:pPr>
        <w:pStyle w:val="Default"/>
        <w:jc w:val="both"/>
        <w:rPr>
          <w:color w:val="auto"/>
        </w:rPr>
      </w:pPr>
      <w:r>
        <w:rPr>
          <w:color w:val="auto"/>
        </w:rPr>
        <w:t xml:space="preserve">     На жалобу дается письменный ответ, оформленный в соответствии с правилами делопроизводства, содержащий ответ о принятом решении и действиях, произведенных в соответствии с принятым решением. Ответ на жалобу подписывается Главой и направляется заявителю. </w:t>
      </w:r>
    </w:p>
    <w:p w:rsidR="0049783C" w:rsidRDefault="0049783C" w:rsidP="0049783C">
      <w:pPr>
        <w:pStyle w:val="Default"/>
        <w:jc w:val="both"/>
        <w:rPr>
          <w:color w:val="auto"/>
        </w:rPr>
      </w:pPr>
      <w:r>
        <w:rPr>
          <w:color w:val="auto"/>
        </w:rPr>
        <w:t xml:space="preserve">     Обращение считается разрешенным, если рассмотрены все поставленные в нем вопросы, приняты необходимые меры и дан письменный ответ (в пределах компетенции) по существу всех поставленных в обращении вопросов.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29. Основания для начала процедуры досудебного (внесудебного) обжалования</w:t>
      </w:r>
    </w:p>
    <w:p w:rsidR="0049783C" w:rsidRDefault="0049783C" w:rsidP="0049783C">
      <w:pPr>
        <w:pStyle w:val="Default"/>
        <w:jc w:val="center"/>
        <w:rPr>
          <w:color w:val="auto"/>
        </w:rPr>
      </w:pPr>
    </w:p>
    <w:p w:rsidR="0049783C" w:rsidRDefault="0049783C" w:rsidP="0049783C">
      <w:pPr>
        <w:pStyle w:val="Default"/>
        <w:rPr>
          <w:color w:val="auto"/>
        </w:rPr>
        <w:sectPr w:rsidR="0049783C" w:rsidSect="008A0A56">
          <w:type w:val="continuous"/>
          <w:pgSz w:w="12240" w:h="15840"/>
          <w:pgMar w:top="1134" w:right="850" w:bottom="1134" w:left="1701" w:header="720" w:footer="720" w:gutter="0"/>
          <w:cols w:space="720"/>
          <w:noEndnote/>
        </w:sectPr>
      </w:pPr>
      <w:r>
        <w:rPr>
          <w:color w:val="auto"/>
        </w:rPr>
        <w:t xml:space="preserve">     Основанием для начала процедуры досудебного (внесудебного) обжалования является получение жалобы от заявителя. </w:t>
      </w: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center"/>
        <w:rPr>
          <w:color w:val="auto"/>
        </w:rPr>
      </w:pPr>
      <w:r>
        <w:rPr>
          <w:b/>
          <w:bCs/>
          <w:color w:val="auto"/>
        </w:rPr>
        <w:lastRenderedPageBreak/>
        <w:t>30. Исчерпывающий перечень оснований для отказа в рассмотрении жалобы</w:t>
      </w:r>
    </w:p>
    <w:p w:rsidR="0049783C" w:rsidRDefault="0049783C" w:rsidP="0049783C">
      <w:pPr>
        <w:pStyle w:val="Default"/>
        <w:jc w:val="center"/>
        <w:rPr>
          <w:b/>
          <w:bCs/>
          <w:color w:val="auto"/>
        </w:rPr>
      </w:pPr>
      <w:r>
        <w:rPr>
          <w:b/>
          <w:bCs/>
          <w:color w:val="auto"/>
        </w:rPr>
        <w:t>(претензии), либо приостановления ее рассмотрения</w:t>
      </w:r>
    </w:p>
    <w:p w:rsidR="0049783C" w:rsidRDefault="0049783C" w:rsidP="0049783C">
      <w:pPr>
        <w:pStyle w:val="Default"/>
        <w:jc w:val="center"/>
        <w:rPr>
          <w:color w:val="auto"/>
        </w:rPr>
      </w:pPr>
    </w:p>
    <w:p w:rsidR="0049783C" w:rsidRDefault="0049783C" w:rsidP="0049783C">
      <w:pPr>
        <w:pStyle w:val="Default"/>
        <w:jc w:val="both"/>
        <w:rPr>
          <w:color w:val="auto"/>
        </w:rPr>
      </w:pPr>
      <w:r>
        <w:rPr>
          <w:color w:val="auto"/>
        </w:rPr>
        <w:t xml:space="preserve">     В случае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прекращении переписки по данному вопросу. Заявитель, направивший обращение, уведомляется о данном решении. </w:t>
      </w:r>
    </w:p>
    <w:p w:rsidR="0049783C" w:rsidRDefault="0049783C" w:rsidP="0049783C">
      <w:pPr>
        <w:pStyle w:val="Default"/>
        <w:jc w:val="both"/>
        <w:rPr>
          <w:color w:val="auto"/>
        </w:rPr>
      </w:pPr>
      <w:r>
        <w:rPr>
          <w:color w:val="auto"/>
        </w:rPr>
        <w:t xml:space="preserve">     Ответ на жалобу не дается, если: </w:t>
      </w:r>
    </w:p>
    <w:p w:rsidR="0049783C" w:rsidRDefault="0049783C" w:rsidP="0049783C">
      <w:pPr>
        <w:pStyle w:val="Default"/>
        <w:jc w:val="both"/>
        <w:rPr>
          <w:color w:val="auto"/>
        </w:rPr>
      </w:pPr>
      <w:r>
        <w:rPr>
          <w:color w:val="auto"/>
        </w:rPr>
        <w:t xml:space="preserve">- в письменной жалобе не указаны фамилия гражданина, направившего обращение, или наименование юридического лица и почтовый адрес, по которому должен быть направлен ответ; </w:t>
      </w:r>
    </w:p>
    <w:p w:rsidR="0049783C" w:rsidRDefault="0049783C" w:rsidP="0049783C">
      <w:pPr>
        <w:pStyle w:val="Default"/>
        <w:jc w:val="both"/>
        <w:rPr>
          <w:color w:val="auto"/>
        </w:rPr>
      </w:pPr>
      <w:r>
        <w:rPr>
          <w:color w:val="auto"/>
        </w:rPr>
        <w:t xml:space="preserve">- в письменной жалобе содержатся нецензурные либо оскорбительные выражения, угрозы жизни, здоровью и имуществу специалиста Администрации, а также членов его семьи; </w:t>
      </w:r>
    </w:p>
    <w:p w:rsidR="0049783C" w:rsidRDefault="0049783C" w:rsidP="0049783C">
      <w:pPr>
        <w:pStyle w:val="Default"/>
        <w:jc w:val="both"/>
        <w:rPr>
          <w:color w:val="auto"/>
        </w:rPr>
      </w:pPr>
      <w:r>
        <w:rPr>
          <w:color w:val="auto"/>
        </w:rPr>
        <w:t xml:space="preserve">- текст письменной жалобы не поддается прочтению, о чем письменно сообщается Заявителю, направившему жалобу, если его фамилия и почтовый адрес поддаются прочтению; </w:t>
      </w:r>
    </w:p>
    <w:p w:rsidR="0049783C" w:rsidRDefault="0049783C" w:rsidP="0049783C">
      <w:pPr>
        <w:pStyle w:val="Default"/>
        <w:jc w:val="both"/>
        <w:rPr>
          <w:color w:val="auto"/>
        </w:rPr>
      </w:pPr>
      <w:r>
        <w:rPr>
          <w:color w:val="auto"/>
        </w:rPr>
        <w:t xml:space="preserve">- отсутствуют сведения об обжалуемом решении, действии, бездействии (в чем выразилось, кем принято). </w:t>
      </w:r>
    </w:p>
    <w:p w:rsidR="0049783C" w:rsidRDefault="0049783C" w:rsidP="0049783C">
      <w:pPr>
        <w:pStyle w:val="Default"/>
        <w:jc w:val="both"/>
        <w:rPr>
          <w:color w:val="auto"/>
        </w:rPr>
      </w:pPr>
      <w:r>
        <w:rPr>
          <w:color w:val="auto"/>
        </w:rPr>
        <w:t>В случае</w:t>
      </w:r>
      <w:proofErr w:type="gramStart"/>
      <w:r>
        <w:rPr>
          <w:color w:val="auto"/>
        </w:rPr>
        <w:t>,</w:t>
      </w:r>
      <w:proofErr w:type="gramEnd"/>
      <w:r>
        <w:rPr>
          <w:color w:val="auto"/>
        </w:rPr>
        <w:t xml:space="preserve"> если причины, по которым ответ по существу поставленных в жалобе вопросов не мог быть дан, в последующем были устранены, Заявитель вправе направить повторное обращение. </w:t>
      </w:r>
    </w:p>
    <w:p w:rsidR="0049783C" w:rsidRDefault="0049783C" w:rsidP="0049783C">
      <w:pPr>
        <w:pStyle w:val="Default"/>
        <w:jc w:val="both"/>
        <w:rPr>
          <w:color w:val="auto"/>
        </w:rPr>
      </w:pPr>
    </w:p>
    <w:p w:rsidR="0049783C" w:rsidRDefault="0049783C" w:rsidP="0049783C">
      <w:pPr>
        <w:pStyle w:val="Default"/>
        <w:jc w:val="center"/>
        <w:rPr>
          <w:b/>
          <w:bCs/>
          <w:color w:val="auto"/>
        </w:rPr>
      </w:pPr>
    </w:p>
    <w:p w:rsidR="0049783C" w:rsidRDefault="0049783C" w:rsidP="0049783C">
      <w:pPr>
        <w:pStyle w:val="Default"/>
        <w:jc w:val="center"/>
        <w:rPr>
          <w:color w:val="auto"/>
        </w:rPr>
      </w:pPr>
      <w:r>
        <w:rPr>
          <w:b/>
          <w:bCs/>
          <w:color w:val="auto"/>
        </w:rPr>
        <w:t>31. Права заявителей на получение информации и документов,</w:t>
      </w:r>
    </w:p>
    <w:p w:rsidR="0049783C" w:rsidRDefault="0049783C" w:rsidP="0049783C">
      <w:pPr>
        <w:pStyle w:val="Default"/>
        <w:jc w:val="center"/>
        <w:rPr>
          <w:b/>
          <w:bCs/>
          <w:color w:val="auto"/>
        </w:rPr>
      </w:pPr>
      <w:proofErr w:type="gramStart"/>
      <w:r>
        <w:rPr>
          <w:b/>
          <w:bCs/>
          <w:color w:val="auto"/>
        </w:rPr>
        <w:t>необходимых</w:t>
      </w:r>
      <w:proofErr w:type="gramEnd"/>
      <w:r>
        <w:rPr>
          <w:b/>
          <w:bCs/>
          <w:color w:val="auto"/>
        </w:rPr>
        <w:t xml:space="preserve"> для обоснования и рассмотрения жалобы</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Для обжалования действий в досудебном (внесудебном) порядке Заявитель вправе запрашивать и получать от специалиста Администрации: </w:t>
      </w:r>
    </w:p>
    <w:p w:rsidR="0049783C" w:rsidRDefault="0049783C" w:rsidP="0049783C">
      <w:pPr>
        <w:pStyle w:val="Default"/>
        <w:jc w:val="both"/>
        <w:rPr>
          <w:color w:val="auto"/>
        </w:rPr>
      </w:pPr>
      <w:r>
        <w:rPr>
          <w:color w:val="auto"/>
        </w:rPr>
        <w:t xml:space="preserve">- информацию о ходе предоставления муниципальной услуги; </w:t>
      </w:r>
    </w:p>
    <w:p w:rsidR="0049783C" w:rsidRDefault="0049783C" w:rsidP="0049783C">
      <w:pPr>
        <w:pStyle w:val="Default"/>
        <w:jc w:val="both"/>
        <w:rPr>
          <w:color w:val="auto"/>
        </w:rPr>
      </w:pPr>
      <w:r>
        <w:rPr>
          <w:color w:val="auto"/>
        </w:rPr>
        <w:t xml:space="preserve">- копии документов, подтверждающих обжалуемое действие (бездействие) специалистов Администрации, заверенные надлежащим образом. </w:t>
      </w:r>
    </w:p>
    <w:p w:rsidR="0049783C" w:rsidRDefault="0049783C" w:rsidP="0049783C">
      <w:pPr>
        <w:pStyle w:val="Default"/>
        <w:jc w:val="both"/>
        <w:rPr>
          <w:color w:val="auto"/>
        </w:rPr>
      </w:pPr>
    </w:p>
    <w:p w:rsidR="0049783C" w:rsidRDefault="0049783C" w:rsidP="0049783C">
      <w:pPr>
        <w:pStyle w:val="Default"/>
        <w:jc w:val="center"/>
        <w:rPr>
          <w:b/>
          <w:bCs/>
          <w:color w:val="auto"/>
        </w:rPr>
      </w:pPr>
      <w:r>
        <w:rPr>
          <w:b/>
          <w:bCs/>
          <w:color w:val="auto"/>
        </w:rPr>
        <w:t>32. Сроки рассмотрения жалобы</w:t>
      </w:r>
    </w:p>
    <w:p w:rsidR="0049783C" w:rsidRDefault="0049783C" w:rsidP="0049783C">
      <w:pPr>
        <w:pStyle w:val="Default"/>
        <w:jc w:val="both"/>
        <w:rPr>
          <w:color w:val="auto"/>
        </w:rPr>
      </w:pPr>
    </w:p>
    <w:p w:rsidR="0049783C" w:rsidRDefault="0049783C" w:rsidP="0049783C">
      <w:pPr>
        <w:pStyle w:val="Default"/>
        <w:jc w:val="both"/>
        <w:rPr>
          <w:color w:val="auto"/>
        </w:rPr>
      </w:pPr>
      <w:r>
        <w:t xml:space="preserve">       Жалоба должна быть рассмотрена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9783C" w:rsidRDefault="0049783C" w:rsidP="0049783C">
      <w:pPr>
        <w:pStyle w:val="Default"/>
        <w:jc w:val="both"/>
        <w:rPr>
          <w:color w:val="auto"/>
        </w:rPr>
      </w:pPr>
    </w:p>
    <w:p w:rsidR="0049783C" w:rsidRDefault="0049783C" w:rsidP="0049783C">
      <w:pPr>
        <w:pStyle w:val="Default"/>
        <w:jc w:val="center"/>
        <w:rPr>
          <w:color w:val="auto"/>
        </w:rPr>
      </w:pPr>
      <w:r>
        <w:rPr>
          <w:b/>
          <w:bCs/>
          <w:color w:val="auto"/>
        </w:rPr>
        <w:t>33. Результат досудебного (внесудебного) обжалования применительно</w:t>
      </w:r>
    </w:p>
    <w:p w:rsidR="0049783C" w:rsidRDefault="0049783C" w:rsidP="0049783C">
      <w:pPr>
        <w:pStyle w:val="Default"/>
        <w:jc w:val="center"/>
        <w:rPr>
          <w:b/>
          <w:bCs/>
          <w:color w:val="auto"/>
        </w:rPr>
      </w:pPr>
      <w:r>
        <w:rPr>
          <w:b/>
          <w:bCs/>
          <w:color w:val="auto"/>
        </w:rPr>
        <w:t>к каждой процедуре либо инстанции обжалования</w:t>
      </w:r>
    </w:p>
    <w:p w:rsidR="0049783C" w:rsidRDefault="0049783C" w:rsidP="0049783C">
      <w:pPr>
        <w:pStyle w:val="Default"/>
        <w:jc w:val="both"/>
        <w:rPr>
          <w:color w:val="auto"/>
        </w:rPr>
      </w:pPr>
    </w:p>
    <w:p w:rsidR="0049783C" w:rsidRDefault="0049783C" w:rsidP="0049783C">
      <w:pPr>
        <w:pStyle w:val="Default"/>
        <w:jc w:val="both"/>
        <w:rPr>
          <w:color w:val="auto"/>
        </w:rPr>
      </w:pPr>
      <w:r>
        <w:rPr>
          <w:color w:val="auto"/>
        </w:rPr>
        <w:t xml:space="preserve">        По результатам рассмотрения жалобы принимается решение об удовлетворении требований заявителя либо об отказе в его удовлетворении. </w:t>
      </w: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lastRenderedPageBreak/>
        <w:t xml:space="preserve">     Если в результате рассмотрения жалоба признана обоснованной, принимается решение об осуществлении действий по предоставлению муниципальной услуги и применении мер ответственности к специалисту, допустившему нарушения в ходе </w:t>
      </w:r>
    </w:p>
    <w:p w:rsidR="0049783C" w:rsidRDefault="0049783C" w:rsidP="0049783C">
      <w:pPr>
        <w:pStyle w:val="Default"/>
        <w:jc w:val="both"/>
        <w:rPr>
          <w:color w:val="auto"/>
        </w:rPr>
      </w:pPr>
      <w:r>
        <w:rPr>
          <w:color w:val="auto"/>
        </w:rPr>
        <w:lastRenderedPageBreak/>
        <w:t xml:space="preserve">предоставления муниципальной услуги, на основании настоящего Регламента, которые повлекли за собой нарушение законных прав Заявителя. </w:t>
      </w:r>
    </w:p>
    <w:p w:rsidR="0049783C" w:rsidRDefault="0049783C" w:rsidP="0049783C">
      <w:pPr>
        <w:pStyle w:val="Default"/>
        <w:jc w:val="both"/>
        <w:rPr>
          <w:color w:val="auto"/>
        </w:rPr>
      </w:pPr>
      <w:r>
        <w:rPr>
          <w:color w:val="auto"/>
        </w:rPr>
        <w:t xml:space="preserve">     Ответственность за нарушение положений настоящего Административного регламента наступает в соответствии с действующим законодательством Российской Федерации и Удмуртской Республики. </w:t>
      </w:r>
    </w:p>
    <w:p w:rsidR="0049783C" w:rsidRDefault="0049783C" w:rsidP="0049783C">
      <w:pPr>
        <w:pStyle w:val="Default"/>
        <w:jc w:val="both"/>
        <w:rPr>
          <w:color w:val="auto"/>
        </w:rPr>
        <w:sectPr w:rsidR="0049783C" w:rsidSect="008A0A56">
          <w:type w:val="continuous"/>
          <w:pgSz w:w="12240" w:h="15840"/>
          <w:pgMar w:top="1134" w:right="850" w:bottom="1134" w:left="1701" w:header="720" w:footer="720" w:gutter="0"/>
          <w:cols w:space="720"/>
          <w:noEndnote/>
        </w:sectPr>
      </w:pPr>
      <w:r>
        <w:rPr>
          <w:color w:val="auto"/>
        </w:rPr>
        <w:t xml:space="preserve">     В случае</w:t>
      </w:r>
      <w:proofErr w:type="gramStart"/>
      <w:r>
        <w:rPr>
          <w:color w:val="auto"/>
        </w:rPr>
        <w:t>,</w:t>
      </w:r>
      <w:proofErr w:type="gramEnd"/>
      <w:r>
        <w:rPr>
          <w:color w:val="auto"/>
        </w:rPr>
        <w:t xml:space="preserve"> если гражданин не удовлетворен результатом рассмотрения жалобы в порядке досудебного (внесудебного) обжалования, он вправе обжаловать действия (бездействие) и решения, осуществляемые (принимаемые) руководителем и специалистами органов местного самоуправления в ходе предоставления муниципальной услуги, в административном и (или) судебном порядке в соответствии с законодательством Российской Федерации. </w:t>
      </w: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jc w:val="both"/>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jc w:val="both"/>
        <w:rPr>
          <w:color w:val="auto"/>
        </w:rPr>
      </w:pP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1 </w:t>
      </w:r>
    </w:p>
    <w:p w:rsidR="0049783C" w:rsidRDefault="0049783C" w:rsidP="0049783C">
      <w:pPr>
        <w:pStyle w:val="Default"/>
        <w:jc w:val="right"/>
        <w:rPr>
          <w:b/>
          <w:bCs/>
          <w:color w:val="auto"/>
        </w:rPr>
      </w:pPr>
      <w:r>
        <w:rPr>
          <w:b/>
          <w:bCs/>
          <w:color w:val="auto"/>
        </w:rPr>
        <w:t xml:space="preserve">к административному регламенту </w:t>
      </w:r>
    </w:p>
    <w:p w:rsidR="0049783C" w:rsidRDefault="0049783C" w:rsidP="0049783C">
      <w:pPr>
        <w:pStyle w:val="Default"/>
        <w:jc w:val="right"/>
        <w:rPr>
          <w:color w:val="auto"/>
        </w:rPr>
      </w:pPr>
    </w:p>
    <w:p w:rsidR="0049783C" w:rsidRDefault="0049783C" w:rsidP="0049783C">
      <w:pPr>
        <w:pStyle w:val="Default"/>
        <w:jc w:val="center"/>
        <w:rPr>
          <w:color w:val="auto"/>
        </w:rPr>
      </w:pPr>
      <w:r>
        <w:rPr>
          <w:b/>
          <w:bCs/>
          <w:color w:val="auto"/>
        </w:rPr>
        <w:t>Форма заявления о присвоении почтовых адресов</w:t>
      </w:r>
    </w:p>
    <w:p w:rsidR="0049783C" w:rsidRDefault="0049783C" w:rsidP="0049783C">
      <w:pPr>
        <w:pStyle w:val="Default"/>
        <w:jc w:val="center"/>
        <w:rPr>
          <w:b/>
          <w:bCs/>
          <w:color w:val="auto"/>
        </w:rPr>
      </w:pPr>
      <w:r>
        <w:rPr>
          <w:b/>
          <w:bCs/>
          <w:color w:val="auto"/>
        </w:rPr>
        <w:t>новым объектам</w:t>
      </w:r>
    </w:p>
    <w:p w:rsidR="0049783C" w:rsidRDefault="0049783C" w:rsidP="0049783C">
      <w:pPr>
        <w:pStyle w:val="Default"/>
        <w:jc w:val="center"/>
        <w:rPr>
          <w:color w:val="auto"/>
        </w:rPr>
      </w:pPr>
    </w:p>
    <w:p w:rsidR="0049783C" w:rsidRDefault="0049783C" w:rsidP="0049783C">
      <w:pPr>
        <w:pStyle w:val="Default"/>
        <w:jc w:val="right"/>
        <w:rPr>
          <w:color w:val="auto"/>
        </w:rPr>
      </w:pPr>
      <w:r>
        <w:rPr>
          <w:color w:val="auto"/>
        </w:rPr>
        <w:t xml:space="preserve">Главе муниципального образования «Штанигуртское» </w:t>
      </w:r>
    </w:p>
    <w:p w:rsidR="0049783C" w:rsidRDefault="0049783C" w:rsidP="0049783C">
      <w:pPr>
        <w:pStyle w:val="Default"/>
        <w:jc w:val="right"/>
        <w:rPr>
          <w:color w:val="auto"/>
        </w:rPr>
      </w:pPr>
      <w:r>
        <w:rPr>
          <w:color w:val="auto"/>
        </w:rPr>
        <w:t xml:space="preserve">______________________________ </w:t>
      </w:r>
    </w:p>
    <w:p w:rsidR="0049783C" w:rsidRDefault="0049783C" w:rsidP="0049783C">
      <w:pPr>
        <w:pStyle w:val="Default"/>
        <w:jc w:val="right"/>
        <w:rPr>
          <w:color w:val="auto"/>
        </w:rPr>
      </w:pPr>
      <w:r>
        <w:rPr>
          <w:color w:val="auto"/>
        </w:rPr>
        <w:t xml:space="preserve">от ____________________________ </w:t>
      </w:r>
    </w:p>
    <w:p w:rsidR="0049783C" w:rsidRDefault="0049783C" w:rsidP="0049783C">
      <w:pPr>
        <w:pStyle w:val="Default"/>
        <w:jc w:val="right"/>
        <w:rPr>
          <w:color w:val="auto"/>
          <w:sz w:val="16"/>
          <w:szCs w:val="16"/>
        </w:rPr>
      </w:pPr>
      <w:proofErr w:type="gramStart"/>
      <w:r>
        <w:rPr>
          <w:color w:val="auto"/>
          <w:sz w:val="16"/>
          <w:szCs w:val="16"/>
        </w:rPr>
        <w:t xml:space="preserve">(Ф.И.О. заявителя, </w:t>
      </w:r>
      <w:proofErr w:type="gramEnd"/>
    </w:p>
    <w:p w:rsidR="0049783C" w:rsidRDefault="0049783C" w:rsidP="0049783C">
      <w:pPr>
        <w:pStyle w:val="Default"/>
        <w:jc w:val="right"/>
        <w:rPr>
          <w:color w:val="auto"/>
        </w:rPr>
      </w:pPr>
      <w:r>
        <w:rPr>
          <w:color w:val="auto"/>
        </w:rPr>
        <w:t xml:space="preserve">______________________________, </w:t>
      </w:r>
    </w:p>
    <w:p w:rsidR="0049783C" w:rsidRDefault="0049783C" w:rsidP="0049783C">
      <w:pPr>
        <w:pStyle w:val="Default"/>
        <w:jc w:val="right"/>
        <w:rPr>
          <w:color w:val="auto"/>
          <w:sz w:val="16"/>
          <w:szCs w:val="16"/>
        </w:rPr>
      </w:pPr>
      <w:r>
        <w:rPr>
          <w:color w:val="auto"/>
          <w:sz w:val="16"/>
          <w:szCs w:val="16"/>
        </w:rPr>
        <w:t xml:space="preserve">наименование юридического лица) </w:t>
      </w:r>
    </w:p>
    <w:p w:rsidR="0049783C" w:rsidRDefault="0049783C" w:rsidP="0049783C">
      <w:pPr>
        <w:pStyle w:val="Default"/>
        <w:jc w:val="right"/>
        <w:rPr>
          <w:color w:val="auto"/>
        </w:rPr>
      </w:pPr>
      <w:r>
        <w:rPr>
          <w:color w:val="auto"/>
        </w:rPr>
        <w:t xml:space="preserve">______________________________ </w:t>
      </w:r>
    </w:p>
    <w:p w:rsidR="0049783C" w:rsidRDefault="0049783C" w:rsidP="0049783C">
      <w:pPr>
        <w:pStyle w:val="Default"/>
        <w:jc w:val="right"/>
        <w:rPr>
          <w:color w:val="auto"/>
          <w:sz w:val="16"/>
          <w:szCs w:val="16"/>
        </w:rPr>
      </w:pPr>
      <w:proofErr w:type="gramStart"/>
      <w:r>
        <w:rPr>
          <w:color w:val="auto"/>
          <w:sz w:val="16"/>
          <w:szCs w:val="16"/>
        </w:rPr>
        <w:t xml:space="preserve">(указывается место жительства физического лица, </w:t>
      </w:r>
      <w:proofErr w:type="gramEnd"/>
    </w:p>
    <w:p w:rsidR="0049783C" w:rsidRDefault="0049783C" w:rsidP="0049783C">
      <w:pPr>
        <w:pStyle w:val="Default"/>
        <w:jc w:val="right"/>
        <w:rPr>
          <w:color w:val="auto"/>
        </w:rPr>
      </w:pPr>
      <w:r>
        <w:rPr>
          <w:color w:val="auto"/>
        </w:rPr>
        <w:t xml:space="preserve">______________________________ </w:t>
      </w:r>
    </w:p>
    <w:p w:rsidR="0049783C" w:rsidRDefault="0049783C" w:rsidP="0049783C">
      <w:pPr>
        <w:pStyle w:val="Default"/>
        <w:jc w:val="right"/>
        <w:rPr>
          <w:color w:val="auto"/>
          <w:sz w:val="16"/>
          <w:szCs w:val="16"/>
        </w:rPr>
      </w:pPr>
      <w:r>
        <w:rPr>
          <w:color w:val="auto"/>
          <w:sz w:val="16"/>
          <w:szCs w:val="16"/>
        </w:rPr>
        <w:t xml:space="preserve">место нахождения организации – для юридического лица) </w:t>
      </w:r>
    </w:p>
    <w:p w:rsidR="0049783C" w:rsidRDefault="0049783C" w:rsidP="0049783C">
      <w:pPr>
        <w:pStyle w:val="Default"/>
        <w:jc w:val="right"/>
        <w:rPr>
          <w:color w:val="auto"/>
        </w:rPr>
      </w:pPr>
      <w:r>
        <w:rPr>
          <w:color w:val="auto"/>
        </w:rPr>
        <w:t xml:space="preserve">______________________________ </w:t>
      </w:r>
    </w:p>
    <w:p w:rsidR="0049783C" w:rsidRDefault="0049783C" w:rsidP="0049783C">
      <w:pPr>
        <w:pStyle w:val="Default"/>
        <w:jc w:val="right"/>
        <w:rPr>
          <w:color w:val="auto"/>
          <w:sz w:val="16"/>
          <w:szCs w:val="16"/>
        </w:rPr>
      </w:pPr>
      <w:r>
        <w:rPr>
          <w:color w:val="auto"/>
          <w:sz w:val="16"/>
          <w:szCs w:val="16"/>
        </w:rPr>
        <w:t xml:space="preserve">(контактный телефон) </w:t>
      </w:r>
    </w:p>
    <w:p w:rsidR="0049783C" w:rsidRDefault="0049783C" w:rsidP="0049783C">
      <w:pPr>
        <w:pStyle w:val="Default"/>
        <w:jc w:val="right"/>
        <w:rPr>
          <w:color w:val="auto"/>
          <w:sz w:val="16"/>
          <w:szCs w:val="16"/>
        </w:rPr>
      </w:pPr>
    </w:p>
    <w:p w:rsidR="0049783C" w:rsidRPr="006A6ED2" w:rsidRDefault="0049783C" w:rsidP="0049783C">
      <w:pPr>
        <w:pStyle w:val="Default"/>
        <w:jc w:val="center"/>
        <w:rPr>
          <w:b/>
          <w:color w:val="auto"/>
        </w:rPr>
      </w:pPr>
      <w:r w:rsidRPr="006A6ED2">
        <w:rPr>
          <w:b/>
          <w:color w:val="auto"/>
        </w:rPr>
        <w:t>ЗАЯВЛЕНИЕ</w:t>
      </w:r>
    </w:p>
    <w:p w:rsidR="0049783C" w:rsidRDefault="0049783C" w:rsidP="0049783C">
      <w:pPr>
        <w:pStyle w:val="Default"/>
        <w:jc w:val="both"/>
        <w:rPr>
          <w:color w:val="auto"/>
        </w:rPr>
      </w:pPr>
      <w:r>
        <w:rPr>
          <w:color w:val="auto"/>
        </w:rPr>
        <w:t xml:space="preserve">     Прошу присвоить почтовый адрес строящемуся, построенному объекту недвижимости, вновь образованным (</w:t>
      </w:r>
      <w:proofErr w:type="spellStart"/>
      <w:r>
        <w:rPr>
          <w:color w:val="auto"/>
        </w:rPr>
        <w:t>ому</w:t>
      </w:r>
      <w:proofErr w:type="spellEnd"/>
      <w:r>
        <w:rPr>
          <w:color w:val="auto"/>
        </w:rPr>
        <w:t>) земельным (</w:t>
      </w:r>
      <w:proofErr w:type="spellStart"/>
      <w:r>
        <w:rPr>
          <w:color w:val="auto"/>
        </w:rPr>
        <w:t>ому</w:t>
      </w:r>
      <w:proofErr w:type="spellEnd"/>
      <w:r>
        <w:rPr>
          <w:color w:val="auto"/>
        </w:rPr>
        <w:t xml:space="preserve">) участкам (у) в результате деления или объединения земельных участков и расположенным на них объектам капитального строительства </w:t>
      </w:r>
      <w:r>
        <w:rPr>
          <w:b/>
          <w:bCs/>
          <w:color w:val="auto"/>
        </w:rPr>
        <w:t>(</w:t>
      </w:r>
      <w:proofErr w:type="gramStart"/>
      <w:r>
        <w:rPr>
          <w:b/>
          <w:bCs/>
          <w:color w:val="auto"/>
        </w:rPr>
        <w:t>нужное</w:t>
      </w:r>
      <w:proofErr w:type="gramEnd"/>
      <w:r>
        <w:rPr>
          <w:b/>
          <w:bCs/>
          <w:color w:val="auto"/>
        </w:rPr>
        <w:t xml:space="preserve"> подчеркнуть)</w:t>
      </w:r>
      <w:r>
        <w:rPr>
          <w:color w:val="auto"/>
        </w:rPr>
        <w:t xml:space="preserve">: </w:t>
      </w:r>
    </w:p>
    <w:p w:rsidR="0049783C" w:rsidRDefault="0049783C" w:rsidP="0049783C">
      <w:pPr>
        <w:pStyle w:val="Default"/>
        <w:jc w:val="both"/>
        <w:rPr>
          <w:color w:val="auto"/>
        </w:rPr>
      </w:pPr>
      <w:r>
        <w:rPr>
          <w:color w:val="auto"/>
        </w:rPr>
        <w:t xml:space="preserve">объекту _________________________________________________________________, </w:t>
      </w:r>
    </w:p>
    <w:p w:rsidR="0049783C" w:rsidRDefault="0049783C" w:rsidP="0049783C">
      <w:pPr>
        <w:pStyle w:val="Default"/>
        <w:jc w:val="both"/>
        <w:rPr>
          <w:color w:val="auto"/>
        </w:rPr>
      </w:pPr>
      <w:r>
        <w:rPr>
          <w:color w:val="auto"/>
        </w:rPr>
        <w:t xml:space="preserve">(наименование объекта) </w:t>
      </w:r>
    </w:p>
    <w:p w:rsidR="0049783C" w:rsidRDefault="0049783C" w:rsidP="0049783C">
      <w:pPr>
        <w:pStyle w:val="Default"/>
        <w:jc w:val="both"/>
        <w:rPr>
          <w:color w:val="auto"/>
        </w:rPr>
      </w:pPr>
      <w:proofErr w:type="gramStart"/>
      <w:r>
        <w:rPr>
          <w:color w:val="auto"/>
        </w:rPr>
        <w:t xml:space="preserve">расположенному по адресу:_________________________________________________ </w:t>
      </w:r>
      <w:proofErr w:type="gramEnd"/>
    </w:p>
    <w:p w:rsidR="0049783C" w:rsidRDefault="0049783C" w:rsidP="0049783C">
      <w:pPr>
        <w:pStyle w:val="Default"/>
        <w:jc w:val="both"/>
        <w:rPr>
          <w:color w:val="auto"/>
        </w:rPr>
      </w:pPr>
      <w:r>
        <w:rPr>
          <w:color w:val="auto"/>
        </w:rPr>
        <w:t xml:space="preserve">Приложение (согласно пункту 9 настоящего регламента): </w:t>
      </w:r>
    </w:p>
    <w:p w:rsidR="0049783C" w:rsidRDefault="0049783C" w:rsidP="0049783C">
      <w:pPr>
        <w:pStyle w:val="Default"/>
        <w:jc w:val="right"/>
        <w:rPr>
          <w:color w:val="auto"/>
        </w:rPr>
      </w:pPr>
      <w:r>
        <w:rPr>
          <w:color w:val="auto"/>
        </w:rPr>
        <w:t xml:space="preserve">Подпись заявителя: </w:t>
      </w:r>
    </w:p>
    <w:p w:rsidR="0049783C" w:rsidRDefault="0049783C" w:rsidP="0049783C">
      <w:pPr>
        <w:pStyle w:val="Default"/>
        <w:jc w:val="right"/>
        <w:rPr>
          <w:color w:val="auto"/>
        </w:rPr>
      </w:pPr>
      <w:r>
        <w:rPr>
          <w:color w:val="auto"/>
        </w:rPr>
        <w:t xml:space="preserve">Дата: </w:t>
      </w: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sz w:val="20"/>
          <w:szCs w:val="20"/>
        </w:rPr>
      </w:pPr>
      <w:r>
        <w:rPr>
          <w:b/>
          <w:bCs/>
          <w:color w:val="auto"/>
          <w:sz w:val="20"/>
          <w:szCs w:val="20"/>
        </w:rPr>
        <w:t xml:space="preserve">СОГЛАСИЕ: </w:t>
      </w:r>
    </w:p>
    <w:p w:rsidR="0049783C" w:rsidRDefault="0049783C" w:rsidP="0049783C">
      <w:pPr>
        <w:pStyle w:val="Default"/>
        <w:rPr>
          <w:color w:val="auto"/>
          <w:sz w:val="20"/>
          <w:szCs w:val="20"/>
        </w:rPr>
      </w:pPr>
      <w:r>
        <w:rPr>
          <w:color w:val="auto"/>
          <w:sz w:val="20"/>
          <w:szCs w:val="20"/>
        </w:rPr>
        <w:t xml:space="preserve">В соответствии с Федеральным законом от 27.07.2006 г. № 152–ФЗ «О персональных данных» согласен /согласна на бессрочную, смешанную обработку указанных мной персональных данных,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в Администрации муниципального образования «Штанигуртское» (427627, УР, </w:t>
      </w:r>
      <w:proofErr w:type="spellStart"/>
      <w:r>
        <w:rPr>
          <w:color w:val="auto"/>
          <w:sz w:val="20"/>
          <w:szCs w:val="20"/>
        </w:rPr>
        <w:t>Глазовский</w:t>
      </w:r>
      <w:proofErr w:type="spellEnd"/>
      <w:r>
        <w:rPr>
          <w:color w:val="auto"/>
          <w:sz w:val="20"/>
          <w:szCs w:val="20"/>
        </w:rPr>
        <w:t xml:space="preserve"> район, д. </w:t>
      </w:r>
      <w:proofErr w:type="spellStart"/>
      <w:r>
        <w:rPr>
          <w:color w:val="auto"/>
          <w:sz w:val="20"/>
          <w:szCs w:val="20"/>
        </w:rPr>
        <w:t>Штанигурт</w:t>
      </w:r>
      <w:proofErr w:type="spellEnd"/>
      <w:r>
        <w:rPr>
          <w:color w:val="auto"/>
          <w:sz w:val="20"/>
          <w:szCs w:val="20"/>
        </w:rPr>
        <w:t xml:space="preserve">, </w:t>
      </w:r>
      <w:proofErr w:type="spellStart"/>
      <w:r>
        <w:rPr>
          <w:color w:val="auto"/>
          <w:sz w:val="20"/>
          <w:szCs w:val="20"/>
        </w:rPr>
        <w:t>ул</w:t>
      </w:r>
      <w:proofErr w:type="gramStart"/>
      <w:r>
        <w:rPr>
          <w:color w:val="auto"/>
          <w:sz w:val="20"/>
          <w:szCs w:val="20"/>
        </w:rPr>
        <w:t>.Г</w:t>
      </w:r>
      <w:proofErr w:type="gramEnd"/>
      <w:r>
        <w:rPr>
          <w:color w:val="auto"/>
          <w:sz w:val="20"/>
          <w:szCs w:val="20"/>
        </w:rPr>
        <w:t>лазовская</w:t>
      </w:r>
      <w:proofErr w:type="spellEnd"/>
      <w:r>
        <w:rPr>
          <w:color w:val="auto"/>
          <w:sz w:val="20"/>
          <w:szCs w:val="20"/>
        </w:rPr>
        <w:t xml:space="preserve">, д.3) в целях совершения действий по моему заявлению. </w:t>
      </w:r>
    </w:p>
    <w:p w:rsidR="0049783C" w:rsidRDefault="0049783C" w:rsidP="0049783C">
      <w:pPr>
        <w:pStyle w:val="Default"/>
        <w:rPr>
          <w:color w:val="auto"/>
          <w:sz w:val="20"/>
          <w:szCs w:val="20"/>
        </w:rPr>
      </w:pPr>
      <w:r>
        <w:rPr>
          <w:color w:val="auto"/>
          <w:sz w:val="20"/>
          <w:szCs w:val="20"/>
        </w:rPr>
        <w:t xml:space="preserve">Мне известно, что я могу отозвать данное согласие путем подачи письменного заявления в Администрацию муниципального образования «Штанигуртское». </w:t>
      </w:r>
    </w:p>
    <w:p w:rsidR="0049783C" w:rsidRDefault="0049783C" w:rsidP="0049783C">
      <w:pPr>
        <w:pStyle w:val="Default"/>
        <w:jc w:val="right"/>
        <w:rPr>
          <w:color w:val="auto"/>
          <w:sz w:val="20"/>
          <w:szCs w:val="20"/>
        </w:rPr>
      </w:pPr>
      <w:r>
        <w:rPr>
          <w:b/>
          <w:bCs/>
          <w:color w:val="auto"/>
          <w:sz w:val="20"/>
          <w:szCs w:val="20"/>
        </w:rPr>
        <w:t xml:space="preserve">«________» ___________________ 20_____ года </w:t>
      </w:r>
    </w:p>
    <w:p w:rsidR="0049783C" w:rsidRDefault="0049783C" w:rsidP="0049783C">
      <w:pPr>
        <w:pStyle w:val="Default"/>
        <w:jc w:val="right"/>
        <w:rPr>
          <w:color w:val="auto"/>
          <w:sz w:val="20"/>
          <w:szCs w:val="20"/>
        </w:rPr>
      </w:pPr>
      <w:r>
        <w:rPr>
          <w:b/>
          <w:bCs/>
          <w:color w:val="auto"/>
          <w:sz w:val="20"/>
          <w:szCs w:val="20"/>
        </w:rPr>
        <w:t xml:space="preserve">_______________________ ________________________________ </w:t>
      </w:r>
    </w:p>
    <w:p w:rsidR="0049783C" w:rsidRDefault="0049783C" w:rsidP="0049783C">
      <w:pPr>
        <w:pStyle w:val="Default"/>
        <w:jc w:val="right"/>
        <w:rPr>
          <w:color w:val="auto"/>
          <w:sz w:val="20"/>
          <w:szCs w:val="20"/>
        </w:rPr>
        <w:sectPr w:rsidR="0049783C">
          <w:pgSz w:w="12240" w:h="15840"/>
          <w:pgMar w:top="1134" w:right="850" w:bottom="1134" w:left="1701" w:header="720" w:footer="720" w:gutter="0"/>
          <w:cols w:space="720"/>
          <w:noEndnote/>
        </w:sectPr>
      </w:pPr>
      <w:r>
        <w:rPr>
          <w:color w:val="auto"/>
          <w:sz w:val="20"/>
          <w:szCs w:val="20"/>
        </w:rPr>
        <w:t xml:space="preserve">подпись расшифровка подписи </w:t>
      </w: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2 </w:t>
      </w:r>
    </w:p>
    <w:p w:rsidR="0049783C" w:rsidRDefault="0049783C" w:rsidP="0049783C">
      <w:pPr>
        <w:pStyle w:val="Default"/>
        <w:jc w:val="right"/>
        <w:rPr>
          <w:b/>
          <w:bCs/>
          <w:color w:val="auto"/>
        </w:rPr>
      </w:pPr>
      <w:r>
        <w:rPr>
          <w:b/>
          <w:bCs/>
          <w:color w:val="auto"/>
        </w:rPr>
        <w:t xml:space="preserve">к административному регламенту </w:t>
      </w:r>
    </w:p>
    <w:p w:rsidR="0049783C" w:rsidRDefault="0049783C" w:rsidP="0049783C">
      <w:pPr>
        <w:pStyle w:val="Default"/>
        <w:jc w:val="right"/>
        <w:rPr>
          <w:color w:val="auto"/>
        </w:rPr>
      </w:pPr>
    </w:p>
    <w:p w:rsidR="0049783C" w:rsidRDefault="0049783C" w:rsidP="0049783C">
      <w:pPr>
        <w:pStyle w:val="Default"/>
        <w:jc w:val="center"/>
        <w:rPr>
          <w:b/>
          <w:bCs/>
          <w:color w:val="auto"/>
        </w:rPr>
      </w:pPr>
      <w:r>
        <w:rPr>
          <w:b/>
          <w:bCs/>
          <w:color w:val="auto"/>
        </w:rPr>
        <w:t>Форма заявления о предоставлении адресной справки</w:t>
      </w:r>
    </w:p>
    <w:p w:rsidR="0049783C" w:rsidRDefault="0049783C" w:rsidP="0049783C">
      <w:pPr>
        <w:pStyle w:val="Default"/>
        <w:jc w:val="center"/>
        <w:rPr>
          <w:b/>
          <w:bCs/>
          <w:color w:val="auto"/>
        </w:rPr>
      </w:pPr>
      <w:r>
        <w:rPr>
          <w:b/>
          <w:bCs/>
          <w:color w:val="auto"/>
        </w:rPr>
        <w:t>о подтверждении почтового адреса существующего объекта</w:t>
      </w:r>
    </w:p>
    <w:p w:rsidR="0049783C" w:rsidRDefault="0049783C" w:rsidP="0049783C">
      <w:pPr>
        <w:pStyle w:val="Default"/>
        <w:jc w:val="center"/>
        <w:rPr>
          <w:color w:val="auto"/>
        </w:rPr>
      </w:pPr>
    </w:p>
    <w:p w:rsidR="0049783C" w:rsidRDefault="0049783C" w:rsidP="0049783C">
      <w:pPr>
        <w:pStyle w:val="Default"/>
        <w:jc w:val="right"/>
        <w:rPr>
          <w:color w:val="auto"/>
        </w:rPr>
      </w:pPr>
      <w:r>
        <w:rPr>
          <w:color w:val="auto"/>
        </w:rPr>
        <w:t xml:space="preserve">Главе муниципального образования «Штанигуртское» </w:t>
      </w:r>
    </w:p>
    <w:p w:rsidR="0049783C" w:rsidRDefault="0049783C" w:rsidP="0049783C">
      <w:pPr>
        <w:pStyle w:val="Default"/>
        <w:jc w:val="right"/>
        <w:rPr>
          <w:color w:val="auto"/>
        </w:rPr>
      </w:pPr>
      <w:r>
        <w:rPr>
          <w:color w:val="auto"/>
        </w:rPr>
        <w:t>Т.Е.Дорофеевой</w:t>
      </w:r>
    </w:p>
    <w:p w:rsidR="0049783C" w:rsidRDefault="0049783C" w:rsidP="0049783C">
      <w:pPr>
        <w:pStyle w:val="Default"/>
        <w:jc w:val="right"/>
        <w:rPr>
          <w:color w:val="auto"/>
        </w:rPr>
      </w:pPr>
      <w:r>
        <w:rPr>
          <w:color w:val="auto"/>
        </w:rPr>
        <w:t xml:space="preserve">______________________________________________ </w:t>
      </w:r>
    </w:p>
    <w:p w:rsidR="0049783C" w:rsidRDefault="0049783C" w:rsidP="0049783C">
      <w:pPr>
        <w:pStyle w:val="Default"/>
        <w:jc w:val="right"/>
        <w:rPr>
          <w:color w:val="auto"/>
        </w:rPr>
      </w:pPr>
      <w:proofErr w:type="gramStart"/>
      <w:r>
        <w:rPr>
          <w:color w:val="auto"/>
        </w:rPr>
        <w:t>зарегистрированного</w:t>
      </w:r>
      <w:proofErr w:type="gramEnd"/>
      <w:r>
        <w:rPr>
          <w:color w:val="auto"/>
        </w:rPr>
        <w:t xml:space="preserve"> по адресу: </w:t>
      </w:r>
    </w:p>
    <w:p w:rsidR="0049783C" w:rsidRDefault="0049783C" w:rsidP="0049783C">
      <w:pPr>
        <w:pStyle w:val="Default"/>
        <w:jc w:val="right"/>
        <w:rPr>
          <w:color w:val="auto"/>
        </w:rPr>
      </w:pPr>
      <w:r>
        <w:rPr>
          <w:color w:val="auto"/>
        </w:rPr>
        <w:t xml:space="preserve">___________________________________________ </w:t>
      </w:r>
    </w:p>
    <w:p w:rsidR="0049783C" w:rsidRDefault="0049783C" w:rsidP="0049783C">
      <w:pPr>
        <w:pStyle w:val="Default"/>
        <w:jc w:val="right"/>
        <w:rPr>
          <w:color w:val="auto"/>
        </w:rPr>
      </w:pPr>
      <w:r>
        <w:rPr>
          <w:color w:val="auto"/>
        </w:rPr>
        <w:t xml:space="preserve">Паспорт _________________________________ </w:t>
      </w:r>
    </w:p>
    <w:p w:rsidR="0049783C" w:rsidRDefault="0049783C" w:rsidP="0049783C">
      <w:pPr>
        <w:pStyle w:val="Default"/>
        <w:jc w:val="right"/>
        <w:rPr>
          <w:color w:val="auto"/>
        </w:rPr>
      </w:pPr>
      <w:r>
        <w:rPr>
          <w:color w:val="auto"/>
        </w:rPr>
        <w:t xml:space="preserve">Телефон __________________________________ </w:t>
      </w:r>
    </w:p>
    <w:p w:rsidR="0049783C" w:rsidRDefault="0049783C" w:rsidP="0049783C">
      <w:pPr>
        <w:pStyle w:val="Default"/>
        <w:jc w:val="right"/>
        <w:rPr>
          <w:color w:val="auto"/>
        </w:rPr>
      </w:pPr>
    </w:p>
    <w:p w:rsidR="0049783C" w:rsidRDefault="0049783C" w:rsidP="0049783C">
      <w:pPr>
        <w:pStyle w:val="Default"/>
        <w:jc w:val="center"/>
        <w:rPr>
          <w:color w:val="auto"/>
        </w:rPr>
      </w:pPr>
      <w:r>
        <w:rPr>
          <w:color w:val="auto"/>
        </w:rPr>
        <w:t>Заявление</w:t>
      </w:r>
    </w:p>
    <w:p w:rsidR="0049783C" w:rsidRDefault="0049783C" w:rsidP="0049783C">
      <w:pPr>
        <w:pStyle w:val="Default"/>
        <w:jc w:val="center"/>
        <w:rPr>
          <w:color w:val="auto"/>
        </w:rPr>
      </w:pPr>
    </w:p>
    <w:p w:rsidR="0049783C" w:rsidRDefault="0049783C" w:rsidP="0049783C">
      <w:pPr>
        <w:pStyle w:val="Default"/>
        <w:rPr>
          <w:color w:val="auto"/>
        </w:rPr>
      </w:pPr>
      <w:r>
        <w:rPr>
          <w:color w:val="auto"/>
        </w:rPr>
        <w:t xml:space="preserve">Прошу </w:t>
      </w:r>
      <w:proofErr w:type="gramStart"/>
      <w:r>
        <w:rPr>
          <w:color w:val="auto"/>
        </w:rPr>
        <w:t>предоставить адресную справку</w:t>
      </w:r>
      <w:proofErr w:type="gramEnd"/>
      <w:r>
        <w:rPr>
          <w:color w:val="auto"/>
        </w:rPr>
        <w:t xml:space="preserve"> о подтверждении почтового адреса существующего объекта: ______________________________________________________ </w:t>
      </w:r>
    </w:p>
    <w:p w:rsidR="0049783C" w:rsidRDefault="0049783C" w:rsidP="0049783C">
      <w:pPr>
        <w:pStyle w:val="Default"/>
        <w:rPr>
          <w:color w:val="auto"/>
        </w:rPr>
      </w:pPr>
    </w:p>
    <w:p w:rsidR="0049783C" w:rsidRDefault="0049783C" w:rsidP="0049783C">
      <w:pPr>
        <w:pStyle w:val="Default"/>
        <w:rPr>
          <w:color w:val="auto"/>
        </w:rPr>
      </w:pPr>
      <w:r>
        <w:rPr>
          <w:color w:val="auto"/>
        </w:rPr>
        <w:t xml:space="preserve">Для предоставления: ________________________________________________ </w:t>
      </w:r>
    </w:p>
    <w:p w:rsidR="0049783C" w:rsidRDefault="0049783C" w:rsidP="0049783C">
      <w:pPr>
        <w:pStyle w:val="Default"/>
        <w:rPr>
          <w:color w:val="auto"/>
        </w:rPr>
      </w:pPr>
    </w:p>
    <w:p w:rsidR="0049783C" w:rsidRDefault="0049783C" w:rsidP="0049783C">
      <w:pPr>
        <w:pStyle w:val="Default"/>
        <w:rPr>
          <w:color w:val="auto"/>
        </w:rPr>
        <w:sectPr w:rsidR="0049783C">
          <w:pgSz w:w="12240" w:h="15840"/>
          <w:pgMar w:top="1134" w:right="850" w:bottom="1134" w:left="1701" w:header="720" w:footer="720" w:gutter="0"/>
          <w:cols w:space="720"/>
          <w:noEndnote/>
        </w:sectPr>
      </w:pPr>
      <w:r>
        <w:rPr>
          <w:color w:val="auto"/>
        </w:rPr>
        <w:t xml:space="preserve">Число________________________                                                                  Подпись___________ </w:t>
      </w: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3 </w:t>
      </w:r>
    </w:p>
    <w:p w:rsidR="0049783C" w:rsidRDefault="0049783C" w:rsidP="0049783C">
      <w:pPr>
        <w:pStyle w:val="Default"/>
        <w:jc w:val="right"/>
        <w:rPr>
          <w:b/>
          <w:bCs/>
          <w:color w:val="auto"/>
        </w:rPr>
      </w:pPr>
      <w:r>
        <w:rPr>
          <w:b/>
          <w:bCs/>
          <w:color w:val="auto"/>
        </w:rPr>
        <w:t>к административному регламенту</w:t>
      </w:r>
    </w:p>
    <w:p w:rsidR="0049783C" w:rsidRDefault="0049783C" w:rsidP="0049783C">
      <w:pPr>
        <w:pStyle w:val="Default"/>
        <w:jc w:val="right"/>
        <w:rPr>
          <w:color w:val="auto"/>
        </w:rPr>
      </w:pPr>
      <w:r>
        <w:rPr>
          <w:b/>
          <w:bCs/>
          <w:color w:val="auto"/>
        </w:rPr>
        <w:t xml:space="preserve"> </w:t>
      </w:r>
    </w:p>
    <w:p w:rsidR="0049783C" w:rsidRPr="00FB115B" w:rsidRDefault="0049783C" w:rsidP="0049783C">
      <w:pPr>
        <w:pStyle w:val="Default"/>
        <w:jc w:val="center"/>
        <w:rPr>
          <w:b/>
          <w:bCs/>
          <w:color w:val="auto"/>
        </w:rPr>
      </w:pPr>
      <w:r>
        <w:rPr>
          <w:b/>
          <w:bCs/>
          <w:color w:val="auto"/>
        </w:rPr>
        <w:t>Блок-схема последовательности действий при предоставлении муниципальной услуги</w:t>
      </w:r>
    </w:p>
    <w:p w:rsidR="0049783C" w:rsidRDefault="0049783C" w:rsidP="0049783C">
      <w:pPr>
        <w:pStyle w:val="Default"/>
        <w:rPr>
          <w:color w:val="auto"/>
        </w:rPr>
        <w:sectPr w:rsidR="0049783C">
          <w:pgSz w:w="12240" w:h="15840"/>
          <w:pgMar w:top="1134" w:right="850" w:bottom="1134" w:left="1701" w:header="720" w:footer="720" w:gutter="0"/>
          <w:cols w:space="720"/>
          <w:noEndnote/>
        </w:sectPr>
      </w:pPr>
      <w:r>
        <w:rPr>
          <w:color w:val="auto"/>
        </w:rPr>
        <w:t xml:space="preserve"> </w:t>
      </w:r>
    </w:p>
    <w:p w:rsidR="0049783C" w:rsidRDefault="0049783C" w:rsidP="0049783C">
      <w:pPr>
        <w:ind w:left="6663"/>
        <w:jc w:val="right"/>
        <w:rPr>
          <w:b/>
          <w:color w:val="000000"/>
          <w:spacing w:val="-6"/>
        </w:rPr>
      </w:pPr>
    </w:p>
    <w:p w:rsidR="0049783C" w:rsidRDefault="0049783C" w:rsidP="0049783C">
      <w:pPr>
        <w:rPr>
          <w:b/>
          <w:color w:val="000000"/>
        </w:rPr>
      </w:pPr>
      <w:r>
        <w:rPr>
          <w:b/>
          <w:color w:val="000000"/>
        </w:rPr>
        <w:t xml:space="preserve"> </w:t>
      </w:r>
    </w:p>
    <w:p w:rsidR="0049783C" w:rsidRDefault="00AA1EF6" w:rsidP="0049783C">
      <w:pPr>
        <w:ind w:left="6663"/>
        <w:jc w:val="both"/>
        <w:rPr>
          <w:b/>
          <w:color w:val="000000"/>
          <w:spacing w:val="-6"/>
          <w:sz w:val="28"/>
          <w:szCs w:val="28"/>
        </w:rPr>
      </w:pPr>
      <w:r w:rsidRPr="00AA1EF6">
        <w:rPr>
          <w:sz w:val="24"/>
          <w:szCs w:val="22"/>
        </w:rPr>
        <w:pict>
          <v:group id="_x0000_s1026" editas="canvas" style="position:absolute;left:0;text-align:left;margin-left:24.55pt;margin-top:11.8pt;width:459pt;height:657pt;z-index:-251656192" coordorigin="2281,1738" coordsize="7200,10171" wrapcoords="1518 247 1482 1036 10694 1036 10694 1825 1588 2071 1588 3847 9812 4192 10694 4192 1412 4315 1412 5844 9247 6164 10729 6164 10729 6953 953 7077 953 8803 2718 8926 6106 8926 5471 10110 1588 10356 953 10430 953 13241 5718 13266 5718 13660 1165 13759 953 13784 953 15460 3529 15633 6459 15633 6141 16027 5753 16422 953 16545 953 18247 2471 18395 4729 18395 4412 18789 4024 19184 1165 19307 953 19332 953 21008 20153 21008 20224 19332 19941 19307 16235 19184 15847 18789 15529 18395 18318 18395 20188 18247 20224 16570 19941 16545 15424 16422 14965 16027 14682 15633 17647 15633 20188 15460 20224 13784 19941 13759 16694 13660 16694 13266 19694 13266 20224 13216 20224 10430 19376 10356 15318 10110 15176 8951 15424 8926 20188 8803 20224 7077 10871 6953 10871 6164 12353 6164 20188 5844 20259 4315 10835 4192 11753 4192 20365 3847 20435 2071 10835 1825 10835 1036 20329 1036 20259 247 1518 2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738;width:7200;height:10171" o:preferrelative="f">
              <v:fill o:detectmouseclick="t"/>
              <v:path o:extrusionok="t" o:connecttype="none"/>
            </v:shape>
            <v:rect id="_x0000_s1028" style="position:absolute;left:2810;top:1869;width:6211;height:360">
              <v:textbox style="mso-next-textbox:#_x0000_s1028">
                <w:txbxContent>
                  <w:p w:rsidR="00E05F18" w:rsidRPr="000E203B" w:rsidRDefault="00E05F18" w:rsidP="0049783C">
                    <w:pPr>
                      <w:jc w:val="center"/>
                    </w:pPr>
                    <w:r w:rsidRPr="000E203B">
                      <w:t>Подача Заявителем заявления о предоставлении услуги и документов</w:t>
                    </w:r>
                  </w:p>
                  <w:p w:rsidR="00E05F18" w:rsidRDefault="00E05F18" w:rsidP="0049783C">
                    <w:pPr>
                      <w:jc w:val="center"/>
                      <w:rPr>
                        <w:sz w:val="26"/>
                        <w:szCs w:val="26"/>
                      </w:rPr>
                    </w:pPr>
                  </w:p>
                  <w:p w:rsidR="00E05F18" w:rsidRDefault="00E05F18" w:rsidP="0049783C">
                    <w:pPr>
                      <w:jc w:val="center"/>
                      <w:rPr>
                        <w:sz w:val="26"/>
                        <w:szCs w:val="26"/>
                      </w:rPr>
                    </w:pPr>
                    <w:r>
                      <w:rPr>
                        <w:sz w:val="26"/>
                        <w:szCs w:val="26"/>
                      </w:rPr>
                      <w:t>документов</w:t>
                    </w:r>
                  </w:p>
                  <w:p w:rsidR="00E05F18" w:rsidRDefault="00E05F18" w:rsidP="0049783C">
                    <w:pPr>
                      <w:rPr>
                        <w:szCs w:val="24"/>
                      </w:rPr>
                    </w:pPr>
                  </w:p>
                </w:txbxContent>
              </v:textbox>
            </v:rect>
            <v:rect id="_x0000_s1029" style="position:absolute;left:2846;top:2740;width:6211;height:809">
              <v:textbox style="mso-next-textbox:#_x0000_s1029">
                <w:txbxContent>
                  <w:p w:rsidR="00E05F18" w:rsidRPr="000E203B" w:rsidRDefault="00E05F18" w:rsidP="0049783C">
                    <w:pPr>
                      <w:jc w:val="center"/>
                    </w:pPr>
                    <w:r w:rsidRPr="000E203B">
                      <w:t xml:space="preserve">Прием и регистрация заявления. </w:t>
                    </w:r>
                  </w:p>
                  <w:p w:rsidR="00E05F18" w:rsidRPr="000E203B" w:rsidRDefault="00E05F18" w:rsidP="0049783C">
                    <w:pPr>
                      <w:jc w:val="center"/>
                    </w:pPr>
                    <w:r w:rsidRPr="000E203B">
                      <w:t>Направление на рассмотрение Главе МО «Штанигуртское»           1 день</w:t>
                    </w:r>
                  </w:p>
                  <w:p w:rsidR="00E05F18" w:rsidRDefault="00E05F18" w:rsidP="0049783C"/>
                </w:txbxContent>
              </v:textbox>
            </v:rect>
            <v:rect id="_x0000_s1030" style="position:absolute;left:2787;top:3793;width:6211;height:698">
              <v:textbox style="mso-next-textbox:#_x0000_s1030">
                <w:txbxContent>
                  <w:p w:rsidR="00E05F18" w:rsidRPr="000E203B" w:rsidRDefault="00E05F18" w:rsidP="0049783C">
                    <w:pPr>
                      <w:jc w:val="center"/>
                    </w:pPr>
                    <w:r w:rsidRPr="000E203B">
                      <w:t>Глава МО визирует заявление и передает специалисту</w:t>
                    </w:r>
                  </w:p>
                  <w:p w:rsidR="00E05F18" w:rsidRPr="000E203B" w:rsidRDefault="00E05F18" w:rsidP="0049783C">
                    <w:pPr>
                      <w:jc w:val="right"/>
                    </w:pPr>
                    <w:r w:rsidRPr="000E203B">
                      <w:t>2 дня</w:t>
                    </w:r>
                  </w:p>
                  <w:p w:rsidR="00E05F18" w:rsidRDefault="00E05F18" w:rsidP="0049783C"/>
                  <w:p w:rsidR="00E05F18" w:rsidRDefault="00E05F18" w:rsidP="0049783C"/>
                </w:txbxContent>
              </v:textbox>
            </v:rect>
            <v:line id="_x0000_s1031" style="position:absolute" from="5877,2229" to="5880,2740"/>
            <v:line id="_x0000_s1032" style="position:absolute" from="5879,3549" to="5880,3828"/>
            <v:line id="_x0000_s1033" style="position:absolute" from="5880,4503" to="5894,5095"/>
            <v:group id="_x0000_s1034" style="position:absolute;left:2638;top:5095;width:6354;height:6547" coordorigin="2846,3828" coordsize="6214,3484">
              <v:rect id="_x0000_s1035" style="position:absolute;left:2846;top:3828;width:6211;height:418">
                <v:textbox style="mso-next-textbox:#_x0000_s1035">
                  <w:txbxContent>
                    <w:p w:rsidR="00E05F18" w:rsidRPr="000E203B" w:rsidRDefault="00E05F18" w:rsidP="0049783C">
                      <w:pPr>
                        <w:jc w:val="center"/>
                      </w:pPr>
                      <w:r w:rsidRPr="000E203B">
                        <w:t>Проверка сведений, содержащихся в документах</w:t>
                      </w:r>
                    </w:p>
                    <w:p w:rsidR="00E05F18" w:rsidRDefault="00E05F18" w:rsidP="0049783C"/>
                  </w:txbxContent>
                </v:textbox>
              </v:rect>
              <v:rect id="_x0000_s1036" style="position:absolute;left:2846;top:4664;width:2259;height:697">
                <v:textbox style="mso-next-textbox:#_x0000_s1036">
                  <w:txbxContent>
                    <w:p w:rsidR="00E05F18" w:rsidRPr="000E203B" w:rsidRDefault="00E05F18" w:rsidP="0049783C">
                      <w:pPr>
                        <w:jc w:val="center"/>
                      </w:pPr>
                      <w:r w:rsidRPr="000E203B">
                        <w:t>Подготовка проекта постановления.</w:t>
                      </w:r>
                    </w:p>
                    <w:p w:rsidR="00E05F18" w:rsidRPr="000E203B" w:rsidRDefault="00E05F18" w:rsidP="0049783C">
                      <w:r w:rsidRPr="000E203B">
                        <w:t xml:space="preserve">                               22 дня</w:t>
                      </w:r>
                    </w:p>
                    <w:p w:rsidR="00E05F18" w:rsidRDefault="00E05F18" w:rsidP="0049783C"/>
                  </w:txbxContent>
                </v:textbox>
              </v:rect>
              <v:rect id="_x0000_s1037" style="position:absolute;left:2846;top:5501;width:6211;height:418">
                <v:textbox style="mso-next-textbox:#_x0000_s1037">
                  <w:txbxContent>
                    <w:p w:rsidR="00E05F18" w:rsidRPr="000E203B" w:rsidRDefault="00E05F18" w:rsidP="0049783C">
                      <w:pPr>
                        <w:jc w:val="center"/>
                      </w:pPr>
                      <w:r w:rsidRPr="000E203B">
                        <w:t xml:space="preserve">Рассмотрение и подписание проекта постановление </w:t>
                      </w:r>
                    </w:p>
                    <w:p w:rsidR="00E05F18" w:rsidRPr="000E203B" w:rsidRDefault="00E05F18" w:rsidP="0049783C">
                      <w:pPr>
                        <w:jc w:val="center"/>
                      </w:pPr>
                      <w:r w:rsidRPr="000E203B">
                        <w:t>или проекта письма об отказе Главой МО           2 дня</w:t>
                      </w:r>
                    </w:p>
                    <w:p w:rsidR="00E05F18" w:rsidRDefault="00E05F18" w:rsidP="0049783C">
                      <w:pPr>
                        <w:jc w:val="right"/>
                      </w:pPr>
                      <w:r>
                        <w:t>2 дня</w:t>
                      </w:r>
                    </w:p>
                    <w:p w:rsidR="00E05F18" w:rsidRDefault="00E05F18" w:rsidP="0049783C">
                      <w:pPr>
                        <w:jc w:val="center"/>
                        <w:rPr>
                          <w:sz w:val="26"/>
                          <w:szCs w:val="26"/>
                        </w:rPr>
                      </w:pPr>
                    </w:p>
                    <w:p w:rsidR="00E05F18" w:rsidRDefault="00E05F18" w:rsidP="0049783C">
                      <w:pPr>
                        <w:rPr>
                          <w:szCs w:val="24"/>
                        </w:rPr>
                      </w:pPr>
                    </w:p>
                  </w:txbxContent>
                </v:textbox>
              </v:rect>
              <v:rect id="_x0000_s1038" style="position:absolute;left:6799;top:4664;width:2261;height:697">
                <v:textbox style="mso-next-textbox:#_x0000_s1038">
                  <w:txbxContent>
                    <w:p w:rsidR="00E05F18" w:rsidRPr="000E203B" w:rsidRDefault="00E05F18" w:rsidP="0049783C">
                      <w:r w:rsidRPr="000E203B">
                        <w:t>Подготовка проекта письма об отказе в предоставлении услуги МО «Штанигуртское»</w:t>
                      </w:r>
                    </w:p>
                    <w:p w:rsidR="00E05F18" w:rsidRDefault="00E05F18" w:rsidP="0049783C"/>
                    <w:p w:rsidR="00E05F18" w:rsidRDefault="00E05F18" w:rsidP="0049783C"/>
                    <w:p w:rsidR="00E05F18" w:rsidRDefault="00E05F18" w:rsidP="0049783C"/>
                    <w:p w:rsidR="00E05F18" w:rsidRDefault="00E05F18" w:rsidP="0049783C">
                      <w:pPr>
                        <w:jc w:val="center"/>
                      </w:pPr>
                    </w:p>
                    <w:p w:rsidR="00E05F18" w:rsidRDefault="00E05F18" w:rsidP="0049783C"/>
                  </w:txbxContent>
                </v:textbox>
              </v:rect>
              <v:rect id="_x0000_s1039" style="position:absolute;left:2846;top:6197;width:2260;height:418">
                <v:textbox style="mso-next-textbox:#_x0000_s1039">
                  <w:txbxContent>
                    <w:p w:rsidR="00E05F18" w:rsidRDefault="00E05F18" w:rsidP="0049783C">
                      <w:pPr>
                        <w:rPr>
                          <w:sz w:val="26"/>
                          <w:szCs w:val="26"/>
                        </w:rPr>
                      </w:pPr>
                      <w:r w:rsidRPr="000E203B">
                        <w:t>Регистрация постановления и выдача (направление) копии</w:t>
                      </w:r>
                      <w:r w:rsidRPr="000E203B">
                        <w:rPr>
                          <w:sz w:val="26"/>
                          <w:szCs w:val="26"/>
                        </w:rPr>
                        <w:t xml:space="preserve"> постановления</w:t>
                      </w:r>
                      <w:r>
                        <w:rPr>
                          <w:sz w:val="26"/>
                          <w:szCs w:val="26"/>
                        </w:rPr>
                        <w:t xml:space="preserve"> Заявителю  3 дня</w:t>
                      </w:r>
                    </w:p>
                    <w:p w:rsidR="00E05F18" w:rsidRDefault="00E05F18" w:rsidP="0049783C">
                      <w:pPr>
                        <w:rPr>
                          <w:szCs w:val="24"/>
                        </w:rPr>
                      </w:pPr>
                    </w:p>
                  </w:txbxContent>
                </v:textbox>
              </v:rect>
              <v:rect id="_x0000_s1040" style="position:absolute;left:6799;top:6197;width:2260;height:418">
                <v:textbox style="mso-next-textbox:#_x0000_s1040">
                  <w:txbxContent>
                    <w:p w:rsidR="00E05F18" w:rsidRDefault="00E05F18" w:rsidP="0049783C">
                      <w:pPr>
                        <w:rPr>
                          <w:szCs w:val="26"/>
                        </w:rPr>
                      </w:pPr>
                      <w:r w:rsidRPr="000E203B">
                        <w:rPr>
                          <w:szCs w:val="26"/>
                        </w:rPr>
                        <w:t>Регистрация письма об отказе и направление</w:t>
                      </w:r>
                      <w:r>
                        <w:rPr>
                          <w:szCs w:val="26"/>
                        </w:rPr>
                        <w:t xml:space="preserve"> </w:t>
                      </w:r>
                      <w:r w:rsidRPr="000E203B">
                        <w:rPr>
                          <w:szCs w:val="26"/>
                        </w:rPr>
                        <w:t>Заявителю</w:t>
                      </w:r>
                    </w:p>
                    <w:p w:rsidR="00E05F18" w:rsidRDefault="00E05F18" w:rsidP="0049783C">
                      <w:pPr>
                        <w:jc w:val="center"/>
                        <w:rPr>
                          <w:sz w:val="26"/>
                          <w:szCs w:val="26"/>
                        </w:rPr>
                      </w:pPr>
                      <w:r>
                        <w:rPr>
                          <w:sz w:val="26"/>
                          <w:szCs w:val="26"/>
                        </w:rPr>
                        <w:t>или проекта письма об отказе Главой МО</w:t>
                      </w:r>
                    </w:p>
                    <w:p w:rsidR="00E05F18" w:rsidRDefault="00E05F18" w:rsidP="0049783C">
                      <w:pPr>
                        <w:jc w:val="right"/>
                        <w:rPr>
                          <w:sz w:val="26"/>
                          <w:szCs w:val="26"/>
                        </w:rPr>
                      </w:pPr>
                      <w:r>
                        <w:rPr>
                          <w:sz w:val="26"/>
                          <w:szCs w:val="26"/>
                        </w:rPr>
                        <w:t>2 дня</w:t>
                      </w:r>
                    </w:p>
                    <w:p w:rsidR="00E05F18" w:rsidRDefault="00E05F18" w:rsidP="0049783C">
                      <w:pPr>
                        <w:rPr>
                          <w:szCs w:val="24"/>
                        </w:rPr>
                      </w:pPr>
                    </w:p>
                  </w:txbxContent>
                </v:textbox>
              </v:rect>
              <v:rect id="_x0000_s1041" style="position:absolute;left:2846;top:6894;width:2260;height:418">
                <v:textbox style="mso-next-textbox:#_x0000_s1041">
                  <w:txbxContent>
                    <w:p w:rsidR="00E05F18" w:rsidRPr="000E203B" w:rsidRDefault="00E05F18" w:rsidP="0049783C">
                      <w:pPr>
                        <w:jc w:val="center"/>
                      </w:pPr>
                      <w:r w:rsidRPr="000E203B">
                        <w:t>Предоставление муниципальной услуги завершено</w:t>
                      </w:r>
                    </w:p>
                    <w:p w:rsidR="00E05F18" w:rsidRDefault="00E05F18" w:rsidP="0049783C"/>
                  </w:txbxContent>
                </v:textbox>
              </v:rect>
              <v:rect id="_x0000_s1042" style="position:absolute;left:6799;top:6894;width:2260;height:418">
                <v:textbox style="mso-next-textbox:#_x0000_s1042">
                  <w:txbxContent>
                    <w:p w:rsidR="00E05F18" w:rsidRPr="000E203B" w:rsidRDefault="00E05F18" w:rsidP="0049783C">
                      <w:pPr>
                        <w:jc w:val="center"/>
                      </w:pPr>
                      <w:r w:rsidRPr="000E203B">
                        <w:t>Предоставление муниципальной услуги завершено</w:t>
                      </w:r>
                    </w:p>
                    <w:p w:rsidR="00E05F18" w:rsidRDefault="00E05F18" w:rsidP="0049783C"/>
                  </w:txbxContent>
                </v:textbox>
              </v:rect>
              <v:line id="_x0000_s1043" style="position:absolute;flip:x" from="4257,4246" to="4540,4664">
                <v:stroke endarrow="block"/>
              </v:line>
              <v:line id="_x0000_s1044" style="position:absolute" from="7363,4246" to="7505,4664">
                <v:stroke endarrow="block"/>
              </v:line>
              <v:line id="_x0000_s1045" style="position:absolute" from="4399,5361" to="4400,5500"/>
              <v:line id="_x0000_s1046" style="position:absolute" from="7928,5361" to="7929,5500"/>
              <v:line id="_x0000_s1047" style="position:absolute;flip:x" from="4399,5918" to="4681,6197">
                <v:stroke endarrow="block"/>
              </v:line>
              <v:line id="_x0000_s1048" style="position:absolute" from="7222,5918" to="7505,6197">
                <v:stroke endarrow="block"/>
              </v:line>
              <v:line id="_x0000_s1049" style="position:absolute;flip:x" from="3834,6615" to="4116,6894">
                <v:stroke endarrow="block"/>
              </v:line>
              <v:line id="_x0000_s1050" style="position:absolute" from="7505,6615" to="7787,6894">
                <v:stroke endarrow="block"/>
              </v:line>
            </v:group>
            <v:shapetype id="_x0000_t32" coordsize="21600,21600" o:spt="32" o:oned="t" path="m,l21600,21600e" filled="f">
              <v:path arrowok="t" fillok="f" o:connecttype="none"/>
              <o:lock v:ext="edit" shapetype="t"/>
            </v:shapetype>
            <v:shape id="_x0000_s1051" type="#_x0000_t32" style="position:absolute;left:5880;top:2740;width:1;height:1" o:connectortype="straight">
              <v:stroke endarrow="block"/>
            </v:shape>
            <v:shape id="_x0000_s1052" type="#_x0000_t32" style="position:absolute;left:5880;top:2740;width:1;height:1" o:connectortype="straight">
              <v:stroke endarrow="block"/>
            </v:shape>
            <w10:wrap type="through"/>
          </v:group>
        </w:pict>
      </w:r>
    </w:p>
    <w:p w:rsidR="0049783C" w:rsidRDefault="0049783C" w:rsidP="0049783C">
      <w:pPr>
        <w:ind w:left="6663"/>
        <w:jc w:val="both"/>
        <w:rPr>
          <w:b/>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ind w:left="6663"/>
        <w:jc w:val="both"/>
        <w:rPr>
          <w:color w:val="000000"/>
          <w:spacing w:val="-6"/>
          <w:sz w:val="28"/>
          <w:szCs w:val="28"/>
        </w:rPr>
      </w:pP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4 </w:t>
      </w:r>
    </w:p>
    <w:p w:rsidR="0049783C" w:rsidRDefault="0049783C" w:rsidP="0049783C">
      <w:pPr>
        <w:pStyle w:val="Default"/>
        <w:jc w:val="right"/>
        <w:rPr>
          <w:b/>
          <w:bCs/>
          <w:color w:val="auto"/>
        </w:rPr>
      </w:pPr>
      <w:r>
        <w:rPr>
          <w:b/>
          <w:bCs/>
          <w:color w:val="auto"/>
        </w:rPr>
        <w:t xml:space="preserve">к административному регламенту </w:t>
      </w:r>
    </w:p>
    <w:p w:rsidR="0049783C" w:rsidRDefault="0049783C" w:rsidP="0049783C">
      <w:pPr>
        <w:pStyle w:val="Default"/>
        <w:jc w:val="right"/>
        <w:rPr>
          <w:color w:val="auto"/>
        </w:rPr>
      </w:pPr>
    </w:p>
    <w:p w:rsidR="0049783C" w:rsidRDefault="0049783C" w:rsidP="0049783C">
      <w:pPr>
        <w:pStyle w:val="Default"/>
        <w:jc w:val="center"/>
        <w:rPr>
          <w:color w:val="auto"/>
        </w:rPr>
      </w:pPr>
      <w:r>
        <w:rPr>
          <w:b/>
          <w:bCs/>
          <w:color w:val="auto"/>
        </w:rPr>
        <w:t>Форма постановления о присвоении почтовых адресов новым объектам</w:t>
      </w:r>
    </w:p>
    <w:p w:rsidR="0049783C" w:rsidRDefault="0049783C" w:rsidP="0049783C">
      <w:pPr>
        <w:pStyle w:val="Default"/>
        <w:rPr>
          <w:b/>
          <w:bCs/>
          <w:color w:val="auto"/>
          <w:sz w:val="32"/>
          <w:szCs w:val="32"/>
        </w:rPr>
      </w:pPr>
    </w:p>
    <w:p w:rsidR="0049783C" w:rsidRPr="000E203B" w:rsidRDefault="0049783C" w:rsidP="0049783C">
      <w:pPr>
        <w:shd w:val="clear" w:color="auto" w:fill="FFFFFF"/>
        <w:spacing w:line="250" w:lineRule="exact"/>
        <w:ind w:left="946" w:hanging="610"/>
        <w:jc w:val="center"/>
        <w:rPr>
          <w:b/>
          <w:bCs/>
          <w:color w:val="000000"/>
          <w:spacing w:val="-15"/>
          <w:szCs w:val="24"/>
        </w:rPr>
      </w:pPr>
      <w:r w:rsidRPr="000E203B">
        <w:rPr>
          <w:b/>
          <w:bCs/>
          <w:color w:val="000000"/>
          <w:spacing w:val="-15"/>
          <w:szCs w:val="24"/>
        </w:rPr>
        <w:t>АДМИНИСТРАЦИЯ МУНИЦИПАЛЬНОГО ОБРАЗОВАНИЯ «ШТАНИГУРТСКОЕ»</w:t>
      </w:r>
    </w:p>
    <w:p w:rsidR="0049783C" w:rsidRPr="000E203B" w:rsidRDefault="0049783C" w:rsidP="0049783C">
      <w:pPr>
        <w:shd w:val="clear" w:color="auto" w:fill="FFFFFF"/>
        <w:spacing w:line="250" w:lineRule="exact"/>
        <w:ind w:left="946" w:hanging="610"/>
        <w:jc w:val="center"/>
        <w:rPr>
          <w:b/>
          <w:bCs/>
          <w:color w:val="000000"/>
          <w:spacing w:val="-14"/>
          <w:szCs w:val="24"/>
        </w:rPr>
      </w:pPr>
      <w:r w:rsidRPr="000E203B">
        <w:rPr>
          <w:b/>
          <w:bCs/>
          <w:color w:val="000000"/>
          <w:spacing w:val="-14"/>
          <w:szCs w:val="24"/>
        </w:rPr>
        <w:t>«ШТАНИГУРТ» МУНИЦИПАЛ КЫЛДЫТЭТЛЭН АДМИНИСТРАЦИЕЗ</w:t>
      </w:r>
    </w:p>
    <w:p w:rsidR="0049783C" w:rsidRDefault="0049783C" w:rsidP="0049783C">
      <w:pPr>
        <w:shd w:val="clear" w:color="auto" w:fill="FFFFFF"/>
        <w:spacing w:line="250" w:lineRule="exact"/>
        <w:ind w:left="946" w:hanging="610"/>
        <w:jc w:val="center"/>
      </w:pPr>
    </w:p>
    <w:p w:rsidR="0049783C" w:rsidRDefault="0049783C" w:rsidP="0049783C">
      <w:pPr>
        <w:pStyle w:val="Default"/>
        <w:jc w:val="center"/>
        <w:rPr>
          <w:b/>
          <w:bCs/>
          <w:color w:val="auto"/>
          <w:sz w:val="32"/>
          <w:szCs w:val="32"/>
        </w:rPr>
      </w:pPr>
      <w:r>
        <w:rPr>
          <w:b/>
          <w:bCs/>
          <w:color w:val="auto"/>
          <w:sz w:val="32"/>
          <w:szCs w:val="32"/>
        </w:rPr>
        <w:t>ПОСТАНОВЛЕНИЕ</w:t>
      </w:r>
    </w:p>
    <w:p w:rsidR="0049783C" w:rsidRDefault="0049783C" w:rsidP="0049783C">
      <w:pPr>
        <w:pStyle w:val="Default"/>
        <w:jc w:val="center"/>
        <w:rPr>
          <w:color w:val="auto"/>
          <w:sz w:val="32"/>
          <w:szCs w:val="32"/>
        </w:rPr>
      </w:pPr>
    </w:p>
    <w:tbl>
      <w:tblPr>
        <w:tblW w:w="0" w:type="auto"/>
        <w:tblBorders>
          <w:top w:val="nil"/>
          <w:left w:val="nil"/>
          <w:bottom w:val="nil"/>
          <w:right w:val="nil"/>
        </w:tblBorders>
        <w:tblLook w:val="0000"/>
      </w:tblPr>
      <w:tblGrid>
        <w:gridCol w:w="2787"/>
        <w:gridCol w:w="7058"/>
      </w:tblGrid>
      <w:tr w:rsidR="0049783C" w:rsidTr="008A0A56">
        <w:trPr>
          <w:trHeight w:val="214"/>
        </w:trPr>
        <w:tc>
          <w:tcPr>
            <w:tcW w:w="0" w:type="auto"/>
          </w:tcPr>
          <w:p w:rsidR="0049783C" w:rsidRDefault="0049783C" w:rsidP="008A0A56">
            <w:pPr>
              <w:pStyle w:val="Default"/>
            </w:pPr>
            <w:r>
              <w:rPr>
                <w:b/>
                <w:bCs/>
              </w:rPr>
              <w:t xml:space="preserve">_________________ года </w:t>
            </w:r>
          </w:p>
        </w:tc>
        <w:tc>
          <w:tcPr>
            <w:tcW w:w="0" w:type="auto"/>
          </w:tcPr>
          <w:p w:rsidR="0049783C" w:rsidRDefault="0049783C" w:rsidP="008A0A56">
            <w:pPr>
              <w:pStyle w:val="Default"/>
            </w:pPr>
            <w:r>
              <w:rPr>
                <w:b/>
                <w:bCs/>
              </w:rPr>
              <w:t xml:space="preserve">                                                                                                   № _____ </w:t>
            </w:r>
          </w:p>
        </w:tc>
      </w:tr>
    </w:tbl>
    <w:p w:rsidR="0049783C" w:rsidRDefault="0049783C" w:rsidP="0049783C">
      <w:pPr>
        <w:pStyle w:val="Default"/>
        <w:rPr>
          <w:color w:val="auto"/>
        </w:rPr>
      </w:pPr>
    </w:p>
    <w:p w:rsidR="0049783C" w:rsidRDefault="0049783C" w:rsidP="0049783C">
      <w:pPr>
        <w:pStyle w:val="Default"/>
        <w:rPr>
          <w:b/>
          <w:bCs/>
          <w:color w:val="auto"/>
        </w:rPr>
      </w:pPr>
      <w:r>
        <w:rPr>
          <w:b/>
          <w:bCs/>
          <w:color w:val="auto"/>
        </w:rPr>
        <w:t xml:space="preserve">О присвоении адреса </w:t>
      </w:r>
    </w:p>
    <w:p w:rsidR="0049783C" w:rsidRDefault="0049783C" w:rsidP="0049783C">
      <w:pPr>
        <w:pStyle w:val="Default"/>
        <w:rPr>
          <w:color w:val="auto"/>
        </w:rPr>
      </w:pPr>
    </w:p>
    <w:p w:rsidR="0049783C" w:rsidRDefault="0049783C" w:rsidP="0049783C">
      <w:pPr>
        <w:pStyle w:val="Default"/>
        <w:jc w:val="both"/>
        <w:rPr>
          <w:color w:val="auto"/>
        </w:rPr>
      </w:pPr>
      <w:r>
        <w:rPr>
          <w:color w:val="auto"/>
        </w:rPr>
        <w:t xml:space="preserve">        Рассмотрев заявление _________________________________________________ </w:t>
      </w:r>
    </w:p>
    <w:p w:rsidR="0049783C" w:rsidRDefault="0049783C" w:rsidP="0049783C">
      <w:pPr>
        <w:pStyle w:val="Default"/>
        <w:jc w:val="both"/>
        <w:rPr>
          <w:color w:val="auto"/>
          <w:sz w:val="16"/>
          <w:szCs w:val="16"/>
        </w:rPr>
      </w:pPr>
      <w:r>
        <w:rPr>
          <w:color w:val="auto"/>
          <w:sz w:val="16"/>
          <w:szCs w:val="16"/>
        </w:rPr>
        <w:t xml:space="preserve">                                                                           (наименование юридического лица  либо Ф.И.О. гражданина) </w:t>
      </w:r>
    </w:p>
    <w:p w:rsidR="0049783C" w:rsidRDefault="0049783C" w:rsidP="0049783C">
      <w:pPr>
        <w:pStyle w:val="Default"/>
        <w:jc w:val="both"/>
        <w:rPr>
          <w:color w:val="auto"/>
        </w:rPr>
      </w:pPr>
      <w:r>
        <w:rPr>
          <w:color w:val="auto"/>
        </w:rPr>
        <w:t xml:space="preserve">о присвоении почтовых адресов новым объектам, в соответствии с Уставом муниципального образования «Штанигуртское» и Положением о порядке присвоения адресов объектам недвижимости на территории муниципального образования «Штанигуртское», утвержденным постановлением Администрации  муниципального образования «Штанигуртское» № 17.1 от 18.04.2012 г., </w:t>
      </w:r>
      <w:r>
        <w:rPr>
          <w:b/>
          <w:bCs/>
          <w:color w:val="auto"/>
        </w:rPr>
        <w:t xml:space="preserve">Администрация муниципального образования ПОСТАНОВЛЯЕТ: </w:t>
      </w:r>
    </w:p>
    <w:p w:rsidR="0049783C" w:rsidRDefault="0049783C" w:rsidP="0049783C">
      <w:pPr>
        <w:pStyle w:val="Default"/>
        <w:rPr>
          <w:color w:val="auto"/>
        </w:rPr>
      </w:pPr>
      <w:r>
        <w:rPr>
          <w:color w:val="auto"/>
        </w:rPr>
        <w:t xml:space="preserve">      Присвоить ________________________________________________________, </w:t>
      </w:r>
    </w:p>
    <w:p w:rsidR="0049783C" w:rsidRDefault="0049783C" w:rsidP="0049783C">
      <w:pPr>
        <w:pStyle w:val="Default"/>
        <w:rPr>
          <w:color w:val="auto"/>
          <w:sz w:val="18"/>
          <w:szCs w:val="18"/>
        </w:rPr>
      </w:pPr>
      <w:r>
        <w:rPr>
          <w:color w:val="auto"/>
          <w:sz w:val="18"/>
          <w:szCs w:val="18"/>
        </w:rPr>
        <w:t xml:space="preserve">                                             (указывается объект недвижимости) </w:t>
      </w:r>
    </w:p>
    <w:p w:rsidR="0049783C" w:rsidRDefault="0049783C" w:rsidP="0049783C">
      <w:pPr>
        <w:pStyle w:val="Default"/>
        <w:rPr>
          <w:color w:val="auto"/>
        </w:rPr>
      </w:pPr>
      <w:r>
        <w:rPr>
          <w:color w:val="auto"/>
        </w:rPr>
        <w:t xml:space="preserve">расположенному на территории муниципального образования «Штанигуртское», следующий адрес: Российская Федерация, Удмуртская Республика, </w:t>
      </w:r>
      <w:proofErr w:type="spellStart"/>
      <w:r>
        <w:rPr>
          <w:color w:val="auto"/>
        </w:rPr>
        <w:t>Глазовский</w:t>
      </w:r>
      <w:proofErr w:type="spellEnd"/>
      <w:r>
        <w:rPr>
          <w:color w:val="auto"/>
        </w:rPr>
        <w:t xml:space="preserve"> район, _____________________________________________________________________________ </w:t>
      </w: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r>
        <w:rPr>
          <w:b/>
          <w:bCs/>
          <w:color w:val="auto"/>
        </w:rPr>
        <w:t xml:space="preserve">Глава </w:t>
      </w:r>
      <w:proofErr w:type="gramStart"/>
      <w:r>
        <w:rPr>
          <w:b/>
          <w:bCs/>
          <w:color w:val="auto"/>
        </w:rPr>
        <w:t>муниципального</w:t>
      </w:r>
      <w:proofErr w:type="gramEnd"/>
      <w:r>
        <w:rPr>
          <w:b/>
          <w:bCs/>
          <w:color w:val="auto"/>
        </w:rPr>
        <w:t xml:space="preserve"> </w:t>
      </w:r>
    </w:p>
    <w:p w:rsidR="0049783C" w:rsidRDefault="0049783C" w:rsidP="0049783C">
      <w:pPr>
        <w:pStyle w:val="Default"/>
        <w:rPr>
          <w:color w:val="auto"/>
        </w:rPr>
        <w:sectPr w:rsidR="0049783C">
          <w:pgSz w:w="12240" w:h="15840"/>
          <w:pgMar w:top="1134" w:right="850" w:bottom="1134" w:left="1701" w:header="720" w:footer="720" w:gutter="0"/>
          <w:cols w:space="720"/>
          <w:noEndnote/>
        </w:sectPr>
      </w:pPr>
      <w:r>
        <w:rPr>
          <w:b/>
          <w:bCs/>
          <w:color w:val="auto"/>
        </w:rPr>
        <w:t>образования «Штанигуртское»                                            Т.Е.Дорофеева</w:t>
      </w:r>
    </w:p>
    <w:p w:rsidR="0049783C" w:rsidRDefault="0049783C" w:rsidP="0049783C">
      <w:pPr>
        <w:pStyle w:val="Default"/>
        <w:rPr>
          <w:color w:val="auto"/>
          <w:sz w:val="20"/>
          <w:szCs w:val="20"/>
        </w:rPr>
      </w:pPr>
      <w:r>
        <w:rPr>
          <w:color w:val="auto"/>
          <w:sz w:val="20"/>
          <w:szCs w:val="20"/>
        </w:rPr>
        <w:lastRenderedPageBreak/>
        <w:t xml:space="preserve"> </w:t>
      </w: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5 </w:t>
      </w:r>
    </w:p>
    <w:p w:rsidR="0049783C" w:rsidRDefault="0049783C" w:rsidP="0049783C">
      <w:pPr>
        <w:pStyle w:val="Default"/>
        <w:jc w:val="right"/>
        <w:rPr>
          <w:b/>
          <w:bCs/>
          <w:color w:val="auto"/>
        </w:rPr>
      </w:pPr>
      <w:r>
        <w:rPr>
          <w:b/>
          <w:bCs/>
          <w:color w:val="auto"/>
        </w:rPr>
        <w:t xml:space="preserve">к административному регламенту </w:t>
      </w:r>
    </w:p>
    <w:p w:rsidR="0049783C" w:rsidRDefault="0049783C" w:rsidP="0049783C">
      <w:pPr>
        <w:pStyle w:val="Default"/>
        <w:jc w:val="right"/>
        <w:rPr>
          <w:color w:val="auto"/>
        </w:rPr>
      </w:pPr>
    </w:p>
    <w:p w:rsidR="0049783C" w:rsidRDefault="0049783C" w:rsidP="0049783C">
      <w:pPr>
        <w:pStyle w:val="Default"/>
        <w:jc w:val="center"/>
        <w:rPr>
          <w:color w:val="auto"/>
        </w:rPr>
      </w:pPr>
      <w:r>
        <w:rPr>
          <w:b/>
          <w:bCs/>
          <w:color w:val="auto"/>
        </w:rPr>
        <w:t>Формы адресных справок</w:t>
      </w:r>
    </w:p>
    <w:p w:rsidR="0049783C" w:rsidRDefault="0049783C" w:rsidP="0049783C">
      <w:pPr>
        <w:pStyle w:val="Default"/>
        <w:jc w:val="center"/>
        <w:rPr>
          <w:b/>
          <w:bCs/>
          <w:color w:val="auto"/>
        </w:rPr>
      </w:pPr>
      <w:r>
        <w:rPr>
          <w:b/>
          <w:bCs/>
          <w:color w:val="auto"/>
        </w:rPr>
        <w:t>о подтверждении почтовых адресов существующих объектов</w:t>
      </w:r>
    </w:p>
    <w:p w:rsidR="0049783C" w:rsidRDefault="0049783C" w:rsidP="0049783C">
      <w:pPr>
        <w:pStyle w:val="Default"/>
        <w:jc w:val="center"/>
        <w:rPr>
          <w:color w:val="auto"/>
        </w:rPr>
      </w:pPr>
    </w:p>
    <w:tbl>
      <w:tblPr>
        <w:tblpPr w:leftFromText="180" w:rightFromText="180" w:vertAnchor="text" w:tblpY="1"/>
        <w:tblOverlap w:val="never"/>
        <w:tblW w:w="0" w:type="auto"/>
        <w:tblBorders>
          <w:top w:val="nil"/>
          <w:left w:val="nil"/>
          <w:bottom w:val="nil"/>
          <w:right w:val="nil"/>
        </w:tblBorders>
        <w:tblLook w:val="0000"/>
      </w:tblPr>
      <w:tblGrid>
        <w:gridCol w:w="222"/>
      </w:tblGrid>
      <w:tr w:rsidR="0049783C" w:rsidTr="008A0A56">
        <w:trPr>
          <w:trHeight w:val="3447"/>
        </w:trPr>
        <w:tc>
          <w:tcPr>
            <w:tcW w:w="0" w:type="auto"/>
          </w:tcPr>
          <w:p w:rsidR="0049783C" w:rsidRDefault="0049783C" w:rsidP="008A0A56">
            <w:pPr>
              <w:pStyle w:val="Default"/>
              <w:rPr>
                <w:color w:val="auto"/>
              </w:rPr>
            </w:pPr>
          </w:p>
        </w:tc>
      </w:tr>
    </w:tbl>
    <w:p w:rsidR="0049783C" w:rsidRPr="000E203B" w:rsidRDefault="0049783C" w:rsidP="0049783C">
      <w:pPr>
        <w:jc w:val="center"/>
        <w:rPr>
          <w:b/>
        </w:rPr>
      </w:pPr>
      <w:r w:rsidRPr="000E203B">
        <w:rPr>
          <w:b/>
        </w:rPr>
        <w:t>АДМИНИСТРАЦИЯ МУНИЦИПАЛЬНОГО ОБРАЗОВАНИЯ «ШТАНИГУРТСКОЕ»</w:t>
      </w:r>
    </w:p>
    <w:p w:rsidR="0049783C" w:rsidRPr="000E203B" w:rsidRDefault="0049783C" w:rsidP="0049783C">
      <w:pPr>
        <w:jc w:val="center"/>
        <w:rPr>
          <w:b/>
        </w:rPr>
      </w:pPr>
      <w:r w:rsidRPr="000E203B">
        <w:rPr>
          <w:b/>
        </w:rPr>
        <w:t>«ШТАНИГУРТ» МУНИЦИПАЛ КЫЛДЫТЭТЛЭН АДМИНИСТРАЦИЕЗ</w:t>
      </w:r>
    </w:p>
    <w:p w:rsidR="0049783C" w:rsidRPr="000E203B" w:rsidRDefault="0049783C" w:rsidP="0049783C">
      <w:pPr>
        <w:jc w:val="center"/>
        <w:rPr>
          <w:b/>
        </w:rPr>
      </w:pPr>
    </w:p>
    <w:p w:rsidR="0049783C" w:rsidRPr="000E203B" w:rsidRDefault="0049783C" w:rsidP="0049783C">
      <w:pPr>
        <w:jc w:val="center"/>
      </w:pPr>
      <w:proofErr w:type="spellStart"/>
      <w:r w:rsidRPr="000E203B">
        <w:t>Глазовская</w:t>
      </w:r>
      <w:proofErr w:type="spellEnd"/>
      <w:r w:rsidRPr="000E203B">
        <w:t xml:space="preserve"> ул., д. </w:t>
      </w:r>
      <w:proofErr w:type="spellStart"/>
      <w:r w:rsidRPr="000E203B">
        <w:t>Штанигурт</w:t>
      </w:r>
      <w:proofErr w:type="spellEnd"/>
      <w:r w:rsidRPr="000E203B">
        <w:t xml:space="preserve">, д. 3, </w:t>
      </w:r>
      <w:proofErr w:type="spellStart"/>
      <w:r w:rsidRPr="000E203B">
        <w:t>Глазовский</w:t>
      </w:r>
      <w:proofErr w:type="spellEnd"/>
      <w:r w:rsidRPr="000E203B">
        <w:t xml:space="preserve"> район, Удмуртская Республика, 427627</w:t>
      </w:r>
    </w:p>
    <w:p w:rsidR="0049783C" w:rsidRPr="000E203B" w:rsidRDefault="0049783C" w:rsidP="0049783C">
      <w:pPr>
        <w:jc w:val="center"/>
      </w:pPr>
      <w:r w:rsidRPr="000E203B">
        <w:t xml:space="preserve">Тел. (341-41) 97-639. </w:t>
      </w:r>
      <w:proofErr w:type="gramStart"/>
      <w:r w:rsidRPr="000E203B">
        <w:t>Е</w:t>
      </w:r>
      <w:proofErr w:type="gramEnd"/>
      <w:r w:rsidRPr="000E203B">
        <w:t>-</w:t>
      </w:r>
      <w:r w:rsidRPr="000E203B">
        <w:rPr>
          <w:lang w:val="en-US"/>
        </w:rPr>
        <w:t>mail</w:t>
      </w:r>
      <w:r w:rsidRPr="000E203B">
        <w:t xml:space="preserve">: </w:t>
      </w:r>
      <w:hyperlink r:id="rId20" w:history="1">
        <w:r w:rsidRPr="000E203B">
          <w:rPr>
            <w:rStyle w:val="a4"/>
            <w:color w:val="000000"/>
            <w:lang w:val="en-US"/>
          </w:rPr>
          <w:t>mo</w:t>
        </w:r>
        <w:r w:rsidRPr="000E203B">
          <w:rPr>
            <w:rStyle w:val="a4"/>
            <w:color w:val="000000"/>
          </w:rPr>
          <w:t>_</w:t>
        </w:r>
        <w:r w:rsidRPr="000E203B">
          <w:rPr>
            <w:rStyle w:val="a4"/>
            <w:color w:val="000000"/>
            <w:lang w:val="en-US"/>
          </w:rPr>
          <w:t>shtanigurt</w:t>
        </w:r>
        <w:r w:rsidRPr="000E203B">
          <w:rPr>
            <w:rStyle w:val="a4"/>
            <w:color w:val="000000"/>
          </w:rPr>
          <w:t>@</w:t>
        </w:r>
        <w:r w:rsidRPr="000E203B">
          <w:rPr>
            <w:rStyle w:val="a4"/>
            <w:color w:val="000000"/>
            <w:lang w:val="en-US"/>
          </w:rPr>
          <w:t>mail</w:t>
        </w:r>
        <w:r w:rsidRPr="000E203B">
          <w:rPr>
            <w:rStyle w:val="a4"/>
            <w:color w:val="000000"/>
          </w:rPr>
          <w:t>.</w:t>
        </w:r>
        <w:r w:rsidRPr="000E203B">
          <w:rPr>
            <w:rStyle w:val="a4"/>
            <w:color w:val="000000"/>
            <w:lang w:val="en-US"/>
          </w:rPr>
          <w:t>ru</w:t>
        </w:r>
      </w:hyperlink>
    </w:p>
    <w:p w:rsidR="0049783C" w:rsidRDefault="0049783C" w:rsidP="0049783C">
      <w:pPr>
        <w:pStyle w:val="Default"/>
        <w:rPr>
          <w:b/>
          <w:color w:val="auto"/>
        </w:rPr>
      </w:pPr>
      <w:proofErr w:type="spellStart"/>
      <w:r>
        <w:rPr>
          <w:b/>
          <w:color w:val="auto"/>
        </w:rPr>
        <w:t>от____________№</w:t>
      </w:r>
      <w:proofErr w:type="spellEnd"/>
      <w:r>
        <w:rPr>
          <w:b/>
          <w:color w:val="auto"/>
        </w:rPr>
        <w:t>________</w:t>
      </w:r>
    </w:p>
    <w:p w:rsidR="0049783C" w:rsidRDefault="0049783C" w:rsidP="0049783C">
      <w:pPr>
        <w:pStyle w:val="Default"/>
        <w:rPr>
          <w:b/>
          <w:color w:val="auto"/>
        </w:rPr>
      </w:pPr>
    </w:p>
    <w:p w:rsidR="0049783C" w:rsidRDefault="0049783C" w:rsidP="0049783C">
      <w:pPr>
        <w:pStyle w:val="Default"/>
        <w:rPr>
          <w:b/>
          <w:color w:val="auto"/>
        </w:rPr>
      </w:pPr>
      <w:r>
        <w:rPr>
          <w:b/>
          <w:color w:val="auto"/>
        </w:rPr>
        <w:t>на № _________от________</w:t>
      </w:r>
    </w:p>
    <w:p w:rsidR="0049783C" w:rsidRDefault="0049783C" w:rsidP="0049783C">
      <w:pPr>
        <w:pStyle w:val="Default"/>
        <w:rPr>
          <w:b/>
          <w:color w:val="auto"/>
        </w:rPr>
      </w:pPr>
    </w:p>
    <w:p w:rsidR="0049783C" w:rsidRPr="001A7263" w:rsidRDefault="0049783C" w:rsidP="0049783C">
      <w:pPr>
        <w:pStyle w:val="Default"/>
        <w:rPr>
          <w:b/>
          <w:color w:val="auto"/>
        </w:rPr>
      </w:pPr>
      <w:r w:rsidRPr="001A7263">
        <w:rPr>
          <w:b/>
          <w:color w:val="auto"/>
        </w:rPr>
        <w:t>СПРАВКА</w:t>
      </w:r>
    </w:p>
    <w:p w:rsidR="0049783C" w:rsidRDefault="0049783C" w:rsidP="0049783C">
      <w:pPr>
        <w:pStyle w:val="Default"/>
        <w:rPr>
          <w:color w:val="auto"/>
        </w:rPr>
      </w:pPr>
    </w:p>
    <w:p w:rsidR="0049783C" w:rsidRDefault="0049783C" w:rsidP="0049783C">
      <w:pPr>
        <w:pStyle w:val="Default"/>
        <w:rPr>
          <w:color w:val="auto"/>
        </w:rPr>
      </w:pPr>
      <w:r>
        <w:rPr>
          <w:b/>
          <w:bCs/>
          <w:color w:val="auto"/>
        </w:rPr>
        <w:t xml:space="preserve">__________________________________________, </w:t>
      </w:r>
      <w:r>
        <w:rPr>
          <w:color w:val="auto"/>
        </w:rPr>
        <w:t xml:space="preserve">принадлежит на праве </w:t>
      </w:r>
      <w:proofErr w:type="gramStart"/>
      <w:r>
        <w:rPr>
          <w:color w:val="auto"/>
        </w:rPr>
        <w:t>частной</w:t>
      </w:r>
      <w:proofErr w:type="gramEnd"/>
      <w:r>
        <w:rPr>
          <w:color w:val="auto"/>
        </w:rPr>
        <w:t xml:space="preserve"> </w:t>
      </w:r>
    </w:p>
    <w:p w:rsidR="0049783C" w:rsidRDefault="0049783C" w:rsidP="0049783C">
      <w:pPr>
        <w:pStyle w:val="Default"/>
        <w:rPr>
          <w:color w:val="auto"/>
          <w:sz w:val="16"/>
          <w:szCs w:val="16"/>
        </w:rPr>
      </w:pPr>
      <w:r>
        <w:rPr>
          <w:color w:val="auto"/>
          <w:sz w:val="16"/>
          <w:szCs w:val="16"/>
        </w:rPr>
        <w:t xml:space="preserve">(наименование юридического лица либо Ф.И.О. гражданина) </w:t>
      </w:r>
    </w:p>
    <w:p w:rsidR="0049783C" w:rsidRDefault="0049783C" w:rsidP="0049783C">
      <w:pPr>
        <w:pStyle w:val="Default"/>
        <w:rPr>
          <w:color w:val="auto"/>
        </w:rPr>
      </w:pPr>
      <w:r>
        <w:rPr>
          <w:color w:val="auto"/>
        </w:rPr>
        <w:t xml:space="preserve">собственности (постоянного (бессрочного) пользования) земельный участок площадью_________________ </w:t>
      </w:r>
      <w:proofErr w:type="gramStart"/>
      <w:r>
        <w:rPr>
          <w:color w:val="auto"/>
        </w:rPr>
        <w:t>га</w:t>
      </w:r>
      <w:proofErr w:type="gramEnd"/>
      <w:r>
        <w:rPr>
          <w:color w:val="auto"/>
        </w:rPr>
        <w:t xml:space="preserve"> по адресу: Российская Федерация, Удмуртская </w:t>
      </w:r>
    </w:p>
    <w:p w:rsidR="0049783C" w:rsidRDefault="0049783C" w:rsidP="0049783C">
      <w:pPr>
        <w:pStyle w:val="Default"/>
        <w:rPr>
          <w:color w:val="auto"/>
        </w:rPr>
      </w:pPr>
      <w:r>
        <w:rPr>
          <w:color w:val="auto"/>
        </w:rPr>
        <w:t xml:space="preserve">Республика, </w:t>
      </w:r>
      <w:proofErr w:type="spellStart"/>
      <w:r>
        <w:rPr>
          <w:color w:val="auto"/>
        </w:rPr>
        <w:t>Глазовский</w:t>
      </w:r>
      <w:proofErr w:type="spellEnd"/>
      <w:r>
        <w:rPr>
          <w:color w:val="auto"/>
        </w:rPr>
        <w:t xml:space="preserve"> район, __________________________________________________ </w:t>
      </w:r>
    </w:p>
    <w:p w:rsidR="0049783C" w:rsidRDefault="0049783C" w:rsidP="0049783C">
      <w:pPr>
        <w:pStyle w:val="Default"/>
        <w:rPr>
          <w:color w:val="auto"/>
        </w:rPr>
      </w:pPr>
      <w:r>
        <w:rPr>
          <w:color w:val="auto"/>
        </w:rPr>
        <w:t xml:space="preserve">    Основание: __________________________________________________________________ </w:t>
      </w:r>
    </w:p>
    <w:p w:rsidR="0049783C" w:rsidRDefault="0049783C" w:rsidP="0049783C">
      <w:pPr>
        <w:pStyle w:val="Default"/>
        <w:rPr>
          <w:color w:val="auto"/>
        </w:rPr>
      </w:pPr>
      <w:r>
        <w:rPr>
          <w:color w:val="auto"/>
        </w:rPr>
        <w:t xml:space="preserve">    Справка дана для предъявления по месту требования. </w:t>
      </w:r>
    </w:p>
    <w:p w:rsidR="0049783C" w:rsidRDefault="0049783C" w:rsidP="0049783C">
      <w:pPr>
        <w:pStyle w:val="Default"/>
        <w:rPr>
          <w:color w:val="auto"/>
        </w:rPr>
      </w:pPr>
    </w:p>
    <w:p w:rsidR="0049783C" w:rsidRDefault="0049783C" w:rsidP="0049783C">
      <w:pPr>
        <w:pStyle w:val="Default"/>
        <w:rPr>
          <w:color w:val="auto"/>
        </w:rPr>
      </w:pPr>
      <w:r>
        <w:rPr>
          <w:b/>
          <w:bCs/>
          <w:color w:val="auto"/>
        </w:rPr>
        <w:t xml:space="preserve">Глава </w:t>
      </w:r>
      <w:proofErr w:type="gramStart"/>
      <w:r>
        <w:rPr>
          <w:b/>
          <w:bCs/>
          <w:color w:val="auto"/>
        </w:rPr>
        <w:t>муниципального</w:t>
      </w:r>
      <w:proofErr w:type="gramEnd"/>
      <w:r>
        <w:rPr>
          <w:b/>
          <w:bCs/>
          <w:color w:val="auto"/>
        </w:rPr>
        <w:t xml:space="preserve"> </w:t>
      </w:r>
    </w:p>
    <w:p w:rsidR="0049783C" w:rsidRDefault="0049783C" w:rsidP="0049783C">
      <w:pPr>
        <w:pStyle w:val="Default"/>
        <w:rPr>
          <w:b/>
          <w:bCs/>
          <w:color w:val="auto"/>
        </w:rPr>
      </w:pPr>
      <w:r>
        <w:rPr>
          <w:b/>
          <w:bCs/>
          <w:color w:val="auto"/>
        </w:rPr>
        <w:t>образования «Штанигуртское»                                         Т.Е. Дорофеева</w:t>
      </w:r>
    </w:p>
    <w:p w:rsidR="0049783C" w:rsidRDefault="0049783C" w:rsidP="0049783C">
      <w:pPr>
        <w:pStyle w:val="Default"/>
        <w:rPr>
          <w:b/>
          <w:bCs/>
          <w:color w:val="auto"/>
        </w:rPr>
      </w:pPr>
    </w:p>
    <w:p w:rsidR="0049783C" w:rsidRDefault="0049783C" w:rsidP="0049783C">
      <w:pPr>
        <w:pStyle w:val="Default"/>
        <w:rPr>
          <w:b/>
          <w:bCs/>
          <w:color w:val="auto"/>
        </w:rPr>
      </w:pPr>
    </w:p>
    <w:p w:rsidR="0049783C" w:rsidRDefault="0049783C" w:rsidP="0049783C">
      <w:pPr>
        <w:pStyle w:val="Default"/>
        <w:rPr>
          <w:color w:val="auto"/>
        </w:rPr>
      </w:pPr>
    </w:p>
    <w:p w:rsidR="0049783C" w:rsidRDefault="0049783C" w:rsidP="0049783C">
      <w:pPr>
        <w:pStyle w:val="Default"/>
        <w:rPr>
          <w:color w:val="auto"/>
        </w:rPr>
      </w:pPr>
      <w:r>
        <w:rPr>
          <w:b/>
          <w:bCs/>
          <w:color w:val="auto"/>
        </w:rPr>
        <w:t xml:space="preserve">СПРАВКА </w:t>
      </w:r>
    </w:p>
    <w:p w:rsidR="0049783C" w:rsidRDefault="0049783C" w:rsidP="0049783C">
      <w:pPr>
        <w:pStyle w:val="Default"/>
        <w:rPr>
          <w:color w:val="auto"/>
        </w:rPr>
      </w:pPr>
      <w:proofErr w:type="gramStart"/>
      <w:r>
        <w:rPr>
          <w:b/>
          <w:bCs/>
          <w:color w:val="auto"/>
        </w:rPr>
        <w:t xml:space="preserve">_________________________________________, </w:t>
      </w:r>
      <w:r>
        <w:rPr>
          <w:color w:val="auto"/>
        </w:rPr>
        <w:t xml:space="preserve">умершей (ему) ___________года </w:t>
      </w:r>
      <w:proofErr w:type="gramEnd"/>
    </w:p>
    <w:p w:rsidR="0049783C" w:rsidRDefault="0049783C" w:rsidP="0049783C">
      <w:pPr>
        <w:pStyle w:val="Default"/>
        <w:rPr>
          <w:color w:val="auto"/>
          <w:sz w:val="18"/>
          <w:szCs w:val="18"/>
        </w:rPr>
      </w:pPr>
      <w:r>
        <w:rPr>
          <w:color w:val="auto"/>
          <w:sz w:val="18"/>
          <w:szCs w:val="18"/>
        </w:rPr>
        <w:t xml:space="preserve">(Ф.И.О. собственника недвижимого имущества) </w:t>
      </w:r>
    </w:p>
    <w:p w:rsidR="0049783C" w:rsidRDefault="0049783C" w:rsidP="0049783C">
      <w:pPr>
        <w:pStyle w:val="Default"/>
        <w:rPr>
          <w:color w:val="auto"/>
        </w:rPr>
      </w:pPr>
      <w:r>
        <w:rPr>
          <w:color w:val="auto"/>
        </w:rPr>
        <w:t>(а/</w:t>
      </w:r>
      <w:proofErr w:type="spellStart"/>
      <w:r>
        <w:rPr>
          <w:color w:val="auto"/>
        </w:rPr>
        <w:t>з</w:t>
      </w:r>
      <w:proofErr w:type="spellEnd"/>
      <w:r>
        <w:rPr>
          <w:color w:val="auto"/>
        </w:rPr>
        <w:t xml:space="preserve"> № ______</w:t>
      </w:r>
      <w:proofErr w:type="gramStart"/>
      <w:r>
        <w:rPr>
          <w:color w:val="auto"/>
        </w:rPr>
        <w:t>от</w:t>
      </w:r>
      <w:proofErr w:type="gramEnd"/>
      <w:r>
        <w:rPr>
          <w:color w:val="auto"/>
        </w:rPr>
        <w:t xml:space="preserve"> _________.), принадлежит </w:t>
      </w:r>
      <w:proofErr w:type="gramStart"/>
      <w:r>
        <w:rPr>
          <w:color w:val="auto"/>
        </w:rPr>
        <w:t>на</w:t>
      </w:r>
      <w:proofErr w:type="gramEnd"/>
      <w:r>
        <w:rPr>
          <w:color w:val="auto"/>
        </w:rPr>
        <w:t xml:space="preserve"> праве собственности земельный участок по адресу: </w:t>
      </w:r>
    </w:p>
    <w:p w:rsidR="0049783C" w:rsidRDefault="0049783C" w:rsidP="0049783C">
      <w:pPr>
        <w:pStyle w:val="Default"/>
        <w:rPr>
          <w:color w:val="auto"/>
        </w:rPr>
      </w:pPr>
      <w:r>
        <w:rPr>
          <w:color w:val="auto"/>
        </w:rPr>
        <w:t xml:space="preserve">УР, </w:t>
      </w:r>
      <w:proofErr w:type="spellStart"/>
      <w:r>
        <w:rPr>
          <w:color w:val="auto"/>
        </w:rPr>
        <w:t>Глазовский</w:t>
      </w:r>
      <w:proofErr w:type="spellEnd"/>
      <w:r>
        <w:rPr>
          <w:color w:val="auto"/>
        </w:rPr>
        <w:t xml:space="preserve"> район, ____________________________, площадью _________</w:t>
      </w:r>
      <w:proofErr w:type="gramStart"/>
      <w:r>
        <w:rPr>
          <w:color w:val="auto"/>
        </w:rPr>
        <w:t>га</w:t>
      </w:r>
      <w:proofErr w:type="gramEnd"/>
      <w:r>
        <w:rPr>
          <w:color w:val="auto"/>
        </w:rPr>
        <w:t xml:space="preserve"> </w:t>
      </w:r>
    </w:p>
    <w:p w:rsidR="0049783C" w:rsidRDefault="0049783C" w:rsidP="0049783C">
      <w:pPr>
        <w:pStyle w:val="Default"/>
        <w:rPr>
          <w:color w:val="auto"/>
        </w:rPr>
      </w:pPr>
      <w:r>
        <w:rPr>
          <w:color w:val="auto"/>
        </w:rPr>
        <w:t xml:space="preserve">Основание: ___________________________________________________________________ </w:t>
      </w:r>
    </w:p>
    <w:p w:rsidR="0049783C" w:rsidRDefault="0049783C" w:rsidP="0049783C">
      <w:pPr>
        <w:pStyle w:val="Default"/>
        <w:rPr>
          <w:color w:val="auto"/>
        </w:rPr>
      </w:pPr>
      <w:r>
        <w:rPr>
          <w:color w:val="auto"/>
        </w:rPr>
        <w:t xml:space="preserve">Справка дана для предъявления по месту требования. </w:t>
      </w: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p>
    <w:p w:rsidR="0049783C" w:rsidRDefault="0049783C" w:rsidP="0049783C">
      <w:pPr>
        <w:pStyle w:val="Default"/>
        <w:rPr>
          <w:color w:val="auto"/>
        </w:rPr>
      </w:pPr>
      <w:r>
        <w:rPr>
          <w:b/>
          <w:bCs/>
          <w:color w:val="auto"/>
        </w:rPr>
        <w:t xml:space="preserve">Глава </w:t>
      </w:r>
      <w:proofErr w:type="gramStart"/>
      <w:r>
        <w:rPr>
          <w:b/>
          <w:bCs/>
          <w:color w:val="auto"/>
        </w:rPr>
        <w:t>муниципального</w:t>
      </w:r>
      <w:proofErr w:type="gramEnd"/>
      <w:r>
        <w:rPr>
          <w:b/>
          <w:bCs/>
          <w:color w:val="auto"/>
        </w:rPr>
        <w:t xml:space="preserve"> </w:t>
      </w:r>
    </w:p>
    <w:p w:rsidR="0049783C" w:rsidRDefault="0049783C" w:rsidP="0049783C">
      <w:pPr>
        <w:pStyle w:val="Default"/>
        <w:rPr>
          <w:color w:val="auto"/>
        </w:rPr>
        <w:sectPr w:rsidR="0049783C">
          <w:pgSz w:w="12240" w:h="15840"/>
          <w:pgMar w:top="1134" w:right="850" w:bottom="1134" w:left="1701" w:header="720" w:footer="720" w:gutter="0"/>
          <w:cols w:space="720"/>
          <w:noEndnote/>
        </w:sectPr>
      </w:pPr>
      <w:r>
        <w:rPr>
          <w:b/>
          <w:bCs/>
          <w:color w:val="auto"/>
        </w:rPr>
        <w:t>образования «Штанигуртское»                                              Т.Е.Дорофеева</w:t>
      </w:r>
    </w:p>
    <w:p w:rsidR="0049783C" w:rsidRDefault="0049783C" w:rsidP="0049783C">
      <w:pPr>
        <w:pStyle w:val="Default"/>
        <w:rPr>
          <w:color w:val="auto"/>
          <w:sz w:val="20"/>
          <w:szCs w:val="20"/>
        </w:rPr>
      </w:pPr>
      <w:r>
        <w:rPr>
          <w:color w:val="auto"/>
          <w:sz w:val="20"/>
          <w:szCs w:val="20"/>
        </w:rPr>
        <w:lastRenderedPageBreak/>
        <w:t xml:space="preserve"> </w:t>
      </w:r>
    </w:p>
    <w:p w:rsidR="0049783C" w:rsidRDefault="0049783C" w:rsidP="0049783C">
      <w:pPr>
        <w:pStyle w:val="Default"/>
        <w:rPr>
          <w:color w:val="auto"/>
          <w:sz w:val="20"/>
          <w:szCs w:val="20"/>
        </w:rPr>
        <w:sectPr w:rsidR="0049783C">
          <w:type w:val="continuous"/>
          <w:pgSz w:w="12240" w:h="15840"/>
          <w:pgMar w:top="1134" w:right="850" w:bottom="1134" w:left="1701" w:header="720" w:footer="720" w:gutter="0"/>
          <w:cols w:space="720"/>
          <w:noEndnote/>
        </w:sectPr>
      </w:pPr>
    </w:p>
    <w:p w:rsidR="0049783C" w:rsidRDefault="0049783C" w:rsidP="0049783C">
      <w:pPr>
        <w:pStyle w:val="Default"/>
        <w:rPr>
          <w:color w:val="auto"/>
        </w:rPr>
      </w:pPr>
    </w:p>
    <w:p w:rsidR="0049783C" w:rsidRDefault="0049783C" w:rsidP="0049783C">
      <w:pPr>
        <w:pStyle w:val="Default"/>
        <w:jc w:val="right"/>
        <w:rPr>
          <w:color w:val="auto"/>
        </w:rPr>
      </w:pPr>
      <w:r>
        <w:rPr>
          <w:b/>
          <w:bCs/>
          <w:color w:val="auto"/>
        </w:rPr>
        <w:t xml:space="preserve">Приложение № 6 </w:t>
      </w:r>
    </w:p>
    <w:p w:rsidR="0049783C" w:rsidRDefault="0049783C" w:rsidP="0049783C">
      <w:pPr>
        <w:pStyle w:val="Default"/>
        <w:jc w:val="right"/>
        <w:rPr>
          <w:b/>
          <w:bCs/>
          <w:color w:val="auto"/>
        </w:rPr>
      </w:pPr>
      <w:r>
        <w:rPr>
          <w:b/>
          <w:bCs/>
          <w:color w:val="auto"/>
        </w:rPr>
        <w:t>к административному регламенту</w:t>
      </w:r>
    </w:p>
    <w:p w:rsidR="0049783C" w:rsidRDefault="0049783C" w:rsidP="0049783C">
      <w:pPr>
        <w:pStyle w:val="Default"/>
        <w:jc w:val="right"/>
        <w:rPr>
          <w:color w:val="auto"/>
        </w:rPr>
      </w:pPr>
      <w:r>
        <w:rPr>
          <w:b/>
          <w:bCs/>
          <w:color w:val="auto"/>
        </w:rPr>
        <w:t xml:space="preserve"> </w:t>
      </w:r>
    </w:p>
    <w:p w:rsidR="0049783C" w:rsidRDefault="0049783C" w:rsidP="0049783C">
      <w:pPr>
        <w:pStyle w:val="Default"/>
        <w:jc w:val="center"/>
        <w:rPr>
          <w:b/>
          <w:bCs/>
          <w:color w:val="auto"/>
        </w:rPr>
      </w:pPr>
      <w:r>
        <w:rPr>
          <w:b/>
          <w:bCs/>
          <w:color w:val="auto"/>
        </w:rPr>
        <w:t>Форма жалобы на действия (бездействия) специалистов, ответственных на предоставление муниципальной услуги</w:t>
      </w:r>
    </w:p>
    <w:p w:rsidR="0049783C" w:rsidRDefault="0049783C" w:rsidP="0049783C">
      <w:pPr>
        <w:pStyle w:val="Default"/>
        <w:jc w:val="center"/>
        <w:rPr>
          <w:color w:val="auto"/>
        </w:rPr>
      </w:pPr>
    </w:p>
    <w:p w:rsidR="0049783C" w:rsidRDefault="0049783C" w:rsidP="0049783C">
      <w:pPr>
        <w:pStyle w:val="Default"/>
        <w:jc w:val="right"/>
        <w:rPr>
          <w:color w:val="auto"/>
        </w:rPr>
      </w:pPr>
      <w:r>
        <w:rPr>
          <w:color w:val="auto"/>
        </w:rPr>
        <w:t xml:space="preserve">Главе муниципального образования «Штанигуртское» </w:t>
      </w:r>
    </w:p>
    <w:p w:rsidR="0049783C" w:rsidRDefault="0049783C" w:rsidP="0049783C">
      <w:pPr>
        <w:pStyle w:val="Default"/>
        <w:jc w:val="right"/>
        <w:rPr>
          <w:color w:val="auto"/>
        </w:rPr>
      </w:pPr>
      <w:r>
        <w:rPr>
          <w:color w:val="auto"/>
        </w:rPr>
        <w:t xml:space="preserve">____________________________________ </w:t>
      </w:r>
    </w:p>
    <w:p w:rsidR="0049783C" w:rsidRDefault="0049783C" w:rsidP="0049783C">
      <w:pPr>
        <w:pStyle w:val="Default"/>
        <w:jc w:val="right"/>
        <w:rPr>
          <w:color w:val="auto"/>
        </w:rPr>
      </w:pPr>
      <w:r>
        <w:rPr>
          <w:color w:val="auto"/>
        </w:rPr>
        <w:t xml:space="preserve">____________________________________ </w:t>
      </w:r>
    </w:p>
    <w:p w:rsidR="0049783C" w:rsidRDefault="0049783C" w:rsidP="0049783C">
      <w:pPr>
        <w:pStyle w:val="Default"/>
        <w:jc w:val="right"/>
        <w:rPr>
          <w:color w:val="auto"/>
          <w:sz w:val="20"/>
          <w:szCs w:val="20"/>
        </w:rPr>
      </w:pPr>
      <w:r>
        <w:rPr>
          <w:color w:val="auto"/>
          <w:sz w:val="20"/>
          <w:szCs w:val="20"/>
        </w:rPr>
        <w:t xml:space="preserve">(Ф.И.О. гражданина) </w:t>
      </w:r>
    </w:p>
    <w:p w:rsidR="0049783C" w:rsidRDefault="0049783C" w:rsidP="0049783C">
      <w:pPr>
        <w:pStyle w:val="Default"/>
        <w:jc w:val="right"/>
        <w:rPr>
          <w:color w:val="auto"/>
          <w:sz w:val="20"/>
          <w:szCs w:val="20"/>
        </w:rPr>
      </w:pPr>
      <w:r>
        <w:rPr>
          <w:color w:val="auto"/>
          <w:sz w:val="20"/>
          <w:szCs w:val="20"/>
        </w:rPr>
        <w:t xml:space="preserve">___________________________________________ </w:t>
      </w:r>
    </w:p>
    <w:p w:rsidR="0049783C" w:rsidRDefault="0049783C" w:rsidP="0049783C">
      <w:pPr>
        <w:pStyle w:val="Default"/>
        <w:jc w:val="right"/>
        <w:rPr>
          <w:color w:val="auto"/>
          <w:sz w:val="20"/>
          <w:szCs w:val="20"/>
        </w:rPr>
      </w:pPr>
      <w:r>
        <w:rPr>
          <w:color w:val="auto"/>
          <w:sz w:val="20"/>
          <w:szCs w:val="20"/>
        </w:rPr>
        <w:t xml:space="preserve">___________________________________________ </w:t>
      </w:r>
    </w:p>
    <w:p w:rsidR="0049783C" w:rsidRDefault="0049783C" w:rsidP="0049783C">
      <w:pPr>
        <w:pStyle w:val="Default"/>
        <w:jc w:val="right"/>
        <w:rPr>
          <w:color w:val="auto"/>
          <w:sz w:val="20"/>
          <w:szCs w:val="20"/>
        </w:rPr>
      </w:pPr>
      <w:r>
        <w:rPr>
          <w:color w:val="auto"/>
          <w:sz w:val="20"/>
          <w:szCs w:val="20"/>
        </w:rPr>
        <w:t xml:space="preserve">( данные документа, удостоверяющего личность) </w:t>
      </w:r>
    </w:p>
    <w:p w:rsidR="0049783C" w:rsidRDefault="0049783C" w:rsidP="0049783C">
      <w:pPr>
        <w:pStyle w:val="Default"/>
        <w:jc w:val="right"/>
        <w:rPr>
          <w:color w:val="auto"/>
          <w:sz w:val="20"/>
          <w:szCs w:val="20"/>
        </w:rPr>
      </w:pPr>
      <w:r>
        <w:rPr>
          <w:color w:val="auto"/>
          <w:sz w:val="20"/>
          <w:szCs w:val="20"/>
        </w:rPr>
        <w:t xml:space="preserve">___________________________________________ </w:t>
      </w:r>
    </w:p>
    <w:p w:rsidR="0049783C" w:rsidRDefault="0049783C" w:rsidP="0049783C">
      <w:pPr>
        <w:pStyle w:val="Default"/>
        <w:jc w:val="right"/>
        <w:rPr>
          <w:color w:val="auto"/>
          <w:sz w:val="20"/>
          <w:szCs w:val="20"/>
        </w:rPr>
      </w:pPr>
      <w:r>
        <w:rPr>
          <w:color w:val="auto"/>
          <w:sz w:val="20"/>
          <w:szCs w:val="20"/>
        </w:rPr>
        <w:t xml:space="preserve">___________________________________________ </w:t>
      </w:r>
    </w:p>
    <w:p w:rsidR="0049783C" w:rsidRDefault="0049783C" w:rsidP="0049783C">
      <w:pPr>
        <w:pStyle w:val="Default"/>
        <w:jc w:val="right"/>
        <w:rPr>
          <w:color w:val="auto"/>
          <w:sz w:val="20"/>
          <w:szCs w:val="20"/>
        </w:rPr>
      </w:pPr>
      <w:r>
        <w:rPr>
          <w:color w:val="auto"/>
          <w:sz w:val="20"/>
          <w:szCs w:val="20"/>
        </w:rPr>
        <w:t xml:space="preserve">__________________________________________ </w:t>
      </w:r>
    </w:p>
    <w:p w:rsidR="0049783C" w:rsidRDefault="0049783C" w:rsidP="0049783C">
      <w:pPr>
        <w:pStyle w:val="Default"/>
        <w:jc w:val="right"/>
        <w:rPr>
          <w:color w:val="auto"/>
          <w:sz w:val="20"/>
          <w:szCs w:val="20"/>
        </w:rPr>
      </w:pPr>
      <w:r>
        <w:rPr>
          <w:color w:val="auto"/>
          <w:sz w:val="20"/>
          <w:szCs w:val="20"/>
        </w:rPr>
        <w:t xml:space="preserve">( адрес места жительства) </w:t>
      </w:r>
    </w:p>
    <w:p w:rsidR="0049783C" w:rsidRDefault="0049783C" w:rsidP="0049783C">
      <w:pPr>
        <w:pStyle w:val="Default"/>
        <w:jc w:val="right"/>
        <w:rPr>
          <w:color w:val="auto"/>
          <w:sz w:val="20"/>
          <w:szCs w:val="20"/>
        </w:rPr>
      </w:pPr>
      <w:r>
        <w:rPr>
          <w:color w:val="auto"/>
          <w:sz w:val="20"/>
          <w:szCs w:val="20"/>
        </w:rPr>
        <w:t xml:space="preserve">___________________________________________ </w:t>
      </w:r>
    </w:p>
    <w:p w:rsidR="0049783C" w:rsidRDefault="0049783C" w:rsidP="0049783C">
      <w:pPr>
        <w:pStyle w:val="Default"/>
        <w:jc w:val="right"/>
        <w:rPr>
          <w:color w:val="auto"/>
          <w:sz w:val="20"/>
          <w:szCs w:val="20"/>
        </w:rPr>
      </w:pPr>
      <w:r>
        <w:rPr>
          <w:color w:val="auto"/>
          <w:sz w:val="20"/>
          <w:szCs w:val="20"/>
        </w:rPr>
        <w:t xml:space="preserve">(Контактный телефон) </w:t>
      </w:r>
    </w:p>
    <w:p w:rsidR="0049783C" w:rsidRDefault="0049783C" w:rsidP="0049783C">
      <w:pPr>
        <w:pStyle w:val="Default"/>
        <w:jc w:val="right"/>
        <w:rPr>
          <w:color w:val="auto"/>
          <w:sz w:val="20"/>
          <w:szCs w:val="20"/>
        </w:rPr>
      </w:pPr>
    </w:p>
    <w:p w:rsidR="0049783C" w:rsidRDefault="0049783C" w:rsidP="0049783C">
      <w:pPr>
        <w:pStyle w:val="Default"/>
        <w:jc w:val="center"/>
        <w:rPr>
          <w:color w:val="auto"/>
        </w:rPr>
      </w:pPr>
      <w:r>
        <w:rPr>
          <w:b/>
          <w:bCs/>
          <w:color w:val="auto"/>
        </w:rPr>
        <w:t>ЖАЛОБА</w:t>
      </w:r>
    </w:p>
    <w:p w:rsidR="0049783C" w:rsidRDefault="0049783C" w:rsidP="0049783C">
      <w:pPr>
        <w:pStyle w:val="Default"/>
        <w:jc w:val="center"/>
        <w:rPr>
          <w:color w:val="auto"/>
        </w:rPr>
      </w:pPr>
      <w:r>
        <w:rPr>
          <w:color w:val="auto"/>
        </w:rPr>
        <w:t>на действия (бездействия) или решения осуществленные (принятые)</w:t>
      </w:r>
    </w:p>
    <w:p w:rsidR="0049783C" w:rsidRDefault="0049783C" w:rsidP="0049783C">
      <w:pPr>
        <w:pStyle w:val="Default"/>
        <w:jc w:val="center"/>
        <w:rPr>
          <w:color w:val="auto"/>
        </w:rPr>
      </w:pPr>
      <w:r>
        <w:rPr>
          <w:color w:val="auto"/>
        </w:rPr>
        <w:t>в ходе предоставления муниципальной услуги</w:t>
      </w:r>
    </w:p>
    <w:p w:rsidR="0049783C" w:rsidRDefault="0049783C" w:rsidP="0049783C">
      <w:pPr>
        <w:pStyle w:val="Default"/>
        <w:jc w:val="center"/>
        <w:rPr>
          <w:color w:val="auto"/>
        </w:rPr>
      </w:pPr>
      <w:r>
        <w:rPr>
          <w:color w:val="auto"/>
        </w:rPr>
        <w:t>___________________________________________________________________________</w:t>
      </w:r>
    </w:p>
    <w:tbl>
      <w:tblPr>
        <w:tblW w:w="0" w:type="auto"/>
        <w:tblBorders>
          <w:top w:val="nil"/>
          <w:left w:val="nil"/>
          <w:bottom w:val="nil"/>
          <w:right w:val="nil"/>
        </w:tblBorders>
        <w:tblLook w:val="0000"/>
      </w:tblPr>
      <w:tblGrid>
        <w:gridCol w:w="9555"/>
      </w:tblGrid>
      <w:tr w:rsidR="0049783C" w:rsidTr="008A0A56">
        <w:trPr>
          <w:trHeight w:val="181"/>
        </w:trPr>
        <w:tc>
          <w:tcPr>
            <w:tcW w:w="0" w:type="auto"/>
          </w:tcPr>
          <w:p w:rsidR="0049783C" w:rsidRDefault="0049783C" w:rsidP="008A0A56">
            <w:pPr>
              <w:pStyle w:val="Default"/>
              <w:rPr>
                <w:sz w:val="20"/>
                <w:szCs w:val="20"/>
              </w:rPr>
            </w:pPr>
            <w:r>
              <w:rPr>
                <w:sz w:val="20"/>
                <w:szCs w:val="20"/>
              </w:rPr>
              <w:t xml:space="preserve">(должность, Ф.И.О. должностного лица Администрации МО «Штанигуртское», на которое подается жалоба) </w:t>
            </w:r>
          </w:p>
        </w:tc>
      </w:tr>
    </w:tbl>
    <w:p w:rsidR="0049783C" w:rsidRDefault="0049783C" w:rsidP="0049783C">
      <w:pPr>
        <w:pStyle w:val="Default"/>
        <w:rPr>
          <w:color w:val="auto"/>
        </w:rPr>
      </w:pPr>
    </w:p>
    <w:p w:rsidR="0049783C" w:rsidRDefault="0049783C" w:rsidP="0049783C">
      <w:pPr>
        <w:pStyle w:val="Default"/>
        <w:numPr>
          <w:ilvl w:val="0"/>
          <w:numId w:val="21"/>
        </w:numPr>
        <w:pBdr>
          <w:bottom w:val="single" w:sz="12" w:space="1" w:color="auto"/>
        </w:pBdr>
        <w:rPr>
          <w:color w:val="auto"/>
        </w:rPr>
      </w:pPr>
      <w:r>
        <w:rPr>
          <w:color w:val="auto"/>
        </w:rPr>
        <w:t xml:space="preserve">Предмет жалобы (краткое изложение обжалуемых действий (бездействий) или решений) </w:t>
      </w:r>
    </w:p>
    <w:p w:rsidR="0049783C" w:rsidRDefault="0049783C" w:rsidP="0049783C">
      <w:pPr>
        <w:pStyle w:val="Default"/>
        <w:ind w:left="720"/>
        <w:rPr>
          <w:color w:val="auto"/>
        </w:rPr>
      </w:pPr>
      <w:r>
        <w:rPr>
          <w:color w:val="auto"/>
        </w:rPr>
        <w:t>_____________________________________________________________________________________________________________________________________________</w:t>
      </w:r>
    </w:p>
    <w:p w:rsidR="0049783C" w:rsidRDefault="0049783C" w:rsidP="0049783C">
      <w:pPr>
        <w:pStyle w:val="Default"/>
        <w:numPr>
          <w:ilvl w:val="0"/>
          <w:numId w:val="21"/>
        </w:numPr>
        <w:rPr>
          <w:color w:val="auto"/>
        </w:rPr>
      </w:pPr>
      <w:r>
        <w:rPr>
          <w:color w:val="auto"/>
        </w:rPr>
        <w:t xml:space="preserve">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w:t>
      </w:r>
    </w:p>
    <w:p w:rsidR="0049783C" w:rsidRDefault="0049783C" w:rsidP="0049783C">
      <w:pPr>
        <w:pStyle w:val="Default"/>
        <w:pBdr>
          <w:bottom w:val="single" w:sz="12" w:space="18" w:color="auto"/>
        </w:pBdr>
        <w:ind w:left="720"/>
        <w:rPr>
          <w:color w:val="auto"/>
        </w:rPr>
      </w:pPr>
      <w:r>
        <w:rPr>
          <w:color w:val="auto"/>
        </w:rPr>
        <w:t>______________________________________________________________________________________________________________________________________________</w:t>
      </w:r>
    </w:p>
    <w:p w:rsidR="0049783C" w:rsidRDefault="0049783C" w:rsidP="0049783C">
      <w:pPr>
        <w:pStyle w:val="Default"/>
        <w:rPr>
          <w:color w:val="auto"/>
        </w:rPr>
      </w:pPr>
      <w:r>
        <w:rPr>
          <w:color w:val="auto"/>
        </w:rPr>
        <w:t xml:space="preserve">Приложение: (документы, подтверждающие изложенные обстоятельства) </w:t>
      </w:r>
    </w:p>
    <w:tbl>
      <w:tblPr>
        <w:tblW w:w="0" w:type="auto"/>
        <w:tblBorders>
          <w:top w:val="nil"/>
          <w:left w:val="nil"/>
          <w:bottom w:val="nil"/>
          <w:right w:val="nil"/>
        </w:tblBorders>
        <w:tblLook w:val="0000"/>
      </w:tblPr>
      <w:tblGrid>
        <w:gridCol w:w="410"/>
      </w:tblGrid>
      <w:tr w:rsidR="0049783C" w:rsidTr="008A0A56">
        <w:trPr>
          <w:trHeight w:val="218"/>
        </w:trPr>
        <w:tc>
          <w:tcPr>
            <w:tcW w:w="0" w:type="auto"/>
          </w:tcPr>
          <w:p w:rsidR="0049783C" w:rsidRDefault="0049783C" w:rsidP="008A0A56">
            <w:pPr>
              <w:pStyle w:val="Default"/>
            </w:pPr>
            <w:r>
              <w:t xml:space="preserve">/ / </w:t>
            </w:r>
          </w:p>
        </w:tc>
      </w:tr>
    </w:tbl>
    <w:p w:rsidR="0049783C" w:rsidRDefault="0049783C" w:rsidP="0049783C">
      <w:pPr>
        <w:pStyle w:val="Default"/>
        <w:rPr>
          <w:color w:val="auto"/>
        </w:rPr>
      </w:pPr>
      <w:r>
        <w:rPr>
          <w:color w:val="auto"/>
        </w:rPr>
        <w:t>________________________________________________________________________________________________________________________________________________________________</w:t>
      </w:r>
    </w:p>
    <w:p w:rsidR="0049783C" w:rsidRDefault="0049783C" w:rsidP="0049783C">
      <w:pPr>
        <w:pStyle w:val="Default"/>
        <w:rPr>
          <w:color w:val="auto"/>
        </w:rPr>
      </w:pPr>
      <w:r>
        <w:rPr>
          <w:color w:val="auto"/>
        </w:rPr>
        <w:t>________________________________________________________________________________</w:t>
      </w:r>
    </w:p>
    <w:p w:rsidR="0049783C" w:rsidRDefault="0049783C" w:rsidP="0049783C">
      <w:pPr>
        <w:pStyle w:val="Default"/>
        <w:rPr>
          <w:color w:val="auto"/>
          <w:sz w:val="20"/>
          <w:szCs w:val="20"/>
        </w:rPr>
      </w:pPr>
      <w:r>
        <w:rPr>
          <w:color w:val="auto"/>
          <w:sz w:val="20"/>
          <w:szCs w:val="20"/>
        </w:rPr>
        <w:t xml:space="preserve">(дата)                                                                                                                           (подпись) (расшифровка подписи) </w:t>
      </w:r>
    </w:p>
    <w:p w:rsidR="0049783C" w:rsidRDefault="0049783C" w:rsidP="0049783C">
      <w:pPr>
        <w:pStyle w:val="Default"/>
        <w:rPr>
          <w:color w:val="auto"/>
        </w:rPr>
      </w:pPr>
      <w:r>
        <w:rPr>
          <w:color w:val="auto"/>
        </w:rPr>
        <w:t xml:space="preserve">телефон для связи </w:t>
      </w:r>
    </w:p>
    <w:p w:rsidR="0049783C" w:rsidRDefault="0049783C" w:rsidP="0049783C"/>
    <w:p w:rsidR="0049783C" w:rsidRDefault="0049783C" w:rsidP="0049783C"/>
    <w:p w:rsidR="0049783C" w:rsidRPr="00041BC2" w:rsidRDefault="0049783C" w:rsidP="0049783C">
      <w:pPr>
        <w:tabs>
          <w:tab w:val="left" w:pos="4884"/>
        </w:tabs>
        <w:rPr>
          <w:b/>
          <w:bCs/>
          <w:color w:val="000000"/>
        </w:rPr>
      </w:pPr>
    </w:p>
    <w:p w:rsidR="0049783C" w:rsidRDefault="0049783C" w:rsidP="0049783C"/>
    <w:p w:rsidR="0049783C" w:rsidRDefault="0049783C" w:rsidP="0049783C">
      <w:pPr>
        <w:rPr>
          <w:sz w:val="24"/>
          <w:szCs w:val="24"/>
          <w:lang w:eastAsia="ru-RU"/>
        </w:rPr>
      </w:pPr>
    </w:p>
    <w:p w:rsidR="0049783C" w:rsidRDefault="0049783C" w:rsidP="0049783C"/>
    <w:p w:rsidR="0049783C" w:rsidRDefault="0049783C" w:rsidP="0049783C"/>
    <w:p w:rsidR="008A0A56" w:rsidRDefault="008A0A56"/>
    <w:sectPr w:rsidR="008A0A56" w:rsidSect="008A0A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86" w:rsidRDefault="00274C86" w:rsidP="00733E14">
      <w:r>
        <w:separator/>
      </w:r>
    </w:p>
  </w:endnote>
  <w:endnote w:type="continuationSeparator" w:id="0">
    <w:p w:rsidR="00274C86" w:rsidRDefault="00274C86" w:rsidP="00733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86" w:rsidRDefault="00274C86" w:rsidP="00733E14">
      <w:r>
        <w:separator/>
      </w:r>
    </w:p>
  </w:footnote>
  <w:footnote w:type="continuationSeparator" w:id="0">
    <w:p w:rsidR="00274C86" w:rsidRDefault="00274C86" w:rsidP="00733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8532"/>
      <w:docPartObj>
        <w:docPartGallery w:val="Page Numbers (Top of Page)"/>
        <w:docPartUnique/>
      </w:docPartObj>
    </w:sdtPr>
    <w:sdtContent>
      <w:p w:rsidR="00E05F18" w:rsidRDefault="00E05F18">
        <w:pPr>
          <w:pStyle w:val="ac"/>
          <w:jc w:val="center"/>
        </w:pPr>
        <w:fldSimple w:instr=" PAGE   \* MERGEFORMAT ">
          <w:r w:rsidR="001360E7">
            <w:rPr>
              <w:noProof/>
            </w:rPr>
            <w:t>25</w:t>
          </w:r>
        </w:fldSimple>
      </w:p>
    </w:sdtContent>
  </w:sdt>
  <w:p w:rsidR="00E05F18" w:rsidRDefault="00E05F1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843BBA"/>
    <w:multiLevelType w:val="hybridMultilevel"/>
    <w:tmpl w:val="66BFA6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3D023A"/>
    <w:multiLevelType w:val="hybridMultilevel"/>
    <w:tmpl w:val="26F373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D6C334"/>
    <w:multiLevelType w:val="hybridMultilevel"/>
    <w:tmpl w:val="236217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1221B1"/>
    <w:multiLevelType w:val="hybridMultilevel"/>
    <w:tmpl w:val="FEED01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5">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3E10AF2"/>
    <w:multiLevelType w:val="hybridMultilevel"/>
    <w:tmpl w:val="17EAC580"/>
    <w:lvl w:ilvl="0" w:tplc="A1445BD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430A380"/>
    <w:multiLevelType w:val="hybridMultilevel"/>
    <w:tmpl w:val="6396D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537B1C5"/>
    <w:multiLevelType w:val="hybridMultilevel"/>
    <w:tmpl w:val="B1D51C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70C898F"/>
    <w:multiLevelType w:val="hybridMultilevel"/>
    <w:tmpl w:val="822C68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3D7223D"/>
    <w:multiLevelType w:val="hybridMultilevel"/>
    <w:tmpl w:val="594C2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C1F87"/>
    <w:multiLevelType w:val="hybridMultilevel"/>
    <w:tmpl w:val="0E8460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16D5F"/>
    <w:multiLevelType w:val="hybridMultilevel"/>
    <w:tmpl w:val="481A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9657A3"/>
    <w:multiLevelType w:val="hybridMultilevel"/>
    <w:tmpl w:val="99889BE4"/>
    <w:lvl w:ilvl="0" w:tplc="BC0A48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5746DF2"/>
    <w:multiLevelType w:val="hybridMultilevel"/>
    <w:tmpl w:val="B7DE5658"/>
    <w:lvl w:ilvl="0" w:tplc="CA6C41D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39F2AC"/>
    <w:multiLevelType w:val="hybridMultilevel"/>
    <w:tmpl w:val="C0DD75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0F1B231"/>
    <w:multiLevelType w:val="hybridMultilevel"/>
    <w:tmpl w:val="4A77ACD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7B891BCD"/>
    <w:multiLevelType w:val="hybridMultilevel"/>
    <w:tmpl w:val="D2965E0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5"/>
  </w:num>
  <w:num w:numId="5">
    <w:abstractNumId w:val="6"/>
  </w:num>
  <w:num w:numId="6">
    <w:abstractNumId w:val="7"/>
  </w:num>
  <w:num w:numId="7">
    <w:abstractNumId w:val="16"/>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1"/>
  </w:num>
  <w:num w:numId="14">
    <w:abstractNumId w:val="17"/>
  </w:num>
  <w:num w:numId="15">
    <w:abstractNumId w:val="9"/>
  </w:num>
  <w:num w:numId="16">
    <w:abstractNumId w:val="0"/>
  </w:num>
  <w:num w:numId="17">
    <w:abstractNumId w:val="2"/>
  </w:num>
  <w:num w:numId="18">
    <w:abstractNumId w:val="10"/>
  </w:num>
  <w:num w:numId="19">
    <w:abstractNumId w:val="13"/>
  </w:num>
  <w:num w:numId="20">
    <w:abstractNumId w:val="19"/>
  </w:num>
  <w:num w:numId="21">
    <w:abstractNumId w:val="12"/>
  </w:num>
  <w:num w:numId="22">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783C"/>
    <w:rsid w:val="001360E7"/>
    <w:rsid w:val="00274C86"/>
    <w:rsid w:val="003D2842"/>
    <w:rsid w:val="0049783C"/>
    <w:rsid w:val="00583FF3"/>
    <w:rsid w:val="00605171"/>
    <w:rsid w:val="00733E14"/>
    <w:rsid w:val="0076659E"/>
    <w:rsid w:val="008A0A56"/>
    <w:rsid w:val="00A86AAF"/>
    <w:rsid w:val="00AA1EF6"/>
    <w:rsid w:val="00AD1E82"/>
    <w:rsid w:val="00B9184C"/>
    <w:rsid w:val="00E05F18"/>
    <w:rsid w:val="00E62127"/>
    <w:rsid w:val="00F92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51">
          <o:proxy start="" idref="#_x0000_s1031" connectloc="1"/>
          <o:proxy end="" idref="#_x0000_s1031" connectloc="1"/>
        </o:r>
        <o:r id="V:Rule4" type="connector" idref="#_x0000_s1052">
          <o:proxy start="" idref="#_x0000_s1031" connectloc="1"/>
          <o:proxy end="" idref="#_x0000_s103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83C"/>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4978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978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49783C"/>
    <w:pPr>
      <w:keepNext/>
      <w:numPr>
        <w:ilvl w:val="2"/>
        <w:numId w:val="1"/>
      </w:numP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83C"/>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rsid w:val="0049783C"/>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rsid w:val="0049783C"/>
    <w:rPr>
      <w:rFonts w:ascii="Times New Roman" w:eastAsia="Times New Roman" w:hAnsi="Times New Roman" w:cs="Times New Roman"/>
      <w:b/>
      <w:sz w:val="24"/>
      <w:szCs w:val="20"/>
      <w:lang w:eastAsia="ar-SA"/>
    </w:rPr>
  </w:style>
  <w:style w:type="paragraph" w:styleId="a3">
    <w:name w:val="List Paragraph"/>
    <w:basedOn w:val="a"/>
    <w:uiPriority w:val="34"/>
    <w:qFormat/>
    <w:rsid w:val="0049783C"/>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uiPriority w:val="99"/>
    <w:rsid w:val="0049783C"/>
    <w:rPr>
      <w:color w:val="0000FF"/>
      <w:u w:val="single"/>
    </w:rPr>
  </w:style>
  <w:style w:type="character" w:styleId="a5">
    <w:name w:val="Strong"/>
    <w:qFormat/>
    <w:rsid w:val="0049783C"/>
    <w:rPr>
      <w:b/>
      <w:bCs/>
    </w:rPr>
  </w:style>
  <w:style w:type="paragraph" w:customStyle="1" w:styleId="ConsPlusTitle">
    <w:name w:val="ConsPlusTitle"/>
    <w:rsid w:val="0049783C"/>
    <w:pPr>
      <w:suppressAutoHyphens/>
      <w:autoSpaceDE w:val="0"/>
      <w:spacing w:after="0" w:line="240" w:lineRule="auto"/>
    </w:pPr>
    <w:rPr>
      <w:rFonts w:ascii="Arial" w:eastAsia="SimSun" w:hAnsi="Arial" w:cs="Arial"/>
      <w:b/>
      <w:bCs/>
      <w:sz w:val="20"/>
      <w:szCs w:val="20"/>
      <w:lang w:eastAsia="ar-SA"/>
    </w:rPr>
  </w:style>
  <w:style w:type="paragraph" w:styleId="a6">
    <w:name w:val="Normal (Web)"/>
    <w:basedOn w:val="a"/>
    <w:rsid w:val="0049783C"/>
    <w:pPr>
      <w:spacing w:before="100" w:after="100"/>
    </w:pPr>
    <w:rPr>
      <w:sz w:val="24"/>
      <w:szCs w:val="24"/>
    </w:rPr>
  </w:style>
  <w:style w:type="paragraph" w:styleId="a7">
    <w:name w:val="No Spacing"/>
    <w:qFormat/>
    <w:rsid w:val="0049783C"/>
    <w:pPr>
      <w:suppressAutoHyphens/>
      <w:spacing w:after="0" w:line="240" w:lineRule="auto"/>
    </w:pPr>
    <w:rPr>
      <w:rFonts w:ascii="Calibri" w:eastAsia="Calibri" w:hAnsi="Calibri" w:cs="Times New Roman"/>
      <w:lang w:eastAsia="ar-SA"/>
    </w:rPr>
  </w:style>
  <w:style w:type="paragraph" w:customStyle="1" w:styleId="ConsPlusNonformat">
    <w:name w:val="ConsPlusNonformat"/>
    <w:rsid w:val="0049783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
    <w:name w:val="марк список 1"/>
    <w:basedOn w:val="a"/>
    <w:rsid w:val="0049783C"/>
    <w:pPr>
      <w:tabs>
        <w:tab w:val="left" w:pos="360"/>
      </w:tabs>
      <w:spacing w:before="120" w:after="120"/>
      <w:jc w:val="both"/>
    </w:pPr>
    <w:rPr>
      <w:sz w:val="24"/>
    </w:rPr>
  </w:style>
  <w:style w:type="paragraph" w:styleId="a8">
    <w:name w:val="Body Text Indent"/>
    <w:basedOn w:val="a"/>
    <w:link w:val="a9"/>
    <w:rsid w:val="0049783C"/>
    <w:pPr>
      <w:spacing w:after="120"/>
      <w:ind w:left="283"/>
      <w:jc w:val="both"/>
    </w:pPr>
    <w:rPr>
      <w:sz w:val="28"/>
    </w:rPr>
  </w:style>
  <w:style w:type="character" w:customStyle="1" w:styleId="a9">
    <w:name w:val="Основной текст с отступом Знак"/>
    <w:basedOn w:val="a0"/>
    <w:link w:val="a8"/>
    <w:rsid w:val="0049783C"/>
    <w:rPr>
      <w:rFonts w:ascii="Times New Roman" w:eastAsia="Times New Roman" w:hAnsi="Times New Roman" w:cs="Times New Roman"/>
      <w:sz w:val="28"/>
      <w:szCs w:val="20"/>
      <w:lang w:eastAsia="ar-SA"/>
    </w:rPr>
  </w:style>
  <w:style w:type="paragraph" w:styleId="aa">
    <w:name w:val="Body Text"/>
    <w:basedOn w:val="a"/>
    <w:link w:val="ab"/>
    <w:uiPriority w:val="99"/>
    <w:semiHidden/>
    <w:unhideWhenUsed/>
    <w:rsid w:val="0049783C"/>
    <w:pPr>
      <w:suppressAutoHyphens w:val="0"/>
      <w:spacing w:after="120"/>
    </w:pPr>
    <w:rPr>
      <w:lang w:eastAsia="ru-RU"/>
    </w:rPr>
  </w:style>
  <w:style w:type="character" w:customStyle="1" w:styleId="ab">
    <w:name w:val="Основной текст Знак"/>
    <w:basedOn w:val="a0"/>
    <w:link w:val="aa"/>
    <w:uiPriority w:val="99"/>
    <w:semiHidden/>
    <w:rsid w:val="0049783C"/>
    <w:rPr>
      <w:rFonts w:ascii="Times New Roman" w:eastAsia="Times New Roman" w:hAnsi="Times New Roman" w:cs="Times New Roman"/>
      <w:sz w:val="20"/>
      <w:szCs w:val="20"/>
      <w:lang w:eastAsia="ru-RU"/>
    </w:rPr>
  </w:style>
  <w:style w:type="paragraph" w:customStyle="1" w:styleId="Default">
    <w:name w:val="Default"/>
    <w:rsid w:val="0049783C"/>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49783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49783C"/>
  </w:style>
  <w:style w:type="paragraph" w:styleId="ae">
    <w:name w:val="footer"/>
    <w:basedOn w:val="a"/>
    <w:link w:val="af"/>
    <w:uiPriority w:val="99"/>
    <w:semiHidden/>
    <w:unhideWhenUsed/>
    <w:rsid w:val="0049783C"/>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semiHidden/>
    <w:rsid w:val="004978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1DA87C1AC8EB2EF0F1F49DCED737DCA5CE0B05D82B3E2142A0BCCCB17594B47FC806074BCF1774u1GFF" TargetMode="External"/><Relationship Id="rId13" Type="http://schemas.openxmlformats.org/officeDocument/2006/relationships/hyperlink" Target="consultantplus://offline/ref=6E7BD3F27790966CB9DEE86A2E3CF123916A8CC5A0D25194378BD72FC38F4D6C473DE762993FdBF" TargetMode="External"/><Relationship Id="rId18" Type="http://schemas.openxmlformats.org/officeDocument/2006/relationships/hyperlink" Target="consultantplus://offline/ref=8F58730D08E18B004D1B8116712A8FA50267773204744B74AAFCBCE95742919D346102BF3A4578B4vCp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5152A6818C1FAF21F54853149E73178475D2D4A1F3A90D157FB2BECFA8186011D33000ED9D445E4ZEsFF" TargetMode="External"/><Relationship Id="rId17" Type="http://schemas.openxmlformats.org/officeDocument/2006/relationships/hyperlink" Target="consultantplus://offline/ref=8F58730D08E18B004D1B8116712A8FA50267773204744B74AAFCBCE95742919D346102BF3A4578B5vCp6F" TargetMode="External"/><Relationship Id="rId2" Type="http://schemas.openxmlformats.org/officeDocument/2006/relationships/numbering" Target="numbering.xml"/><Relationship Id="rId16" Type="http://schemas.openxmlformats.org/officeDocument/2006/relationships/hyperlink" Target="consultantplus://offline/ref=8F58730D08E18B004D1B8116712A8FA50267773204744B74AAFCBCE95742919D346102BF3A4578B5vCpBF" TargetMode="External"/><Relationship Id="rId20" Type="http://schemas.openxmlformats.org/officeDocument/2006/relationships/hyperlink" Target="mailto:mo_shtanigur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152A6818C1FAF21F54853149E73178475D2F4F173490D157FB2BECFA8186011D33000ED9D443E2ZEsFF" TargetMode="External"/><Relationship Id="rId5" Type="http://schemas.openxmlformats.org/officeDocument/2006/relationships/webSettings" Target="webSettings.xml"/><Relationship Id="rId15" Type="http://schemas.openxmlformats.org/officeDocument/2006/relationships/hyperlink" Target="consultantplus://offline/ref=8F58730D08E18B004D1B8116712A8FA50267773204744B74AAFCBCE95742919D346102BF3A4578B2vCpDF" TargetMode="External"/><Relationship Id="rId10" Type="http://schemas.openxmlformats.org/officeDocument/2006/relationships/hyperlink" Target="consultantplus://offline/ref=15152A6818C1FAF21F54853149E731784F53284A1E36CDDB5FA227EEZFsDF" TargetMode="External"/><Relationship Id="rId19" Type="http://schemas.openxmlformats.org/officeDocument/2006/relationships/hyperlink" Target="consultantplus://offline/ref=C20AEB5985D66B64897F57AF3C9B9F8C0FC46D71BC9D9F2F8953C275F8F43CF59CBA5403A072B6FA17yF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F58730D08E18B004D1B8116712A8FA50267773204744B74AAFCBCE95742919D346102BF3A4578B3vCp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18BA2-3772-4B1B-88CF-51986629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8471</Words>
  <Characters>48288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2016-06-30T11:37:00Z</cp:lastPrinted>
  <dcterms:created xsi:type="dcterms:W3CDTF">2016-06-30T05:46:00Z</dcterms:created>
  <dcterms:modified xsi:type="dcterms:W3CDTF">2016-06-30T11:40:00Z</dcterms:modified>
</cp:coreProperties>
</file>