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AEE" w:rsidRPr="008D32FF" w:rsidRDefault="00E45FEE" w:rsidP="00CF6AEE">
      <w:pPr>
        <w:pStyle w:val="a3"/>
        <w:rPr>
          <w:sz w:val="24"/>
          <w:szCs w:val="24"/>
        </w:rPr>
      </w:pPr>
      <w:r w:rsidRPr="008D32FF">
        <w:rPr>
          <w:sz w:val="24"/>
          <w:szCs w:val="24"/>
        </w:rPr>
        <w:t>ПОВЕСТКА ДНЯ</w:t>
      </w:r>
    </w:p>
    <w:p w:rsidR="00F67F11" w:rsidRPr="00B04816" w:rsidRDefault="00F67F11" w:rsidP="00F67F11">
      <w:pPr>
        <w:jc w:val="center"/>
        <w:rPr>
          <w:b/>
          <w:szCs w:val="24"/>
        </w:rPr>
      </w:pPr>
      <w:r w:rsidRPr="00555B45">
        <w:rPr>
          <w:b/>
          <w:szCs w:val="24"/>
        </w:rPr>
        <w:t>совместного заседания постоянной комиссии по финансовым, экономическим, земельным, имущественным и сельскохозяйственным вопросам, постоянной комиссии по нормотворчеству, образованию, культуре, здравоохранению, молодежной политике и спорту и постоянной комиссии по жилищно-коммунальному хозяйству, строительству, дорожной деятельности, транспорту и связи</w:t>
      </w:r>
    </w:p>
    <w:p w:rsidR="00293A21" w:rsidRPr="008F4432" w:rsidRDefault="00293A21" w:rsidP="00A80DF1">
      <w:pPr>
        <w:rPr>
          <w:b/>
          <w:szCs w:val="24"/>
          <w:highlight w:val="yellow"/>
        </w:rPr>
      </w:pPr>
    </w:p>
    <w:p w:rsidR="00C801CF" w:rsidRPr="0097077A" w:rsidRDefault="00092E21" w:rsidP="00A80DF1">
      <w:pPr>
        <w:rPr>
          <w:b/>
          <w:szCs w:val="24"/>
        </w:rPr>
      </w:pPr>
      <w:r w:rsidRPr="00092E21">
        <w:rPr>
          <w:b/>
          <w:szCs w:val="24"/>
        </w:rPr>
        <w:t>21</w:t>
      </w:r>
      <w:r w:rsidR="008F4432" w:rsidRPr="00092E21">
        <w:rPr>
          <w:b/>
          <w:szCs w:val="24"/>
        </w:rPr>
        <w:t xml:space="preserve"> февраля </w:t>
      </w:r>
      <w:r w:rsidR="00C801CF" w:rsidRPr="00092E21">
        <w:rPr>
          <w:b/>
          <w:szCs w:val="24"/>
        </w:rPr>
        <w:t>202</w:t>
      </w:r>
      <w:r w:rsidR="00A725A0" w:rsidRPr="00092E21">
        <w:rPr>
          <w:b/>
          <w:szCs w:val="24"/>
        </w:rPr>
        <w:t>3</w:t>
      </w:r>
      <w:r w:rsidR="0097077A" w:rsidRPr="00092E21">
        <w:rPr>
          <w:b/>
          <w:szCs w:val="24"/>
        </w:rPr>
        <w:t xml:space="preserve"> </w:t>
      </w:r>
      <w:r w:rsidR="00A80DF1" w:rsidRPr="00092E21">
        <w:rPr>
          <w:b/>
          <w:szCs w:val="24"/>
        </w:rPr>
        <w:t>года</w:t>
      </w:r>
      <w:r w:rsidR="002974A4">
        <w:rPr>
          <w:b/>
          <w:szCs w:val="24"/>
        </w:rPr>
        <w:t xml:space="preserve"> </w:t>
      </w:r>
      <w:r w:rsidR="00A80DF1" w:rsidRPr="00092E21">
        <w:rPr>
          <w:b/>
          <w:szCs w:val="24"/>
        </w:rPr>
        <w:tab/>
      </w:r>
      <w:r w:rsidR="00A80DF1" w:rsidRPr="00092E21">
        <w:rPr>
          <w:b/>
          <w:szCs w:val="24"/>
        </w:rPr>
        <w:tab/>
      </w:r>
      <w:r w:rsidR="00B100DF" w:rsidRPr="00092E21">
        <w:rPr>
          <w:b/>
          <w:szCs w:val="24"/>
        </w:rPr>
        <w:tab/>
      </w:r>
      <w:r w:rsidR="00C801CF" w:rsidRPr="00092E21">
        <w:rPr>
          <w:b/>
          <w:szCs w:val="24"/>
        </w:rPr>
        <w:t xml:space="preserve">             </w:t>
      </w:r>
      <w:r w:rsidR="005824C5" w:rsidRPr="00092E21">
        <w:rPr>
          <w:b/>
          <w:szCs w:val="24"/>
        </w:rPr>
        <w:t xml:space="preserve"> </w:t>
      </w:r>
      <w:r w:rsidR="00836AD1" w:rsidRPr="00092E21">
        <w:rPr>
          <w:b/>
          <w:szCs w:val="24"/>
        </w:rPr>
        <w:t xml:space="preserve">   </w:t>
      </w:r>
      <w:r w:rsidR="00A80DF1" w:rsidRPr="00092E21">
        <w:rPr>
          <w:b/>
          <w:szCs w:val="24"/>
        </w:rPr>
        <w:t xml:space="preserve">    </w:t>
      </w:r>
      <w:r w:rsidR="002752C3" w:rsidRPr="00092E21">
        <w:rPr>
          <w:b/>
          <w:szCs w:val="24"/>
        </w:rPr>
        <w:t xml:space="preserve">        </w:t>
      </w:r>
      <w:r w:rsidR="00B502BC" w:rsidRPr="00092E21">
        <w:rPr>
          <w:b/>
          <w:szCs w:val="24"/>
        </w:rPr>
        <w:t xml:space="preserve">              </w:t>
      </w:r>
      <w:r w:rsidR="002752C3" w:rsidRPr="00092E21">
        <w:rPr>
          <w:b/>
          <w:szCs w:val="24"/>
        </w:rPr>
        <w:t xml:space="preserve">     </w:t>
      </w:r>
      <w:r w:rsidR="00C801CF" w:rsidRPr="00092E21">
        <w:rPr>
          <w:b/>
          <w:szCs w:val="24"/>
        </w:rPr>
        <w:t xml:space="preserve"> </w:t>
      </w:r>
      <w:r w:rsidR="00044542" w:rsidRPr="00092E21">
        <w:rPr>
          <w:b/>
          <w:szCs w:val="24"/>
        </w:rPr>
        <w:t xml:space="preserve">               </w:t>
      </w:r>
      <w:r w:rsidR="00F67F11" w:rsidRPr="00092E21">
        <w:rPr>
          <w:b/>
          <w:szCs w:val="24"/>
        </w:rPr>
        <w:t xml:space="preserve">  </w:t>
      </w:r>
      <w:r w:rsidR="00044542" w:rsidRPr="00092E21">
        <w:rPr>
          <w:b/>
          <w:szCs w:val="24"/>
        </w:rPr>
        <w:t xml:space="preserve"> </w:t>
      </w:r>
      <w:r w:rsidR="000412AD" w:rsidRPr="00092E21">
        <w:rPr>
          <w:b/>
          <w:szCs w:val="24"/>
        </w:rPr>
        <w:t>1</w:t>
      </w:r>
      <w:r w:rsidR="005E759A">
        <w:rPr>
          <w:b/>
          <w:szCs w:val="24"/>
        </w:rPr>
        <w:t>3</w:t>
      </w:r>
      <w:r w:rsidR="00A47CC8" w:rsidRPr="00092E21">
        <w:rPr>
          <w:b/>
          <w:szCs w:val="24"/>
        </w:rPr>
        <w:t>.</w:t>
      </w:r>
      <w:r w:rsidR="000412AD" w:rsidRPr="00092E21">
        <w:rPr>
          <w:b/>
          <w:szCs w:val="24"/>
        </w:rPr>
        <w:t>0</w:t>
      </w:r>
      <w:r w:rsidR="002C0C18" w:rsidRPr="00092E21">
        <w:rPr>
          <w:b/>
          <w:szCs w:val="24"/>
        </w:rPr>
        <w:t>0</w:t>
      </w:r>
      <w:r w:rsidR="00044542" w:rsidRPr="00092E21">
        <w:rPr>
          <w:b/>
          <w:szCs w:val="24"/>
        </w:rPr>
        <w:t xml:space="preserve"> </w:t>
      </w:r>
      <w:r w:rsidR="00A80DF1" w:rsidRPr="00092E21">
        <w:rPr>
          <w:b/>
          <w:szCs w:val="24"/>
        </w:rPr>
        <w:t>час.</w:t>
      </w:r>
    </w:p>
    <w:p w:rsidR="00560465" w:rsidRDefault="00560465"/>
    <w:tbl>
      <w:tblPr>
        <w:tblStyle w:val="a5"/>
        <w:tblW w:w="9890" w:type="dxa"/>
        <w:tblLook w:val="04A0" w:firstRow="1" w:lastRow="0" w:firstColumn="1" w:lastColumn="0" w:noHBand="0" w:noVBand="1"/>
      </w:tblPr>
      <w:tblGrid>
        <w:gridCol w:w="675"/>
        <w:gridCol w:w="9215"/>
      </w:tblGrid>
      <w:tr w:rsidR="0059252B"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2B" w:rsidRPr="000B7F6E" w:rsidRDefault="0059252B" w:rsidP="004D16EB">
            <w:pPr>
              <w:jc w:val="center"/>
              <w:rPr>
                <w:szCs w:val="22"/>
                <w:lang w:eastAsia="en-US"/>
              </w:rPr>
            </w:pPr>
            <w:r w:rsidRPr="000B7F6E">
              <w:rPr>
                <w:szCs w:val="22"/>
                <w:lang w:eastAsia="en-US"/>
              </w:rPr>
              <w:t>№ п/п</w:t>
            </w: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2B" w:rsidRPr="000B7F6E" w:rsidRDefault="0059252B" w:rsidP="004D16EB">
            <w:pPr>
              <w:jc w:val="center"/>
              <w:rPr>
                <w:b/>
                <w:szCs w:val="22"/>
                <w:lang w:eastAsia="en-US"/>
              </w:rPr>
            </w:pPr>
            <w:r w:rsidRPr="000B7F6E">
              <w:rPr>
                <w:b/>
                <w:szCs w:val="22"/>
                <w:lang w:eastAsia="en-US"/>
              </w:rPr>
              <w:t>Вопрос</w:t>
            </w:r>
          </w:p>
        </w:tc>
      </w:tr>
      <w:tr w:rsidR="00550F22"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0F22" w:rsidRPr="00550F22" w:rsidRDefault="00550F22"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0F22" w:rsidRPr="00A725A0" w:rsidRDefault="00550F22" w:rsidP="00550F22">
            <w:pPr>
              <w:jc w:val="both"/>
              <w:rPr>
                <w:sz w:val="24"/>
              </w:rPr>
            </w:pPr>
            <w:r w:rsidRPr="00A725A0">
              <w:rPr>
                <w:b/>
                <w:sz w:val="24"/>
              </w:rPr>
              <w:t>О проекте решения</w:t>
            </w:r>
            <w:r w:rsidRPr="00A725A0">
              <w:rPr>
                <w:sz w:val="24"/>
              </w:rPr>
              <w:t xml:space="preserve"> </w:t>
            </w:r>
            <w:r w:rsidRPr="00A964A8">
              <w:rPr>
                <w:sz w:val="24"/>
                <w:szCs w:val="24"/>
              </w:rPr>
              <w:t>«Об итогах деятельности Администрации муниципального образования «Муниципальный округ Глазовский район Удмуртской Республики» за 2022 год и задачах на 2023 год»</w:t>
            </w:r>
          </w:p>
          <w:p w:rsidR="00550F22" w:rsidRPr="007E23BF" w:rsidRDefault="00550F22" w:rsidP="00550F22">
            <w:pPr>
              <w:tabs>
                <w:tab w:val="left" w:pos="7575"/>
              </w:tabs>
              <w:ind w:firstLine="634"/>
              <w:jc w:val="both"/>
              <w:rPr>
                <w:i/>
                <w:sz w:val="24"/>
                <w:szCs w:val="22"/>
                <w:u w:val="single"/>
              </w:rPr>
            </w:pPr>
            <w:r w:rsidRPr="007E23BF">
              <w:rPr>
                <w:i/>
                <w:sz w:val="24"/>
                <w:szCs w:val="22"/>
                <w:u w:val="single"/>
              </w:rPr>
              <w:t>Докладчик:</w:t>
            </w:r>
          </w:p>
          <w:p w:rsidR="00550F22" w:rsidRPr="000B7F6E" w:rsidRDefault="00550F22" w:rsidP="00550F22">
            <w:pPr>
              <w:jc w:val="both"/>
              <w:rPr>
                <w:b/>
                <w:szCs w:val="22"/>
                <w:lang w:eastAsia="en-US"/>
              </w:rPr>
            </w:pPr>
            <w:r>
              <w:rPr>
                <w:bCs/>
                <w:i/>
                <w:sz w:val="24"/>
                <w:szCs w:val="22"/>
              </w:rPr>
              <w:t>Сабреков Вячеслав Всеволодович</w:t>
            </w:r>
            <w:r w:rsidRPr="005A29EE">
              <w:rPr>
                <w:bCs/>
                <w:i/>
                <w:sz w:val="24"/>
                <w:szCs w:val="22"/>
              </w:rPr>
              <w:t xml:space="preserve">, </w:t>
            </w:r>
            <w:r>
              <w:rPr>
                <w:bCs/>
                <w:i/>
                <w:sz w:val="24"/>
                <w:szCs w:val="22"/>
              </w:rPr>
              <w:t>Глава</w:t>
            </w:r>
            <w:r w:rsidRPr="005A29EE">
              <w:rPr>
                <w:bCs/>
                <w:i/>
                <w:sz w:val="24"/>
                <w:szCs w:val="22"/>
              </w:rPr>
              <w:t xml:space="preserve"> муниципального образования «Муниципальный округ Глазовский район Удмуртской Республики»</w:t>
            </w:r>
          </w:p>
        </w:tc>
      </w:tr>
      <w:tr w:rsidR="009D2895"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2895" w:rsidRPr="00550F22" w:rsidRDefault="009D2895"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300F" w:rsidRPr="00B60A77" w:rsidRDefault="00FE300F" w:rsidP="00FE300F">
            <w:pPr>
              <w:jc w:val="both"/>
              <w:rPr>
                <w:sz w:val="24"/>
              </w:rPr>
            </w:pPr>
            <w:r w:rsidRPr="00B60A77">
              <w:rPr>
                <w:b/>
                <w:sz w:val="24"/>
              </w:rPr>
              <w:t>О проекте решения</w:t>
            </w:r>
            <w:r w:rsidRPr="00B60A77">
              <w:rPr>
                <w:sz w:val="24"/>
              </w:rPr>
              <w:t xml:space="preserve"> </w:t>
            </w:r>
            <w:r w:rsidR="00A964A8" w:rsidRPr="00A964A8">
              <w:rPr>
                <w:sz w:val="24"/>
                <w:szCs w:val="24"/>
              </w:rPr>
              <w:t>«</w:t>
            </w:r>
            <w:r w:rsidR="00A964A8" w:rsidRPr="00A964A8">
              <w:rPr>
                <w:spacing w:val="-6"/>
                <w:sz w:val="24"/>
                <w:szCs w:val="24"/>
              </w:rPr>
              <w:t xml:space="preserve">О состоянии преступности и обеспечении правопорядка на территории Глазовского района за </w:t>
            </w:r>
            <w:r w:rsidR="00F66F70">
              <w:rPr>
                <w:spacing w:val="-6"/>
                <w:sz w:val="24"/>
                <w:szCs w:val="24"/>
              </w:rPr>
              <w:t xml:space="preserve">12 месяцев </w:t>
            </w:r>
            <w:r w:rsidR="00A964A8" w:rsidRPr="00A964A8">
              <w:rPr>
                <w:spacing w:val="-6"/>
                <w:sz w:val="24"/>
                <w:szCs w:val="24"/>
              </w:rPr>
              <w:t>2022 год</w:t>
            </w:r>
            <w:r w:rsidR="00F66F70">
              <w:rPr>
                <w:spacing w:val="-6"/>
                <w:sz w:val="24"/>
                <w:szCs w:val="24"/>
              </w:rPr>
              <w:t>а</w:t>
            </w:r>
            <w:bookmarkStart w:id="0" w:name="_GoBack"/>
            <w:bookmarkEnd w:id="0"/>
            <w:r w:rsidR="00A964A8" w:rsidRPr="00A964A8">
              <w:rPr>
                <w:spacing w:val="-6"/>
                <w:sz w:val="24"/>
                <w:szCs w:val="24"/>
              </w:rPr>
              <w:t>».</w:t>
            </w:r>
          </w:p>
          <w:p w:rsidR="00FE300F" w:rsidRPr="007E23BF" w:rsidRDefault="00FE300F" w:rsidP="00FE300F">
            <w:pPr>
              <w:tabs>
                <w:tab w:val="left" w:pos="7575"/>
              </w:tabs>
              <w:ind w:firstLine="634"/>
              <w:jc w:val="both"/>
              <w:rPr>
                <w:i/>
                <w:sz w:val="24"/>
                <w:szCs w:val="22"/>
                <w:u w:val="single"/>
              </w:rPr>
            </w:pPr>
            <w:r w:rsidRPr="007E23BF">
              <w:rPr>
                <w:i/>
                <w:sz w:val="24"/>
                <w:szCs w:val="22"/>
                <w:u w:val="single"/>
              </w:rPr>
              <w:t>Докладчик:</w:t>
            </w:r>
          </w:p>
          <w:p w:rsidR="009D2895" w:rsidRPr="00E902A3" w:rsidRDefault="00E902A3" w:rsidP="00E902A3">
            <w:pPr>
              <w:ind w:right="140"/>
              <w:jc w:val="both"/>
              <w:rPr>
                <w:b/>
                <w:i/>
                <w:spacing w:val="-6"/>
                <w:u w:val="single"/>
              </w:rPr>
            </w:pPr>
            <w:r w:rsidRPr="00E902A3">
              <w:rPr>
                <w:rStyle w:val="ab"/>
                <w:b w:val="0"/>
                <w:i/>
                <w:color w:val="000000"/>
                <w:sz w:val="24"/>
                <w:shd w:val="clear" w:color="auto" w:fill="FFFFFF"/>
              </w:rPr>
              <w:t>Чебан Александр Андреевич, заместитель начальника межмуниципального отдела МВД России «Глазовский»</w:t>
            </w:r>
            <w:r>
              <w:rPr>
                <w:rStyle w:val="ab"/>
                <w:b w:val="0"/>
                <w:i/>
                <w:color w:val="000000"/>
                <w:sz w:val="24"/>
                <w:shd w:val="clear" w:color="auto" w:fill="FFFFFF"/>
              </w:rPr>
              <w:t>, подполковник внутренней службы</w:t>
            </w:r>
          </w:p>
        </w:tc>
      </w:tr>
      <w:tr w:rsidR="009D2895"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2895" w:rsidRPr="00550F22" w:rsidRDefault="009D2895"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2895" w:rsidRPr="00A964A8" w:rsidRDefault="009D2895" w:rsidP="00A964A8">
            <w:pPr>
              <w:ind w:left="34"/>
              <w:jc w:val="both"/>
              <w:rPr>
                <w:sz w:val="20"/>
              </w:rPr>
            </w:pPr>
            <w:r w:rsidRPr="009D2895">
              <w:rPr>
                <w:b/>
                <w:sz w:val="24"/>
                <w:szCs w:val="24"/>
              </w:rPr>
              <w:t xml:space="preserve">О проекте решения </w:t>
            </w:r>
            <w:r w:rsidRPr="006A5BEE">
              <w:rPr>
                <w:sz w:val="24"/>
                <w:szCs w:val="24"/>
              </w:rPr>
              <w:t>«</w:t>
            </w:r>
            <w:r w:rsidR="00A964A8" w:rsidRPr="006A5BEE">
              <w:rPr>
                <w:sz w:val="24"/>
                <w:szCs w:val="24"/>
              </w:rPr>
              <w:t>О состоянии законности и правопорядка в Глазовском районе за 2022 год»</w:t>
            </w:r>
          </w:p>
          <w:p w:rsidR="009D2895" w:rsidRPr="007E23BF" w:rsidRDefault="009D2895" w:rsidP="009D2895">
            <w:pPr>
              <w:tabs>
                <w:tab w:val="left" w:pos="7575"/>
              </w:tabs>
              <w:ind w:firstLine="634"/>
              <w:jc w:val="both"/>
              <w:rPr>
                <w:i/>
                <w:sz w:val="24"/>
                <w:szCs w:val="22"/>
                <w:u w:val="single"/>
              </w:rPr>
            </w:pPr>
            <w:r>
              <w:rPr>
                <w:rFonts w:ascii="Arial" w:hAnsi="Arial" w:cs="Arial"/>
                <w:color w:val="000000"/>
                <w:sz w:val="20"/>
                <w:shd w:val="clear" w:color="auto" w:fill="FFFFFF"/>
              </w:rPr>
              <w:t> </w:t>
            </w:r>
            <w:r w:rsidRPr="007E23BF">
              <w:rPr>
                <w:i/>
                <w:sz w:val="24"/>
                <w:szCs w:val="22"/>
                <w:u w:val="single"/>
              </w:rPr>
              <w:t>Докладчик:</w:t>
            </w:r>
          </w:p>
          <w:p w:rsidR="009D2895" w:rsidRPr="001E1E15" w:rsidRDefault="00A964A8" w:rsidP="00A964A8">
            <w:pPr>
              <w:jc w:val="both"/>
              <w:rPr>
                <w:b/>
              </w:rPr>
            </w:pPr>
            <w:r>
              <w:rPr>
                <w:bCs/>
                <w:i/>
                <w:sz w:val="24"/>
                <w:szCs w:val="22"/>
              </w:rPr>
              <w:t>Шейко Олеся Юрьевна</w:t>
            </w:r>
            <w:r w:rsidR="009D2895">
              <w:rPr>
                <w:bCs/>
                <w:i/>
                <w:sz w:val="24"/>
                <w:szCs w:val="22"/>
              </w:rPr>
              <w:t xml:space="preserve">, </w:t>
            </w:r>
            <w:r>
              <w:rPr>
                <w:bCs/>
                <w:i/>
                <w:sz w:val="24"/>
                <w:szCs w:val="22"/>
              </w:rPr>
              <w:t>старший помощник Глазовского межрайонного прокурора</w:t>
            </w:r>
          </w:p>
        </w:tc>
      </w:tr>
      <w:tr w:rsidR="006A5BEE"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BEE" w:rsidRPr="00550F22" w:rsidRDefault="006A5BEE"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BEE" w:rsidRPr="006A5BEE" w:rsidRDefault="006A5BEE" w:rsidP="006A5BEE">
            <w:pPr>
              <w:jc w:val="both"/>
              <w:rPr>
                <w:sz w:val="24"/>
              </w:rPr>
            </w:pPr>
            <w:r w:rsidRPr="006A5BEE">
              <w:rPr>
                <w:b/>
                <w:sz w:val="24"/>
              </w:rPr>
              <w:t>О проекте решения</w:t>
            </w:r>
            <w:r w:rsidRPr="006A5BEE">
              <w:rPr>
                <w:sz w:val="24"/>
              </w:rPr>
              <w:t xml:space="preserve"> «О внесении изменений в решение Совета депутатов муниципального образования «Муниципальный округ Глазовский район Удмуртской Республики» от 29 декабря 2022 года № 276 «О бюджете муниципального образования «Муниципальный округ Глазовский район Удмуртской Республики» на 2023 год и на плановый период 2024 и 2025 годов»</w:t>
            </w:r>
          </w:p>
          <w:p w:rsidR="006A5BEE" w:rsidRPr="007E23BF" w:rsidRDefault="006A5BEE" w:rsidP="006A5BEE">
            <w:pPr>
              <w:tabs>
                <w:tab w:val="left" w:pos="7575"/>
              </w:tabs>
              <w:ind w:firstLine="634"/>
              <w:jc w:val="both"/>
              <w:rPr>
                <w:i/>
                <w:sz w:val="24"/>
                <w:szCs w:val="22"/>
                <w:u w:val="single"/>
              </w:rPr>
            </w:pPr>
            <w:r w:rsidRPr="007E23BF">
              <w:rPr>
                <w:i/>
                <w:sz w:val="24"/>
                <w:szCs w:val="22"/>
                <w:u w:val="single"/>
              </w:rPr>
              <w:t>Докладчик:</w:t>
            </w:r>
          </w:p>
          <w:p w:rsidR="006A5BEE" w:rsidRPr="00A725A0" w:rsidRDefault="006A5BEE" w:rsidP="006A5BEE">
            <w:pPr>
              <w:jc w:val="both"/>
            </w:pPr>
            <w:r>
              <w:rPr>
                <w:bCs/>
                <w:i/>
                <w:sz w:val="24"/>
                <w:szCs w:val="22"/>
              </w:rPr>
              <w:t>Поздеева Надежда Николаевна</w:t>
            </w:r>
            <w:r w:rsidRPr="005A29EE">
              <w:rPr>
                <w:bCs/>
                <w:i/>
                <w:sz w:val="24"/>
                <w:szCs w:val="22"/>
              </w:rPr>
              <w:t xml:space="preserve">, </w:t>
            </w:r>
            <w:r>
              <w:rPr>
                <w:bCs/>
                <w:i/>
                <w:sz w:val="24"/>
                <w:szCs w:val="22"/>
              </w:rPr>
              <w:t>начальник Управления финансов Администрации Глазовского района</w:t>
            </w:r>
          </w:p>
        </w:tc>
      </w:tr>
      <w:tr w:rsidR="00555B45"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B45" w:rsidRPr="00550F22" w:rsidRDefault="00555B45"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B45" w:rsidRDefault="00555B45" w:rsidP="00555B45">
            <w:pPr>
              <w:jc w:val="both"/>
            </w:pPr>
            <w:r w:rsidRPr="00555B45">
              <w:rPr>
                <w:b/>
                <w:sz w:val="24"/>
              </w:rPr>
              <w:t xml:space="preserve">О проекте решения </w:t>
            </w:r>
            <w:r w:rsidRPr="00555B45">
              <w:rPr>
                <w:sz w:val="24"/>
              </w:rPr>
              <w:t>«Об установлении цены выкупа земельных участков из земель сельскохозяйственного назначения, находящихся в муниципальной собственности и выделенных в счет земельных долей, находящихся в муниципальной собственности, передаваемых использующим такие земельные участки сельскохозяйственным организациям или крестьянским (фермерским) хозяйствам</w:t>
            </w:r>
            <w:r w:rsidRPr="00555B45">
              <w:rPr>
                <w:sz w:val="24"/>
              </w:rPr>
              <w:br/>
              <w:t>в собственность без проведения торгов»</w:t>
            </w:r>
          </w:p>
          <w:p w:rsidR="00555B45" w:rsidRPr="007E23BF" w:rsidRDefault="00555B45" w:rsidP="00555B45">
            <w:pPr>
              <w:tabs>
                <w:tab w:val="left" w:pos="7575"/>
              </w:tabs>
              <w:ind w:firstLine="634"/>
              <w:jc w:val="both"/>
              <w:rPr>
                <w:i/>
                <w:sz w:val="24"/>
                <w:szCs w:val="22"/>
                <w:u w:val="single"/>
              </w:rPr>
            </w:pPr>
            <w:r w:rsidRPr="007E23BF">
              <w:rPr>
                <w:i/>
                <w:sz w:val="24"/>
                <w:szCs w:val="22"/>
                <w:u w:val="single"/>
              </w:rPr>
              <w:t>Докладчик:</w:t>
            </w:r>
          </w:p>
          <w:p w:rsidR="00555B45" w:rsidRPr="00555B45" w:rsidRDefault="00555B45" w:rsidP="00555B45">
            <w:pPr>
              <w:jc w:val="both"/>
            </w:pPr>
            <w:r>
              <w:rPr>
                <w:bCs/>
                <w:i/>
                <w:sz w:val="24"/>
                <w:szCs w:val="22"/>
              </w:rPr>
              <w:t xml:space="preserve">Вершинина Любовь Степановна, </w:t>
            </w:r>
            <w:r w:rsidRPr="005A29EE">
              <w:rPr>
                <w:bCs/>
                <w:i/>
                <w:sz w:val="24"/>
                <w:szCs w:val="22"/>
              </w:rPr>
              <w:t xml:space="preserve"> </w:t>
            </w:r>
            <w:r>
              <w:rPr>
                <w:bCs/>
                <w:i/>
                <w:sz w:val="24"/>
                <w:szCs w:val="22"/>
              </w:rPr>
              <w:t>начальник отдела имущественных отношений Администрации Глазовского района</w:t>
            </w:r>
          </w:p>
        </w:tc>
      </w:tr>
      <w:tr w:rsidR="00555B45"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B45" w:rsidRPr="00550F22" w:rsidRDefault="00555B45"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B45" w:rsidRDefault="00555B45" w:rsidP="00555B45">
            <w:pPr>
              <w:jc w:val="both"/>
              <w:rPr>
                <w:sz w:val="24"/>
              </w:rPr>
            </w:pPr>
            <w:r w:rsidRPr="00555B45">
              <w:rPr>
                <w:b/>
                <w:sz w:val="24"/>
              </w:rPr>
              <w:t>О проекте решения</w:t>
            </w:r>
            <w:r w:rsidRPr="00555B45">
              <w:rPr>
                <w:sz w:val="24"/>
              </w:rPr>
              <w:t xml:space="preserve"> «Об утверждении отчета об исполнении Прогнозного плана (программы)  приватизации имущества муниципального образования «Муниципальный округ Глазовский район Удмуртской Республики» за 2022 год»</w:t>
            </w:r>
          </w:p>
          <w:p w:rsidR="00555B45" w:rsidRPr="007E23BF" w:rsidRDefault="00555B45" w:rsidP="00555B45">
            <w:pPr>
              <w:tabs>
                <w:tab w:val="left" w:pos="7575"/>
              </w:tabs>
              <w:ind w:firstLine="634"/>
              <w:jc w:val="both"/>
              <w:rPr>
                <w:i/>
                <w:sz w:val="24"/>
                <w:szCs w:val="22"/>
                <w:u w:val="single"/>
              </w:rPr>
            </w:pPr>
            <w:r w:rsidRPr="007E23BF">
              <w:rPr>
                <w:i/>
                <w:sz w:val="24"/>
                <w:szCs w:val="22"/>
                <w:u w:val="single"/>
              </w:rPr>
              <w:t>Докладчик:</w:t>
            </w:r>
          </w:p>
          <w:p w:rsidR="00555B45" w:rsidRPr="00555B45" w:rsidRDefault="00555B45" w:rsidP="00555B45">
            <w:pPr>
              <w:jc w:val="both"/>
            </w:pPr>
            <w:r>
              <w:rPr>
                <w:bCs/>
                <w:i/>
                <w:sz w:val="24"/>
                <w:szCs w:val="22"/>
              </w:rPr>
              <w:t xml:space="preserve">Вершинина Любовь Степановна, </w:t>
            </w:r>
            <w:r w:rsidRPr="005A29EE">
              <w:rPr>
                <w:bCs/>
                <w:i/>
                <w:sz w:val="24"/>
                <w:szCs w:val="22"/>
              </w:rPr>
              <w:t xml:space="preserve"> </w:t>
            </w:r>
            <w:r>
              <w:rPr>
                <w:bCs/>
                <w:i/>
                <w:sz w:val="24"/>
                <w:szCs w:val="22"/>
              </w:rPr>
              <w:t>начальник отдела имущественных отношений Администрации Глазовского района</w:t>
            </w:r>
          </w:p>
        </w:tc>
      </w:tr>
      <w:tr w:rsidR="000412AD"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2AD" w:rsidRPr="00550F22" w:rsidRDefault="000412AD"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2AD" w:rsidRPr="000412AD" w:rsidRDefault="000412AD" w:rsidP="00555B45">
            <w:pPr>
              <w:jc w:val="both"/>
              <w:rPr>
                <w:b/>
                <w:sz w:val="24"/>
              </w:rPr>
            </w:pPr>
            <w:r w:rsidRPr="000412AD">
              <w:rPr>
                <w:b/>
                <w:sz w:val="24"/>
              </w:rPr>
              <w:t xml:space="preserve">О проекте решения </w:t>
            </w:r>
            <w:r w:rsidRPr="000412AD">
              <w:rPr>
                <w:sz w:val="24"/>
              </w:rPr>
              <w:t>«Об утверждении Положения о Молодежном парламенте муниципального образования «Муниципальный округ Глазовский район Удмуртской Республики»</w:t>
            </w:r>
            <w:r w:rsidRPr="000412AD">
              <w:rPr>
                <w:b/>
                <w:sz w:val="24"/>
              </w:rPr>
              <w:t xml:space="preserve"> </w:t>
            </w:r>
          </w:p>
          <w:p w:rsidR="000412AD" w:rsidRPr="007E23BF" w:rsidRDefault="000412AD" w:rsidP="000412AD">
            <w:pPr>
              <w:tabs>
                <w:tab w:val="left" w:pos="7575"/>
              </w:tabs>
              <w:ind w:firstLine="634"/>
              <w:jc w:val="both"/>
              <w:rPr>
                <w:i/>
                <w:sz w:val="24"/>
                <w:szCs w:val="22"/>
                <w:u w:val="single"/>
              </w:rPr>
            </w:pPr>
            <w:r w:rsidRPr="007E23BF">
              <w:rPr>
                <w:i/>
                <w:sz w:val="24"/>
                <w:szCs w:val="22"/>
                <w:u w:val="single"/>
              </w:rPr>
              <w:t>Докладчик:</w:t>
            </w:r>
          </w:p>
          <w:p w:rsidR="000412AD" w:rsidRPr="00555B45" w:rsidRDefault="000412AD" w:rsidP="000412AD">
            <w:pPr>
              <w:jc w:val="both"/>
              <w:rPr>
                <w:b/>
              </w:rPr>
            </w:pPr>
            <w:r>
              <w:rPr>
                <w:bCs/>
                <w:i/>
                <w:sz w:val="24"/>
                <w:szCs w:val="22"/>
              </w:rPr>
              <w:t xml:space="preserve">Каркина Анна Сергеевна, ведущий специалист-эксперт сектора культуры и </w:t>
            </w:r>
            <w:r>
              <w:rPr>
                <w:bCs/>
                <w:i/>
                <w:sz w:val="24"/>
                <w:szCs w:val="22"/>
              </w:rPr>
              <w:lastRenderedPageBreak/>
              <w:t>молодежной политики Администрации Глазовского района</w:t>
            </w:r>
          </w:p>
        </w:tc>
      </w:tr>
      <w:tr w:rsidR="00550F22"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0F22" w:rsidRPr="00550F22" w:rsidRDefault="00550F22"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0F22" w:rsidRDefault="00841799" w:rsidP="00783BDB">
            <w:pPr>
              <w:pStyle w:val="2"/>
              <w:keepNext w:val="0"/>
              <w:autoSpaceDE w:val="0"/>
              <w:autoSpaceDN w:val="0"/>
              <w:adjustRightInd w:val="0"/>
              <w:outlineLvl w:val="1"/>
              <w:rPr>
                <w:bCs/>
                <w:sz w:val="24"/>
                <w:szCs w:val="24"/>
              </w:rPr>
            </w:pPr>
            <w:r>
              <w:rPr>
                <w:b/>
              </w:rPr>
              <w:t>О проекте решения «</w:t>
            </w:r>
            <w:r w:rsidR="00783BDB">
              <w:rPr>
                <w:bCs/>
                <w:sz w:val="24"/>
                <w:szCs w:val="24"/>
              </w:rPr>
              <w:t>Об установлении размера платы за пользование жилым помещением (платы за наем) для нанимателей жилых помещений по договорам социального найма муниципального жилищного фонда договорам найма специализированного муниципального жилищного фонда на территории муниципального образования «Муниципальный округ Глазовский район Удмуртской Республики»</w:t>
            </w:r>
          </w:p>
          <w:p w:rsidR="00783BDB" w:rsidRPr="007E23BF" w:rsidRDefault="00783BDB" w:rsidP="00783BDB">
            <w:pPr>
              <w:tabs>
                <w:tab w:val="left" w:pos="7575"/>
              </w:tabs>
              <w:ind w:firstLine="634"/>
              <w:jc w:val="both"/>
              <w:rPr>
                <w:i/>
                <w:sz w:val="24"/>
                <w:szCs w:val="22"/>
                <w:u w:val="single"/>
              </w:rPr>
            </w:pPr>
            <w:r w:rsidRPr="007E23BF">
              <w:rPr>
                <w:i/>
                <w:sz w:val="24"/>
                <w:szCs w:val="22"/>
                <w:u w:val="single"/>
              </w:rPr>
              <w:t>Докладчик:</w:t>
            </w:r>
          </w:p>
          <w:p w:rsidR="00783BDB" w:rsidRPr="00783BDB" w:rsidRDefault="00783BDB" w:rsidP="00783BDB">
            <w:pPr>
              <w:jc w:val="both"/>
              <w:rPr>
                <w:i/>
              </w:rPr>
            </w:pPr>
            <w:r w:rsidRPr="00783BDB">
              <w:rPr>
                <w:i/>
                <w:sz w:val="24"/>
              </w:rPr>
              <w:t xml:space="preserve">Тененбаум Наталья Валерьевна, ведущий специалист-эксперт отдела ЖКХ и транспорта Администрации Глазовского района </w:t>
            </w:r>
          </w:p>
        </w:tc>
      </w:tr>
      <w:tr w:rsidR="0030750B" w:rsidRPr="000B7F6E" w:rsidTr="00211B4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750B" w:rsidRPr="00550F22" w:rsidRDefault="0030750B" w:rsidP="00550F22">
            <w:pPr>
              <w:pStyle w:val="a6"/>
              <w:numPr>
                <w:ilvl w:val="0"/>
                <w:numId w:val="23"/>
              </w:numPr>
              <w:jc w:val="center"/>
              <w:rPr>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750B" w:rsidRPr="0030750B" w:rsidRDefault="0030750B" w:rsidP="0030750B">
            <w:pPr>
              <w:jc w:val="both"/>
              <w:rPr>
                <w:sz w:val="24"/>
              </w:rPr>
            </w:pPr>
            <w:r w:rsidRPr="0030750B">
              <w:rPr>
                <w:b/>
                <w:sz w:val="24"/>
              </w:rPr>
              <w:t>О проекте решения</w:t>
            </w:r>
            <w:r w:rsidRPr="0030750B">
              <w:rPr>
                <w:sz w:val="24"/>
              </w:rPr>
              <w:t xml:space="preserve"> «О назначении сходов граждан в д.Омутница, д.Колевай, д.Штанигурт Глазовского района Удмуртской Республики»</w:t>
            </w:r>
          </w:p>
          <w:p w:rsidR="0030750B" w:rsidRPr="007E23BF" w:rsidRDefault="0030750B" w:rsidP="0030750B">
            <w:pPr>
              <w:tabs>
                <w:tab w:val="left" w:pos="7575"/>
              </w:tabs>
              <w:ind w:firstLine="634"/>
              <w:jc w:val="both"/>
              <w:rPr>
                <w:i/>
                <w:sz w:val="24"/>
                <w:szCs w:val="22"/>
                <w:u w:val="single"/>
              </w:rPr>
            </w:pPr>
            <w:r w:rsidRPr="007E23BF">
              <w:rPr>
                <w:i/>
                <w:sz w:val="24"/>
                <w:szCs w:val="22"/>
                <w:u w:val="single"/>
              </w:rPr>
              <w:t>Докладчик:</w:t>
            </w:r>
          </w:p>
          <w:p w:rsidR="0030750B" w:rsidRDefault="0030750B" w:rsidP="0030750B">
            <w:pPr>
              <w:pStyle w:val="2"/>
              <w:keepNext w:val="0"/>
              <w:autoSpaceDE w:val="0"/>
              <w:autoSpaceDN w:val="0"/>
              <w:adjustRightInd w:val="0"/>
              <w:outlineLvl w:val="1"/>
              <w:rPr>
                <w:b/>
              </w:rPr>
            </w:pPr>
            <w:r>
              <w:rPr>
                <w:bCs/>
                <w:i/>
                <w:sz w:val="24"/>
                <w:szCs w:val="22"/>
              </w:rPr>
              <w:t>Бабинцева Татьяна Вениаминовна, заместитель главы Администрации Глазовского района по работе с территориями – начальник Кочишевского территориального отдела</w:t>
            </w:r>
          </w:p>
        </w:tc>
      </w:tr>
    </w:tbl>
    <w:p w:rsidR="00560465" w:rsidRDefault="00560465" w:rsidP="001510F2"/>
    <w:sectPr w:rsidR="00560465" w:rsidSect="000B7F6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7F71"/>
    <w:multiLevelType w:val="hybridMultilevel"/>
    <w:tmpl w:val="CB422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114865"/>
    <w:multiLevelType w:val="hybridMultilevel"/>
    <w:tmpl w:val="39585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C7291"/>
    <w:multiLevelType w:val="hybridMultilevel"/>
    <w:tmpl w:val="D8828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6C5CC7"/>
    <w:multiLevelType w:val="hybridMultilevel"/>
    <w:tmpl w:val="028292E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69B4880"/>
    <w:multiLevelType w:val="hybridMultilevel"/>
    <w:tmpl w:val="1660E9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6CF0955"/>
    <w:multiLevelType w:val="hybridMultilevel"/>
    <w:tmpl w:val="46D83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A12E12"/>
    <w:multiLevelType w:val="hybridMultilevel"/>
    <w:tmpl w:val="2A9850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D2E6C88"/>
    <w:multiLevelType w:val="hybridMultilevel"/>
    <w:tmpl w:val="BA920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9B1955"/>
    <w:multiLevelType w:val="hybridMultilevel"/>
    <w:tmpl w:val="EA72A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FA7013"/>
    <w:multiLevelType w:val="hybridMultilevel"/>
    <w:tmpl w:val="92E01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FA1465"/>
    <w:multiLevelType w:val="hybridMultilevel"/>
    <w:tmpl w:val="1CD6A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C349E9"/>
    <w:multiLevelType w:val="hybridMultilevel"/>
    <w:tmpl w:val="716A5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5A7F9E"/>
    <w:multiLevelType w:val="hybridMultilevel"/>
    <w:tmpl w:val="6E60D20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CF46DB2"/>
    <w:multiLevelType w:val="hybridMultilevel"/>
    <w:tmpl w:val="229E61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2A4B5F"/>
    <w:multiLevelType w:val="hybridMultilevel"/>
    <w:tmpl w:val="8F6CA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7A5C95"/>
    <w:multiLevelType w:val="hybridMultilevel"/>
    <w:tmpl w:val="99A62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0371A6"/>
    <w:multiLevelType w:val="hybridMultilevel"/>
    <w:tmpl w:val="5E0A4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C15370"/>
    <w:multiLevelType w:val="hybridMultilevel"/>
    <w:tmpl w:val="8D160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FD2F63"/>
    <w:multiLevelType w:val="hybridMultilevel"/>
    <w:tmpl w:val="3140D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05369E"/>
    <w:multiLevelType w:val="hybridMultilevel"/>
    <w:tmpl w:val="FBFA3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8439E1"/>
    <w:multiLevelType w:val="hybridMultilevel"/>
    <w:tmpl w:val="6F825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14"/>
  </w:num>
  <w:num w:numId="5">
    <w:abstractNumId w:val="19"/>
  </w:num>
  <w:num w:numId="6">
    <w:abstractNumId w:val="7"/>
  </w:num>
  <w:num w:numId="7">
    <w:abstractNumId w:val="2"/>
  </w:num>
  <w:num w:numId="8">
    <w:abstractNumId w:val="4"/>
  </w:num>
  <w:num w:numId="9">
    <w:abstractNumId w:val="10"/>
  </w:num>
  <w:num w:numId="10">
    <w:abstractNumId w:val="9"/>
  </w:num>
  <w:num w:numId="11">
    <w:abstractNumId w:val="18"/>
  </w:num>
  <w:num w:numId="12">
    <w:abstractNumId w:val="12"/>
  </w:num>
  <w:num w:numId="13">
    <w:abstractNumId w:val="6"/>
  </w:num>
  <w:num w:numId="14">
    <w:abstractNumId w:val="3"/>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3"/>
  </w:num>
  <w:num w:numId="19">
    <w:abstractNumId w:val="5"/>
  </w:num>
  <w:num w:numId="20">
    <w:abstractNumId w:val="11"/>
  </w:num>
  <w:num w:numId="21">
    <w:abstractNumId w:val="1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23BB4"/>
    <w:rsid w:val="000024FF"/>
    <w:rsid w:val="000109AB"/>
    <w:rsid w:val="00011217"/>
    <w:rsid w:val="00016DC3"/>
    <w:rsid w:val="000348D0"/>
    <w:rsid w:val="000412AD"/>
    <w:rsid w:val="00044542"/>
    <w:rsid w:val="00057E1F"/>
    <w:rsid w:val="0006362F"/>
    <w:rsid w:val="00067150"/>
    <w:rsid w:val="00071232"/>
    <w:rsid w:val="00082B74"/>
    <w:rsid w:val="00092D29"/>
    <w:rsid w:val="00092E21"/>
    <w:rsid w:val="000961E5"/>
    <w:rsid w:val="000A67FE"/>
    <w:rsid w:val="000A6AC9"/>
    <w:rsid w:val="000B7F6E"/>
    <w:rsid w:val="000C01E6"/>
    <w:rsid w:val="000D4B5D"/>
    <w:rsid w:val="000F4A8A"/>
    <w:rsid w:val="001143B3"/>
    <w:rsid w:val="001510F2"/>
    <w:rsid w:val="00187A35"/>
    <w:rsid w:val="00196111"/>
    <w:rsid w:val="001B4FDC"/>
    <w:rsid w:val="001C13DB"/>
    <w:rsid w:val="001C68DF"/>
    <w:rsid w:val="001D1F70"/>
    <w:rsid w:val="001E1E15"/>
    <w:rsid w:val="001F0DB1"/>
    <w:rsid w:val="002068DD"/>
    <w:rsid w:val="00211B44"/>
    <w:rsid w:val="00224D41"/>
    <w:rsid w:val="002304AF"/>
    <w:rsid w:val="00251F2C"/>
    <w:rsid w:val="002568A8"/>
    <w:rsid w:val="0026718A"/>
    <w:rsid w:val="002713CE"/>
    <w:rsid w:val="002752C3"/>
    <w:rsid w:val="00293A21"/>
    <w:rsid w:val="002974A4"/>
    <w:rsid w:val="002A6FDC"/>
    <w:rsid w:val="002B6971"/>
    <w:rsid w:val="002B6F16"/>
    <w:rsid w:val="002C0C18"/>
    <w:rsid w:val="002C65F8"/>
    <w:rsid w:val="002D06C2"/>
    <w:rsid w:val="002E3236"/>
    <w:rsid w:val="002E4EB6"/>
    <w:rsid w:val="00302D49"/>
    <w:rsid w:val="0030750B"/>
    <w:rsid w:val="00317EE2"/>
    <w:rsid w:val="003323A7"/>
    <w:rsid w:val="00333CC9"/>
    <w:rsid w:val="00337256"/>
    <w:rsid w:val="0034057C"/>
    <w:rsid w:val="00367245"/>
    <w:rsid w:val="00374B43"/>
    <w:rsid w:val="003760EF"/>
    <w:rsid w:val="00376B5B"/>
    <w:rsid w:val="00383E34"/>
    <w:rsid w:val="0038591B"/>
    <w:rsid w:val="004067B6"/>
    <w:rsid w:val="00413030"/>
    <w:rsid w:val="00431D4D"/>
    <w:rsid w:val="00444D48"/>
    <w:rsid w:val="00445F6D"/>
    <w:rsid w:val="0047113F"/>
    <w:rsid w:val="004746B2"/>
    <w:rsid w:val="004758C9"/>
    <w:rsid w:val="00487FB6"/>
    <w:rsid w:val="00491526"/>
    <w:rsid w:val="004A0533"/>
    <w:rsid w:val="004A32C0"/>
    <w:rsid w:val="004A473E"/>
    <w:rsid w:val="004B378C"/>
    <w:rsid w:val="004C6010"/>
    <w:rsid w:val="004C7B18"/>
    <w:rsid w:val="004D16EB"/>
    <w:rsid w:val="004F1994"/>
    <w:rsid w:val="004F21B6"/>
    <w:rsid w:val="00505E7C"/>
    <w:rsid w:val="00506B98"/>
    <w:rsid w:val="00541BE6"/>
    <w:rsid w:val="00550D6B"/>
    <w:rsid w:val="00550F22"/>
    <w:rsid w:val="00555B45"/>
    <w:rsid w:val="00556D0E"/>
    <w:rsid w:val="00560465"/>
    <w:rsid w:val="0057491D"/>
    <w:rsid w:val="005804A1"/>
    <w:rsid w:val="005824C5"/>
    <w:rsid w:val="0059252B"/>
    <w:rsid w:val="005975CB"/>
    <w:rsid w:val="005A29EE"/>
    <w:rsid w:val="005A3BCE"/>
    <w:rsid w:val="005C23A7"/>
    <w:rsid w:val="005C5501"/>
    <w:rsid w:val="005E1573"/>
    <w:rsid w:val="005E759A"/>
    <w:rsid w:val="005F040C"/>
    <w:rsid w:val="005F5809"/>
    <w:rsid w:val="005F725F"/>
    <w:rsid w:val="00617E3A"/>
    <w:rsid w:val="00626664"/>
    <w:rsid w:val="00635DEE"/>
    <w:rsid w:val="00646393"/>
    <w:rsid w:val="0065269F"/>
    <w:rsid w:val="00654365"/>
    <w:rsid w:val="00694204"/>
    <w:rsid w:val="006A3C83"/>
    <w:rsid w:val="006A5BEE"/>
    <w:rsid w:val="006B561F"/>
    <w:rsid w:val="006C3CE9"/>
    <w:rsid w:val="006C529A"/>
    <w:rsid w:val="006C7EB1"/>
    <w:rsid w:val="006F1A69"/>
    <w:rsid w:val="007035FF"/>
    <w:rsid w:val="00707D38"/>
    <w:rsid w:val="00721A58"/>
    <w:rsid w:val="00722A95"/>
    <w:rsid w:val="00723BB4"/>
    <w:rsid w:val="007249A8"/>
    <w:rsid w:val="007276AD"/>
    <w:rsid w:val="00757CC8"/>
    <w:rsid w:val="0076463D"/>
    <w:rsid w:val="00767432"/>
    <w:rsid w:val="00776FBE"/>
    <w:rsid w:val="00783BDB"/>
    <w:rsid w:val="007B3A54"/>
    <w:rsid w:val="007B735E"/>
    <w:rsid w:val="007D1720"/>
    <w:rsid w:val="007D7863"/>
    <w:rsid w:val="007E23BF"/>
    <w:rsid w:val="00810038"/>
    <w:rsid w:val="008107D9"/>
    <w:rsid w:val="00810868"/>
    <w:rsid w:val="0082562D"/>
    <w:rsid w:val="00836AD1"/>
    <w:rsid w:val="00841799"/>
    <w:rsid w:val="00847D89"/>
    <w:rsid w:val="008509CF"/>
    <w:rsid w:val="0086390C"/>
    <w:rsid w:val="008826E5"/>
    <w:rsid w:val="00896288"/>
    <w:rsid w:val="008A1D7D"/>
    <w:rsid w:val="008A4834"/>
    <w:rsid w:val="008A6257"/>
    <w:rsid w:val="008B2A96"/>
    <w:rsid w:val="008C2D8C"/>
    <w:rsid w:val="008C6E50"/>
    <w:rsid w:val="008D32FF"/>
    <w:rsid w:val="008D394A"/>
    <w:rsid w:val="008F4432"/>
    <w:rsid w:val="008F79D9"/>
    <w:rsid w:val="00931020"/>
    <w:rsid w:val="00944046"/>
    <w:rsid w:val="0097077A"/>
    <w:rsid w:val="009765F0"/>
    <w:rsid w:val="009825C7"/>
    <w:rsid w:val="00995442"/>
    <w:rsid w:val="009D2895"/>
    <w:rsid w:val="009E3D38"/>
    <w:rsid w:val="009F4A0E"/>
    <w:rsid w:val="009F62EE"/>
    <w:rsid w:val="00A00414"/>
    <w:rsid w:val="00A06099"/>
    <w:rsid w:val="00A277D0"/>
    <w:rsid w:val="00A33053"/>
    <w:rsid w:val="00A47CC8"/>
    <w:rsid w:val="00A608FF"/>
    <w:rsid w:val="00A649ED"/>
    <w:rsid w:val="00A725A0"/>
    <w:rsid w:val="00A80DF1"/>
    <w:rsid w:val="00A81559"/>
    <w:rsid w:val="00A9111E"/>
    <w:rsid w:val="00A951E3"/>
    <w:rsid w:val="00A964A8"/>
    <w:rsid w:val="00AA7F78"/>
    <w:rsid w:val="00AB4ADE"/>
    <w:rsid w:val="00AB666F"/>
    <w:rsid w:val="00AC096C"/>
    <w:rsid w:val="00AC0F71"/>
    <w:rsid w:val="00AC566F"/>
    <w:rsid w:val="00AD08F3"/>
    <w:rsid w:val="00AE7B62"/>
    <w:rsid w:val="00AF1A59"/>
    <w:rsid w:val="00B04816"/>
    <w:rsid w:val="00B100DF"/>
    <w:rsid w:val="00B20E7C"/>
    <w:rsid w:val="00B471EE"/>
    <w:rsid w:val="00B502BC"/>
    <w:rsid w:val="00B60A77"/>
    <w:rsid w:val="00B72611"/>
    <w:rsid w:val="00B72A26"/>
    <w:rsid w:val="00B94D7D"/>
    <w:rsid w:val="00BA396C"/>
    <w:rsid w:val="00BB6606"/>
    <w:rsid w:val="00BB6E9D"/>
    <w:rsid w:val="00BC06DA"/>
    <w:rsid w:val="00BC1540"/>
    <w:rsid w:val="00BE14FD"/>
    <w:rsid w:val="00BE5735"/>
    <w:rsid w:val="00BF1582"/>
    <w:rsid w:val="00BF1A34"/>
    <w:rsid w:val="00BF3A62"/>
    <w:rsid w:val="00BF62D2"/>
    <w:rsid w:val="00C14CAC"/>
    <w:rsid w:val="00C379AB"/>
    <w:rsid w:val="00C553A0"/>
    <w:rsid w:val="00C61FE9"/>
    <w:rsid w:val="00C7149D"/>
    <w:rsid w:val="00C801CF"/>
    <w:rsid w:val="00CB518C"/>
    <w:rsid w:val="00CB7028"/>
    <w:rsid w:val="00CC0CE5"/>
    <w:rsid w:val="00CF191F"/>
    <w:rsid w:val="00CF3FE1"/>
    <w:rsid w:val="00CF6AEE"/>
    <w:rsid w:val="00D115A1"/>
    <w:rsid w:val="00D16748"/>
    <w:rsid w:val="00D31001"/>
    <w:rsid w:val="00D35532"/>
    <w:rsid w:val="00D36072"/>
    <w:rsid w:val="00D42AEB"/>
    <w:rsid w:val="00D717A9"/>
    <w:rsid w:val="00D757E8"/>
    <w:rsid w:val="00D767B6"/>
    <w:rsid w:val="00D9236D"/>
    <w:rsid w:val="00D93733"/>
    <w:rsid w:val="00DB313B"/>
    <w:rsid w:val="00DD1EE6"/>
    <w:rsid w:val="00DE04AB"/>
    <w:rsid w:val="00E02305"/>
    <w:rsid w:val="00E137E5"/>
    <w:rsid w:val="00E21ABB"/>
    <w:rsid w:val="00E23218"/>
    <w:rsid w:val="00E33284"/>
    <w:rsid w:val="00E45FEE"/>
    <w:rsid w:val="00E54CDA"/>
    <w:rsid w:val="00E80EDC"/>
    <w:rsid w:val="00E818F3"/>
    <w:rsid w:val="00E81B73"/>
    <w:rsid w:val="00E82D4E"/>
    <w:rsid w:val="00E87C29"/>
    <w:rsid w:val="00E87E60"/>
    <w:rsid w:val="00E902A3"/>
    <w:rsid w:val="00EC7B16"/>
    <w:rsid w:val="00ED6B23"/>
    <w:rsid w:val="00EE0DB3"/>
    <w:rsid w:val="00EF0441"/>
    <w:rsid w:val="00EF28F1"/>
    <w:rsid w:val="00F02ECB"/>
    <w:rsid w:val="00F04CD1"/>
    <w:rsid w:val="00F076E0"/>
    <w:rsid w:val="00F10B5D"/>
    <w:rsid w:val="00F2166A"/>
    <w:rsid w:val="00F328E9"/>
    <w:rsid w:val="00F345FF"/>
    <w:rsid w:val="00F3488C"/>
    <w:rsid w:val="00F41153"/>
    <w:rsid w:val="00F4623D"/>
    <w:rsid w:val="00F514A6"/>
    <w:rsid w:val="00F51773"/>
    <w:rsid w:val="00F51D98"/>
    <w:rsid w:val="00F60957"/>
    <w:rsid w:val="00F60BE1"/>
    <w:rsid w:val="00F6540F"/>
    <w:rsid w:val="00F6646A"/>
    <w:rsid w:val="00F66F70"/>
    <w:rsid w:val="00F67F11"/>
    <w:rsid w:val="00F83557"/>
    <w:rsid w:val="00F9170A"/>
    <w:rsid w:val="00FA491C"/>
    <w:rsid w:val="00FD09DD"/>
    <w:rsid w:val="00FD2448"/>
    <w:rsid w:val="00FD636C"/>
    <w:rsid w:val="00FE300F"/>
    <w:rsid w:val="00FE4605"/>
    <w:rsid w:val="00FF1112"/>
    <w:rsid w:val="00FF1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BB4"/>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qFormat/>
    <w:rsid w:val="00302D49"/>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801CF"/>
    <w:pPr>
      <w:jc w:val="center"/>
    </w:pPr>
    <w:rPr>
      <w:b/>
      <w:sz w:val="22"/>
    </w:rPr>
  </w:style>
  <w:style w:type="character" w:customStyle="1" w:styleId="a4">
    <w:name w:val="Название Знак"/>
    <w:basedOn w:val="a0"/>
    <w:link w:val="a3"/>
    <w:rsid w:val="00C801CF"/>
    <w:rPr>
      <w:rFonts w:ascii="Times New Roman" w:eastAsia="Times New Roman" w:hAnsi="Times New Roman" w:cs="Times New Roman"/>
      <w:b/>
      <w:szCs w:val="20"/>
    </w:rPr>
  </w:style>
  <w:style w:type="character" w:customStyle="1" w:styleId="20">
    <w:name w:val="Заголовок 2 Знак"/>
    <w:basedOn w:val="a0"/>
    <w:link w:val="2"/>
    <w:rsid w:val="00302D49"/>
    <w:rPr>
      <w:rFonts w:ascii="Times New Roman" w:eastAsia="Times New Roman" w:hAnsi="Times New Roman" w:cs="Times New Roman"/>
      <w:sz w:val="24"/>
      <w:szCs w:val="20"/>
      <w:lang w:eastAsia="ru-RU"/>
    </w:rPr>
  </w:style>
  <w:style w:type="table" w:styleId="a5">
    <w:name w:val="Table Grid"/>
    <w:basedOn w:val="a1"/>
    <w:uiPriority w:val="59"/>
    <w:rsid w:val="005604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560465"/>
    <w:pPr>
      <w:ind w:left="720"/>
      <w:contextualSpacing/>
    </w:pPr>
  </w:style>
  <w:style w:type="paragraph" w:styleId="a7">
    <w:name w:val="Body Text"/>
    <w:basedOn w:val="a"/>
    <w:link w:val="a8"/>
    <w:rsid w:val="00DE04AB"/>
    <w:pPr>
      <w:jc w:val="both"/>
    </w:pPr>
  </w:style>
  <w:style w:type="character" w:customStyle="1" w:styleId="a8">
    <w:name w:val="Основной текст Знак"/>
    <w:basedOn w:val="a0"/>
    <w:link w:val="a7"/>
    <w:rsid w:val="00DE04AB"/>
    <w:rPr>
      <w:rFonts w:ascii="Times New Roman" w:eastAsia="Times New Roman" w:hAnsi="Times New Roman" w:cs="Times New Roman"/>
      <w:sz w:val="24"/>
      <w:szCs w:val="20"/>
    </w:rPr>
  </w:style>
  <w:style w:type="paragraph" w:customStyle="1" w:styleId="ConsPlusTitle">
    <w:name w:val="ConsPlusTitle"/>
    <w:rsid w:val="002C65F8"/>
    <w:pPr>
      <w:autoSpaceDE w:val="0"/>
      <w:autoSpaceDN w:val="0"/>
      <w:adjustRightInd w:val="0"/>
      <w:spacing w:after="0" w:line="240" w:lineRule="auto"/>
    </w:pPr>
    <w:rPr>
      <w:rFonts w:ascii="Arial" w:eastAsia="Calibri" w:hAnsi="Arial" w:cs="Arial"/>
      <w:b/>
      <w:bCs/>
      <w:sz w:val="20"/>
      <w:szCs w:val="20"/>
    </w:rPr>
  </w:style>
  <w:style w:type="paragraph" w:customStyle="1" w:styleId="a9">
    <w:name w:val="Знак Знак Знак Знак"/>
    <w:basedOn w:val="a"/>
    <w:rsid w:val="002304AF"/>
    <w:pPr>
      <w:widowControl w:val="0"/>
      <w:adjustRightInd w:val="0"/>
      <w:spacing w:after="160" w:line="240" w:lineRule="exact"/>
      <w:jc w:val="right"/>
    </w:pPr>
    <w:rPr>
      <w:rFonts w:ascii="Baltica" w:hAnsi="Baltica" w:cs="Baltica"/>
      <w:sz w:val="20"/>
      <w:lang w:val="en-GB" w:eastAsia="en-US"/>
    </w:rPr>
  </w:style>
  <w:style w:type="paragraph" w:customStyle="1" w:styleId="21">
    <w:name w:val="Основной текст с отступом 21"/>
    <w:basedOn w:val="a"/>
    <w:rsid w:val="00491526"/>
    <w:pPr>
      <w:suppressAutoHyphens/>
      <w:spacing w:line="360" w:lineRule="auto"/>
      <w:ind w:firstLine="708"/>
      <w:jc w:val="both"/>
    </w:pPr>
    <w:rPr>
      <w:rFonts w:cs="Calibri"/>
      <w:lang w:val="x-none" w:eastAsia="ar-SA"/>
    </w:rPr>
  </w:style>
  <w:style w:type="character" w:customStyle="1" w:styleId="FontStyle27">
    <w:name w:val="Font Style27"/>
    <w:uiPriority w:val="99"/>
    <w:rsid w:val="00491526"/>
    <w:rPr>
      <w:rFonts w:ascii="Times New Roman" w:hAnsi="Times New Roman" w:cs="Times New Roman"/>
      <w:b/>
      <w:bCs/>
      <w:spacing w:val="10"/>
      <w:sz w:val="24"/>
      <w:szCs w:val="24"/>
    </w:rPr>
  </w:style>
  <w:style w:type="paragraph" w:styleId="aa">
    <w:name w:val="No Spacing"/>
    <w:uiPriority w:val="1"/>
    <w:qFormat/>
    <w:rsid w:val="00FF1F38"/>
    <w:pPr>
      <w:spacing w:after="0" w:line="240" w:lineRule="auto"/>
    </w:pPr>
    <w:rPr>
      <w:rFonts w:ascii="Calibri" w:eastAsia="Calibri" w:hAnsi="Calibri" w:cs="Times New Roman"/>
    </w:rPr>
  </w:style>
  <w:style w:type="character" w:styleId="ab">
    <w:name w:val="Strong"/>
    <w:basedOn w:val="a0"/>
    <w:uiPriority w:val="22"/>
    <w:qFormat/>
    <w:rsid w:val="00E137E5"/>
    <w:rPr>
      <w:b/>
      <w:bCs/>
    </w:rPr>
  </w:style>
  <w:style w:type="paragraph" w:customStyle="1" w:styleId="ConsPlusNormal">
    <w:name w:val="ConsPlusNormal"/>
    <w:uiPriority w:val="99"/>
    <w:rsid w:val="00626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5">
    <w:name w:val="Font Style15"/>
    <w:uiPriority w:val="99"/>
    <w:rsid w:val="00071232"/>
    <w:rPr>
      <w:rFonts w:ascii="Times New Roman" w:hAnsi="Times New Roman" w:cs="Times New Roman"/>
      <w:sz w:val="24"/>
      <w:szCs w:val="24"/>
    </w:rPr>
  </w:style>
  <w:style w:type="paragraph" w:customStyle="1" w:styleId="22">
    <w:name w:val="Знак Знак2 Знак Знак Знак Знак Знак Знак Знак"/>
    <w:basedOn w:val="a"/>
    <w:rsid w:val="00F04CD1"/>
    <w:pPr>
      <w:spacing w:after="160" w:line="240" w:lineRule="exact"/>
      <w:jc w:val="both"/>
    </w:pPr>
    <w:rPr>
      <w:rFonts w:ascii="Verdana" w:hAnsi="Verdana"/>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683">
      <w:bodyDiv w:val="1"/>
      <w:marLeft w:val="0"/>
      <w:marRight w:val="0"/>
      <w:marTop w:val="0"/>
      <w:marBottom w:val="0"/>
      <w:divBdr>
        <w:top w:val="none" w:sz="0" w:space="0" w:color="auto"/>
        <w:left w:val="none" w:sz="0" w:space="0" w:color="auto"/>
        <w:bottom w:val="none" w:sz="0" w:space="0" w:color="auto"/>
        <w:right w:val="none" w:sz="0" w:space="0" w:color="auto"/>
      </w:divBdr>
    </w:div>
    <w:div w:id="143016014">
      <w:bodyDiv w:val="1"/>
      <w:marLeft w:val="0"/>
      <w:marRight w:val="0"/>
      <w:marTop w:val="0"/>
      <w:marBottom w:val="0"/>
      <w:divBdr>
        <w:top w:val="none" w:sz="0" w:space="0" w:color="auto"/>
        <w:left w:val="none" w:sz="0" w:space="0" w:color="auto"/>
        <w:bottom w:val="none" w:sz="0" w:space="0" w:color="auto"/>
        <w:right w:val="none" w:sz="0" w:space="0" w:color="auto"/>
      </w:divBdr>
      <w:divsChild>
        <w:div w:id="581257018">
          <w:marLeft w:val="0"/>
          <w:marRight w:val="0"/>
          <w:marTop w:val="0"/>
          <w:marBottom w:val="0"/>
          <w:divBdr>
            <w:top w:val="none" w:sz="0" w:space="0" w:color="auto"/>
            <w:left w:val="none" w:sz="0" w:space="0" w:color="auto"/>
            <w:bottom w:val="none" w:sz="0" w:space="0" w:color="auto"/>
            <w:right w:val="none" w:sz="0" w:space="0" w:color="auto"/>
          </w:divBdr>
        </w:div>
        <w:div w:id="353967321">
          <w:marLeft w:val="0"/>
          <w:marRight w:val="0"/>
          <w:marTop w:val="0"/>
          <w:marBottom w:val="0"/>
          <w:divBdr>
            <w:top w:val="none" w:sz="0" w:space="0" w:color="auto"/>
            <w:left w:val="none" w:sz="0" w:space="0" w:color="auto"/>
            <w:bottom w:val="none" w:sz="0" w:space="0" w:color="auto"/>
            <w:right w:val="none" w:sz="0" w:space="0" w:color="auto"/>
          </w:divBdr>
        </w:div>
        <w:div w:id="1296570149">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sChild>
    </w:div>
    <w:div w:id="361905692">
      <w:bodyDiv w:val="1"/>
      <w:marLeft w:val="0"/>
      <w:marRight w:val="0"/>
      <w:marTop w:val="0"/>
      <w:marBottom w:val="0"/>
      <w:divBdr>
        <w:top w:val="none" w:sz="0" w:space="0" w:color="auto"/>
        <w:left w:val="none" w:sz="0" w:space="0" w:color="auto"/>
        <w:bottom w:val="none" w:sz="0" w:space="0" w:color="auto"/>
        <w:right w:val="none" w:sz="0" w:space="0" w:color="auto"/>
      </w:divBdr>
    </w:div>
    <w:div w:id="642202142">
      <w:bodyDiv w:val="1"/>
      <w:marLeft w:val="0"/>
      <w:marRight w:val="0"/>
      <w:marTop w:val="0"/>
      <w:marBottom w:val="0"/>
      <w:divBdr>
        <w:top w:val="none" w:sz="0" w:space="0" w:color="auto"/>
        <w:left w:val="none" w:sz="0" w:space="0" w:color="auto"/>
        <w:bottom w:val="none" w:sz="0" w:space="0" w:color="auto"/>
        <w:right w:val="none" w:sz="0" w:space="0" w:color="auto"/>
      </w:divBdr>
    </w:div>
    <w:div w:id="849023372">
      <w:bodyDiv w:val="1"/>
      <w:marLeft w:val="0"/>
      <w:marRight w:val="0"/>
      <w:marTop w:val="0"/>
      <w:marBottom w:val="0"/>
      <w:divBdr>
        <w:top w:val="none" w:sz="0" w:space="0" w:color="auto"/>
        <w:left w:val="none" w:sz="0" w:space="0" w:color="auto"/>
        <w:bottom w:val="none" w:sz="0" w:space="0" w:color="auto"/>
        <w:right w:val="none" w:sz="0" w:space="0" w:color="auto"/>
      </w:divBdr>
    </w:div>
    <w:div w:id="959189177">
      <w:bodyDiv w:val="1"/>
      <w:marLeft w:val="0"/>
      <w:marRight w:val="0"/>
      <w:marTop w:val="0"/>
      <w:marBottom w:val="0"/>
      <w:divBdr>
        <w:top w:val="none" w:sz="0" w:space="0" w:color="auto"/>
        <w:left w:val="none" w:sz="0" w:space="0" w:color="auto"/>
        <w:bottom w:val="none" w:sz="0" w:space="0" w:color="auto"/>
        <w:right w:val="none" w:sz="0" w:space="0" w:color="auto"/>
      </w:divBdr>
    </w:div>
    <w:div w:id="982731217">
      <w:bodyDiv w:val="1"/>
      <w:marLeft w:val="0"/>
      <w:marRight w:val="0"/>
      <w:marTop w:val="0"/>
      <w:marBottom w:val="0"/>
      <w:divBdr>
        <w:top w:val="none" w:sz="0" w:space="0" w:color="auto"/>
        <w:left w:val="none" w:sz="0" w:space="0" w:color="auto"/>
        <w:bottom w:val="none" w:sz="0" w:space="0" w:color="auto"/>
        <w:right w:val="none" w:sz="0" w:space="0" w:color="auto"/>
      </w:divBdr>
    </w:div>
    <w:div w:id="1028601902">
      <w:bodyDiv w:val="1"/>
      <w:marLeft w:val="0"/>
      <w:marRight w:val="0"/>
      <w:marTop w:val="0"/>
      <w:marBottom w:val="0"/>
      <w:divBdr>
        <w:top w:val="none" w:sz="0" w:space="0" w:color="auto"/>
        <w:left w:val="none" w:sz="0" w:space="0" w:color="auto"/>
        <w:bottom w:val="none" w:sz="0" w:space="0" w:color="auto"/>
        <w:right w:val="none" w:sz="0" w:space="0" w:color="auto"/>
      </w:divBdr>
    </w:div>
    <w:div w:id="1066074908">
      <w:bodyDiv w:val="1"/>
      <w:marLeft w:val="0"/>
      <w:marRight w:val="0"/>
      <w:marTop w:val="0"/>
      <w:marBottom w:val="0"/>
      <w:divBdr>
        <w:top w:val="none" w:sz="0" w:space="0" w:color="auto"/>
        <w:left w:val="none" w:sz="0" w:space="0" w:color="auto"/>
        <w:bottom w:val="none" w:sz="0" w:space="0" w:color="auto"/>
        <w:right w:val="none" w:sz="0" w:space="0" w:color="auto"/>
      </w:divBdr>
    </w:div>
    <w:div w:id="1330056317">
      <w:bodyDiv w:val="1"/>
      <w:marLeft w:val="0"/>
      <w:marRight w:val="0"/>
      <w:marTop w:val="0"/>
      <w:marBottom w:val="0"/>
      <w:divBdr>
        <w:top w:val="none" w:sz="0" w:space="0" w:color="auto"/>
        <w:left w:val="none" w:sz="0" w:space="0" w:color="auto"/>
        <w:bottom w:val="none" w:sz="0" w:space="0" w:color="auto"/>
        <w:right w:val="none" w:sz="0" w:space="0" w:color="auto"/>
      </w:divBdr>
    </w:div>
    <w:div w:id="1506751535">
      <w:bodyDiv w:val="1"/>
      <w:marLeft w:val="0"/>
      <w:marRight w:val="0"/>
      <w:marTop w:val="0"/>
      <w:marBottom w:val="0"/>
      <w:divBdr>
        <w:top w:val="none" w:sz="0" w:space="0" w:color="auto"/>
        <w:left w:val="none" w:sz="0" w:space="0" w:color="auto"/>
        <w:bottom w:val="none" w:sz="0" w:space="0" w:color="auto"/>
        <w:right w:val="none" w:sz="0" w:space="0" w:color="auto"/>
      </w:divBdr>
    </w:div>
    <w:div w:id="1592852496">
      <w:bodyDiv w:val="1"/>
      <w:marLeft w:val="0"/>
      <w:marRight w:val="0"/>
      <w:marTop w:val="0"/>
      <w:marBottom w:val="0"/>
      <w:divBdr>
        <w:top w:val="none" w:sz="0" w:space="0" w:color="auto"/>
        <w:left w:val="none" w:sz="0" w:space="0" w:color="auto"/>
        <w:bottom w:val="none" w:sz="0" w:space="0" w:color="auto"/>
        <w:right w:val="none" w:sz="0" w:space="0" w:color="auto"/>
      </w:divBdr>
    </w:div>
    <w:div w:id="1687439588">
      <w:bodyDiv w:val="1"/>
      <w:marLeft w:val="0"/>
      <w:marRight w:val="0"/>
      <w:marTop w:val="0"/>
      <w:marBottom w:val="0"/>
      <w:divBdr>
        <w:top w:val="none" w:sz="0" w:space="0" w:color="auto"/>
        <w:left w:val="none" w:sz="0" w:space="0" w:color="auto"/>
        <w:bottom w:val="none" w:sz="0" w:space="0" w:color="auto"/>
        <w:right w:val="none" w:sz="0" w:space="0" w:color="auto"/>
      </w:divBdr>
    </w:div>
    <w:div w:id="1832745797">
      <w:bodyDiv w:val="1"/>
      <w:marLeft w:val="0"/>
      <w:marRight w:val="0"/>
      <w:marTop w:val="0"/>
      <w:marBottom w:val="0"/>
      <w:divBdr>
        <w:top w:val="none" w:sz="0" w:space="0" w:color="auto"/>
        <w:left w:val="none" w:sz="0" w:space="0" w:color="auto"/>
        <w:bottom w:val="none" w:sz="0" w:space="0" w:color="auto"/>
        <w:right w:val="none" w:sz="0" w:space="0" w:color="auto"/>
      </w:divBdr>
    </w:div>
    <w:div w:id="1886285169">
      <w:bodyDiv w:val="1"/>
      <w:marLeft w:val="0"/>
      <w:marRight w:val="0"/>
      <w:marTop w:val="0"/>
      <w:marBottom w:val="0"/>
      <w:divBdr>
        <w:top w:val="none" w:sz="0" w:space="0" w:color="auto"/>
        <w:left w:val="none" w:sz="0" w:space="0" w:color="auto"/>
        <w:bottom w:val="none" w:sz="0" w:space="0" w:color="auto"/>
        <w:right w:val="none" w:sz="0" w:space="0" w:color="auto"/>
      </w:divBdr>
    </w:div>
    <w:div w:id="1980070007">
      <w:bodyDiv w:val="1"/>
      <w:marLeft w:val="0"/>
      <w:marRight w:val="0"/>
      <w:marTop w:val="0"/>
      <w:marBottom w:val="0"/>
      <w:divBdr>
        <w:top w:val="none" w:sz="0" w:space="0" w:color="auto"/>
        <w:left w:val="none" w:sz="0" w:space="0" w:color="auto"/>
        <w:bottom w:val="none" w:sz="0" w:space="0" w:color="auto"/>
        <w:right w:val="none" w:sz="0" w:space="0" w:color="auto"/>
      </w:divBdr>
    </w:div>
    <w:div w:id="2026636068">
      <w:bodyDiv w:val="1"/>
      <w:marLeft w:val="0"/>
      <w:marRight w:val="0"/>
      <w:marTop w:val="0"/>
      <w:marBottom w:val="0"/>
      <w:divBdr>
        <w:top w:val="none" w:sz="0" w:space="0" w:color="auto"/>
        <w:left w:val="none" w:sz="0" w:space="0" w:color="auto"/>
        <w:bottom w:val="none" w:sz="0" w:space="0" w:color="auto"/>
        <w:right w:val="none" w:sz="0" w:space="0" w:color="auto"/>
      </w:divBdr>
    </w:div>
    <w:div w:id="2053534134">
      <w:bodyDiv w:val="1"/>
      <w:marLeft w:val="0"/>
      <w:marRight w:val="0"/>
      <w:marTop w:val="0"/>
      <w:marBottom w:val="0"/>
      <w:divBdr>
        <w:top w:val="none" w:sz="0" w:space="0" w:color="auto"/>
        <w:left w:val="none" w:sz="0" w:space="0" w:color="auto"/>
        <w:bottom w:val="none" w:sz="0" w:space="0" w:color="auto"/>
        <w:right w:val="none" w:sz="0" w:space="0" w:color="auto"/>
      </w:divBdr>
    </w:div>
    <w:div w:id="209665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744</TotalTime>
  <Pages>2</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270</cp:revision>
  <cp:lastPrinted>2022-05-18T04:31:00Z</cp:lastPrinted>
  <dcterms:created xsi:type="dcterms:W3CDTF">2021-11-19T10:31:00Z</dcterms:created>
  <dcterms:modified xsi:type="dcterms:W3CDTF">2023-02-20T13:15:00Z</dcterms:modified>
</cp:coreProperties>
</file>