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1E0" w:firstRow="1" w:lastRow="1" w:firstColumn="1" w:lastColumn="1" w:noHBand="0" w:noVBand="0"/>
      </w:tblPr>
      <w:tblGrid>
        <w:gridCol w:w="14709"/>
      </w:tblGrid>
      <w:tr w:rsidR="00FB14A6" w:rsidRPr="00635ADE" w:rsidTr="00336CC5">
        <w:tc>
          <w:tcPr>
            <w:tcW w:w="14709" w:type="dxa"/>
          </w:tcPr>
          <w:p w:rsidR="00FB14A6" w:rsidRPr="00635ADE" w:rsidRDefault="00336CC5" w:rsidP="00336CC5">
            <w:pPr>
              <w:tabs>
                <w:tab w:val="left" w:pos="524"/>
                <w:tab w:val="right" w:pos="14493"/>
              </w:tabs>
            </w:pPr>
            <w:bookmarkStart w:id="0" w:name="_GoBack"/>
            <w:bookmarkEnd w:id="0"/>
            <w:r>
              <w:t>СОГЛАСОВАНО:</w:t>
            </w:r>
            <w:r>
              <w:tab/>
            </w:r>
            <w:r w:rsidR="0017138E">
              <w:t xml:space="preserve">    </w:t>
            </w:r>
            <w:r>
              <w:t xml:space="preserve">          </w:t>
            </w:r>
            <w:r w:rsidR="00FB14A6" w:rsidRPr="00635ADE">
              <w:t>УТВЕРЖДАЮ</w:t>
            </w:r>
            <w:r>
              <w:t>:</w:t>
            </w:r>
          </w:p>
          <w:p w:rsidR="00FB14A6" w:rsidRPr="00635ADE" w:rsidRDefault="00336CC5" w:rsidP="00336CC5">
            <w:pPr>
              <w:tabs>
                <w:tab w:val="right" w:pos="13784"/>
              </w:tabs>
              <w:ind w:right="-108"/>
            </w:pPr>
            <w:r>
              <w:t>Председатель Совета депутатов</w:t>
            </w:r>
            <w:r>
              <w:tab/>
              <w:t xml:space="preserve">                                                                                                                           а</w:t>
            </w:r>
            <w:r w:rsidR="00F46683">
              <w:t>удитор контрольно-сче</w:t>
            </w:r>
            <w:r w:rsidR="00FB14A6" w:rsidRPr="00635ADE">
              <w:t xml:space="preserve">тного органа </w:t>
            </w:r>
          </w:p>
          <w:p w:rsidR="00336CC5" w:rsidRDefault="000F0D54" w:rsidP="00336CC5">
            <w:r>
              <w:t>МО «Глазовский район»</w:t>
            </w:r>
            <w:r w:rsidR="00336CC5">
              <w:t xml:space="preserve">                                                                                                                                         </w:t>
            </w:r>
            <w:r>
              <w:t>МО</w:t>
            </w:r>
            <w:r w:rsidR="00FB14A6" w:rsidRPr="00635ADE">
              <w:t xml:space="preserve"> </w:t>
            </w:r>
            <w:r w:rsidRPr="00635ADE">
              <w:t xml:space="preserve">«Глазовский район»                                                                                         </w:t>
            </w:r>
            <w:r>
              <w:t xml:space="preserve">                                                                                   </w:t>
            </w:r>
          </w:p>
          <w:p w:rsidR="00336CC5" w:rsidRDefault="00336CC5" w:rsidP="00336CC5">
            <w:r>
              <w:t xml:space="preserve"> ______________В. </w:t>
            </w:r>
            <w:proofErr w:type="spellStart"/>
            <w:r>
              <w:t>А.Терский</w:t>
            </w:r>
            <w:proofErr w:type="spellEnd"/>
            <w:r>
              <w:t xml:space="preserve">        </w:t>
            </w:r>
            <w:r w:rsidR="00FB14A6" w:rsidRPr="00635ADE">
              <w:t xml:space="preserve"> </w:t>
            </w:r>
            <w:r>
              <w:t xml:space="preserve">                                                                                                                          </w:t>
            </w:r>
            <w:r w:rsidR="00FB14A6" w:rsidRPr="00635ADE">
              <w:t>__________________</w:t>
            </w:r>
            <w:proofErr w:type="spellStart"/>
            <w:r w:rsidR="00FB14A6" w:rsidRPr="00635ADE">
              <w:t>И.А.Каркина</w:t>
            </w:r>
            <w:proofErr w:type="spellEnd"/>
          </w:p>
          <w:p w:rsidR="00FB14A6" w:rsidRPr="00635ADE" w:rsidRDefault="00336CC5" w:rsidP="00813FDE">
            <w:r>
              <w:t>«</w:t>
            </w:r>
            <w:r w:rsidR="00813FDE">
              <w:t>___</w:t>
            </w:r>
            <w:r>
              <w:t>» ___________________ 20___г.</w:t>
            </w:r>
            <w:r w:rsidR="00FB14A6" w:rsidRPr="00635ADE">
              <w:t xml:space="preserve">                </w:t>
            </w:r>
            <w:r>
              <w:t xml:space="preserve"> </w:t>
            </w:r>
            <w:r w:rsidR="00FB14A6" w:rsidRPr="00635ADE">
              <w:t xml:space="preserve">                                   </w:t>
            </w:r>
            <w:r>
              <w:t xml:space="preserve">                                                                       </w:t>
            </w:r>
            <w:r w:rsidR="00FB14A6" w:rsidRPr="00635ADE">
              <w:t>«___» _______________ 20___ г.</w:t>
            </w:r>
          </w:p>
        </w:tc>
      </w:tr>
    </w:tbl>
    <w:p w:rsidR="00E64C2C" w:rsidRDefault="00E64C2C" w:rsidP="00FB14A6">
      <w:pPr>
        <w:jc w:val="center"/>
        <w:rPr>
          <w:b/>
        </w:rPr>
      </w:pPr>
    </w:p>
    <w:p w:rsidR="00FB14A6" w:rsidRPr="00E64C2C" w:rsidRDefault="0090378C" w:rsidP="00FB14A6">
      <w:pPr>
        <w:jc w:val="center"/>
        <w:rPr>
          <w:b/>
        </w:rPr>
      </w:pPr>
      <w:r>
        <w:rPr>
          <w:b/>
        </w:rPr>
        <w:t>Изменения в п</w:t>
      </w:r>
      <w:r w:rsidR="00FB14A6" w:rsidRPr="00E64C2C">
        <w:rPr>
          <w:b/>
        </w:rPr>
        <w:t>лан работы контрольно-сч</w:t>
      </w:r>
      <w:r w:rsidR="00F46683" w:rsidRPr="00E64C2C">
        <w:rPr>
          <w:b/>
        </w:rPr>
        <w:t>е</w:t>
      </w:r>
      <w:r w:rsidR="00FB14A6" w:rsidRPr="00E64C2C">
        <w:rPr>
          <w:b/>
        </w:rPr>
        <w:t>тного органа</w:t>
      </w:r>
    </w:p>
    <w:p w:rsidR="00FB14A6" w:rsidRPr="00E64C2C" w:rsidRDefault="00FB14A6" w:rsidP="00FB14A6">
      <w:pPr>
        <w:jc w:val="center"/>
        <w:rPr>
          <w:b/>
        </w:rPr>
      </w:pPr>
      <w:r w:rsidRPr="00E64C2C">
        <w:rPr>
          <w:b/>
        </w:rPr>
        <w:t>муниципального образования «Глазовский район»</w:t>
      </w:r>
    </w:p>
    <w:p w:rsidR="00FB14A6" w:rsidRPr="00E64C2C" w:rsidRDefault="0090378C" w:rsidP="00FB14A6">
      <w:pPr>
        <w:jc w:val="center"/>
        <w:rPr>
          <w:b/>
        </w:rPr>
      </w:pPr>
      <w:r>
        <w:rPr>
          <w:b/>
        </w:rPr>
        <w:t xml:space="preserve">на </w:t>
      </w:r>
      <w:r w:rsidR="00FB14A6" w:rsidRPr="00E64C2C">
        <w:rPr>
          <w:b/>
        </w:rPr>
        <w:t>20</w:t>
      </w:r>
      <w:r w:rsidR="000F0D54">
        <w:rPr>
          <w:b/>
        </w:rPr>
        <w:t>20</w:t>
      </w:r>
      <w:r w:rsidR="00FB14A6" w:rsidRPr="00E64C2C">
        <w:rPr>
          <w:b/>
        </w:rPr>
        <w:t xml:space="preserve"> года</w:t>
      </w:r>
    </w:p>
    <w:p w:rsidR="00FB14A6" w:rsidRPr="00635ADE" w:rsidRDefault="00FB14A6" w:rsidP="00FB14A6">
      <w:pPr>
        <w:jc w:val="center"/>
      </w:pPr>
    </w:p>
    <w:tbl>
      <w:tblPr>
        <w:tblStyle w:val="a3"/>
        <w:tblW w:w="14813" w:type="dxa"/>
        <w:tblLayout w:type="fixed"/>
        <w:tblLook w:val="04A0" w:firstRow="1" w:lastRow="0" w:firstColumn="1" w:lastColumn="0" w:noHBand="0" w:noVBand="1"/>
      </w:tblPr>
      <w:tblGrid>
        <w:gridCol w:w="817"/>
        <w:gridCol w:w="3969"/>
        <w:gridCol w:w="2552"/>
        <w:gridCol w:w="1984"/>
        <w:gridCol w:w="3402"/>
        <w:gridCol w:w="2089"/>
      </w:tblGrid>
      <w:tr w:rsidR="00171227" w:rsidRPr="00635ADE" w:rsidTr="0081236E">
        <w:tc>
          <w:tcPr>
            <w:tcW w:w="817" w:type="dxa"/>
          </w:tcPr>
          <w:p w:rsidR="00FB14A6" w:rsidRPr="00635ADE" w:rsidRDefault="00FB14A6" w:rsidP="00FB14A6">
            <w:pPr>
              <w:jc w:val="center"/>
              <w:rPr>
                <w:b/>
              </w:rPr>
            </w:pPr>
            <w:r w:rsidRPr="00635ADE">
              <w:rPr>
                <w:b/>
              </w:rPr>
              <w:t>№</w:t>
            </w:r>
          </w:p>
          <w:p w:rsidR="00FB14A6" w:rsidRPr="00635ADE" w:rsidRDefault="00FB14A6" w:rsidP="00FB14A6">
            <w:pPr>
              <w:jc w:val="center"/>
              <w:rPr>
                <w:b/>
              </w:rPr>
            </w:pPr>
            <w:proofErr w:type="gramStart"/>
            <w:r w:rsidRPr="00635ADE">
              <w:rPr>
                <w:b/>
              </w:rPr>
              <w:t>п</w:t>
            </w:r>
            <w:proofErr w:type="gramEnd"/>
            <w:r w:rsidRPr="00635ADE">
              <w:rPr>
                <w:b/>
              </w:rPr>
              <w:t>/п</w:t>
            </w:r>
          </w:p>
        </w:tc>
        <w:tc>
          <w:tcPr>
            <w:tcW w:w="3969" w:type="dxa"/>
          </w:tcPr>
          <w:p w:rsidR="00FB14A6" w:rsidRPr="00635ADE" w:rsidRDefault="00FB14A6" w:rsidP="00FB14A6">
            <w:pPr>
              <w:jc w:val="center"/>
              <w:rPr>
                <w:b/>
              </w:rPr>
            </w:pPr>
            <w:r w:rsidRPr="00635ADE">
              <w:rPr>
                <w:b/>
              </w:rPr>
              <w:t>Наименование мероприятия</w:t>
            </w:r>
          </w:p>
        </w:tc>
        <w:tc>
          <w:tcPr>
            <w:tcW w:w="2552" w:type="dxa"/>
          </w:tcPr>
          <w:p w:rsidR="00FB14A6" w:rsidRPr="00635ADE" w:rsidRDefault="00FB14A6" w:rsidP="00FB14A6">
            <w:pPr>
              <w:jc w:val="center"/>
              <w:rPr>
                <w:b/>
              </w:rPr>
            </w:pPr>
            <w:r w:rsidRPr="00635ADE">
              <w:rPr>
                <w:b/>
              </w:rPr>
              <w:t>Объект контроля</w:t>
            </w:r>
          </w:p>
        </w:tc>
        <w:tc>
          <w:tcPr>
            <w:tcW w:w="1984" w:type="dxa"/>
          </w:tcPr>
          <w:p w:rsidR="00FB14A6" w:rsidRPr="00635ADE" w:rsidRDefault="00FB14A6" w:rsidP="00FB14A6">
            <w:pPr>
              <w:jc w:val="center"/>
              <w:rPr>
                <w:b/>
              </w:rPr>
            </w:pPr>
            <w:r w:rsidRPr="00635ADE">
              <w:rPr>
                <w:b/>
              </w:rPr>
              <w:t xml:space="preserve">Срок исполнения </w:t>
            </w:r>
          </w:p>
        </w:tc>
        <w:tc>
          <w:tcPr>
            <w:tcW w:w="3402" w:type="dxa"/>
          </w:tcPr>
          <w:p w:rsidR="00FB14A6" w:rsidRPr="00635ADE" w:rsidRDefault="00FB14A6" w:rsidP="00FB14A6">
            <w:pPr>
              <w:jc w:val="center"/>
              <w:rPr>
                <w:b/>
              </w:rPr>
            </w:pPr>
            <w:r w:rsidRPr="00635ADE">
              <w:rPr>
                <w:b/>
              </w:rPr>
              <w:t xml:space="preserve">Основание </w:t>
            </w:r>
            <w:r w:rsidR="00635ADE" w:rsidRPr="00635ADE">
              <w:rPr>
                <w:b/>
              </w:rPr>
              <w:t>для включения в план</w:t>
            </w:r>
          </w:p>
        </w:tc>
        <w:tc>
          <w:tcPr>
            <w:tcW w:w="2089" w:type="dxa"/>
          </w:tcPr>
          <w:p w:rsidR="00FB14A6" w:rsidRPr="00635ADE" w:rsidRDefault="00635ADE" w:rsidP="00FB14A6">
            <w:pPr>
              <w:jc w:val="center"/>
              <w:rPr>
                <w:b/>
              </w:rPr>
            </w:pPr>
            <w:r w:rsidRPr="00635ADE">
              <w:rPr>
                <w:b/>
              </w:rPr>
              <w:t xml:space="preserve">Примечание </w:t>
            </w:r>
          </w:p>
        </w:tc>
      </w:tr>
      <w:tr w:rsidR="00171227" w:rsidRPr="00635ADE" w:rsidTr="0081236E">
        <w:tc>
          <w:tcPr>
            <w:tcW w:w="817" w:type="dxa"/>
          </w:tcPr>
          <w:p w:rsidR="00FB14A6" w:rsidRPr="00635ADE" w:rsidRDefault="00635ADE" w:rsidP="00FB14A6">
            <w:pPr>
              <w:jc w:val="center"/>
              <w:rPr>
                <w:sz w:val="22"/>
                <w:szCs w:val="22"/>
              </w:rPr>
            </w:pPr>
            <w:r w:rsidRPr="00635ADE">
              <w:rPr>
                <w:sz w:val="22"/>
                <w:szCs w:val="22"/>
              </w:rPr>
              <w:t>1</w:t>
            </w:r>
          </w:p>
        </w:tc>
        <w:tc>
          <w:tcPr>
            <w:tcW w:w="3969" w:type="dxa"/>
          </w:tcPr>
          <w:p w:rsidR="00FB14A6" w:rsidRPr="00635ADE" w:rsidRDefault="00635ADE" w:rsidP="00FB14A6">
            <w:pPr>
              <w:jc w:val="center"/>
              <w:rPr>
                <w:sz w:val="22"/>
                <w:szCs w:val="22"/>
              </w:rPr>
            </w:pPr>
            <w:r w:rsidRPr="00635ADE">
              <w:rPr>
                <w:sz w:val="22"/>
                <w:szCs w:val="22"/>
              </w:rPr>
              <w:t>2</w:t>
            </w:r>
          </w:p>
        </w:tc>
        <w:tc>
          <w:tcPr>
            <w:tcW w:w="2552" w:type="dxa"/>
          </w:tcPr>
          <w:p w:rsidR="00FB14A6" w:rsidRPr="00635ADE" w:rsidRDefault="00635ADE" w:rsidP="00FB14A6">
            <w:pPr>
              <w:jc w:val="center"/>
              <w:rPr>
                <w:sz w:val="22"/>
                <w:szCs w:val="22"/>
              </w:rPr>
            </w:pPr>
            <w:r w:rsidRPr="00635ADE">
              <w:rPr>
                <w:sz w:val="22"/>
                <w:szCs w:val="22"/>
              </w:rPr>
              <w:t>3</w:t>
            </w:r>
          </w:p>
        </w:tc>
        <w:tc>
          <w:tcPr>
            <w:tcW w:w="1984" w:type="dxa"/>
          </w:tcPr>
          <w:p w:rsidR="00FB14A6" w:rsidRPr="00635ADE" w:rsidRDefault="00635ADE" w:rsidP="00FB14A6">
            <w:pPr>
              <w:jc w:val="center"/>
              <w:rPr>
                <w:sz w:val="22"/>
                <w:szCs w:val="22"/>
              </w:rPr>
            </w:pPr>
            <w:r w:rsidRPr="00635ADE">
              <w:rPr>
                <w:sz w:val="22"/>
                <w:szCs w:val="22"/>
              </w:rPr>
              <w:t>4</w:t>
            </w:r>
          </w:p>
        </w:tc>
        <w:tc>
          <w:tcPr>
            <w:tcW w:w="3402" w:type="dxa"/>
          </w:tcPr>
          <w:p w:rsidR="00FB14A6" w:rsidRPr="00635ADE" w:rsidRDefault="00635ADE" w:rsidP="00FB14A6">
            <w:pPr>
              <w:jc w:val="center"/>
              <w:rPr>
                <w:sz w:val="22"/>
                <w:szCs w:val="22"/>
              </w:rPr>
            </w:pPr>
            <w:r w:rsidRPr="00635ADE">
              <w:rPr>
                <w:sz w:val="22"/>
                <w:szCs w:val="22"/>
              </w:rPr>
              <w:t>5</w:t>
            </w:r>
          </w:p>
        </w:tc>
        <w:tc>
          <w:tcPr>
            <w:tcW w:w="2089" w:type="dxa"/>
          </w:tcPr>
          <w:p w:rsidR="00FB14A6" w:rsidRPr="00635ADE" w:rsidRDefault="00635ADE" w:rsidP="00FB14A6">
            <w:pPr>
              <w:jc w:val="center"/>
              <w:rPr>
                <w:sz w:val="22"/>
                <w:szCs w:val="22"/>
              </w:rPr>
            </w:pPr>
            <w:r w:rsidRPr="00635ADE">
              <w:rPr>
                <w:sz w:val="22"/>
                <w:szCs w:val="22"/>
              </w:rPr>
              <w:t>6</w:t>
            </w:r>
          </w:p>
        </w:tc>
      </w:tr>
      <w:tr w:rsidR="00635ADE" w:rsidRPr="00E64C2C" w:rsidTr="0081236E">
        <w:trPr>
          <w:trHeight w:val="379"/>
        </w:trPr>
        <w:tc>
          <w:tcPr>
            <w:tcW w:w="817" w:type="dxa"/>
          </w:tcPr>
          <w:p w:rsidR="00635ADE" w:rsidRPr="00E64C2C" w:rsidRDefault="00635ADE" w:rsidP="00FB14A6">
            <w:pPr>
              <w:jc w:val="center"/>
              <w:rPr>
                <w:b/>
              </w:rPr>
            </w:pPr>
            <w:r w:rsidRPr="00E64C2C">
              <w:rPr>
                <w:b/>
              </w:rPr>
              <w:t>1.</w:t>
            </w:r>
          </w:p>
        </w:tc>
        <w:tc>
          <w:tcPr>
            <w:tcW w:w="13996" w:type="dxa"/>
            <w:gridSpan w:val="5"/>
          </w:tcPr>
          <w:p w:rsidR="00635ADE" w:rsidRPr="00E64C2C" w:rsidRDefault="00635ADE" w:rsidP="00FB14A6">
            <w:pPr>
              <w:jc w:val="center"/>
              <w:rPr>
                <w:b/>
              </w:rPr>
            </w:pPr>
            <w:r w:rsidRPr="00E64C2C">
              <w:rPr>
                <w:b/>
              </w:rPr>
              <w:t>Контрольные мероприятия</w:t>
            </w:r>
          </w:p>
        </w:tc>
      </w:tr>
      <w:tr w:rsidR="00716A6C" w:rsidRPr="00E64C2C" w:rsidTr="0081236E">
        <w:tc>
          <w:tcPr>
            <w:tcW w:w="817" w:type="dxa"/>
          </w:tcPr>
          <w:p w:rsidR="00716A6C" w:rsidRPr="00E64C2C" w:rsidRDefault="00716A6C" w:rsidP="00FB14A6">
            <w:pPr>
              <w:jc w:val="center"/>
            </w:pPr>
            <w:r>
              <w:t>1.2</w:t>
            </w:r>
            <w:r w:rsidRPr="00E64C2C">
              <w:t>.</w:t>
            </w:r>
          </w:p>
        </w:tc>
        <w:tc>
          <w:tcPr>
            <w:tcW w:w="3969" w:type="dxa"/>
          </w:tcPr>
          <w:p w:rsidR="0081236E" w:rsidRDefault="0081236E" w:rsidP="0081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</w:rPr>
            </w:pPr>
            <w:r>
              <w:rPr>
                <w:rFonts w:eastAsiaTheme="minorEastAsia"/>
                <w:sz w:val="22"/>
                <w:szCs w:val="22"/>
              </w:rPr>
              <w:t>П</w:t>
            </w:r>
            <w:r w:rsidRPr="0081236E">
              <w:rPr>
                <w:rFonts w:eastAsiaTheme="minorEastAsia"/>
                <w:sz w:val="22"/>
                <w:szCs w:val="22"/>
              </w:rPr>
              <w:t xml:space="preserve">роверка законности </w:t>
            </w:r>
            <w:r w:rsidRPr="0081236E">
              <w:rPr>
                <w:rFonts w:eastAsiaTheme="minorEastAsia"/>
              </w:rPr>
              <w:t>результативности (эффективности и экономности) использования бюджетных средств, выделенных в 2019 году муниципальному образованию «Глазовский район» на обеспечение развития и укрепления материально-технической базы домов культуры в населенных пунктах с числом до 50 тысяч человек в рамках реализации государственной программы Удмуртской Республики «Культура Удмуртии».</w:t>
            </w:r>
          </w:p>
          <w:p w:rsidR="0081236E" w:rsidRPr="0081236E" w:rsidRDefault="0081236E" w:rsidP="0081236E">
            <w:pPr>
              <w:widowControl w:val="0"/>
              <w:autoSpaceDE w:val="0"/>
              <w:autoSpaceDN w:val="0"/>
              <w:adjustRightInd w:val="0"/>
              <w:jc w:val="both"/>
              <w:rPr>
                <w:rFonts w:eastAsiaTheme="minorEastAsia"/>
                <w:sz w:val="22"/>
                <w:szCs w:val="22"/>
              </w:rPr>
            </w:pPr>
          </w:p>
          <w:p w:rsidR="00716A6C" w:rsidRPr="00A81C46" w:rsidRDefault="00716A6C" w:rsidP="000F0D54"/>
        </w:tc>
        <w:tc>
          <w:tcPr>
            <w:tcW w:w="2552" w:type="dxa"/>
          </w:tcPr>
          <w:p w:rsidR="00716A6C" w:rsidRPr="00E64C2C" w:rsidRDefault="0081236E" w:rsidP="00716A6C">
            <w:r>
              <w:rPr>
                <w:rStyle w:val="FontStyle70"/>
                <w:i w:val="0"/>
                <w:sz w:val="24"/>
                <w:szCs w:val="24"/>
              </w:rPr>
              <w:t>Администрация МО «Глазовский район», учреждения культуры</w:t>
            </w:r>
          </w:p>
        </w:tc>
        <w:tc>
          <w:tcPr>
            <w:tcW w:w="1984" w:type="dxa"/>
          </w:tcPr>
          <w:p w:rsidR="00716A6C" w:rsidRPr="00E64C2C" w:rsidRDefault="0081236E" w:rsidP="0081236E">
            <w:r>
              <w:t>2</w:t>
            </w:r>
            <w:r w:rsidR="00716A6C" w:rsidRPr="00E64C2C">
              <w:t xml:space="preserve"> квартал 20</w:t>
            </w:r>
            <w:r w:rsidR="000F0D54">
              <w:t>20</w:t>
            </w:r>
            <w:r w:rsidR="00716A6C" w:rsidRPr="00E64C2C">
              <w:t xml:space="preserve"> г</w:t>
            </w:r>
          </w:p>
        </w:tc>
        <w:tc>
          <w:tcPr>
            <w:tcW w:w="3402" w:type="dxa"/>
          </w:tcPr>
          <w:p w:rsidR="00716A6C" w:rsidRPr="00E64C2C" w:rsidRDefault="0081236E" w:rsidP="00336CC5">
            <w:pPr>
              <w:jc w:val="center"/>
            </w:pPr>
            <w:r w:rsidRPr="00A81C46">
              <w:t>4 ч.2 ст.9 Федерального закона от 07.02.2011 № 6-ФЗ «Об общих принципах организации и деятельности контрольно-счетных органов субъектов РФ и муниципальных образований»</w:t>
            </w:r>
          </w:p>
        </w:tc>
        <w:tc>
          <w:tcPr>
            <w:tcW w:w="2089" w:type="dxa"/>
          </w:tcPr>
          <w:p w:rsidR="00716A6C" w:rsidRPr="00E64C2C" w:rsidRDefault="0081236E" w:rsidP="003733CB">
            <w:pPr>
              <w:jc w:val="center"/>
            </w:pPr>
            <w:proofErr w:type="gramStart"/>
            <w:r>
              <w:t xml:space="preserve">Аудитор контрольно-счетного органа МО «Глазовский район» включен в состав межведомственной рабочей группы по вопросам исполнения законодательства при реализации национальных проектов (распоряжение </w:t>
            </w:r>
            <w:proofErr w:type="spellStart"/>
            <w:r>
              <w:t>Глазовской</w:t>
            </w:r>
            <w:proofErr w:type="spellEnd"/>
            <w:r>
              <w:t xml:space="preserve"> межрайонной прокуратуры от 24.06.2019 № 7р-2019</w:t>
            </w:r>
            <w:proofErr w:type="gramEnd"/>
          </w:p>
        </w:tc>
      </w:tr>
    </w:tbl>
    <w:p w:rsidR="00FB14A6" w:rsidRPr="00635ADE" w:rsidRDefault="00FB14A6" w:rsidP="00FB14A6">
      <w:pPr>
        <w:jc w:val="center"/>
      </w:pPr>
    </w:p>
    <w:sectPr w:rsidR="00FB14A6" w:rsidRPr="00635ADE" w:rsidSect="00E64C2C">
      <w:pgSz w:w="16838" w:h="11906" w:orient="landscape"/>
      <w:pgMar w:top="1134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drawingGridHorizontalSpacing w:val="120"/>
  <w:displayHorizontalDrawingGridEvery w:val="2"/>
  <w:characterSpacingControl w:val="doNotCompress"/>
  <w:compat>
    <w:compatSetting w:name="compatibilityMode" w:uri="http://schemas.microsoft.com/office/word" w:val="12"/>
  </w:compat>
  <w:rsids>
    <w:rsidRoot w:val="00FB14A6"/>
    <w:rsid w:val="00036320"/>
    <w:rsid w:val="000F0D54"/>
    <w:rsid w:val="000F2EE9"/>
    <w:rsid w:val="00171227"/>
    <w:rsid w:val="0017138E"/>
    <w:rsid w:val="001740AA"/>
    <w:rsid w:val="00251F63"/>
    <w:rsid w:val="002D72CE"/>
    <w:rsid w:val="00336CC5"/>
    <w:rsid w:val="003733CB"/>
    <w:rsid w:val="00373740"/>
    <w:rsid w:val="00420CBE"/>
    <w:rsid w:val="004E74F7"/>
    <w:rsid w:val="00586388"/>
    <w:rsid w:val="005A4DC7"/>
    <w:rsid w:val="00635ADE"/>
    <w:rsid w:val="00686CD1"/>
    <w:rsid w:val="006A60FD"/>
    <w:rsid w:val="00716A6C"/>
    <w:rsid w:val="007557C4"/>
    <w:rsid w:val="00775EF5"/>
    <w:rsid w:val="007B29F1"/>
    <w:rsid w:val="007B7F77"/>
    <w:rsid w:val="007F6AF7"/>
    <w:rsid w:val="0081236E"/>
    <w:rsid w:val="00813FDE"/>
    <w:rsid w:val="008F2704"/>
    <w:rsid w:val="008F277B"/>
    <w:rsid w:val="0090378C"/>
    <w:rsid w:val="009656EB"/>
    <w:rsid w:val="0096776B"/>
    <w:rsid w:val="00987F4A"/>
    <w:rsid w:val="009C214C"/>
    <w:rsid w:val="009D6CF3"/>
    <w:rsid w:val="00AC6C73"/>
    <w:rsid w:val="00CF0BC1"/>
    <w:rsid w:val="00D62361"/>
    <w:rsid w:val="00D63CB6"/>
    <w:rsid w:val="00E64C2C"/>
    <w:rsid w:val="00EE41D9"/>
    <w:rsid w:val="00F0500B"/>
    <w:rsid w:val="00F33930"/>
    <w:rsid w:val="00F41E0E"/>
    <w:rsid w:val="00F46683"/>
    <w:rsid w:val="00FB14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FB14A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1">
    <w:name w:val="1"/>
    <w:basedOn w:val="a"/>
    <w:rsid w:val="00FB14A6"/>
    <w:pPr>
      <w:spacing w:before="100" w:beforeAutospacing="1" w:after="100" w:afterAutospacing="1"/>
    </w:pPr>
    <w:rPr>
      <w:rFonts w:ascii="Tahoma" w:hAnsi="Tahoma"/>
      <w:sz w:val="20"/>
      <w:szCs w:val="20"/>
      <w:lang w:val="en-US" w:eastAsia="en-US"/>
    </w:rPr>
  </w:style>
  <w:style w:type="paragraph" w:customStyle="1" w:styleId="Style22">
    <w:name w:val="Style22"/>
    <w:basedOn w:val="a"/>
    <w:uiPriority w:val="99"/>
    <w:rsid w:val="00F41E0E"/>
    <w:pPr>
      <w:widowControl w:val="0"/>
      <w:autoSpaceDE w:val="0"/>
      <w:autoSpaceDN w:val="0"/>
      <w:adjustRightInd w:val="0"/>
    </w:pPr>
    <w:rPr>
      <w:rFonts w:eastAsiaTheme="minorEastAsia"/>
    </w:rPr>
  </w:style>
  <w:style w:type="character" w:customStyle="1" w:styleId="FontStyle70">
    <w:name w:val="Font Style70"/>
    <w:basedOn w:val="a0"/>
    <w:uiPriority w:val="99"/>
    <w:rsid w:val="00F41E0E"/>
    <w:rPr>
      <w:rFonts w:ascii="Times New Roman" w:hAnsi="Times New Roman" w:cs="Times New Roman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80429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C197BFC-7A3A-4846-B3BD-6FD0C48CD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315</Words>
  <Characters>1797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CtrlSoft</Company>
  <LinksUpToDate>false</LinksUpToDate>
  <CharactersWithSpaces>2108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Марина</cp:lastModifiedBy>
  <cp:revision>2</cp:revision>
  <cp:lastPrinted>2019-05-14T09:49:00Z</cp:lastPrinted>
  <dcterms:created xsi:type="dcterms:W3CDTF">2020-06-17T09:46:00Z</dcterms:created>
  <dcterms:modified xsi:type="dcterms:W3CDTF">2020-06-17T09:46:00Z</dcterms:modified>
</cp:coreProperties>
</file>