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6F7" w:rsidRDefault="00DC06F7" w:rsidP="00DC06F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DC06F7" w:rsidRDefault="00DC06F7" w:rsidP="00DC06F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DC06F7" w:rsidRDefault="00DC06F7" w:rsidP="00DC06F7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  <w:r w:rsidRPr="00335B3E">
        <w:rPr>
          <w:b/>
          <w:sz w:val="24"/>
          <w:szCs w:val="24"/>
        </w:rPr>
        <w:t xml:space="preserve">                                         </w:t>
      </w:r>
    </w:p>
    <w:p w:rsidR="00DC06F7" w:rsidRPr="009214C7" w:rsidRDefault="00DC06F7" w:rsidP="00DC06F7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DC06F7" w:rsidRDefault="00DC06F7" w:rsidP="00DC06F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DC06F7" w:rsidRDefault="00DC06F7" w:rsidP="00DC06F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апреля  2017 года                                                                      </w:t>
      </w:r>
      <w:r w:rsidR="00412BE0">
        <w:rPr>
          <w:rFonts w:ascii="Times New Roman" w:hAnsi="Times New Roman"/>
          <w:b/>
          <w:sz w:val="24"/>
          <w:szCs w:val="24"/>
        </w:rPr>
        <w:t xml:space="preserve">                            № 40</w:t>
      </w:r>
    </w:p>
    <w:p w:rsidR="00DC06F7" w:rsidRDefault="00DC06F7" w:rsidP="00DC06F7">
      <w:pPr>
        <w:rPr>
          <w:rFonts w:ascii="Times New Roman" w:hAnsi="Times New Roman"/>
          <w:b/>
          <w:sz w:val="24"/>
          <w:szCs w:val="24"/>
        </w:rPr>
      </w:pPr>
    </w:p>
    <w:p w:rsidR="00DC06F7" w:rsidRDefault="00DC06F7" w:rsidP="00DC06F7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DC06F7" w:rsidRDefault="00DC06F7" w:rsidP="00DC06F7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2016 год</w:t>
      </w: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C06F7" w:rsidRDefault="00DC06F7" w:rsidP="00DC06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C06F7" w:rsidRDefault="00DC06F7" w:rsidP="00DC06F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образования «Адамское»  за 2016 год»,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DC06F7" w:rsidRPr="00F10A24" w:rsidRDefault="00DC06F7" w:rsidP="00DC06F7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</w:t>
      </w:r>
      <w:r w:rsidR="002A03A0">
        <w:rPr>
          <w:rFonts w:ascii="Times New Roman" w:hAnsi="Times New Roman"/>
          <w:sz w:val="24"/>
          <w:szCs w:val="24"/>
        </w:rPr>
        <w:t xml:space="preserve">ия «Адамское»  за  </w:t>
      </w:r>
      <w:r>
        <w:rPr>
          <w:rFonts w:ascii="Times New Roman" w:hAnsi="Times New Roman"/>
          <w:sz w:val="24"/>
          <w:szCs w:val="24"/>
        </w:rPr>
        <w:t>2016 го</w:t>
      </w:r>
      <w:r w:rsidR="002A03A0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 по доходам  в сумме  </w:t>
      </w:r>
      <w:r w:rsidR="002A03A0" w:rsidRPr="002A03A0">
        <w:rPr>
          <w:rFonts w:ascii="Times New Roman" w:hAnsi="Times New Roman"/>
        </w:rPr>
        <w:t xml:space="preserve"> </w:t>
      </w:r>
      <w:r w:rsidR="002A03A0" w:rsidRPr="002A03A0">
        <w:rPr>
          <w:rFonts w:ascii="Times New Roman" w:hAnsi="Times New Roman"/>
          <w:sz w:val="24"/>
          <w:szCs w:val="24"/>
        </w:rPr>
        <w:t xml:space="preserve">3374,9 тыс. </w:t>
      </w:r>
      <w:r w:rsidRPr="002A03A0">
        <w:rPr>
          <w:rFonts w:ascii="Times New Roman" w:hAnsi="Times New Roman"/>
          <w:sz w:val="24"/>
          <w:szCs w:val="24"/>
        </w:rPr>
        <w:t xml:space="preserve"> руб.  и по расходам    </w:t>
      </w:r>
      <w:r w:rsidR="002A03A0" w:rsidRPr="002A03A0">
        <w:rPr>
          <w:rFonts w:ascii="Times New Roman" w:hAnsi="Times New Roman"/>
          <w:sz w:val="24"/>
          <w:szCs w:val="24"/>
        </w:rPr>
        <w:t xml:space="preserve">3518,9 </w:t>
      </w:r>
      <w:r w:rsidRPr="002A03A0">
        <w:rPr>
          <w:rFonts w:ascii="Times New Roman" w:hAnsi="Times New Roman"/>
          <w:sz w:val="24"/>
          <w:szCs w:val="24"/>
        </w:rPr>
        <w:t xml:space="preserve">  </w:t>
      </w:r>
      <w:r w:rsidRPr="00F10A24">
        <w:rPr>
          <w:rFonts w:ascii="Times New Roman" w:hAnsi="Times New Roman"/>
          <w:sz w:val="24"/>
          <w:szCs w:val="24"/>
        </w:rPr>
        <w:t>тыс. руб.</w:t>
      </w:r>
    </w:p>
    <w:p w:rsidR="00DC06F7" w:rsidRDefault="005F49A9" w:rsidP="00DC06F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40</w:t>
      </w:r>
      <w:r w:rsidR="002A03A0">
        <w:rPr>
          <w:rFonts w:ascii="Times New Roman" w:hAnsi="Times New Roman"/>
          <w:sz w:val="24"/>
          <w:szCs w:val="24"/>
        </w:rPr>
        <w:t xml:space="preserve">  от 13.04.2017</w:t>
      </w:r>
      <w:r w:rsidR="00DC06F7">
        <w:rPr>
          <w:rFonts w:ascii="Times New Roman" w:hAnsi="Times New Roman"/>
          <w:sz w:val="24"/>
          <w:szCs w:val="24"/>
        </w:rPr>
        <w:t xml:space="preserve"> года  «Об исполнении бюджета муниципального образован</w:t>
      </w:r>
      <w:r w:rsidR="002A03A0">
        <w:rPr>
          <w:rFonts w:ascii="Times New Roman" w:hAnsi="Times New Roman"/>
          <w:sz w:val="24"/>
          <w:szCs w:val="24"/>
        </w:rPr>
        <w:t xml:space="preserve">ия «Адамское»  за </w:t>
      </w:r>
      <w:r w:rsidR="00DC06F7">
        <w:rPr>
          <w:rFonts w:ascii="Times New Roman" w:hAnsi="Times New Roman"/>
          <w:sz w:val="24"/>
          <w:szCs w:val="24"/>
        </w:rPr>
        <w:t>2016</w:t>
      </w:r>
      <w:r w:rsidR="002A03A0">
        <w:rPr>
          <w:rFonts w:ascii="Times New Roman" w:hAnsi="Times New Roman"/>
          <w:sz w:val="24"/>
          <w:szCs w:val="24"/>
        </w:rPr>
        <w:t xml:space="preserve"> год</w:t>
      </w:r>
      <w:r w:rsidR="00DC06F7">
        <w:rPr>
          <w:rFonts w:ascii="Times New Roman" w:hAnsi="Times New Roman"/>
          <w:sz w:val="24"/>
          <w:szCs w:val="24"/>
        </w:rPr>
        <w:t>»  направить в  Управление финансов Администрации муниципального образования  «</w:t>
      </w:r>
      <w:proofErr w:type="spellStart"/>
      <w:r w:rsidR="00DC06F7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DC06F7">
        <w:rPr>
          <w:rFonts w:ascii="Times New Roman" w:hAnsi="Times New Roman"/>
          <w:sz w:val="24"/>
          <w:szCs w:val="24"/>
        </w:rPr>
        <w:t xml:space="preserve"> район».</w:t>
      </w:r>
    </w:p>
    <w:p w:rsidR="00DC06F7" w:rsidRDefault="00DC06F7" w:rsidP="00DC06F7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DC06F7" w:rsidRDefault="00DC06F7" w:rsidP="00DC06F7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DC06F7" w:rsidRDefault="00DC06F7" w:rsidP="00DC06F7">
      <w:pPr>
        <w:spacing w:after="0" w:line="240" w:lineRule="auto"/>
        <w:rPr>
          <w:rFonts w:ascii="Times New Roman" w:hAnsi="Times New Roman"/>
          <w:b/>
        </w:rPr>
      </w:pPr>
    </w:p>
    <w:p w:rsidR="002A03A0" w:rsidRPr="002A03A0" w:rsidRDefault="002A03A0" w:rsidP="002A03A0">
      <w:pPr>
        <w:spacing w:after="0" w:line="240" w:lineRule="auto"/>
        <w:jc w:val="center"/>
        <w:rPr>
          <w:rFonts w:ascii="Times New Roman" w:hAnsi="Times New Roman"/>
          <w:b/>
        </w:rPr>
      </w:pPr>
      <w:r w:rsidRPr="002A03A0">
        <w:rPr>
          <w:rFonts w:ascii="Times New Roman" w:hAnsi="Times New Roman"/>
          <w:b/>
        </w:rPr>
        <w:lastRenderedPageBreak/>
        <w:t>ОТЧЕТ</w:t>
      </w:r>
    </w:p>
    <w:p w:rsidR="002A03A0" w:rsidRPr="002A03A0" w:rsidRDefault="002A03A0" w:rsidP="002A03A0">
      <w:pPr>
        <w:spacing w:after="0" w:line="240" w:lineRule="auto"/>
        <w:jc w:val="center"/>
        <w:rPr>
          <w:rFonts w:ascii="Times New Roman" w:hAnsi="Times New Roman"/>
          <w:b/>
        </w:rPr>
      </w:pPr>
      <w:r w:rsidRPr="002A03A0">
        <w:rPr>
          <w:rFonts w:ascii="Times New Roman" w:hAnsi="Times New Roman"/>
          <w:b/>
        </w:rPr>
        <w:t xml:space="preserve"> об исполнении бюджета</w:t>
      </w:r>
    </w:p>
    <w:p w:rsidR="002A03A0" w:rsidRPr="002A03A0" w:rsidRDefault="002A03A0" w:rsidP="002A03A0">
      <w:pPr>
        <w:spacing w:after="0" w:line="240" w:lineRule="auto"/>
        <w:jc w:val="center"/>
        <w:rPr>
          <w:rFonts w:ascii="Times New Roman" w:hAnsi="Times New Roman"/>
          <w:b/>
        </w:rPr>
      </w:pPr>
      <w:r w:rsidRPr="002A03A0">
        <w:rPr>
          <w:rFonts w:ascii="Times New Roman" w:hAnsi="Times New Roman"/>
          <w:b/>
        </w:rPr>
        <w:t>муниципального образования «Адамское»</w:t>
      </w:r>
    </w:p>
    <w:p w:rsidR="002A03A0" w:rsidRPr="002A03A0" w:rsidRDefault="002A03A0" w:rsidP="002A03A0">
      <w:pPr>
        <w:spacing w:after="0" w:line="240" w:lineRule="auto"/>
        <w:jc w:val="center"/>
        <w:rPr>
          <w:rFonts w:ascii="Times New Roman" w:hAnsi="Times New Roman"/>
          <w:b/>
        </w:rPr>
      </w:pPr>
      <w:r w:rsidRPr="002A03A0">
        <w:rPr>
          <w:rFonts w:ascii="Times New Roman" w:hAnsi="Times New Roman"/>
          <w:b/>
        </w:rPr>
        <w:t>за 2016 год</w:t>
      </w:r>
    </w:p>
    <w:p w:rsidR="002A03A0" w:rsidRPr="002A03A0" w:rsidRDefault="002A03A0" w:rsidP="002A03A0">
      <w:pPr>
        <w:spacing w:after="0" w:line="240" w:lineRule="auto"/>
        <w:jc w:val="center"/>
        <w:rPr>
          <w:rFonts w:ascii="Times New Roman" w:hAnsi="Times New Roman"/>
          <w:b/>
          <w:color w:val="C00000"/>
        </w:rPr>
      </w:pP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Бюджет МО «Адамское» за 2016 год исполнен в целом по доходам в объеме 3374,9 тыс. руб., что составляет 97,6% к плану (Приложение 1), в том числе:</w:t>
      </w: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получены налоговые и неналоговые доходы в сумме 1375,6 тыс. руб. (146,9% от плана),</w:t>
      </w: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получены безвозмездные поступления в сумме 1999,3 тыс. руб. (79,3% от плана).</w:t>
      </w: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2015 год в сумме 130,6 тыс. руб. </w:t>
      </w: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Доля собственных доходов в общем объеме составляет 40,8%.</w:t>
      </w:r>
    </w:p>
    <w:p w:rsidR="002A03A0" w:rsidRPr="002A03A0" w:rsidRDefault="002A03A0" w:rsidP="002A03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К аналогичному периоду прошлого года исполнение составило 98,3% или получено доходов меньше на 24,5 тыс. руб.</w:t>
      </w:r>
      <w:r w:rsidRPr="002A03A0">
        <w:rPr>
          <w:rFonts w:ascii="Times New Roman" w:hAnsi="Times New Roman"/>
          <w:sz w:val="21"/>
          <w:szCs w:val="21"/>
        </w:rPr>
        <w:t xml:space="preserve"> </w:t>
      </w:r>
      <w:r w:rsidRPr="002A03A0">
        <w:rPr>
          <w:rFonts w:ascii="Times New Roman" w:hAnsi="Times New Roman"/>
        </w:rPr>
        <w:t xml:space="preserve">На уменьшение поступления налогов и невыполнение плановых назначений повлияло изменение расчета </w:t>
      </w:r>
      <w:proofErr w:type="gramStart"/>
      <w:r w:rsidRPr="002A03A0">
        <w:rPr>
          <w:rFonts w:ascii="Times New Roman" w:hAnsi="Times New Roman"/>
        </w:rPr>
        <w:t>налога</w:t>
      </w:r>
      <w:proofErr w:type="gramEnd"/>
      <w:r w:rsidRPr="002A03A0">
        <w:rPr>
          <w:rFonts w:ascii="Times New Roman" w:hAnsi="Times New Roman"/>
        </w:rPr>
        <w:t xml:space="preserve"> на имущество физических лиц исходя из кадастровой стоимости  объектов недвижимости с 1 января 2015 года, а также предусмотренные налоговым законодательством налоговые вычеты на жилые дома площадью менее 50 кв. м., квартиры 20 кв. м., комнаты 10 кв. м.</w:t>
      </w:r>
    </w:p>
    <w:p w:rsidR="002A03A0" w:rsidRPr="002A03A0" w:rsidRDefault="002A03A0" w:rsidP="002A03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Из собственных доходов налоговые платежи составили 1357,0 тыс. руб. и неналоговые 18,6 тыс. руб.</w:t>
      </w:r>
    </w:p>
    <w:p w:rsidR="002A03A0" w:rsidRPr="002A03A0" w:rsidRDefault="002A03A0" w:rsidP="002A03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Получены доходы от оказания платных услуг в сумме 1,3 тыс. руб. (возврат дебиторской задолженности с Фонда социального страхования).</w:t>
      </w:r>
    </w:p>
    <w:p w:rsidR="002A03A0" w:rsidRPr="002A03A0" w:rsidRDefault="002A03A0" w:rsidP="002A03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Наибольший удельный вес по структуре  собственных доходов бюджета поселения составляет земельный налог – 1022,5 тыс. руб. или 74,3%.</w:t>
      </w:r>
    </w:p>
    <w:p w:rsidR="002A03A0" w:rsidRPr="002A03A0" w:rsidRDefault="002A03A0" w:rsidP="002A03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Не выполнен план по налогу на имущество физических лиц, при плане 226,6 тыс. руб. поступило 192,5 тыс. руб., или 85%,  в связи с имеющейся недоимкой в сумме 191,3 тыс. руб. и изменением расчета налога. По налогу на доходы физических лиц при плане 152,0 тыс. руб., поступило 142,0 тыс. руб. или 93,4%</w:t>
      </w: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 xml:space="preserve">По данным Межрайонной ИФНС России № 2 по УР недоимка в бюджет поселения по сравнению с началом года увеличилась на 43,7 тыс. руб. и составила на 01.01.2017 года в сумме 361,7 тыс. руб. в </w:t>
      </w:r>
      <w:proofErr w:type="spellStart"/>
      <w:r w:rsidRPr="002A03A0">
        <w:rPr>
          <w:rFonts w:ascii="Times New Roman" w:hAnsi="Times New Roman"/>
        </w:rPr>
        <w:t>т.ч</w:t>
      </w:r>
      <w:proofErr w:type="spellEnd"/>
      <w:r w:rsidRPr="002A03A0">
        <w:rPr>
          <w:rFonts w:ascii="Times New Roman" w:hAnsi="Times New Roman"/>
        </w:rPr>
        <w:t>.:</w:t>
      </w: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по налогу на имущество физ. лиц  в сумме 191,3 тыс. руб.;</w:t>
      </w: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по земельному налогу в сумме 170,0 тыс. руб.;</w:t>
      </w:r>
    </w:p>
    <w:p w:rsidR="002A03A0" w:rsidRPr="002A03A0" w:rsidRDefault="002A03A0" w:rsidP="002A03A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по налогу на доходы физ. лиц в сумме 0,4 тыс. руб.</w:t>
      </w:r>
    </w:p>
    <w:p w:rsidR="002A03A0" w:rsidRPr="002A03A0" w:rsidRDefault="002A03A0" w:rsidP="002A03A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 xml:space="preserve">Бюджет поселения по расходам за 12 месяцев 2016 года исполнен в объеме 3518,9 тыс. руб. или 91,6% исполнения к уточненному плану, в том числе: 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  <w:color w:val="C00000"/>
        </w:rPr>
      </w:pPr>
      <w:r w:rsidRPr="002A03A0">
        <w:rPr>
          <w:rFonts w:ascii="Times New Roman" w:hAnsi="Times New Roman"/>
        </w:rPr>
        <w:t>По разделу «Общегосударственные вопросы» исполнение составило 1498,2 тыс. руб. или 96,4% исполнения к уточненному плану. На выплату заработной платы с отчислениями направлено 1190,5  тыс. руб., что составило 79,5% всех расходов  по органам управления.</w:t>
      </w:r>
      <w:r w:rsidRPr="002A03A0">
        <w:rPr>
          <w:rFonts w:ascii="Times New Roman" w:hAnsi="Times New Roman"/>
          <w:color w:val="C00000"/>
        </w:rPr>
        <w:t xml:space="preserve"> </w:t>
      </w:r>
      <w:r w:rsidRPr="002A03A0">
        <w:rPr>
          <w:rFonts w:ascii="Times New Roman" w:hAnsi="Times New Roman"/>
        </w:rPr>
        <w:t>На оплату услуг связи израсходовано 12,7 тыс. руб. (за аналогичный период 2015 года – 12,5 тыс. рублей), на оплату коммунальных услуг 31,6 (за аналогичный период 2015 года – 30,0 тыс. рублей), ГСМ 54,1 тыс. руб. (за аналогичный период 2015 года – 54,8 тыс. рублей).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За 12 месяцев 2016 года по подразделу 0111 «Резервные фонды» расходы составили 2,0 тыс. рублей и были направлены на лечебные цели (годовой план 10,0 тыс. руб.).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Расходы по первичному воинскому учету по подразделу 0203 составили 58,6 тыс. руб. при плане 63,2 тыс. руб., за счет данных сре</w:t>
      </w:r>
      <w:proofErr w:type="gramStart"/>
      <w:r w:rsidRPr="002A03A0">
        <w:rPr>
          <w:rFonts w:ascii="Times New Roman" w:hAnsi="Times New Roman"/>
        </w:rPr>
        <w:t>дств пр</w:t>
      </w:r>
      <w:proofErr w:type="gramEnd"/>
      <w:r w:rsidRPr="002A03A0">
        <w:rPr>
          <w:rFonts w:ascii="Times New Roman" w:hAnsi="Times New Roman"/>
        </w:rPr>
        <w:t>оизведены расходы по оплате труда с отчислениями, а также приобретены материальные запасы.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не осуществлялись (годовой план 1,0 тыс. рублей).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По подразделу 0310 «Обеспечение пожарной безопасности» расходы составили 142,0 тыс. руб. (годовой уточнённый план 175,0 тыс. руб.), в том числе 50,5 тыс. рублей за счёт субсидии из бюджета УР.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lastRenderedPageBreak/>
        <w:t>По подразделу 0314 «Другие вопросы в области национальной безопасности и правоохранительной деятельности» произведены расходы на содержание народных дружин в размере 3,0 тыс. руб. (годовой план 3,0 тыс. руб.).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По подразделу 0409 «Дорожное хозяйство (дорожные фонды)» расходы составили 1128,9 тыс. рублей при уточнённом плане 1348,3 тыс. руб.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По разделу 0500 «Жилищно-коммунальное хозяйство» расходы составили 204,1 тыс. руб. (уточнённый план 209,2 тыс. руб.), в том числе 140,0 тыс. руб. - капитальный ремонт сетей водопровода пос. д/</w:t>
      </w:r>
      <w:proofErr w:type="gramStart"/>
      <w:r w:rsidRPr="002A03A0">
        <w:rPr>
          <w:rFonts w:ascii="Times New Roman" w:hAnsi="Times New Roman"/>
        </w:rPr>
        <w:t>о</w:t>
      </w:r>
      <w:proofErr w:type="gramEnd"/>
      <w:r w:rsidRPr="002A03A0">
        <w:rPr>
          <w:rFonts w:ascii="Times New Roman" w:hAnsi="Times New Roman"/>
        </w:rPr>
        <w:t xml:space="preserve"> </w:t>
      </w:r>
      <w:proofErr w:type="gramStart"/>
      <w:r w:rsidRPr="002A03A0">
        <w:rPr>
          <w:rFonts w:ascii="Times New Roman" w:hAnsi="Times New Roman"/>
        </w:rPr>
        <w:t>Чепца</w:t>
      </w:r>
      <w:proofErr w:type="gramEnd"/>
      <w:r w:rsidRPr="002A03A0">
        <w:rPr>
          <w:rFonts w:ascii="Times New Roman" w:hAnsi="Times New Roman"/>
        </w:rPr>
        <w:t>, 19,6 тыс. руб. - благоустройство поселения.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По  подразделу 0707 «Молодежная политика» расходы составили 7,5 тыс. руб. (годовой план 10,0 тыс. руб.).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По разделу 0800 «Культура и кинематография» исполнение составило 309,7 тыс. руб., при уточнённом плане 309,8 тыс. руб. (в том числе 33,2 тыс. руб. – остатки 2015 года). Средства по данному разделу направлены на содержание библиотек МО «Адамское»: на выплату заработной платы 292,5 тыс. руб.; услуги связи 6,7 тыс. руб.; прочие 10,5 тыс. руб.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По разделу 1100 «Физическая культура и спорт» (при уточнённом плане 4,5 тыс. руб.) кассовый расход составил 2,8 тыс. рублей.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За 12 месяцев 2016 года из бюджета УР для МО «Адамское» выделены: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 xml:space="preserve">- субсидия на обеспечение первичных мер пожарной безопасности 50,5 тыс. руб., 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дотация на поддержку мер по обеспечению сбалансированности бюджетов муниципальных образований на решение вопросов местного значения по владению имуществом, находящимся в муниципальной собственности, в части уплаты налога на имущество организаций 3,0 тыс. руб.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Решениями сессий Районного Совета депутатов выделены средства: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на капитальный ремонт сетей водопровода пос. д/</w:t>
      </w:r>
      <w:proofErr w:type="gramStart"/>
      <w:r w:rsidRPr="002A03A0">
        <w:rPr>
          <w:rFonts w:ascii="Times New Roman" w:hAnsi="Times New Roman"/>
        </w:rPr>
        <w:t>о</w:t>
      </w:r>
      <w:proofErr w:type="gramEnd"/>
      <w:r w:rsidRPr="002A03A0">
        <w:rPr>
          <w:rFonts w:ascii="Times New Roman" w:hAnsi="Times New Roman"/>
        </w:rPr>
        <w:t xml:space="preserve"> </w:t>
      </w:r>
      <w:proofErr w:type="gramStart"/>
      <w:r w:rsidRPr="002A03A0">
        <w:rPr>
          <w:rFonts w:ascii="Times New Roman" w:hAnsi="Times New Roman"/>
        </w:rPr>
        <w:t>Чепца</w:t>
      </w:r>
      <w:proofErr w:type="gramEnd"/>
      <w:r w:rsidRPr="002A03A0">
        <w:rPr>
          <w:rFonts w:ascii="Times New Roman" w:hAnsi="Times New Roman"/>
        </w:rPr>
        <w:t xml:space="preserve"> за счёт средств кредита УР 140,0 тыс. руб.; 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на подготовку документов по планировке территории п. д/</w:t>
      </w:r>
      <w:proofErr w:type="gramStart"/>
      <w:r w:rsidRPr="002A03A0">
        <w:rPr>
          <w:rFonts w:ascii="Times New Roman" w:hAnsi="Times New Roman"/>
        </w:rPr>
        <w:t>о</w:t>
      </w:r>
      <w:proofErr w:type="gramEnd"/>
      <w:r w:rsidRPr="002A03A0">
        <w:rPr>
          <w:rFonts w:ascii="Times New Roman" w:hAnsi="Times New Roman"/>
        </w:rPr>
        <w:t xml:space="preserve"> Чепца 99,0 тыс. руб.;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- на ремонт и содержание дорог (дорожные фонды) 762,3 тыс. руб., в том числе межевание 86,2 тыс. руб.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За 12 месяцев 2016 года решениями Совета депутатов МО «Адамское» были направлены переходящие остатки на следующие цели:</w:t>
      </w:r>
    </w:p>
    <w:p w:rsidR="002A03A0" w:rsidRPr="002A03A0" w:rsidRDefault="002A03A0" w:rsidP="002A03A0">
      <w:pPr>
        <w:spacing w:after="0" w:line="240" w:lineRule="auto"/>
        <w:ind w:firstLine="720"/>
        <w:jc w:val="right"/>
        <w:rPr>
          <w:rFonts w:ascii="Times New Roman" w:hAnsi="Times New Roman"/>
        </w:rPr>
      </w:pPr>
      <w:r w:rsidRPr="002A03A0">
        <w:rPr>
          <w:rFonts w:ascii="Times New Roman" w:hAnsi="Times New Roman"/>
        </w:rPr>
        <w:t>тыс. рублей</w:t>
      </w:r>
    </w:p>
    <w:tbl>
      <w:tblPr>
        <w:tblW w:w="0" w:type="auto"/>
        <w:tblInd w:w="-908" w:type="dxa"/>
        <w:tblLayout w:type="fixed"/>
        <w:tblLook w:val="0000" w:firstRow="0" w:lastRow="0" w:firstColumn="0" w:lastColumn="0" w:noHBand="0" w:noVBand="0"/>
      </w:tblPr>
      <w:tblGrid>
        <w:gridCol w:w="3166"/>
        <w:gridCol w:w="6388"/>
        <w:gridCol w:w="780"/>
      </w:tblGrid>
      <w:tr w:rsidR="002A03A0" w:rsidRPr="002A03A0" w:rsidTr="002A03A0">
        <w:trPr>
          <w:trHeight w:val="247"/>
        </w:trPr>
        <w:tc>
          <w:tcPr>
            <w:tcW w:w="31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03A0" w:rsidRPr="002A03A0" w:rsidRDefault="002A03A0" w:rsidP="002A03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03A0">
              <w:rPr>
                <w:rFonts w:ascii="Times New Roman" w:hAnsi="Times New Roman"/>
                <w:b/>
              </w:rPr>
              <w:t>МО "Адамское" (решение  №157 от 27.01.16; №173 от 25.05.16; №176 от 27.06.16; №178 от 15.08.16)</w:t>
            </w:r>
          </w:p>
          <w:p w:rsidR="002A03A0" w:rsidRPr="002A03A0" w:rsidRDefault="002A03A0" w:rsidP="002A03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подготовка документов по планировке территории пос. д/</w:t>
            </w:r>
            <w:proofErr w:type="gramStart"/>
            <w:r w:rsidRPr="002A03A0">
              <w:rPr>
                <w:rFonts w:ascii="Times New Roman" w:hAnsi="Times New Roman"/>
              </w:rPr>
              <w:t>о</w:t>
            </w:r>
            <w:proofErr w:type="gramEnd"/>
            <w:r w:rsidRPr="002A03A0">
              <w:rPr>
                <w:rFonts w:ascii="Times New Roman" w:hAnsi="Times New Roman"/>
              </w:rPr>
              <w:t xml:space="preserve"> Чепца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96,2</w:t>
            </w:r>
          </w:p>
        </w:tc>
      </w:tr>
      <w:tr w:rsidR="002A03A0" w:rsidRPr="002A03A0" w:rsidTr="002A03A0">
        <w:trPr>
          <w:trHeight w:val="138"/>
        </w:trPr>
        <w:tc>
          <w:tcPr>
            <w:tcW w:w="316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 xml:space="preserve">техническая инвентаризация сетей водоснабжения </w:t>
            </w:r>
          </w:p>
          <w:p w:rsidR="002A03A0" w:rsidRPr="002A03A0" w:rsidRDefault="002A03A0" w:rsidP="002A03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 xml:space="preserve">д. </w:t>
            </w:r>
            <w:proofErr w:type="spellStart"/>
            <w:r w:rsidRPr="002A03A0">
              <w:rPr>
                <w:rFonts w:ascii="Times New Roman" w:hAnsi="Times New Roman"/>
              </w:rPr>
              <w:t>Солдырь</w:t>
            </w:r>
            <w:proofErr w:type="spellEnd"/>
            <w:r w:rsidRPr="002A03A0">
              <w:rPr>
                <w:rFonts w:ascii="Times New Roman" w:hAnsi="Times New Roman"/>
              </w:rPr>
              <w:t>, д. Адам</w:t>
            </w:r>
          </w:p>
        </w:tc>
        <w:tc>
          <w:tcPr>
            <w:tcW w:w="78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42,0</w:t>
            </w:r>
          </w:p>
        </w:tc>
      </w:tr>
      <w:tr w:rsidR="002A03A0" w:rsidRPr="002A03A0" w:rsidTr="002A03A0">
        <w:trPr>
          <w:trHeight w:val="173"/>
        </w:trPr>
        <w:tc>
          <w:tcPr>
            <w:tcW w:w="316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2A03A0">
              <w:rPr>
                <w:rFonts w:ascii="Times New Roman" w:hAnsi="Times New Roman"/>
              </w:rPr>
              <w:t>межевание земельного участка на ул. Воронежской д. Адам под линией электропередач</w:t>
            </w:r>
            <w:proofErr w:type="gramEnd"/>
          </w:p>
        </w:tc>
        <w:tc>
          <w:tcPr>
            <w:tcW w:w="78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15,0</w:t>
            </w:r>
          </w:p>
        </w:tc>
      </w:tr>
      <w:tr w:rsidR="002A03A0" w:rsidRPr="002A03A0" w:rsidTr="002A03A0">
        <w:trPr>
          <w:trHeight w:val="173"/>
        </w:trPr>
        <w:tc>
          <w:tcPr>
            <w:tcW w:w="316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проведение Дней деревень</w:t>
            </w:r>
          </w:p>
        </w:tc>
        <w:tc>
          <w:tcPr>
            <w:tcW w:w="78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20,0</w:t>
            </w:r>
          </w:p>
        </w:tc>
      </w:tr>
      <w:tr w:rsidR="002A03A0" w:rsidRPr="002A03A0" w:rsidTr="002A03A0">
        <w:trPr>
          <w:trHeight w:val="173"/>
        </w:trPr>
        <w:tc>
          <w:tcPr>
            <w:tcW w:w="316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программа комплексного развития системы коммунальной инфраструктуры МО "Адамское" на период 2017-2027 гг.</w:t>
            </w:r>
          </w:p>
        </w:tc>
        <w:tc>
          <w:tcPr>
            <w:tcW w:w="78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69,9</w:t>
            </w:r>
          </w:p>
        </w:tc>
      </w:tr>
      <w:tr w:rsidR="002A03A0" w:rsidRPr="002A03A0" w:rsidTr="002A03A0">
        <w:trPr>
          <w:trHeight w:val="173"/>
        </w:trPr>
        <w:tc>
          <w:tcPr>
            <w:tcW w:w="316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 xml:space="preserve">ремонт трубопровода ХПВ загородной зоны, расположенного по адресу: УР, </w:t>
            </w:r>
            <w:proofErr w:type="spellStart"/>
            <w:r w:rsidRPr="002A03A0">
              <w:rPr>
                <w:rFonts w:ascii="Times New Roman" w:hAnsi="Times New Roman"/>
              </w:rPr>
              <w:t>Глазовский</w:t>
            </w:r>
            <w:proofErr w:type="spellEnd"/>
            <w:r w:rsidRPr="002A03A0">
              <w:rPr>
                <w:rFonts w:ascii="Times New Roman" w:hAnsi="Times New Roman"/>
              </w:rPr>
              <w:t xml:space="preserve"> район, д/о "Чепца"</w:t>
            </w:r>
            <w:r w:rsidRPr="002A03A0">
              <w:rPr>
                <w:rFonts w:ascii="Times New Roman" w:hAnsi="Times New Roman"/>
              </w:rPr>
              <w:tab/>
            </w:r>
            <w:r w:rsidRPr="002A03A0">
              <w:rPr>
                <w:rFonts w:ascii="Times New Roman" w:hAnsi="Times New Roman"/>
              </w:rPr>
              <w:tab/>
            </w:r>
          </w:p>
        </w:tc>
        <w:tc>
          <w:tcPr>
            <w:tcW w:w="78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03A0">
              <w:rPr>
                <w:rFonts w:ascii="Times New Roman" w:hAnsi="Times New Roman"/>
              </w:rPr>
              <w:t>21,9</w:t>
            </w:r>
          </w:p>
        </w:tc>
      </w:tr>
      <w:tr w:rsidR="002A03A0" w:rsidRPr="002A03A0" w:rsidTr="002A03A0">
        <w:trPr>
          <w:trHeight w:val="294"/>
        </w:trPr>
        <w:tc>
          <w:tcPr>
            <w:tcW w:w="316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caps/>
              </w:rPr>
            </w:pPr>
            <w:r w:rsidRPr="002A03A0">
              <w:rPr>
                <w:rFonts w:ascii="Times New Roman" w:hAnsi="Times New Roman"/>
                <w:b/>
                <w:caps/>
              </w:rPr>
              <w:t>Итого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03A0" w:rsidRPr="002A03A0" w:rsidRDefault="002A03A0" w:rsidP="002A0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03A0">
              <w:rPr>
                <w:rFonts w:ascii="Times New Roman" w:hAnsi="Times New Roman"/>
                <w:b/>
              </w:rPr>
              <w:t>265,0</w:t>
            </w:r>
          </w:p>
        </w:tc>
      </w:tr>
    </w:tbl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  <w:color w:val="C00000"/>
        </w:rPr>
      </w:pP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Просроченные дебиторская и кредиторская задолженности отсутствуют.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>Остаток денежных средств на лицевом счете бюджета  МО «Адамское» по состоянию на 31.12.2016 года составляет 1043,0 тыс. рублей, в том числе:</w:t>
      </w:r>
    </w:p>
    <w:p w:rsidR="002A03A0" w:rsidRPr="002A03A0" w:rsidRDefault="002A03A0" w:rsidP="002A03A0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 xml:space="preserve">   - средства дорожного фонда 15,2 тыс. руб.;</w:t>
      </w:r>
    </w:p>
    <w:p w:rsidR="002A03A0" w:rsidRPr="002A03A0" w:rsidRDefault="002A03A0" w:rsidP="002A03A0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</w:rPr>
        <w:t xml:space="preserve">   - собственные средства 1027,8 тыс. руб.</w:t>
      </w:r>
    </w:p>
    <w:p w:rsidR="002A03A0" w:rsidRPr="002A03A0" w:rsidRDefault="002A03A0" w:rsidP="002A03A0">
      <w:pPr>
        <w:spacing w:after="0" w:line="240" w:lineRule="auto"/>
        <w:jc w:val="both"/>
        <w:rPr>
          <w:rFonts w:ascii="Times New Roman" w:hAnsi="Times New Roman"/>
        </w:rPr>
      </w:pPr>
      <w:r w:rsidRPr="002A03A0">
        <w:rPr>
          <w:rFonts w:ascii="Times New Roman" w:hAnsi="Times New Roman"/>
          <w:color w:val="C00000"/>
        </w:rPr>
        <w:t xml:space="preserve">            </w:t>
      </w:r>
      <w:r w:rsidRPr="002A03A0">
        <w:rPr>
          <w:rFonts w:ascii="Times New Roman" w:hAnsi="Times New Roman"/>
        </w:rPr>
        <w:t>По итогам 2016 года бюджет поселения исполнен с</w:t>
      </w:r>
      <w:r w:rsidRPr="002A03A0">
        <w:rPr>
          <w:rFonts w:ascii="Times New Roman" w:hAnsi="Times New Roman"/>
          <w:color w:val="C00000"/>
        </w:rPr>
        <w:t xml:space="preserve"> </w:t>
      </w:r>
      <w:r w:rsidRPr="002A03A0">
        <w:rPr>
          <w:rFonts w:ascii="Times New Roman" w:hAnsi="Times New Roman"/>
        </w:rPr>
        <w:t>дефицитом в сумме 144,0 тыс. руб.</w:t>
      </w:r>
    </w:p>
    <w:p w:rsidR="002A03A0" w:rsidRPr="002A03A0" w:rsidRDefault="002A03A0" w:rsidP="002A03A0">
      <w:pPr>
        <w:spacing w:after="0" w:line="240" w:lineRule="auto"/>
        <w:ind w:firstLine="720"/>
        <w:jc w:val="both"/>
        <w:rPr>
          <w:rFonts w:ascii="Times New Roman" w:hAnsi="Times New Roman"/>
          <w:color w:val="C00000"/>
        </w:rPr>
      </w:pPr>
    </w:p>
    <w:p w:rsidR="0006700F" w:rsidRDefault="0006700F" w:rsidP="002A03A0">
      <w:pPr>
        <w:spacing w:after="0" w:line="240" w:lineRule="auto"/>
        <w:rPr>
          <w:rFonts w:ascii="Times New Roman" w:hAnsi="Times New Roman"/>
        </w:rPr>
      </w:pPr>
    </w:p>
    <w:p w:rsidR="00042DFF" w:rsidRDefault="00042DFF" w:rsidP="002A03A0">
      <w:pPr>
        <w:spacing w:after="0" w:line="240" w:lineRule="auto"/>
        <w:rPr>
          <w:rFonts w:ascii="Times New Roman" w:hAnsi="Times New Roman"/>
        </w:rPr>
      </w:pPr>
    </w:p>
    <w:p w:rsidR="00042DFF" w:rsidRDefault="00042DFF" w:rsidP="002A03A0">
      <w:pPr>
        <w:spacing w:after="0" w:line="240" w:lineRule="auto"/>
        <w:rPr>
          <w:rFonts w:ascii="Times New Roman" w:hAnsi="Times New Roman"/>
        </w:rPr>
      </w:pPr>
    </w:p>
    <w:p w:rsidR="00042DFF" w:rsidRDefault="00042DFF" w:rsidP="002A03A0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042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59"/>
    <w:rsid w:val="00042DFF"/>
    <w:rsid w:val="0006700F"/>
    <w:rsid w:val="002A03A0"/>
    <w:rsid w:val="002C7505"/>
    <w:rsid w:val="00412BE0"/>
    <w:rsid w:val="005F49A9"/>
    <w:rsid w:val="00DC06F7"/>
    <w:rsid w:val="00EF0E41"/>
    <w:rsid w:val="00FD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06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4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9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06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4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9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0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2017-05-14T14:32:00Z</cp:lastPrinted>
  <dcterms:created xsi:type="dcterms:W3CDTF">2017-04-11T04:45:00Z</dcterms:created>
  <dcterms:modified xsi:type="dcterms:W3CDTF">2017-05-14T14:32:00Z</dcterms:modified>
</cp:coreProperties>
</file>