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3A" w:rsidRDefault="00200A3A" w:rsidP="00200A3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00A3A" w:rsidRPr="00EC141E" w:rsidRDefault="00200A3A" w:rsidP="00200A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00A3A" w:rsidRPr="00EC141E" w:rsidRDefault="00200A3A" w:rsidP="00200A3A">
      <w:pPr>
        <w:jc w:val="center"/>
        <w:rPr>
          <w:b/>
          <w:sz w:val="22"/>
          <w:szCs w:val="22"/>
        </w:rPr>
      </w:pPr>
    </w:p>
    <w:p w:rsidR="00200A3A" w:rsidRDefault="00200A3A" w:rsidP="00200A3A">
      <w:pPr>
        <w:jc w:val="center"/>
        <w:rPr>
          <w:b/>
        </w:rPr>
      </w:pPr>
      <w:r>
        <w:rPr>
          <w:b/>
        </w:rPr>
        <w:t>ПОСТАНОВЛЕНИЕ</w:t>
      </w:r>
    </w:p>
    <w:p w:rsidR="00200A3A" w:rsidRDefault="00200A3A" w:rsidP="00200A3A">
      <w:pPr>
        <w:jc w:val="center"/>
        <w:rPr>
          <w:b/>
        </w:rPr>
      </w:pPr>
    </w:p>
    <w:p w:rsidR="00200A3A" w:rsidRDefault="00200A3A" w:rsidP="00200A3A">
      <w:pPr>
        <w:jc w:val="center"/>
        <w:rPr>
          <w:b/>
        </w:rPr>
      </w:pPr>
    </w:p>
    <w:p w:rsidR="00200A3A" w:rsidRDefault="00200A3A" w:rsidP="00200A3A">
      <w:pPr>
        <w:rPr>
          <w:b/>
        </w:rPr>
      </w:pPr>
      <w:r>
        <w:rPr>
          <w:b/>
        </w:rPr>
        <w:t>от 10 мая 2018 года                                                                                                            № 42</w:t>
      </w:r>
    </w:p>
    <w:p w:rsidR="00200A3A" w:rsidRDefault="00200A3A" w:rsidP="00200A3A">
      <w:pPr>
        <w:rPr>
          <w:b/>
        </w:rPr>
      </w:pPr>
    </w:p>
    <w:p w:rsidR="00200A3A" w:rsidRDefault="00200A3A" w:rsidP="00200A3A">
      <w:pPr>
        <w:rPr>
          <w:b/>
        </w:rPr>
      </w:pPr>
    </w:p>
    <w:p w:rsidR="00200A3A" w:rsidRDefault="00200A3A" w:rsidP="00200A3A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200A3A" w:rsidRDefault="00200A3A" w:rsidP="00200A3A">
      <w:pPr>
        <w:jc w:val="both"/>
        <w:rPr>
          <w:b/>
        </w:rPr>
      </w:pPr>
    </w:p>
    <w:p w:rsidR="00200A3A" w:rsidRDefault="00200A3A" w:rsidP="00200A3A">
      <w:pPr>
        <w:jc w:val="both"/>
        <w:rPr>
          <w:b/>
        </w:rPr>
      </w:pPr>
    </w:p>
    <w:p w:rsidR="00200A3A" w:rsidRDefault="00200A3A" w:rsidP="00200A3A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200A3A" w:rsidRPr="0072591E" w:rsidRDefault="00200A3A" w:rsidP="00200A3A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200A3A" w:rsidRPr="0072591E" w:rsidRDefault="00200A3A" w:rsidP="00200A3A">
      <w:pPr>
        <w:ind w:firstLine="567"/>
        <w:jc w:val="both"/>
        <w:rPr>
          <w:b/>
        </w:rPr>
      </w:pPr>
    </w:p>
    <w:p w:rsidR="00200A3A" w:rsidRPr="0072591E" w:rsidRDefault="00200A3A" w:rsidP="00200A3A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00A3A" w:rsidRDefault="00200A3A" w:rsidP="00200A3A">
      <w:pPr>
        <w:ind w:firstLine="567"/>
        <w:jc w:val="both"/>
      </w:pPr>
    </w:p>
    <w:p w:rsidR="00200A3A" w:rsidRDefault="00200A3A" w:rsidP="00200A3A">
      <w:pPr>
        <w:ind w:firstLine="567"/>
        <w:jc w:val="both"/>
      </w:pPr>
      <w:r>
        <w:t xml:space="preserve"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2, 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18:05:022010:8 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18:05:022010:9 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18:05:022010:10 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18:05:022010:11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</w:t>
      </w:r>
      <w:r w:rsidRPr="00692DA4">
        <w:t xml:space="preserve"> </w:t>
      </w:r>
      <w:r>
        <w:t>с кадастровым номером 18:05:022010:12 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</w:t>
      </w:r>
      <w:r w:rsidRPr="00692DA4">
        <w:t xml:space="preserve"> </w:t>
      </w:r>
      <w:r>
        <w:t>с кадастровым номером 18:05:022010:13 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</w:t>
      </w:r>
      <w:r w:rsidRPr="00692DA4">
        <w:t xml:space="preserve"> </w:t>
      </w:r>
      <w:r>
        <w:t xml:space="preserve">с кадастровым номером 18:05:022010:14  общей площадью 760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«Поляна», ул. Лесная, участок № 11,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18:05:022010:373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18:05:022010:17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18:05:022010:22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18:05:022010:23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18:05:022010:27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25,</w:t>
      </w:r>
    </w:p>
    <w:p w:rsidR="00200A3A" w:rsidRDefault="00200A3A" w:rsidP="00200A3A">
      <w:pPr>
        <w:ind w:firstLine="567"/>
        <w:jc w:val="both"/>
      </w:pPr>
      <w:r>
        <w:t xml:space="preserve">присвоить адрес земельному участку с кадастровым номером 18:05:022010:29 общей площадью 760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«Поляна», ул. Лесная, участок № 26,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29,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18:05:022010:33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18:05:022010:34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18:05:022010:35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18:05:022010:36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18:05:022010:37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39,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18:05:022010:44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42,</w:t>
      </w:r>
    </w:p>
    <w:p w:rsidR="00200A3A" w:rsidRDefault="00200A3A" w:rsidP="00200A3A">
      <w:pPr>
        <w:ind w:firstLine="567"/>
        <w:jc w:val="both"/>
      </w:pPr>
    </w:p>
    <w:p w:rsidR="00200A3A" w:rsidRDefault="00200A3A" w:rsidP="00200A3A">
      <w:pPr>
        <w:ind w:firstLine="567"/>
        <w:jc w:val="both"/>
      </w:pPr>
      <w:r>
        <w:lastRenderedPageBreak/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49,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50,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18:05:022010:54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51,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52,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</w:t>
      </w:r>
      <w:r w:rsidRPr="00EA4DA4">
        <w:t xml:space="preserve"> </w:t>
      </w:r>
      <w:r>
        <w:t>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53,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54,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55,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56,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57,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18:05:022010:61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58,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18:05:022010:62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59,</w:t>
      </w:r>
    </w:p>
    <w:p w:rsidR="00200A3A" w:rsidRDefault="00200A3A" w:rsidP="00200A3A">
      <w:pPr>
        <w:ind w:firstLine="567"/>
        <w:jc w:val="both"/>
      </w:pPr>
      <w:r>
        <w:t xml:space="preserve">присвоить адрес земельному участку с кадастровым номером 18:05:022010:63 общей площадью 760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«Поляна», ул. Центральная, участок № 60,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18:05:022010:64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61,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18:05:022010:65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62,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18:05:022010:66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63,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64,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18:05:022010:68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65,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18:05:022010:69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66,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18:05:022010:70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67,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18:05:022010:71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68,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18:05:022010:72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69,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18:05:022010:73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70,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71,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72,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18:05:022010:76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73,</w:t>
      </w:r>
    </w:p>
    <w:p w:rsidR="00200A3A" w:rsidRDefault="00200A3A" w:rsidP="00200A3A">
      <w:pPr>
        <w:ind w:firstLine="567"/>
        <w:jc w:val="both"/>
      </w:pPr>
      <w:r>
        <w:t xml:space="preserve">присвоить адрес земельному участку с кадастровым номером 18:05:022010:77 общей площадью 760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«Поляна», ул. Центральная, участок № 74,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75,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18:05:022010:79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76,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77,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18:05:022010:81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78,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18:05:022010:82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79,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18:05:022010:83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18:05:022010:3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18:05:022010:86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18:05:022010:87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18:05:022010:89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88,</w:t>
      </w:r>
    </w:p>
    <w:p w:rsidR="00200A3A" w:rsidRDefault="00200A3A" w:rsidP="00200A3A">
      <w:pPr>
        <w:ind w:firstLine="567"/>
        <w:jc w:val="both"/>
      </w:pPr>
      <w:r>
        <w:lastRenderedPageBreak/>
        <w:t>присвоить адрес земельному участку с кадастровым номером 18:05:022010:90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89,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18:05:022010:91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18:05:022010:95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18:05:022010:96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18:05:022010:97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18:05:022010:98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18:05:022010:99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18:05:022010:100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99,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18:05:022010:101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100,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18:05:022010:102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101,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102,</w:t>
      </w:r>
    </w:p>
    <w:p w:rsidR="00200A3A" w:rsidRDefault="00200A3A" w:rsidP="00200A3A">
      <w:pPr>
        <w:ind w:firstLine="567"/>
        <w:jc w:val="both"/>
      </w:pPr>
      <w:r>
        <w:t xml:space="preserve">присвоить адрес земельному участку с кадастровым номером 18:05:022010:104 общей площадью 760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«Поляна», ул. Центральная, участок № 103,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18:05:022010:105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104,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18:05:022010:106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105,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18:05:022010:107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106,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107,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18:05:022010:109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108,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18:05:022010:110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109,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18:05:022010:111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110,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18:05:022010:112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111,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112,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18:05:022010:114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113,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18:05:022010:115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114,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18:05:022010:116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115,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116,</w:t>
      </w:r>
    </w:p>
    <w:p w:rsidR="00200A3A" w:rsidRDefault="00200A3A" w:rsidP="00200A3A">
      <w:pPr>
        <w:ind w:firstLine="567"/>
        <w:jc w:val="both"/>
      </w:pPr>
      <w:r>
        <w:t xml:space="preserve">присвоить адрес земельному участку с кадастровым номером 18:05:022010:118 общей площадью 760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«Поляна», ул. Прудовая, участок № 117,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18:05:022010:119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118,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18:05:022010:120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119,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18:05:022010:121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18:05:022010:122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18:05:022010:123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18:05:022010:124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18:05:022010:125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18:05:022010:129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129,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18:05:022010:130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18:05:022010:131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131,</w:t>
      </w:r>
    </w:p>
    <w:p w:rsidR="00200A3A" w:rsidRDefault="00200A3A" w:rsidP="00200A3A">
      <w:pPr>
        <w:ind w:firstLine="567"/>
        <w:jc w:val="both"/>
      </w:pPr>
      <w:r>
        <w:lastRenderedPageBreak/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18:05:022010:133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18:05:022010:134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18:05:022010:135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18:05:022010:136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18:05:022010:138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18:05:022010:139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139,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18:05:022010:142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18:05:022010:144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18:05:022010:145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18:05:022010:146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146,</w:t>
      </w:r>
    </w:p>
    <w:p w:rsidR="00200A3A" w:rsidRDefault="00200A3A" w:rsidP="00200A3A">
      <w:pPr>
        <w:ind w:firstLine="567"/>
        <w:jc w:val="both"/>
      </w:pP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18:05:022010:147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18:05:022010:148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149,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18:05:022010:150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150,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151,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152,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18:05:022010:153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153,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154,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18:05:022010:155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155,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18:05:022010:156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156,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18:05:022010:157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157,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18:05:022010:158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158,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18:05:022010:159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159,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18:05:022010:160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160,</w:t>
      </w:r>
    </w:p>
    <w:p w:rsidR="00200A3A" w:rsidRDefault="00200A3A" w:rsidP="00200A3A">
      <w:pPr>
        <w:ind w:firstLine="567"/>
        <w:jc w:val="both"/>
      </w:pPr>
      <w:r>
        <w:lastRenderedPageBreak/>
        <w:t>присвоить адрес земельному участку с кадастровым номером 18:05:022010:161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18:05:022010:166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18:05:022010:163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18:05:022010:168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18:05:022010:169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169,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18:05:022010:170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170,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760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171,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18:05:022010:172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172,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18:05:022010:173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173,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18:05:022010:174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174,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18:05:022010:175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175,</w:t>
      </w:r>
    </w:p>
    <w:p w:rsidR="00200A3A" w:rsidRDefault="00200A3A" w:rsidP="00200A3A">
      <w:pPr>
        <w:ind w:firstLine="567"/>
        <w:jc w:val="both"/>
      </w:pPr>
      <w:r>
        <w:lastRenderedPageBreak/>
        <w:t>присвоить адрес земельному участку с кадастровым номером 18:05:022010:176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176,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18:05:022010:177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177,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18:05:022010:178 общей площадью 760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178,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18:05:022010:179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18:05:022010:180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18:05:022010:181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18:05:022010:182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18:05:022010:184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18:05:022010:185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18:05:022010:192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189,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18:05:022010:187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190,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18:05:022010:188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Лесная, участок № 191,</w:t>
      </w:r>
    </w:p>
    <w:p w:rsidR="00200A3A" w:rsidRDefault="00200A3A" w:rsidP="00200A3A">
      <w:pPr>
        <w:ind w:firstLine="567"/>
        <w:jc w:val="both"/>
      </w:pPr>
      <w:r>
        <w:t xml:space="preserve">присвоить адрес земельному участку с кадастровым номером 18:05:022010:189 общей площадью 1000 кв.м.,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«Поляна», ул. Лесная, участок № 192,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18:05:022010:190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 участок № 193,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18:05:022010:191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участок № 194,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18:05:022010:186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участок № 195,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18:05:022010:193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участок № 196,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18:05:022010:194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Центральная, участок № 197,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 участок № 198,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18:05:022010:195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участок № 199,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18:05:022010:196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участок № 200,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участок № 201,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18:05:022010:197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202,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203,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18:05:022010:199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204,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205,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18:05:022010:200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Прудовая, участок № 206,</w:t>
      </w:r>
    </w:p>
    <w:p w:rsidR="00200A3A" w:rsidRDefault="00200A3A" w:rsidP="00200A3A">
      <w:pPr>
        <w:ind w:firstLine="567"/>
        <w:jc w:val="both"/>
      </w:pPr>
      <w:r>
        <w:t xml:space="preserve">присвоить адрес земельному участку с кадастровым номером 18:05:022010:201 общей площадью 1000 кв.м.,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«Поляна», участок № 207,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18:05:022010:202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участок № 208,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участок № 209,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211,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18:05:022010:206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18:05:022010:207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18:05:022010:208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18:05:022010:209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215,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18:05:022010:210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216,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18:05:022010:211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217,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18:05:022010:212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218,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219,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220,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221,</w:t>
      </w:r>
    </w:p>
    <w:p w:rsidR="00200A3A" w:rsidRDefault="00200A3A" w:rsidP="00200A3A">
      <w:pPr>
        <w:ind w:firstLine="567"/>
        <w:jc w:val="both"/>
      </w:pPr>
      <w:r>
        <w:t xml:space="preserve">присвоить адрес земельному участку с кадастровым номером 18:05:022010:216 общей площадью 1000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«Поляна», ул. Родниковая, участок № 222,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18:05:022010:217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223,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18:05:022010:218 общей площадью 1000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224,</w:t>
      </w:r>
    </w:p>
    <w:p w:rsidR="00200A3A" w:rsidRDefault="00200A3A" w:rsidP="00200A3A">
      <w:pPr>
        <w:ind w:firstLine="567"/>
        <w:jc w:val="both"/>
      </w:pPr>
      <w:r>
        <w:t>присвоить адрес земельному участку с кадастровым номером 18:05:022010:219 общей площадью 1000 кв.м.,  расположенному на территории муниципального образования «Штанигуртское», следующий адрес: Удмуртская Республика, Глазовский район, СНТ «Поляна», ул. Родниковая, участок № 225.</w:t>
      </w:r>
    </w:p>
    <w:p w:rsidR="00200A3A" w:rsidRDefault="00200A3A" w:rsidP="00200A3A">
      <w:pPr>
        <w:ind w:firstLine="567"/>
        <w:jc w:val="both"/>
      </w:pPr>
    </w:p>
    <w:p w:rsidR="00200A3A" w:rsidRDefault="00200A3A" w:rsidP="00200A3A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0A3A" w:rsidRDefault="00200A3A" w:rsidP="00200A3A">
      <w:pPr>
        <w:jc w:val="both"/>
      </w:pPr>
      <w:r>
        <w:t>Разрешенное использование: для садоводства и огородничества.</w:t>
      </w:r>
    </w:p>
    <w:p w:rsidR="00200A3A" w:rsidRDefault="00200A3A" w:rsidP="00200A3A">
      <w:pPr>
        <w:jc w:val="both"/>
      </w:pPr>
    </w:p>
    <w:p w:rsidR="00200A3A" w:rsidRDefault="00200A3A" w:rsidP="00200A3A">
      <w:pPr>
        <w:jc w:val="both"/>
      </w:pPr>
      <w:r>
        <w:t>Категория земель – земли сельскохозяйственного назначения.</w:t>
      </w:r>
    </w:p>
    <w:p w:rsidR="00200A3A" w:rsidRDefault="00200A3A" w:rsidP="00200A3A">
      <w:pPr>
        <w:jc w:val="both"/>
      </w:pPr>
    </w:p>
    <w:p w:rsidR="00200A3A" w:rsidRDefault="00200A3A" w:rsidP="00200A3A">
      <w:pPr>
        <w:jc w:val="both"/>
      </w:pPr>
    </w:p>
    <w:p w:rsidR="00200A3A" w:rsidRDefault="00200A3A" w:rsidP="00200A3A">
      <w:pPr>
        <w:jc w:val="both"/>
      </w:pPr>
    </w:p>
    <w:p w:rsidR="00200A3A" w:rsidRDefault="00200A3A" w:rsidP="00200A3A">
      <w:pPr>
        <w:jc w:val="both"/>
      </w:pPr>
    </w:p>
    <w:p w:rsidR="00200A3A" w:rsidRDefault="00200A3A" w:rsidP="00200A3A">
      <w:pPr>
        <w:jc w:val="both"/>
      </w:pPr>
    </w:p>
    <w:p w:rsidR="00200A3A" w:rsidRPr="00E72065" w:rsidRDefault="00200A3A" w:rsidP="00200A3A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00A3A" w:rsidRDefault="00200A3A" w:rsidP="00200A3A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П.И.Бузмаков</w:t>
      </w:r>
    </w:p>
    <w:p w:rsidR="00200A3A" w:rsidRDefault="00200A3A" w:rsidP="00200A3A"/>
    <w:p w:rsidR="00200A3A" w:rsidRDefault="00200A3A" w:rsidP="00200A3A"/>
    <w:p w:rsidR="00C55496" w:rsidRDefault="00C55496"/>
    <w:sectPr w:rsidR="00C55496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00A3A"/>
    <w:rsid w:val="00200A3A"/>
    <w:rsid w:val="00C5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9194</Words>
  <Characters>52408</Characters>
  <Application>Microsoft Office Word</Application>
  <DocSecurity>0</DocSecurity>
  <Lines>436</Lines>
  <Paragraphs>122</Paragraphs>
  <ScaleCrop>false</ScaleCrop>
  <Company>CtrlSoft</Company>
  <LinksUpToDate>false</LinksUpToDate>
  <CharactersWithSpaces>61480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2018-05-10T09:25:00Z</dcterms:created>
  <dcterms:modified xsi:type="dcterms:W3CDTF">2018-05-10T09:25:00Z</dcterms:modified>
</cp:coreProperties>
</file>