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37C" w:rsidRDefault="002B737C" w:rsidP="002B737C"/>
    <w:p w:rsidR="002B737C" w:rsidRDefault="002B737C" w:rsidP="002B737C"/>
    <w:p w:rsidR="002B737C" w:rsidRDefault="002B737C" w:rsidP="002B737C"/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2B737C" w:rsidRPr="007768F1" w:rsidTr="00D90708">
        <w:tc>
          <w:tcPr>
            <w:tcW w:w="4361" w:type="dxa"/>
            <w:shd w:val="clear" w:color="auto" w:fill="auto"/>
          </w:tcPr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Совет депутатов </w:t>
            </w:r>
          </w:p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муниципального образования «Муниципальный округ </w:t>
            </w:r>
          </w:p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proofErr w:type="spellStart"/>
            <w:r w:rsidRPr="007768F1">
              <w:rPr>
                <w:bCs/>
                <w:sz w:val="22"/>
                <w:szCs w:val="24"/>
              </w:rPr>
              <w:t>Глазовский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район </w:t>
            </w:r>
          </w:p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Удмуртской Республики»  </w:t>
            </w:r>
          </w:p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/>
                <w:bCs/>
                <w:noProof/>
                <w:sz w:val="22"/>
                <w:szCs w:val="24"/>
              </w:rPr>
            </w:pPr>
          </w:p>
        </w:tc>
        <w:tc>
          <w:tcPr>
            <w:tcW w:w="1139" w:type="dxa"/>
          </w:tcPr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4"/>
              </w:rPr>
            </w:pPr>
            <w:r>
              <w:rPr>
                <w:b/>
                <w:bCs/>
                <w:noProof/>
                <w:sz w:val="22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/>
                <w:bCs/>
                <w:sz w:val="22"/>
                <w:szCs w:val="24"/>
              </w:rPr>
              <w:t>«</w:t>
            </w:r>
            <w:r w:rsidRPr="007768F1">
              <w:rPr>
                <w:bCs/>
                <w:sz w:val="22"/>
                <w:szCs w:val="24"/>
              </w:rPr>
              <w:t xml:space="preserve">Удмурт </w:t>
            </w:r>
            <w:proofErr w:type="spellStart"/>
            <w:r w:rsidRPr="007768F1">
              <w:rPr>
                <w:bCs/>
                <w:sz w:val="22"/>
                <w:szCs w:val="24"/>
              </w:rPr>
              <w:t>Элькунысь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</w:t>
            </w:r>
          </w:p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Глаз </w:t>
            </w:r>
            <w:proofErr w:type="spellStart"/>
            <w:r w:rsidRPr="007768F1">
              <w:rPr>
                <w:bCs/>
                <w:sz w:val="22"/>
                <w:szCs w:val="24"/>
              </w:rPr>
              <w:t>ёрос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</w:t>
            </w:r>
          </w:p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>муниципал округ»</w:t>
            </w:r>
          </w:p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r w:rsidRPr="007768F1">
              <w:rPr>
                <w:bCs/>
                <w:sz w:val="22"/>
                <w:szCs w:val="24"/>
              </w:rPr>
              <w:t xml:space="preserve">муниципал </w:t>
            </w:r>
            <w:proofErr w:type="spellStart"/>
            <w:r w:rsidRPr="007768F1">
              <w:rPr>
                <w:bCs/>
                <w:sz w:val="22"/>
                <w:szCs w:val="24"/>
              </w:rPr>
              <w:t>кылдытэтысь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</w:t>
            </w:r>
          </w:p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Cs/>
                <w:sz w:val="22"/>
                <w:szCs w:val="24"/>
              </w:rPr>
            </w:pPr>
            <w:proofErr w:type="spellStart"/>
            <w:r w:rsidRPr="007768F1">
              <w:rPr>
                <w:bCs/>
                <w:sz w:val="22"/>
                <w:szCs w:val="24"/>
              </w:rPr>
              <w:t>депутатъёслэн</w:t>
            </w:r>
            <w:proofErr w:type="spellEnd"/>
            <w:r w:rsidRPr="007768F1">
              <w:rPr>
                <w:bCs/>
                <w:sz w:val="22"/>
                <w:szCs w:val="24"/>
              </w:rPr>
              <w:t xml:space="preserve"> </w:t>
            </w:r>
            <w:proofErr w:type="spellStart"/>
            <w:r w:rsidRPr="007768F1">
              <w:rPr>
                <w:bCs/>
                <w:sz w:val="22"/>
                <w:szCs w:val="24"/>
              </w:rPr>
              <w:t>Кенешсы</w:t>
            </w:r>
            <w:proofErr w:type="spellEnd"/>
          </w:p>
          <w:p w:rsidR="002B737C" w:rsidRPr="007768F1" w:rsidRDefault="002B737C" w:rsidP="00D90708">
            <w:pPr>
              <w:widowControl/>
              <w:autoSpaceDE/>
              <w:autoSpaceDN/>
              <w:adjustRightInd/>
              <w:jc w:val="center"/>
              <w:rPr>
                <w:b/>
                <w:bCs/>
                <w:sz w:val="22"/>
                <w:szCs w:val="24"/>
              </w:rPr>
            </w:pPr>
          </w:p>
        </w:tc>
      </w:tr>
    </w:tbl>
    <w:p w:rsidR="002B737C" w:rsidRPr="007768F1" w:rsidRDefault="002B737C" w:rsidP="002B737C">
      <w:pPr>
        <w:keepNext/>
        <w:widowControl/>
        <w:autoSpaceDE/>
        <w:autoSpaceDN/>
        <w:adjustRightInd/>
        <w:jc w:val="center"/>
        <w:outlineLvl w:val="0"/>
        <w:rPr>
          <w:b/>
          <w:bCs/>
          <w:sz w:val="44"/>
          <w:szCs w:val="44"/>
        </w:rPr>
      </w:pPr>
      <w:r w:rsidRPr="007768F1">
        <w:rPr>
          <w:b/>
          <w:bCs/>
          <w:sz w:val="44"/>
          <w:szCs w:val="44"/>
        </w:rPr>
        <w:t>РЕШЕНИЕ</w:t>
      </w:r>
    </w:p>
    <w:p w:rsidR="002B737C" w:rsidRPr="005319B5" w:rsidRDefault="002B737C" w:rsidP="002B737C">
      <w:pPr>
        <w:widowControl/>
        <w:autoSpaceDE/>
        <w:autoSpaceDN/>
        <w:adjustRightInd/>
        <w:ind w:left="-540"/>
        <w:jc w:val="center"/>
        <w:rPr>
          <w:b/>
          <w:bCs/>
          <w:sz w:val="24"/>
          <w:szCs w:val="24"/>
        </w:rPr>
      </w:pPr>
    </w:p>
    <w:p w:rsidR="002B737C" w:rsidRPr="007768F1" w:rsidRDefault="002B737C" w:rsidP="002B737C">
      <w:pPr>
        <w:widowControl/>
        <w:autoSpaceDE/>
        <w:autoSpaceDN/>
        <w:adjustRightInd/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2B737C" w:rsidRPr="007768F1" w:rsidRDefault="002B737C" w:rsidP="002B737C">
      <w:pPr>
        <w:widowControl/>
        <w:autoSpaceDE/>
        <w:autoSpaceDN/>
        <w:adjustRightInd/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2B737C" w:rsidRPr="007768F1" w:rsidRDefault="002B737C" w:rsidP="002B737C">
      <w:pPr>
        <w:widowControl/>
        <w:autoSpaceDE/>
        <w:autoSpaceDN/>
        <w:adjustRightInd/>
        <w:ind w:left="-540"/>
        <w:jc w:val="center"/>
        <w:rPr>
          <w:b/>
          <w:bCs/>
          <w:sz w:val="28"/>
          <w:szCs w:val="28"/>
        </w:rPr>
      </w:pPr>
      <w:r w:rsidRPr="007768F1">
        <w:rPr>
          <w:b/>
          <w:bCs/>
          <w:sz w:val="28"/>
          <w:szCs w:val="28"/>
        </w:rPr>
        <w:t xml:space="preserve">УДМУРТСКОЙ РЕСПУБЛИКИ» </w:t>
      </w:r>
    </w:p>
    <w:p w:rsidR="002B737C" w:rsidRDefault="002B737C" w:rsidP="002B737C">
      <w:pPr>
        <w:spacing w:line="276" w:lineRule="auto"/>
        <w:ind w:right="-186"/>
        <w:jc w:val="center"/>
        <w:rPr>
          <w:b/>
          <w:sz w:val="24"/>
          <w:szCs w:val="24"/>
        </w:rPr>
      </w:pPr>
    </w:p>
    <w:p w:rsidR="002B737C" w:rsidRDefault="002B737C" w:rsidP="002B737C">
      <w:pPr>
        <w:suppressAutoHyphens/>
        <w:ind w:firstLine="708"/>
        <w:jc w:val="center"/>
        <w:rPr>
          <w:b/>
          <w:sz w:val="24"/>
          <w:szCs w:val="24"/>
        </w:rPr>
      </w:pPr>
      <w:r w:rsidRPr="00DA47C1">
        <w:rPr>
          <w:b/>
          <w:sz w:val="24"/>
          <w:szCs w:val="24"/>
        </w:rPr>
        <w:t>О</w:t>
      </w:r>
      <w:r>
        <w:rPr>
          <w:b/>
          <w:sz w:val="24"/>
          <w:szCs w:val="24"/>
        </w:rPr>
        <w:t xml:space="preserve"> реализации плана по противодействию коррупции в органах местного самоуправления муниципального образования «Муниципальный округ </w:t>
      </w:r>
    </w:p>
    <w:p w:rsidR="002B737C" w:rsidRDefault="002B737C" w:rsidP="002B737C">
      <w:pPr>
        <w:suppressAutoHyphens/>
        <w:ind w:firstLine="708"/>
        <w:jc w:val="center"/>
      </w:pPr>
      <w:proofErr w:type="spellStart"/>
      <w:r>
        <w:rPr>
          <w:b/>
          <w:sz w:val="24"/>
          <w:szCs w:val="24"/>
        </w:rPr>
        <w:t>Глазовский</w:t>
      </w:r>
      <w:proofErr w:type="spellEnd"/>
      <w:r>
        <w:rPr>
          <w:b/>
          <w:sz w:val="24"/>
          <w:szCs w:val="24"/>
        </w:rPr>
        <w:t xml:space="preserve"> район Удмуртской Республики» за 202</w:t>
      </w:r>
      <w:r w:rsidR="00AB2EC5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год</w:t>
      </w:r>
    </w:p>
    <w:p w:rsidR="002B737C" w:rsidRDefault="002B737C" w:rsidP="002B737C">
      <w:pPr>
        <w:widowControl/>
        <w:autoSpaceDE/>
        <w:autoSpaceDN/>
        <w:adjustRightInd/>
        <w:rPr>
          <w:sz w:val="24"/>
          <w:szCs w:val="24"/>
        </w:rPr>
      </w:pPr>
    </w:p>
    <w:p w:rsidR="002B737C" w:rsidRPr="007768F1" w:rsidRDefault="002B737C" w:rsidP="002B737C">
      <w:pPr>
        <w:widowControl/>
        <w:autoSpaceDE/>
        <w:autoSpaceDN/>
        <w:adjustRightInd/>
        <w:rPr>
          <w:sz w:val="24"/>
          <w:szCs w:val="24"/>
        </w:rPr>
      </w:pPr>
      <w:r w:rsidRPr="007768F1">
        <w:rPr>
          <w:sz w:val="24"/>
          <w:szCs w:val="24"/>
        </w:rPr>
        <w:t xml:space="preserve">Принято </w:t>
      </w:r>
    </w:p>
    <w:p w:rsidR="002B737C" w:rsidRPr="007768F1" w:rsidRDefault="002B737C" w:rsidP="002B737C">
      <w:pPr>
        <w:widowControl/>
        <w:autoSpaceDE/>
        <w:autoSpaceDN/>
        <w:adjustRightInd/>
        <w:rPr>
          <w:sz w:val="24"/>
          <w:szCs w:val="24"/>
        </w:rPr>
      </w:pPr>
      <w:r w:rsidRPr="007768F1">
        <w:rPr>
          <w:sz w:val="24"/>
          <w:szCs w:val="24"/>
        </w:rPr>
        <w:t xml:space="preserve">Советом депутатов муниципального образования </w:t>
      </w:r>
    </w:p>
    <w:p w:rsidR="002B737C" w:rsidRPr="007768F1" w:rsidRDefault="002B737C" w:rsidP="002B737C">
      <w:pPr>
        <w:widowControl/>
        <w:autoSpaceDE/>
        <w:autoSpaceDN/>
        <w:adjustRightInd/>
        <w:rPr>
          <w:sz w:val="24"/>
          <w:szCs w:val="24"/>
        </w:rPr>
      </w:pPr>
      <w:r w:rsidRPr="007768F1">
        <w:rPr>
          <w:sz w:val="24"/>
          <w:szCs w:val="24"/>
        </w:rPr>
        <w:t xml:space="preserve">«Муниципальный округ </w:t>
      </w:r>
      <w:proofErr w:type="spellStart"/>
      <w:r w:rsidRPr="007768F1">
        <w:rPr>
          <w:sz w:val="24"/>
          <w:szCs w:val="24"/>
        </w:rPr>
        <w:t>Глазовский</w:t>
      </w:r>
      <w:proofErr w:type="spellEnd"/>
      <w:r w:rsidRPr="007768F1">
        <w:rPr>
          <w:sz w:val="24"/>
          <w:szCs w:val="24"/>
        </w:rPr>
        <w:t xml:space="preserve"> район                                        </w:t>
      </w:r>
    </w:p>
    <w:p w:rsidR="002B737C" w:rsidRDefault="002B737C" w:rsidP="002B737C">
      <w:pPr>
        <w:suppressAutoHyphens/>
        <w:spacing w:line="360" w:lineRule="auto"/>
        <w:jc w:val="both"/>
      </w:pPr>
      <w:r w:rsidRPr="007768F1">
        <w:rPr>
          <w:sz w:val="24"/>
          <w:szCs w:val="24"/>
        </w:rPr>
        <w:t xml:space="preserve">Удмуртской Республики» первого созыва                      </w:t>
      </w:r>
      <w:r>
        <w:rPr>
          <w:sz w:val="24"/>
          <w:szCs w:val="24"/>
        </w:rPr>
        <w:t xml:space="preserve">                          </w:t>
      </w:r>
      <w:r w:rsidR="00AB2EC5">
        <w:rPr>
          <w:sz w:val="24"/>
          <w:szCs w:val="24"/>
        </w:rPr>
        <w:t>___</w:t>
      </w:r>
      <w:r>
        <w:rPr>
          <w:sz w:val="24"/>
          <w:szCs w:val="24"/>
        </w:rPr>
        <w:t xml:space="preserve">января </w:t>
      </w:r>
      <w:r w:rsidRPr="007768F1"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 w:rsidRPr="007768F1">
        <w:rPr>
          <w:sz w:val="24"/>
          <w:szCs w:val="24"/>
        </w:rPr>
        <w:t xml:space="preserve"> года</w:t>
      </w:r>
    </w:p>
    <w:p w:rsidR="002B737C" w:rsidRDefault="002B737C" w:rsidP="002B737C">
      <w:pPr>
        <w:suppressAutoHyphens/>
        <w:spacing w:line="360" w:lineRule="auto"/>
        <w:ind w:firstLine="708"/>
        <w:jc w:val="both"/>
      </w:pPr>
    </w:p>
    <w:p w:rsidR="002B737C" w:rsidRPr="005E4517" w:rsidRDefault="002B737C" w:rsidP="002B737C">
      <w:pPr>
        <w:ind w:firstLine="708"/>
        <w:jc w:val="both"/>
        <w:rPr>
          <w:sz w:val="24"/>
          <w:szCs w:val="24"/>
        </w:rPr>
      </w:pPr>
      <w:proofErr w:type="gramStart"/>
      <w:r w:rsidRPr="005E4517">
        <w:rPr>
          <w:sz w:val="24"/>
          <w:szCs w:val="24"/>
        </w:rPr>
        <w:t xml:space="preserve">Заслушав информацию начальника </w:t>
      </w:r>
      <w:r>
        <w:rPr>
          <w:sz w:val="24"/>
          <w:szCs w:val="24"/>
        </w:rPr>
        <w:t xml:space="preserve">управления </w:t>
      </w:r>
      <w:r w:rsidRPr="005E4517">
        <w:rPr>
          <w:sz w:val="24"/>
          <w:szCs w:val="24"/>
        </w:rPr>
        <w:t>правовой</w:t>
      </w:r>
      <w:r>
        <w:rPr>
          <w:sz w:val="24"/>
          <w:szCs w:val="24"/>
        </w:rPr>
        <w:t>,</w:t>
      </w:r>
      <w:r w:rsidRPr="005E4517">
        <w:rPr>
          <w:sz w:val="24"/>
          <w:szCs w:val="24"/>
        </w:rPr>
        <w:t xml:space="preserve"> кадровой</w:t>
      </w:r>
      <w:r>
        <w:rPr>
          <w:sz w:val="24"/>
          <w:szCs w:val="24"/>
        </w:rPr>
        <w:t xml:space="preserve"> и архивной </w:t>
      </w:r>
      <w:r w:rsidRPr="005E4517">
        <w:rPr>
          <w:sz w:val="24"/>
          <w:szCs w:val="24"/>
        </w:rPr>
        <w:t xml:space="preserve"> работы Аппарата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5E4517">
        <w:rPr>
          <w:sz w:val="24"/>
          <w:szCs w:val="24"/>
        </w:rPr>
        <w:t>Глазовский</w:t>
      </w:r>
      <w:proofErr w:type="spellEnd"/>
      <w:r w:rsidRPr="005E4517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5E4517">
        <w:rPr>
          <w:sz w:val="24"/>
          <w:szCs w:val="24"/>
        </w:rPr>
        <w:t>» М.В.</w:t>
      </w:r>
      <w:r>
        <w:rPr>
          <w:sz w:val="24"/>
          <w:szCs w:val="24"/>
        </w:rPr>
        <w:t xml:space="preserve"> </w:t>
      </w:r>
      <w:r w:rsidRPr="005E4517">
        <w:rPr>
          <w:sz w:val="24"/>
          <w:szCs w:val="24"/>
        </w:rPr>
        <w:t>Русских «О реализации плана по противодействию коррупции в органах местного самоуправления муниципального образо</w:t>
      </w:r>
      <w:r>
        <w:rPr>
          <w:sz w:val="24"/>
          <w:szCs w:val="24"/>
        </w:rPr>
        <w:t xml:space="preserve">вания </w:t>
      </w:r>
      <w:r w:rsidRPr="005E4517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5E4517">
        <w:rPr>
          <w:sz w:val="24"/>
          <w:szCs w:val="24"/>
        </w:rPr>
        <w:t>Глазовский</w:t>
      </w:r>
      <w:proofErr w:type="spellEnd"/>
      <w:r w:rsidRPr="005E4517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5E4517">
        <w:rPr>
          <w:sz w:val="24"/>
          <w:szCs w:val="24"/>
        </w:rPr>
        <w:t>»</w:t>
      </w:r>
      <w:r>
        <w:rPr>
          <w:sz w:val="24"/>
          <w:szCs w:val="24"/>
        </w:rPr>
        <w:t xml:space="preserve"> за 2024</w:t>
      </w:r>
      <w:r w:rsidRPr="005E4517">
        <w:rPr>
          <w:sz w:val="24"/>
          <w:szCs w:val="24"/>
        </w:rPr>
        <w:t xml:space="preserve"> год», </w:t>
      </w:r>
      <w:r w:rsidRPr="005E4517">
        <w:rPr>
          <w:b/>
          <w:sz w:val="24"/>
          <w:szCs w:val="24"/>
        </w:rPr>
        <w:t>Совет депутатов муниципального образования «</w:t>
      </w:r>
      <w:r>
        <w:rPr>
          <w:b/>
          <w:sz w:val="24"/>
          <w:szCs w:val="24"/>
        </w:rPr>
        <w:t xml:space="preserve">Муниципальный округ </w:t>
      </w:r>
      <w:proofErr w:type="spellStart"/>
      <w:r w:rsidRPr="005E4517">
        <w:rPr>
          <w:b/>
          <w:sz w:val="24"/>
          <w:szCs w:val="24"/>
        </w:rPr>
        <w:t>Глазовский</w:t>
      </w:r>
      <w:proofErr w:type="spellEnd"/>
      <w:r w:rsidRPr="005E4517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 xml:space="preserve"> Удмуртской Республики</w:t>
      </w:r>
      <w:r w:rsidRPr="005E4517">
        <w:rPr>
          <w:b/>
          <w:sz w:val="24"/>
          <w:szCs w:val="24"/>
        </w:rPr>
        <w:t>» РЕШИЛ:</w:t>
      </w:r>
      <w:proofErr w:type="gramEnd"/>
    </w:p>
    <w:p w:rsidR="002B737C" w:rsidRPr="005E4517" w:rsidRDefault="002B737C" w:rsidP="002B737C">
      <w:pPr>
        <w:jc w:val="both"/>
        <w:rPr>
          <w:b/>
          <w:sz w:val="24"/>
          <w:szCs w:val="24"/>
        </w:rPr>
      </w:pPr>
      <w:r w:rsidRPr="005E4517">
        <w:rPr>
          <w:b/>
          <w:sz w:val="24"/>
          <w:szCs w:val="24"/>
        </w:rPr>
        <w:tab/>
      </w:r>
    </w:p>
    <w:p w:rsidR="002B737C" w:rsidRPr="005E4517" w:rsidRDefault="002B737C" w:rsidP="002B737C">
      <w:pPr>
        <w:ind w:firstLine="708"/>
        <w:jc w:val="both"/>
        <w:rPr>
          <w:sz w:val="24"/>
          <w:szCs w:val="24"/>
        </w:rPr>
      </w:pPr>
      <w:r w:rsidRPr="005E4517">
        <w:rPr>
          <w:sz w:val="24"/>
          <w:szCs w:val="24"/>
        </w:rPr>
        <w:t>Прилагаемую</w:t>
      </w:r>
      <w:r w:rsidRPr="005E4517">
        <w:rPr>
          <w:b/>
          <w:sz w:val="24"/>
          <w:szCs w:val="24"/>
        </w:rPr>
        <w:t xml:space="preserve"> </w:t>
      </w:r>
      <w:r w:rsidRPr="005E4517">
        <w:rPr>
          <w:sz w:val="24"/>
          <w:szCs w:val="24"/>
        </w:rPr>
        <w:t>информацию «О реализации плана по противодействию коррупции в органах местного самоуправления муниципального образо</w:t>
      </w:r>
      <w:r>
        <w:rPr>
          <w:sz w:val="24"/>
          <w:szCs w:val="24"/>
        </w:rPr>
        <w:t xml:space="preserve">вания </w:t>
      </w:r>
      <w:r w:rsidRPr="005E4517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5E4517">
        <w:rPr>
          <w:sz w:val="24"/>
          <w:szCs w:val="24"/>
        </w:rPr>
        <w:t>Глазовский</w:t>
      </w:r>
      <w:proofErr w:type="spellEnd"/>
      <w:r w:rsidRPr="005E4517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5E4517">
        <w:rPr>
          <w:sz w:val="24"/>
          <w:szCs w:val="24"/>
        </w:rPr>
        <w:t>»</w:t>
      </w:r>
      <w:r>
        <w:rPr>
          <w:sz w:val="24"/>
          <w:szCs w:val="24"/>
        </w:rPr>
        <w:t xml:space="preserve"> за 2024</w:t>
      </w:r>
      <w:r w:rsidRPr="005E4517">
        <w:rPr>
          <w:sz w:val="24"/>
          <w:szCs w:val="24"/>
        </w:rPr>
        <w:t xml:space="preserve"> год» принять к сведению.</w:t>
      </w:r>
    </w:p>
    <w:p w:rsidR="002B737C" w:rsidRDefault="002B737C" w:rsidP="002B737C">
      <w:pPr>
        <w:ind w:firstLine="540"/>
        <w:rPr>
          <w:sz w:val="24"/>
          <w:szCs w:val="24"/>
        </w:rPr>
      </w:pPr>
    </w:p>
    <w:p w:rsidR="002B737C" w:rsidRPr="00CA3137" w:rsidRDefault="002B737C" w:rsidP="002B737C"/>
    <w:p w:rsidR="002B737C" w:rsidRPr="007768F1" w:rsidRDefault="002B737C" w:rsidP="002B737C">
      <w:pPr>
        <w:widowControl/>
        <w:autoSpaceDE/>
        <w:autoSpaceDN/>
        <w:adjustRightInd/>
        <w:rPr>
          <w:rFonts w:eastAsia="Calibri"/>
          <w:sz w:val="24"/>
          <w:szCs w:val="24"/>
          <w:lang w:eastAsia="en-US"/>
        </w:rPr>
      </w:pPr>
    </w:p>
    <w:p w:rsidR="002B737C" w:rsidRPr="005319B5" w:rsidRDefault="002B737C" w:rsidP="002B737C">
      <w:pPr>
        <w:widowControl/>
        <w:autoSpaceDE/>
        <w:autoSpaceDN/>
        <w:adjustRightInd/>
        <w:rPr>
          <w:b/>
          <w:sz w:val="24"/>
          <w:szCs w:val="24"/>
        </w:rPr>
      </w:pPr>
      <w:r w:rsidRPr="005319B5">
        <w:rPr>
          <w:b/>
          <w:sz w:val="24"/>
          <w:szCs w:val="24"/>
        </w:rPr>
        <w:t xml:space="preserve">Председатель Совета депутатов муниципального            </w:t>
      </w:r>
      <w:r>
        <w:rPr>
          <w:b/>
          <w:sz w:val="24"/>
          <w:szCs w:val="24"/>
        </w:rPr>
        <w:t xml:space="preserve">                           </w:t>
      </w:r>
      <w:r w:rsidRPr="005319B5">
        <w:rPr>
          <w:b/>
          <w:sz w:val="24"/>
          <w:szCs w:val="24"/>
        </w:rPr>
        <w:t xml:space="preserve">  С.Л.</w:t>
      </w:r>
      <w:r>
        <w:rPr>
          <w:b/>
          <w:sz w:val="24"/>
          <w:szCs w:val="24"/>
        </w:rPr>
        <w:t xml:space="preserve"> Буров </w:t>
      </w:r>
      <w:r w:rsidRPr="005319B5">
        <w:rPr>
          <w:b/>
          <w:sz w:val="24"/>
          <w:szCs w:val="24"/>
        </w:rPr>
        <w:t xml:space="preserve">образования «Муниципальный округ </w:t>
      </w:r>
    </w:p>
    <w:p w:rsidR="002B737C" w:rsidRPr="005319B5" w:rsidRDefault="002B737C" w:rsidP="002B737C">
      <w:pPr>
        <w:widowControl/>
        <w:tabs>
          <w:tab w:val="left" w:pos="8400"/>
        </w:tabs>
        <w:autoSpaceDE/>
        <w:autoSpaceDN/>
        <w:adjustRightInd/>
        <w:rPr>
          <w:b/>
          <w:sz w:val="24"/>
          <w:szCs w:val="24"/>
        </w:rPr>
      </w:pPr>
      <w:proofErr w:type="spellStart"/>
      <w:r w:rsidRPr="005319B5">
        <w:rPr>
          <w:b/>
          <w:sz w:val="24"/>
          <w:szCs w:val="24"/>
        </w:rPr>
        <w:t>Глазовский</w:t>
      </w:r>
      <w:proofErr w:type="spellEnd"/>
      <w:r w:rsidRPr="005319B5">
        <w:rPr>
          <w:b/>
          <w:sz w:val="24"/>
          <w:szCs w:val="24"/>
        </w:rPr>
        <w:t xml:space="preserve"> район Удмуртской Республики»</w:t>
      </w:r>
      <w:r w:rsidRPr="005319B5">
        <w:rPr>
          <w:b/>
          <w:sz w:val="24"/>
          <w:szCs w:val="24"/>
        </w:rPr>
        <w:tab/>
      </w:r>
      <w:r w:rsidRPr="005319B5">
        <w:rPr>
          <w:b/>
          <w:sz w:val="24"/>
          <w:szCs w:val="24"/>
        </w:rPr>
        <w:tab/>
      </w:r>
    </w:p>
    <w:p w:rsidR="002B737C" w:rsidRPr="005319B5" w:rsidRDefault="002B737C" w:rsidP="002B737C">
      <w:pPr>
        <w:widowControl/>
        <w:tabs>
          <w:tab w:val="left" w:pos="8400"/>
        </w:tabs>
        <w:autoSpaceDE/>
        <w:autoSpaceDN/>
        <w:adjustRightInd/>
        <w:rPr>
          <w:b/>
          <w:sz w:val="24"/>
          <w:szCs w:val="24"/>
        </w:rPr>
      </w:pPr>
      <w:r w:rsidRPr="005319B5">
        <w:rPr>
          <w:b/>
          <w:sz w:val="24"/>
          <w:szCs w:val="24"/>
        </w:rPr>
        <w:tab/>
        <w:t xml:space="preserve">                                        </w:t>
      </w:r>
    </w:p>
    <w:p w:rsidR="002B737C" w:rsidRPr="005319B5" w:rsidRDefault="002B737C" w:rsidP="002B737C">
      <w:pPr>
        <w:widowControl/>
        <w:autoSpaceDE/>
        <w:autoSpaceDN/>
        <w:adjustRightInd/>
        <w:rPr>
          <w:b/>
          <w:sz w:val="24"/>
          <w:szCs w:val="24"/>
        </w:rPr>
      </w:pPr>
    </w:p>
    <w:p w:rsidR="002B737C" w:rsidRPr="005319B5" w:rsidRDefault="002B737C" w:rsidP="002B737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 w:rsidRPr="005319B5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</w:t>
      </w:r>
      <w:r w:rsidRPr="005319B5">
        <w:rPr>
          <w:b/>
          <w:sz w:val="24"/>
          <w:szCs w:val="24"/>
        </w:rPr>
        <w:t>Глазов</w:t>
      </w:r>
    </w:p>
    <w:p w:rsidR="002B737C" w:rsidRPr="005319B5" w:rsidRDefault="00AB2EC5" w:rsidP="002B737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__</w:t>
      </w:r>
      <w:r w:rsidR="002B737C">
        <w:rPr>
          <w:b/>
          <w:sz w:val="24"/>
          <w:szCs w:val="24"/>
        </w:rPr>
        <w:t xml:space="preserve"> января</w:t>
      </w:r>
      <w:r w:rsidR="002B737C" w:rsidRPr="005319B5">
        <w:rPr>
          <w:b/>
          <w:sz w:val="24"/>
          <w:szCs w:val="24"/>
        </w:rPr>
        <w:t xml:space="preserve"> 202</w:t>
      </w:r>
      <w:r w:rsidR="002B737C">
        <w:rPr>
          <w:b/>
          <w:sz w:val="24"/>
          <w:szCs w:val="24"/>
        </w:rPr>
        <w:t>5</w:t>
      </w:r>
      <w:r w:rsidR="002B737C" w:rsidRPr="005319B5">
        <w:rPr>
          <w:b/>
          <w:sz w:val="24"/>
          <w:szCs w:val="24"/>
        </w:rPr>
        <w:t xml:space="preserve"> года </w:t>
      </w:r>
      <w:r w:rsidR="002B737C" w:rsidRPr="005319B5">
        <w:rPr>
          <w:b/>
          <w:sz w:val="24"/>
          <w:szCs w:val="24"/>
        </w:rPr>
        <w:tab/>
      </w:r>
      <w:r w:rsidR="002B737C" w:rsidRPr="005319B5">
        <w:rPr>
          <w:b/>
          <w:sz w:val="24"/>
          <w:szCs w:val="24"/>
        </w:rPr>
        <w:tab/>
      </w:r>
      <w:r w:rsidR="002B737C" w:rsidRPr="005319B5">
        <w:rPr>
          <w:b/>
          <w:sz w:val="24"/>
          <w:szCs w:val="24"/>
        </w:rPr>
        <w:tab/>
      </w:r>
      <w:r w:rsidR="002B737C" w:rsidRPr="005319B5">
        <w:rPr>
          <w:b/>
          <w:sz w:val="24"/>
          <w:szCs w:val="24"/>
        </w:rPr>
        <w:tab/>
      </w:r>
      <w:r w:rsidR="002B737C" w:rsidRPr="005319B5">
        <w:rPr>
          <w:b/>
          <w:sz w:val="24"/>
          <w:szCs w:val="24"/>
        </w:rPr>
        <w:tab/>
      </w:r>
      <w:r w:rsidR="002B737C" w:rsidRPr="005319B5">
        <w:rPr>
          <w:b/>
          <w:sz w:val="24"/>
          <w:szCs w:val="24"/>
        </w:rPr>
        <w:tab/>
      </w:r>
      <w:r w:rsidR="002B737C" w:rsidRPr="005319B5">
        <w:rPr>
          <w:b/>
          <w:sz w:val="24"/>
          <w:szCs w:val="24"/>
        </w:rPr>
        <w:tab/>
      </w:r>
      <w:r w:rsidR="002B737C" w:rsidRPr="005319B5">
        <w:rPr>
          <w:b/>
          <w:sz w:val="24"/>
          <w:szCs w:val="24"/>
        </w:rPr>
        <w:tab/>
      </w:r>
    </w:p>
    <w:p w:rsidR="002B737C" w:rsidRPr="005653B4" w:rsidRDefault="002B737C" w:rsidP="002B737C">
      <w:pPr>
        <w:widowControl/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№ </w:t>
      </w:r>
    </w:p>
    <w:p w:rsidR="002B737C" w:rsidRDefault="002B737C" w:rsidP="002B737C">
      <w:pPr>
        <w:widowControl/>
        <w:autoSpaceDE/>
        <w:autoSpaceDN/>
        <w:adjustRightInd/>
        <w:jc w:val="right"/>
        <w:rPr>
          <w:b/>
          <w:sz w:val="24"/>
          <w:szCs w:val="24"/>
          <w:lang w:eastAsia="ar-SA"/>
        </w:rPr>
      </w:pPr>
    </w:p>
    <w:p w:rsidR="002B737C" w:rsidRDefault="002B737C" w:rsidP="002B737C">
      <w:pPr>
        <w:widowControl/>
        <w:autoSpaceDE/>
        <w:autoSpaceDN/>
        <w:adjustRightInd/>
        <w:jc w:val="right"/>
        <w:rPr>
          <w:b/>
          <w:sz w:val="24"/>
          <w:szCs w:val="24"/>
          <w:lang w:eastAsia="ar-SA"/>
        </w:rPr>
      </w:pPr>
    </w:p>
    <w:p w:rsidR="002B737C" w:rsidRDefault="002B737C" w:rsidP="002B737C">
      <w:pPr>
        <w:widowControl/>
        <w:autoSpaceDE/>
        <w:autoSpaceDN/>
        <w:adjustRightInd/>
        <w:jc w:val="right"/>
        <w:rPr>
          <w:b/>
          <w:sz w:val="24"/>
          <w:szCs w:val="24"/>
          <w:lang w:eastAsia="ar-SA"/>
        </w:rPr>
      </w:pPr>
    </w:p>
    <w:p w:rsidR="002B737C" w:rsidRDefault="002B737C" w:rsidP="002B737C">
      <w:pPr>
        <w:widowControl/>
        <w:autoSpaceDE/>
        <w:autoSpaceDN/>
        <w:adjustRightInd/>
        <w:jc w:val="right"/>
        <w:rPr>
          <w:b/>
          <w:sz w:val="24"/>
          <w:szCs w:val="24"/>
          <w:lang w:eastAsia="ar-SA"/>
        </w:rPr>
      </w:pPr>
    </w:p>
    <w:p w:rsidR="002B737C" w:rsidRDefault="002B737C" w:rsidP="002B737C">
      <w:pPr>
        <w:shd w:val="clear" w:color="auto" w:fill="FFFFFF"/>
        <w:jc w:val="both"/>
      </w:pPr>
    </w:p>
    <w:p w:rsidR="002B737C" w:rsidRDefault="002B737C" w:rsidP="002B737C"/>
    <w:p w:rsidR="002B737C" w:rsidRDefault="002B737C" w:rsidP="002B737C"/>
    <w:p w:rsidR="002B737C" w:rsidRDefault="002B737C" w:rsidP="002B737C"/>
    <w:p w:rsidR="002B737C" w:rsidRDefault="002B737C" w:rsidP="002B737C"/>
    <w:p w:rsidR="002B737C" w:rsidRDefault="002B737C" w:rsidP="002B737C"/>
    <w:p w:rsidR="002B737C" w:rsidRDefault="002B737C" w:rsidP="002B737C"/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2B737C" w:rsidTr="00D90708">
        <w:tc>
          <w:tcPr>
            <w:tcW w:w="4927" w:type="dxa"/>
            <w:shd w:val="clear" w:color="auto" w:fill="auto"/>
          </w:tcPr>
          <w:p w:rsidR="002B737C" w:rsidRDefault="002B737C" w:rsidP="00D90708"/>
        </w:tc>
        <w:tc>
          <w:tcPr>
            <w:tcW w:w="4928" w:type="dxa"/>
            <w:shd w:val="clear" w:color="auto" w:fill="auto"/>
          </w:tcPr>
          <w:p w:rsidR="002B737C" w:rsidRPr="000B0EBB" w:rsidRDefault="002B737C" w:rsidP="00D90708">
            <w:pPr>
              <w:rPr>
                <w:rFonts w:eastAsia="Calibri"/>
                <w:b/>
                <w:sz w:val="24"/>
                <w:szCs w:val="24"/>
              </w:rPr>
            </w:pPr>
            <w:r w:rsidRPr="000B0EBB">
              <w:rPr>
                <w:rFonts w:eastAsia="Calibri"/>
                <w:b/>
                <w:sz w:val="24"/>
                <w:szCs w:val="24"/>
              </w:rPr>
              <w:t xml:space="preserve">ПРИЛОЖЕНИЕ к решению Совета депутатов муниципального образования «Муниципальный округ </w:t>
            </w:r>
            <w:proofErr w:type="spellStart"/>
            <w:r w:rsidRPr="000B0EBB">
              <w:rPr>
                <w:rFonts w:eastAsia="Calibri"/>
                <w:b/>
                <w:sz w:val="24"/>
                <w:szCs w:val="24"/>
              </w:rPr>
              <w:t>Глазовский</w:t>
            </w:r>
            <w:proofErr w:type="spellEnd"/>
            <w:r w:rsidRPr="000B0EBB">
              <w:rPr>
                <w:rFonts w:eastAsia="Calibri"/>
                <w:b/>
                <w:sz w:val="24"/>
                <w:szCs w:val="24"/>
              </w:rPr>
              <w:t xml:space="preserve"> район Удмуртской Республики» </w:t>
            </w:r>
          </w:p>
          <w:p w:rsidR="002B737C" w:rsidRPr="000B0EBB" w:rsidRDefault="002B737C" w:rsidP="00AB2EC5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от </w:t>
            </w:r>
            <w:r w:rsidR="00AB2EC5">
              <w:rPr>
                <w:rFonts w:eastAsia="Calibri"/>
                <w:b/>
                <w:sz w:val="24"/>
                <w:szCs w:val="24"/>
              </w:rPr>
              <w:t>__</w:t>
            </w:r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  <w:r w:rsidRPr="000B0EBB">
              <w:rPr>
                <w:rFonts w:eastAsia="Calibri"/>
                <w:b/>
                <w:sz w:val="24"/>
                <w:szCs w:val="24"/>
              </w:rPr>
              <w:t>января 202</w:t>
            </w:r>
            <w:r>
              <w:rPr>
                <w:rFonts w:eastAsia="Calibri"/>
                <w:b/>
                <w:sz w:val="24"/>
                <w:szCs w:val="24"/>
              </w:rPr>
              <w:t>5</w:t>
            </w:r>
            <w:r w:rsidRPr="000B0EBB">
              <w:rPr>
                <w:rFonts w:eastAsia="Calibri"/>
                <w:b/>
                <w:sz w:val="24"/>
                <w:szCs w:val="24"/>
              </w:rPr>
              <w:t xml:space="preserve"> года №</w:t>
            </w:r>
            <w:r w:rsidR="00AB2EC5">
              <w:rPr>
                <w:rFonts w:eastAsia="Calibri"/>
                <w:b/>
                <w:sz w:val="24"/>
                <w:szCs w:val="24"/>
              </w:rPr>
              <w:t>__</w:t>
            </w:r>
            <w:bookmarkStart w:id="0" w:name="_GoBack"/>
            <w:bookmarkEnd w:id="0"/>
            <w:r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</w:tc>
      </w:tr>
    </w:tbl>
    <w:p w:rsidR="002B737C" w:rsidRDefault="002B737C" w:rsidP="002B737C"/>
    <w:p w:rsidR="002B737C" w:rsidRDefault="002B737C" w:rsidP="002B737C">
      <w:pPr>
        <w:jc w:val="center"/>
        <w:rPr>
          <w:b/>
          <w:sz w:val="24"/>
          <w:szCs w:val="24"/>
        </w:rPr>
      </w:pPr>
    </w:p>
    <w:p w:rsidR="005C6731" w:rsidRPr="00BD0C95" w:rsidRDefault="005C6731" w:rsidP="005C6731">
      <w:pPr>
        <w:jc w:val="center"/>
        <w:rPr>
          <w:b/>
          <w:sz w:val="24"/>
          <w:szCs w:val="24"/>
        </w:rPr>
      </w:pPr>
      <w:r w:rsidRPr="00BD0C95">
        <w:rPr>
          <w:b/>
          <w:sz w:val="24"/>
          <w:szCs w:val="24"/>
        </w:rPr>
        <w:t>Информация</w:t>
      </w:r>
    </w:p>
    <w:p w:rsidR="005C6731" w:rsidRDefault="005C6731" w:rsidP="005C6731">
      <w:pPr>
        <w:jc w:val="center"/>
        <w:rPr>
          <w:b/>
          <w:sz w:val="24"/>
          <w:szCs w:val="24"/>
        </w:rPr>
      </w:pPr>
      <w:r w:rsidRPr="00BD0C95">
        <w:rPr>
          <w:b/>
          <w:sz w:val="24"/>
          <w:szCs w:val="24"/>
        </w:rPr>
        <w:t>о реализации плана по противодействию коррупции в органах местного самоуправления муниципального образования «</w:t>
      </w:r>
      <w:r>
        <w:rPr>
          <w:b/>
          <w:sz w:val="24"/>
          <w:szCs w:val="24"/>
        </w:rPr>
        <w:t xml:space="preserve">Муниципальный округ </w:t>
      </w:r>
      <w:proofErr w:type="spellStart"/>
      <w:r w:rsidRPr="00BD0C95">
        <w:rPr>
          <w:b/>
          <w:sz w:val="24"/>
          <w:szCs w:val="24"/>
        </w:rPr>
        <w:t>Глазовский</w:t>
      </w:r>
      <w:proofErr w:type="spellEnd"/>
      <w:r w:rsidRPr="00BD0C95">
        <w:rPr>
          <w:b/>
          <w:sz w:val="24"/>
          <w:szCs w:val="24"/>
        </w:rPr>
        <w:t xml:space="preserve"> район</w:t>
      </w:r>
      <w:r>
        <w:rPr>
          <w:b/>
          <w:sz w:val="24"/>
          <w:szCs w:val="24"/>
        </w:rPr>
        <w:t xml:space="preserve"> Удмуртской Республики</w:t>
      </w:r>
      <w:r w:rsidRPr="00BD0C95">
        <w:rPr>
          <w:b/>
          <w:sz w:val="24"/>
          <w:szCs w:val="24"/>
        </w:rPr>
        <w:t>» за  20</w:t>
      </w:r>
      <w:r>
        <w:rPr>
          <w:b/>
          <w:sz w:val="24"/>
          <w:szCs w:val="24"/>
        </w:rPr>
        <w:t>24</w:t>
      </w:r>
      <w:r w:rsidRPr="00BD0C95">
        <w:rPr>
          <w:b/>
          <w:sz w:val="24"/>
          <w:szCs w:val="24"/>
        </w:rPr>
        <w:t xml:space="preserve"> год</w:t>
      </w:r>
    </w:p>
    <w:p w:rsidR="005C6731" w:rsidRPr="00BD0C95" w:rsidRDefault="005C6731" w:rsidP="005C6731">
      <w:pPr>
        <w:jc w:val="center"/>
        <w:rPr>
          <w:b/>
          <w:sz w:val="24"/>
          <w:szCs w:val="24"/>
        </w:rPr>
      </w:pP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  <w:t xml:space="preserve"> Органами местного самоуправления муниципального образования 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 по противодействию коррупции за 20</w:t>
      </w:r>
      <w:r>
        <w:rPr>
          <w:sz w:val="24"/>
          <w:szCs w:val="24"/>
        </w:rPr>
        <w:t xml:space="preserve">24  </w:t>
      </w:r>
      <w:r w:rsidRPr="00BD0C95">
        <w:rPr>
          <w:sz w:val="24"/>
          <w:szCs w:val="24"/>
        </w:rPr>
        <w:t xml:space="preserve">год приняты следующие меры: </w:t>
      </w:r>
    </w:p>
    <w:p w:rsidR="005C6731" w:rsidRPr="00BD0C95" w:rsidRDefault="005C6731" w:rsidP="005C6731">
      <w:pPr>
        <w:jc w:val="both"/>
        <w:rPr>
          <w:b/>
          <w:i/>
          <w:sz w:val="24"/>
          <w:szCs w:val="24"/>
        </w:rPr>
      </w:pPr>
      <w:r w:rsidRPr="00BD0C95">
        <w:rPr>
          <w:sz w:val="24"/>
          <w:szCs w:val="24"/>
        </w:rPr>
        <w:tab/>
      </w:r>
      <w:r w:rsidRPr="00BD0C95">
        <w:rPr>
          <w:b/>
          <w:i/>
          <w:sz w:val="24"/>
          <w:szCs w:val="24"/>
        </w:rPr>
        <w:t>1)  По направлению «Организационные меры по формированию механизма            противодействия коррупции».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>Постановлением Главы муниципального образования 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 xml:space="preserve">»   от </w:t>
      </w:r>
      <w:r>
        <w:rPr>
          <w:sz w:val="24"/>
          <w:szCs w:val="24"/>
        </w:rPr>
        <w:t>08</w:t>
      </w:r>
      <w:r w:rsidRPr="00BD0C95">
        <w:rPr>
          <w:sz w:val="24"/>
          <w:szCs w:val="24"/>
        </w:rPr>
        <w:t xml:space="preserve"> февраля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года  № </w:t>
      </w:r>
      <w:r>
        <w:rPr>
          <w:sz w:val="24"/>
          <w:szCs w:val="24"/>
        </w:rPr>
        <w:t>1</w:t>
      </w:r>
      <w:r w:rsidRPr="00BD0C95">
        <w:rPr>
          <w:sz w:val="24"/>
          <w:szCs w:val="24"/>
        </w:rPr>
        <w:t xml:space="preserve"> утвержден план мероприятий по противодействию коррупции в органах местного самоуправления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 на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год. </w:t>
      </w:r>
    </w:p>
    <w:p w:rsidR="005C6731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           В реализации вышеуказанного плана задействованы структурные подразделения 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 xml:space="preserve">».  </w:t>
      </w:r>
      <w:proofErr w:type="gramStart"/>
      <w:r w:rsidRPr="00BD0C95">
        <w:rPr>
          <w:sz w:val="24"/>
          <w:szCs w:val="24"/>
        </w:rPr>
        <w:t>Контроль за</w:t>
      </w:r>
      <w:proofErr w:type="gramEnd"/>
      <w:r w:rsidRPr="00BD0C95">
        <w:rPr>
          <w:sz w:val="24"/>
          <w:szCs w:val="24"/>
        </w:rPr>
        <w:t xml:space="preserve"> выполнением вышеуказанным планом возложен на руководителя Аппарата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».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Согласно представленной муниципальными учреждениями информации п</w:t>
      </w:r>
      <w:r w:rsidRPr="00945A23">
        <w:rPr>
          <w:sz w:val="24"/>
          <w:szCs w:val="24"/>
        </w:rPr>
        <w:t xml:space="preserve">ринято </w:t>
      </w:r>
      <w:r w:rsidRPr="003E024C">
        <w:rPr>
          <w:sz w:val="24"/>
          <w:szCs w:val="24"/>
        </w:rPr>
        <w:t>20</w:t>
      </w:r>
      <w:r w:rsidRPr="00AD6A29">
        <w:rPr>
          <w:sz w:val="24"/>
          <w:szCs w:val="24"/>
        </w:rPr>
        <w:t xml:space="preserve"> план</w:t>
      </w:r>
      <w:r>
        <w:rPr>
          <w:sz w:val="24"/>
          <w:szCs w:val="24"/>
        </w:rPr>
        <w:t>ов</w:t>
      </w:r>
      <w:r w:rsidRPr="00AD6A29">
        <w:rPr>
          <w:sz w:val="24"/>
          <w:szCs w:val="24"/>
        </w:rPr>
        <w:t xml:space="preserve"> в муниципальных учреждениях</w:t>
      </w:r>
      <w:r w:rsidRPr="00945A2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Республики». 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</w:r>
      <w:r w:rsidRPr="00866B5C">
        <w:rPr>
          <w:sz w:val="24"/>
          <w:szCs w:val="24"/>
        </w:rPr>
        <w:t xml:space="preserve">25 января 2024 года распоряжением Администрации муниципального образования «Муниципальный округ </w:t>
      </w:r>
      <w:proofErr w:type="spellStart"/>
      <w:r w:rsidRPr="00866B5C">
        <w:rPr>
          <w:sz w:val="24"/>
          <w:szCs w:val="24"/>
        </w:rPr>
        <w:t>Глазовский</w:t>
      </w:r>
      <w:proofErr w:type="spellEnd"/>
      <w:r w:rsidRPr="00866B5C">
        <w:rPr>
          <w:sz w:val="24"/>
          <w:szCs w:val="24"/>
        </w:rPr>
        <w:t xml:space="preserve"> район Удмуртской Республики» № 17 утвержден план работы комиссии Администрации муниципального образования «Муниципальный округ </w:t>
      </w:r>
      <w:proofErr w:type="spellStart"/>
      <w:r w:rsidRPr="00866B5C">
        <w:rPr>
          <w:sz w:val="24"/>
          <w:szCs w:val="24"/>
        </w:rPr>
        <w:t>Глазовский</w:t>
      </w:r>
      <w:proofErr w:type="spellEnd"/>
      <w:r w:rsidRPr="00866B5C">
        <w:rPr>
          <w:sz w:val="24"/>
          <w:szCs w:val="24"/>
        </w:rPr>
        <w:t xml:space="preserve"> район Удмуртской Республики»  по соблюдению требований к служебному поведению муниципальных служащих и урегулированию конфликта интересов на 2024 год. Проведено 5  заседаний комиссии.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>08 февраля</w:t>
      </w:r>
      <w:r w:rsidRPr="00BD0C95">
        <w:rPr>
          <w:sz w:val="24"/>
          <w:szCs w:val="24"/>
        </w:rPr>
        <w:t xml:space="preserve">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года распоряжением Главы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 xml:space="preserve">» № </w:t>
      </w:r>
      <w:r>
        <w:rPr>
          <w:sz w:val="24"/>
          <w:szCs w:val="24"/>
        </w:rPr>
        <w:t xml:space="preserve">2 </w:t>
      </w:r>
      <w:r w:rsidRPr="00BD0C95">
        <w:rPr>
          <w:sz w:val="24"/>
          <w:szCs w:val="24"/>
        </w:rPr>
        <w:t>утвержден план работы Комиссии по координации работы по противодействию коррупции в органах местного самоуправления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 на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год» (далее по тексту – комиссия по противодействию коррупции). За отчетный период проведено </w:t>
      </w:r>
      <w:r w:rsidRPr="0064192D">
        <w:rPr>
          <w:sz w:val="24"/>
          <w:szCs w:val="24"/>
        </w:rPr>
        <w:t>2</w:t>
      </w:r>
      <w:r w:rsidRPr="00300C3A">
        <w:rPr>
          <w:color w:val="FF0000"/>
          <w:sz w:val="24"/>
          <w:szCs w:val="24"/>
        </w:rPr>
        <w:t xml:space="preserve"> </w:t>
      </w:r>
      <w:r w:rsidRPr="00BD0C95">
        <w:rPr>
          <w:sz w:val="24"/>
          <w:szCs w:val="24"/>
        </w:rPr>
        <w:t>заседани</w:t>
      </w:r>
      <w:r>
        <w:rPr>
          <w:sz w:val="24"/>
          <w:szCs w:val="24"/>
        </w:rPr>
        <w:t>я</w:t>
      </w:r>
      <w:r w:rsidRPr="00BD0C95">
        <w:rPr>
          <w:sz w:val="24"/>
          <w:szCs w:val="24"/>
        </w:rPr>
        <w:t xml:space="preserve"> комиссии.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Отделом </w:t>
      </w:r>
      <w:r w:rsidRPr="00BD0C95">
        <w:rPr>
          <w:sz w:val="24"/>
          <w:szCs w:val="24"/>
        </w:rPr>
        <w:t>кадровой</w:t>
      </w:r>
      <w:r>
        <w:rPr>
          <w:sz w:val="24"/>
          <w:szCs w:val="24"/>
        </w:rPr>
        <w:t xml:space="preserve"> и правовой </w:t>
      </w:r>
      <w:r w:rsidRPr="00BD0C95">
        <w:rPr>
          <w:sz w:val="24"/>
          <w:szCs w:val="24"/>
        </w:rPr>
        <w:t xml:space="preserve">работы Аппарата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 представлены сведения по итогам антикоррупционного мониторинга в Управление по вопросам противодействия коррупции Администрации Главы и Правительства Удмуртской Республике по форме, утвержденной распоряжением Главы УР </w:t>
      </w:r>
      <w:r w:rsidRPr="0064192D">
        <w:rPr>
          <w:sz w:val="24"/>
          <w:szCs w:val="24"/>
        </w:rPr>
        <w:t>от 30.06.2016 № 283–РГ (в редакции от 23.10.2018)  своевременно и в полном объеме.</w:t>
      </w:r>
      <w:r w:rsidRPr="00BD0C95">
        <w:rPr>
          <w:sz w:val="24"/>
          <w:szCs w:val="24"/>
        </w:rPr>
        <w:t xml:space="preserve"> </w:t>
      </w:r>
      <w:r>
        <w:rPr>
          <w:sz w:val="24"/>
          <w:szCs w:val="24"/>
        </w:rPr>
        <w:t>Управлением правой, кадровой и архивной  работы</w:t>
      </w:r>
      <w:r w:rsidRPr="00BD0C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Аппарата </w:t>
      </w:r>
      <w:r w:rsidRPr="00BD0C95">
        <w:rPr>
          <w:sz w:val="24"/>
          <w:szCs w:val="24"/>
        </w:rPr>
        <w:t>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 также в 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</w:t>
      </w:r>
      <w:r>
        <w:rPr>
          <w:sz w:val="24"/>
          <w:szCs w:val="24"/>
        </w:rPr>
        <w:t>у</w:t>
      </w:r>
      <w:r w:rsidRPr="00BD0C95">
        <w:rPr>
          <w:sz w:val="24"/>
          <w:szCs w:val="24"/>
        </w:rPr>
        <w:t xml:space="preserve"> представлена информация по плану о совместных действиях органов местного самоуправления и Управления по вопросам противодействия коррупции Администрации Главы и Правительства Удмуртской Республике своевременно и в полном объеме.</w:t>
      </w:r>
    </w:p>
    <w:p w:rsidR="005C6731" w:rsidRPr="00BD0C95" w:rsidRDefault="005C6731" w:rsidP="005C6731">
      <w:pPr>
        <w:jc w:val="both"/>
        <w:rPr>
          <w:b/>
          <w:i/>
          <w:sz w:val="24"/>
          <w:szCs w:val="24"/>
        </w:rPr>
      </w:pPr>
      <w:r w:rsidRPr="00BD0C95">
        <w:rPr>
          <w:sz w:val="24"/>
          <w:szCs w:val="24"/>
        </w:rPr>
        <w:lastRenderedPageBreak/>
        <w:tab/>
      </w:r>
      <w:r w:rsidRPr="00BD0C95">
        <w:rPr>
          <w:b/>
          <w:i/>
          <w:sz w:val="24"/>
          <w:szCs w:val="24"/>
        </w:rPr>
        <w:t xml:space="preserve">2) По направлению «Механизм внутреннего </w:t>
      </w:r>
      <w:proofErr w:type="gramStart"/>
      <w:r w:rsidRPr="00BD0C95">
        <w:rPr>
          <w:b/>
          <w:i/>
          <w:sz w:val="24"/>
          <w:szCs w:val="24"/>
        </w:rPr>
        <w:t>контроля за</w:t>
      </w:r>
      <w:proofErr w:type="gramEnd"/>
      <w:r w:rsidRPr="00BD0C95">
        <w:rPr>
          <w:b/>
          <w:i/>
          <w:sz w:val="24"/>
          <w:szCs w:val="24"/>
        </w:rPr>
        <w:t xml:space="preserve"> деятельностью органов местного самоуправления муниципального образования </w:t>
      </w:r>
      <w:r w:rsidRPr="00792732">
        <w:rPr>
          <w:b/>
          <w:i/>
          <w:sz w:val="24"/>
          <w:szCs w:val="24"/>
        </w:rPr>
        <w:t xml:space="preserve">«Муниципальный округ </w:t>
      </w:r>
      <w:proofErr w:type="spellStart"/>
      <w:r w:rsidRPr="00792732">
        <w:rPr>
          <w:b/>
          <w:i/>
          <w:sz w:val="24"/>
          <w:szCs w:val="24"/>
        </w:rPr>
        <w:t>Глазовский</w:t>
      </w:r>
      <w:proofErr w:type="spellEnd"/>
      <w:r w:rsidRPr="00792732">
        <w:rPr>
          <w:b/>
          <w:i/>
          <w:sz w:val="24"/>
          <w:szCs w:val="24"/>
        </w:rPr>
        <w:t xml:space="preserve"> район Удмуртской Республики»</w:t>
      </w:r>
      <w:r w:rsidRPr="00BD0C95">
        <w:rPr>
          <w:b/>
          <w:i/>
          <w:sz w:val="24"/>
          <w:szCs w:val="24"/>
        </w:rPr>
        <w:t xml:space="preserve">. Мониторинг мер по противодействию коррупции» приняты следующие меры:  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  <w:t>За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 в сфере осуществления закупок товаров, работ, услуг для обеспечения муниципальных нужд предписаний об устранении нарушений законодательства, определения о возбуждении административных дел,</w:t>
      </w:r>
      <w:r w:rsidRPr="00AD6A29">
        <w:rPr>
          <w:sz w:val="24"/>
          <w:szCs w:val="24"/>
        </w:rPr>
        <w:t xml:space="preserve"> представлений от органов прокуратуры,</w:t>
      </w:r>
      <w:r w:rsidRPr="00BD0C95">
        <w:rPr>
          <w:sz w:val="24"/>
          <w:szCs w:val="24"/>
        </w:rPr>
        <w:t xml:space="preserve"> </w:t>
      </w:r>
      <w:r w:rsidRPr="00D00ECA">
        <w:rPr>
          <w:sz w:val="24"/>
          <w:szCs w:val="24"/>
        </w:rPr>
        <w:t>не поступали.</w:t>
      </w:r>
      <w:r w:rsidRPr="00BD0C95">
        <w:rPr>
          <w:sz w:val="24"/>
          <w:szCs w:val="24"/>
        </w:rPr>
        <w:t xml:space="preserve"> По результатам проведения мониторинга, отклонения цен заключения договоров от среднерыночного уровня при осуществлении закупок для муниципальных нужд не выявлено. </w:t>
      </w:r>
    </w:p>
    <w:p w:rsidR="005C6731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</w:r>
      <w:proofErr w:type="gramStart"/>
      <w:r w:rsidRPr="006341C0">
        <w:rPr>
          <w:sz w:val="24"/>
          <w:szCs w:val="24"/>
        </w:rPr>
        <w:t xml:space="preserve">Количество проведенных открытых аукционов в электронной форме – </w:t>
      </w:r>
      <w:r>
        <w:rPr>
          <w:sz w:val="24"/>
          <w:szCs w:val="24"/>
        </w:rPr>
        <w:t>169 (АППГ – 101)</w:t>
      </w:r>
      <w:r w:rsidRPr="006341C0">
        <w:rPr>
          <w:sz w:val="24"/>
          <w:szCs w:val="24"/>
        </w:rPr>
        <w:t xml:space="preserve">, количество </w:t>
      </w:r>
      <w:r>
        <w:rPr>
          <w:sz w:val="24"/>
          <w:szCs w:val="24"/>
        </w:rPr>
        <w:t xml:space="preserve">размещенных заказов путем проведения открытого конкурса в электронной форме на право заключить контракт для муниципальных нужд – 1 (АППГ – 14), </w:t>
      </w:r>
      <w:r w:rsidRPr="006341C0">
        <w:rPr>
          <w:sz w:val="24"/>
          <w:szCs w:val="24"/>
        </w:rPr>
        <w:t xml:space="preserve">количество </w:t>
      </w:r>
      <w:r>
        <w:rPr>
          <w:sz w:val="24"/>
          <w:szCs w:val="24"/>
        </w:rPr>
        <w:t xml:space="preserve">размещенных заказов путем электронного запроса котировок на право заключить контракт для муниципальных нужд – 69 (АППГ – 27); </w:t>
      </w:r>
      <w:r w:rsidRPr="006341C0">
        <w:rPr>
          <w:sz w:val="24"/>
          <w:szCs w:val="24"/>
        </w:rPr>
        <w:t>рассмотренных дел  об административных правонарушениях – 0;</w:t>
      </w:r>
      <w:proofErr w:type="gramEnd"/>
      <w:r w:rsidRPr="006341C0">
        <w:rPr>
          <w:sz w:val="24"/>
          <w:szCs w:val="24"/>
        </w:rPr>
        <w:t xml:space="preserve"> привлечение к административной ответственности  муниципальных заказчиков - 0, постановлений о наложении штрафов – 0. </w:t>
      </w:r>
      <w:r>
        <w:rPr>
          <w:sz w:val="24"/>
          <w:szCs w:val="24"/>
        </w:rPr>
        <w:t xml:space="preserve">Суммарная начальная цена контрактов на поставки товаров, выполнение работ, оказание услуг для муниципальных нужд –  293 636 729,21 руб. (АППГ -  253 994 422,37 руб.) </w:t>
      </w:r>
      <w:r w:rsidRPr="0004068C">
        <w:rPr>
          <w:sz w:val="24"/>
          <w:szCs w:val="24"/>
        </w:rPr>
        <w:t>Экономия бюджетных сре</w:t>
      </w:r>
      <w:proofErr w:type="gramStart"/>
      <w:r w:rsidRPr="0004068C">
        <w:rPr>
          <w:sz w:val="24"/>
          <w:szCs w:val="24"/>
        </w:rPr>
        <w:t>дств пр</w:t>
      </w:r>
      <w:proofErr w:type="gramEnd"/>
      <w:r w:rsidRPr="0004068C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 размещении заказов </w:t>
      </w:r>
      <w:r w:rsidRPr="0004068C">
        <w:rPr>
          <w:sz w:val="24"/>
          <w:szCs w:val="24"/>
        </w:rPr>
        <w:t>для муниципальных нужд за 202</w:t>
      </w:r>
      <w:r>
        <w:rPr>
          <w:sz w:val="24"/>
          <w:szCs w:val="24"/>
        </w:rPr>
        <w:t>4</w:t>
      </w:r>
      <w:r w:rsidRPr="0004068C">
        <w:rPr>
          <w:sz w:val="24"/>
          <w:szCs w:val="24"/>
        </w:rPr>
        <w:t xml:space="preserve">  год составила </w:t>
      </w:r>
      <w:r>
        <w:rPr>
          <w:sz w:val="24"/>
          <w:szCs w:val="24"/>
        </w:rPr>
        <w:t xml:space="preserve">  21 261 787,89 руб. (АППГ - 9 875 838</w:t>
      </w:r>
      <w:r w:rsidRPr="0004068C">
        <w:rPr>
          <w:sz w:val="24"/>
          <w:szCs w:val="24"/>
        </w:rPr>
        <w:t>,</w:t>
      </w:r>
      <w:r>
        <w:rPr>
          <w:sz w:val="24"/>
          <w:szCs w:val="24"/>
        </w:rPr>
        <w:t>81</w:t>
      </w:r>
      <w:r w:rsidRPr="0004068C">
        <w:rPr>
          <w:sz w:val="24"/>
          <w:szCs w:val="24"/>
        </w:rPr>
        <w:t xml:space="preserve"> руб.</w:t>
      </w:r>
      <w:r>
        <w:rPr>
          <w:sz w:val="24"/>
          <w:szCs w:val="24"/>
        </w:rPr>
        <w:t>).</w:t>
      </w:r>
    </w:p>
    <w:p w:rsidR="005C6731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Проведено 69 закупок (АППГ – 53) малого объема через электронный магазин «Малые закупки».   Суммарная начальная цена контрактов составила 9 607 389,94 руб. (АППГ - 9 250 742,20 руб.). </w:t>
      </w:r>
      <w:r w:rsidRPr="0004068C">
        <w:rPr>
          <w:sz w:val="24"/>
          <w:szCs w:val="24"/>
        </w:rPr>
        <w:t xml:space="preserve">Экономия бюджетных средств </w:t>
      </w:r>
      <w:r>
        <w:rPr>
          <w:sz w:val="24"/>
          <w:szCs w:val="24"/>
        </w:rPr>
        <w:t xml:space="preserve"> </w:t>
      </w:r>
      <w:r w:rsidRPr="0004068C">
        <w:rPr>
          <w:sz w:val="24"/>
          <w:szCs w:val="24"/>
        </w:rPr>
        <w:t>за 202</w:t>
      </w:r>
      <w:r>
        <w:rPr>
          <w:sz w:val="24"/>
          <w:szCs w:val="24"/>
        </w:rPr>
        <w:t>4</w:t>
      </w:r>
      <w:r w:rsidRPr="0004068C">
        <w:rPr>
          <w:sz w:val="24"/>
          <w:szCs w:val="24"/>
        </w:rPr>
        <w:t xml:space="preserve">  год составила </w:t>
      </w:r>
      <w:r>
        <w:rPr>
          <w:sz w:val="24"/>
          <w:szCs w:val="24"/>
        </w:rPr>
        <w:t xml:space="preserve"> 1 118 735,98 руб. (АППГ -  625 747</w:t>
      </w:r>
      <w:r w:rsidRPr="0004068C">
        <w:rPr>
          <w:sz w:val="24"/>
          <w:szCs w:val="24"/>
        </w:rPr>
        <w:t>,</w:t>
      </w:r>
      <w:r>
        <w:rPr>
          <w:sz w:val="24"/>
          <w:szCs w:val="24"/>
        </w:rPr>
        <w:t>26</w:t>
      </w:r>
      <w:r w:rsidRPr="0004068C">
        <w:rPr>
          <w:sz w:val="24"/>
          <w:szCs w:val="24"/>
        </w:rPr>
        <w:t xml:space="preserve"> руб.</w:t>
      </w:r>
      <w:r>
        <w:rPr>
          <w:sz w:val="24"/>
          <w:szCs w:val="24"/>
        </w:rPr>
        <w:t>).</w:t>
      </w:r>
    </w:p>
    <w:p w:rsidR="005C6731" w:rsidRPr="00585875" w:rsidRDefault="005C6731" w:rsidP="005C6731">
      <w:pPr>
        <w:jc w:val="both"/>
        <w:rPr>
          <w:sz w:val="24"/>
          <w:szCs w:val="24"/>
        </w:rPr>
      </w:pPr>
      <w:r w:rsidRPr="006341C0">
        <w:rPr>
          <w:sz w:val="24"/>
          <w:szCs w:val="24"/>
        </w:rPr>
        <w:t xml:space="preserve">         </w:t>
      </w:r>
      <w:r w:rsidRPr="00993C8F">
        <w:rPr>
          <w:color w:val="FF0000"/>
          <w:sz w:val="24"/>
          <w:szCs w:val="24"/>
        </w:rPr>
        <w:t xml:space="preserve"> </w:t>
      </w:r>
      <w:r w:rsidRPr="00585875">
        <w:rPr>
          <w:sz w:val="24"/>
          <w:szCs w:val="24"/>
        </w:rPr>
        <w:t>При проверке законности заключения муниципальных контрактов по результатам закупок конкурентными способами нарушений не установлено. В соответствии со ст. 18 Федерального закона № 44-ФЗ при формировании плана закупок и плана-графика закупок на 202</w:t>
      </w:r>
      <w:r>
        <w:rPr>
          <w:sz w:val="24"/>
          <w:szCs w:val="24"/>
        </w:rPr>
        <w:t>4</w:t>
      </w:r>
      <w:r w:rsidRPr="00585875">
        <w:rPr>
          <w:sz w:val="24"/>
          <w:szCs w:val="24"/>
        </w:rPr>
        <w:t xml:space="preserve"> год осуществлено обоснование закупок. Начальная (максимальная) цена определена методом сопоставимых рыночных цен (анализ рынка) и проектно-сметным методом. </w:t>
      </w:r>
    </w:p>
    <w:p w:rsidR="005C6731" w:rsidRPr="00585875" w:rsidRDefault="005C6731" w:rsidP="005C6731">
      <w:pPr>
        <w:ind w:firstLine="708"/>
        <w:jc w:val="both"/>
        <w:rPr>
          <w:sz w:val="24"/>
          <w:szCs w:val="24"/>
        </w:rPr>
      </w:pPr>
      <w:proofErr w:type="gramStart"/>
      <w:r w:rsidRPr="00585875">
        <w:rPr>
          <w:sz w:val="24"/>
          <w:szCs w:val="24"/>
        </w:rPr>
        <w:t>За период с 01 января 202</w:t>
      </w:r>
      <w:r>
        <w:rPr>
          <w:sz w:val="24"/>
          <w:szCs w:val="24"/>
        </w:rPr>
        <w:t>4</w:t>
      </w:r>
      <w:r w:rsidRPr="00585875">
        <w:rPr>
          <w:sz w:val="24"/>
          <w:szCs w:val="24"/>
        </w:rPr>
        <w:t xml:space="preserve"> года по 31 декабря 202</w:t>
      </w:r>
      <w:r>
        <w:rPr>
          <w:sz w:val="24"/>
          <w:szCs w:val="24"/>
        </w:rPr>
        <w:t>4</w:t>
      </w:r>
      <w:r w:rsidRPr="00585875">
        <w:rPr>
          <w:sz w:val="24"/>
          <w:szCs w:val="24"/>
        </w:rPr>
        <w:t xml:space="preserve"> года также проведен сбор и анализ информации об участниках муниципальных закупок с целью установления их связи с конкретными муниципальными служащими, лицами, замещающими муниципальные должности, в том числе членами комиссий по осуществлению закупок (состав единой комиссии по закупкам утвержден постановлением Администрации </w:t>
      </w:r>
      <w:proofErr w:type="spellStart"/>
      <w:r w:rsidRPr="00585875">
        <w:rPr>
          <w:sz w:val="24"/>
          <w:szCs w:val="24"/>
        </w:rPr>
        <w:t>Глазовского</w:t>
      </w:r>
      <w:proofErr w:type="spellEnd"/>
      <w:r w:rsidRPr="00585875">
        <w:rPr>
          <w:sz w:val="24"/>
          <w:szCs w:val="24"/>
        </w:rPr>
        <w:t xml:space="preserve"> района, состав контрактных управляющих утвержден распоряжением Администрации муниципального</w:t>
      </w:r>
      <w:proofErr w:type="gramEnd"/>
      <w:r w:rsidRPr="00585875">
        <w:rPr>
          <w:sz w:val="24"/>
          <w:szCs w:val="24"/>
        </w:rPr>
        <w:t xml:space="preserve"> образования «Муниципальный округ </w:t>
      </w:r>
      <w:proofErr w:type="spellStart"/>
      <w:r w:rsidRPr="00585875">
        <w:rPr>
          <w:sz w:val="24"/>
          <w:szCs w:val="24"/>
        </w:rPr>
        <w:t>Глазовский</w:t>
      </w:r>
      <w:proofErr w:type="spellEnd"/>
      <w:r w:rsidRPr="00585875">
        <w:rPr>
          <w:sz w:val="24"/>
          <w:szCs w:val="24"/>
        </w:rPr>
        <w:t xml:space="preserve"> район Удмуртской Республики»), проанализированы анкеты, приложенные к личным делам, членов единой комиссии по осуществлению закупок товаров, работ, услуг, контрактных управляющих и участников муниципальных закупок, проведенных в 202</w:t>
      </w:r>
      <w:r>
        <w:rPr>
          <w:sz w:val="24"/>
          <w:szCs w:val="24"/>
        </w:rPr>
        <w:t>4</w:t>
      </w:r>
      <w:r w:rsidRPr="00585875">
        <w:rPr>
          <w:sz w:val="24"/>
          <w:szCs w:val="24"/>
        </w:rPr>
        <w:t xml:space="preserve"> году. Связь муниципальных служащих и участников муниципальных закупок не установлена.</w:t>
      </w:r>
    </w:p>
    <w:p w:rsidR="005C6731" w:rsidRPr="00993C8F" w:rsidRDefault="005C6731" w:rsidP="005C6731">
      <w:pPr>
        <w:ind w:firstLine="708"/>
        <w:jc w:val="both"/>
        <w:rPr>
          <w:color w:val="FF0000"/>
        </w:rPr>
      </w:pPr>
      <w:proofErr w:type="gramStart"/>
      <w:r w:rsidRPr="00585875">
        <w:rPr>
          <w:sz w:val="24"/>
          <w:szCs w:val="24"/>
        </w:rPr>
        <w:t xml:space="preserve">В рамках ведомственного контроля в сфере закупок (согласно статьи 100 Федерального закона от 05.04.2013 № 44-ФЗ «О контрактной системе в сфере закупок товаров, работ, услуг для обеспечения государственных и муниципальных нужд») заместителем начальника отдела бухгалтерского учета, отчетности и казначейского исполнения Управления финансов Администрации </w:t>
      </w:r>
      <w:proofErr w:type="spellStart"/>
      <w:r w:rsidRPr="00585875">
        <w:rPr>
          <w:sz w:val="24"/>
          <w:szCs w:val="24"/>
        </w:rPr>
        <w:t>Глазовского</w:t>
      </w:r>
      <w:proofErr w:type="spellEnd"/>
      <w:r w:rsidRPr="00585875">
        <w:rPr>
          <w:sz w:val="24"/>
          <w:szCs w:val="24"/>
        </w:rPr>
        <w:t xml:space="preserve"> района в соответствии с распоряжениями Администрации муниципального образования  «Муниципальный округ </w:t>
      </w:r>
      <w:proofErr w:type="spellStart"/>
      <w:r w:rsidRPr="00585875">
        <w:rPr>
          <w:sz w:val="24"/>
          <w:szCs w:val="24"/>
        </w:rPr>
        <w:t>Глазовский</w:t>
      </w:r>
      <w:proofErr w:type="spellEnd"/>
      <w:r w:rsidRPr="00585875">
        <w:rPr>
          <w:sz w:val="24"/>
          <w:szCs w:val="24"/>
        </w:rPr>
        <w:t xml:space="preserve"> район Удмуртской Республики» на проведение проверок</w:t>
      </w:r>
      <w:proofErr w:type="gramEnd"/>
      <w:r w:rsidRPr="00585875">
        <w:rPr>
          <w:sz w:val="24"/>
          <w:szCs w:val="24"/>
        </w:rPr>
        <w:t xml:space="preserve"> </w:t>
      </w:r>
      <w:proofErr w:type="gramStart"/>
      <w:r w:rsidRPr="00585875">
        <w:rPr>
          <w:sz w:val="24"/>
          <w:szCs w:val="24"/>
        </w:rPr>
        <w:t xml:space="preserve">по теме: соблюдение законодательства о противодействии коррупции при проведении закупок товаров, работ, услуг для муниципальных нужд муниципального образования «Муниципальный округ </w:t>
      </w:r>
      <w:proofErr w:type="spellStart"/>
      <w:r w:rsidRPr="00585875">
        <w:rPr>
          <w:sz w:val="24"/>
          <w:szCs w:val="24"/>
        </w:rPr>
        <w:t>Глазовский</w:t>
      </w:r>
      <w:proofErr w:type="spellEnd"/>
      <w:r w:rsidRPr="00585875">
        <w:rPr>
          <w:sz w:val="24"/>
          <w:szCs w:val="24"/>
        </w:rPr>
        <w:t xml:space="preserve"> район Удмуртской Республики» за период с 01 января 202</w:t>
      </w:r>
      <w:r>
        <w:rPr>
          <w:sz w:val="24"/>
          <w:szCs w:val="24"/>
        </w:rPr>
        <w:t>4</w:t>
      </w:r>
      <w:r w:rsidRPr="00585875">
        <w:rPr>
          <w:sz w:val="24"/>
          <w:szCs w:val="24"/>
        </w:rPr>
        <w:t xml:space="preserve"> года по 31 декабря 202</w:t>
      </w:r>
      <w:r>
        <w:rPr>
          <w:sz w:val="24"/>
          <w:szCs w:val="24"/>
        </w:rPr>
        <w:t>4</w:t>
      </w:r>
      <w:r w:rsidRPr="00585875">
        <w:rPr>
          <w:sz w:val="24"/>
          <w:szCs w:val="24"/>
        </w:rPr>
        <w:t xml:space="preserve"> года проведено </w:t>
      </w:r>
      <w:r>
        <w:rPr>
          <w:sz w:val="24"/>
          <w:szCs w:val="24"/>
        </w:rPr>
        <w:t xml:space="preserve">23 </w:t>
      </w:r>
      <w:r w:rsidRPr="00585875">
        <w:rPr>
          <w:sz w:val="24"/>
          <w:szCs w:val="24"/>
        </w:rPr>
        <w:t>проверк</w:t>
      </w:r>
      <w:r>
        <w:rPr>
          <w:sz w:val="24"/>
          <w:szCs w:val="24"/>
        </w:rPr>
        <w:t>и</w:t>
      </w:r>
      <w:r w:rsidRPr="00585875">
        <w:rPr>
          <w:sz w:val="24"/>
          <w:szCs w:val="24"/>
        </w:rPr>
        <w:t xml:space="preserve"> соблюдения учреждениями, подведомственными Администрации муниципального образования «Муниципальный округ </w:t>
      </w:r>
      <w:proofErr w:type="spellStart"/>
      <w:r w:rsidRPr="00585875">
        <w:rPr>
          <w:sz w:val="24"/>
          <w:szCs w:val="24"/>
        </w:rPr>
        <w:t>Глазовский</w:t>
      </w:r>
      <w:proofErr w:type="spellEnd"/>
      <w:r w:rsidRPr="00585875">
        <w:rPr>
          <w:sz w:val="24"/>
          <w:szCs w:val="24"/>
        </w:rPr>
        <w:t xml:space="preserve"> район Удмуртской Республики» законодательства Российской Федерации о контрактной системе в сфере закупок.</w:t>
      </w:r>
      <w:r w:rsidRPr="00993C8F">
        <w:rPr>
          <w:color w:val="FF0000"/>
          <w:sz w:val="24"/>
          <w:szCs w:val="24"/>
        </w:rPr>
        <w:t xml:space="preserve"> </w:t>
      </w:r>
      <w:proofErr w:type="gramEnd"/>
    </w:p>
    <w:p w:rsidR="005C6731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</w:t>
      </w:r>
      <w:r w:rsidRPr="00293052">
        <w:rPr>
          <w:sz w:val="24"/>
          <w:szCs w:val="24"/>
        </w:rPr>
        <w:t>Информация о проверках размещена на официальном сайте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293052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5C6731" w:rsidRDefault="005C6731" w:rsidP="005C6731">
      <w:pPr>
        <w:jc w:val="both"/>
      </w:pPr>
    </w:p>
    <w:p w:rsidR="005C6731" w:rsidRDefault="005C6731" w:rsidP="005C6731">
      <w:pPr>
        <w:ind w:firstLine="708"/>
        <w:jc w:val="both"/>
        <w:rPr>
          <w:i/>
          <w:sz w:val="24"/>
          <w:szCs w:val="24"/>
        </w:rPr>
      </w:pPr>
      <w:r w:rsidRPr="00F33EFE">
        <w:rPr>
          <w:i/>
          <w:sz w:val="24"/>
          <w:szCs w:val="24"/>
        </w:rPr>
        <w:t>Анализ результатов торгов по продаже имущества в 20</w:t>
      </w:r>
      <w:r>
        <w:rPr>
          <w:i/>
          <w:sz w:val="24"/>
          <w:szCs w:val="24"/>
        </w:rPr>
        <w:t>24</w:t>
      </w:r>
      <w:r w:rsidRPr="00F33EFE">
        <w:rPr>
          <w:i/>
          <w:sz w:val="24"/>
          <w:szCs w:val="24"/>
        </w:rPr>
        <w:t xml:space="preserve"> году</w:t>
      </w:r>
      <w:r>
        <w:rPr>
          <w:i/>
          <w:sz w:val="24"/>
          <w:szCs w:val="24"/>
        </w:rPr>
        <w:t xml:space="preserve"> и передачи в аренду по результатам торгов показал:</w:t>
      </w:r>
    </w:p>
    <w:p w:rsidR="005C6731" w:rsidRPr="00C77E77" w:rsidRDefault="005C6731" w:rsidP="005C6731">
      <w:pPr>
        <w:jc w:val="both"/>
        <w:rPr>
          <w:sz w:val="24"/>
          <w:szCs w:val="24"/>
        </w:rPr>
      </w:pPr>
      <w:r w:rsidRPr="00C77E77">
        <w:rPr>
          <w:sz w:val="24"/>
          <w:szCs w:val="24"/>
        </w:rPr>
        <w:t xml:space="preserve">-  продано на торгах </w:t>
      </w:r>
      <w:r>
        <w:rPr>
          <w:sz w:val="24"/>
          <w:szCs w:val="24"/>
        </w:rPr>
        <w:t>23 (АППГ – 18)</w:t>
      </w:r>
      <w:r w:rsidRPr="00C77E77">
        <w:rPr>
          <w:sz w:val="24"/>
          <w:szCs w:val="24"/>
        </w:rPr>
        <w:t xml:space="preserve"> земельных участк</w:t>
      </w:r>
      <w:r>
        <w:rPr>
          <w:sz w:val="24"/>
          <w:szCs w:val="24"/>
        </w:rPr>
        <w:t>а</w:t>
      </w:r>
      <w:r w:rsidRPr="00C77E77">
        <w:rPr>
          <w:sz w:val="24"/>
          <w:szCs w:val="24"/>
        </w:rPr>
        <w:t xml:space="preserve"> на общую сумму </w:t>
      </w:r>
      <w:r>
        <w:rPr>
          <w:sz w:val="24"/>
          <w:szCs w:val="24"/>
        </w:rPr>
        <w:t>8 130</w:t>
      </w:r>
      <w:r w:rsidRPr="00C77E77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C77E77">
        <w:rPr>
          <w:sz w:val="24"/>
          <w:szCs w:val="24"/>
        </w:rPr>
        <w:t xml:space="preserve"> тыс. руб.</w:t>
      </w:r>
      <w:r>
        <w:rPr>
          <w:sz w:val="24"/>
          <w:szCs w:val="24"/>
        </w:rPr>
        <w:t xml:space="preserve"> (АППГ – 7 107,9 тыс. 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).</w:t>
      </w:r>
    </w:p>
    <w:p w:rsidR="005C6731" w:rsidRPr="005C6731" w:rsidRDefault="005C6731" w:rsidP="005C6731">
      <w:pPr>
        <w:pStyle w:val="1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77E77">
        <w:rPr>
          <w:sz w:val="20"/>
          <w:szCs w:val="20"/>
        </w:rPr>
        <w:t xml:space="preserve">          </w:t>
      </w:r>
      <w:r w:rsidRPr="005C6731">
        <w:rPr>
          <w:rFonts w:ascii="Times New Roman" w:hAnsi="Times New Roman" w:cs="Times New Roman"/>
          <w:sz w:val="24"/>
          <w:szCs w:val="24"/>
        </w:rPr>
        <w:t>В рамках исполнения Плана мероприятий («дорожной карты») по вовлечению в хозяйственный оборот неиспользуемого или неэффективно используемого недвижимого на территории УР в 2024 году продолжено проведение инвентаризации земель населенных пунктов и объектов недвижимого имущества. Работы проведены в отношении 4 001 объекта (</w:t>
      </w:r>
      <w:proofErr w:type="gramStart"/>
      <w:r w:rsidRPr="005C6731">
        <w:rPr>
          <w:rFonts w:ascii="Times New Roman" w:hAnsi="Times New Roman" w:cs="Times New Roman"/>
          <w:sz w:val="24"/>
          <w:szCs w:val="24"/>
        </w:rPr>
        <w:t>согласно плана</w:t>
      </w:r>
      <w:proofErr w:type="gramEnd"/>
      <w:r w:rsidRPr="005C6731">
        <w:rPr>
          <w:rFonts w:ascii="Times New Roman" w:hAnsi="Times New Roman" w:cs="Times New Roman"/>
          <w:sz w:val="24"/>
          <w:szCs w:val="24"/>
        </w:rPr>
        <w:t xml:space="preserve"> 3 456 ед.).</w:t>
      </w:r>
    </w:p>
    <w:p w:rsidR="005C6731" w:rsidRPr="00C77E77" w:rsidRDefault="005C6731" w:rsidP="005C6731">
      <w:pPr>
        <w:jc w:val="both"/>
        <w:rPr>
          <w:sz w:val="24"/>
          <w:szCs w:val="24"/>
        </w:rPr>
      </w:pPr>
      <w:r w:rsidRPr="005C6731">
        <w:rPr>
          <w:b/>
          <w:sz w:val="24"/>
          <w:szCs w:val="24"/>
        </w:rPr>
        <w:t xml:space="preserve">        </w:t>
      </w:r>
      <w:r w:rsidRPr="00C77E77">
        <w:rPr>
          <w:b/>
          <w:sz w:val="24"/>
          <w:szCs w:val="24"/>
        </w:rPr>
        <w:t xml:space="preserve"> </w:t>
      </w:r>
      <w:r w:rsidRPr="00C77E77">
        <w:rPr>
          <w:sz w:val="24"/>
          <w:szCs w:val="24"/>
        </w:rPr>
        <w:t>Анализ результатов торгов по продаже имущества в 202</w:t>
      </w:r>
      <w:r>
        <w:rPr>
          <w:sz w:val="24"/>
          <w:szCs w:val="24"/>
        </w:rPr>
        <w:t>4</w:t>
      </w:r>
      <w:r w:rsidRPr="00C77E77">
        <w:rPr>
          <w:sz w:val="24"/>
          <w:szCs w:val="24"/>
        </w:rPr>
        <w:t xml:space="preserve"> году и передачи в аренду по результатам торгов показал, что фактов занижения стоимости имущества, находящегося в муниципальной собственности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C77E77">
        <w:rPr>
          <w:sz w:val="24"/>
          <w:szCs w:val="24"/>
        </w:rPr>
        <w:t xml:space="preserve">», в том числе земельных участков не установлено. </w:t>
      </w:r>
    </w:p>
    <w:p w:rsidR="005C6731" w:rsidRPr="00C77E77" w:rsidRDefault="005C6731" w:rsidP="005C6731">
      <w:pPr>
        <w:jc w:val="both"/>
        <w:rPr>
          <w:sz w:val="24"/>
          <w:szCs w:val="24"/>
        </w:rPr>
      </w:pPr>
      <w:r w:rsidRPr="00C77E77">
        <w:rPr>
          <w:sz w:val="24"/>
          <w:szCs w:val="24"/>
        </w:rPr>
        <w:t xml:space="preserve">         </w:t>
      </w:r>
      <w:proofErr w:type="gramStart"/>
      <w:r w:rsidRPr="00C77E77">
        <w:rPr>
          <w:sz w:val="24"/>
          <w:szCs w:val="24"/>
        </w:rPr>
        <w:t>Доход, поступивший в бюджет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C77E77">
        <w:rPr>
          <w:sz w:val="24"/>
          <w:szCs w:val="24"/>
        </w:rPr>
        <w:t xml:space="preserve">» за 12 месяцев текущего года составил  </w:t>
      </w:r>
      <w:r>
        <w:rPr>
          <w:sz w:val="24"/>
          <w:szCs w:val="24"/>
        </w:rPr>
        <w:t>97 145,3</w:t>
      </w:r>
      <w:r w:rsidRPr="00C77E77">
        <w:rPr>
          <w:sz w:val="24"/>
          <w:szCs w:val="24"/>
        </w:rPr>
        <w:t xml:space="preserve"> тыс. рублей (от  аренды земельных участков – </w:t>
      </w:r>
      <w:r>
        <w:rPr>
          <w:sz w:val="24"/>
          <w:szCs w:val="24"/>
        </w:rPr>
        <w:t>3 146</w:t>
      </w:r>
      <w:r w:rsidRPr="00C77E77">
        <w:rPr>
          <w:sz w:val="24"/>
          <w:szCs w:val="24"/>
        </w:rPr>
        <w:t>,</w:t>
      </w:r>
      <w:r>
        <w:rPr>
          <w:sz w:val="24"/>
          <w:szCs w:val="24"/>
        </w:rPr>
        <w:t>1</w:t>
      </w:r>
      <w:r w:rsidRPr="00C77E77">
        <w:rPr>
          <w:sz w:val="24"/>
          <w:szCs w:val="24"/>
        </w:rPr>
        <w:t xml:space="preserve"> тыс. руб.;  от  сдачи  муниципального имущества в аренду – </w:t>
      </w:r>
      <w:r>
        <w:rPr>
          <w:sz w:val="24"/>
          <w:szCs w:val="24"/>
        </w:rPr>
        <w:t>2 062</w:t>
      </w:r>
      <w:r w:rsidRPr="00C77E77">
        <w:rPr>
          <w:sz w:val="24"/>
          <w:szCs w:val="24"/>
        </w:rPr>
        <w:t>,</w:t>
      </w:r>
      <w:r>
        <w:rPr>
          <w:sz w:val="24"/>
          <w:szCs w:val="24"/>
        </w:rPr>
        <w:t>1</w:t>
      </w:r>
      <w:r w:rsidRPr="00C77E77">
        <w:rPr>
          <w:sz w:val="24"/>
          <w:szCs w:val="24"/>
        </w:rPr>
        <w:t xml:space="preserve"> тыс. руб.; от  продажи муниципального имущества – </w:t>
      </w:r>
      <w:r>
        <w:rPr>
          <w:sz w:val="24"/>
          <w:szCs w:val="24"/>
        </w:rPr>
        <w:t>83 806,3</w:t>
      </w:r>
      <w:r w:rsidRPr="00C77E77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C77E77">
        <w:rPr>
          <w:sz w:val="24"/>
          <w:szCs w:val="24"/>
        </w:rPr>
        <w:t xml:space="preserve">руб.; от  продажи земельных участков – </w:t>
      </w:r>
      <w:r>
        <w:rPr>
          <w:sz w:val="24"/>
          <w:szCs w:val="24"/>
        </w:rPr>
        <w:t>8 130</w:t>
      </w:r>
      <w:r w:rsidRPr="00C77E77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Pr="00C77E77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C77E77">
        <w:rPr>
          <w:sz w:val="24"/>
          <w:szCs w:val="24"/>
        </w:rPr>
        <w:t>руб.).</w:t>
      </w:r>
      <w:proofErr w:type="gramEnd"/>
      <w:r>
        <w:rPr>
          <w:sz w:val="24"/>
          <w:szCs w:val="24"/>
        </w:rPr>
        <w:t xml:space="preserve"> АППГ доход составил 32 721</w:t>
      </w:r>
      <w:r w:rsidRPr="00C77E77">
        <w:rPr>
          <w:sz w:val="24"/>
          <w:szCs w:val="24"/>
        </w:rPr>
        <w:t>,</w:t>
      </w:r>
      <w:r>
        <w:rPr>
          <w:sz w:val="24"/>
          <w:szCs w:val="24"/>
        </w:rPr>
        <w:t>2</w:t>
      </w:r>
      <w:r w:rsidRPr="00C77E7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.</w:t>
      </w:r>
    </w:p>
    <w:p w:rsidR="005C6731" w:rsidRPr="00C77E77" w:rsidRDefault="005C6731" w:rsidP="005C6731">
      <w:pPr>
        <w:jc w:val="both"/>
        <w:rPr>
          <w:sz w:val="24"/>
          <w:szCs w:val="24"/>
        </w:rPr>
      </w:pPr>
      <w:r w:rsidRPr="00C77E77">
        <w:rPr>
          <w:sz w:val="24"/>
          <w:szCs w:val="24"/>
        </w:rPr>
        <w:tab/>
        <w:t xml:space="preserve"> Доля используемого имущества в 202</w:t>
      </w:r>
      <w:r>
        <w:rPr>
          <w:sz w:val="24"/>
          <w:szCs w:val="24"/>
        </w:rPr>
        <w:t>4</w:t>
      </w:r>
      <w:r w:rsidRPr="00C77E77">
        <w:rPr>
          <w:sz w:val="24"/>
          <w:szCs w:val="24"/>
        </w:rPr>
        <w:t xml:space="preserve"> году остается неизменной и составляет 89 %, не используемого – 11%. Причина неиспользования имущества: не востребованность пустующих зданий и помещений в связи с отдаленностью их от г.</w:t>
      </w:r>
      <w:r>
        <w:rPr>
          <w:sz w:val="24"/>
          <w:szCs w:val="24"/>
        </w:rPr>
        <w:t xml:space="preserve"> </w:t>
      </w:r>
      <w:r w:rsidRPr="00C77E77">
        <w:rPr>
          <w:sz w:val="24"/>
          <w:szCs w:val="24"/>
        </w:rPr>
        <w:t>Глазова и (или) большой площадью (здания школ</w:t>
      </w:r>
      <w:r>
        <w:rPr>
          <w:sz w:val="24"/>
          <w:szCs w:val="24"/>
        </w:rPr>
        <w:t>, садики</w:t>
      </w:r>
      <w:r w:rsidRPr="00C77E77">
        <w:rPr>
          <w:sz w:val="24"/>
          <w:szCs w:val="24"/>
        </w:rPr>
        <w:t>).</w:t>
      </w:r>
    </w:p>
    <w:p w:rsidR="005C6731" w:rsidRPr="00C77E77" w:rsidRDefault="005C6731" w:rsidP="005C6731">
      <w:pPr>
        <w:jc w:val="both"/>
        <w:rPr>
          <w:sz w:val="24"/>
          <w:szCs w:val="24"/>
        </w:rPr>
      </w:pPr>
      <w:r w:rsidRPr="00C77E77">
        <w:rPr>
          <w:sz w:val="24"/>
          <w:szCs w:val="24"/>
        </w:rPr>
        <w:t xml:space="preserve">            </w:t>
      </w:r>
      <w:proofErr w:type="gramStart"/>
      <w:r w:rsidRPr="00C77E77">
        <w:rPr>
          <w:sz w:val="24"/>
          <w:szCs w:val="24"/>
        </w:rPr>
        <w:t>Контроль за</w:t>
      </w:r>
      <w:proofErr w:type="gramEnd"/>
      <w:r w:rsidRPr="00C77E77">
        <w:rPr>
          <w:sz w:val="24"/>
          <w:szCs w:val="24"/>
        </w:rPr>
        <w:t xml:space="preserve"> использованием муниципального имущества проводится муниципальными учреждениями в отношении муниципального имущества, закрепленного за ними на праве оперативного управления в форме инвентаризации и представления отчетов, а также посредством проведения проверок </w:t>
      </w:r>
      <w:r>
        <w:rPr>
          <w:sz w:val="24"/>
          <w:szCs w:val="24"/>
        </w:rPr>
        <w:t>сотрудниками</w:t>
      </w:r>
      <w:r w:rsidRPr="00C77E77">
        <w:rPr>
          <w:sz w:val="24"/>
          <w:szCs w:val="24"/>
        </w:rPr>
        <w:t xml:space="preserve">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C77E77">
        <w:rPr>
          <w:sz w:val="24"/>
          <w:szCs w:val="24"/>
        </w:rPr>
        <w:t xml:space="preserve">». Отчеты анализируются и согласовываются или направляются на доработку. Сведения, содержащиеся в отчетах, подтверждают использование имущества по назначению и их сохранность с учетом норм в том количестве, в каком имущество было закреплено на праве оперативного ведения. </w:t>
      </w:r>
    </w:p>
    <w:p w:rsidR="005C6731" w:rsidRPr="003E024C" w:rsidRDefault="005C6731" w:rsidP="005C6731">
      <w:pPr>
        <w:jc w:val="both"/>
        <w:rPr>
          <w:sz w:val="24"/>
          <w:szCs w:val="24"/>
        </w:rPr>
      </w:pPr>
      <w:r>
        <w:t xml:space="preserve">  </w:t>
      </w:r>
      <w:r w:rsidRPr="00B51C17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</w:t>
      </w:r>
      <w:r w:rsidRPr="003E024C">
        <w:rPr>
          <w:sz w:val="24"/>
          <w:szCs w:val="24"/>
        </w:rPr>
        <w:t xml:space="preserve">  Информация о проверках размещена на официальном сайте муниципального образования «Муниципальный округ </w:t>
      </w:r>
      <w:proofErr w:type="spellStart"/>
      <w:r w:rsidRPr="003E024C">
        <w:rPr>
          <w:sz w:val="24"/>
          <w:szCs w:val="24"/>
        </w:rPr>
        <w:t>Глазовский</w:t>
      </w:r>
      <w:proofErr w:type="spellEnd"/>
      <w:r w:rsidRPr="003E024C">
        <w:rPr>
          <w:sz w:val="24"/>
          <w:szCs w:val="24"/>
        </w:rPr>
        <w:t xml:space="preserve"> район Удмуртской Республики».</w:t>
      </w:r>
      <w:r w:rsidRPr="003E024C">
        <w:rPr>
          <w:sz w:val="24"/>
          <w:szCs w:val="24"/>
        </w:rPr>
        <w:tab/>
      </w:r>
    </w:p>
    <w:p w:rsidR="005C6731" w:rsidRDefault="005C6731" w:rsidP="005C6731">
      <w:pPr>
        <w:jc w:val="both"/>
        <w:rPr>
          <w:sz w:val="24"/>
          <w:szCs w:val="24"/>
        </w:rPr>
      </w:pPr>
      <w:r w:rsidRPr="003E024C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</w:t>
      </w:r>
      <w:proofErr w:type="gramStart"/>
      <w:r w:rsidRPr="005A6BD0">
        <w:rPr>
          <w:i/>
          <w:sz w:val="24"/>
          <w:szCs w:val="24"/>
        </w:rPr>
        <w:t>Отделом кадровой и правовой</w:t>
      </w:r>
      <w:r w:rsidRPr="00254671">
        <w:rPr>
          <w:i/>
          <w:sz w:val="24"/>
          <w:szCs w:val="24"/>
        </w:rPr>
        <w:t xml:space="preserve"> работы </w:t>
      </w:r>
      <w:r w:rsidRPr="00BD0C95">
        <w:rPr>
          <w:sz w:val="24"/>
          <w:szCs w:val="24"/>
        </w:rPr>
        <w:t>в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году проведен анализ полноты и достоверности представленных сведений о доходах, расходах, об имуществе и обязательствах имущественного характера за 20</w:t>
      </w:r>
      <w:r>
        <w:rPr>
          <w:sz w:val="24"/>
          <w:szCs w:val="24"/>
        </w:rPr>
        <w:t>23</w:t>
      </w:r>
      <w:r w:rsidRPr="00BD0C95">
        <w:rPr>
          <w:sz w:val="24"/>
          <w:szCs w:val="24"/>
        </w:rPr>
        <w:t xml:space="preserve"> год лицами, замещающими муниципальные должности и членами их семей, согласно которому сделан вывод, что причины допущенных нарушений вызваны невнимательностью со стороны лиц, замещающих муниципальные должности. </w:t>
      </w:r>
      <w:proofErr w:type="gramEnd"/>
    </w:p>
    <w:p w:rsidR="005C6731" w:rsidRPr="0087260D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gramStart"/>
      <w:r w:rsidRPr="004D0D32">
        <w:rPr>
          <w:sz w:val="24"/>
          <w:szCs w:val="24"/>
        </w:rPr>
        <w:t xml:space="preserve">Во исполнение решения Комиссии по координации работы по  противодействию коррупции в Удмуртской Республике о проведении в органах местного самоуправления в Удмуртской Республике на постоянной основе мероприятий, направленных на предупреждение коррупции, руководствуясь </w:t>
      </w:r>
      <w:r w:rsidRPr="0064192D">
        <w:rPr>
          <w:sz w:val="24"/>
          <w:szCs w:val="24"/>
        </w:rPr>
        <w:t>Указом Главы Удмуртской Республики от 25 августа 2015 года № 176 (в редакции от 24.01.2023)</w:t>
      </w:r>
      <w:r w:rsidRPr="004D0D32">
        <w:rPr>
          <w:sz w:val="24"/>
          <w:szCs w:val="24"/>
        </w:rPr>
        <w:t xml:space="preserve"> «О проверке достоверности и полноты сведений, представляемых гражданами, претендующими на замещение должностей муниципальной службы</w:t>
      </w:r>
      <w:r>
        <w:rPr>
          <w:sz w:val="24"/>
          <w:szCs w:val="24"/>
        </w:rPr>
        <w:t xml:space="preserve"> </w:t>
      </w:r>
      <w:r w:rsidRPr="004D0D32">
        <w:rPr>
          <w:sz w:val="24"/>
          <w:szCs w:val="24"/>
        </w:rPr>
        <w:t>в</w:t>
      </w:r>
      <w:proofErr w:type="gramEnd"/>
      <w:r w:rsidRPr="004D0D32">
        <w:rPr>
          <w:sz w:val="24"/>
          <w:szCs w:val="24"/>
        </w:rPr>
        <w:t xml:space="preserve"> </w:t>
      </w:r>
      <w:proofErr w:type="gramStart"/>
      <w:r w:rsidRPr="004D0D32">
        <w:rPr>
          <w:sz w:val="24"/>
          <w:szCs w:val="24"/>
        </w:rPr>
        <w:t>Удмуртской Республике, и муниципальными служащими в Удмуртской Республике, и соблюдения муниципальными служащими в Удмуртской Республике требований к служебному поведению»,</w:t>
      </w:r>
      <w:r>
        <w:rPr>
          <w:sz w:val="24"/>
          <w:szCs w:val="24"/>
        </w:rPr>
        <w:t xml:space="preserve"> </w:t>
      </w:r>
      <w:r w:rsidRPr="00280AE9">
        <w:rPr>
          <w:sz w:val="24"/>
          <w:szCs w:val="24"/>
        </w:rPr>
        <w:t xml:space="preserve">по распоряжению Главы муниципального образования «Муниципальный округ </w:t>
      </w:r>
      <w:proofErr w:type="spellStart"/>
      <w:r w:rsidRPr="00280AE9">
        <w:rPr>
          <w:sz w:val="24"/>
          <w:szCs w:val="24"/>
        </w:rPr>
        <w:t>Глазовский</w:t>
      </w:r>
      <w:proofErr w:type="spellEnd"/>
      <w:r w:rsidRPr="00280AE9">
        <w:rPr>
          <w:sz w:val="24"/>
          <w:szCs w:val="24"/>
        </w:rPr>
        <w:t xml:space="preserve"> район Удмуртской Республики» Аверкиевой Г.А. от 20.06.2024 № 354 проведены</w:t>
      </w:r>
      <w:r w:rsidRPr="005A6BD0">
        <w:rPr>
          <w:color w:val="FF0000"/>
          <w:sz w:val="24"/>
          <w:szCs w:val="24"/>
        </w:rPr>
        <w:t xml:space="preserve"> </w:t>
      </w:r>
      <w:r w:rsidRPr="0087260D">
        <w:rPr>
          <w:sz w:val="24"/>
          <w:szCs w:val="24"/>
        </w:rPr>
        <w:t xml:space="preserve">проверки сведений о доходах, </w:t>
      </w:r>
      <w:r w:rsidRPr="0087260D">
        <w:rPr>
          <w:sz w:val="24"/>
          <w:szCs w:val="24"/>
        </w:rPr>
        <w:lastRenderedPageBreak/>
        <w:t>расходах, об имуществе и обязательствах имущественного характера за 202</w:t>
      </w:r>
      <w:r>
        <w:rPr>
          <w:sz w:val="24"/>
          <w:szCs w:val="24"/>
        </w:rPr>
        <w:t>3</w:t>
      </w:r>
      <w:r w:rsidRPr="0087260D">
        <w:rPr>
          <w:sz w:val="24"/>
          <w:szCs w:val="24"/>
        </w:rPr>
        <w:t xml:space="preserve"> год, представленных муниципальными служащими Администрации муниципального образования «Муниципальный округ </w:t>
      </w:r>
      <w:proofErr w:type="spellStart"/>
      <w:r w:rsidRPr="0087260D">
        <w:rPr>
          <w:sz w:val="24"/>
          <w:szCs w:val="24"/>
        </w:rPr>
        <w:t>Глазовский</w:t>
      </w:r>
      <w:proofErr w:type="spellEnd"/>
      <w:proofErr w:type="gramEnd"/>
      <w:r w:rsidRPr="0087260D">
        <w:rPr>
          <w:sz w:val="24"/>
          <w:szCs w:val="24"/>
        </w:rPr>
        <w:t xml:space="preserve"> район Удмуртской Республики». Проверки проведены в отношении </w:t>
      </w:r>
      <w:r>
        <w:rPr>
          <w:sz w:val="24"/>
          <w:szCs w:val="24"/>
        </w:rPr>
        <w:t>5</w:t>
      </w:r>
      <w:r w:rsidRPr="0087260D">
        <w:rPr>
          <w:sz w:val="24"/>
          <w:szCs w:val="24"/>
        </w:rPr>
        <w:t xml:space="preserve"> муниципальных служащих. Срок проведения проверок был определен </w:t>
      </w:r>
      <w:r w:rsidRPr="00280AE9">
        <w:rPr>
          <w:sz w:val="24"/>
          <w:szCs w:val="24"/>
        </w:rPr>
        <w:t>с 20 июня 2024 года по 20 сентября  2024 года.</w:t>
      </w:r>
    </w:p>
    <w:p w:rsidR="005C6731" w:rsidRPr="0087260D" w:rsidRDefault="005C6731" w:rsidP="005C6731">
      <w:pPr>
        <w:ind w:firstLine="709"/>
        <w:jc w:val="both"/>
        <w:rPr>
          <w:sz w:val="24"/>
          <w:szCs w:val="24"/>
        </w:rPr>
      </w:pPr>
      <w:r w:rsidRPr="0087260D">
        <w:rPr>
          <w:sz w:val="24"/>
          <w:szCs w:val="24"/>
        </w:rPr>
        <w:t xml:space="preserve">Были направлены запросы в государственные органы и организации об имеющихся у них сведениях о доходах, об имуществе и обязательствах имущественного характера указанных муниципальных служащих, их супруг (супругов) и несовершеннолетних детей: </w:t>
      </w:r>
    </w:p>
    <w:p w:rsidR="005C6731" w:rsidRPr="0087260D" w:rsidRDefault="005C6731" w:rsidP="005C6731">
      <w:pPr>
        <w:jc w:val="both"/>
        <w:rPr>
          <w:sz w:val="24"/>
          <w:szCs w:val="24"/>
        </w:rPr>
      </w:pPr>
      <w:r w:rsidRPr="0087260D">
        <w:rPr>
          <w:b/>
        </w:rPr>
        <w:tab/>
      </w:r>
      <w:r w:rsidRPr="0087260D">
        <w:rPr>
          <w:b/>
          <w:sz w:val="24"/>
          <w:szCs w:val="24"/>
        </w:rPr>
        <w:t xml:space="preserve">- </w:t>
      </w:r>
      <w:r w:rsidRPr="0087260D">
        <w:rPr>
          <w:sz w:val="24"/>
          <w:szCs w:val="24"/>
        </w:rPr>
        <w:t>в Государственную инспекцию по надзору за техническим состоянием самоходных машин и других видов техники при Министерстве сельского хозяйства и продовольствия Удмуртской Республики;</w:t>
      </w:r>
    </w:p>
    <w:p w:rsidR="005C6731" w:rsidRPr="005C6731" w:rsidRDefault="005C6731" w:rsidP="005C6731">
      <w:pPr>
        <w:pStyle w:val="a8"/>
        <w:ind w:hanging="709"/>
        <w:rPr>
          <w:b/>
          <w:sz w:val="24"/>
        </w:rPr>
      </w:pPr>
      <w:r w:rsidRPr="0087260D">
        <w:tab/>
      </w:r>
      <w:r w:rsidRPr="0087260D">
        <w:tab/>
        <w:t xml:space="preserve">- </w:t>
      </w:r>
      <w:r w:rsidRPr="005C6731">
        <w:rPr>
          <w:sz w:val="24"/>
        </w:rPr>
        <w:t xml:space="preserve">в </w:t>
      </w:r>
      <w:r w:rsidRPr="005C6731">
        <w:rPr>
          <w:sz w:val="24"/>
          <w:shd w:val="clear" w:color="auto" w:fill="FFFFFF"/>
        </w:rPr>
        <w:t xml:space="preserve">Управление Федеральной службы государственной регистрации, кадастра и картографии по Удмуртской Республике (Управление </w:t>
      </w:r>
      <w:proofErr w:type="spellStart"/>
      <w:r w:rsidRPr="005C6731">
        <w:rPr>
          <w:sz w:val="24"/>
          <w:shd w:val="clear" w:color="auto" w:fill="FFFFFF"/>
        </w:rPr>
        <w:t>Росреестра</w:t>
      </w:r>
      <w:proofErr w:type="spellEnd"/>
      <w:r w:rsidRPr="005C6731">
        <w:rPr>
          <w:sz w:val="24"/>
          <w:shd w:val="clear" w:color="auto" w:fill="FFFFFF"/>
        </w:rPr>
        <w:t xml:space="preserve"> по Удмуртской Республике)</w:t>
      </w:r>
      <w:r w:rsidRPr="005C6731">
        <w:rPr>
          <w:sz w:val="24"/>
        </w:rPr>
        <w:t>;</w:t>
      </w:r>
    </w:p>
    <w:p w:rsidR="005C6731" w:rsidRPr="005C6731" w:rsidRDefault="005C6731" w:rsidP="005C6731">
      <w:pPr>
        <w:jc w:val="both"/>
        <w:rPr>
          <w:b/>
          <w:sz w:val="24"/>
          <w:szCs w:val="24"/>
        </w:rPr>
      </w:pPr>
      <w:r w:rsidRPr="005C6731">
        <w:rPr>
          <w:b/>
          <w:sz w:val="24"/>
          <w:szCs w:val="24"/>
        </w:rPr>
        <w:tab/>
        <w:t xml:space="preserve">- </w:t>
      </w:r>
      <w:r w:rsidRPr="005C6731">
        <w:rPr>
          <w:sz w:val="24"/>
          <w:szCs w:val="24"/>
        </w:rPr>
        <w:t>в Управление ГИБДД МВД по Удмуртской Республике;</w:t>
      </w:r>
    </w:p>
    <w:p w:rsidR="005C6731" w:rsidRPr="005C6731" w:rsidRDefault="005C6731" w:rsidP="005C6731">
      <w:pPr>
        <w:pStyle w:val="a5"/>
        <w:ind w:firstLine="720"/>
        <w:jc w:val="both"/>
        <w:rPr>
          <w:b w:val="0"/>
          <w:sz w:val="24"/>
        </w:rPr>
      </w:pPr>
      <w:r w:rsidRPr="005C6731">
        <w:rPr>
          <w:b w:val="0"/>
          <w:sz w:val="24"/>
        </w:rPr>
        <w:t>- в Управление Федеральной налоговой службы по Удмуртской Республике.</w:t>
      </w:r>
    </w:p>
    <w:p w:rsidR="005C6731" w:rsidRPr="005C6731" w:rsidRDefault="005C6731" w:rsidP="005C6731">
      <w:pPr>
        <w:pStyle w:val="a5"/>
        <w:ind w:firstLine="720"/>
        <w:jc w:val="both"/>
        <w:rPr>
          <w:b w:val="0"/>
          <w:sz w:val="24"/>
        </w:rPr>
      </w:pPr>
      <w:r w:rsidRPr="005C6731">
        <w:rPr>
          <w:b w:val="0"/>
          <w:sz w:val="24"/>
        </w:rPr>
        <w:t>В ходе рассмотрения ответов на запросы, полученных из государственных органов и организаций, и анализа справок о доходах, расходах, об имуществе и обязательствах имущественного характера, представленных муниципальными служащими,  расхождений не выявлено.</w:t>
      </w:r>
    </w:p>
    <w:p w:rsidR="005C6731" w:rsidRPr="00BD0C95" w:rsidRDefault="005C6731" w:rsidP="005C6731">
      <w:pPr>
        <w:ind w:firstLine="708"/>
        <w:jc w:val="both"/>
        <w:rPr>
          <w:color w:val="FF0000"/>
          <w:sz w:val="24"/>
          <w:szCs w:val="24"/>
        </w:rPr>
      </w:pPr>
      <w:r w:rsidRPr="005C6731">
        <w:rPr>
          <w:sz w:val="24"/>
          <w:szCs w:val="24"/>
        </w:rPr>
        <w:t>Анали</w:t>
      </w:r>
      <w:r w:rsidRPr="00BD0C95">
        <w:rPr>
          <w:sz w:val="24"/>
          <w:szCs w:val="24"/>
        </w:rPr>
        <w:t>з практики представления руководителями муниципальных учреждений сведени</w:t>
      </w:r>
      <w:r>
        <w:rPr>
          <w:sz w:val="24"/>
          <w:szCs w:val="24"/>
        </w:rPr>
        <w:t>й</w:t>
      </w:r>
      <w:r w:rsidRPr="00BD0C95">
        <w:rPr>
          <w:sz w:val="24"/>
          <w:szCs w:val="24"/>
        </w:rPr>
        <w:t xml:space="preserve"> о доходах, об имуществе и обязательствах имущественного характера за 20</w:t>
      </w:r>
      <w:r>
        <w:rPr>
          <w:sz w:val="24"/>
          <w:szCs w:val="24"/>
        </w:rPr>
        <w:t>23</w:t>
      </w:r>
      <w:r w:rsidRPr="00BD0C95">
        <w:rPr>
          <w:sz w:val="24"/>
          <w:szCs w:val="24"/>
        </w:rPr>
        <w:t xml:space="preserve"> год показал, что выявлены незначительные недочеты при заполнении справок, в целом установлено, что руководителями учреждени</w:t>
      </w:r>
      <w:r>
        <w:rPr>
          <w:sz w:val="24"/>
          <w:szCs w:val="24"/>
        </w:rPr>
        <w:t>й</w:t>
      </w:r>
      <w:r w:rsidRPr="00BD0C95">
        <w:rPr>
          <w:sz w:val="24"/>
          <w:szCs w:val="24"/>
        </w:rPr>
        <w:t xml:space="preserve"> соблюдены требования законодательства о предоставлении сведений о доходах, расходах, об имуществе и обязательствах имущественного характера. Сведения поданы в срок. Всего принято</w:t>
      </w:r>
      <w:r w:rsidRPr="00280AE9">
        <w:rPr>
          <w:sz w:val="24"/>
          <w:szCs w:val="24"/>
        </w:rPr>
        <w:t xml:space="preserve"> 47</w:t>
      </w:r>
      <w:r w:rsidRPr="00B254B0">
        <w:rPr>
          <w:sz w:val="24"/>
          <w:szCs w:val="24"/>
        </w:rPr>
        <w:t xml:space="preserve"> справок</w:t>
      </w:r>
      <w:r w:rsidRPr="00BD0C95">
        <w:rPr>
          <w:sz w:val="24"/>
          <w:szCs w:val="24"/>
        </w:rPr>
        <w:t xml:space="preserve"> о доходах, расходах, об имуществе и обязательствах имущественного характера (своих, супругов и несовершеннолетних детей) за 20</w:t>
      </w:r>
      <w:r>
        <w:rPr>
          <w:sz w:val="24"/>
          <w:szCs w:val="24"/>
        </w:rPr>
        <w:t>23</w:t>
      </w:r>
      <w:r w:rsidRPr="00BD0C95">
        <w:rPr>
          <w:sz w:val="24"/>
          <w:szCs w:val="24"/>
        </w:rPr>
        <w:t xml:space="preserve"> год от </w:t>
      </w:r>
      <w:r>
        <w:rPr>
          <w:sz w:val="24"/>
          <w:szCs w:val="24"/>
        </w:rPr>
        <w:t xml:space="preserve"> 20 </w:t>
      </w:r>
      <w:r w:rsidRPr="00BD0C95">
        <w:rPr>
          <w:sz w:val="24"/>
          <w:szCs w:val="24"/>
        </w:rPr>
        <w:t>руководителей учреждений. Все сведения представлены по установленной форме</w:t>
      </w:r>
      <w:r>
        <w:rPr>
          <w:sz w:val="24"/>
          <w:szCs w:val="24"/>
        </w:rPr>
        <w:t>.</w:t>
      </w:r>
      <w:r w:rsidRPr="00BD0C95">
        <w:rPr>
          <w:color w:val="FF0000"/>
          <w:sz w:val="24"/>
          <w:szCs w:val="24"/>
        </w:rPr>
        <w:t xml:space="preserve"> 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>Анализ практики представления муниципальными служащими и членами их семьей сведений о доходах, расходах, об имуществе и обязательствах имущественного характера за 20</w:t>
      </w:r>
      <w:r>
        <w:rPr>
          <w:sz w:val="24"/>
          <w:szCs w:val="24"/>
        </w:rPr>
        <w:t xml:space="preserve">23 </w:t>
      </w:r>
      <w:r w:rsidRPr="00BD0C95">
        <w:rPr>
          <w:sz w:val="24"/>
          <w:szCs w:val="24"/>
        </w:rPr>
        <w:t>год</w:t>
      </w:r>
      <w:r w:rsidRPr="00BD0C95">
        <w:rPr>
          <w:i/>
          <w:sz w:val="24"/>
          <w:szCs w:val="24"/>
        </w:rPr>
        <w:t xml:space="preserve"> </w:t>
      </w:r>
      <w:r w:rsidRPr="00BD0C95">
        <w:rPr>
          <w:sz w:val="24"/>
          <w:szCs w:val="24"/>
        </w:rPr>
        <w:t>показал, что муниципальными служащими соблюдены сроки предоставления сведений о доходах, расходах, об имуществе и обязательствах имущественного характера.</w:t>
      </w:r>
      <w:r>
        <w:rPr>
          <w:sz w:val="24"/>
          <w:szCs w:val="24"/>
        </w:rPr>
        <w:t xml:space="preserve"> Сведения представлены в установленной форме.</w:t>
      </w:r>
      <w:r w:rsidRPr="00BD0C95">
        <w:rPr>
          <w:sz w:val="24"/>
          <w:szCs w:val="24"/>
        </w:rPr>
        <w:t xml:space="preserve"> Всего принято </w:t>
      </w:r>
      <w:r>
        <w:rPr>
          <w:sz w:val="24"/>
          <w:szCs w:val="24"/>
        </w:rPr>
        <w:t>115</w:t>
      </w:r>
      <w:r w:rsidRPr="00BD0C95">
        <w:rPr>
          <w:sz w:val="24"/>
          <w:szCs w:val="24"/>
        </w:rPr>
        <w:t xml:space="preserve"> справ</w:t>
      </w:r>
      <w:r>
        <w:rPr>
          <w:sz w:val="24"/>
          <w:szCs w:val="24"/>
        </w:rPr>
        <w:t>ок</w:t>
      </w:r>
      <w:r w:rsidRPr="00BD0C95">
        <w:rPr>
          <w:sz w:val="24"/>
          <w:szCs w:val="24"/>
        </w:rPr>
        <w:t xml:space="preserve"> о доходах, об имуществе и обязательствах имущественного характера (своих, супругов и несовершеннолетних детей) за 20</w:t>
      </w:r>
      <w:r>
        <w:rPr>
          <w:sz w:val="24"/>
          <w:szCs w:val="24"/>
        </w:rPr>
        <w:t xml:space="preserve">23 </w:t>
      </w:r>
      <w:r w:rsidRPr="00BD0C95">
        <w:rPr>
          <w:sz w:val="24"/>
          <w:szCs w:val="24"/>
        </w:rPr>
        <w:t>год от</w:t>
      </w:r>
      <w:r>
        <w:rPr>
          <w:sz w:val="24"/>
          <w:szCs w:val="24"/>
        </w:rPr>
        <w:t xml:space="preserve"> 59</w:t>
      </w:r>
      <w:r w:rsidRPr="00BD0C95">
        <w:rPr>
          <w:sz w:val="24"/>
          <w:szCs w:val="24"/>
        </w:rPr>
        <w:t xml:space="preserve"> муниципальных служащих</w:t>
      </w:r>
      <w:r>
        <w:rPr>
          <w:sz w:val="24"/>
          <w:szCs w:val="24"/>
        </w:rPr>
        <w:t>.</w:t>
      </w:r>
      <w:r w:rsidRPr="00BD0C95">
        <w:rPr>
          <w:sz w:val="24"/>
          <w:szCs w:val="24"/>
        </w:rPr>
        <w:t xml:space="preserve"> </w:t>
      </w:r>
    </w:p>
    <w:p w:rsidR="005C6731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>Анализ практики представления лицами, претендующими на замещение должности муниципальной службы, за 20</w:t>
      </w:r>
      <w:r>
        <w:rPr>
          <w:sz w:val="24"/>
          <w:szCs w:val="24"/>
        </w:rPr>
        <w:t>23</w:t>
      </w:r>
      <w:r w:rsidRPr="00BD0C95">
        <w:rPr>
          <w:sz w:val="24"/>
          <w:szCs w:val="24"/>
        </w:rPr>
        <w:t xml:space="preserve"> год</w:t>
      </w:r>
      <w:r w:rsidRPr="00BD0C95">
        <w:rPr>
          <w:i/>
          <w:sz w:val="24"/>
          <w:szCs w:val="24"/>
        </w:rPr>
        <w:t xml:space="preserve"> </w:t>
      </w:r>
      <w:r w:rsidRPr="00BD0C95">
        <w:rPr>
          <w:sz w:val="24"/>
          <w:szCs w:val="24"/>
        </w:rPr>
        <w:t xml:space="preserve">показал, что выявленные недочеты устранены до принятия Справки работником </w:t>
      </w:r>
      <w:r>
        <w:rPr>
          <w:sz w:val="24"/>
          <w:szCs w:val="24"/>
        </w:rPr>
        <w:t>отдела кадровой и правовой работы</w:t>
      </w:r>
      <w:r w:rsidRPr="00BD0C95">
        <w:rPr>
          <w:sz w:val="24"/>
          <w:szCs w:val="24"/>
        </w:rPr>
        <w:t xml:space="preserve"> Аппарата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района.</w:t>
      </w:r>
    </w:p>
    <w:p w:rsidR="005C6731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30</w:t>
      </w:r>
      <w:r w:rsidRPr="000D3E20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0D3E20">
        <w:rPr>
          <w:sz w:val="24"/>
          <w:szCs w:val="24"/>
        </w:rPr>
        <w:t>.202</w:t>
      </w:r>
      <w:r>
        <w:rPr>
          <w:sz w:val="24"/>
          <w:szCs w:val="24"/>
        </w:rPr>
        <w:t>4</w:t>
      </w:r>
      <w:r w:rsidRPr="000D3E20">
        <w:rPr>
          <w:sz w:val="24"/>
          <w:szCs w:val="24"/>
        </w:rPr>
        <w:t xml:space="preserve"> года </w:t>
      </w:r>
      <w:proofErr w:type="spellStart"/>
      <w:r w:rsidRPr="000D3E20">
        <w:rPr>
          <w:sz w:val="24"/>
          <w:szCs w:val="24"/>
        </w:rPr>
        <w:t>Глазовской</w:t>
      </w:r>
      <w:proofErr w:type="spellEnd"/>
      <w:r w:rsidRPr="000D3E20">
        <w:rPr>
          <w:sz w:val="24"/>
          <w:szCs w:val="24"/>
        </w:rPr>
        <w:t xml:space="preserve"> межрайонной прокуратурой УР внесено  представление об устранении нарушений законодательства</w:t>
      </w:r>
      <w:r>
        <w:rPr>
          <w:sz w:val="24"/>
          <w:szCs w:val="24"/>
        </w:rPr>
        <w:t xml:space="preserve"> о противодействии коррупции, </w:t>
      </w:r>
      <w:r w:rsidRPr="000D3E20">
        <w:rPr>
          <w:sz w:val="24"/>
          <w:szCs w:val="24"/>
        </w:rPr>
        <w:t xml:space="preserve">в котором содержалась информация о выявлении недостоверных или неполных сведений о доходах, расходах, об имуществе и обязательствах имущественного характера, представленных  </w:t>
      </w:r>
      <w:r>
        <w:rPr>
          <w:sz w:val="24"/>
          <w:szCs w:val="24"/>
        </w:rPr>
        <w:t>10 муниципальными служащими</w:t>
      </w:r>
      <w:r w:rsidRPr="000D3E20">
        <w:rPr>
          <w:sz w:val="24"/>
          <w:szCs w:val="24"/>
        </w:rPr>
        <w:t xml:space="preserve">. В ходе проверок, осуществленных </w:t>
      </w:r>
      <w:proofErr w:type="spellStart"/>
      <w:r w:rsidRPr="000D3E20">
        <w:rPr>
          <w:sz w:val="24"/>
          <w:szCs w:val="24"/>
        </w:rPr>
        <w:t>Глазовской</w:t>
      </w:r>
      <w:proofErr w:type="spellEnd"/>
      <w:r w:rsidRPr="000D3E20">
        <w:rPr>
          <w:sz w:val="24"/>
          <w:szCs w:val="24"/>
        </w:rPr>
        <w:t xml:space="preserve"> межрайонной прокуратурой УР,  выявлены  следующие нарушения:</w:t>
      </w:r>
    </w:p>
    <w:p w:rsidR="005C6731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t>- в разделе 3.2 справки о доходах супруга муниципальным служащим не указаны сведения о прицепе к легковому автомобилю;</w:t>
      </w:r>
    </w:p>
    <w:p w:rsidR="005C6731" w:rsidRPr="000D3E20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t>- в разделе 3.1 справки о доходах супруга муниципальным служащим не указан находящийся в общей долевой собственности земельный участок;</w:t>
      </w:r>
    </w:p>
    <w:p w:rsidR="005C6731" w:rsidRDefault="005C6731" w:rsidP="005C6731">
      <w:pPr>
        <w:jc w:val="both"/>
        <w:rPr>
          <w:sz w:val="24"/>
          <w:szCs w:val="24"/>
        </w:rPr>
      </w:pPr>
      <w:r w:rsidRPr="000D3E20">
        <w:rPr>
          <w:sz w:val="24"/>
          <w:szCs w:val="24"/>
        </w:rPr>
        <w:t>- в разделе 4 «Сведения о счетах в банках и иных кредитных организациях»   муниципальны</w:t>
      </w:r>
      <w:r>
        <w:rPr>
          <w:sz w:val="24"/>
          <w:szCs w:val="24"/>
        </w:rPr>
        <w:t>ми</w:t>
      </w:r>
      <w:r w:rsidRPr="000D3E20">
        <w:rPr>
          <w:sz w:val="24"/>
          <w:szCs w:val="24"/>
        </w:rPr>
        <w:t xml:space="preserve"> </w:t>
      </w:r>
      <w:r>
        <w:rPr>
          <w:sz w:val="24"/>
          <w:szCs w:val="24"/>
        </w:rPr>
        <w:t>служащими Администрации</w:t>
      </w:r>
      <w:r w:rsidRPr="000D3E20">
        <w:rPr>
          <w:sz w:val="24"/>
          <w:szCs w:val="24"/>
        </w:rPr>
        <w:t xml:space="preserve"> </w:t>
      </w:r>
      <w:proofErr w:type="spellStart"/>
      <w:r w:rsidRPr="000D3E20">
        <w:rPr>
          <w:sz w:val="24"/>
          <w:szCs w:val="24"/>
        </w:rPr>
        <w:t>Глазовского</w:t>
      </w:r>
      <w:proofErr w:type="spellEnd"/>
      <w:r w:rsidRPr="000D3E20">
        <w:rPr>
          <w:sz w:val="24"/>
          <w:szCs w:val="24"/>
        </w:rPr>
        <w:t xml:space="preserve"> района не указаны сведения о счетах. </w:t>
      </w:r>
    </w:p>
    <w:p w:rsidR="005C6731" w:rsidRPr="000D3E20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По результатам рассмотрения указанного представления 5 муниципальных служащих были привлечены к дисциплинарной ответственности.   </w:t>
      </w:r>
    </w:p>
    <w:p w:rsidR="005C6731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28 муниципальных служащих уведомили об иной оплачиваемой работе.</w:t>
      </w:r>
    </w:p>
    <w:p w:rsidR="005C6731" w:rsidRPr="00060FDF" w:rsidRDefault="005C6731" w:rsidP="005C6731">
      <w:pPr>
        <w:pStyle w:val="Iauiue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В</w:t>
      </w:r>
      <w:r w:rsidRPr="003B51D8">
        <w:rPr>
          <w:sz w:val="24"/>
          <w:szCs w:val="24"/>
          <w:lang w:val="ru-RU"/>
        </w:rPr>
        <w:t xml:space="preserve"> </w:t>
      </w:r>
      <w:r w:rsidRPr="00FF3446">
        <w:rPr>
          <w:sz w:val="24"/>
          <w:szCs w:val="24"/>
          <w:lang w:val="ru-RU"/>
        </w:rPr>
        <w:t>20</w:t>
      </w:r>
      <w:r>
        <w:rPr>
          <w:sz w:val="24"/>
          <w:szCs w:val="24"/>
          <w:lang w:val="ru-RU"/>
        </w:rPr>
        <w:t>24</w:t>
      </w:r>
      <w:r w:rsidRPr="00FF3446">
        <w:rPr>
          <w:sz w:val="24"/>
          <w:szCs w:val="24"/>
          <w:lang w:val="ru-RU"/>
        </w:rPr>
        <w:t xml:space="preserve"> год</w:t>
      </w:r>
      <w:r>
        <w:rPr>
          <w:sz w:val="24"/>
          <w:szCs w:val="24"/>
          <w:lang w:val="ru-RU"/>
        </w:rPr>
        <w:t>у  Администрацией муниципального образования «</w:t>
      </w:r>
      <w:r w:rsidRPr="00237E71">
        <w:rPr>
          <w:sz w:val="24"/>
          <w:szCs w:val="24"/>
          <w:lang w:val="ru-RU"/>
        </w:rPr>
        <w:t xml:space="preserve">Муниципальный округ </w:t>
      </w:r>
      <w:proofErr w:type="spellStart"/>
      <w:r w:rsidRPr="00237E71">
        <w:rPr>
          <w:sz w:val="24"/>
          <w:szCs w:val="24"/>
          <w:lang w:val="ru-RU"/>
        </w:rPr>
        <w:t>Глазовский</w:t>
      </w:r>
      <w:proofErr w:type="spellEnd"/>
      <w:r w:rsidRPr="00237E71">
        <w:rPr>
          <w:sz w:val="24"/>
          <w:szCs w:val="24"/>
          <w:lang w:val="ru-RU"/>
        </w:rPr>
        <w:t xml:space="preserve"> район Удмуртской Республики</w:t>
      </w:r>
      <w:r>
        <w:rPr>
          <w:sz w:val="24"/>
          <w:szCs w:val="24"/>
          <w:lang w:val="ru-RU"/>
        </w:rPr>
        <w:t>»  прекращены трудовые отношения с 22</w:t>
      </w:r>
      <w:r w:rsidRPr="00237E71">
        <w:rPr>
          <w:color w:val="FF0000"/>
          <w:sz w:val="24"/>
          <w:szCs w:val="24"/>
          <w:lang w:val="ru-RU"/>
        </w:rPr>
        <w:t xml:space="preserve"> </w:t>
      </w:r>
      <w:r w:rsidRPr="00E770C5">
        <w:rPr>
          <w:sz w:val="24"/>
          <w:szCs w:val="24"/>
          <w:lang w:val="ru-RU"/>
        </w:rPr>
        <w:t>гражданами</w:t>
      </w:r>
      <w:r>
        <w:rPr>
          <w:sz w:val="24"/>
          <w:szCs w:val="24"/>
          <w:lang w:val="ru-RU"/>
        </w:rPr>
        <w:t xml:space="preserve">, замещавшими должности муниципальной службы, на которых распространяются ограничения и запреты, предусмотренные антикоррупционным законодательством и законодательством о муниципальной службе. За указанный период в Администрацию поступило 29 уведомлений о заключении трудового договора с бывшими муниципальными служащими. Данная информация направлена в </w:t>
      </w:r>
      <w:proofErr w:type="spellStart"/>
      <w:r>
        <w:rPr>
          <w:sz w:val="24"/>
          <w:szCs w:val="24"/>
          <w:lang w:val="ru-RU"/>
        </w:rPr>
        <w:t>Глазовскую</w:t>
      </w:r>
      <w:proofErr w:type="spellEnd"/>
      <w:r>
        <w:rPr>
          <w:sz w:val="24"/>
          <w:szCs w:val="24"/>
          <w:lang w:val="ru-RU"/>
        </w:rPr>
        <w:t xml:space="preserve"> межрайонную прокуратуру.</w:t>
      </w:r>
    </w:p>
    <w:p w:rsidR="005C6731" w:rsidRPr="000013FC" w:rsidRDefault="005C6731" w:rsidP="005C6731">
      <w:pPr>
        <w:ind w:firstLine="708"/>
        <w:jc w:val="both"/>
        <w:rPr>
          <w:color w:val="FF0000"/>
          <w:sz w:val="24"/>
          <w:szCs w:val="24"/>
        </w:rPr>
      </w:pPr>
      <w:r w:rsidRPr="00974EB5">
        <w:rPr>
          <w:i/>
          <w:sz w:val="24"/>
          <w:szCs w:val="24"/>
        </w:rPr>
        <w:t>Мониторинг работы комиссии по координации работы по противодействию коррупции</w:t>
      </w:r>
      <w:r w:rsidRPr="00BD0C95">
        <w:rPr>
          <w:sz w:val="24"/>
          <w:szCs w:val="24"/>
        </w:rPr>
        <w:t xml:space="preserve"> в муниципальном образовании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i/>
          <w:sz w:val="24"/>
          <w:szCs w:val="24"/>
        </w:rPr>
        <w:t>»</w:t>
      </w:r>
      <w:r w:rsidRPr="00BD0C95">
        <w:rPr>
          <w:sz w:val="24"/>
          <w:szCs w:val="24"/>
        </w:rPr>
        <w:t xml:space="preserve"> показал, что работа ведется в данном направлении согласно плану, утвержденному </w:t>
      </w:r>
      <w:r>
        <w:rPr>
          <w:sz w:val="24"/>
          <w:szCs w:val="24"/>
        </w:rPr>
        <w:t>постановлением</w:t>
      </w:r>
      <w:r w:rsidRPr="00BD0C95">
        <w:rPr>
          <w:sz w:val="24"/>
          <w:szCs w:val="24"/>
        </w:rPr>
        <w:t xml:space="preserve"> Главы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Pr="00882621">
        <w:rPr>
          <w:sz w:val="24"/>
          <w:szCs w:val="24"/>
        </w:rPr>
        <w:t xml:space="preserve">от </w:t>
      </w:r>
      <w:r>
        <w:rPr>
          <w:sz w:val="24"/>
          <w:szCs w:val="24"/>
        </w:rPr>
        <w:t>08</w:t>
      </w:r>
      <w:r w:rsidRPr="00882621">
        <w:rPr>
          <w:sz w:val="24"/>
          <w:szCs w:val="24"/>
        </w:rPr>
        <w:t>.02.202</w:t>
      </w:r>
      <w:r>
        <w:rPr>
          <w:sz w:val="24"/>
          <w:szCs w:val="24"/>
        </w:rPr>
        <w:t>4</w:t>
      </w:r>
      <w:r w:rsidRPr="00882621">
        <w:rPr>
          <w:sz w:val="24"/>
          <w:szCs w:val="24"/>
        </w:rPr>
        <w:t xml:space="preserve"> г. № </w:t>
      </w:r>
      <w:r>
        <w:rPr>
          <w:sz w:val="24"/>
          <w:szCs w:val="24"/>
        </w:rPr>
        <w:t>1</w:t>
      </w:r>
      <w:r w:rsidRPr="00882621">
        <w:rPr>
          <w:sz w:val="24"/>
          <w:szCs w:val="24"/>
        </w:rPr>
        <w:t>.</w:t>
      </w:r>
      <w:r w:rsidRPr="000013FC">
        <w:rPr>
          <w:color w:val="FF0000"/>
          <w:sz w:val="24"/>
          <w:szCs w:val="24"/>
        </w:rPr>
        <w:t xml:space="preserve"> </w:t>
      </w:r>
    </w:p>
    <w:p w:rsidR="005C6731" w:rsidRDefault="005C6731" w:rsidP="005C6731">
      <w:pPr>
        <w:ind w:firstLine="708"/>
        <w:jc w:val="both"/>
        <w:rPr>
          <w:sz w:val="24"/>
          <w:szCs w:val="24"/>
        </w:rPr>
      </w:pPr>
      <w:proofErr w:type="gramStart"/>
      <w:r w:rsidRPr="00BD0C95">
        <w:rPr>
          <w:sz w:val="24"/>
          <w:szCs w:val="24"/>
        </w:rPr>
        <w:t>В адрес всех руководителей муниципальных учреждений были направлены письма об организации работы в соответствие со ст.13.3 Федерального закона от 25.12.2008 № 273-ФЗ «О противодействии коррупции», содержащие предупреждение о наступлении ответственности, предусмотренной законодательством Российской Федерации вплоть до уголовной за подготовку и совершение коррупционных правонарушений или правонарушений, создающих условия для совершения коррупционных правонарушений, а также за непринятие лицом, являющимся стороной конфликта интересов</w:t>
      </w:r>
      <w:proofErr w:type="gramEnd"/>
      <w:r w:rsidRPr="00BD0C95">
        <w:rPr>
          <w:sz w:val="24"/>
          <w:szCs w:val="24"/>
        </w:rPr>
        <w:t xml:space="preserve">, мер по предотвращению или урегулированию конфликта интересов является правонарушением, влекущим увольнение указанного лица. На аппаратном совещании руководителей структурных подразделений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района, заместителей главы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 доведена информация о необходимости при подготовке технических заданий и заявок для проведения закупок обращать внимание на соблюдение законодательства Российской Федерации. </w:t>
      </w:r>
    </w:p>
    <w:p w:rsidR="005C6731" w:rsidRPr="00237E71" w:rsidRDefault="005C6731" w:rsidP="005C673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целях профилактики преступлений коррупционного характера </w:t>
      </w:r>
      <w:r w:rsidRPr="00237E71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аппаратных </w:t>
      </w:r>
      <w:r w:rsidRPr="00237E71">
        <w:rPr>
          <w:sz w:val="24"/>
          <w:szCs w:val="24"/>
        </w:rPr>
        <w:t>совещани</w:t>
      </w:r>
      <w:r>
        <w:rPr>
          <w:sz w:val="24"/>
          <w:szCs w:val="24"/>
        </w:rPr>
        <w:t>ях</w:t>
      </w:r>
      <w:r w:rsidRPr="00237E71">
        <w:rPr>
          <w:sz w:val="24"/>
          <w:szCs w:val="24"/>
        </w:rPr>
        <w:t xml:space="preserve"> с </w:t>
      </w:r>
      <w:r>
        <w:rPr>
          <w:sz w:val="24"/>
          <w:szCs w:val="24"/>
        </w:rPr>
        <w:t xml:space="preserve">заместителями главы и руководителями структурных подразделений Администрации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</w:t>
      </w:r>
      <w:r w:rsidRPr="00237E71">
        <w:rPr>
          <w:sz w:val="24"/>
          <w:szCs w:val="24"/>
        </w:rPr>
        <w:t xml:space="preserve"> </w:t>
      </w:r>
      <w:proofErr w:type="spellStart"/>
      <w:r w:rsidRPr="00237E71">
        <w:rPr>
          <w:sz w:val="24"/>
          <w:szCs w:val="24"/>
        </w:rPr>
        <w:t>дов</w:t>
      </w:r>
      <w:r>
        <w:rPr>
          <w:sz w:val="24"/>
          <w:szCs w:val="24"/>
        </w:rPr>
        <w:t>одена</w:t>
      </w:r>
      <w:proofErr w:type="spellEnd"/>
      <w:r w:rsidRPr="00237E71">
        <w:rPr>
          <w:sz w:val="24"/>
          <w:szCs w:val="24"/>
        </w:rPr>
        <w:t xml:space="preserve"> информация Следственного управления УР о мерах по обеспечению правопорядка и борьбе с преступностью по итогам работы</w:t>
      </w:r>
      <w:r>
        <w:rPr>
          <w:sz w:val="24"/>
          <w:szCs w:val="24"/>
        </w:rPr>
        <w:t xml:space="preserve"> за 2023 год и </w:t>
      </w:r>
      <w:r w:rsidRPr="00237E71">
        <w:rPr>
          <w:sz w:val="24"/>
          <w:szCs w:val="24"/>
        </w:rPr>
        <w:t xml:space="preserve"> за 1 полугодие 202</w:t>
      </w:r>
      <w:r>
        <w:rPr>
          <w:sz w:val="24"/>
          <w:szCs w:val="24"/>
        </w:rPr>
        <w:t>4</w:t>
      </w:r>
      <w:r w:rsidRPr="00237E71">
        <w:rPr>
          <w:sz w:val="24"/>
          <w:szCs w:val="24"/>
        </w:rPr>
        <w:t xml:space="preserve"> г.</w:t>
      </w:r>
    </w:p>
    <w:p w:rsidR="005C6731" w:rsidRPr="00490858" w:rsidRDefault="005C6731" w:rsidP="005C6731">
      <w:pPr>
        <w:ind w:firstLine="708"/>
        <w:jc w:val="both"/>
        <w:rPr>
          <w:sz w:val="24"/>
          <w:szCs w:val="24"/>
        </w:rPr>
      </w:pPr>
      <w:r w:rsidRPr="00A064E5">
        <w:rPr>
          <w:i/>
          <w:sz w:val="24"/>
          <w:szCs w:val="24"/>
        </w:rPr>
        <w:t>Мониторинг работы комиссии Администрации муниципального образования «</w:t>
      </w:r>
      <w:r w:rsidRPr="00237E71">
        <w:rPr>
          <w:i/>
          <w:sz w:val="24"/>
          <w:szCs w:val="24"/>
        </w:rPr>
        <w:t xml:space="preserve">Муниципальный округ </w:t>
      </w:r>
      <w:proofErr w:type="spellStart"/>
      <w:r w:rsidRPr="00237E71">
        <w:rPr>
          <w:i/>
          <w:sz w:val="24"/>
          <w:szCs w:val="24"/>
        </w:rPr>
        <w:t>Глазовский</w:t>
      </w:r>
      <w:proofErr w:type="spellEnd"/>
      <w:r w:rsidRPr="00237E71">
        <w:rPr>
          <w:i/>
          <w:sz w:val="24"/>
          <w:szCs w:val="24"/>
        </w:rPr>
        <w:t xml:space="preserve"> район Удмуртской Республики</w:t>
      </w:r>
      <w:r w:rsidRPr="00A064E5">
        <w:rPr>
          <w:i/>
          <w:sz w:val="24"/>
          <w:szCs w:val="24"/>
        </w:rPr>
        <w:t>» по соблюдению требований к служебному поведению муниципальных служащих</w:t>
      </w:r>
      <w:r w:rsidRPr="007B0E8F">
        <w:rPr>
          <w:i/>
          <w:sz w:val="24"/>
          <w:szCs w:val="24"/>
        </w:rPr>
        <w:t xml:space="preserve"> и урегулированию конфликта интересов</w:t>
      </w:r>
      <w:r w:rsidRPr="00BD0C95">
        <w:rPr>
          <w:i/>
          <w:sz w:val="24"/>
          <w:szCs w:val="24"/>
        </w:rPr>
        <w:t xml:space="preserve"> </w:t>
      </w:r>
      <w:r w:rsidRPr="00BD0C95">
        <w:rPr>
          <w:sz w:val="24"/>
          <w:szCs w:val="24"/>
        </w:rPr>
        <w:t>показал, что работа активизирована.</w:t>
      </w:r>
      <w:r w:rsidRPr="00D1540D">
        <w:rPr>
          <w:sz w:val="24"/>
          <w:szCs w:val="24"/>
        </w:rPr>
        <w:t xml:space="preserve"> Проведено </w:t>
      </w:r>
      <w:r>
        <w:rPr>
          <w:sz w:val="24"/>
          <w:szCs w:val="24"/>
        </w:rPr>
        <w:t>5</w:t>
      </w:r>
      <w:r w:rsidRPr="00D1540D">
        <w:rPr>
          <w:sz w:val="24"/>
          <w:szCs w:val="24"/>
        </w:rPr>
        <w:t xml:space="preserve"> заседани</w:t>
      </w:r>
      <w:r>
        <w:rPr>
          <w:sz w:val="24"/>
          <w:szCs w:val="24"/>
        </w:rPr>
        <w:t>й</w:t>
      </w:r>
      <w:r w:rsidRPr="00D1540D">
        <w:rPr>
          <w:sz w:val="24"/>
          <w:szCs w:val="24"/>
        </w:rPr>
        <w:t xml:space="preserve"> комиссии.</w:t>
      </w:r>
      <w:r w:rsidRPr="00BD0C95">
        <w:rPr>
          <w:sz w:val="24"/>
          <w:szCs w:val="24"/>
        </w:rPr>
        <w:t xml:space="preserve"> 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>В комиссию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 xml:space="preserve">»  по соблюдению требований к служебному поведению муниципальных служащих и урегулированию конфликта интересов поступают уведомления от руководителей </w:t>
      </w:r>
      <w:r>
        <w:rPr>
          <w:sz w:val="24"/>
          <w:szCs w:val="24"/>
        </w:rPr>
        <w:t>структурных подразделений</w:t>
      </w:r>
      <w:r w:rsidRPr="00BD0C95">
        <w:rPr>
          <w:sz w:val="24"/>
          <w:szCs w:val="24"/>
        </w:rPr>
        <w:t xml:space="preserve"> представителю нанимателя (работодателя) о возникшем конфликте интересов или о возможности его возникновения, как только ему станет об этом известно. Рассмотрение уведомлений происходит на комиссии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 по соблюдению </w:t>
      </w:r>
      <w:r>
        <w:rPr>
          <w:sz w:val="24"/>
          <w:szCs w:val="24"/>
        </w:rPr>
        <w:t xml:space="preserve">требований к </w:t>
      </w:r>
      <w:r w:rsidRPr="00BD0C95">
        <w:rPr>
          <w:sz w:val="24"/>
          <w:szCs w:val="24"/>
        </w:rPr>
        <w:t>служебно</w:t>
      </w:r>
      <w:r>
        <w:rPr>
          <w:sz w:val="24"/>
          <w:szCs w:val="24"/>
        </w:rPr>
        <w:t>му</w:t>
      </w:r>
      <w:r w:rsidRPr="00BD0C95">
        <w:rPr>
          <w:sz w:val="24"/>
          <w:szCs w:val="24"/>
        </w:rPr>
        <w:t xml:space="preserve"> поведени</w:t>
      </w:r>
      <w:r>
        <w:rPr>
          <w:sz w:val="24"/>
          <w:szCs w:val="24"/>
        </w:rPr>
        <w:t>ю</w:t>
      </w:r>
      <w:r w:rsidRPr="00BD0C95">
        <w:rPr>
          <w:sz w:val="24"/>
          <w:szCs w:val="24"/>
        </w:rPr>
        <w:t xml:space="preserve"> и урегулированию конфликта интересов.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>Письменные уведомления от муниципальных служащих о фактах обращений граждан в целях склонения к коррупционному правонарушению муниципальных служащих и письменные уведомления от муниципального служащего представителю нанимателя (работодателя) о возникшем конфликте интересов или о возможности его возникновения, как только ему станет об этом известно, не поступали.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>Мониторинг проведения мер по предупреждению коррупции в муниципальных учреждениях</w:t>
      </w:r>
      <w:r w:rsidRPr="00BD0C95">
        <w:rPr>
          <w:i/>
          <w:sz w:val="24"/>
          <w:szCs w:val="24"/>
        </w:rPr>
        <w:t xml:space="preserve"> </w:t>
      </w:r>
      <w:r w:rsidRPr="00BD0C95">
        <w:rPr>
          <w:sz w:val="24"/>
          <w:szCs w:val="24"/>
        </w:rPr>
        <w:t xml:space="preserve">показал, что работа по организации противодействия коррупции в муниципальных учреждениях проводится. </w:t>
      </w:r>
    </w:p>
    <w:p w:rsidR="005C6731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</w:p>
    <w:p w:rsidR="005C6731" w:rsidRPr="001F2711" w:rsidRDefault="005C6731" w:rsidP="005C6731">
      <w:pPr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        </w:t>
      </w:r>
      <w:r w:rsidRPr="001F2711">
        <w:rPr>
          <w:b/>
          <w:i/>
          <w:sz w:val="24"/>
          <w:szCs w:val="24"/>
        </w:rPr>
        <w:t>3) по направлению «Организация и проведение антикоррупционной экспертизы  муниципальных нормативных правовых актов и проектов, разработка актов»</w:t>
      </w:r>
    </w:p>
    <w:p w:rsidR="005C6731" w:rsidRPr="00961D6B" w:rsidRDefault="005C6731" w:rsidP="005C6731">
      <w:pPr>
        <w:ind w:firstLine="705"/>
        <w:jc w:val="both"/>
        <w:rPr>
          <w:sz w:val="24"/>
          <w:szCs w:val="24"/>
        </w:rPr>
      </w:pPr>
      <w:r w:rsidRPr="00961D6B">
        <w:rPr>
          <w:sz w:val="24"/>
          <w:szCs w:val="24"/>
        </w:rPr>
        <w:lastRenderedPageBreak/>
        <w:t xml:space="preserve">Проведена правовая экспертиза </w:t>
      </w:r>
      <w:r>
        <w:rPr>
          <w:sz w:val="24"/>
          <w:szCs w:val="24"/>
        </w:rPr>
        <w:t>1093</w:t>
      </w:r>
      <w:r w:rsidRPr="00961D6B">
        <w:rPr>
          <w:sz w:val="24"/>
          <w:szCs w:val="24"/>
        </w:rPr>
        <w:t xml:space="preserve"> проектов  постановлений Администрации </w:t>
      </w:r>
      <w:proofErr w:type="spellStart"/>
      <w:r w:rsidRPr="00961D6B">
        <w:rPr>
          <w:sz w:val="24"/>
          <w:szCs w:val="24"/>
        </w:rPr>
        <w:t>Глазовского</w:t>
      </w:r>
      <w:proofErr w:type="spellEnd"/>
      <w:r w:rsidRPr="00961D6B">
        <w:rPr>
          <w:sz w:val="24"/>
          <w:szCs w:val="24"/>
        </w:rPr>
        <w:t xml:space="preserve"> района и </w:t>
      </w:r>
      <w:r>
        <w:rPr>
          <w:sz w:val="24"/>
          <w:szCs w:val="24"/>
        </w:rPr>
        <w:t>1207</w:t>
      </w:r>
      <w:r w:rsidRPr="00961D6B">
        <w:rPr>
          <w:sz w:val="24"/>
          <w:szCs w:val="24"/>
        </w:rPr>
        <w:t xml:space="preserve"> распоряжений Администрации, из них в отношении  </w:t>
      </w:r>
      <w:r>
        <w:rPr>
          <w:sz w:val="24"/>
          <w:szCs w:val="24"/>
        </w:rPr>
        <w:t>37</w:t>
      </w:r>
      <w:r w:rsidRPr="00961D6B">
        <w:rPr>
          <w:sz w:val="24"/>
          <w:szCs w:val="24"/>
        </w:rPr>
        <w:t xml:space="preserve"> проектов постановлений Администрации </w:t>
      </w:r>
      <w:proofErr w:type="spellStart"/>
      <w:r w:rsidRPr="00961D6B">
        <w:rPr>
          <w:sz w:val="24"/>
          <w:szCs w:val="24"/>
        </w:rPr>
        <w:t>Глазовского</w:t>
      </w:r>
      <w:proofErr w:type="spellEnd"/>
      <w:r w:rsidRPr="00961D6B">
        <w:rPr>
          <w:sz w:val="24"/>
          <w:szCs w:val="24"/>
        </w:rPr>
        <w:t xml:space="preserve"> района нормативного характера проведена антикоррупционная экспертиза. По результатам антикоррупционной экспертизы </w:t>
      </w:r>
      <w:proofErr w:type="spellStart"/>
      <w:r w:rsidRPr="00961D6B">
        <w:rPr>
          <w:sz w:val="24"/>
          <w:szCs w:val="24"/>
        </w:rPr>
        <w:t>коррупциогенные</w:t>
      </w:r>
      <w:proofErr w:type="spellEnd"/>
      <w:r w:rsidRPr="00961D6B">
        <w:rPr>
          <w:sz w:val="24"/>
          <w:szCs w:val="24"/>
        </w:rPr>
        <w:t xml:space="preserve"> факторы не выявлены.</w:t>
      </w:r>
    </w:p>
    <w:p w:rsidR="005C6731" w:rsidRPr="00961D6B" w:rsidRDefault="005C6731" w:rsidP="005C6731">
      <w:pPr>
        <w:ind w:firstLine="705"/>
        <w:jc w:val="both"/>
        <w:rPr>
          <w:sz w:val="24"/>
          <w:szCs w:val="24"/>
        </w:rPr>
      </w:pPr>
      <w:r w:rsidRPr="00961D6B">
        <w:rPr>
          <w:sz w:val="24"/>
          <w:szCs w:val="24"/>
        </w:rPr>
        <w:t xml:space="preserve">Проведена правовая экспертиза </w:t>
      </w:r>
      <w:r>
        <w:rPr>
          <w:sz w:val="24"/>
          <w:szCs w:val="24"/>
        </w:rPr>
        <w:t>60</w:t>
      </w:r>
      <w:r w:rsidRPr="00961D6B">
        <w:rPr>
          <w:sz w:val="24"/>
          <w:szCs w:val="24"/>
        </w:rPr>
        <w:t xml:space="preserve"> проектов решений Совета депутатов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961D6B">
        <w:rPr>
          <w:sz w:val="24"/>
          <w:szCs w:val="24"/>
        </w:rPr>
        <w:t xml:space="preserve">», из них в отношении </w:t>
      </w:r>
      <w:r>
        <w:rPr>
          <w:sz w:val="24"/>
          <w:szCs w:val="24"/>
        </w:rPr>
        <w:t>18</w:t>
      </w:r>
      <w:r w:rsidRPr="00961D6B">
        <w:rPr>
          <w:sz w:val="24"/>
          <w:szCs w:val="24"/>
        </w:rPr>
        <w:t xml:space="preserve"> проект</w:t>
      </w:r>
      <w:r>
        <w:rPr>
          <w:sz w:val="24"/>
          <w:szCs w:val="24"/>
        </w:rPr>
        <w:t>ов</w:t>
      </w:r>
      <w:r w:rsidRPr="00961D6B">
        <w:rPr>
          <w:sz w:val="24"/>
          <w:szCs w:val="24"/>
        </w:rPr>
        <w:t xml:space="preserve"> проведена антикоррупционная экспертиза, по результатам  которой </w:t>
      </w:r>
      <w:proofErr w:type="spellStart"/>
      <w:r w:rsidRPr="00961D6B">
        <w:rPr>
          <w:sz w:val="24"/>
          <w:szCs w:val="24"/>
        </w:rPr>
        <w:t>коррупциогенные</w:t>
      </w:r>
      <w:proofErr w:type="spellEnd"/>
      <w:r w:rsidRPr="00961D6B">
        <w:rPr>
          <w:sz w:val="24"/>
          <w:szCs w:val="24"/>
        </w:rPr>
        <w:t xml:space="preserve"> факторы не выявлены. При выявлении нарушений (замечаний) при оформлении проектов решений, данные замечания устраняются разработчиками до заседания сессии Совета депутатов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961D6B">
        <w:rPr>
          <w:sz w:val="24"/>
          <w:szCs w:val="24"/>
        </w:rPr>
        <w:t>».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В случае выявления </w:t>
      </w:r>
      <w:proofErr w:type="spellStart"/>
      <w:r w:rsidRPr="00BD0C95">
        <w:rPr>
          <w:sz w:val="24"/>
          <w:szCs w:val="24"/>
        </w:rPr>
        <w:t>коррупциогенны</w:t>
      </w:r>
      <w:r>
        <w:rPr>
          <w:sz w:val="24"/>
          <w:szCs w:val="24"/>
        </w:rPr>
        <w:t>х</w:t>
      </w:r>
      <w:proofErr w:type="spellEnd"/>
      <w:r w:rsidRPr="00BD0C95">
        <w:rPr>
          <w:sz w:val="24"/>
          <w:szCs w:val="24"/>
        </w:rPr>
        <w:t xml:space="preserve"> фактор</w:t>
      </w:r>
      <w:r>
        <w:rPr>
          <w:sz w:val="24"/>
          <w:szCs w:val="24"/>
        </w:rPr>
        <w:t>ов</w:t>
      </w:r>
      <w:r w:rsidRPr="00BD0C95">
        <w:rPr>
          <w:sz w:val="24"/>
          <w:szCs w:val="24"/>
        </w:rPr>
        <w:t xml:space="preserve"> по результатам антикоррупционной экспертизы</w:t>
      </w:r>
      <w:r>
        <w:rPr>
          <w:sz w:val="24"/>
          <w:szCs w:val="24"/>
        </w:rPr>
        <w:t>, сотрудниками управления правовой, кадровой и архивной работы выносятся з</w:t>
      </w:r>
      <w:r w:rsidRPr="00BD0C95">
        <w:rPr>
          <w:sz w:val="24"/>
          <w:szCs w:val="24"/>
        </w:rPr>
        <w:t>аключения по результатам проведения антикоррупционной экспертизы</w:t>
      </w:r>
      <w:r>
        <w:rPr>
          <w:sz w:val="24"/>
          <w:szCs w:val="24"/>
        </w:rPr>
        <w:t xml:space="preserve">, которые направляются </w:t>
      </w:r>
      <w:r w:rsidRPr="00BD0C95">
        <w:rPr>
          <w:sz w:val="24"/>
          <w:szCs w:val="24"/>
        </w:rPr>
        <w:t xml:space="preserve">разработчикам муниципальных правовых актов </w:t>
      </w:r>
      <w:r>
        <w:rPr>
          <w:sz w:val="24"/>
          <w:szCs w:val="24"/>
        </w:rPr>
        <w:t xml:space="preserve">для </w:t>
      </w:r>
      <w:r w:rsidRPr="00BD0C95">
        <w:rPr>
          <w:sz w:val="24"/>
          <w:szCs w:val="24"/>
        </w:rPr>
        <w:t xml:space="preserve"> устранен</w:t>
      </w:r>
      <w:r>
        <w:rPr>
          <w:sz w:val="24"/>
          <w:szCs w:val="24"/>
        </w:rPr>
        <w:t>ия</w:t>
      </w:r>
      <w:r w:rsidRPr="00BD0C95">
        <w:rPr>
          <w:sz w:val="24"/>
          <w:szCs w:val="24"/>
        </w:rPr>
        <w:t>.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proofErr w:type="gramStart"/>
      <w:r w:rsidRPr="00BD0C95">
        <w:rPr>
          <w:sz w:val="24"/>
          <w:szCs w:val="24"/>
        </w:rPr>
        <w:t xml:space="preserve">Обобщая практику выявленных </w:t>
      </w:r>
      <w:proofErr w:type="spellStart"/>
      <w:r w:rsidRPr="00BD0C95">
        <w:rPr>
          <w:sz w:val="24"/>
          <w:szCs w:val="24"/>
        </w:rPr>
        <w:t>коррупциогенных</w:t>
      </w:r>
      <w:proofErr w:type="spellEnd"/>
      <w:r w:rsidRPr="00BD0C95">
        <w:rPr>
          <w:sz w:val="24"/>
          <w:szCs w:val="24"/>
        </w:rPr>
        <w:t xml:space="preserve"> факторов, в основном выявляются такие </w:t>
      </w:r>
      <w:proofErr w:type="spellStart"/>
      <w:r w:rsidRPr="00BD0C95">
        <w:rPr>
          <w:sz w:val="24"/>
          <w:szCs w:val="24"/>
        </w:rPr>
        <w:t>коррупциогенные</w:t>
      </w:r>
      <w:proofErr w:type="spellEnd"/>
      <w:r w:rsidRPr="00BD0C95">
        <w:rPr>
          <w:sz w:val="24"/>
          <w:szCs w:val="24"/>
        </w:rPr>
        <w:t xml:space="preserve"> факторы как употребления в тексте слов «иные требования», «вправе», «не реже», «в установленном порядке», </w:t>
      </w:r>
      <w:r>
        <w:rPr>
          <w:sz w:val="24"/>
          <w:szCs w:val="24"/>
        </w:rPr>
        <w:t xml:space="preserve">«может» </w:t>
      </w:r>
      <w:r w:rsidRPr="00BD0C95">
        <w:rPr>
          <w:sz w:val="24"/>
          <w:szCs w:val="24"/>
        </w:rPr>
        <w:t xml:space="preserve">устанавливающие для </w:t>
      </w:r>
      <w:proofErr w:type="spellStart"/>
      <w:r w:rsidRPr="00BD0C95">
        <w:rPr>
          <w:sz w:val="24"/>
          <w:szCs w:val="24"/>
        </w:rPr>
        <w:t>правоприменителя</w:t>
      </w:r>
      <w:proofErr w:type="spellEnd"/>
      <w:r w:rsidRPr="00BD0C95">
        <w:rPr>
          <w:sz w:val="24"/>
          <w:szCs w:val="24"/>
        </w:rPr>
        <w:t xml:space="preserve"> необоснованно широкие пределы усмотрения или возможность необоснованного применения исключений из общих правил – широта дискреционных полномочий, можно сделать вывод, что разработчики проектов муниципальных правовых актов не </w:t>
      </w:r>
      <w:r>
        <w:rPr>
          <w:sz w:val="24"/>
          <w:szCs w:val="24"/>
        </w:rPr>
        <w:t xml:space="preserve">в должной степени </w:t>
      </w:r>
      <w:r w:rsidRPr="00BD0C95">
        <w:rPr>
          <w:sz w:val="24"/>
          <w:szCs w:val="24"/>
        </w:rPr>
        <w:t>усвоили неоднократн</w:t>
      </w:r>
      <w:r>
        <w:rPr>
          <w:sz w:val="24"/>
          <w:szCs w:val="24"/>
        </w:rPr>
        <w:t>ы</w:t>
      </w:r>
      <w:r w:rsidRPr="00BD0C95">
        <w:rPr>
          <w:sz w:val="24"/>
          <w:szCs w:val="24"/>
        </w:rPr>
        <w:t>е разъяснения законодательства</w:t>
      </w:r>
      <w:proofErr w:type="gramEnd"/>
      <w:r w:rsidRPr="00BD0C95">
        <w:rPr>
          <w:sz w:val="24"/>
          <w:szCs w:val="24"/>
        </w:rPr>
        <w:t xml:space="preserve"> о противодействии коррупции в части определения </w:t>
      </w:r>
      <w:proofErr w:type="spellStart"/>
      <w:r w:rsidRPr="00BD0C95">
        <w:rPr>
          <w:sz w:val="24"/>
          <w:szCs w:val="24"/>
        </w:rPr>
        <w:t>коррупциогенных</w:t>
      </w:r>
      <w:proofErr w:type="spellEnd"/>
      <w:r w:rsidRPr="00BD0C95">
        <w:rPr>
          <w:sz w:val="24"/>
          <w:szCs w:val="24"/>
        </w:rPr>
        <w:t xml:space="preserve"> факторов, недопущения в муниципальных нормативных актах.</w:t>
      </w:r>
      <w:r>
        <w:rPr>
          <w:sz w:val="24"/>
          <w:szCs w:val="24"/>
        </w:rPr>
        <w:t xml:space="preserve"> </w:t>
      </w:r>
    </w:p>
    <w:p w:rsidR="005C6731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>По результатам мониторинга изменений законодательства о противодействии коррупции за 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 принят</w:t>
      </w:r>
      <w:r>
        <w:rPr>
          <w:sz w:val="24"/>
          <w:szCs w:val="24"/>
        </w:rPr>
        <w:t>о 19</w:t>
      </w:r>
      <w:r w:rsidRPr="00BD0C95">
        <w:rPr>
          <w:sz w:val="24"/>
          <w:szCs w:val="24"/>
        </w:rPr>
        <w:t xml:space="preserve">  муниципальны</w:t>
      </w:r>
      <w:r>
        <w:rPr>
          <w:sz w:val="24"/>
          <w:szCs w:val="24"/>
        </w:rPr>
        <w:t>х</w:t>
      </w:r>
      <w:r w:rsidRPr="00BD0C95">
        <w:rPr>
          <w:sz w:val="24"/>
          <w:szCs w:val="24"/>
        </w:rPr>
        <w:t xml:space="preserve"> правовы</w:t>
      </w:r>
      <w:r>
        <w:rPr>
          <w:sz w:val="24"/>
          <w:szCs w:val="24"/>
        </w:rPr>
        <w:t>х</w:t>
      </w:r>
      <w:r w:rsidRPr="00BD0C95">
        <w:rPr>
          <w:sz w:val="24"/>
          <w:szCs w:val="24"/>
        </w:rPr>
        <w:t xml:space="preserve"> акт</w:t>
      </w:r>
      <w:r>
        <w:rPr>
          <w:sz w:val="24"/>
          <w:szCs w:val="24"/>
        </w:rPr>
        <w:t>ов</w:t>
      </w:r>
      <w:r w:rsidRPr="00BD0C95">
        <w:rPr>
          <w:sz w:val="24"/>
          <w:szCs w:val="24"/>
        </w:rPr>
        <w:t>.</w:t>
      </w:r>
    </w:p>
    <w:p w:rsidR="005C6731" w:rsidRDefault="005C6731" w:rsidP="005C673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02 апреля 2024 года в Администрации муниципального образования «Муниципальный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Республики» проведена учеба муниципальных служащих органов местного самоуправления муниципального образования «Муниципальный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Республики». На учебе присутствовали также депутаты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районного совета и руководители муниципальных учреждений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района. На данную учебу вынесены следующие вопросы:</w:t>
      </w:r>
    </w:p>
    <w:p w:rsidR="005C6731" w:rsidRPr="003A415F" w:rsidRDefault="005C6731" w:rsidP="005C6731">
      <w:pPr>
        <w:pStyle w:val="a7"/>
        <w:numPr>
          <w:ilvl w:val="0"/>
          <w:numId w:val="1"/>
        </w:numPr>
        <w:jc w:val="both"/>
      </w:pPr>
      <w:r w:rsidRPr="003A415F">
        <w:t>О порядке оформления справок о доходах, расходах, об имуществе и обязательствах имущественного характера. (Докладчик – начальник управления правовой, кадровой и архивной работы)</w:t>
      </w:r>
    </w:p>
    <w:p w:rsidR="005C6731" w:rsidRPr="003A415F" w:rsidRDefault="005C6731" w:rsidP="005C6731">
      <w:pPr>
        <w:pStyle w:val="a7"/>
        <w:numPr>
          <w:ilvl w:val="0"/>
          <w:numId w:val="1"/>
        </w:numPr>
        <w:jc w:val="both"/>
      </w:pPr>
      <w:r>
        <w:t xml:space="preserve">Анализ сведений о доходах, расходах, об имуществе и обязательствах имущественного характера, подготовленный Управлением по вопросам противодействия коррупции Администрации Главы и Правительства Удмуртской Республики, 2024 год. </w:t>
      </w:r>
      <w:r w:rsidRPr="003A415F">
        <w:t>(Докладчик – начальник управления правовой, кадровой и архивной работы)</w:t>
      </w:r>
    </w:p>
    <w:p w:rsidR="005C6731" w:rsidRDefault="005C6731" w:rsidP="005C6731">
      <w:pPr>
        <w:jc w:val="both"/>
        <w:rPr>
          <w:sz w:val="24"/>
          <w:szCs w:val="24"/>
        </w:rPr>
      </w:pPr>
    </w:p>
    <w:p w:rsidR="005C6731" w:rsidRPr="00BD0C95" w:rsidRDefault="005C6731" w:rsidP="005C6731">
      <w:pPr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          4</w:t>
      </w:r>
      <w:r w:rsidRPr="00BD0C95">
        <w:rPr>
          <w:b/>
          <w:i/>
          <w:sz w:val="24"/>
          <w:szCs w:val="24"/>
        </w:rPr>
        <w:t>) по  направлению «Формирование нетерпимого отношения к проявлениям коррупции. Антикоррупционная пропаганда и антикоррупционное образование».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  <w:t>В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году по направлениям противодействия коррупции повысило квалификацию </w:t>
      </w:r>
      <w:r>
        <w:rPr>
          <w:sz w:val="24"/>
          <w:szCs w:val="24"/>
        </w:rPr>
        <w:t>7</w:t>
      </w:r>
      <w:r w:rsidRPr="00BD0C95">
        <w:rPr>
          <w:sz w:val="24"/>
          <w:szCs w:val="24"/>
        </w:rPr>
        <w:t xml:space="preserve"> муниципальных служащих, из них </w:t>
      </w:r>
      <w:r>
        <w:rPr>
          <w:sz w:val="24"/>
          <w:szCs w:val="24"/>
        </w:rPr>
        <w:t>5 руководителей  и 2 специалиста</w:t>
      </w:r>
      <w:r w:rsidRPr="00BD0C95">
        <w:rPr>
          <w:sz w:val="24"/>
          <w:szCs w:val="24"/>
        </w:rPr>
        <w:t>.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Проблемами в организации </w:t>
      </w:r>
      <w:proofErr w:type="gramStart"/>
      <w:r w:rsidRPr="00BD0C95">
        <w:rPr>
          <w:sz w:val="24"/>
          <w:szCs w:val="24"/>
        </w:rPr>
        <w:t>обучения всех муниципальных служащих по вопросам</w:t>
      </w:r>
      <w:proofErr w:type="gramEnd"/>
      <w:r w:rsidRPr="00BD0C95">
        <w:rPr>
          <w:sz w:val="24"/>
          <w:szCs w:val="24"/>
        </w:rPr>
        <w:t xml:space="preserve"> противодействия коррупции (семинары, повышение квалификации) на базе Администрации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 (без отрыва от муниципальной службы) является недостаточное финансирование.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Состоялась учеба муниципальных служащих в здании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района, на которо</w:t>
      </w:r>
      <w:r>
        <w:rPr>
          <w:sz w:val="24"/>
          <w:szCs w:val="24"/>
        </w:rPr>
        <w:t>й</w:t>
      </w:r>
      <w:r w:rsidRPr="00FE36B1">
        <w:rPr>
          <w:sz w:val="24"/>
          <w:szCs w:val="24"/>
        </w:rPr>
        <w:t xml:space="preserve"> начальник управления правовой, кадровой и архивной работы</w:t>
      </w:r>
      <w:r w:rsidRPr="00BD0C95">
        <w:rPr>
          <w:sz w:val="24"/>
          <w:szCs w:val="24"/>
        </w:rPr>
        <w:t xml:space="preserve"> ознакомил</w:t>
      </w:r>
      <w:r>
        <w:rPr>
          <w:sz w:val="24"/>
          <w:szCs w:val="24"/>
        </w:rPr>
        <w:t>а</w:t>
      </w:r>
      <w:r w:rsidRPr="00BD0C95">
        <w:rPr>
          <w:sz w:val="24"/>
          <w:szCs w:val="24"/>
        </w:rPr>
        <w:t xml:space="preserve"> с порядком представления муниципальными служащими и членами их семей </w:t>
      </w:r>
      <w:r w:rsidRPr="00BD0C95">
        <w:rPr>
          <w:sz w:val="24"/>
          <w:szCs w:val="24"/>
        </w:rPr>
        <w:lastRenderedPageBreak/>
        <w:t xml:space="preserve">сведений о доходах, расходах, об имуществе и обязательствах имущественного характера. 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При поступлении граждан на муниципальную службу </w:t>
      </w:r>
      <w:r>
        <w:rPr>
          <w:sz w:val="24"/>
          <w:szCs w:val="24"/>
        </w:rPr>
        <w:t xml:space="preserve">отделом </w:t>
      </w:r>
      <w:r w:rsidRPr="00BD0C95">
        <w:rPr>
          <w:sz w:val="24"/>
          <w:szCs w:val="24"/>
        </w:rPr>
        <w:t xml:space="preserve">кадровой </w:t>
      </w:r>
      <w:r>
        <w:rPr>
          <w:sz w:val="24"/>
          <w:szCs w:val="24"/>
        </w:rPr>
        <w:t xml:space="preserve">и правовой </w:t>
      </w:r>
      <w:r w:rsidRPr="00BD0C95">
        <w:rPr>
          <w:sz w:val="24"/>
          <w:szCs w:val="24"/>
        </w:rPr>
        <w:t xml:space="preserve">работы разъясняется законодательство о противодействии коррупции, муниципальные правовые акты в сфере противодействия коррупции, о чем муниципальные служащие расписываются в листе ознакомления. </w:t>
      </w:r>
    </w:p>
    <w:p w:rsidR="005C6731" w:rsidRPr="00BD0C95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Разъясняется </w:t>
      </w:r>
      <w:r>
        <w:rPr>
          <w:sz w:val="24"/>
          <w:szCs w:val="24"/>
        </w:rPr>
        <w:t xml:space="preserve">отделом </w:t>
      </w:r>
      <w:r w:rsidRPr="00BD0C95">
        <w:rPr>
          <w:sz w:val="24"/>
          <w:szCs w:val="24"/>
        </w:rPr>
        <w:t xml:space="preserve">кадровой </w:t>
      </w:r>
      <w:r>
        <w:rPr>
          <w:sz w:val="24"/>
          <w:szCs w:val="24"/>
        </w:rPr>
        <w:t xml:space="preserve">и правовой </w:t>
      </w:r>
      <w:r w:rsidRPr="00BD0C95">
        <w:rPr>
          <w:sz w:val="24"/>
          <w:szCs w:val="24"/>
        </w:rPr>
        <w:t>работы</w:t>
      </w:r>
      <w:r>
        <w:rPr>
          <w:sz w:val="24"/>
          <w:szCs w:val="24"/>
        </w:rPr>
        <w:t xml:space="preserve"> </w:t>
      </w:r>
      <w:r w:rsidRPr="00BD0C95">
        <w:rPr>
          <w:sz w:val="24"/>
          <w:szCs w:val="24"/>
        </w:rPr>
        <w:t xml:space="preserve">Аппарата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 также законодательство о противодействии коррупции муниципальным служащим, увольняющимся с муниципальной службы, входящими в соответствующий перечень, утвержденный распоряжением Администрации </w:t>
      </w:r>
      <w:proofErr w:type="spellStart"/>
      <w:r>
        <w:rPr>
          <w:sz w:val="24"/>
          <w:szCs w:val="24"/>
        </w:rPr>
        <w:t>Глазовского</w:t>
      </w:r>
      <w:proofErr w:type="spellEnd"/>
      <w:r>
        <w:rPr>
          <w:sz w:val="24"/>
          <w:szCs w:val="24"/>
        </w:rPr>
        <w:t xml:space="preserve"> </w:t>
      </w:r>
      <w:r w:rsidRPr="00BD0C95">
        <w:rPr>
          <w:sz w:val="24"/>
          <w:szCs w:val="24"/>
        </w:rPr>
        <w:t>района, в части необходимости уведомления о новом месте работы.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  <w:t xml:space="preserve"> </w:t>
      </w:r>
      <w:proofErr w:type="gramStart"/>
      <w:r w:rsidRPr="00BD0C95">
        <w:rPr>
          <w:sz w:val="24"/>
          <w:szCs w:val="24"/>
        </w:rPr>
        <w:t>На официальном портале 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 обеспечен доступ к информации о деятельности органов местного самоуправления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», в том числе размещены проекты нормативных актов органов местного самоуправления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», информация о торгах в отношении муниципального имущества.</w:t>
      </w:r>
      <w:proofErr w:type="gramEnd"/>
      <w:r w:rsidRPr="00BD0C95">
        <w:rPr>
          <w:sz w:val="24"/>
          <w:szCs w:val="24"/>
        </w:rPr>
        <w:t xml:space="preserve"> Информация о торгах в отношении муниципального имущества размещена также на федеральном сайте:  www.torgi.gov.ru.  Информация о закупках на поставки товаров, выполнение работ, и оказание услуг для муниципальных нужд размещалась на федеральном сайте: zakupki.gov.ru. </w:t>
      </w:r>
    </w:p>
    <w:p w:rsidR="005C6731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  <w:t>На стенде, посвященному  противодействию коррупции</w:t>
      </w:r>
      <w:r>
        <w:rPr>
          <w:sz w:val="24"/>
          <w:szCs w:val="24"/>
        </w:rPr>
        <w:t>,</w:t>
      </w:r>
      <w:r w:rsidRPr="00BD0C95">
        <w:rPr>
          <w:sz w:val="24"/>
          <w:szCs w:val="24"/>
        </w:rPr>
        <w:t xml:space="preserve"> размещены инструкция для сотрудников и посетителей органов местного самоуправления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 о поведении в ситуациях, представляющих коррупционную опасность, а также памятки, предупреждающ</w:t>
      </w:r>
      <w:r>
        <w:rPr>
          <w:sz w:val="24"/>
          <w:szCs w:val="24"/>
        </w:rPr>
        <w:t>ие</w:t>
      </w:r>
      <w:r w:rsidRPr="00BD0C95">
        <w:rPr>
          <w:sz w:val="24"/>
          <w:szCs w:val="24"/>
        </w:rPr>
        <w:t xml:space="preserve"> об уголовной ответственности за коррупционные правонарушения с описанием типичных ситуаций, составы, положения комиссий по вопросам противодействия коррупции.</w:t>
      </w:r>
    </w:p>
    <w:p w:rsidR="005C6731" w:rsidRDefault="005C6731" w:rsidP="005C6731">
      <w:pPr>
        <w:jc w:val="both"/>
        <w:rPr>
          <w:sz w:val="24"/>
          <w:szCs w:val="24"/>
        </w:rPr>
      </w:pPr>
    </w:p>
    <w:p w:rsidR="005C6731" w:rsidRPr="00BD0C95" w:rsidRDefault="005C6731" w:rsidP="005C6731">
      <w:pPr>
        <w:jc w:val="both"/>
        <w:rPr>
          <w:b/>
          <w:i/>
          <w:sz w:val="24"/>
          <w:szCs w:val="24"/>
        </w:rPr>
      </w:pPr>
      <w:r w:rsidRPr="00BD0C95">
        <w:rPr>
          <w:sz w:val="24"/>
          <w:szCs w:val="24"/>
        </w:rPr>
        <w:tab/>
      </w:r>
      <w:r w:rsidRPr="00BD0C95">
        <w:rPr>
          <w:b/>
          <w:i/>
          <w:sz w:val="24"/>
          <w:szCs w:val="24"/>
        </w:rPr>
        <w:t xml:space="preserve">5) по направлению «Установление обратной связи с получателями муниципальных услуг, гражданами» осуществлены следующие мероприятия: 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  <w:t xml:space="preserve">Действует постоянный канал взаимодействия с заявителями посредством организации «прямой линии». Действует электронный </w:t>
      </w:r>
      <w:r>
        <w:rPr>
          <w:sz w:val="24"/>
          <w:szCs w:val="24"/>
        </w:rPr>
        <w:t xml:space="preserve">почтовый </w:t>
      </w:r>
      <w:r w:rsidRPr="00BD0C95">
        <w:rPr>
          <w:sz w:val="24"/>
          <w:szCs w:val="24"/>
        </w:rPr>
        <w:t xml:space="preserve">ящик «НЕТ коррупции» (netkorrupcii@glazrayon.ru, раздел на официальном портале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района: http://glazrayon.ru/jurid/e-mail/), на который граждане могут отправлять обращения обо всех ставших известных фактах совершения муниципальными служащими коррупционных правонарушений, фактах несоблюдения муниципальными служащими запретов и ограничений. За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 подобных обращений не поступало.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  <w:t xml:space="preserve">Количество посещений   </w:t>
      </w:r>
      <w:proofErr w:type="gramStart"/>
      <w:r w:rsidRPr="00BD0C95">
        <w:rPr>
          <w:sz w:val="24"/>
          <w:szCs w:val="24"/>
        </w:rPr>
        <w:t>интернет-страниц</w:t>
      </w:r>
      <w:proofErr w:type="gramEnd"/>
      <w:r w:rsidRPr="00BD0C95">
        <w:rPr>
          <w:sz w:val="24"/>
          <w:szCs w:val="24"/>
        </w:rPr>
        <w:t xml:space="preserve"> официального портала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», посвященных мерам по реализации ими антикоррупционной политики  за 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 составил  </w:t>
      </w:r>
      <w:r>
        <w:rPr>
          <w:sz w:val="24"/>
          <w:szCs w:val="24"/>
        </w:rPr>
        <w:t>2 986</w:t>
      </w:r>
      <w:r w:rsidRPr="00BD0C95">
        <w:rPr>
          <w:sz w:val="24"/>
          <w:szCs w:val="24"/>
        </w:rPr>
        <w:t xml:space="preserve"> человек.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</w:r>
      <w:proofErr w:type="gramStart"/>
      <w:r w:rsidRPr="00BD0C95">
        <w:rPr>
          <w:sz w:val="24"/>
          <w:szCs w:val="24"/>
        </w:rPr>
        <w:t>В соответствии с утвержденным Перечнем, органами местного самоуправления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 xml:space="preserve">» предоставляется 48 муниципальных услуг, в отношении которых разработаны административные регламенты предоставления муниципальных услуг, охват – 100 %. </w:t>
      </w:r>
      <w:r>
        <w:rPr>
          <w:sz w:val="24"/>
          <w:szCs w:val="24"/>
        </w:rPr>
        <w:t>Удельный вес оказываемых гражданам и организациям услуг в электронном виде от общего количества услуг, оказываемых гражданам и организациям, составил 69,7 %.</w:t>
      </w:r>
      <w:proofErr w:type="gramEnd"/>
    </w:p>
    <w:p w:rsidR="005C6731" w:rsidRDefault="005C6731" w:rsidP="005C6731">
      <w:pPr>
        <w:ind w:firstLine="708"/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При оказании государственных и муниципальных услуг в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 внедрена ГИС УР «Система исполнения регламентов УР» на платформе «</w:t>
      </w:r>
      <w:proofErr w:type="spellStart"/>
      <w:r w:rsidRPr="00BD0C95">
        <w:rPr>
          <w:sz w:val="24"/>
          <w:szCs w:val="24"/>
        </w:rPr>
        <w:t>Директум</w:t>
      </w:r>
      <w:proofErr w:type="spellEnd"/>
      <w:r w:rsidRPr="00BD0C95">
        <w:rPr>
          <w:sz w:val="24"/>
          <w:szCs w:val="24"/>
        </w:rPr>
        <w:t xml:space="preserve">». Межведомственное информационное взаимодействие между организациями и органами власти, предоставляющие государственные и муниципальные услуги, осуществляется в электронной форме. </w:t>
      </w:r>
    </w:p>
    <w:p w:rsidR="005C6731" w:rsidRPr="00BD0C95" w:rsidRDefault="005C6731" w:rsidP="005C6731">
      <w:pPr>
        <w:jc w:val="both"/>
        <w:rPr>
          <w:color w:val="FF0000"/>
          <w:sz w:val="24"/>
          <w:szCs w:val="24"/>
        </w:rPr>
      </w:pPr>
      <w:r w:rsidRPr="00BD0C95">
        <w:rPr>
          <w:sz w:val="24"/>
          <w:szCs w:val="24"/>
        </w:rPr>
        <w:tab/>
      </w:r>
      <w:proofErr w:type="gramStart"/>
      <w:r w:rsidRPr="00BD0C95">
        <w:rPr>
          <w:sz w:val="24"/>
          <w:szCs w:val="24"/>
        </w:rPr>
        <w:t xml:space="preserve">Должностными лицами </w:t>
      </w:r>
      <w:r>
        <w:rPr>
          <w:sz w:val="24"/>
          <w:szCs w:val="24"/>
        </w:rPr>
        <w:t>управления организационно-информационной работы</w:t>
      </w:r>
      <w:r w:rsidRPr="00BD0C95">
        <w:rPr>
          <w:sz w:val="24"/>
          <w:szCs w:val="24"/>
        </w:rPr>
        <w:t xml:space="preserve">  Аппарата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 проведен мониторинг обращений граждан  и юридических лиц, </w:t>
      </w:r>
      <w:proofErr w:type="spellStart"/>
      <w:r w:rsidRPr="00BD0C95">
        <w:rPr>
          <w:sz w:val="24"/>
          <w:szCs w:val="24"/>
        </w:rPr>
        <w:t>поступаемых</w:t>
      </w:r>
      <w:proofErr w:type="spellEnd"/>
      <w:r w:rsidRPr="00BD0C95">
        <w:rPr>
          <w:sz w:val="24"/>
          <w:szCs w:val="24"/>
        </w:rPr>
        <w:t xml:space="preserve"> по электронной почте и посредством почтовой связи, при личном приеме у Главы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</w:t>
      </w:r>
      <w:r w:rsidRPr="00BD0C95">
        <w:rPr>
          <w:sz w:val="24"/>
          <w:szCs w:val="24"/>
        </w:rPr>
        <w:lastRenderedPageBreak/>
        <w:t>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 xml:space="preserve">» и его заместителей, публикаций в средствах массовой информации, </w:t>
      </w:r>
      <w:r w:rsidRPr="00BD0C95">
        <w:rPr>
          <w:color w:val="000000"/>
          <w:sz w:val="24"/>
          <w:szCs w:val="24"/>
        </w:rPr>
        <w:t>по результатам  которого информации, уличающих  муниципальных служащих, руководителей органов местного самоуправления муниципального образования «</w:t>
      </w:r>
      <w:r>
        <w:rPr>
          <w:sz w:val="24"/>
          <w:szCs w:val="24"/>
        </w:rPr>
        <w:t>Муниципальный округ</w:t>
      </w:r>
      <w:proofErr w:type="gramEnd"/>
      <w:r>
        <w:rPr>
          <w:sz w:val="24"/>
          <w:szCs w:val="24"/>
        </w:rPr>
        <w:t xml:space="preserve">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color w:val="000000"/>
          <w:sz w:val="24"/>
          <w:szCs w:val="24"/>
        </w:rPr>
        <w:t>» в коррупции, не выявлено.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  <w:t>План по противодействию коррупции в органах местного самоуправления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 за 20</w:t>
      </w:r>
      <w:r>
        <w:rPr>
          <w:sz w:val="24"/>
          <w:szCs w:val="24"/>
        </w:rPr>
        <w:t>24</w:t>
      </w:r>
      <w:r w:rsidRPr="00BD0C95">
        <w:rPr>
          <w:sz w:val="24"/>
          <w:szCs w:val="24"/>
        </w:rPr>
        <w:t xml:space="preserve"> год исполнен по пунктам, в которых установлены сроки  реализации в пределах </w:t>
      </w:r>
      <w:r>
        <w:rPr>
          <w:sz w:val="24"/>
          <w:szCs w:val="24"/>
        </w:rPr>
        <w:t>года</w:t>
      </w:r>
      <w:r w:rsidRPr="00BD0C95">
        <w:rPr>
          <w:sz w:val="24"/>
          <w:szCs w:val="24"/>
        </w:rPr>
        <w:t>.</w:t>
      </w:r>
    </w:p>
    <w:p w:rsidR="005C6731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ab/>
      </w:r>
    </w:p>
    <w:p w:rsidR="005C6731" w:rsidRPr="00BD0C95" w:rsidRDefault="005C6731" w:rsidP="005C6731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BD0C95">
        <w:rPr>
          <w:b/>
          <w:sz w:val="24"/>
          <w:szCs w:val="24"/>
        </w:rPr>
        <w:t xml:space="preserve">Меры, принимаемые органами местного самоуправления муниципального образования </w:t>
      </w:r>
      <w:r w:rsidRPr="00163D49">
        <w:rPr>
          <w:b/>
          <w:sz w:val="24"/>
          <w:szCs w:val="24"/>
        </w:rPr>
        <w:t xml:space="preserve">«Муниципальный округ </w:t>
      </w:r>
      <w:proofErr w:type="spellStart"/>
      <w:r w:rsidRPr="00163D49">
        <w:rPr>
          <w:b/>
          <w:sz w:val="24"/>
          <w:szCs w:val="24"/>
        </w:rPr>
        <w:t>Глазовский</w:t>
      </w:r>
      <w:proofErr w:type="spellEnd"/>
      <w:r w:rsidRPr="00163D49">
        <w:rPr>
          <w:b/>
          <w:sz w:val="24"/>
          <w:szCs w:val="24"/>
        </w:rPr>
        <w:t xml:space="preserve"> район Удмуртской Республики</w:t>
      </w:r>
      <w:r w:rsidRPr="00BD0C95">
        <w:rPr>
          <w:b/>
          <w:sz w:val="24"/>
          <w:szCs w:val="24"/>
        </w:rPr>
        <w:t xml:space="preserve">» в рамках противодействия коррупции, в целом, можно оценить как эффективные согласно показателям: 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 - отсутствие официально обратившихся в муниципальные органы с жалобами и заявлениями на проявления коррупции в деятельности муниципальных служащих органов местного самоуправления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»;</w:t>
      </w:r>
    </w:p>
    <w:p w:rsidR="005C6731" w:rsidRPr="00AD6A29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>-</w:t>
      </w:r>
      <w:r w:rsidRPr="00AD6A29">
        <w:rPr>
          <w:sz w:val="24"/>
          <w:szCs w:val="24"/>
        </w:rPr>
        <w:t xml:space="preserve"> отсутствие установленных фактов несоблюдения муниципальными служащими запретов и ограничений, требований к служебному поведению и урегулированию конфликта интересов, предусмотренных законодательством о муниципальной службе;</w:t>
      </w:r>
    </w:p>
    <w:p w:rsidR="005C6731" w:rsidRPr="00AD6A29" w:rsidRDefault="005C6731" w:rsidP="005C6731">
      <w:pPr>
        <w:jc w:val="both"/>
        <w:rPr>
          <w:sz w:val="24"/>
          <w:szCs w:val="24"/>
        </w:rPr>
      </w:pPr>
      <w:r w:rsidRPr="00AD6A29">
        <w:rPr>
          <w:sz w:val="24"/>
          <w:szCs w:val="24"/>
        </w:rPr>
        <w:t>- отсутствие выявленных коррупционных правонарушений со стороны лиц, замещающих муниципальные должности;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- отсутствие фактов необоснованного занижения или завышения цен в сфере осуществления  закупок товаров, работ, услуг для обеспечения муниципальных нужд, имеющих коррупционную направленность; </w:t>
      </w:r>
    </w:p>
    <w:p w:rsidR="005C6731" w:rsidRPr="00BD0C95" w:rsidRDefault="005C6731" w:rsidP="005C6731">
      <w:pPr>
        <w:jc w:val="both"/>
        <w:rPr>
          <w:sz w:val="24"/>
          <w:szCs w:val="24"/>
        </w:rPr>
      </w:pPr>
      <w:proofErr w:type="gramStart"/>
      <w:r w:rsidRPr="00BD0C95">
        <w:rPr>
          <w:sz w:val="24"/>
          <w:szCs w:val="24"/>
        </w:rPr>
        <w:t>- общедоступность и прозрачность информации о противодействии коррупции, деятельности органов местного самоуправления, в том числе муниципальных услугах на официальном сайте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 xml:space="preserve">», стендах в здании Администрации </w:t>
      </w:r>
      <w:proofErr w:type="spellStart"/>
      <w:r w:rsidRPr="00BD0C95">
        <w:rPr>
          <w:sz w:val="24"/>
          <w:szCs w:val="24"/>
        </w:rPr>
        <w:t>Глазовского</w:t>
      </w:r>
      <w:proofErr w:type="spellEnd"/>
      <w:r w:rsidRPr="00BD0C95">
        <w:rPr>
          <w:sz w:val="24"/>
          <w:szCs w:val="24"/>
        </w:rPr>
        <w:t xml:space="preserve"> района, проведение антикоррупционного обучения для муниципальных служащих,  разработка методических и информационных материалов в сфере противодействия коррупции и обеспечение доступности для ознакомления  населени</w:t>
      </w:r>
      <w:r>
        <w:rPr>
          <w:sz w:val="24"/>
          <w:szCs w:val="24"/>
        </w:rPr>
        <w:t>я</w:t>
      </w:r>
      <w:r w:rsidRPr="00BD0C95">
        <w:rPr>
          <w:sz w:val="24"/>
          <w:szCs w:val="24"/>
        </w:rPr>
        <w:t>;</w:t>
      </w:r>
      <w:proofErr w:type="gramEnd"/>
    </w:p>
    <w:p w:rsidR="005C6731" w:rsidRPr="00BD0C95" w:rsidRDefault="005C6731" w:rsidP="005C6731">
      <w:pPr>
        <w:jc w:val="both"/>
        <w:rPr>
          <w:sz w:val="24"/>
          <w:szCs w:val="24"/>
        </w:rPr>
      </w:pPr>
      <w:r w:rsidRPr="00BD0C95">
        <w:rPr>
          <w:sz w:val="24"/>
          <w:szCs w:val="24"/>
        </w:rPr>
        <w:t xml:space="preserve">    - наличие нормативной правовой базы в сфере противодействия коррупции, разработанной на уровне органов местного самоуправления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proofErr w:type="spellStart"/>
      <w:r w:rsidRPr="00BD0C95">
        <w:rPr>
          <w:sz w:val="24"/>
          <w:szCs w:val="24"/>
        </w:rPr>
        <w:t>Глазовский</w:t>
      </w:r>
      <w:proofErr w:type="spellEnd"/>
      <w:r w:rsidRPr="00BD0C95">
        <w:rPr>
          <w:sz w:val="24"/>
          <w:szCs w:val="24"/>
        </w:rPr>
        <w:t xml:space="preserve"> район</w:t>
      </w:r>
      <w:r>
        <w:rPr>
          <w:sz w:val="24"/>
          <w:szCs w:val="24"/>
        </w:rPr>
        <w:t xml:space="preserve"> Удмуртской Республики</w:t>
      </w:r>
      <w:r w:rsidRPr="00BD0C95">
        <w:rPr>
          <w:sz w:val="24"/>
          <w:szCs w:val="24"/>
        </w:rPr>
        <w:t>».</w:t>
      </w:r>
    </w:p>
    <w:p w:rsidR="002B737C" w:rsidRPr="00BD0C95" w:rsidRDefault="002B737C" w:rsidP="002B737C">
      <w:pPr>
        <w:jc w:val="center"/>
        <w:rPr>
          <w:sz w:val="24"/>
          <w:szCs w:val="24"/>
          <w:u w:val="single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jc w:val="both"/>
        <w:rPr>
          <w:sz w:val="24"/>
          <w:szCs w:val="24"/>
        </w:rPr>
      </w:pPr>
    </w:p>
    <w:p w:rsidR="002B737C" w:rsidRPr="00BD0C95" w:rsidRDefault="002B737C" w:rsidP="002B737C">
      <w:pPr>
        <w:rPr>
          <w:sz w:val="24"/>
          <w:szCs w:val="24"/>
        </w:rPr>
      </w:pPr>
    </w:p>
    <w:p w:rsidR="002B737C" w:rsidRDefault="002B737C" w:rsidP="002B737C"/>
    <w:p w:rsidR="002B737C" w:rsidRDefault="002B737C" w:rsidP="002B737C"/>
    <w:p w:rsidR="002B737C" w:rsidRPr="004E2488" w:rsidRDefault="002B737C" w:rsidP="002B737C">
      <w:pPr>
        <w:jc w:val="center"/>
        <w:rPr>
          <w:sz w:val="24"/>
          <w:szCs w:val="24"/>
        </w:rPr>
      </w:pPr>
    </w:p>
    <w:p w:rsidR="007A73B9" w:rsidRDefault="007A73B9"/>
    <w:sectPr w:rsidR="007A73B9" w:rsidSect="00603261">
      <w:footerReference w:type="default" r:id="rId9"/>
      <w:pgSz w:w="11907" w:h="16839" w:code="9"/>
      <w:pgMar w:top="426" w:right="567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B2EC5">
      <w:r>
        <w:separator/>
      </w:r>
    </w:p>
  </w:endnote>
  <w:endnote w:type="continuationSeparator" w:id="0">
    <w:p w:rsidR="00000000" w:rsidRDefault="00AB2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72A" w:rsidRDefault="005C673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AB2EC5">
      <w:rPr>
        <w:noProof/>
      </w:rPr>
      <w:t>10</w:t>
    </w:r>
    <w:r>
      <w:fldChar w:fldCharType="end"/>
    </w:r>
  </w:p>
  <w:p w:rsidR="00B7172A" w:rsidRDefault="00AB2EC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B2EC5">
      <w:r>
        <w:separator/>
      </w:r>
    </w:p>
  </w:footnote>
  <w:footnote w:type="continuationSeparator" w:id="0">
    <w:p w:rsidR="00000000" w:rsidRDefault="00AB2E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6024AF"/>
    <w:multiLevelType w:val="hybridMultilevel"/>
    <w:tmpl w:val="38AA4EDC"/>
    <w:lvl w:ilvl="0" w:tplc="A4DC374C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24B"/>
    <w:rsid w:val="002B737C"/>
    <w:rsid w:val="005C6731"/>
    <w:rsid w:val="007A73B9"/>
    <w:rsid w:val="00AB2EC5"/>
    <w:rsid w:val="00C86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3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73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B73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B737C"/>
    <w:pPr>
      <w:widowControl/>
      <w:autoSpaceDE/>
      <w:autoSpaceDN/>
      <w:adjustRightInd/>
      <w:jc w:val="center"/>
    </w:pPr>
    <w:rPr>
      <w:b/>
      <w:sz w:val="28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2B737C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2B737C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8">
    <w:name w:val="Subtitle"/>
    <w:basedOn w:val="a"/>
    <w:link w:val="a9"/>
    <w:qFormat/>
    <w:rsid w:val="002B737C"/>
    <w:pPr>
      <w:widowControl/>
      <w:autoSpaceDE/>
      <w:autoSpaceDN/>
      <w:adjustRightInd/>
      <w:jc w:val="both"/>
    </w:pPr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2B73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_"/>
    <w:link w:val="1"/>
    <w:rsid w:val="002B737C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B737C"/>
    <w:pPr>
      <w:widowControl/>
      <w:shd w:val="clear" w:color="auto" w:fill="FFFFFF"/>
      <w:autoSpaceDE/>
      <w:autoSpaceDN/>
      <w:adjustRightInd/>
      <w:spacing w:after="360" w:line="0" w:lineRule="atLeast"/>
      <w:ind w:hanging="38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Iauiue">
    <w:name w:val="Iau?iue"/>
    <w:rsid w:val="002B73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3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B73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2B737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2B737C"/>
    <w:pPr>
      <w:widowControl/>
      <w:autoSpaceDE/>
      <w:autoSpaceDN/>
      <w:adjustRightInd/>
      <w:jc w:val="center"/>
    </w:pPr>
    <w:rPr>
      <w:b/>
      <w:sz w:val="28"/>
      <w:szCs w:val="24"/>
      <w:lang w:val="x-none" w:eastAsia="x-none"/>
    </w:rPr>
  </w:style>
  <w:style w:type="character" w:customStyle="1" w:styleId="a6">
    <w:name w:val="Название Знак"/>
    <w:basedOn w:val="a0"/>
    <w:link w:val="a5"/>
    <w:rsid w:val="002B737C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paragraph" w:styleId="a7">
    <w:name w:val="List Paragraph"/>
    <w:basedOn w:val="a"/>
    <w:uiPriority w:val="34"/>
    <w:qFormat/>
    <w:rsid w:val="002B737C"/>
    <w:pPr>
      <w:widowControl/>
      <w:autoSpaceDE/>
      <w:autoSpaceDN/>
      <w:adjustRightInd/>
      <w:ind w:left="720"/>
      <w:contextualSpacing/>
    </w:pPr>
    <w:rPr>
      <w:sz w:val="24"/>
      <w:szCs w:val="24"/>
    </w:rPr>
  </w:style>
  <w:style w:type="paragraph" w:styleId="a8">
    <w:name w:val="Subtitle"/>
    <w:basedOn w:val="a"/>
    <w:link w:val="a9"/>
    <w:qFormat/>
    <w:rsid w:val="002B737C"/>
    <w:pPr>
      <w:widowControl/>
      <w:autoSpaceDE/>
      <w:autoSpaceDN/>
      <w:adjustRightInd/>
      <w:jc w:val="both"/>
    </w:pPr>
    <w:rPr>
      <w:sz w:val="28"/>
      <w:szCs w:val="24"/>
    </w:rPr>
  </w:style>
  <w:style w:type="character" w:customStyle="1" w:styleId="a9">
    <w:name w:val="Подзаголовок Знак"/>
    <w:basedOn w:val="a0"/>
    <w:link w:val="a8"/>
    <w:rsid w:val="002B737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_"/>
    <w:link w:val="1"/>
    <w:rsid w:val="002B737C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a"/>
    <w:rsid w:val="002B737C"/>
    <w:pPr>
      <w:widowControl/>
      <w:shd w:val="clear" w:color="auto" w:fill="FFFFFF"/>
      <w:autoSpaceDE/>
      <w:autoSpaceDN/>
      <w:adjustRightInd/>
      <w:spacing w:after="360" w:line="0" w:lineRule="atLeast"/>
      <w:ind w:hanging="38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Iauiue">
    <w:name w:val="Iau?iue"/>
    <w:rsid w:val="002B737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4638</Words>
  <Characters>26440</Characters>
  <Application>Microsoft Office Word</Application>
  <DocSecurity>0</DocSecurity>
  <Lines>220</Lines>
  <Paragraphs>62</Paragraphs>
  <ScaleCrop>false</ScaleCrop>
  <Company/>
  <LinksUpToDate>false</LinksUpToDate>
  <CharactersWithSpaces>31016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2025-01-16T12:21:00Z</dcterms:created>
  <dcterms:modified xsi:type="dcterms:W3CDTF">2025-01-22T04:50:00Z</dcterms:modified>
</cp:coreProperties>
</file>